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הגליל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טבריה והגליל התחתון: דתות, מורשת ומרפא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3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הגליל, נושא 3: טבריה והגליל התחתון: דתות, מורשת ומרפא.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‪nisan1234-afk.github.io/tayarut/#galilee-03‬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טבריה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עיר קודש ועיר נופש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מסגד אל־עומרי, החומות והמצודה: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סן פטרוס: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המלון הסקוטי: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קברי צדיקים בטבריה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הרמב"ם, ר' מאיר בעל הנס ור' עקיבא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קבר הרמב"ם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קבר רבי מאיר בעל הנס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מרפא וארכאולוגיה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חמי טבריה מול חמת טבריה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חמי טבריה · אתר מרפא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גן לאומי חמת טבריה · אתר ארכאולוגי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נצרת והר תבור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האתרים הנוצריים בגליל התחתון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נצרת · כנסיית הבשורה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 תבור · כנסיית ההשתנות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גנים לאומיים ושמורות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ציפורי, ארבל וקרני חיטין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ציפורי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הארבל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קרני חיטין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עוד שתי דתות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נבי שועייב וכוכב הירדן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נבי שועייב · דרוזים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כוכב הירדן · מבצר צלבני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מלחמה ותיירות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כשהצליינים לא מגיעים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נכנסת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גיאופוליטי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שאלה 1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אתר בטבריה לסוג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אתר מרפא · קדוש ליהודים · ארכאולוגי · מוסלמי · נוצרי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2–3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מהו האתר המרכזי בנצרת שמושך תיירים מכל העולם, ולמה?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כל אתר לדת או לאירוע שהוא קשור אליו.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קבר הרמב"ם · נבי שועייב · כנסיית הבשורה · מסגד אל־עומרי · קרני חיטין · ציפורי · כוכב הירדן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4–9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בתי מלון ועסקים בנצרת נפגעו מאוד בעקבות המלחמה. הסבירו מדוע.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נכנסת", ותנו דוגמה מנצרת או מטבריה.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"גיאופוליטי", ותנו דוגמה מהגליל.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ציינו שלושה אתרים בגליל התחתון, ותארו כל אחד מהם בקצרה.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חמי טבריה וגן לאומי חמת טבריה: ציינו את סוג כל אחד מהאתרים, ותארו את האתר הארכאולוגי.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שני קברי צדיקים בגליל, ותארו את הסיפור הקשור לכל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