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jc w:val="center"/>
      </w:pPr>
      <w:r>
        <w:rPr>
          <w:rFonts w:ascii="Arial" w:cs="Arial" w:eastAsia="Arial" w:hAnsi="Arial"/>
          <w:b/>
          <w:bCs/>
          <w:color w:val="0057A4"/>
          <w:sz w:val="72"/>
          <w:szCs w:val="72"/>
        </w:rPr>
        <w:t xml:space="preserve">MECH AVATAR</w:t>
      </w:r>
    </w:p>
    <w:p>
      <w:pPr>
        <w:spacing w:after="160"/>
        <w:jc w:val="center"/>
      </w:pPr>
      <w:r>
        <w:rPr>
          <w:rFonts w:ascii="Arial" w:cs="Arial" w:eastAsia="Arial" w:hAnsi="Arial"/>
          <w:color w:val="2C3E50"/>
          <w:sz w:val="32"/>
          <w:szCs w:val="32"/>
        </w:rPr>
        <w:t xml:space="preserve">Architecture &amp; Technical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57A4" w:val="clear"/>
            <w:tcMar>
              <w:top w:type="dxa" w:w="200"/>
              <w:left w:type="dxa" w:w="400"/>
              <w:bottom w:type="dxa" w:w="200"/>
              <w:right w:type="dxa" w:w="400"/>
            </w:tcMar>
          </w:tcPr>
          <w:p>
            <w:pPr>
              <w:jc w:val="center"/>
            </w:pPr>
            <w:r>
              <w:rPr>
                <w:rFonts w:ascii="Arial" w:cs="Arial" w:eastAsia="Arial" w:hAnsi="Arial"/>
                <w:color w:val="FFFFFF"/>
                <w:sz w:val="26"/>
                <w:szCs w:val="26"/>
              </w:rPr>
              <w:t xml:space="preserve">Enterprise RAG Platform for BMO MECH Mainframe Documentation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Document Version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Status</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Final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System Name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MECH Avatar (mechavatar-pdda1-ue1-dev)</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AWS Account</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966245098051 — us-east-1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Platform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AWS Lambda + Step Functions + OpenSearch Serverless + Bedrock</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Classification</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BMO Internal — Confidential</w:t>
            </w:r>
          </w:p>
        </w:tc>
      </w:tr>
    </w:tbl>
    <w:p>
      <w:pPr>
        <w:spacing w:after="80"/>
      </w:pPr>
      <w:r>
        <w:t xml:space="preserve"/>
      </w:r>
    </w:p>
    <w:p>
      <w:pPr>
        <w:spacing w:after="80"/>
      </w:pPr>
      <w:r>
        <w:t xml:space="preserve"/>
      </w:r>
    </w:p>
    <w:p>
      <w:pPr>
        <w:spacing w:after="80"/>
      </w:pPr>
      <w:r>
        <w:t xml:space="preserve"/>
      </w:r>
    </w:p>
    <w:p>
      <w:pPr>
        <w:spacing w:after="80"/>
      </w:pPr>
      <w:r>
        <w:t xml:space="preserve"/>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MECH Avatar is an enterprise Retrieval-Augmented Generation (RAG) platform built on AWS that makes BMO's MECH mainframe documentation searchable and queryable using natural language. The system ingests 3.5 GB of technical documentation — spanning legacy COBOL/Assembler code, JCL jobs, functional specifications, the MECH Wiki, and system metadata — indexes it into a vector database, and answers questions with precise, source-attributed responses.</w:t>
      </w:r>
    </w:p>
    <w:p>
      <w:pPr>
        <w:spacing w:after="80"/>
      </w:pPr>
      <w:r>
        <w:t xml:space="preserve"/>
      </w:r>
    </w:p>
    <w:p>
      <w:pPr>
        <w:spacing w:after="120"/>
      </w:pPr>
      <w:r>
        <w:rPr>
          <w:rFonts w:ascii="Arial" w:cs="Arial" w:eastAsia="Arial" w:hAnsi="Arial"/>
          <w:sz w:val="22"/>
          <w:szCs w:val="22"/>
        </w:rPr>
        <w:t xml:space="preserve">The platform is designed for the BMO MECH development team to quickly find answers to questions that previously required hours of manual document research — such as transaction codes, field definitions, JCL job names, account number ranges, and cross-system interface specifications.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20"/>
              <w:left w:type="dxa" w:w="180"/>
              <w:bottom w:type="dxa" w:w="120"/>
              <w:right w:type="dxa" w:w="180"/>
            </w:tcMar>
          </w:tcPr>
          <w:p>
            <w:r>
              <w:rPr>
                <w:rFonts w:ascii="Arial" w:cs="Arial" w:eastAsia="Arial" w:hAnsi="Arial"/>
                <w:b/>
                <w:bCs/>
                <w:color w:val="2C3E50"/>
                <w:sz w:val="24"/>
                <w:szCs w:val="24"/>
              </w:rPr>
              <w:t xml:space="preserve">Key Capabilities at a Glance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Document Ingestion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Automated pipeline ingests any supported file type from S3, extracts text, chunks it, generates vector embeddings, and indexes in OpenSearch Serverless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Natural Language Q&amp;A</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15-stage RAG pipeline processes questions with intent detection, hybrid search, multi-stage reranking, and grounded answer generation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Source Attribution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Every answer cites the exact document, section, and page number it was drawn from</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Priority-Tiered Retrieval</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Wiki and training documents are boosted 2× over tools documentation in search ranking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Large File Handling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PDFs over 300 pages and Excel files with any number of rows are processed without data loss via streaming extraction</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Bulk Ingestion</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25,000 code files and 3.5 GB of documents can be ingested in a single cron job run with controlled concurrency</w:t>
            </w:r>
          </w:p>
        </w:tc>
      </w:tr>
    </w:tbl>
    <w:p>
      <w:pPr>
        <w:spacing w:after="80"/>
      </w:pPr>
      <w:r>
        <w:t xml:space="preserve"/>
      </w:r>
    </w:p>
    <w:p>
      <w:r>
        <w:br w:type="page"/>
      </w:r>
    </w:p>
    <w:p>
      <w:pPr>
        <w:pStyle w:val="Heading1"/>
      </w:pPr>
      <w:r>
        <w:rPr>
          <w:rFonts w:ascii="Arial" w:cs="Arial" w:eastAsia="Arial" w:hAnsi="Arial"/>
        </w:rPr>
        <w:t xml:space="preserve">2. System Architecture Overview</w:t>
      </w:r>
    </w:p>
    <w:p>
      <w:pPr>
        <w:spacing w:after="120"/>
      </w:pPr>
      <w:r>
        <w:rPr>
          <w:rFonts w:ascii="Arial" w:cs="Arial" w:eastAsia="Arial" w:hAnsi="Arial"/>
          <w:sz w:val="22"/>
          <w:szCs w:val="22"/>
        </w:rPr>
        <w:t xml:space="preserve">MECH Avatar is built as a serverless microservices architecture on AWS. The system consists of two independent pipelines — one for document ingestion and one for question answering — connected by a shared OpenSearch Serverless vector index.</w:t>
      </w:r>
    </w:p>
    <w:p>
      <w:pPr>
        <w:spacing w:after="80"/>
      </w:pPr>
      <w:r>
        <w:t xml:space="preserve"/>
      </w:r>
    </w:p>
    <w:p>
      <w:pPr>
        <w:pStyle w:val="Heading2"/>
      </w:pPr>
      <w:r>
        <w:rPr>
          <w:rFonts w:ascii="Arial" w:cs="Arial" w:eastAsia="Arial" w:hAnsi="Arial"/>
        </w:rPr>
        <w:t xml:space="preserve">2.1  Two-Pipeline Architecture</w:t>
      </w:r>
    </w:p>
    <w:p>
      <w:pPr>
        <w:spacing w:after="120"/>
      </w:pPr>
      <w:r>
        <w:rPr>
          <w:rFonts w:ascii="Arial" w:cs="Arial" w:eastAsia="Arial" w:hAnsi="Arial"/>
          <w:sz w:val="22"/>
          <w:szCs w:val="22"/>
        </w:rPr>
        <w:t xml:space="preserve">The system is deliberately split into two completely separate pipelines that operate independently and asynchronously.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20"/>
              <w:left w:type="dxa" w:w="180"/>
              <w:bottom w:type="dxa" w:w="120"/>
              <w:right w:type="dxa" w:w="180"/>
            </w:tcMar>
          </w:tcPr>
          <w:p>
            <w:r>
              <w:rPr>
                <w:rFonts w:ascii="Arial" w:cs="Arial" w:eastAsia="Arial" w:hAnsi="Arial"/>
                <w:b/>
                <w:bCs/>
                <w:color w:val="2C3E50"/>
                <w:sz w:val="24"/>
                <w:szCs w:val="24"/>
              </w:rPr>
              <w:t xml:space="preserve">PIPELINE A — Document Ingestion  (S3 → OpenSearch)</w:t>
            </w:r>
          </w:p>
        </w:tc>
      </w:tr>
    </w:tbl>
    <w:p>
      <w:pPr>
        <w:spacing w:after="80"/>
      </w:pPr>
      <w:r>
        <w:t xml:space="preserve"/>
      </w:r>
    </w:p>
    <w:p>
      <w:pPr>
        <w:spacing w:after="80"/>
      </w:pPr>
      <w:r>
        <w:rPr>
          <w:rFonts w:ascii="Arial" w:cs="Arial" w:eastAsia="Arial" w:hAnsi="Arial"/>
          <w:b/>
          <w:bCs/>
          <w:sz w:val="22"/>
          <w:szCs w:val="22"/>
        </w:rPr>
        <w:t xml:space="preserve">Trigger: </w:t>
      </w:r>
      <w:r>
        <w:rPr>
          <w:rFonts w:ascii="Arial" w:cs="Arial" w:eastAsia="Arial" w:hAnsi="Arial"/>
          <w:sz w:val="22"/>
          <w:szCs w:val="22"/>
        </w:rPr>
        <w:t xml:space="preserve">A file is uploaded to s3://mechavatar-pdda1-ue1-dev-s3-inbound/inbound/mechavatar/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4720"/>
      </w:tblGrid>
      <w:tr>
        <w:tc>
          <w:tcPr>
            <w:tcW w:type="dxa" w:w="144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Lambda</w:t>
            </w:r>
          </w:p>
        </w:tc>
        <w:tc>
          <w:tcPr>
            <w:tcW w:type="dxa" w:w="32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Function Name</w:t>
            </w:r>
          </w:p>
        </w:tc>
        <w:tc>
          <w:tcPr>
            <w:tcW w:type="dxa" w:w="472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6BAA"/>
                <w:sz w:val="20"/>
                <w:szCs w:val="20"/>
              </w:rPr>
              <w:t xml:space="preserve">L01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s3-trigger-stepfn-lambda</w:t>
            </w:r>
          </w:p>
        </w:tc>
        <w:tc>
          <w:tcPr>
            <w:tcW w:type="dxa" w:w="4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Detects S3 upload, validates file, starts Step Function</w:t>
            </w:r>
          </w:p>
        </w:tc>
      </w:tr>
      <w:tr>
        <w:tc>
          <w:tcPr>
            <w:tcW w:type="dxa" w:w="14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A6BAA"/>
                <w:sz w:val="20"/>
                <w:szCs w:val="20"/>
              </w:rPr>
              <w:t xml:space="preserve">L10</w:t>
            </w:r>
          </w:p>
        </w:tc>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doc-processor-lambda</w:t>
            </w:r>
          </w:p>
        </w:tc>
        <w:tc>
          <w:tcPr>
            <w:tcW w:type="dxa" w:w="47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.doc legacy files only — antiword extraction</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6BAA"/>
                <w:sz w:val="20"/>
                <w:szCs w:val="20"/>
              </w:rPr>
              <w:t xml:space="preserve">L02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document-extractor-lambda</w:t>
            </w:r>
          </w:p>
        </w:tc>
        <w:tc>
          <w:tcPr>
            <w:tcW w:type="dxa" w:w="4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Extracts text, chunks document (HybridChunker)</w:t>
            </w:r>
          </w:p>
        </w:tc>
      </w:tr>
      <w:tr>
        <w:tc>
          <w:tcPr>
            <w:tcW w:type="dxa" w:w="14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A6BAA"/>
                <w:sz w:val="20"/>
                <w:szCs w:val="20"/>
              </w:rPr>
              <w:t xml:space="preserve">L03</w:t>
            </w:r>
          </w:p>
        </w:tc>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embeddings-generator-lambda</w:t>
            </w:r>
          </w:p>
        </w:tc>
        <w:tc>
          <w:tcPr>
            <w:tcW w:type="dxa" w:w="47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Generates 1024-dim vectors via Bedrock Titan V2</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6BAA"/>
                <w:sz w:val="20"/>
                <w:szCs w:val="20"/>
              </w:rPr>
              <w:t xml:space="preserve">L04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index-writer-lambda</w:t>
            </w:r>
          </w:p>
        </w:tc>
        <w:tc>
          <w:tcPr>
            <w:tcW w:type="dxa" w:w="4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Writes chunks + embeddings to OpenSearch Serverless</w:t>
            </w:r>
          </w:p>
        </w:tc>
      </w:tr>
      <w:tr>
        <w:tc>
          <w:tcPr>
            <w:tcW w:type="dxa" w:w="14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A6BAA"/>
                <w:sz w:val="20"/>
                <w:szCs w:val="20"/>
              </w:rPr>
              <w:t xml:space="preserve">L05</w:t>
            </w:r>
          </w:p>
        </w:tc>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metadata-updater-lambda</w:t>
            </w:r>
          </w:p>
        </w:tc>
        <w:tc>
          <w:tcPr>
            <w:tcW w:type="dxa" w:w="47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Finalizes DynamoDB metadata record, handles reprocessing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20"/>
              <w:left w:type="dxa" w:w="180"/>
              <w:bottom w:type="dxa" w:w="120"/>
              <w:right w:type="dxa" w:w="180"/>
            </w:tcMar>
          </w:tcPr>
          <w:p>
            <w:r>
              <w:rPr>
                <w:rFonts w:ascii="Arial" w:cs="Arial" w:eastAsia="Arial" w:hAnsi="Arial"/>
                <w:b/>
                <w:bCs/>
                <w:color w:val="2C3E50"/>
                <w:sz w:val="24"/>
                <w:szCs w:val="24"/>
              </w:rPr>
              <w:t xml:space="preserve">PIPELINE B — Question Answering  (S3 → Answer JSON)</w:t>
            </w:r>
          </w:p>
        </w:tc>
      </w:tr>
    </w:tbl>
    <w:p>
      <w:pPr>
        <w:spacing w:after="80"/>
      </w:pPr>
      <w:r>
        <w:t xml:space="preserve"/>
      </w:r>
    </w:p>
    <w:p>
      <w:pPr>
        <w:spacing w:after="80"/>
      </w:pPr>
      <w:r>
        <w:rPr>
          <w:rFonts w:ascii="Arial" w:cs="Arial" w:eastAsia="Arial" w:hAnsi="Arial"/>
          <w:b/>
          <w:bCs/>
          <w:sz w:val="22"/>
          <w:szCs w:val="22"/>
        </w:rPr>
        <w:t xml:space="preserve">Trigger: </w:t>
      </w:r>
      <w:r>
        <w:rPr>
          <w:rFonts w:ascii="Arial" w:cs="Arial" w:eastAsia="Arial" w:hAnsi="Arial"/>
          <w:sz w:val="22"/>
          <w:szCs w:val="22"/>
        </w:rPr>
        <w:t xml:space="preserve">An Excel/CSV/TXT file of questions is uploaded to s3://.../questions/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4720"/>
      </w:tblGrid>
      <w:tr>
        <w:tc>
          <w:tcPr>
            <w:tcW w:type="dxa" w:w="144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Lambda</w:t>
            </w:r>
          </w:p>
        </w:tc>
        <w:tc>
          <w:tcPr>
            <w:tcW w:type="dxa" w:w="32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Function Name</w:t>
            </w:r>
          </w:p>
        </w:tc>
        <w:tc>
          <w:tcPr>
            <w:tcW w:type="dxa" w:w="472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6BAA"/>
                <w:sz w:val="20"/>
                <w:szCs w:val="20"/>
              </w:rPr>
              <w:t xml:space="preserve">L01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s3-trigger-stepfn-lambda</w:t>
            </w:r>
          </w:p>
        </w:tc>
        <w:tc>
          <w:tcPr>
            <w:tcW w:type="dxa" w:w="4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Detects questions file, async-invokes Lambda 08</w:t>
            </w:r>
          </w:p>
        </w:tc>
      </w:tr>
      <w:tr>
        <w:tc>
          <w:tcPr>
            <w:tcW w:type="dxa" w:w="14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A6BAA"/>
                <w:sz w:val="20"/>
                <w:szCs w:val="20"/>
              </w:rPr>
              <w:t xml:space="preserve">L08</w:t>
            </w:r>
          </w:p>
        </w:tc>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batch-qa-processor-lambda</w:t>
            </w:r>
          </w:p>
        </w:tc>
        <w:tc>
          <w:tcPr>
            <w:tcW w:type="dxa" w:w="47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Orchestrates batch Q&amp;A — parses questions, runs L06 per question</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6BAA"/>
                <w:sz w:val="20"/>
                <w:szCs w:val="20"/>
              </w:rPr>
              <w:t xml:space="preserve">L06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query-processor-lambda</w:t>
            </w:r>
          </w:p>
        </w:tc>
        <w:tc>
          <w:tcPr>
            <w:tcW w:type="dxa" w:w="4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15-stage RAG pipeline — search, rerank, generate, verify</w:t>
            </w:r>
          </w:p>
        </w:tc>
      </w:tr>
      <w:tr>
        <w:tc>
          <w:tcPr>
            <w:tcW w:type="dxa" w:w="14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A6BAA"/>
                <w:sz w:val="20"/>
                <w:szCs w:val="20"/>
              </w:rPr>
              <w:t xml:space="preserve">L07</w:t>
            </w:r>
          </w:p>
        </w:tc>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memory-search-lambda</w:t>
            </w:r>
          </w:p>
        </w:tc>
        <w:tc>
          <w:tcPr>
            <w:tcW w:type="dxa" w:w="47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Retrieves prior conversation context for session continuity</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6BAA"/>
                <w:sz w:val="20"/>
                <w:szCs w:val="20"/>
              </w:rPr>
              <w:t xml:space="preserve">L09</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memory-writer-lambda</w:t>
            </w:r>
          </w:p>
        </w:tc>
        <w:tc>
          <w:tcPr>
            <w:tcW w:type="dxa" w:w="4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Async writes Q&amp;A pair to DynamoDB memory store</w:t>
            </w:r>
          </w:p>
        </w:tc>
      </w:tr>
    </w:tbl>
    <w:p>
      <w:pPr>
        <w:spacing w:after="80"/>
      </w:pPr>
      <w:r>
        <w:t xml:space="preserve"/>
      </w:r>
    </w:p>
    <w:p>
      <w:pPr>
        <w:pStyle w:val="Heading2"/>
      </w:pPr>
      <w:r>
        <w:rPr>
          <w:rFonts w:ascii="Arial" w:cs="Arial" w:eastAsia="Arial" w:hAnsi="Arial"/>
        </w:rPr>
        <w:t xml:space="preserve">2.2  AWS Infrastructure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Service &amp; Configuration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Compute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 AWS Lambda functions — Python 3.11, 1024–3008 MB RAM, 300–900s timeouts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Orchestration</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AWS Step Functions Standard Workflow — 8 states per document, retries built-in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Vector Database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OpenSearch Serverless (AOSS) — 1024-dim HNSW index, cosine similarity, hybrid KNN+BM25</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Object Storage</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S3 — inbound/, chunks/, embeddings/, processed/, outputs/, questions/ prefixes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Document Tracking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DynamoDB — 3 tables: documents-metadata, processing-pipeline, deduplication-index</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Query Cache</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DynamoDB — mech-system-config — 24-hour TTL, keyed by SHA256(query+filters+version)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Memory Store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DynamoDB — mech-user-queries — session-scoped conversation history</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LLM Models</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Amazon Bedrock via Application Inference Profiles — Sonnet 3.5 (generation), Haiku 3 (auxiliary), Titan V2 (embeddings)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Tracing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AWS X-Ray + structured CloudWatch JSON logs with correlation IDs</w:t>
            </w:r>
          </w:p>
        </w:tc>
      </w:tr>
    </w:tbl>
    <w:p>
      <w:pPr>
        <w:spacing w:after="80"/>
      </w:pPr>
      <w:r>
        <w:t xml:space="preserve"/>
      </w:r>
    </w:p>
    <w:p>
      <w:r>
        <w:br w:type="page"/>
      </w:r>
    </w:p>
    <w:p>
      <w:pPr>
        <w:pStyle w:val="Heading1"/>
      </w:pPr>
      <w:r>
        <w:rPr>
          <w:rFonts w:ascii="Arial" w:cs="Arial" w:eastAsia="Arial" w:hAnsi="Arial"/>
        </w:rPr>
        <w:t xml:space="preserve">3. Document Ingestion Pipeline — Deep Dive</w:t>
      </w:r>
    </w:p>
    <w:p>
      <w:pPr>
        <w:pStyle w:val="Heading2"/>
      </w:pPr>
      <w:r>
        <w:rPr>
          <w:rFonts w:ascii="Arial" w:cs="Arial" w:eastAsia="Arial" w:hAnsi="Arial"/>
        </w:rPr>
        <w:t xml:space="preserve">3.1  S3 Folder Structure and Source Priority</w:t>
      </w:r>
    </w:p>
    <w:p>
      <w:pPr>
        <w:spacing w:after="120"/>
      </w:pPr>
      <w:r>
        <w:rPr>
          <w:rFonts w:ascii="Arial" w:cs="Arial" w:eastAsia="Arial" w:hAnsi="Arial"/>
          <w:sz w:val="22"/>
          <w:szCs w:val="22"/>
        </w:rPr>
        <w:t xml:space="preserve">Documents are organized in S3 by source category. The folder name determines the source_priority score stored with every chunk in OpenSearch, which is used at query time to boost more authoritative sources in search ranking.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S3 Folder (under inbound/mechavatar/)</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Priority / Boost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wiki dump/  — The MECH Wiki Excel (3,750 rows, 6 cols)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Priority 1 → 2.0× search boost</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training/  — CADS &amp; Assembler training materials</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Priority 2 → 2.0× search boost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mech documentation/  — Functional specs, A-24/A-02/A-34 series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Priority 3 → 1.5× search boost</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mech code/  — Assembler .asm, COBOL .cbl, JCL .jcl, no-extension files</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Priority 4 → 1.5× search boost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mech historical/  — Legacy release docs, archived specs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Priority 5 → 1.5× search boost</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mech files/  — System files, configuration</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Priority 6 → 1.2× search boost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mech tables/  — MECH table definitions, BDDTA*, MYPRDA exports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Priority 7 → 1.2× search boost</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tools &amp; systems/  — Interac Portal, third-party guides</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Priority 8 → 1.2× search boost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mech software/  — Software specs, miscellaneous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Priority 9 → 1.2× search boost</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Any other location</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Priority 100 → 1.0× (no boost)</w:t>
            </w:r>
          </w:p>
        </w:tc>
      </w:tr>
    </w:tbl>
    <w:p>
      <w:pPr>
        <w:spacing w:after="80"/>
      </w:pPr>
      <w:r>
        <w:t xml:space="preserve"/>
      </w:r>
    </w:p>
    <w:p>
      <w:pPr>
        <w:spacing w:after="120"/>
      </w:pPr>
      <w:r>
        <w:rPr>
          <w:rFonts w:ascii="Arial" w:cs="Arial" w:eastAsia="Arial" w:hAnsi="Arial"/>
          <w:sz w:val="22"/>
          <w:szCs w:val="22"/>
        </w:rPr>
        <w:t xml:space="preserve">IMPORTANT: The source_priority is computed in Lambda 04 using the full S3 key path (e.g. inbound/mechavatar/mech documentation/A-24-PROJA.txt). This path is forwarded through the Step Function via extraction_result.s3_key → GenerateEmbeddings → IndexToOpenSearch. Without this forwarding, all documents default to priority 100 and the boost system is inactive.</w:t>
      </w:r>
    </w:p>
    <w:p>
      <w:pPr>
        <w:spacing w:after="80"/>
      </w:pPr>
      <w:r>
        <w:t xml:space="preserve"/>
      </w:r>
    </w:p>
    <w:p>
      <w:pPr>
        <w:pStyle w:val="Heading2"/>
      </w:pPr>
      <w:r>
        <w:rPr>
          <w:rFonts w:ascii="Arial" w:cs="Arial" w:eastAsia="Arial" w:hAnsi="Arial"/>
        </w:rPr>
        <w:t xml:space="preserve">3.2  Lambda 01 — File Router</w:t>
      </w:r>
    </w:p>
    <w:p>
      <w:pPr>
        <w:spacing w:after="120"/>
      </w:pPr>
      <w:r>
        <w:rPr>
          <w:rFonts w:ascii="Arial" w:cs="Arial" w:eastAsia="Arial" w:hAnsi="Arial"/>
          <w:sz w:val="22"/>
          <w:szCs w:val="22"/>
        </w:rPr>
        <w:t xml:space="preserve">Lambda 01 is the entry point for all S3 events. It performs file validation, deduplication, and workflow routing before handing off to either the document pipeline (Step Functions) or the Q&amp;A pipeline (Lambda 08).</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20"/>
              <w:left w:type="dxa" w:w="180"/>
              <w:bottom w:type="dxa" w:w="120"/>
              <w:right w:type="dxa" w:w="180"/>
            </w:tcMar>
          </w:tcPr>
          <w:p>
            <w:r>
              <w:rPr>
                <w:rFonts w:ascii="Arial" w:cs="Arial" w:eastAsia="Arial" w:hAnsi="Arial"/>
                <w:b/>
                <w:bCs/>
                <w:color w:val="2C3E50"/>
                <w:sz w:val="24"/>
                <w:szCs w:val="24"/>
              </w:rPr>
              <w:t xml:space="preserve">Processing Steps</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Receive S3 ObjectCreated event (up to 10 records per Lambda invocation)</w:t>
      </w:r>
    </w:p>
    <w:p>
      <w:pPr>
        <w:pStyle w:val="ListParagraph"/>
        <w:numPr>
          <w:ilvl w:val="0"/>
          <w:numId w:val="2"/>
        </w:numPr>
        <w:spacing w:after="80"/>
      </w:pPr>
      <w:r>
        <w:rPr>
          <w:rFonts w:ascii="Arial" w:cs="Arial" w:eastAsia="Arial" w:hAnsi="Arial"/>
          <w:sz w:val="22"/>
          <w:szCs w:val="22"/>
        </w:rPr>
        <w:t xml:space="preserve">Sort records by source priority so higher-priority folders are processed first in each batch</w:t>
      </w:r>
    </w:p>
    <w:p>
      <w:pPr>
        <w:pStyle w:val="ListParagraph"/>
        <w:numPr>
          <w:ilvl w:val="0"/>
          <w:numId w:val="2"/>
        </w:numPr>
        <w:spacing w:after="80"/>
      </w:pPr>
      <w:r>
        <w:rPr>
          <w:rFonts w:ascii="Arial" w:cs="Arial" w:eastAsia="Arial" w:hAnsi="Arial"/>
          <w:sz w:val="22"/>
          <w:szCs w:val="22"/>
        </w:rPr>
        <w:t xml:space="preserve">Validate file: check extension, size limit (500MB for documents, 200MB for code), not hidden/empty</w:t>
      </w:r>
    </w:p>
    <w:p>
      <w:pPr>
        <w:pStyle w:val="ListParagraph"/>
        <w:numPr>
          <w:ilvl w:val="0"/>
          <w:numId w:val="2"/>
        </w:numPr>
        <w:spacing w:after="80"/>
      </w:pPr>
      <w:r>
        <w:rPr>
          <w:rFonts w:ascii="Arial" w:cs="Arial" w:eastAsia="Arial" w:hAnsi="Arial"/>
          <w:sz w:val="22"/>
          <w:szCs w:val="22"/>
        </w:rPr>
        <w:t xml:space="preserve">Generate deterministic document_id = MD5(bucket + '/' + key)[:12] prefixed with 'doc-'</w:t>
      </w:r>
    </w:p>
    <w:p>
      <w:pPr>
        <w:pStyle w:val="ListParagraph"/>
        <w:numPr>
          <w:ilvl w:val="0"/>
          <w:numId w:val="2"/>
        </w:numPr>
        <w:spacing w:after="80"/>
      </w:pPr>
      <w:r>
        <w:rPr>
          <w:rFonts w:ascii="Arial" w:cs="Arial" w:eastAsia="Arial" w:hAnsi="Arial"/>
          <w:sz w:val="22"/>
          <w:szCs w:val="22"/>
        </w:rPr>
        <w:t xml:space="preserve">Deduplication check: if document_id already exists in DynamoDB with status 'completed' → skip</w:t>
      </w:r>
    </w:p>
    <w:p>
      <w:pPr>
        <w:pStyle w:val="ListParagraph"/>
        <w:numPr>
          <w:ilvl w:val="0"/>
          <w:numId w:val="2"/>
        </w:numPr>
        <w:spacing w:after="80"/>
      </w:pPr>
      <w:r>
        <w:rPr>
          <w:rFonts w:ascii="Arial" w:cs="Arial" w:eastAsia="Arial" w:hAnsi="Arial"/>
          <w:sz w:val="22"/>
          <w:szCs w:val="22"/>
        </w:rPr>
        <w:t xml:space="preserve">Content hash check: ETag-based for single-part uploads, SHA256 for multipart → skip identical files</w:t>
      </w:r>
    </w:p>
    <w:p>
      <w:pPr>
        <w:pStyle w:val="ListParagraph"/>
        <w:numPr>
          <w:ilvl w:val="0"/>
          <w:numId w:val="2"/>
        </w:numPr>
        <w:spacing w:after="80"/>
      </w:pPr>
      <w:r>
        <w:rPr>
          <w:rFonts w:ascii="Arial" w:cs="Arial" w:eastAsia="Arial" w:hAnsi="Arial"/>
          <w:sz w:val="22"/>
          <w:szCs w:val="22"/>
        </w:rPr>
        <w:t xml:space="preserve">Create DynamoDB records in documents-metadata and processing-pipeline tables</w:t>
      </w:r>
    </w:p>
    <w:p>
      <w:pPr>
        <w:pStyle w:val="ListParagraph"/>
        <w:numPr>
          <w:ilvl w:val="0"/>
          <w:numId w:val="2"/>
        </w:numPr>
        <w:spacing w:after="80"/>
      </w:pPr>
      <w:r>
        <w:rPr>
          <w:rFonts w:ascii="Arial" w:cs="Arial" w:eastAsia="Arial" w:hAnsi="Arial"/>
          <w:sz w:val="22"/>
          <w:szCs w:val="22"/>
        </w:rPr>
        <w:t xml:space="preserve">Start Step Function execution (with retry on ExecutionLimitExceeded — up to 4 retries with 2s/4s/8s/16s backoff)</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Config Parameter</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Value &amp; Purpose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MAX_SF_RETRIES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 — max retries on ExecutionLimitExceeded during bulk ingestion</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SF_RETRY_BASE_DELAY</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2.0s — base for exponential backoff: 2s, 4s, 8s, 16s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File size limits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PDF/DOCX/XLSX/PPTX: 500MB | TXT/ASM/code: 200MB | Images: 20MB</w:t>
            </w:r>
          </w:p>
        </w:tc>
      </w:tr>
    </w:tbl>
    <w:p>
      <w:pPr>
        <w:spacing w:after="80"/>
      </w:pPr>
      <w:r>
        <w:t xml:space="preserve"/>
      </w:r>
    </w:p>
    <w:p>
      <w:pPr>
        <w:pStyle w:val="Heading2"/>
      </w:pPr>
      <w:r>
        <w:rPr>
          <w:rFonts w:ascii="Arial" w:cs="Arial" w:eastAsia="Arial" w:hAnsi="Arial"/>
        </w:rPr>
        <w:t xml:space="preserve">3.3  Step Function — Document Processing State Machine</w:t>
      </w:r>
    </w:p>
    <w:p>
      <w:pPr>
        <w:spacing w:after="120"/>
      </w:pPr>
      <w:r>
        <w:rPr>
          <w:rFonts w:ascii="Arial" w:cs="Arial" w:eastAsia="Arial" w:hAnsi="Arial"/>
          <w:sz w:val="22"/>
          <w:szCs w:val="22"/>
        </w:rPr>
        <w:t xml:space="preserve">The Step Function orchestrates Lambdas 02, 03, 04, and 05 for each document. It handles .doc legacy files via Lambda 10 before routing to the standard pipeline. All states have retry logic with exponential backoff for Lambda throttling and transient errors.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ValidateInput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Choice state — verifies document_id, s3_bucket, s3_key, file_name are all present</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InitializeMetadata</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DynamoDB PutItem — creates document record with ingestion_started status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CheckLegacyDocFormat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Choice state — routes .doc files to Lambda 10, all others to ExtractDocument</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ProcessLegacyDoc (L10)</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Antiword extraction for legacy .doc files — returns extracted_s3_key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PrepareExtractedDocForChunking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Pass state — maps Lambda 10 output to Lambda 02 input format</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ExtractDocument (L02)</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Text extraction + semantic chunking — writes chunks JSONL to S3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UpdateStatusToExtracted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DynamoDB UpdateItem — marks extraction_complete</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GenerateEmbeddings (L03)</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1024-dim Titan V2 embeddings — writes embeddings JSONL to S3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UpdateStatusToEmbedded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DynamoDB UpdateItem — marks embedding_complete</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IndexToOpenSearch (L04)</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Bulk index to OpenSearch Serverless — stores vectors + metadata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UpdateMetadata (L05)</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Finalizes document record, extracts MECH identifiers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PipelineSuccess</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DynamoDB UpdateItem — marks indexed, is_searchable=true</w:t>
            </w:r>
          </w:p>
        </w:tc>
      </w:tr>
    </w:tbl>
    <w:p>
      <w:pPr>
        <w:spacing w:after="80"/>
      </w:pPr>
      <w:r>
        <w:t xml:space="preserve"/>
      </w:r>
    </w:p>
    <w:p>
      <w:pPr>
        <w:spacing w:after="120"/>
      </w:pPr>
      <w:r>
        <w:rPr>
          <w:rFonts w:ascii="Arial" w:cs="Arial" w:eastAsia="Arial" w:hAnsi="Arial"/>
          <w:sz w:val="22"/>
          <w:szCs w:val="22"/>
        </w:rPr>
        <w:t xml:space="preserve">Critical data forwarding: s3_key is forwarded from extraction_result through GenerateEmbeddings and IndexToOpenSearch so Lambda 04 can compute the correct source_priority from the full S3 path. Without this, all documents receive priority=100.</w:t>
      </w:r>
    </w:p>
    <w:p>
      <w:pPr>
        <w:spacing w:after="80"/>
      </w:pPr>
      <w:r>
        <w:t xml:space="preserve"/>
      </w:r>
    </w:p>
    <w:p>
      <w:pPr>
        <w:pStyle w:val="Heading2"/>
      </w:pPr>
      <w:r>
        <w:rPr>
          <w:rFonts w:ascii="Arial" w:cs="Arial" w:eastAsia="Arial" w:hAnsi="Arial"/>
        </w:rPr>
        <w:t xml:space="preserve">3.4  Lambda 02 — Document Extractor &amp; Chunker</w:t>
      </w:r>
    </w:p>
    <w:p>
      <w:pPr>
        <w:spacing w:after="120"/>
      </w:pPr>
      <w:r>
        <w:rPr>
          <w:rFonts w:ascii="Arial" w:cs="Arial" w:eastAsia="Arial" w:hAnsi="Arial"/>
          <w:sz w:val="22"/>
          <w:szCs w:val="22"/>
        </w:rPr>
        <w:t xml:space="preserve">Lambda 02 extracts text from any supported file type and creates semantic chunks ready for embedding. It handles files of any size without data loss.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20"/>
              <w:left w:type="dxa" w:w="180"/>
              <w:bottom w:type="dxa" w:w="120"/>
              <w:right w:type="dxa" w:w="180"/>
            </w:tcMar>
          </w:tcPr>
          <w:p>
            <w:r>
              <w:rPr>
                <w:rFonts w:ascii="Arial" w:cs="Arial" w:eastAsia="Arial" w:hAnsi="Arial"/>
                <w:b/>
                <w:bCs/>
                <w:color w:val="2C3E50"/>
                <w:sz w:val="24"/>
                <w:szCs w:val="24"/>
              </w:rPr>
              <w:t xml:space="preserve">Supported File Types and Extraction Methods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File Type</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Extraction Method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PDF</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pymupdf4llm (primary) → PyMuPDF enhanced → pypdf fallback. PDFs &gt;300 pages use batch mode: 150 pages per batch to stay within 900s Lambda timeout</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XLSX / XLS</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openpyxl read_only streaming mode — processes ALL rows with no cap. Sheets &gt;2M chars are split into labeled sections. Image OCR included for files &lt;50MB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DOCX</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python-docx — extracts paragraphs, tables, headings with hierarchy</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PPTX</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python-pptx — extracts slide text, speaker notes, titles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TXT / ASM / COBOL / JCL / no-extension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Direct UTF-8 read. No-extension files (BDDTA29, MOPIC5A, etc.) treated as Assembler</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HTML / XML</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BeautifulSoup / XML parser — preserves structure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Images (.png, .jpg)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Claude Haiku Vision OCR — extracts text from screenshots and diagrams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Legacy .doc</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Routed to Lambda 10 first — antiword extraction, then Lambda 02 chunking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20"/>
              <w:left w:type="dxa" w:w="180"/>
              <w:bottom w:type="dxa" w:w="120"/>
              <w:right w:type="dxa" w:w="180"/>
            </w:tcMar>
          </w:tcPr>
          <w:p>
            <w:r>
              <w:rPr>
                <w:rFonts w:ascii="Arial" w:cs="Arial" w:eastAsia="Arial" w:hAnsi="Arial"/>
                <w:b/>
                <w:bCs/>
                <w:color w:val="2C3E50"/>
                <w:sz w:val="24"/>
                <w:szCs w:val="24"/>
              </w:rPr>
              <w:t xml:space="preserve">HybridChunker — Chunking Strategy</w:t>
            </w:r>
          </w:p>
        </w:tc>
      </w:tr>
    </w:tbl>
    <w:p>
      <w:pPr>
        <w:spacing w:after="80"/>
      </w:pPr>
      <w:r>
        <w:t xml:space="preserve"/>
      </w:r>
    </w:p>
    <w:p>
      <w:pPr>
        <w:spacing w:after="120"/>
      </w:pPr>
      <w:r>
        <w:rPr>
          <w:rFonts w:ascii="Arial" w:cs="Arial" w:eastAsia="Arial" w:hAnsi="Arial"/>
          <w:sz w:val="22"/>
          <w:szCs w:val="22"/>
        </w:rPr>
        <w:t xml:space="preserve">After extraction, the HybridChunker creates semantic chunks with full context for improved RAG retrieval:</w:t>
      </w:r>
    </w:p>
    <w:p>
      <w:pPr>
        <w:pStyle w:val="ListParagraph"/>
        <w:numPr>
          <w:ilvl w:val="0"/>
          <w:numId w:val="3"/>
        </w:numPr>
        <w:spacing w:after="80"/>
      </w:pPr>
      <w:r>
        <w:rPr>
          <w:rFonts w:ascii="Arial" w:cs="Arial" w:eastAsia="Arial" w:hAnsi="Arial"/>
          <w:sz w:val="22"/>
          <w:szCs w:val="22"/>
        </w:rPr>
        <w:t xml:space="preserve">Target chunk size: 1,500 tokens (6,000 chars). Max chunk size: 2,500 tokens</w:t>
      </w:r>
    </w:p>
    <w:p>
      <w:pPr>
        <w:pStyle w:val="ListParagraph"/>
        <w:numPr>
          <w:ilvl w:val="0"/>
          <w:numId w:val="3"/>
        </w:numPr>
        <w:spacing w:after="80"/>
      </w:pPr>
      <w:r>
        <w:rPr>
          <w:rFonts w:ascii="Arial" w:cs="Arial" w:eastAsia="Arial" w:hAnsi="Arial"/>
          <w:sz w:val="22"/>
          <w:szCs w:val="22"/>
        </w:rPr>
        <w:t xml:space="preserve">Overlap: 400 characters between consecutive chunks — prevents answer from being split across chunk boundaries</w:t>
      </w:r>
    </w:p>
    <w:p>
      <w:pPr>
        <w:pStyle w:val="ListParagraph"/>
        <w:numPr>
          <w:ilvl w:val="0"/>
          <w:numId w:val="3"/>
        </w:numPr>
        <w:spacing w:after="80"/>
      </w:pPr>
      <w:r>
        <w:rPr>
          <w:rFonts w:ascii="Arial" w:cs="Arial" w:eastAsia="Arial" w:hAnsi="Arial"/>
          <w:sz w:val="22"/>
          <w:szCs w:val="22"/>
        </w:rPr>
        <w:t xml:space="preserve">Section awareness: heading hierarchy is tracked and embedded into each chunk as breadcrumb context</w:t>
      </w:r>
    </w:p>
    <w:p>
      <w:pPr>
        <w:pStyle w:val="ListParagraph"/>
        <w:numPr>
          <w:ilvl w:val="0"/>
          <w:numId w:val="3"/>
        </w:numPr>
        <w:spacing w:after="80"/>
      </w:pPr>
      <w:r>
        <w:rPr>
          <w:rFonts w:ascii="Arial" w:cs="Arial" w:eastAsia="Arial" w:hAnsi="Arial"/>
          <w:sz w:val="22"/>
          <w:szCs w:val="22"/>
        </w:rPr>
        <w:t xml:space="preserve">Parent-child chunking: large section chunks (parents) are further divided into 3-sentence child chunks (children). Search retrieves children for precision; answer generation uses parents for full context</w:t>
      </w:r>
    </w:p>
    <w:p>
      <w:pPr>
        <w:pStyle w:val="ListParagraph"/>
        <w:numPr>
          <w:ilvl w:val="0"/>
          <w:numId w:val="3"/>
        </w:numPr>
        <w:spacing w:after="80"/>
      </w:pPr>
      <w:r>
        <w:rPr>
          <w:rFonts w:ascii="Arial" w:cs="Arial" w:eastAsia="Arial" w:hAnsi="Arial"/>
          <w:sz w:val="22"/>
          <w:szCs w:val="22"/>
        </w:rPr>
        <w:t xml:space="preserve">Content type tagging: each chunk is tagged as procedure, definition, code, table, reference, or overview</w:t>
      </w:r>
    </w:p>
    <w:p>
      <w:pPr>
        <w:pStyle w:val="ListParagraph"/>
        <w:numPr>
          <w:ilvl w:val="0"/>
          <w:numId w:val="3"/>
        </w:numPr>
        <w:spacing w:after="80"/>
      </w:pPr>
      <w:r>
        <w:rPr>
          <w:rFonts w:ascii="Arial" w:cs="Arial" w:eastAsia="Arial" w:hAnsi="Arial"/>
          <w:sz w:val="22"/>
          <w:szCs w:val="22"/>
        </w:rPr>
        <w:t xml:space="preserve">MECH metadata enrichment: Haiku extracts entities (table names, program names, error codes), topics, and inferred document type per chunk batch</w:t>
      </w:r>
    </w:p>
    <w:p>
      <w:pPr>
        <w:spacing w:after="80"/>
      </w:pPr>
      <w:r>
        <w:t xml:space="preserve"/>
      </w:r>
    </w:p>
    <w:p>
      <w:pPr>
        <w:pStyle w:val="Heading2"/>
      </w:pPr>
      <w:r>
        <w:rPr>
          <w:rFonts w:ascii="Arial" w:cs="Arial" w:eastAsia="Arial" w:hAnsi="Arial"/>
        </w:rPr>
        <w:t xml:space="preserve">3.5  Lambda 03 — Embeddings Generator</w:t>
      </w:r>
    </w:p>
    <w:p>
      <w:pPr>
        <w:spacing w:after="120"/>
      </w:pPr>
      <w:r>
        <w:rPr>
          <w:rFonts w:ascii="Arial" w:cs="Arial" w:eastAsia="Arial" w:hAnsi="Arial"/>
          <w:sz w:val="22"/>
          <w:szCs w:val="22"/>
        </w:rPr>
        <w:t xml:space="preserve">Lambda 03 generates 1024-dimensional vector embeddings for every chunk using Amazon Titan Embeddings V2 via Bedrock. Embeddings are processed in batches of 25 with rate limiting and exponential backoff for throttling.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Model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Amazon Titan Embeddings V2 (1024 dimensions, cosine similarity)</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Batch size</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25 chunks per rate-limiting window, 0.1s pause between batches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Max text per chunk</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30,000 chars (~7,500 tokens) — truncated to fit Titan's 8,192-token limit</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Retry policy</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3 retries: throttling (exponential backoff), token overflow (30% text reduction), circuit breaker (10s/20s/30s waits)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Zero-vector protection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Chunks that produce all-zero embeddings are excluded from indexing to protect KNN search quality</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Output</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JSONL file to s3://…/embeddings/{document_id}.jsonl — streamed line-by-line via BytesIO (no full-file RAM spike)</w:t>
            </w:r>
          </w:p>
        </w:tc>
      </w:tr>
    </w:tbl>
    <w:p>
      <w:pPr>
        <w:spacing w:after="80"/>
      </w:pPr>
      <w:r>
        <w:t xml:space="preserve"/>
      </w:r>
    </w:p>
    <w:p>
      <w:pPr>
        <w:pStyle w:val="Heading2"/>
      </w:pPr>
      <w:r>
        <w:rPr>
          <w:rFonts w:ascii="Arial" w:cs="Arial" w:eastAsia="Arial" w:hAnsi="Arial"/>
        </w:rPr>
        <w:t xml:space="preserve">3.6  Lambda 04 — Index Writer</w:t>
      </w:r>
    </w:p>
    <w:p>
      <w:pPr>
        <w:spacing w:after="120"/>
      </w:pPr>
      <w:r>
        <w:rPr>
          <w:rFonts w:ascii="Arial" w:cs="Arial" w:eastAsia="Arial" w:hAnsi="Arial"/>
          <w:sz w:val="22"/>
          <w:szCs w:val="22"/>
        </w:rPr>
        <w:t xml:space="preserve">Lambda 04 writes all chunk embeddings and metadata to OpenSearch Serverless in bulk batches. It rebuilds AWS4Auth credentials on every invocation to handle STS token expiry in long-running warm containers.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Batch size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100 documents per bulk request</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Index name</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mechavatar-pdda1-ue1-dev-documents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Deduplication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delete_by_query on document_id before re-indexing — prevents duplicates since AOSS auto-generates _id</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Credential refresh</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AWS4Auth rebuilt from get_frozen_credentials() per call — prevents 403 errors on token expiry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Fields stored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text, embedding (1024-dim knn_vector), file_name, file_type, page_number, section_title, content_type, entities, topics, source_priority, s3_key, s3_folder, and 20+ MECH-specific metadata fields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Retry</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3 retries per batch with exponential backoff on OpenSearch service errors</w:t>
            </w:r>
          </w:p>
        </w:tc>
      </w:tr>
    </w:tbl>
    <w:p>
      <w:pPr>
        <w:spacing w:after="80"/>
      </w:pPr>
      <w:r>
        <w:t xml:space="preserve"/>
      </w:r>
    </w:p>
    <w:p>
      <w:pPr>
        <w:spacing w:after="120"/>
      </w:pPr>
      <w:r>
        <w:rPr>
          <w:rFonts w:ascii="Arial" w:cs="Arial" w:eastAsia="Arial" w:hAnsi="Arial"/>
          <w:sz w:val="22"/>
          <w:szCs w:val="22"/>
        </w:rPr>
        <w:t xml:space="preserve">Key field: s3_folder is derived from the S3 key path (e.g. inbound/mechavatar/mech documentation/file.txt → mech documentation). This enables query-time filtering by document category.</w:t>
      </w:r>
    </w:p>
    <w:p>
      <w:pPr>
        <w:spacing w:after="80"/>
      </w:pPr>
      <w:r>
        <w:t xml:space="preserve"/>
      </w:r>
    </w:p>
    <w:p>
      <w:r>
        <w:br w:type="page"/>
      </w:r>
    </w:p>
    <w:p>
      <w:pPr>
        <w:pStyle w:val="Heading1"/>
      </w:pPr>
      <w:r>
        <w:rPr>
          <w:rFonts w:ascii="Arial" w:cs="Arial" w:eastAsia="Arial" w:hAnsi="Arial"/>
        </w:rPr>
        <w:t xml:space="preserve">4. Question Answering Pipeline — Deep Dive</w:t>
      </w:r>
    </w:p>
    <w:p>
      <w:pPr>
        <w:spacing w:after="120"/>
      </w:pPr>
      <w:r>
        <w:rPr>
          <w:rFonts w:ascii="Arial" w:cs="Arial" w:eastAsia="Arial" w:hAnsi="Arial"/>
          <w:sz w:val="22"/>
          <w:szCs w:val="22"/>
        </w:rPr>
        <w:t xml:space="preserve">The Q&amp;A pipeline processes batches of questions from an uploaded Excel/CSV file and produces a structured JSON output with answers, sources, confidence scores, and diagnostics for each question.</w:t>
      </w:r>
    </w:p>
    <w:p>
      <w:pPr>
        <w:spacing w:after="80"/>
      </w:pPr>
      <w:r>
        <w:t xml:space="preserve"/>
      </w:r>
    </w:p>
    <w:p>
      <w:pPr>
        <w:pStyle w:val="Heading2"/>
      </w:pPr>
      <w:r>
        <w:rPr>
          <w:rFonts w:ascii="Arial" w:cs="Arial" w:eastAsia="Arial" w:hAnsi="Arial"/>
        </w:rPr>
        <w:t xml:space="preserve">4.1  Lambda 08 — Batch Q&amp;A Orchestrator</w:t>
      </w:r>
    </w:p>
    <w:p>
      <w:pPr>
        <w:spacing w:after="120"/>
      </w:pPr>
      <w:r>
        <w:rPr>
          <w:rFonts w:ascii="Arial" w:cs="Arial" w:eastAsia="Arial" w:hAnsi="Arial"/>
          <w:sz w:val="22"/>
          <w:szCs w:val="22"/>
        </w:rPr>
        <w:t xml:space="preserve">Lambda 08 receives the questions file, parses it, and processes all questions in parallel using a ThreadPoolExecutor. Each question is routed to Lambda 06 (the full 15-stage RAG engine) or processed locally as a fallback.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Input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questions/{filename}.xlsx or .csv or .txt from S3</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Concurrency</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MAX_QA_CONCURRENCY=4 parallel threads (rate-limited to protect Bedrock TPS)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Rate limit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QA_RATE_LIMIT_PER_SEC=2 — token bucket limiter on Bedrock calls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Questions hash</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SHA256 of the questions file — used as DynamoDB cache buster so identical re-uploads are processed fresh if file content changed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Output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s3://…/outputs/{document_id}_answers.json — full answer with sources, confidence, search_techniques metadata</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Lambda 06 routing</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USE_LAMBDA_06=true routes to Lambda 06 for full 15-stage pipeline. Falls back to local processing on L06 failure</w:t>
            </w:r>
          </w:p>
        </w:tc>
      </w:tr>
    </w:tbl>
    <w:p>
      <w:pPr>
        <w:spacing w:after="80"/>
      </w:pPr>
      <w:r>
        <w:t xml:space="preserve"/>
      </w:r>
    </w:p>
    <w:p>
      <w:pPr>
        <w:pStyle w:val="Heading2"/>
      </w:pPr>
      <w:r>
        <w:rPr>
          <w:rFonts w:ascii="Arial" w:cs="Arial" w:eastAsia="Arial" w:hAnsi="Arial"/>
        </w:rPr>
        <w:t xml:space="preserve">4.2  Lambda 06 — 15-Stage RAG Pipeline</w:t>
      </w:r>
    </w:p>
    <w:p>
      <w:pPr>
        <w:spacing w:after="120"/>
      </w:pPr>
      <w:r>
        <w:rPr>
          <w:rFonts w:ascii="Arial" w:cs="Arial" w:eastAsia="Arial" w:hAnsi="Arial"/>
          <w:sz w:val="22"/>
          <w:szCs w:val="22"/>
        </w:rPr>
        <w:t xml:space="preserve">Lambda 06 is the core intelligence of the system. Every question passes through 15 sequential stages that transform a raw question into a grounded, attributed answer. Stages 2a, 2b, and 2c execute in parallel using a ThreadPoolExecutor to minimize latency.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20"/>
              <w:left w:type="dxa" w:w="180"/>
              <w:bottom w:type="dxa" w:w="120"/>
              <w:right w:type="dxa" w:w="180"/>
            </w:tcMar>
          </w:tcPr>
          <w:p>
            <w:r>
              <w:rPr>
                <w:rFonts w:ascii="Arial" w:cs="Arial" w:eastAsia="Arial" w:hAnsi="Arial"/>
                <w:b/>
                <w:bCs/>
                <w:color w:val="2C3E50"/>
                <w:sz w:val="24"/>
                <w:szCs w:val="24"/>
              </w:rPr>
              <w:t xml:space="preserve">Stage-by-Stage Pipeline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24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6BAA"/>
                <w:sz w:val="20"/>
                <w:szCs w:val="20"/>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Cache Check</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SHA256 cache key lookup in DynamoDB. Hit rate ~40% for repeated queries. TTL=24h, min confidence=0.6 for caching</w:t>
            </w:r>
          </w:p>
        </w:tc>
      </w:tr>
      <w:tr>
        <w:tc>
          <w:tcPr>
            <w:tcW w:type="dxa" w:w="7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A6BAA"/>
                <w:sz w:val="20"/>
                <w:szCs w:val="20"/>
              </w:rPr>
              <w:t xml:space="preserve">2a (parallel)</w:t>
            </w:r>
          </w:p>
        </w:tc>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Intent Classification</w:t>
            </w:r>
          </w:p>
        </w:tc>
        <w:tc>
          <w:tcPr>
            <w:tcW w:type="dxa" w:w="62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Haiku classifies query into: definition, procedure, troubleshooting, comparison, configuration, security, or open_ended. Adjusts top_k and content_type_boost per intent</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6BAA"/>
                <w:sz w:val="20"/>
                <w:szCs w:val="20"/>
              </w:rPr>
              <w:t xml:space="preserve">2b (parallel)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Query Embedding</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Titan V2 generates 1024-dim vector for the query</w:t>
            </w:r>
          </w:p>
        </w:tc>
      </w:tr>
      <w:tr>
        <w:tc>
          <w:tcPr>
            <w:tcW w:type="dxa" w:w="7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A6BAA"/>
                <w:sz w:val="20"/>
                <w:szCs w:val="20"/>
              </w:rPr>
              <w:t xml:space="preserve">2c (parallel)</w:t>
            </w:r>
          </w:p>
        </w:tc>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Requirements Extraction</w:t>
            </w:r>
          </w:p>
        </w:tc>
        <w:tc>
          <w:tcPr>
            <w:tcW w:type="dxa" w:w="62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Haiku extracts required topics, key terms, expected doc types, importance indicators, multi_doc_required flag</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6BAA"/>
                <w:sz w:val="20"/>
                <w:szCs w:val="20"/>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Entity Extraction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Regex-based extraction of mainframe entities: TSS IDs, table names (MY*, BDD*), error codes, ABEND codes, program names, job names, VSAM datasets</w:t>
            </w:r>
          </w:p>
        </w:tc>
      </w:tr>
      <w:tr>
        <w:tc>
          <w:tcPr>
            <w:tcW w:type="dxa" w:w="7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A6BAA"/>
                <w:sz w:val="20"/>
                <w:szCs w:val="20"/>
              </w:rPr>
              <w:t xml:space="preserve">4</w:t>
            </w:r>
          </w:p>
        </w:tc>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Query Expansion / HyDE</w:t>
            </w:r>
          </w:p>
        </w:tc>
        <w:tc>
          <w:tcPr>
            <w:tcW w:type="dxa" w:w="62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Haiku generates hypothetical answer document (HyDE) for complex queries and decomposes multi-part questions into sub-queries</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6BAA"/>
                <w:sz w:val="20"/>
                <w:szCs w:val="20"/>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Hybrid Search (KNN + BM25)</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OpenSearch function_score query combining semantic KNN (0.7 weight) and keyword BM25 (0.3 weight) with source_priority tiered boosting. Multi-query results fused with Reciprocal Rank Fusion (RRF k=60)</w:t>
            </w:r>
          </w:p>
        </w:tc>
      </w:tr>
      <w:tr>
        <w:tc>
          <w:tcPr>
            <w:tcW w:type="dxa" w:w="7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A6BAA"/>
                <w:sz w:val="20"/>
                <w:szCs w:val="20"/>
              </w:rPr>
              <w:t xml:space="preserve">6</w:t>
            </w:r>
          </w:p>
        </w:tc>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Document Diversity</w:t>
            </w:r>
          </w:p>
        </w:tc>
        <w:tc>
          <w:tcPr>
            <w:tcW w:type="dxa" w:w="62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Ensures result set includes chunks from multiple unique documents. Best chunk per document collected first, remaining slots filled by score</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6BAA"/>
                <w:sz w:val="20"/>
                <w:szCs w:val="20"/>
              </w:rPr>
              <w:t xml:space="preserve">7a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Entity-Aware Reranking</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In-memory boost for chunks containing extracted entities. Each entity match adds 10% × ENTITY_BOOST_WEIGHT (1.5) to chunk score</w:t>
            </w:r>
          </w:p>
        </w:tc>
      </w:tr>
      <w:tr>
        <w:tc>
          <w:tcPr>
            <w:tcW w:type="dxa" w:w="7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A6BAA"/>
                <w:sz w:val="20"/>
                <w:szCs w:val="20"/>
              </w:rPr>
              <w:t xml:space="preserve">7b</w:t>
            </w:r>
          </w:p>
        </w:tc>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Cross-Encoder Reranking</w:t>
            </w:r>
          </w:p>
        </w:tc>
        <w:tc>
          <w:tcPr>
            <w:tcW w:type="dxa" w:w="62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Haiku scores each chunk 0.0–1.0 for relevance to query. Final score = 0.4 × retrieval_score + 0.6 × cross_encoder_score. Processes up to CROSS_ENCODER_TOP_N=12 chunks per call</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6BAA"/>
                <w:sz w:val="20"/>
                <w:szCs w:val="20"/>
              </w:rPr>
              <w:t xml:space="preserve">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Context Compression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Haiku removes sentences from chunks that are irrelevant to the query. Reduces context noise before generation</w:t>
            </w:r>
          </w:p>
        </w:tc>
      </w:tr>
      <w:tr>
        <w:tc>
          <w:tcPr>
            <w:tcW w:type="dxa" w:w="7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A6BAA"/>
                <w:sz w:val="20"/>
                <w:szCs w:val="20"/>
              </w:rPr>
              <w:t xml:space="preserve">9</w:t>
            </w:r>
          </w:p>
        </w:tc>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Context Reordering</w:t>
            </w:r>
          </w:p>
        </w:tc>
        <w:tc>
          <w:tcPr>
            <w:tcW w:type="dxa" w:w="62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Lost-in-middle mitigation: most relevant chunks placed at start and end of context window, lower-relevance in middle</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6BAA"/>
                <w:sz w:val="20"/>
                <w:szCs w:val="20"/>
              </w:rPr>
              <w:t xml:space="preserve">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Context Building</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Structured context text assembled with document labels, page numbers, section titles, and critical identifier hints</w:t>
            </w:r>
          </w:p>
        </w:tc>
      </w:tr>
      <w:tr>
        <w:tc>
          <w:tcPr>
            <w:tcW w:type="dxa" w:w="7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A6BAA"/>
                <w:sz w:val="20"/>
                <w:szCs w:val="20"/>
              </w:rPr>
              <w:t xml:space="preserve">11</w:t>
            </w:r>
          </w:p>
        </w:tc>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Answer Generation</w:t>
            </w:r>
          </w:p>
        </w:tc>
        <w:tc>
          <w:tcPr>
            <w:tcW w:type="dxa" w:w="62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Claude Sonnet 3.5 generates final answer with intent-aware system prompt, strict grounding rules, and source citation requirements</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6BAA"/>
                <w:sz w:val="20"/>
                <w:szCs w:val="20"/>
              </w:rPr>
              <w:t xml:space="preserve">12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Grounding Verification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Checks that answer sentences appear in retrieved context. Flags ungrounded or weakly-grounded answers with a warning</w:t>
            </w:r>
          </w:p>
        </w:tc>
      </w:tr>
      <w:tr>
        <w:tc>
          <w:tcPr>
            <w:tcW w:type="dxa" w:w="7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A6BAA"/>
                <w:sz w:val="20"/>
                <w:szCs w:val="20"/>
              </w:rPr>
              <w:t xml:space="preserve">13</w:t>
            </w:r>
          </w:p>
        </w:tc>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Confidence Calibration</w:t>
            </w:r>
          </w:p>
        </w:tc>
        <w:tc>
          <w:tcPr>
            <w:tcW w:type="dxa" w:w="62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Multi-factor confidence score: retrieval quality (60%) + grounding score (40%), optionally overridden by calibration heuristics</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6BAA"/>
                <w:sz w:val="20"/>
                <w:szCs w:val="20"/>
              </w:rPr>
              <w:t xml:space="preserve">14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Confidence Score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Blended score from avg retrieval score, source coverage, intent confidence, and grounding verification</w:t>
            </w:r>
          </w:p>
        </w:tc>
      </w:tr>
      <w:tr>
        <w:tc>
          <w:tcPr>
            <w:tcW w:type="dxa" w:w="7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A6BAA"/>
                <w:sz w:val="20"/>
                <w:szCs w:val="20"/>
              </w:rPr>
              <w:t xml:space="preserve">15</w:t>
            </w:r>
          </w:p>
        </w:tc>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Cache Write + Async Memory</w:t>
            </w:r>
          </w:p>
        </w:tc>
        <w:tc>
          <w:tcPr>
            <w:tcW w:type="dxa" w:w="62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Writes answer to DynamoDB cache if confidence &gt;= 0.6. Async invokes Lambda 09 to store Q&amp;A pair in session memory</w:t>
            </w:r>
          </w:p>
        </w:tc>
      </w:tr>
    </w:tbl>
    <w:p>
      <w:pPr>
        <w:spacing w:after="80"/>
      </w:pPr>
      <w:r>
        <w:t xml:space="preserve"/>
      </w:r>
    </w:p>
    <w:p>
      <w:r>
        <w:br w:type="page"/>
      </w:r>
    </w:p>
    <w:p>
      <w:pPr>
        <w:pStyle w:val="Heading1"/>
      </w:pPr>
      <w:r>
        <w:rPr>
          <w:rFonts w:ascii="Arial" w:cs="Arial" w:eastAsia="Arial" w:hAnsi="Arial"/>
        </w:rPr>
        <w:t xml:space="preserve">5. Model Usage — Haiku and Sonnet</w:t>
      </w:r>
    </w:p>
    <w:p>
      <w:pPr>
        <w:spacing w:after="120"/>
      </w:pPr>
      <w:r>
        <w:rPr>
          <w:rFonts w:ascii="Arial" w:cs="Arial" w:eastAsia="Arial" w:hAnsi="Arial"/>
          <w:sz w:val="22"/>
          <w:szCs w:val="22"/>
        </w:rPr>
        <w:t xml:space="preserve">MECH Avatar uses three AI models accessed via Amazon Bedrock Application Inference Profiles. Each model is chosen for the tasks it handles best — Sonnet for complex reasoning and generation, Haiku for fast auxiliary tasks, and Titan for embeddings.</w:t>
      </w:r>
    </w:p>
    <w:p>
      <w:pPr>
        <w:spacing w:after="80"/>
      </w:pPr>
      <w:r>
        <w:t xml:space="preserve"/>
      </w:r>
    </w:p>
    <w:p>
      <w:pPr>
        <w:pStyle w:val="Heading2"/>
      </w:pPr>
      <w:r>
        <w:rPr>
          <w:rFonts w:ascii="Arial" w:cs="Arial" w:eastAsia="Arial" w:hAnsi="Arial"/>
        </w:rPr>
        <w:t xml:space="preserve">5.1  Model Allocation by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6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39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Why This Model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6BAA"/>
                <w:sz w:val="20"/>
                <w:szCs w:val="20"/>
              </w:rPr>
              <w:t xml:space="preserve">Claude Sonnet 3.5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 11: Answer generation (Lambda 06)
Stage 11: Answer generation fallback (Lambda 08 local path)</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Highest accuracy on complex multi-document synthesis. Best at following strict grounding rules and generating well-structured, cited answers for MECH technical questions. Max output: 5,000 tokens per answer</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A6BAA"/>
                <w:sz w:val="20"/>
                <w:szCs w:val="20"/>
              </w:rPr>
              <w:t xml:space="preserve">Claude Haiku 3</w:t>
            </w:r>
          </w:p>
        </w:tc>
        <w:tc>
          <w:tcPr>
            <w:tcW w:type="dxa" w:w="3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Stage 2a: Intent classification
Stage 2c: Requirements extraction
Stage 4: Query expansion / HyDE / query decomposition
Stage 7b: Cross-encoder chunk relevance scoring
Stage 8: Context compression
Lambda 02: Chunk metadata extraction (entities, topics, doc type)
Lambda 02: Image OCR (Claude Vision)</w:t>
            </w:r>
          </w:p>
        </w:tc>
        <w:tc>
          <w:tcPr>
            <w:tcW w:type="dxa" w:w="39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000000"/>
                <w:sz w:val="20"/>
                <w:szCs w:val="20"/>
              </w:rPr>
              <w:t xml:space="preserve">Speed-optimised for auxiliary tasks that must complete quickly to not delay the pipeline. Cost-efficient at high volume — metadata extraction runs on every chunk during ingestion. Cross-encoder scoring of 12 chunks runs per question.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6BAA"/>
                <w:sz w:val="20"/>
                <w:szCs w:val="20"/>
              </w:rPr>
              <w:t xml:space="preserve">Titan Embeddings V2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 2b: Query embedding (Lambda 06)
All chunks during ingestion (Lambda 03)</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Generates 1024-dimensional dense vectors for both documents (ingestion) and queries (retrieval), ensuring the same embedding space is used for both sides of the KNN search. Optimised for long-form technical document retrieval.</w:t>
            </w:r>
          </w:p>
        </w:tc>
      </w:tr>
    </w:tbl>
    <w:p>
      <w:pPr>
        <w:spacing w:after="80"/>
      </w:pPr>
      <w:r>
        <w:t xml:space="preserve"/>
      </w:r>
    </w:p>
    <w:p>
      <w:pPr>
        <w:pStyle w:val="Heading2"/>
      </w:pPr>
      <w:r>
        <w:rPr>
          <w:rFonts w:ascii="Arial" w:cs="Arial" w:eastAsia="Arial" w:hAnsi="Arial"/>
        </w:rPr>
        <w:t xml:space="preserve">5.2  Haiku Usage — Detailed Breakdown</w:t>
      </w:r>
    </w:p>
    <w:p>
      <w:pPr>
        <w:spacing w:after="120"/>
      </w:pPr>
      <w:r>
        <w:rPr>
          <w:rFonts w:ascii="Arial" w:cs="Arial" w:eastAsia="Arial" w:hAnsi="Arial"/>
          <w:sz w:val="22"/>
          <w:szCs w:val="22"/>
        </w:rPr>
        <w:t xml:space="preserve">Haiku is used for every task where speed and cost matter more than the highest possible reasoning quality. All Haiku calls are wrapped in try/except with graceful degradation — if Haiku fails, the pipeline continues with a reasonable default.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Haiku Task</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Prompt Design &amp; Token Budget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Intent Classification (Stage 2a)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System: classify into 7 intent types. User: raw query. Output: JSON {intent, confidence, keywords}. Budget: ~200 input, 50 output tokens. Runs in parallel with embedding.</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Requirements Extraction (Stage 2c)</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System: extract structured retrieval requirements. User: raw query. Output: JSON {required_topics, key_terms, expected_doc_types, multi_doc_required}. Budget: ~300 input, 150 output. Runs in parallel.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Query Decomposition / HyDE (Stage 4)</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For complex queries: system prompts Haiku to generate a hypothetical MECH document excerpt (HyDE) or decompose into 2-4 sub-queries. Budget: ~400 input, 200 output.</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Cross-Encoder Scoring (Stage 7b)</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System: score document relevance 0.0–1.0. User: query + up to 12 document excerpts (500 chars each). Output: JSON {"0": 0.9, "1": 0.4, ...}. Budget: ~2,000 input, 100 output. This is the most expensive Haiku call per question.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Context Compression (Stage 8)</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System: remove sentences not relevant to query. User: query + chunk text. Output: compressed chunk text. Budget: ~1,000 input, 600 output per chunk batch.</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Chunk Metadata Extraction (Lambda 02)</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System: extract semantic metadata per chunk. User: 1,500-char chunk sample. Output: JSON {entities, topics, content_type, section_title}. Budget: ~600 input, 150 output. Runs once per chunk during ingestion.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Image OCR (Lambda 02)</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System: transcribe text from image. User: base64-encoded image. Output: extracted text. Budget: varies by image size — typically 500–1,500 output tokens.</w:t>
            </w:r>
          </w:p>
        </w:tc>
      </w:tr>
    </w:tbl>
    <w:p>
      <w:pPr>
        <w:spacing w:after="80"/>
      </w:pPr>
      <w:r>
        <w:t xml:space="preserve"/>
      </w:r>
    </w:p>
    <w:p>
      <w:pPr>
        <w:pStyle w:val="Heading2"/>
      </w:pPr>
      <w:r>
        <w:rPr>
          <w:rFonts w:ascii="Arial" w:cs="Arial" w:eastAsia="Arial" w:hAnsi="Arial"/>
        </w:rPr>
        <w:t xml:space="preserve">5.3  Sonnet Usage — Answer Generation</w:t>
      </w:r>
    </w:p>
    <w:p>
      <w:pPr>
        <w:spacing w:after="120"/>
      </w:pPr>
      <w:r>
        <w:rPr>
          <w:rFonts w:ascii="Arial" w:cs="Arial" w:eastAsia="Arial" w:hAnsi="Arial"/>
          <w:sz w:val="22"/>
          <w:szCs w:val="22"/>
        </w:rPr>
        <w:t xml:space="preserve">Sonnet handles the final answer generation in Stage 11. It receives a carefully constructed context (up to 15 document chunks with source labels) and a question, and produces a grounded, cited answer.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Sonnet Parameter</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Value &amp; Rationale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Max output tokens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5,000 — raised from 3,000 after analysis showed 20% of answers were truncating mid-sentence for complex multi-document questions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Temperature</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0.2 — low temperature for factual, deterministic answers. Slight non-zero to avoid rigid repetition patterns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System prompt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Intent-aware: different system prompts for definition (concise), procedure (step-by-step), comparison (table format), security (restricted), etc. Plus MECH domain hints (SHF, BDD*, RR16, retention periods)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Grounding rules</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Strict: USE ONLY information in provided documents. NEVER fabricate. QUOTE relevant text. State MISSING information explicitly.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Input token budget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~15,000–25,000 input tokens per call (system prompt ~2,000 + context chunks ~12,000–20,000 + query ~200)</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Faithfulness addition</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FAITHFUL_SYSTEM_PROMPT_ADDITION appended to every system prompt — adds explicit instructions to flag any information not found in context</w:t>
            </w:r>
          </w:p>
        </w:tc>
      </w:tr>
    </w:tbl>
    <w:p>
      <w:pPr>
        <w:spacing w:after="80"/>
      </w:pPr>
      <w:r>
        <w:t xml:space="preserve"/>
      </w:r>
    </w:p>
    <w:p>
      <w:r>
        <w:br w:type="page"/>
      </w:r>
    </w:p>
    <w:p>
      <w:pPr>
        <w:pStyle w:val="Heading1"/>
      </w:pPr>
      <w:r>
        <w:rPr>
          <w:rFonts w:ascii="Arial" w:cs="Arial" w:eastAsia="Arial" w:hAnsi="Arial"/>
        </w:rPr>
        <w:t xml:space="preserve">6. Indexing — How Documents Are Stored</w:t>
      </w:r>
    </w:p>
    <w:p>
      <w:pPr>
        <w:pStyle w:val="Heading2"/>
      </w:pPr>
      <w:r>
        <w:rPr>
          <w:rFonts w:ascii="Arial" w:cs="Arial" w:eastAsia="Arial" w:hAnsi="Arial"/>
        </w:rPr>
        <w:t xml:space="preserve">6.1  OpenSearch Index Schema</w:t>
      </w:r>
    </w:p>
    <w:p>
      <w:pPr>
        <w:spacing w:after="120"/>
      </w:pPr>
      <w:r>
        <w:rPr>
          <w:rFonts w:ascii="Arial" w:cs="Arial" w:eastAsia="Arial" w:hAnsi="Arial"/>
          <w:sz w:val="22"/>
          <w:szCs w:val="22"/>
        </w:rPr>
        <w:t xml:space="preserve">Every chunk is stored as a single OpenSearch document with the following key fields: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Type &amp; Purpose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text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text (mech_analyzer) — the chunk content, searchable by BM25</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embedding</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knn_vector (1024-dim, HNSW, cosine similarity) — used for semantic KNN search</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file_name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keyword — exact filename for source citation and filtering</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s3_key</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keyword — full S3 path (e.g. inbound/mechavatar/mech documentation/A-24-PROJA.txt)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s3_folder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keyword — top-level folder (e.g. mech documentation) — enables folder-level hard filters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source_priority</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integer — 1–9 or 100. Used in function_score to boost authoritative sources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content_type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keyword — procedure, definition, code, table, reference, overview, configuration</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entities</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keyword[] — extracted mainframe entities: TSS IDs, table names, program names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section_title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keyword — inferred section heading for the chunk</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page_number</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integer — page number in the source document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mech_domain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keyword — SHF, accounting, retention, RR16, etc.</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contains_jcl / contains_macro / is_mapping / is_procedure</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boolean — content flags for targeted retrieval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document_id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keyword — links all chunks from the same document</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chunk_id</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keyword — unique ID for this chunk within the document</w:t>
            </w:r>
          </w:p>
        </w:tc>
      </w:tr>
    </w:tbl>
    <w:p>
      <w:pPr>
        <w:spacing w:after="80"/>
      </w:pPr>
      <w:r>
        <w:t xml:space="preserve"/>
      </w:r>
    </w:p>
    <w:p>
      <w:pPr>
        <w:pStyle w:val="Heading2"/>
      </w:pPr>
      <w:r>
        <w:rPr>
          <w:rFonts w:ascii="Arial" w:cs="Arial" w:eastAsia="Arial" w:hAnsi="Arial"/>
        </w:rPr>
        <w:t xml:space="preserve">6.2  OpenSearch Index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Value &amp; Purpose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Index name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mechavatar-pdda1-ue1-dev-documents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knn.algo_param.ef_search</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100 — higher ef_search improves recall at cost of latency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HNSW ef_construction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128 — index build quality parameter</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HNSW m</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24 — graph connectivity parameter. Higher m = better recall, larger index</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space_type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cosinesimil — cosine similarity for normalized embeddings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Text analyzer</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mech_analyzer — standard tokenizer + lowercase + stop words + snowball stemmer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Batch size for bulk index</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100 documents per bulk request — balances throughput vs memory</w:t>
            </w:r>
          </w:p>
        </w:tc>
      </w:tr>
    </w:tbl>
    <w:p>
      <w:pPr>
        <w:spacing w:after="80"/>
      </w:pPr>
      <w:r>
        <w:t xml:space="preserve"/>
      </w:r>
    </w:p>
    <w:p>
      <w:r>
        <w:br w:type="page"/>
      </w:r>
    </w:p>
    <w:p>
      <w:pPr>
        <w:pStyle w:val="Heading1"/>
      </w:pPr>
      <w:r>
        <w:rPr>
          <w:rFonts w:ascii="Arial" w:cs="Arial" w:eastAsia="Arial" w:hAnsi="Arial"/>
        </w:rPr>
        <w:t xml:space="preserve">7. Retrieval — How Answers Are Found</w:t>
      </w:r>
    </w:p>
    <w:p>
      <w:pPr>
        <w:pStyle w:val="Heading2"/>
      </w:pPr>
      <w:r>
        <w:rPr>
          <w:rFonts w:ascii="Arial" w:cs="Arial" w:eastAsia="Arial" w:hAnsi="Arial"/>
        </w:rPr>
        <w:t xml:space="preserve">7.1  Hybrid Search Architecture</w:t>
      </w:r>
    </w:p>
    <w:p>
      <w:pPr>
        <w:spacing w:after="120"/>
      </w:pPr>
      <w:r>
        <w:rPr>
          <w:rFonts w:ascii="Arial" w:cs="Arial" w:eastAsia="Arial" w:hAnsi="Arial"/>
          <w:sz w:val="22"/>
          <w:szCs w:val="22"/>
        </w:rPr>
        <w:t xml:space="preserve">Search combines semantic KNN and keyword BM25 in a single OpenSearch function_score query, with source priority boosting applied as a score multiplier.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Search Component</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KNN Semantic (70% weight)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knn query against the embedding field using the query's Titan V2 vector. Retrieves k×5 candidates before scoring to ensure recall</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BM25 Keyword (30% weight)</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match query on text field with AUTO fuzziness. boost = KEYWORD_WEIGHT / SEMANTIC_WEIGHT = 0.43. Catches exact MECH identifiers that may not be semantically close (e.g. transaction codes like OPEN 34, table names like MYPRDA)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Entity Boost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terms query on entities[] field with 2.0× boost for chunks containing extracted query entities (program names, table names, error codes)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Content Type Boost</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terms query on content_type with 1.5× boost for intent-appropriate types (e.g. procedure queries boost procedure and configuration chunks)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Source Priority (function_score)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Priority 1–2 → 2.0× | Priority 3–5 → 1.5× | Priority 6–9 → 1.2× | Priority ≥10 → 1.0×</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Multi-query RRF</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For complex/decomposed queries: each sub-query runs independently, results merged with Reciprocal Rank Fusion: score = Σ 1/(k+rank) for k=60</w:t>
            </w:r>
          </w:p>
        </w:tc>
      </w:tr>
    </w:tbl>
    <w:p>
      <w:pPr>
        <w:spacing w:after="80"/>
      </w:pPr>
      <w:r>
        <w:t xml:space="preserve"/>
      </w:r>
    </w:p>
    <w:p>
      <w:pPr>
        <w:pStyle w:val="Heading2"/>
      </w:pPr>
      <w:r>
        <w:rPr>
          <w:rFonts w:ascii="Arial" w:cs="Arial" w:eastAsia="Arial" w:hAnsi="Arial"/>
        </w:rPr>
        <w:t xml:space="preserve">7.2  Multi-Stage Reranking</w:t>
      </w:r>
    </w:p>
    <w:p>
      <w:pPr>
        <w:spacing w:after="120"/>
      </w:pPr>
      <w:r>
        <w:rPr>
          <w:rFonts w:ascii="Arial" w:cs="Arial" w:eastAsia="Arial" w:hAnsi="Arial"/>
          <w:sz w:val="22"/>
          <w:szCs w:val="22"/>
        </w:rPr>
        <w:t xml:space="preserve">After retrieval, chunks pass through two reranking stages before generation. The goal is to move the most precisely relevant chunks to the top of the context window.</w:t>
      </w:r>
    </w:p>
    <w:p>
      <w:pPr>
        <w:spacing w:after="80"/>
      </w:pPr>
      <w:r>
        <w:t xml:space="preserve"/>
      </w:r>
    </w:p>
    <w:p>
      <w:pPr>
        <w:pStyle w:val="ListParagraph"/>
        <w:numPr>
          <w:ilvl w:val="0"/>
          <w:numId w:val="2"/>
        </w:numPr>
        <w:spacing w:after="80"/>
      </w:pPr>
      <w:r>
        <w:rPr>
          <w:rFonts w:ascii="Arial" w:cs="Arial" w:eastAsia="Arial" w:hAnsi="Arial"/>
          <w:sz w:val="22"/>
          <w:szCs w:val="22"/>
        </w:rPr>
        <w:t xml:space="preserve">Stage 7a — Entity-Aware Reranking (in-memory, ~5ms): Boosts chunks containing extracted query entities. For each entity match: score = score × (1 + 0.1 × entity_count × ENTITY_BOOST_WEIGHT). Fast and deterministic.</w:t>
      </w:r>
    </w:p>
    <w:p>
      <w:pPr>
        <w:pStyle w:val="ListParagraph"/>
        <w:numPr>
          <w:ilvl w:val="0"/>
          <w:numId w:val="2"/>
        </w:numPr>
        <w:spacing w:after="80"/>
      </w:pPr>
      <w:r>
        <w:rPr>
          <w:rFonts w:ascii="Arial" w:cs="Arial" w:eastAsia="Arial" w:hAnsi="Arial"/>
          <w:sz w:val="22"/>
          <w:szCs w:val="22"/>
        </w:rPr>
        <w:t xml:space="preserve">Stage 7b — Cross-Encoder Reranking (Haiku LLM, ~800ms): Sends up to 12 chunks to Haiku with the query. Haiku scores each 0.0–1.0 for direct relevance. Final score = 0.4 × retrieval_score + 0.6 × cross_encoder_score. Sorts by final_score. Chunks beyond the 12-chunk window receive a neutral 0.5 cross_encoder_score (not discarded, just not rescored).</w:t>
      </w:r>
    </w:p>
    <w:p>
      <w:pPr>
        <w:spacing w:after="80"/>
      </w:pPr>
      <w:r>
        <w:t xml:space="preserve"/>
      </w:r>
    </w:p>
    <w:p>
      <w:pPr>
        <w:pStyle w:val="Heading2"/>
      </w:pPr>
      <w:r>
        <w:rPr>
          <w:rFonts w:ascii="Arial" w:cs="Arial" w:eastAsia="Arial" w:hAnsi="Arial"/>
        </w:rPr>
        <w:t xml:space="preserve">7.3  Document Diversity</w:t>
      </w:r>
    </w:p>
    <w:p>
      <w:pPr>
        <w:spacing w:after="120"/>
      </w:pPr>
      <w:r>
        <w:rPr>
          <w:rFonts w:ascii="Arial" w:cs="Arial" w:eastAsia="Arial" w:hAnsi="Arial"/>
          <w:sz w:val="22"/>
          <w:szCs w:val="22"/>
        </w:rPr>
        <w:t xml:space="preserve">Before reranking, the diversity function ensures the context includes chunks from multiple unique documents rather than all chunks from one highly-scored file:</w:t>
      </w:r>
    </w:p>
    <w:p>
      <w:pPr>
        <w:pStyle w:val="ListParagraph"/>
        <w:numPr>
          <w:ilvl w:val="0"/>
          <w:numId w:val="2"/>
        </w:numPr>
        <w:spacing w:after="80"/>
      </w:pPr>
      <w:r>
        <w:rPr>
          <w:rFonts w:ascii="Arial" w:cs="Arial" w:eastAsia="Arial" w:hAnsi="Arial"/>
          <w:sz w:val="22"/>
          <w:szCs w:val="22"/>
        </w:rPr>
        <w:t xml:space="preserve">Full scan: iterate all retrieved chunks collecting the highest-scoring chunk per unique document</w:t>
      </w:r>
    </w:p>
    <w:p>
      <w:pPr>
        <w:pStyle w:val="ListParagraph"/>
        <w:numPr>
          <w:ilvl w:val="0"/>
          <w:numId w:val="2"/>
        </w:numPr>
        <w:spacing w:after="80"/>
      </w:pPr>
      <w:r>
        <w:rPr>
          <w:rFonts w:ascii="Arial" w:cs="Arial" w:eastAsia="Arial" w:hAnsi="Arial"/>
          <w:sz w:val="22"/>
          <w:szCs w:val="22"/>
        </w:rPr>
        <w:t xml:space="preserve">Fill pass: after collecting one chunk per document, fill remaining slots (up to TOP_K=15) from the remaining pool sorted by score</w:t>
      </w:r>
    </w:p>
    <w:p>
      <w:pPr>
        <w:pStyle w:val="ListParagraph"/>
        <w:numPr>
          <w:ilvl w:val="0"/>
          <w:numId w:val="2"/>
        </w:numPr>
        <w:spacing w:after="80"/>
      </w:pPr>
      <w:r>
        <w:rPr>
          <w:rFonts w:ascii="Arial" w:cs="Arial" w:eastAsia="Arial" w:hAnsi="Arial"/>
          <w:sz w:val="22"/>
          <w:szCs w:val="22"/>
        </w:rPr>
        <w:t xml:space="preserve">Final sort: sort the full set by score to ensure the best chunks are first in the context window</w:t>
      </w:r>
    </w:p>
    <w:p>
      <w:pPr>
        <w:spacing w:after="120"/>
      </w:pPr>
      <w:r>
        <w:rPr>
          <w:rFonts w:ascii="Arial" w:cs="Arial" w:eastAsia="Arial" w:hAnsi="Arial"/>
          <w:sz w:val="22"/>
          <w:szCs w:val="22"/>
        </w:rPr>
        <w:t xml:space="preserve">This is critical for cross-document questions that require synthesising information from e.g. A-24-OD-LENDING + A-24-RTPA1 + A-24-RTPA2.</w:t>
      </w:r>
    </w:p>
    <w:p>
      <w:pPr>
        <w:spacing w:after="80"/>
      </w:pPr>
      <w:r>
        <w:t xml:space="preserve"/>
      </w:r>
    </w:p>
    <w:p>
      <w:r>
        <w:br w:type="page"/>
      </w:r>
    </w:p>
    <w:p>
      <w:pPr>
        <w:pStyle w:val="Heading1"/>
      </w:pPr>
      <w:r>
        <w:rPr>
          <w:rFonts w:ascii="Arial" w:cs="Arial" w:eastAsia="Arial" w:hAnsi="Arial"/>
        </w:rPr>
        <w:t xml:space="preserve">8. Token Management</w:t>
      </w:r>
    </w:p>
    <w:p>
      <w:pPr>
        <w:spacing w:after="120"/>
      </w:pPr>
      <w:r>
        <w:rPr>
          <w:rFonts w:ascii="Arial" w:cs="Arial" w:eastAsia="Arial" w:hAnsi="Arial"/>
          <w:sz w:val="22"/>
          <w:szCs w:val="22"/>
        </w:rPr>
        <w:t xml:space="preserve">Token budgets are carefully managed across the pipeline to stay within Bedrock model limits and control cost.</w:t>
      </w:r>
    </w:p>
    <w:p>
      <w:pPr>
        <w:spacing w:after="80"/>
      </w:pPr>
      <w:r>
        <w:t xml:space="preserve"/>
      </w:r>
    </w:p>
    <w:p>
      <w:pPr>
        <w:pStyle w:val="Heading2"/>
      </w:pPr>
      <w:r>
        <w:rPr>
          <w:rFonts w:ascii="Arial" w:cs="Arial" w:eastAsia="Arial" w:hAnsi="Arial"/>
        </w:rPr>
        <w:t xml:space="preserve">8.1  Per-Question Token Budget (Lambda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Approximate Token Budget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Stage 2a — Intent classification (Haiku)</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~200 input + 50 output = 250 total</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Stage 2c — Requirements extraction (Haiku)</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~300 input + 150 output = 450 total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Stage 4 — Query expansion/HyDE (Haiku)</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~400 input + 200 output = 600 total (skipped for simple queries)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Stage 7b — Cross-encoder (Haiku)</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~2,000 input + 100 output = 2,100 total (12 chunks × 500 chars)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Stage 8 — Context compression (Haiku)</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~1,000 input + 600 output per batch = ~3,200 total (varies)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Stage 11 — Answer generation (Sonnet)</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~20,000 input + 2,000–5,000 output = 22,000–25,000 total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TOTAL per question (typical)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~28,000–32,000 tokens across all models</w:t>
            </w:r>
          </w:p>
        </w:tc>
      </w:tr>
    </w:tbl>
    <w:p>
      <w:pPr>
        <w:spacing w:after="80"/>
      </w:pPr>
      <w:r>
        <w:t xml:space="preserve"/>
      </w:r>
    </w:p>
    <w:p>
      <w:pPr>
        <w:pStyle w:val="Heading2"/>
      </w:pPr>
      <w:r>
        <w:rPr>
          <w:rFonts w:ascii="Arial" w:cs="Arial" w:eastAsia="Arial" w:hAnsi="Arial"/>
        </w:rPr>
        <w:t xml:space="preserve">8.2  Per-Document Token Budget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Token Budget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Lambda 02 — Chunk metadata (Haiku per chunk)</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~600 input + 150 output = 750 per chunk. For 150 chunks: ~112,500 total</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Lambda 02 — Image OCR (Haiku Vision per image)</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Variable. ~500–1,500 output per image.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Lambda 03 — Embeddings (Titan per chunk)</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~1,500 tokens per chunk. For 150 chunks: ~225,000 tokens. No output tokens (embedding models charge by input only)</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TOTAL per average document (150 chunks)</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~340,000 tokens across Haiku + Titan</w:t>
            </w:r>
          </w:p>
        </w:tc>
      </w:tr>
    </w:tbl>
    <w:p>
      <w:pPr>
        <w:spacing w:after="80"/>
      </w:pPr>
      <w:r>
        <w:t xml:space="preserve"/>
      </w:r>
    </w:p>
    <w:p>
      <w:pPr>
        <w:pStyle w:val="Heading2"/>
      </w:pPr>
      <w:r>
        <w:rPr>
          <w:rFonts w:ascii="Arial" w:cs="Arial" w:eastAsia="Arial" w:hAnsi="Arial"/>
        </w:rPr>
        <w:t xml:space="preserve">8.3  Token Limits and Protections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Protection</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Titan V2 max input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30,000 chars (~7,500 tokens) hard cap in Lambda 03. Chunks exceeding this are truncated before embedding. Token overflow errors retry with 30% text reduction.</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Sonnet max output</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MAX_TOKENS=5,000 in env vars. Previously 3,000 — this caused ~20% of answers to truncate mid-sentence.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Haiku cross-encoder input cap</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Each chunk is trimmed to 500 chars before sending to Haiku for scoring. Up to 12 chunks = 6,000 chars per call.</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Context compression ceiling</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MAX_COMPRESSED_TOKENS=4,000 — context passed to Sonnet is compressed to stay under this if chunks are verbose.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Bedrock throttling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Token bucket rate limiter in Lambda 08. Exponential backoff in Lambda 03 (2s/4s/8s). Circuit breaker in all Bedrock clients (5 failures → 30s recovery wait).</w:t>
            </w:r>
          </w:p>
        </w:tc>
      </w:tr>
    </w:tbl>
    <w:p>
      <w:pPr>
        <w:spacing w:after="80"/>
      </w:pPr>
      <w:r>
        <w:t xml:space="preserve"/>
      </w:r>
    </w:p>
    <w:p>
      <w:r>
        <w:br w:type="page"/>
      </w:r>
    </w:p>
    <w:p>
      <w:pPr>
        <w:pStyle w:val="Heading1"/>
      </w:pPr>
      <w:r>
        <w:rPr>
          <w:rFonts w:ascii="Arial" w:cs="Arial" w:eastAsia="Arial" w:hAnsi="Arial"/>
        </w:rPr>
        <w:t xml:space="preserve">9. Bulk Ingestion Architecture</w:t>
      </w:r>
    </w:p>
    <w:p>
      <w:pPr>
        <w:spacing w:after="120"/>
      </w:pPr>
      <w:r>
        <w:rPr>
          <w:rFonts w:ascii="Arial" w:cs="Arial" w:eastAsia="Arial" w:hAnsi="Arial"/>
          <w:sz w:val="22"/>
          <w:szCs w:val="22"/>
        </w:rPr>
        <w:t xml:space="preserve">The system is designed to handle a cron job that uploads all 3.5 GB of MECH documentation — including 25,000 code files — in a single batch. The following mechanisms ensure no documents are lost.</w:t>
      </w:r>
    </w:p>
    <w:p>
      <w:pPr>
        <w:spacing w:after="80"/>
      </w:pPr>
      <w:r>
        <w:t xml:space="preserve"/>
      </w:r>
    </w:p>
    <w:p>
      <w:pPr>
        <w:pStyle w:val="Heading2"/>
      </w:pPr>
      <w:r>
        <w:rPr>
          <w:rFonts w:ascii="Arial" w:cs="Arial" w:eastAsia="Arial" w:hAnsi="Arial"/>
        </w:rPr>
        <w:t xml:space="preserve">9.1  Estimated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Total files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~25,000 code files + ~500 documentation files = ~25,500 total</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Total size</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~3.5 GB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Average file processing time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~45 seconds (L02: 20s + L03: 15s + L04: 10s)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Estimated total ingestion time at 500 concurrent SF executions</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~38 minutes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Total chunks expected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~125,000 (code files) + ~75,000 (docs) = ~200,000 total chunks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OpenSearch index size</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~200,000 chunks × 8 KB embedding = ~1.6 GB of vectors + ~500 MB text</w:t>
            </w:r>
          </w:p>
        </w:tc>
      </w:tr>
    </w:tbl>
    <w:p>
      <w:pPr>
        <w:spacing w:after="80"/>
      </w:pPr>
      <w:r>
        <w:t xml:space="preserve"/>
      </w:r>
    </w:p>
    <w:p>
      <w:pPr>
        <w:pStyle w:val="Heading2"/>
      </w:pPr>
      <w:r>
        <w:rPr>
          <w:rFonts w:ascii="Arial" w:cs="Arial" w:eastAsia="Arial" w:hAnsi="Arial"/>
        </w:rPr>
        <w:t xml:space="preserve">9.2  Concurrency Control</w:t>
      </w:r>
    </w:p>
    <w:p>
      <w:pPr>
        <w:pStyle w:val="ListParagraph"/>
        <w:numPr>
          <w:ilvl w:val="0"/>
          <w:numId w:val="3"/>
        </w:numPr>
        <w:spacing w:after="80"/>
      </w:pPr>
      <w:r>
        <w:rPr>
          <w:rFonts w:ascii="Arial" w:cs="Arial" w:eastAsia="Arial" w:hAnsi="Arial"/>
          <w:sz w:val="22"/>
          <w:szCs w:val="22"/>
        </w:rPr>
        <w:t xml:space="preserve">S3 events batch at 10 records per Lambda 01 invocation → 2,550 Lambda 01 invocations for 25,500 files</w:t>
      </w:r>
    </w:p>
    <w:p>
      <w:pPr>
        <w:pStyle w:val="ListParagraph"/>
        <w:numPr>
          <w:ilvl w:val="0"/>
          <w:numId w:val="3"/>
        </w:numPr>
        <w:spacing w:after="80"/>
      </w:pPr>
      <w:r>
        <w:rPr>
          <w:rFonts w:ascii="Arial" w:cs="Arial" w:eastAsia="Arial" w:hAnsi="Arial"/>
          <w:sz w:val="22"/>
          <w:szCs w:val="22"/>
        </w:rPr>
        <w:t xml:space="preserve">Lambda 01 starts one Step Function per file with retry on ExecutionLimitExceeded (4 retries, 2s/4s/8s/16s backoff)</w:t>
      </w:r>
    </w:p>
    <w:p>
      <w:pPr>
        <w:pStyle w:val="ListParagraph"/>
        <w:numPr>
          <w:ilvl w:val="0"/>
          <w:numId w:val="3"/>
        </w:numPr>
        <w:spacing w:after="80"/>
      </w:pPr>
      <w:r>
        <w:rPr>
          <w:rFonts w:ascii="Arial" w:cs="Arial" w:eastAsia="Arial" w:hAnsi="Arial"/>
          <w:sz w:val="22"/>
          <w:szCs w:val="22"/>
        </w:rPr>
        <w:t xml:space="preserve">AWS default Step Function Standard Workflow concurrent execution limit: 1,000. Files 1,001–25,500 queue due to the retry logic and drain naturally as earlier executions complete</w:t>
      </w:r>
    </w:p>
    <w:p>
      <w:pPr>
        <w:pStyle w:val="ListParagraph"/>
        <w:numPr>
          <w:ilvl w:val="0"/>
          <w:numId w:val="3"/>
        </w:numPr>
        <w:spacing w:after="80"/>
      </w:pPr>
      <w:r>
        <w:rPr>
          <w:rFonts w:ascii="Arial" w:cs="Arial" w:eastAsia="Arial" w:hAnsi="Arial"/>
          <w:sz w:val="22"/>
          <w:szCs w:val="22"/>
        </w:rPr>
        <w:t xml:space="preserve">Recommendation: request AWS support ticket to raise concurrent execution limit to 2,500 before running the bulk job</w:t>
      </w:r>
    </w:p>
    <w:p>
      <w:pPr>
        <w:pStyle w:val="ListParagraph"/>
        <w:numPr>
          <w:ilvl w:val="0"/>
          <w:numId w:val="3"/>
        </w:numPr>
        <w:spacing w:after="80"/>
      </w:pPr>
      <w:r>
        <w:rPr>
          <w:rFonts w:ascii="Arial" w:cs="Arial" w:eastAsia="Arial" w:hAnsi="Arial"/>
          <w:sz w:val="22"/>
          <w:szCs w:val="22"/>
        </w:rPr>
        <w:t xml:space="preserve">Lambda 05 reprocess_failed action: files that exhausted all SF retries are written to DynamoDB as 'pending_retry' and Lambda 05 will re-start them</w:t>
      </w:r>
    </w:p>
    <w:p>
      <w:pPr>
        <w:spacing w:after="80"/>
      </w:pPr>
      <w:r>
        <w:t xml:space="preserve"/>
      </w:r>
    </w:p>
    <w:p>
      <w:pPr>
        <w:pStyle w:val="Heading2"/>
      </w:pPr>
      <w:r>
        <w:rPr>
          <w:rFonts w:ascii="Arial" w:cs="Arial" w:eastAsia="Arial" w:hAnsi="Arial"/>
        </w:rPr>
        <w:t xml:space="preserve">9.3  Priority Processing Order</w:t>
      </w:r>
    </w:p>
    <w:p>
      <w:pPr>
        <w:spacing w:after="120"/>
      </w:pPr>
      <w:r>
        <w:rPr>
          <w:rFonts w:ascii="Arial" w:cs="Arial" w:eastAsia="Arial" w:hAnsi="Arial"/>
          <w:sz w:val="22"/>
          <w:szCs w:val="22"/>
        </w:rPr>
        <w:t xml:space="preserve">When multiple files arrive in the same S3 event batch, Lambda 01 sorts them by source priority before starting Step Functions. This means the Wiki, training materials, and core MECH documentation get processed first, so the system is immediately queryable for the most important content while code files continue indexing in the background.</w:t>
      </w:r>
    </w:p>
    <w:p>
      <w:pPr>
        <w:spacing w:after="80"/>
      </w:pPr>
      <w:r>
        <w:t xml:space="preserve"/>
      </w:r>
    </w:p>
    <w:p>
      <w:r>
        <w:br w:type="page"/>
      </w:r>
    </w:p>
    <w:p>
      <w:pPr>
        <w:pStyle w:val="Heading1"/>
      </w:pPr>
      <w:r>
        <w:rPr>
          <w:rFonts w:ascii="Arial" w:cs="Arial" w:eastAsia="Arial" w:hAnsi="Arial"/>
        </w:rPr>
        <w:t xml:space="preserve">10. Answer Quality and Grounding</w:t>
      </w:r>
    </w:p>
    <w:p>
      <w:pPr>
        <w:pStyle w:val="Heading2"/>
      </w:pPr>
      <w:r>
        <w:rPr>
          <w:rFonts w:ascii="Arial" w:cs="Arial" w:eastAsia="Arial" w:hAnsi="Arial"/>
        </w:rPr>
        <w:t xml:space="preserve">10.1  Grounding Verification</w:t>
      </w:r>
    </w:p>
    <w:p>
      <w:pPr>
        <w:spacing w:after="120"/>
      </w:pPr>
      <w:r>
        <w:rPr>
          <w:rFonts w:ascii="Arial" w:cs="Arial" w:eastAsia="Arial" w:hAnsi="Arial"/>
          <w:sz w:val="22"/>
          <w:szCs w:val="22"/>
        </w:rPr>
        <w:t xml:space="preserve">Every generated answer passes through a grounding check before being returned. The verifier checks that factual claims in the answer can be traced back to the retrieved context chunks.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Grounding Status</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Meaning &amp; Action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fully_grounded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 significant claims found in context. Answer returned as-is.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partially_grounded</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Most claims found but some gaps. Answer returned with note about what was not found.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weakly_grounded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Answer makes claims not clearly in context. Warning appended: '_Note: This answer may contain information not fully verified against the provided documentation._'</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ungrounded</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Answer appears fabricated or hallucinated. Strong warning appended. Confidence score set below 0.5.</w:t>
            </w:r>
          </w:p>
        </w:tc>
      </w:tr>
    </w:tbl>
    <w:p>
      <w:pPr>
        <w:spacing w:after="80"/>
      </w:pPr>
      <w:r>
        <w:t xml:space="preserve"/>
      </w:r>
    </w:p>
    <w:p>
      <w:pPr>
        <w:pStyle w:val="Heading2"/>
      </w:pPr>
      <w:r>
        <w:rPr>
          <w:rFonts w:ascii="Arial" w:cs="Arial" w:eastAsia="Arial" w:hAnsi="Arial"/>
        </w:rPr>
        <w:t xml:space="preserve">10.2  MECH Domain Knowledge Hints</w:t>
      </w:r>
    </w:p>
    <w:p>
      <w:pPr>
        <w:spacing w:after="120"/>
      </w:pPr>
      <w:r>
        <w:rPr>
          <w:rFonts w:ascii="Arial" w:cs="Arial" w:eastAsia="Arial" w:hAnsi="Arial"/>
          <w:sz w:val="22"/>
          <w:szCs w:val="22"/>
        </w:rPr>
        <w:t xml:space="preserve">Lambda 08 and 06 both include MECH-specific hints in the system prompt to guide retrieval and generation toward the right parts of the documentation: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MECH Topic</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Hint Applied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SHF Switch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Focus on: triggers, dependent/independent modes, suspension behavior, archival flow</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SHF 03/14 Accounting</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Focus on: record structures, BDD* field mappings, journal entries, Teller Batch Totals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Data Retention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Focus on: retention periods — 6 days (copy1), 35 days (copy2), 7 years (combined), cyclic buffers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RR16 / Customer Connect</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Focus on: Start Number format 00RTTTT, mandatory 00 trigger, region codes 3/7/8</w:t>
            </w:r>
          </w:p>
        </w:tc>
      </w:tr>
    </w:tbl>
    <w:p>
      <w:pPr>
        <w:spacing w:after="80"/>
      </w:pPr>
      <w:r>
        <w:t xml:space="preserve"/>
      </w:r>
    </w:p>
    <w:p>
      <w:pPr>
        <w:pStyle w:val="Heading2"/>
      </w:pPr>
      <w:r>
        <w:rPr>
          <w:rFonts w:ascii="Arial" w:cs="Arial" w:eastAsia="Arial" w:hAnsi="Arial"/>
        </w:rPr>
        <w:t xml:space="preserve">10.3  Off-Topic Document Filtering</w:t>
      </w:r>
    </w:p>
    <w:p>
      <w:pPr>
        <w:spacing w:after="120"/>
      </w:pPr>
      <w:r>
        <w:rPr>
          <w:rFonts w:ascii="Arial" w:cs="Arial" w:eastAsia="Arial" w:hAnsi="Arial"/>
          <w:sz w:val="22"/>
          <w:szCs w:val="22"/>
        </w:rPr>
        <w:t xml:space="preserve">Documents that are in the index but not relevant to MECH technical questions (e.g. the Interac Service Portal training guide) are filtered from the context before generation. Filtering applies when the cross_encoder_score is 0.0 (explicitly irrelevant) or when the s3_folder is in the off-topic set (e.g. tools &amp; systems). A safety guard ensures the filter never removes all chunks — some context is always better than none.</w:t>
      </w:r>
    </w:p>
    <w:p>
      <w:pPr>
        <w:spacing w:after="80"/>
      </w:pPr>
      <w:r>
        <w:t xml:space="preserve"/>
      </w:r>
    </w:p>
    <w:p>
      <w:r>
        <w:br w:type="page"/>
      </w:r>
    </w:p>
    <w:p>
      <w:pPr>
        <w:pStyle w:val="Heading1"/>
      </w:pPr>
      <w:r>
        <w:rPr>
          <w:rFonts w:ascii="Arial" w:cs="Arial" w:eastAsia="Arial" w:hAnsi="Arial"/>
        </w:rPr>
        <w:t xml:space="preserve">11. Memory and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Query Result Cache (Lambda 06)</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DynamoDB table keyed by SHA256(query + filters + top_k + CODE_VERSION). Cache hit returns stored answer in &lt;100ms. TTL=24h. Only answers with confidence ≥0.6 are cached. CODE_VERSION in the key allows forced cache invalidation on code changes.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Session Memory (Lambda 07/09)</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Conversation history stored per session_id in DynamoDB. Lambda 07 retrieves prior context before search. Lambda 09 writes Q&amp;A pair async after generation. Used for follow-up questions that reference prior answers.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Deduplication Index (Lambda 01)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ETag/SHA256 content hash stored on first ingestion. Prevents re-processing identical files even if uploaded to a different S3 key.</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Idempotency (all Lambdas)</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Each Lambda checks current pipeline status in DynamoDB before processing. If already completed, returns immediately. FORCE_REPROCESS=true env var overrides this for re-ingestion.</w:t>
            </w:r>
          </w:p>
        </w:tc>
      </w:tr>
    </w:tbl>
    <w:p>
      <w:pPr>
        <w:spacing w:after="80"/>
      </w:pPr>
      <w:r>
        <w:t xml:space="preserve"/>
      </w:r>
    </w:p>
    <w:p>
      <w:r>
        <w:br w:type="page"/>
      </w:r>
    </w:p>
    <w:p>
      <w:pPr>
        <w:pStyle w:val="Heading1"/>
      </w:pPr>
      <w:r>
        <w:rPr>
          <w:rFonts w:ascii="Arial" w:cs="Arial" w:eastAsia="Arial" w:hAnsi="Arial"/>
        </w:rPr>
        <w:t xml:space="preserve">12. Error Handling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Failure Scenario</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How It Is Handled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Bedrock throttling (Lambda 03)</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Token bucket rate limiter + exponential backoff (3 retries). Throttling exception adds 2s/4s/8s wait before retry.</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Bedrock circuit breaker (all Bedrock clients)</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After 5 consecutive failures, circuit opens for 30s. All calls during open state fail fast instead of adding to the backlog.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Step Function ExecutionLimitExceeded (Lambda 01)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 retries with 2s/4s/8s/16s backoff. If all retries fail, document is written to DynamoDB as pending_retry for Lambda 05 to reprocess.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Lambda 02 timeout on large PDF</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Batch extraction (150 pages per batch) ensures each batch completes in ~60s, well within 900s Lambda timeout.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OpenSearch STS token expiry (Lambda 04)</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AWS4Auth rebuilt from get_frozen_credentials() on every invocation — always uses current STS token.</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Lambda 06 failure during Q&amp;A (Lambda 08)</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Falls back to Lambda 08's local RAG path (embed + search + generate without the full 15-stage pipeline). Less accurate but functional.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Step Function Lambda failure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 states have Lambda.ServiceException, Lambda.TooManyRequestsException, Lambda.AWSLambdaException, States.Timeout with 3 retries and exponential backoff.</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Empty extraction result</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Lambda 02 raises ExtractionError('No chunks created') — Step Function catches → MarkPipelineFailed → DynamoDB status='failed'. Lambda 05 can trigger reprocessing.</w:t>
            </w:r>
          </w:p>
        </w:tc>
      </w:tr>
    </w:tbl>
    <w:p>
      <w:pPr>
        <w:spacing w:after="80"/>
      </w:pPr>
      <w:r>
        <w:t xml:space="preserve"/>
      </w:r>
    </w:p>
    <w:p>
      <w:r>
        <w:br w:type="page"/>
      </w:r>
    </w:p>
    <w:p>
      <w:pPr>
        <w:pStyle w:val="Heading1"/>
      </w:pPr>
      <w:r>
        <w:rPr>
          <w:rFonts w:ascii="Arial" w:cs="Arial" w:eastAsia="Arial" w:hAnsi="Arial"/>
        </w:rPr>
        <w:t xml:space="preserve">13. Monitoring and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Where to Look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Pipeline progress per document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DynamoDB documents-metadata table — processing_status field: pending → extracting → chunking → generating_embeddings → indexed</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Failed documents</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DynamoDB documents-metadata where processing_status = 'failed'. Error details in error_details field.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Lambda execution logs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CloudWatch Log Groups /aws/lambda/{function-name} — all events are structured JSON with correlation_id for tracing across Lambdas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Cross-encoder parse failures</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Lambda 08 CloudWatch — log event 'cross_encoder_all_neutral' fires when all scores are 0.5 (signals Haiku JSON parse failure)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Source priority verification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Lambda 04 CloudWatch — each chunk logs: file={filename}, s3_folder={folder}, source_priority={N}</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Step Function execution history</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AWS Step Functions console — visual timeline of all states per execution, error details, input/output per state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Answer quality metrics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outputs/{document_id}_answers.json — each answer includes confidence, grounding.status, search_techniques.unique_documents, cross_encoder_reranked</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Token usage</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outputs/{document_id}_answers.json — input_tokens and output_tokens per question. Summary in document_id.summary.total_tokens</w:t>
            </w:r>
          </w:p>
        </w:tc>
      </w:tr>
    </w:tbl>
    <w:p>
      <w:pPr>
        <w:spacing w:after="80"/>
      </w:pPr>
      <w:r>
        <w:t xml:space="preserve"/>
      </w:r>
    </w:p>
    <w:p>
      <w:r>
        <w:br w:type="page"/>
      </w:r>
    </w:p>
    <w:p>
      <w:pPr>
        <w:pStyle w:val="Heading1"/>
      </w:pPr>
      <w:r>
        <w:rPr>
          <w:rFonts w:ascii="Arial" w:cs="Arial" w:eastAsia="Arial" w:hAnsi="Arial"/>
        </w:rPr>
        <w:t xml:space="preserve">14. Deployment and Re-Index Procedure</w:t>
      </w:r>
    </w:p>
    <w:p>
      <w:pPr>
        <w:pStyle w:val="Heading2"/>
      </w:pPr>
      <w:r>
        <w:rPr>
          <w:rFonts w:ascii="Arial" w:cs="Arial" w:eastAsia="Arial" w:hAnsi="Arial"/>
        </w:rPr>
        <w:t xml:space="preserve">14.1  Clean Re-Index Procedure</w:t>
      </w:r>
    </w:p>
    <w:p>
      <w:pPr>
        <w:spacing w:after="120"/>
      </w:pPr>
      <w:r>
        <w:rPr>
          <w:rFonts w:ascii="Arial" w:cs="Arial" w:eastAsia="Arial" w:hAnsi="Arial"/>
          <w:sz w:val="22"/>
          <w:szCs w:val="22"/>
        </w:rPr>
        <w:t xml:space="preserve">After any code change that affects indexing (opensearch.py, chunking, extractors) or after the Step Function s3_key forwarding fix, all documents must be re-indexed:</w:t>
      </w:r>
    </w:p>
    <w:p>
      <w:pPr>
        <w:pStyle w:val="ListParagraph"/>
        <w:numPr>
          <w:ilvl w:val="0"/>
          <w:numId w:val="2"/>
        </w:numPr>
        <w:spacing w:after="80"/>
      </w:pPr>
      <w:r>
        <w:rPr>
          <w:rFonts w:ascii="Arial" w:cs="Arial" w:eastAsia="Arial" w:hAnsi="Arial"/>
          <w:sz w:val="22"/>
          <w:szCs w:val="22"/>
        </w:rPr>
        <w:t xml:space="preserve">Invoke Lambda 04 with {"action": "cleanup", "clear_pipeline": true} — deletes all OpenSearch indexes and clears DynamoDB pipeline table</w:t>
      </w:r>
    </w:p>
    <w:p>
      <w:pPr>
        <w:pStyle w:val="ListParagraph"/>
        <w:numPr>
          <w:ilvl w:val="0"/>
          <w:numId w:val="2"/>
        </w:numPr>
        <w:spacing w:after="80"/>
      </w:pPr>
      <w:r>
        <w:rPr>
          <w:rFonts w:ascii="Arial" w:cs="Arial" w:eastAsia="Arial" w:hAnsi="Arial"/>
          <w:sz w:val="22"/>
          <w:szCs w:val="22"/>
        </w:rPr>
        <w:t xml:space="preserve">Lambda 04 auto-recreates indexes on next invocation with the correct mapping (including s3_key and s3_folder fields)</w:t>
      </w:r>
    </w:p>
    <w:p>
      <w:pPr>
        <w:pStyle w:val="ListParagraph"/>
        <w:numPr>
          <w:ilvl w:val="0"/>
          <w:numId w:val="2"/>
        </w:numPr>
        <w:spacing w:after="80"/>
      </w:pPr>
      <w:r>
        <w:rPr>
          <w:rFonts w:ascii="Arial" w:cs="Arial" w:eastAsia="Arial" w:hAnsi="Arial"/>
          <w:sz w:val="22"/>
          <w:szCs w:val="22"/>
        </w:rPr>
        <w:t xml:space="preserve">Re-upload all documents to S3 (or invoke Lambda 05 with {"action": "reprocess_all"})</w:t>
      </w:r>
    </w:p>
    <w:p>
      <w:pPr>
        <w:pStyle w:val="ListParagraph"/>
        <w:numPr>
          <w:ilvl w:val="0"/>
          <w:numId w:val="2"/>
        </w:numPr>
        <w:spacing w:after="80"/>
      </w:pPr>
      <w:r>
        <w:rPr>
          <w:rFonts w:ascii="Arial" w:cs="Arial" w:eastAsia="Arial" w:hAnsi="Arial"/>
          <w:sz w:val="22"/>
          <w:szCs w:val="22"/>
        </w:rPr>
        <w:t xml:space="preserve">Monitor DynamoDB documents-metadata until all documents show processing_status = 'indexed'</w:t>
      </w:r>
    </w:p>
    <w:p>
      <w:pPr>
        <w:pStyle w:val="ListParagraph"/>
        <w:numPr>
          <w:ilvl w:val="0"/>
          <w:numId w:val="2"/>
        </w:numPr>
        <w:spacing w:after="80"/>
      </w:pPr>
      <w:r>
        <w:rPr>
          <w:rFonts w:ascii="Arial" w:cs="Arial" w:eastAsia="Arial" w:hAnsi="Arial"/>
          <w:sz w:val="22"/>
          <w:szCs w:val="22"/>
        </w:rPr>
        <w:t xml:space="preserve">Run a test Q&amp;A with 5 sample questions and verify: (a) answers are not truncated, (b) source citations reference MECH documents not the Interac Portal, (c) source_priority logged correctly in Lambda 04</w:t>
      </w:r>
    </w:p>
    <w:p>
      <w:pPr>
        <w:spacing w:after="80"/>
      </w:pPr>
      <w:r>
        <w:t xml:space="preserve"/>
      </w:r>
    </w:p>
    <w:p>
      <w:pPr>
        <w:pStyle w:val="Heading2"/>
      </w:pPr>
      <w:r>
        <w:rPr>
          <w:rFonts w:ascii="Arial" w:cs="Arial" w:eastAsia="Arial" w:hAnsi="Arial"/>
        </w:rPr>
        <w:t xml:space="preserve">14.2  Lambda Configuration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Lambda</w:t>
            </w:r>
          </w:p>
        </w:tc>
        <w:tc>
          <w:tcPr>
            <w:tcW w:type="dxa" w:w="6360"/>
            <w:tcBorders>
              <w:top w:val="single" w:color="CCCCCC" w:sz="4"/>
              <w:left w:val="single" w:color="CCCCCC" w:sz="4"/>
              <w:bottom w:val="single" w:color="CCCCCC" w:sz="4"/>
              <w:right w:val="single" w:color="CCCCCC" w:sz="4"/>
            </w:tcBorders>
            <w:shd w:fill="003D7A" w:val="clear"/>
            <w:tcMar>
              <w:top w:type="dxa" w:w="80"/>
              <w:left w:type="dxa" w:w="120"/>
              <w:bottom w:type="dxa" w:w="80"/>
              <w:right w:type="dxa" w:w="120"/>
            </w:tcMar>
          </w:tcPr>
          <w:p>
            <w:r>
              <w:rPr>
                <w:rFonts w:ascii="Arial" w:cs="Arial" w:eastAsia="Arial" w:hAnsi="Arial"/>
                <w:b/>
                <w:bCs/>
                <w:color w:val="FFFFFF"/>
                <w:sz w:val="20"/>
                <w:szCs w:val="20"/>
              </w:rPr>
              <w:t xml:space="preserve">Memory / Timeout / Key Env Vars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L01 (File Router)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1024 MB / 300s — MAX_SF_RETRIES=4, SF_RETRY_BASE_DELAY=2.0</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L02 (Extractor)</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3008 MB / 900s — PDF_PAGE_BATCH_SIZE=150, SHEET_MAX_CHARS=2000000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L03 (Embeddings)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3008 MB / 600s — BATCH_SIZE=25, MAX_TEXT_LENGTH=30000</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L04 (Index Writer)</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2048 MB / 600s — BATCH_SIZE=100, CLEANUP_VERSION (bump to trigger re-index)</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L05 (Metadata)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1024 MB / 120s — CHUNKS_METADATA_TABLE</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L06 (Query Processor)</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3008 MB / 60s — MAX_TOKENS=5000, CROSS_ENCODER_TOP_N=12, ENABLE_CROSS_ENCODER=true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L07 (Memory Search)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1024 MB / 30s — MAX_MEMORY_ITEMS=20, MEMORY_TTL_HOURS=24</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L08 (Batch Q&amp;A)</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3008 MB / 900s — MAX_TOKENS=5000, MIN_SEARCH_SCORE=1.0, MAX_QA_CONCURRENCY=4</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6BAA"/>
                <w:sz w:val="20"/>
                <w:szCs w:val="20"/>
              </w:rPr>
              <w:t xml:space="preserve">L09 (Memory Writer)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1024 MB / 30s — async write only</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b/>
                <w:bCs/>
                <w:color w:val="1A6BAA"/>
                <w:sz w:val="20"/>
                <w:szCs w:val="20"/>
              </w:rPr>
              <w:t xml:space="preserve">L10 (Doc Processor)</w:t>
            </w:r>
          </w:p>
        </w:tc>
        <w:tc>
          <w:tcPr>
            <w:tcW w:type="dxa" w:w="63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sz w:val="20"/>
                <w:szCs w:val="20"/>
              </w:rPr>
              <w:t xml:space="preserve">2048 MB / 300s — HAIKU_INFERENCE_PROFILE_ARN, ENABLE_HAIKU_CLEANUP=true</w:t>
            </w:r>
          </w:p>
        </w:tc>
      </w:tr>
    </w:tbl>
    <w:p>
      <w:pPr>
        <w:spacing w:after="80"/>
      </w:pPr>
      <w:r>
        <w:t xml:space="preserve"/>
      </w:r>
    </w:p>
    <w:p>
      <w:r>
        <w:br w:type="page"/>
      </w:r>
    </w:p>
    <w:p>
      <w:pPr>
        <w:pStyle w:val="Heading1"/>
      </w:pPr>
      <w:r>
        <w:rPr>
          <w:rFonts w:ascii="Arial" w:cs="Arial" w:eastAsia="Arial" w:hAnsi="Arial"/>
        </w:rPr>
        <w:t xml:space="preserve">Appendix A — 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20"/>
              <w:left w:type="dxa" w:w="180"/>
              <w:bottom w:type="dxa" w:w="120"/>
              <w:right w:type="dxa" w:w="180"/>
            </w:tcMar>
          </w:tcPr>
          <w:p>
            <w:r>
              <w:rPr>
                <w:rFonts w:ascii="Arial" w:cs="Arial" w:eastAsia="Arial" w:hAnsi="Arial"/>
                <w:b/>
                <w:bCs/>
                <w:color w:val="2C3E50"/>
                <w:sz w:val="24"/>
                <w:szCs w:val="24"/>
              </w:rPr>
              <w:t xml:space="preserve">Document Ingestion Data Flow</w:t>
            </w:r>
          </w:p>
        </w:tc>
      </w:tr>
    </w:tbl>
    <w:p>
      <w:pPr>
        <w:spacing w:after="80"/>
      </w:pPr>
      <w:r>
        <w:t xml:space="preserve"/>
      </w:r>
    </w:p>
    <w:p>
      <w:pPr>
        <w:spacing w:after="120"/>
      </w:pPr>
      <w:r>
        <w:rPr>
          <w:rFonts w:ascii="Arial" w:cs="Arial" w:eastAsia="Arial" w:hAnsi="Arial"/>
          <w:sz w:val="22"/>
          <w:szCs w:val="22"/>
        </w:rPr>
        <w:t xml:space="preserve">S3 Upload → Lambda 01 validates + creates DynamoDB record → Step Function starts</w:t>
      </w:r>
    </w:p>
    <w:p>
      <w:pPr>
        <w:spacing w:after="120"/>
      </w:pPr>
      <w:r>
        <w:rPr>
          <w:rFonts w:ascii="Arial" w:cs="Arial" w:eastAsia="Arial" w:hAnsi="Arial"/>
          <w:sz w:val="22"/>
          <w:szCs w:val="22"/>
        </w:rPr>
        <w:t xml:space="preserve">→ Lambda 10 (.doc only): antiword extraction → extracted .txt to S3</w:t>
      </w:r>
    </w:p>
    <w:p>
      <w:pPr>
        <w:spacing w:after="120"/>
      </w:pPr>
      <w:r>
        <w:rPr>
          <w:rFonts w:ascii="Arial" w:cs="Arial" w:eastAsia="Arial" w:hAnsi="Arial"/>
          <w:sz w:val="22"/>
          <w:szCs w:val="22"/>
        </w:rPr>
        <w:t xml:space="preserve">→ Lambda 02: download file → extract text (streaming for large files) → HybridChunker → Haiku metadata enrichment → chunks JSONL to S3</w:t>
      </w:r>
    </w:p>
    <w:p>
      <w:pPr>
        <w:spacing w:after="120"/>
      </w:pPr>
      <w:r>
        <w:rPr>
          <w:rFonts w:ascii="Arial" w:cs="Arial" w:eastAsia="Arial" w:hAnsi="Arial"/>
          <w:sz w:val="22"/>
          <w:szCs w:val="22"/>
        </w:rPr>
        <w:t xml:space="preserve">→ Lambda 03: load chunks (streaming) → Titan V2 embeddings (batch 25, rate-limited) → embeddings JSONL to S3 (streaming)</w:t>
      </w:r>
    </w:p>
    <w:p>
      <w:pPr>
        <w:spacing w:after="120"/>
      </w:pPr>
      <w:r>
        <w:rPr>
          <w:rFonts w:ascii="Arial" w:cs="Arial" w:eastAsia="Arial" w:hAnsi="Arial"/>
          <w:sz w:val="22"/>
          <w:szCs w:val="22"/>
        </w:rPr>
        <w:t xml:space="preserve">→ Lambda 04: load embeddings (streaming) → delete existing chunks by document_id → bulk index to OpenSearch (100/batch) → DynamoDB status update</w:t>
      </w:r>
    </w:p>
    <w:p>
      <w:pPr>
        <w:spacing w:after="120"/>
      </w:pPr>
      <w:r>
        <w:rPr>
          <w:rFonts w:ascii="Arial" w:cs="Arial" w:eastAsia="Arial" w:hAnsi="Arial"/>
          <w:sz w:val="22"/>
          <w:szCs w:val="22"/>
        </w:rPr>
        <w:t xml:space="preserve">→ Lambda 05: finalizes metadata record → is_searchable=true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20"/>
              <w:left w:type="dxa" w:w="180"/>
              <w:bottom w:type="dxa" w:w="120"/>
              <w:right w:type="dxa" w:w="180"/>
            </w:tcMar>
          </w:tcPr>
          <w:p>
            <w:r>
              <w:rPr>
                <w:rFonts w:ascii="Arial" w:cs="Arial" w:eastAsia="Arial" w:hAnsi="Arial"/>
                <w:b/>
                <w:bCs/>
                <w:color w:val="2C3E50"/>
                <w:sz w:val="24"/>
                <w:szCs w:val="24"/>
              </w:rPr>
              <w:t xml:space="preserve">Question Answering Data Flow</w:t>
            </w:r>
          </w:p>
        </w:tc>
      </w:tr>
    </w:tbl>
    <w:p>
      <w:pPr>
        <w:spacing w:after="80"/>
      </w:pPr>
      <w:r>
        <w:t xml:space="preserve"/>
      </w:r>
    </w:p>
    <w:p>
      <w:pPr>
        <w:spacing w:after="120"/>
      </w:pPr>
      <w:r>
        <w:rPr>
          <w:rFonts w:ascii="Arial" w:cs="Arial" w:eastAsia="Arial" w:hAnsi="Arial"/>
          <w:sz w:val="22"/>
          <w:szCs w:val="22"/>
        </w:rPr>
        <w:t xml:space="preserve">Questions file uploaded to questions/ → Lambda 01 async-invokes Lambda 08</w:t>
      </w:r>
    </w:p>
    <w:p>
      <w:pPr>
        <w:spacing w:after="120"/>
      </w:pPr>
      <w:r>
        <w:rPr>
          <w:rFonts w:ascii="Arial" w:cs="Arial" w:eastAsia="Arial" w:hAnsi="Arial"/>
          <w:sz w:val="22"/>
          <w:szCs w:val="22"/>
        </w:rPr>
        <w:t xml:space="preserve">→ Lambda 08: parse file → hash questions → parallel ThreadPoolExecutor (4 workers) → each question sent to Lambda 06</w:t>
      </w:r>
    </w:p>
    <w:p>
      <w:pPr>
        <w:spacing w:after="120"/>
      </w:pPr>
      <w:r>
        <w:rPr>
          <w:rFonts w:ascii="Arial" w:cs="Arial" w:eastAsia="Arial" w:hAnsi="Arial"/>
          <w:sz w:val="22"/>
          <w:szCs w:val="22"/>
        </w:rPr>
        <w:t xml:space="preserve">→ Lambda 06 Stage 1: cache lookup in DynamoDB (hit → return cached, &lt;100ms)</w:t>
      </w:r>
    </w:p>
    <w:p>
      <w:pPr>
        <w:spacing w:after="120"/>
      </w:pPr>
      <w:r>
        <w:rPr>
          <w:rFonts w:ascii="Arial" w:cs="Arial" w:eastAsia="Arial" w:hAnsi="Arial"/>
          <w:sz w:val="22"/>
          <w:szCs w:val="22"/>
        </w:rPr>
        <w:t xml:space="preserve">→ Lambda 06 Stage 2 (parallel): Haiku intent + Titan embedding + Haiku requirements</w:t>
      </w:r>
    </w:p>
    <w:p>
      <w:pPr>
        <w:spacing w:after="120"/>
      </w:pPr>
      <w:r>
        <w:rPr>
          <w:rFonts w:ascii="Arial" w:cs="Arial" w:eastAsia="Arial" w:hAnsi="Arial"/>
          <w:sz w:val="22"/>
          <w:szCs w:val="22"/>
        </w:rPr>
        <w:t xml:space="preserve">→ Lambda 06 Stages 3–5: entity extraction + query expansion + hybrid KNN/BM25 search with source_priority boost</w:t>
      </w:r>
    </w:p>
    <w:p>
      <w:pPr>
        <w:spacing w:after="120"/>
      </w:pPr>
      <w:r>
        <w:rPr>
          <w:rFonts w:ascii="Arial" w:cs="Arial" w:eastAsia="Arial" w:hAnsi="Arial"/>
          <w:sz w:val="22"/>
          <w:szCs w:val="22"/>
        </w:rPr>
        <w:t xml:space="preserve">→ Lambda 06 Stages 6–9: diversity → entity rerank → Haiku cross-encoder → context compression → reordering</w:t>
      </w:r>
    </w:p>
    <w:p>
      <w:pPr>
        <w:spacing w:after="120"/>
      </w:pPr>
      <w:r>
        <w:rPr>
          <w:rFonts w:ascii="Arial" w:cs="Arial" w:eastAsia="Arial" w:hAnsi="Arial"/>
          <w:sz w:val="22"/>
          <w:szCs w:val="22"/>
        </w:rPr>
        <w:t xml:space="preserve">→ Lambda 06 Stage 11: Sonnet generates grounded answer with intent-aware prompt (max 5,000 tokens output)</w:t>
      </w:r>
    </w:p>
    <w:p>
      <w:pPr>
        <w:spacing w:after="120"/>
      </w:pPr>
      <w:r>
        <w:rPr>
          <w:rFonts w:ascii="Arial" w:cs="Arial" w:eastAsia="Arial" w:hAnsi="Arial"/>
          <w:sz w:val="22"/>
          <w:szCs w:val="22"/>
        </w:rPr>
        <w:t xml:space="preserve">→ Lambda 06 Stages 12–15: grounding verification → confidence calibration → cache write → async Lambda 09 memory store</w:t>
      </w:r>
    </w:p>
    <w:p>
      <w:pPr>
        <w:spacing w:after="120"/>
      </w:pPr>
      <w:r>
        <w:rPr>
          <w:rFonts w:ascii="Arial" w:cs="Arial" w:eastAsia="Arial" w:hAnsi="Arial"/>
          <w:sz w:val="22"/>
          <w:szCs w:val="22"/>
        </w:rPr>
        <w:t xml:space="preserve">→ Lambda 08: collects all results → writes answers JSON to outputs/ → updates pipeline status</w:t>
      </w:r>
    </w:p>
    <w:p>
      <w:pPr>
        <w:spacing w:after="8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5D6D7E"/>
        <w:sz w:val="18"/>
        <w:szCs w:val="18"/>
      </w:rPr>
      <w:t xml:space="preserve">MECH Avatar Architecture Document  |  BMO Internal Use Only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120"/>
      <w:gridCol w:w="3600"/>
    </w:tblGrid>
    <w:tr>
      <w:tc>
        <w:tcPr>
          <w:tcW w:type="dxa" w:w="6120"/>
          <w:tcBorders>
            <w:top w:val="none" w:color="FFFFFF" w:sz="0"/>
            <w:left w:val="none" w:color="FFFFFF" w:sz="0"/>
            <w:bottom w:val="none" w:color="FFFFFF" w:sz="0"/>
            <w:right w:val="none" w:color="FFFFFF" w:sz="0"/>
          </w:tcBorders>
        </w:tcPr>
        <w:p>
          <w:r>
            <w:rPr>
              <w:rFonts w:ascii="Arial" w:cs="Arial" w:eastAsia="Arial" w:hAnsi="Arial"/>
              <w:b/>
              <w:bCs/>
              <w:color w:val="0057A4"/>
              <w:sz w:val="20"/>
              <w:szCs w:val="20"/>
            </w:rPr>
            <w:t xml:space="preserve">MECH AVATAR  </w:t>
          </w:r>
          <w:r>
            <w:rPr>
              <w:rFonts w:ascii="Arial" w:cs="Arial" w:eastAsia="Arial" w:hAnsi="Arial"/>
              <w:color w:val="5D6D7E"/>
              <w:sz w:val="20"/>
              <w:szCs w:val="20"/>
            </w:rPr>
            <w:t xml:space="preserve">Architecture &amp; Technical Design Document</w:t>
          </w:r>
        </w:p>
      </w:tc>
      <w:tc>
        <w:tcPr>
          <w:tcW w:type="dxa" w:w="3600"/>
          <w:tcBorders>
            <w:top w:val="none" w:color="FFFFFF" w:sz="0"/>
            <w:left w:val="none" w:color="FFFFFF" w:sz="0"/>
            <w:bottom w:val="none" w:color="FFFFFF" w:sz="0"/>
            <w:right w:val="none" w:color="FFFFFF" w:sz="0"/>
          </w:tcBorders>
        </w:tcPr>
        <w:p>
          <w:pPr>
            <w:jc w:val="right"/>
          </w:pPr>
          <w:r>
            <w:rPr>
              <w:rFonts w:ascii="Arial" w:cs="Arial" w:eastAsia="Arial" w:hAnsi="Arial"/>
              <w:color w:val="5D6D7E"/>
              <w:sz w:val="18"/>
              <w:szCs w:val="18"/>
            </w:rPr>
            <w:t xml:space="preserve">BMO MECH Team  |  CONFIDENTIAL</w:t>
          </w:r>
        </w:p>
      </w:tc>
    </w:tr>
  </w:tbl>
  <w:p>
    <w:pPr>
      <w:pBdr>
        <w:bottom w:val="single" w:color="0057A4" w:sz="6"/>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057A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6B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2026-03-20T04:41:32.310Z</dcterms:created>
  <dcterms:modified xsi:type="dcterms:W3CDTF">2026-03-20T04:41:32.311Z</dcterms:modified>
</cp:coreProperties>
</file>

<file path=docProps/custom.xml><?xml version="1.0" encoding="utf-8"?>
<Properties xmlns="http://schemas.openxmlformats.org/officeDocument/2006/custom-properties" xmlns:vt="http://schemas.openxmlformats.org/officeDocument/2006/docPropsVTypes"/>
</file>