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CB6B9" w14:textId="5BDB6E7B" w:rsidR="00E520F8" w:rsidRPr="00602C98" w:rsidRDefault="18DBCAD7" w:rsidP="00E520F8">
      <w:pPr>
        <w:tabs>
          <w:tab w:val="left" w:pos="8010"/>
        </w:tabs>
        <w:jc w:val="center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  <w:proofErr w:type="spellStart"/>
      <w:r w:rsidRPr="00602C98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Vijaya</w:t>
      </w:r>
      <w:proofErr w:type="spellEnd"/>
      <w:r w:rsidRPr="00602C98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 xml:space="preserve"> Venkata Nischal Samji</w:t>
      </w:r>
    </w:p>
    <w:p w14:paraId="0C2A5EF8" w14:textId="508A145A" w:rsidR="00341E65" w:rsidRPr="00602C98" w:rsidRDefault="00341E65" w:rsidP="00E520F8">
      <w:pPr>
        <w:tabs>
          <w:tab w:val="left" w:pos="8010"/>
        </w:tabs>
        <w:jc w:val="center"/>
        <w:rPr>
          <w:rFonts w:ascii="Calibri" w:hAnsi="Calibri" w:cs="Calibri"/>
          <w:bCs/>
          <w:i/>
          <w:color w:val="404040" w:themeColor="text1" w:themeTint="BF"/>
          <w:sz w:val="20"/>
        </w:rPr>
      </w:pPr>
      <w:r w:rsidRPr="00602C98">
        <w:rPr>
          <w:rFonts w:ascii="Calibri" w:eastAsia="Calibri" w:hAnsi="Calibri" w:cs="Calibri"/>
          <w:bCs/>
          <w:color w:val="404040" w:themeColor="text1" w:themeTint="BF"/>
          <w:sz w:val="20"/>
        </w:rPr>
        <w:t>http://github.com/nischalsamji</w:t>
      </w:r>
    </w:p>
    <w:p w14:paraId="2E6AB95D" w14:textId="5053A148" w:rsidR="00E520F8" w:rsidRPr="00602C98" w:rsidRDefault="00227E9D" w:rsidP="6F8803F3">
      <w:pPr>
        <w:tabs>
          <w:tab w:val="left" w:pos="8010"/>
        </w:tabs>
        <w:rPr>
          <w:rFonts w:ascii="Calibri" w:hAnsi="Calibri" w:cs="Calibri"/>
          <w:bCs/>
          <w:color w:val="404040" w:themeColor="text1" w:themeTint="BF"/>
          <w:sz w:val="18"/>
        </w:rPr>
      </w:pPr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33324 Deer </w:t>
      </w:r>
      <w:proofErr w:type="spellStart"/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Trl</w:t>
      </w:r>
      <w:proofErr w:type="spellEnd"/>
      <w:r w:rsidR="00AD421A"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,</w:t>
      </w:r>
      <w:r w:rsidR="00E520F8" w:rsidRPr="00602C98">
        <w:rPr>
          <w:rFonts w:ascii="Calibri" w:hAnsi="Calibri" w:cs="Calibri"/>
          <w:b/>
          <w:bCs/>
          <w:color w:val="404040" w:themeColor="text1" w:themeTint="BF"/>
          <w:sz w:val="18"/>
        </w:rPr>
        <w:tab/>
      </w:r>
      <w:r w:rsidR="00E520F8" w:rsidRPr="00602C98">
        <w:rPr>
          <w:rFonts w:ascii="Calibri" w:eastAsia="Calibri" w:hAnsi="Calibri" w:cs="Calibri"/>
          <w:b/>
          <w:bCs/>
          <w:color w:val="404040" w:themeColor="text1" w:themeTint="BF"/>
          <w:sz w:val="18"/>
          <w:szCs w:val="18"/>
        </w:rPr>
        <w:t xml:space="preserve">    </w:t>
      </w:r>
      <w:r w:rsidR="00E520F8" w:rsidRPr="00602C98">
        <w:rPr>
          <w:rFonts w:ascii="Calibri" w:hAnsi="Calibri" w:cs="Calibri"/>
          <w:b/>
          <w:bCs/>
          <w:color w:val="404040" w:themeColor="text1" w:themeTint="BF"/>
          <w:sz w:val="18"/>
        </w:rPr>
        <w:tab/>
      </w:r>
      <w:r w:rsidR="00E520F8" w:rsidRPr="00602C98">
        <w:rPr>
          <w:rFonts w:ascii="Calibri" w:eastAsia="Calibri" w:hAnsi="Calibri" w:cs="Calibri"/>
          <w:b/>
          <w:bCs/>
          <w:color w:val="404040" w:themeColor="text1" w:themeTint="BF"/>
          <w:sz w:val="18"/>
          <w:szCs w:val="18"/>
        </w:rPr>
        <w:t xml:space="preserve">                </w:t>
      </w:r>
      <w:r w:rsidR="0038691E" w:rsidRPr="00602C98">
        <w:rPr>
          <w:rFonts w:ascii="Calibri" w:eastAsia="Calibri" w:hAnsi="Calibri" w:cs="Calibri"/>
          <w:b/>
          <w:bCs/>
          <w:color w:val="404040" w:themeColor="text1" w:themeTint="BF"/>
          <w:sz w:val="18"/>
          <w:szCs w:val="18"/>
        </w:rPr>
        <w:t xml:space="preserve">   </w:t>
      </w:r>
      <w:r w:rsidR="00E520F8" w:rsidRPr="00602C98">
        <w:rPr>
          <w:rFonts w:ascii="Calibri" w:eastAsia="Calibri" w:hAnsi="Calibri" w:cs="Calibri"/>
          <w:b/>
          <w:bCs/>
          <w:color w:val="404040" w:themeColor="text1" w:themeTint="BF"/>
          <w:sz w:val="18"/>
          <w:szCs w:val="18"/>
        </w:rPr>
        <w:t xml:space="preserve">   </w:t>
      </w:r>
      <w:r w:rsidR="0038691E" w:rsidRPr="00602C98">
        <w:rPr>
          <w:rFonts w:ascii="Calibri" w:eastAsia="Calibri" w:hAnsi="Calibri" w:cs="Calibri"/>
          <w:b/>
          <w:bCs/>
          <w:color w:val="404040" w:themeColor="text1" w:themeTint="BF"/>
          <w:sz w:val="18"/>
          <w:szCs w:val="18"/>
        </w:rPr>
        <w:t xml:space="preserve"> </w:t>
      </w:r>
      <w:r w:rsidR="0011422E"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vsamji@asu.edu</w:t>
      </w:r>
      <w:r w:rsidR="00E520F8"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  </w:t>
      </w:r>
    </w:p>
    <w:p w14:paraId="4F55FCAD" w14:textId="28E094B6" w:rsidR="00E520F8" w:rsidRPr="00602C98" w:rsidRDefault="00227E9D" w:rsidP="00E520F8">
      <w:pPr>
        <w:tabs>
          <w:tab w:val="left" w:pos="8010"/>
        </w:tabs>
        <w:rPr>
          <w:rFonts w:ascii="Calibri" w:hAnsi="Calibri" w:cs="Calibri"/>
          <w:bCs/>
          <w:color w:val="404040" w:themeColor="text1" w:themeTint="BF"/>
          <w:sz w:val="18"/>
        </w:rPr>
      </w:pPr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Alpharetta</w:t>
      </w:r>
      <w:r w:rsidR="00AD421A"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, Georgia.</w:t>
      </w:r>
      <w:r w:rsidR="00E520F8" w:rsidRPr="00602C98">
        <w:rPr>
          <w:rFonts w:ascii="Calibri" w:hAnsi="Calibri" w:cs="Calibri"/>
          <w:bCs/>
          <w:color w:val="404040" w:themeColor="text1" w:themeTint="BF"/>
          <w:sz w:val="18"/>
        </w:rPr>
        <w:tab/>
      </w:r>
      <w:r w:rsidR="00E520F8"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  </w:t>
      </w:r>
      <w:r w:rsidR="0038691E"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                  </w:t>
      </w:r>
      <w:r w:rsidR="0011422E"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                     480-469-5412</w:t>
      </w:r>
    </w:p>
    <w:p w14:paraId="19E80F75" w14:textId="77777777" w:rsidR="00E520F8" w:rsidRPr="006834F1" w:rsidRDefault="18DBCAD7" w:rsidP="006834F1">
      <w:pPr>
        <w:tabs>
          <w:tab w:val="left" w:pos="8010"/>
        </w:tabs>
        <w:spacing w:before="80"/>
        <w:jc w:val="both"/>
        <w:rPr>
          <w:rFonts w:asciiTheme="majorHAnsi" w:eastAsiaTheme="majorEastAsia" w:hAnsiTheme="majorHAnsi" w:cstheme="majorBidi"/>
          <w:b/>
          <w:bCs/>
          <w:iCs/>
          <w:color w:val="0070C0"/>
          <w:sz w:val="20"/>
          <w:u w:val="single"/>
        </w:rPr>
      </w:pPr>
      <w:r w:rsidRPr="006834F1">
        <w:rPr>
          <w:rFonts w:asciiTheme="majorHAnsi" w:eastAsiaTheme="majorEastAsia" w:hAnsiTheme="majorHAnsi" w:cstheme="majorBidi"/>
          <w:b/>
          <w:bCs/>
          <w:iCs/>
          <w:color w:val="0070C0"/>
          <w:sz w:val="20"/>
          <w:u w:val="single"/>
        </w:rPr>
        <w:t>EDUCATION</w:t>
      </w:r>
    </w:p>
    <w:p w14:paraId="76A5AFBA" w14:textId="14AEB668" w:rsidR="00467F73" w:rsidRPr="00602C98" w:rsidRDefault="18DBCAD7" w:rsidP="00791465">
      <w:pPr>
        <w:rPr>
          <w:rFonts w:ascii="Calibri" w:hAnsi="Calibri" w:cs="Calibri"/>
          <w:b/>
          <w:bCs/>
          <w:i/>
          <w:color w:val="404040" w:themeColor="text1" w:themeTint="BF"/>
          <w:sz w:val="20"/>
          <w:szCs w:val="22"/>
        </w:rPr>
      </w:pPr>
      <w:r w:rsidRPr="00602C98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0"/>
        </w:rPr>
        <w:t>Master of Science, Computer Science, December 2016</w:t>
      </w:r>
    </w:p>
    <w:p w14:paraId="4D536390" w14:textId="273419AF" w:rsidR="00814493" w:rsidRPr="00602C98" w:rsidRDefault="00814493" w:rsidP="00791465">
      <w:pPr>
        <w:rPr>
          <w:rFonts w:ascii="Calibri" w:hAnsi="Calibri" w:cs="Calibri"/>
          <w:bCs/>
          <w:color w:val="404040" w:themeColor="text1" w:themeTint="BF"/>
          <w:sz w:val="20"/>
          <w:szCs w:val="22"/>
        </w:rPr>
      </w:pPr>
      <w:r w:rsidRPr="00602C98">
        <w:rPr>
          <w:rFonts w:ascii="Calibri" w:eastAsia="Calibri" w:hAnsi="Calibri" w:cs="Calibri"/>
          <w:color w:val="404040" w:themeColor="text1" w:themeTint="BF"/>
          <w:sz w:val="20"/>
        </w:rPr>
        <w:t xml:space="preserve">College: Arizona State University, </w:t>
      </w:r>
      <w:r w:rsidR="0011422E" w:rsidRPr="00602C98">
        <w:rPr>
          <w:rFonts w:ascii="Calibri" w:eastAsia="Calibri" w:hAnsi="Calibri" w:cs="Calibri"/>
          <w:color w:val="404040" w:themeColor="text1" w:themeTint="BF"/>
          <w:sz w:val="20"/>
        </w:rPr>
        <w:t>Tempe, Arizona</w:t>
      </w:r>
      <w:r w:rsidR="0011422E" w:rsidRPr="00602C98">
        <w:rPr>
          <w:rFonts w:ascii="Calibri" w:hAnsi="Calibri" w:cs="Calibri"/>
          <w:bCs/>
          <w:color w:val="404040" w:themeColor="text1" w:themeTint="BF"/>
          <w:sz w:val="20"/>
          <w:szCs w:val="22"/>
        </w:rPr>
        <w:tab/>
      </w:r>
      <w:r w:rsidR="00CB4A59" w:rsidRPr="00602C98">
        <w:rPr>
          <w:rFonts w:ascii="Calibri" w:eastAsia="Calibri" w:hAnsi="Calibri" w:cs="Calibri"/>
          <w:color w:val="404040" w:themeColor="text1" w:themeTint="BF"/>
          <w:sz w:val="20"/>
        </w:rPr>
        <w:t>GPA 3.4</w:t>
      </w:r>
      <w:r w:rsidRPr="00602C98">
        <w:rPr>
          <w:rFonts w:ascii="Calibri" w:eastAsia="Calibri" w:hAnsi="Calibri" w:cs="Calibri"/>
          <w:color w:val="404040" w:themeColor="text1" w:themeTint="BF"/>
          <w:sz w:val="20"/>
        </w:rPr>
        <w:t xml:space="preserve"> / 4.0</w:t>
      </w:r>
    </w:p>
    <w:p w14:paraId="131F61DC" w14:textId="77777777" w:rsidR="00814493" w:rsidRPr="00602C98" w:rsidRDefault="18DBCAD7" w:rsidP="00791465">
      <w:pPr>
        <w:rPr>
          <w:rFonts w:ascii="Calibri" w:hAnsi="Calibri" w:cs="Calibri"/>
          <w:b/>
          <w:bCs/>
          <w:i/>
          <w:color w:val="404040" w:themeColor="text1" w:themeTint="BF"/>
          <w:sz w:val="20"/>
          <w:szCs w:val="22"/>
        </w:rPr>
      </w:pPr>
      <w:r w:rsidRPr="00602C98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0"/>
        </w:rPr>
        <w:t>Bachelor of Technology, Computer Science, May 2011</w:t>
      </w:r>
    </w:p>
    <w:p w14:paraId="35F9E088" w14:textId="21D473A6" w:rsidR="00814493" w:rsidRPr="00602C98" w:rsidRDefault="00814493" w:rsidP="00791465">
      <w:pPr>
        <w:rPr>
          <w:rFonts w:ascii="Calibri" w:hAnsi="Calibri" w:cs="Calibri"/>
          <w:bCs/>
          <w:color w:val="404040" w:themeColor="text1" w:themeTint="BF"/>
          <w:sz w:val="20"/>
          <w:szCs w:val="22"/>
        </w:rPr>
      </w:pPr>
      <w:r w:rsidRPr="00602C98">
        <w:rPr>
          <w:rFonts w:ascii="Calibri" w:eastAsia="Calibri" w:hAnsi="Calibri" w:cs="Calibri"/>
          <w:color w:val="404040" w:themeColor="text1" w:themeTint="BF"/>
          <w:sz w:val="20"/>
        </w:rPr>
        <w:t>College</w:t>
      </w:r>
      <w:r w:rsidR="0011422E" w:rsidRPr="00602C98">
        <w:rPr>
          <w:rFonts w:ascii="Calibri" w:eastAsia="Calibri" w:hAnsi="Calibri" w:cs="Calibri"/>
          <w:color w:val="404040" w:themeColor="text1" w:themeTint="BF"/>
          <w:sz w:val="20"/>
        </w:rPr>
        <w:t xml:space="preserve">: JNTU </w:t>
      </w:r>
      <w:r w:rsidR="0011422E" w:rsidRPr="00602C98">
        <w:rPr>
          <w:rFonts w:ascii="Calibri" w:hAnsi="Calibri" w:cs="Calibri"/>
          <w:bCs/>
          <w:color w:val="404040" w:themeColor="text1" w:themeTint="BF"/>
          <w:sz w:val="20"/>
          <w:szCs w:val="22"/>
        </w:rPr>
        <w:tab/>
      </w:r>
      <w:r w:rsidR="0011422E" w:rsidRPr="00602C98">
        <w:rPr>
          <w:rFonts w:ascii="Calibri" w:hAnsi="Calibri" w:cs="Calibri"/>
          <w:bCs/>
          <w:color w:val="404040" w:themeColor="text1" w:themeTint="BF"/>
          <w:sz w:val="20"/>
          <w:szCs w:val="22"/>
        </w:rPr>
        <w:tab/>
      </w:r>
      <w:r w:rsidR="6F8803F3" w:rsidRPr="00602C98">
        <w:rPr>
          <w:rFonts w:ascii="Calibri" w:eastAsia="Calibri" w:hAnsi="Calibri" w:cs="Calibri"/>
          <w:color w:val="404040" w:themeColor="text1" w:themeTint="BF"/>
          <w:sz w:val="20"/>
        </w:rPr>
        <w:t>Hyderabad, India</w:t>
      </w:r>
      <w:r w:rsidR="0011422E" w:rsidRPr="00602C98">
        <w:rPr>
          <w:rFonts w:ascii="Calibri" w:hAnsi="Calibri" w:cs="Calibri"/>
          <w:bCs/>
          <w:color w:val="404040" w:themeColor="text1" w:themeTint="BF"/>
          <w:sz w:val="20"/>
          <w:szCs w:val="22"/>
        </w:rPr>
        <w:tab/>
      </w:r>
      <w:r w:rsidR="0011422E" w:rsidRPr="00602C98">
        <w:rPr>
          <w:rFonts w:ascii="Calibri" w:eastAsia="Calibri" w:hAnsi="Calibri" w:cs="Calibri"/>
          <w:color w:val="404040" w:themeColor="text1" w:themeTint="BF"/>
          <w:sz w:val="20"/>
        </w:rPr>
        <w:t>GPA 3.6</w:t>
      </w:r>
      <w:r w:rsidRPr="00602C98">
        <w:rPr>
          <w:rFonts w:ascii="Calibri" w:eastAsia="Calibri" w:hAnsi="Calibri" w:cs="Calibri"/>
          <w:color w:val="404040" w:themeColor="text1" w:themeTint="BF"/>
          <w:sz w:val="20"/>
        </w:rPr>
        <w:t>5 / 4.0</w:t>
      </w:r>
    </w:p>
    <w:p w14:paraId="25B9CAD9" w14:textId="561D87DF" w:rsidR="00E520F8" w:rsidRPr="006834F1" w:rsidRDefault="18DBCAD7" w:rsidP="006834F1">
      <w:pPr>
        <w:tabs>
          <w:tab w:val="left" w:pos="8010"/>
        </w:tabs>
        <w:spacing w:before="80"/>
        <w:jc w:val="both"/>
        <w:rPr>
          <w:rFonts w:asciiTheme="majorHAnsi" w:eastAsiaTheme="majorEastAsia" w:hAnsiTheme="majorHAnsi" w:cstheme="majorBidi"/>
          <w:b/>
          <w:bCs/>
          <w:iCs/>
          <w:color w:val="0070C0"/>
          <w:sz w:val="20"/>
          <w:u w:val="single"/>
        </w:rPr>
      </w:pPr>
      <w:r w:rsidRPr="006834F1">
        <w:rPr>
          <w:rFonts w:asciiTheme="majorHAnsi" w:eastAsiaTheme="majorEastAsia" w:hAnsiTheme="majorHAnsi" w:cstheme="majorBidi"/>
          <w:b/>
          <w:bCs/>
          <w:iCs/>
          <w:color w:val="0070C0"/>
          <w:sz w:val="20"/>
          <w:u w:val="single"/>
        </w:rPr>
        <w:t>COURSEWORK</w:t>
      </w:r>
    </w:p>
    <w:p w14:paraId="63A7BBCD" w14:textId="713D5AD2" w:rsidR="00E520F8" w:rsidRPr="00602C98" w:rsidRDefault="009C71A3" w:rsidP="009C71A3">
      <w:pPr>
        <w:tabs>
          <w:tab w:val="left" w:pos="284"/>
        </w:tabs>
        <w:ind w:left="284"/>
        <w:rPr>
          <w:rFonts w:ascii="Calibri" w:hAnsi="Calibri" w:cs="Calibri"/>
          <w:bCs/>
          <w:color w:val="404040" w:themeColor="text1" w:themeTint="BF"/>
          <w:sz w:val="20"/>
          <w:szCs w:val="22"/>
        </w:rPr>
      </w:pPr>
      <w:r w:rsidRPr="00602C98">
        <w:rPr>
          <w:rFonts w:ascii="Calibri" w:eastAsia="Calibri" w:hAnsi="Calibri" w:cs="Calibri"/>
          <w:color w:val="404040" w:themeColor="text1" w:themeTint="BF"/>
          <w:sz w:val="20"/>
        </w:rPr>
        <w:t xml:space="preserve">      </w:t>
      </w:r>
      <w:r w:rsidR="0011422E" w:rsidRPr="00602C98">
        <w:rPr>
          <w:rFonts w:ascii="Calibri" w:eastAsia="Calibri" w:hAnsi="Calibri" w:cs="Calibri"/>
          <w:color w:val="404040" w:themeColor="text1" w:themeTint="BF"/>
          <w:sz w:val="20"/>
        </w:rPr>
        <w:t>Adv. Computer N/W Security</w:t>
      </w:r>
      <w:r w:rsidRPr="00602C98">
        <w:rPr>
          <w:rFonts w:ascii="Calibri" w:eastAsia="Calibri" w:hAnsi="Calibri" w:cs="Calibri"/>
          <w:color w:val="404040" w:themeColor="text1" w:themeTint="BF"/>
          <w:sz w:val="20"/>
        </w:rPr>
        <w:t xml:space="preserve">                                Data mining and </w:t>
      </w:r>
      <w:r w:rsidR="0011422E" w:rsidRPr="00602C98">
        <w:rPr>
          <w:rFonts w:ascii="Calibri" w:eastAsia="Calibri" w:hAnsi="Calibri" w:cs="Calibri"/>
          <w:color w:val="404040" w:themeColor="text1" w:themeTint="BF"/>
          <w:sz w:val="20"/>
        </w:rPr>
        <w:t>Visualization</w:t>
      </w:r>
      <w:r w:rsidR="00E520F8" w:rsidRPr="00602C98">
        <w:rPr>
          <w:rFonts w:ascii="Calibri" w:hAnsi="Calibri" w:cs="Calibri"/>
          <w:bCs/>
          <w:color w:val="404040" w:themeColor="text1" w:themeTint="BF"/>
          <w:sz w:val="20"/>
          <w:szCs w:val="22"/>
        </w:rPr>
        <w:tab/>
      </w:r>
      <w:r w:rsidR="00E520F8" w:rsidRPr="00602C98">
        <w:rPr>
          <w:rFonts w:ascii="Calibri" w:eastAsia="Calibri" w:hAnsi="Calibri" w:cs="Calibri"/>
          <w:color w:val="404040" w:themeColor="text1" w:themeTint="BF"/>
          <w:sz w:val="20"/>
        </w:rPr>
        <w:t xml:space="preserve">   </w:t>
      </w:r>
      <w:r w:rsidRPr="00602C98">
        <w:rPr>
          <w:rFonts w:ascii="Calibri" w:eastAsia="Calibri" w:hAnsi="Calibri" w:cs="Calibri"/>
          <w:color w:val="404040" w:themeColor="text1" w:themeTint="BF"/>
          <w:sz w:val="20"/>
        </w:rPr>
        <w:tab/>
        <w:t xml:space="preserve">  </w:t>
      </w:r>
      <w:r w:rsidR="00E520F8" w:rsidRPr="00602C98">
        <w:rPr>
          <w:rFonts w:ascii="Calibri" w:eastAsia="Calibri" w:hAnsi="Calibri" w:cs="Calibri"/>
          <w:color w:val="404040" w:themeColor="text1" w:themeTint="BF"/>
          <w:sz w:val="20"/>
        </w:rPr>
        <w:t xml:space="preserve"> </w:t>
      </w:r>
      <w:r w:rsidR="0011422E" w:rsidRPr="00602C98">
        <w:rPr>
          <w:rFonts w:ascii="Calibri" w:eastAsia="Calibri" w:hAnsi="Calibri" w:cs="Calibri"/>
          <w:color w:val="404040" w:themeColor="text1" w:themeTint="BF"/>
          <w:sz w:val="20"/>
        </w:rPr>
        <w:t>Secure Software Development</w:t>
      </w:r>
    </w:p>
    <w:p w14:paraId="34DC8090" w14:textId="36AFBCAA" w:rsidR="00E520F8" w:rsidRPr="00602C98" w:rsidRDefault="002601A7" w:rsidP="00131BAE">
      <w:pPr>
        <w:tabs>
          <w:tab w:val="left" w:pos="284"/>
        </w:tabs>
        <w:ind w:left="284"/>
        <w:rPr>
          <w:rFonts w:ascii="Calibri" w:hAnsi="Calibri" w:cs="Calibri"/>
          <w:bCs/>
          <w:color w:val="404040" w:themeColor="text1" w:themeTint="BF"/>
          <w:sz w:val="20"/>
          <w:szCs w:val="22"/>
        </w:rPr>
      </w:pPr>
      <w:r w:rsidRPr="00602C98">
        <w:rPr>
          <w:rFonts w:ascii="Calibri" w:hAnsi="Calibri" w:cs="Calibri"/>
          <w:bCs/>
          <w:color w:val="404040" w:themeColor="text1" w:themeTint="BF"/>
          <w:sz w:val="20"/>
          <w:szCs w:val="22"/>
        </w:rPr>
        <w:tab/>
      </w:r>
      <w:r w:rsidRPr="00602C98">
        <w:rPr>
          <w:rFonts w:ascii="Calibri" w:eastAsia="Calibri" w:hAnsi="Calibri" w:cs="Calibri"/>
          <w:color w:val="404040" w:themeColor="text1" w:themeTint="BF"/>
          <w:sz w:val="20"/>
        </w:rPr>
        <w:t xml:space="preserve">  </w:t>
      </w:r>
      <w:r w:rsidR="00131BAE" w:rsidRPr="00602C98">
        <w:rPr>
          <w:rFonts w:ascii="Calibri" w:eastAsia="Calibri" w:hAnsi="Calibri" w:cs="Calibri"/>
          <w:color w:val="404040" w:themeColor="text1" w:themeTint="BF"/>
          <w:sz w:val="20"/>
        </w:rPr>
        <w:t>Applied Cryptography</w:t>
      </w:r>
      <w:r w:rsidR="00E520F8" w:rsidRPr="00602C98">
        <w:rPr>
          <w:rFonts w:ascii="Calibri" w:hAnsi="Calibri" w:cs="Calibri"/>
          <w:bCs/>
          <w:color w:val="404040" w:themeColor="text1" w:themeTint="BF"/>
          <w:sz w:val="20"/>
          <w:szCs w:val="22"/>
        </w:rPr>
        <w:tab/>
      </w:r>
      <w:r w:rsidR="00E520F8" w:rsidRPr="00602C98">
        <w:rPr>
          <w:rFonts w:ascii="Calibri" w:hAnsi="Calibri" w:cs="Calibri"/>
          <w:bCs/>
          <w:color w:val="404040" w:themeColor="text1" w:themeTint="BF"/>
          <w:sz w:val="20"/>
          <w:szCs w:val="22"/>
        </w:rPr>
        <w:tab/>
      </w:r>
      <w:r w:rsidR="00E520F8" w:rsidRPr="00602C98">
        <w:rPr>
          <w:rFonts w:ascii="Calibri" w:eastAsia="Calibri" w:hAnsi="Calibri" w:cs="Calibri"/>
          <w:color w:val="404040" w:themeColor="text1" w:themeTint="BF"/>
          <w:sz w:val="20"/>
        </w:rPr>
        <w:t xml:space="preserve">    </w:t>
      </w:r>
      <w:r w:rsidRPr="00602C98">
        <w:rPr>
          <w:rFonts w:ascii="Calibri" w:eastAsia="Calibri" w:hAnsi="Calibri" w:cs="Calibri"/>
          <w:color w:val="404040" w:themeColor="text1" w:themeTint="BF"/>
          <w:sz w:val="20"/>
        </w:rPr>
        <w:t xml:space="preserve">        </w:t>
      </w:r>
      <w:r w:rsidR="00131BAE" w:rsidRPr="00602C98">
        <w:rPr>
          <w:rFonts w:ascii="Calibri" w:eastAsia="Calibri" w:hAnsi="Calibri" w:cs="Calibri"/>
          <w:color w:val="404040" w:themeColor="text1" w:themeTint="BF"/>
          <w:sz w:val="20"/>
        </w:rPr>
        <w:t>Distributed and Parallel Databases</w:t>
      </w:r>
      <w:r w:rsidR="00E520F8" w:rsidRPr="00602C98">
        <w:rPr>
          <w:rFonts w:ascii="Calibri" w:hAnsi="Calibri" w:cs="Calibri"/>
          <w:bCs/>
          <w:color w:val="404040" w:themeColor="text1" w:themeTint="BF"/>
          <w:sz w:val="20"/>
          <w:szCs w:val="22"/>
        </w:rPr>
        <w:tab/>
      </w:r>
      <w:r w:rsidR="00E520F8" w:rsidRPr="00602C98">
        <w:rPr>
          <w:rFonts w:ascii="Calibri" w:eastAsia="Calibri" w:hAnsi="Calibri" w:cs="Calibri"/>
          <w:color w:val="404040" w:themeColor="text1" w:themeTint="BF"/>
          <w:sz w:val="20"/>
        </w:rPr>
        <w:t xml:space="preserve">           </w:t>
      </w:r>
      <w:r w:rsidRPr="00602C98">
        <w:rPr>
          <w:rFonts w:ascii="Calibri" w:eastAsia="Calibri" w:hAnsi="Calibri" w:cs="Calibri"/>
          <w:color w:val="404040" w:themeColor="text1" w:themeTint="BF"/>
          <w:sz w:val="20"/>
        </w:rPr>
        <w:t xml:space="preserve">                      </w:t>
      </w:r>
      <w:r w:rsidR="009C71A3" w:rsidRPr="00602C98">
        <w:rPr>
          <w:rFonts w:ascii="Calibri" w:eastAsia="Calibri" w:hAnsi="Calibri" w:cs="Calibri"/>
          <w:color w:val="404040" w:themeColor="text1" w:themeTint="BF"/>
          <w:sz w:val="20"/>
        </w:rPr>
        <w:t>Software Design</w:t>
      </w:r>
    </w:p>
    <w:p w14:paraId="0A3CED08" w14:textId="77777777" w:rsidR="00E520F8" w:rsidRPr="006834F1" w:rsidRDefault="18DBCAD7" w:rsidP="00E520F8">
      <w:pPr>
        <w:tabs>
          <w:tab w:val="left" w:pos="8010"/>
        </w:tabs>
        <w:spacing w:before="80"/>
        <w:jc w:val="both"/>
        <w:rPr>
          <w:rFonts w:asciiTheme="majorHAnsi" w:eastAsiaTheme="majorEastAsia" w:hAnsiTheme="majorHAnsi" w:cstheme="majorBidi"/>
          <w:b/>
          <w:bCs/>
          <w:iCs/>
          <w:color w:val="0070C0"/>
          <w:sz w:val="20"/>
          <w:u w:val="single"/>
        </w:rPr>
      </w:pPr>
      <w:r w:rsidRPr="006834F1">
        <w:rPr>
          <w:rFonts w:asciiTheme="majorHAnsi" w:eastAsiaTheme="majorEastAsia" w:hAnsiTheme="majorHAnsi" w:cstheme="majorBidi"/>
          <w:b/>
          <w:bCs/>
          <w:iCs/>
          <w:color w:val="0070C0"/>
          <w:sz w:val="20"/>
          <w:u w:val="single"/>
        </w:rPr>
        <w:t>WORK EXPERIENCE</w:t>
      </w:r>
    </w:p>
    <w:p w14:paraId="7EF805C6" w14:textId="3AF1CCEE" w:rsidR="00AD421A" w:rsidRPr="006834F1" w:rsidRDefault="00AD421A" w:rsidP="006834F1">
      <w:pPr>
        <w:tabs>
          <w:tab w:val="left" w:pos="284"/>
        </w:tabs>
        <w:jc w:val="both"/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</w:pPr>
      <w:r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>Software Engineer - Sages Networks</w:t>
      </w:r>
      <w:r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ab/>
      </w:r>
      <w:r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ab/>
      </w:r>
      <w:r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ab/>
        <w:t xml:space="preserve"> </w:t>
      </w:r>
      <w:r w:rsidR="007D426E"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ab/>
      </w:r>
      <w:r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>(February 2017 –)</w:t>
      </w:r>
    </w:p>
    <w:p w14:paraId="31E41D5B" w14:textId="1A1361BB" w:rsidR="00AD421A" w:rsidRPr="00602C98" w:rsidRDefault="00AD421A" w:rsidP="00AD421A">
      <w:pPr>
        <w:numPr>
          <w:ilvl w:val="0"/>
          <w:numId w:val="1"/>
        </w:numPr>
        <w:tabs>
          <w:tab w:val="left" w:pos="284"/>
        </w:tabs>
        <w:ind w:hanging="578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Working as an automation Engineer for Equifax, Atlanta</w:t>
      </w:r>
    </w:p>
    <w:p w14:paraId="690E3B9D" w14:textId="0D23AECD" w:rsidR="006834F1" w:rsidRDefault="006834F1" w:rsidP="006834F1">
      <w:pPr>
        <w:numPr>
          <w:ilvl w:val="0"/>
          <w:numId w:val="1"/>
        </w:numPr>
        <w:tabs>
          <w:tab w:val="left" w:pos="284"/>
        </w:tabs>
        <w:ind w:hanging="578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r>
        <w:rPr>
          <w:rFonts w:ascii="Calibri" w:eastAsia="Calibri" w:hAnsi="Calibri" w:cs="Calibri"/>
          <w:color w:val="404040" w:themeColor="text1" w:themeTint="BF"/>
          <w:sz w:val="18"/>
          <w:szCs w:val="18"/>
        </w:rPr>
        <w:t>Developed Web Application using Python, Django and jQuery that automates the provisioning of file systems on NetApp storage arrays</w:t>
      </w:r>
    </w:p>
    <w:p w14:paraId="2CF5B582" w14:textId="74125411" w:rsidR="006834F1" w:rsidRPr="006834F1" w:rsidRDefault="006834F1" w:rsidP="006834F1">
      <w:pPr>
        <w:tabs>
          <w:tab w:val="left" w:pos="284"/>
        </w:tabs>
        <w:ind w:left="142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r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    </w:t>
      </w:r>
      <w:proofErr w:type="gramStart"/>
      <w:r>
        <w:rPr>
          <w:rFonts w:ascii="Calibri" w:eastAsia="Calibri" w:hAnsi="Calibri" w:cs="Calibri"/>
          <w:color w:val="404040" w:themeColor="text1" w:themeTint="BF"/>
          <w:sz w:val="18"/>
          <w:szCs w:val="18"/>
        </w:rPr>
        <w:t>reducing</w:t>
      </w:r>
      <w:proofErr w:type="gramEnd"/>
      <w:r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 the time for provisioning from 30 mins to 5 mins with increased accuracy and consistency. </w:t>
      </w:r>
    </w:p>
    <w:p w14:paraId="7D792A5C" w14:textId="5F40C95B" w:rsidR="00216272" w:rsidRPr="00602C98" w:rsidRDefault="00216272" w:rsidP="00AD421A">
      <w:pPr>
        <w:numPr>
          <w:ilvl w:val="0"/>
          <w:numId w:val="1"/>
        </w:numPr>
        <w:tabs>
          <w:tab w:val="left" w:pos="284"/>
        </w:tabs>
        <w:ind w:hanging="578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Developed real</w:t>
      </w:r>
      <w:r w:rsidR="006834F1"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 </w:t>
      </w:r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time dashboards</w:t>
      </w:r>
      <w:r w:rsidR="006834F1"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 using d3.js</w:t>
      </w:r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 for tracking </w:t>
      </w:r>
      <w:r w:rsidR="006834F1"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and analyzing </w:t>
      </w:r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performance metrics for storage arrays and tools.</w:t>
      </w:r>
    </w:p>
    <w:p w14:paraId="0547896A" w14:textId="77777777" w:rsidR="006834F1" w:rsidRDefault="006834F1" w:rsidP="006834F1">
      <w:pPr>
        <w:numPr>
          <w:ilvl w:val="0"/>
          <w:numId w:val="1"/>
        </w:numPr>
        <w:tabs>
          <w:tab w:val="left" w:pos="284"/>
        </w:tabs>
        <w:ind w:hanging="578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Part of the team that developed </w:t>
      </w:r>
      <w:r w:rsidR="00AD421A"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Web A</w:t>
      </w:r>
      <w:r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pplication using Python, Django and jQuery </w:t>
      </w:r>
      <w:r w:rsidR="00AD421A"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to automate the provisioning o</w:t>
      </w:r>
      <w:r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f </w:t>
      </w:r>
      <w:r w:rsidRPr="006834F1">
        <w:rPr>
          <w:rFonts w:ascii="Calibri" w:eastAsia="Calibri" w:hAnsi="Calibri" w:cs="Calibri"/>
          <w:color w:val="404040" w:themeColor="text1" w:themeTint="BF"/>
          <w:sz w:val="18"/>
          <w:szCs w:val="18"/>
        </w:rPr>
        <w:t>oracle</w:t>
      </w:r>
    </w:p>
    <w:p w14:paraId="21EFBE21" w14:textId="055DC132" w:rsidR="0038076A" w:rsidRPr="006834F1" w:rsidRDefault="006834F1" w:rsidP="0038076A">
      <w:pPr>
        <w:tabs>
          <w:tab w:val="left" w:pos="284"/>
        </w:tabs>
        <w:ind w:left="142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r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   </w:t>
      </w:r>
      <w:r w:rsidRPr="006834F1"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 </w:t>
      </w:r>
      <w:proofErr w:type="gramStart"/>
      <w:r w:rsidRPr="006834F1"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Databases using Oracle </w:t>
      </w:r>
      <w:r w:rsidR="00AD421A" w:rsidRPr="006834F1">
        <w:rPr>
          <w:rFonts w:ascii="Calibri" w:eastAsia="Calibri" w:hAnsi="Calibri" w:cs="Calibri"/>
          <w:color w:val="404040" w:themeColor="text1" w:themeTint="BF"/>
          <w:sz w:val="18"/>
          <w:szCs w:val="18"/>
        </w:rPr>
        <w:t>EMCLI.</w:t>
      </w:r>
      <w:proofErr w:type="gramEnd"/>
    </w:p>
    <w:p w14:paraId="5AD1DA93" w14:textId="5FB16AB8" w:rsidR="00AD421A" w:rsidRDefault="006834F1" w:rsidP="00AD421A">
      <w:pPr>
        <w:numPr>
          <w:ilvl w:val="0"/>
          <w:numId w:val="1"/>
        </w:numPr>
        <w:tabs>
          <w:tab w:val="left" w:pos="284"/>
        </w:tabs>
        <w:ind w:hanging="578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r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Developed a visualization tool using d3.js, Python and Django to visualize statistics for backup replication across data centers helping in </w:t>
      </w:r>
    </w:p>
    <w:p w14:paraId="3D64D0F7" w14:textId="14057598" w:rsidR="006834F1" w:rsidRDefault="006834F1" w:rsidP="006834F1">
      <w:pPr>
        <w:tabs>
          <w:tab w:val="left" w:pos="284"/>
        </w:tabs>
        <w:ind w:left="142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r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    </w:t>
      </w:r>
      <w:proofErr w:type="gramStart"/>
      <w:r>
        <w:rPr>
          <w:rFonts w:ascii="Calibri" w:eastAsia="Calibri" w:hAnsi="Calibri" w:cs="Calibri"/>
          <w:color w:val="404040" w:themeColor="text1" w:themeTint="BF"/>
          <w:sz w:val="18"/>
          <w:szCs w:val="18"/>
        </w:rPr>
        <w:t>accurate</w:t>
      </w:r>
      <w:proofErr w:type="gramEnd"/>
      <w:r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 and proactive troubleshooting.</w:t>
      </w:r>
    </w:p>
    <w:p w14:paraId="78C96065" w14:textId="26EA73DD" w:rsidR="0038076A" w:rsidRDefault="0038076A" w:rsidP="00AD421A">
      <w:pPr>
        <w:numPr>
          <w:ilvl w:val="0"/>
          <w:numId w:val="1"/>
        </w:numPr>
        <w:tabs>
          <w:tab w:val="left" w:pos="284"/>
        </w:tabs>
        <w:ind w:hanging="578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r>
        <w:rPr>
          <w:rFonts w:ascii="Calibri" w:eastAsia="Calibri" w:hAnsi="Calibri" w:cs="Calibri"/>
          <w:color w:val="404040" w:themeColor="text1" w:themeTint="BF"/>
          <w:sz w:val="18"/>
          <w:szCs w:val="18"/>
        </w:rPr>
        <w:t>Developed Jenkins pipelines to deploy Django Web Applications.</w:t>
      </w:r>
    </w:p>
    <w:p w14:paraId="5EB8C6D9" w14:textId="5A13F33E" w:rsidR="006834F1" w:rsidRPr="00602C98" w:rsidRDefault="006834F1" w:rsidP="00AD421A">
      <w:pPr>
        <w:numPr>
          <w:ilvl w:val="0"/>
          <w:numId w:val="1"/>
        </w:numPr>
        <w:tabs>
          <w:tab w:val="left" w:pos="284"/>
        </w:tabs>
        <w:ind w:hanging="578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r>
        <w:rPr>
          <w:rFonts w:ascii="Calibri" w:eastAsia="Calibri" w:hAnsi="Calibri" w:cs="Calibri"/>
          <w:color w:val="404040" w:themeColor="text1" w:themeTint="BF"/>
          <w:sz w:val="18"/>
          <w:szCs w:val="18"/>
        </w:rPr>
        <w:t>Automation efforts using above tools helped the errors at organization level by 40%.</w:t>
      </w:r>
    </w:p>
    <w:p w14:paraId="40F6A291" w14:textId="18B941EF" w:rsidR="00131BAE" w:rsidRPr="006834F1" w:rsidRDefault="00131BAE" w:rsidP="006834F1">
      <w:pPr>
        <w:tabs>
          <w:tab w:val="left" w:pos="284"/>
        </w:tabs>
        <w:jc w:val="both"/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</w:pPr>
      <w:r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>Software Developer, ASU Digital Innovation Group</w:t>
      </w:r>
      <w:r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ab/>
      </w:r>
      <w:r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ab/>
        <w:t xml:space="preserve"> </w:t>
      </w:r>
      <w:r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ab/>
      </w:r>
      <w:r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ab/>
        <w:t xml:space="preserve">(August 2015 </w:t>
      </w:r>
      <w:r w:rsidR="00970EFE"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>–</w:t>
      </w:r>
      <w:r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 xml:space="preserve"> </w:t>
      </w:r>
      <w:r w:rsidR="00970EFE"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>December 2016</w:t>
      </w:r>
      <w:r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>)</w:t>
      </w:r>
    </w:p>
    <w:p w14:paraId="694F9F66" w14:textId="1729ABCD" w:rsidR="006834F1" w:rsidRDefault="18DBCAD7" w:rsidP="00561F3A">
      <w:pPr>
        <w:numPr>
          <w:ilvl w:val="0"/>
          <w:numId w:val="1"/>
        </w:numPr>
        <w:tabs>
          <w:tab w:val="left" w:pos="284"/>
        </w:tabs>
        <w:ind w:hanging="578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Part of the team that is actively developing </w:t>
      </w:r>
      <w:proofErr w:type="spellStart"/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Quadriga</w:t>
      </w:r>
      <w:proofErr w:type="spellEnd"/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 </w:t>
      </w:r>
      <w:hyperlink r:id="rId6">
        <w:r w:rsidRPr="00602C98">
          <w:rPr>
            <w:rFonts w:ascii="Calibri" w:eastAsia="Calibri" w:hAnsi="Calibri" w:cs="Calibri"/>
            <w:color w:val="404040" w:themeColor="text1" w:themeTint="BF"/>
            <w:sz w:val="18"/>
            <w:szCs w:val="18"/>
          </w:rPr>
          <w:t>(https://github.com/diging/quadriga</w:t>
        </w:r>
      </w:hyperlink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) for Text Analysis used in Academic Research using </w:t>
      </w:r>
    </w:p>
    <w:p w14:paraId="5BFAB151" w14:textId="26D7C5D3" w:rsidR="00307C8A" w:rsidRPr="00602C98" w:rsidRDefault="006834F1" w:rsidP="006834F1">
      <w:pPr>
        <w:tabs>
          <w:tab w:val="left" w:pos="284"/>
        </w:tabs>
        <w:ind w:left="142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r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    Java 8, </w:t>
      </w:r>
      <w:r w:rsidR="18DBCAD7"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Spring MVC </w:t>
      </w:r>
      <w:proofErr w:type="gramStart"/>
      <w:r w:rsidR="18DBCAD7"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3.0</w:t>
      </w:r>
      <w:r w:rsidR="00D73A5F"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 ,</w:t>
      </w:r>
      <w:proofErr w:type="gramEnd"/>
      <w:r w:rsidR="00D73A5F"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 Spring Boot</w:t>
      </w:r>
      <w:r w:rsidR="18DBCAD7"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 and MySQL.</w:t>
      </w:r>
    </w:p>
    <w:p w14:paraId="410FE852" w14:textId="18E4E0AF" w:rsidR="00561F3A" w:rsidRPr="00602C98" w:rsidRDefault="18DBCAD7" w:rsidP="00561F3A">
      <w:pPr>
        <w:numPr>
          <w:ilvl w:val="0"/>
          <w:numId w:val="1"/>
        </w:numPr>
        <w:tabs>
          <w:tab w:val="left" w:pos="284"/>
        </w:tabs>
        <w:ind w:hanging="578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Increased the test coverage of various modules using Junit and </w:t>
      </w:r>
      <w:proofErr w:type="spellStart"/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Mockito</w:t>
      </w:r>
      <w:proofErr w:type="spellEnd"/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.</w:t>
      </w:r>
    </w:p>
    <w:p w14:paraId="0F7FBD44" w14:textId="5266411C" w:rsidR="00131BAE" w:rsidRPr="00602C98" w:rsidRDefault="18DBCAD7" w:rsidP="00131BAE">
      <w:pPr>
        <w:numPr>
          <w:ilvl w:val="0"/>
          <w:numId w:val="1"/>
        </w:numPr>
        <w:tabs>
          <w:tab w:val="left" w:pos="284"/>
        </w:tabs>
        <w:ind w:hanging="578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Collaborated with a team of three, formulated stored procedures, designed the frontend using HTML, jQuery and Bootstrap</w:t>
      </w:r>
    </w:p>
    <w:p w14:paraId="328C82FD" w14:textId="44F3CA42" w:rsidR="00131BAE" w:rsidRPr="00602C98" w:rsidRDefault="18DBCAD7" w:rsidP="00131BAE">
      <w:pPr>
        <w:numPr>
          <w:ilvl w:val="0"/>
          <w:numId w:val="1"/>
        </w:numPr>
        <w:tabs>
          <w:tab w:val="left" w:pos="284"/>
        </w:tabs>
        <w:ind w:hanging="578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Implemented new features in the web </w:t>
      </w:r>
      <w:proofErr w:type="gramStart"/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application,</w:t>
      </w:r>
      <w:proofErr w:type="gramEnd"/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 extended existing functionality.</w:t>
      </w:r>
    </w:p>
    <w:p w14:paraId="2EBE4E6B" w14:textId="60C2B0AF" w:rsidR="00307C8A" w:rsidRPr="00602C98" w:rsidRDefault="3C1A15F5" w:rsidP="18DBCAD7">
      <w:pPr>
        <w:numPr>
          <w:ilvl w:val="0"/>
          <w:numId w:val="1"/>
        </w:numPr>
        <w:tabs>
          <w:tab w:val="left" w:pos="284"/>
        </w:tabs>
        <w:ind w:hanging="578"/>
        <w:jc w:val="both"/>
        <w:rPr>
          <w:rFonts w:ascii="Calibri" w:eastAsia="Calibri" w:hAnsi="Calibri" w:cs="Calibri"/>
          <w:color w:val="404040" w:themeColor="text1" w:themeTint="BF"/>
          <w:sz w:val="20"/>
        </w:rPr>
      </w:pPr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Increased the load time of pages by 40% by optimizing code in the middleware and database</w:t>
      </w:r>
      <w:r w:rsidRPr="00602C98">
        <w:rPr>
          <w:rFonts w:ascii="Calibri" w:eastAsia="Calibri" w:hAnsi="Calibri" w:cs="Calibri"/>
          <w:color w:val="404040" w:themeColor="text1" w:themeTint="BF"/>
          <w:sz w:val="20"/>
        </w:rPr>
        <w:t>.</w:t>
      </w:r>
    </w:p>
    <w:p w14:paraId="65CCAFF2" w14:textId="6F22AEE5" w:rsidR="00E520F8" w:rsidRPr="006834F1" w:rsidRDefault="3C1A15F5" w:rsidP="006834F1">
      <w:pPr>
        <w:tabs>
          <w:tab w:val="left" w:pos="284"/>
        </w:tabs>
        <w:jc w:val="both"/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</w:pPr>
      <w:r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>Data Science Intern, SAP, Scottsdale, Arizona</w:t>
      </w:r>
      <w:r w:rsidR="00970EFE"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ab/>
      </w:r>
      <w:r w:rsidR="00970EFE"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ab/>
      </w:r>
      <w:r w:rsidR="00970EFE"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ab/>
      </w:r>
      <w:r w:rsidR="00970EFE"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ab/>
      </w:r>
      <w:r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>(June 2016 - August 2016)</w:t>
      </w:r>
    </w:p>
    <w:p w14:paraId="480E9CA2" w14:textId="77777777" w:rsidR="00CB4A59" w:rsidRPr="00602C98" w:rsidRDefault="0370C46F" w:rsidP="00CB4A59">
      <w:pPr>
        <w:numPr>
          <w:ilvl w:val="0"/>
          <w:numId w:val="1"/>
        </w:numPr>
        <w:tabs>
          <w:tab w:val="left" w:pos="284"/>
        </w:tabs>
        <w:ind w:hanging="578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Developed Web Applications for Dynamic Data Visualizations</w:t>
      </w:r>
    </w:p>
    <w:p w14:paraId="5AAAEDDD" w14:textId="739BC293" w:rsidR="00E520F8" w:rsidRPr="00602C98" w:rsidRDefault="0370C46F" w:rsidP="00CB4A59">
      <w:pPr>
        <w:numPr>
          <w:ilvl w:val="0"/>
          <w:numId w:val="1"/>
        </w:numPr>
        <w:tabs>
          <w:tab w:val="left" w:pos="284"/>
        </w:tabs>
        <w:ind w:hanging="578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Automated data fetching and cleaning by developing python and </w:t>
      </w:r>
      <w:proofErr w:type="spellStart"/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sql</w:t>
      </w:r>
      <w:proofErr w:type="spellEnd"/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 scripts</w:t>
      </w:r>
    </w:p>
    <w:p w14:paraId="661C4DE2" w14:textId="628429E8" w:rsidR="00E520F8" w:rsidRPr="00602C98" w:rsidRDefault="3C1A15F5" w:rsidP="00CB4A59">
      <w:pPr>
        <w:numPr>
          <w:ilvl w:val="0"/>
          <w:numId w:val="1"/>
        </w:numPr>
        <w:tabs>
          <w:tab w:val="left" w:pos="284"/>
        </w:tabs>
        <w:ind w:hanging="578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Technologies used include d3js, </w:t>
      </w:r>
      <w:proofErr w:type="spellStart"/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javascript</w:t>
      </w:r>
      <w:proofErr w:type="spellEnd"/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 and SAPUI5</w:t>
      </w:r>
    </w:p>
    <w:p w14:paraId="4551B7BD" w14:textId="209C7CE8" w:rsidR="00E520F8" w:rsidRPr="006834F1" w:rsidRDefault="008D327B" w:rsidP="006834F1">
      <w:pPr>
        <w:tabs>
          <w:tab w:val="left" w:pos="284"/>
        </w:tabs>
        <w:jc w:val="both"/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</w:pPr>
      <w:r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>System</w:t>
      </w:r>
      <w:r w:rsidR="00E520F8"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>s</w:t>
      </w:r>
      <w:r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 xml:space="preserve"> Engine</w:t>
      </w:r>
      <w:r w:rsidR="00616FDE"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 xml:space="preserve">er, Tata Consultancy Services, </w:t>
      </w:r>
      <w:r w:rsidR="0011422E"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>Hyderabad</w:t>
      </w:r>
      <w:r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>, India</w:t>
      </w:r>
      <w:r w:rsidR="0011422E"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ab/>
      </w:r>
      <w:r w:rsidR="0011422E"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ab/>
      </w:r>
      <w:r w:rsidR="00E520F8"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>(</w:t>
      </w:r>
      <w:r w:rsidR="0011422E"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>December 2011</w:t>
      </w:r>
      <w:r w:rsidR="000D40B0"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 xml:space="preserve"> -</w:t>
      </w:r>
      <w:r w:rsidR="0011422E"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 xml:space="preserve"> September</w:t>
      </w:r>
      <w:r w:rsidR="00E520F8"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 xml:space="preserve"> 2014)</w:t>
      </w:r>
    </w:p>
    <w:p w14:paraId="2D50EA1A" w14:textId="4D86ED77" w:rsidR="00307C8A" w:rsidRPr="00602C98" w:rsidRDefault="6F8803F3" w:rsidP="6F8803F3">
      <w:pPr>
        <w:numPr>
          <w:ilvl w:val="0"/>
          <w:numId w:val="1"/>
        </w:numPr>
        <w:tabs>
          <w:tab w:val="left" w:pos="284"/>
        </w:tabs>
        <w:ind w:hanging="578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Was part of a 20 member team that developed an online application for managing Supply Chain for Ericsson AB, </w:t>
      </w:r>
      <w:proofErr w:type="gramStart"/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Sweden.</w:t>
      </w:r>
      <w:proofErr w:type="gramEnd"/>
    </w:p>
    <w:p w14:paraId="3189168D" w14:textId="51A99C87" w:rsidR="00307C8A" w:rsidRPr="00602C98" w:rsidRDefault="18DBCAD7" w:rsidP="18DBCAD7">
      <w:pPr>
        <w:numPr>
          <w:ilvl w:val="0"/>
          <w:numId w:val="1"/>
        </w:numPr>
        <w:tabs>
          <w:tab w:val="left" w:pos="284"/>
        </w:tabs>
        <w:ind w:hanging="578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Developed and deployed a batch job scheduler and processor using C# 4.0 and ASP. NET frameworks.</w:t>
      </w:r>
      <w:r w:rsidR="00307C8A" w:rsidRPr="00602C98">
        <w:rPr>
          <w:rFonts w:ascii="Calibri" w:hAnsi="Calibri" w:cs="Calibri"/>
          <w:bCs/>
          <w:color w:val="404040" w:themeColor="text1" w:themeTint="BF"/>
          <w:sz w:val="18"/>
          <w:szCs w:val="18"/>
        </w:rPr>
        <w:tab/>
      </w:r>
    </w:p>
    <w:p w14:paraId="74503CFA" w14:textId="454047D1" w:rsidR="002D6040" w:rsidRPr="00602C98" w:rsidRDefault="18DBCAD7" w:rsidP="18DBCAD7">
      <w:pPr>
        <w:numPr>
          <w:ilvl w:val="0"/>
          <w:numId w:val="1"/>
        </w:numPr>
        <w:tabs>
          <w:tab w:val="left" w:pos="284"/>
        </w:tabs>
        <w:ind w:hanging="578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Increased test coverage in the application from 50% to 75%.</w:t>
      </w:r>
    </w:p>
    <w:p w14:paraId="4E1006A6" w14:textId="14E48222" w:rsidR="002D6040" w:rsidRPr="00602C98" w:rsidRDefault="18DBCAD7" w:rsidP="18DBCAD7">
      <w:pPr>
        <w:numPr>
          <w:ilvl w:val="0"/>
          <w:numId w:val="1"/>
        </w:numPr>
        <w:tabs>
          <w:tab w:val="left" w:pos="284"/>
        </w:tabs>
        <w:ind w:hanging="578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Decreased customer tickets by 30%, by proactive bug fixing and active monitoring of the web application.</w:t>
      </w:r>
    </w:p>
    <w:p w14:paraId="22940AEE" w14:textId="6392131F" w:rsidR="00307C8A" w:rsidRPr="00602C98" w:rsidRDefault="18DBCAD7" w:rsidP="18DBCAD7">
      <w:pPr>
        <w:numPr>
          <w:ilvl w:val="0"/>
          <w:numId w:val="1"/>
        </w:numPr>
        <w:tabs>
          <w:tab w:val="left" w:pos="284"/>
        </w:tabs>
        <w:ind w:hanging="578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Developed and documented time estimates for new features.</w:t>
      </w:r>
    </w:p>
    <w:p w14:paraId="14E29AFB" w14:textId="1CA271D6" w:rsidR="00E520F8" w:rsidRPr="00602C98" w:rsidRDefault="3C1A15F5" w:rsidP="3C1A15F5">
      <w:pPr>
        <w:numPr>
          <w:ilvl w:val="0"/>
          <w:numId w:val="1"/>
        </w:numPr>
        <w:tabs>
          <w:tab w:val="left" w:pos="284"/>
        </w:tabs>
        <w:ind w:hanging="578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Received appreciation from the customer for high CSI factor.</w:t>
      </w:r>
    </w:p>
    <w:p w14:paraId="05E401D9" w14:textId="2C2ECA03" w:rsidR="00131BAE" w:rsidRPr="006834F1" w:rsidRDefault="006834F1" w:rsidP="00630852">
      <w:pPr>
        <w:tabs>
          <w:tab w:val="left" w:pos="284"/>
        </w:tabs>
        <w:spacing w:before="60"/>
        <w:jc w:val="both"/>
        <w:rPr>
          <w:rFonts w:asciiTheme="majorHAnsi" w:hAnsiTheme="majorHAnsi"/>
          <w:b/>
          <w:bCs/>
          <w:color w:val="8DB3E2" w:themeColor="text2" w:themeTint="66"/>
          <w:sz w:val="20"/>
          <w:szCs w:val="22"/>
          <w:u w:val="single"/>
        </w:rPr>
      </w:pPr>
      <w:r w:rsidRPr="006834F1">
        <w:rPr>
          <w:rFonts w:asciiTheme="majorHAnsi" w:eastAsiaTheme="majorEastAsia" w:hAnsiTheme="majorHAnsi" w:cstheme="majorBidi"/>
          <w:b/>
          <w:bCs/>
          <w:color w:val="0070C0"/>
          <w:sz w:val="20"/>
          <w:u w:val="single"/>
        </w:rPr>
        <w:t>ACADEMIC PROJECTS</w:t>
      </w:r>
      <w:r w:rsidR="18DBCAD7" w:rsidRPr="006834F1">
        <w:rPr>
          <w:rFonts w:asciiTheme="majorHAnsi" w:hAnsiTheme="majorHAnsi"/>
          <w:b/>
          <w:bCs/>
          <w:color w:val="0070C0"/>
          <w:sz w:val="20"/>
          <w:szCs w:val="22"/>
          <w:u w:val="single"/>
        </w:rPr>
        <w:t xml:space="preserve"> </w:t>
      </w:r>
    </w:p>
    <w:p w14:paraId="468126B2" w14:textId="350F03B3" w:rsidR="00E520F8" w:rsidRPr="006834F1" w:rsidRDefault="00131BAE" w:rsidP="002601A7">
      <w:pPr>
        <w:tabs>
          <w:tab w:val="left" w:pos="284"/>
        </w:tabs>
        <w:jc w:val="both"/>
        <w:rPr>
          <w:rFonts w:asciiTheme="majorHAnsi" w:hAnsiTheme="majorHAnsi"/>
          <w:bCs/>
          <w:color w:val="0070C0"/>
          <w:sz w:val="18"/>
          <w:szCs w:val="18"/>
        </w:rPr>
      </w:pPr>
      <w:r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>Visual Recommender System for Books using d3.js, Python and MySQL</w:t>
      </w:r>
      <w:r w:rsidR="00970EFE" w:rsidRPr="006834F1">
        <w:rPr>
          <w:rFonts w:asciiTheme="majorHAnsi" w:hAnsiTheme="majorHAnsi"/>
          <w:bCs/>
          <w:i/>
          <w:color w:val="0070C0"/>
          <w:sz w:val="20"/>
          <w:szCs w:val="22"/>
        </w:rPr>
        <w:t xml:space="preserve">              </w:t>
      </w:r>
      <w:r w:rsidRPr="006834F1">
        <w:rPr>
          <w:rFonts w:asciiTheme="majorHAnsi" w:eastAsiaTheme="majorEastAsia" w:hAnsiTheme="majorHAnsi" w:cstheme="majorBidi"/>
          <w:i/>
          <w:iCs/>
          <w:color w:val="0070C0"/>
          <w:sz w:val="20"/>
        </w:rPr>
        <w:t xml:space="preserve"> </w:t>
      </w:r>
      <w:r w:rsidR="00E520F8" w:rsidRPr="006834F1">
        <w:rPr>
          <w:rFonts w:asciiTheme="majorHAnsi" w:eastAsiaTheme="majorEastAsia" w:hAnsiTheme="majorHAnsi" w:cstheme="majorBidi"/>
          <w:b/>
          <w:bCs/>
          <w:color w:val="0070C0"/>
          <w:sz w:val="18"/>
          <w:szCs w:val="18"/>
        </w:rPr>
        <w:t>(</w:t>
      </w:r>
      <w:r w:rsidR="002601A7" w:rsidRPr="006834F1">
        <w:rPr>
          <w:rFonts w:asciiTheme="majorHAnsi" w:eastAsiaTheme="majorEastAsia" w:hAnsiTheme="majorHAnsi" w:cstheme="majorBidi"/>
          <w:b/>
          <w:bCs/>
          <w:color w:val="0070C0"/>
          <w:sz w:val="18"/>
          <w:szCs w:val="18"/>
        </w:rPr>
        <w:t>May 2015</w:t>
      </w:r>
      <w:r w:rsidR="00E520F8" w:rsidRPr="006834F1">
        <w:rPr>
          <w:rFonts w:asciiTheme="majorHAnsi" w:eastAsiaTheme="majorEastAsia" w:hAnsiTheme="majorHAnsi" w:cstheme="majorBidi"/>
          <w:b/>
          <w:bCs/>
          <w:color w:val="0070C0"/>
          <w:sz w:val="18"/>
          <w:szCs w:val="18"/>
        </w:rPr>
        <w:t>)</w:t>
      </w:r>
    </w:p>
    <w:p w14:paraId="32ED3B02" w14:textId="05E9E51C" w:rsidR="00131BAE" w:rsidRPr="00602C98" w:rsidRDefault="18DBCAD7" w:rsidP="009C71A3">
      <w:pPr>
        <w:numPr>
          <w:ilvl w:val="0"/>
          <w:numId w:val="1"/>
        </w:numPr>
        <w:tabs>
          <w:tab w:val="left" w:pos="284"/>
        </w:tabs>
        <w:ind w:hanging="578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Developed a Visual Tool for Book Recommendations by analyzing User Reviews.</w:t>
      </w:r>
    </w:p>
    <w:p w14:paraId="2898B87A" w14:textId="204F7C61" w:rsidR="002601A7" w:rsidRPr="00602C98" w:rsidRDefault="18DBCAD7" w:rsidP="009C71A3">
      <w:pPr>
        <w:numPr>
          <w:ilvl w:val="0"/>
          <w:numId w:val="1"/>
        </w:numPr>
        <w:tabs>
          <w:tab w:val="left" w:pos="284"/>
        </w:tabs>
        <w:ind w:hanging="578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Performed Sentiment Analysis using Naïve Bayes and TF-</w:t>
      </w:r>
      <w:proofErr w:type="spellStart"/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Idf</w:t>
      </w:r>
      <w:proofErr w:type="spellEnd"/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 on a huge dataset of content reviews.</w:t>
      </w:r>
    </w:p>
    <w:p w14:paraId="24634B7D" w14:textId="25D0A277" w:rsidR="002601A7" w:rsidRPr="00602C98" w:rsidRDefault="18DBCAD7" w:rsidP="009C71A3">
      <w:pPr>
        <w:numPr>
          <w:ilvl w:val="0"/>
          <w:numId w:val="1"/>
        </w:numPr>
        <w:tabs>
          <w:tab w:val="left" w:pos="284"/>
        </w:tabs>
        <w:ind w:hanging="578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bookmarkStart w:id="0" w:name="_GoBack"/>
      <w:bookmarkEnd w:id="0"/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Presented the research findings and various parameters that contribute to the success of a book.</w:t>
      </w:r>
    </w:p>
    <w:p w14:paraId="73B2A892" w14:textId="7D3F36DC" w:rsidR="00E520F8" w:rsidRPr="006834F1" w:rsidRDefault="00131BAE" w:rsidP="00E520F8">
      <w:pPr>
        <w:tabs>
          <w:tab w:val="left" w:pos="284"/>
        </w:tabs>
        <w:jc w:val="both"/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</w:pPr>
      <w:r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 xml:space="preserve">Secure Banking System using Java, Spring MVC and MySQL    </w:t>
      </w:r>
      <w:r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ab/>
      </w:r>
      <w:r w:rsidR="0038691E"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ab/>
      </w:r>
      <w:r w:rsidR="00E520F8"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>(</w:t>
      </w:r>
      <w:r w:rsidR="002601A7"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>October 2015</w:t>
      </w:r>
      <w:r w:rsidR="00E520F8"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>)</w:t>
      </w:r>
    </w:p>
    <w:p w14:paraId="792F7C8E" w14:textId="77777777" w:rsidR="002601A7" w:rsidRPr="00602C98" w:rsidRDefault="18DBCAD7" w:rsidP="009C71A3">
      <w:pPr>
        <w:numPr>
          <w:ilvl w:val="0"/>
          <w:numId w:val="1"/>
        </w:numPr>
        <w:tabs>
          <w:tab w:val="left" w:pos="284"/>
        </w:tabs>
        <w:ind w:hanging="578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Developed a Highly secure Banking System Software using Java, Spring MVC, Spring Security and MySQL.</w:t>
      </w:r>
    </w:p>
    <w:p w14:paraId="705E72B5" w14:textId="53BD9862" w:rsidR="00561F3A" w:rsidRPr="00602C98" w:rsidRDefault="18DBCAD7" w:rsidP="009C71A3">
      <w:pPr>
        <w:numPr>
          <w:ilvl w:val="0"/>
          <w:numId w:val="1"/>
        </w:numPr>
        <w:tabs>
          <w:tab w:val="left" w:pos="284"/>
        </w:tabs>
        <w:ind w:hanging="578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Removed the most frequent OWASP Top-10 bugs from the application by manual and automated checking for</w:t>
      </w:r>
      <w:r w:rsidR="00B9303F"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 </w:t>
      </w:r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XSS, CSRF, XXE, </w:t>
      </w:r>
      <w:proofErr w:type="spellStart"/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SQLi</w:t>
      </w:r>
      <w:proofErr w:type="spellEnd"/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 xml:space="preserve"> vulnerabilities.</w:t>
      </w:r>
    </w:p>
    <w:p w14:paraId="44DAEB44" w14:textId="219CA4C0" w:rsidR="002601A7" w:rsidRPr="00602C98" w:rsidRDefault="18DBCAD7" w:rsidP="009C71A3">
      <w:pPr>
        <w:numPr>
          <w:ilvl w:val="0"/>
          <w:numId w:val="1"/>
        </w:numPr>
        <w:tabs>
          <w:tab w:val="left" w:pos="284"/>
        </w:tabs>
        <w:ind w:hanging="578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Implemented the database procedures and developed middleware to handle customer requests.</w:t>
      </w:r>
    </w:p>
    <w:p w14:paraId="235EAA0E" w14:textId="6624C184" w:rsidR="002601A7" w:rsidRPr="00602C98" w:rsidRDefault="18DBCAD7" w:rsidP="009C71A3">
      <w:pPr>
        <w:numPr>
          <w:ilvl w:val="0"/>
          <w:numId w:val="1"/>
        </w:numPr>
        <w:tabs>
          <w:tab w:val="left" w:pos="284"/>
        </w:tabs>
        <w:ind w:hanging="578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Was responsible for developing the User Authentication and Password Management modules.</w:t>
      </w:r>
    </w:p>
    <w:p w14:paraId="57B9C5BA" w14:textId="30EA6D6F" w:rsidR="00131BAE" w:rsidRPr="00602C98" w:rsidRDefault="18DBCAD7" w:rsidP="009C71A3">
      <w:pPr>
        <w:numPr>
          <w:ilvl w:val="0"/>
          <w:numId w:val="1"/>
        </w:numPr>
        <w:tabs>
          <w:tab w:val="left" w:pos="284"/>
        </w:tabs>
        <w:ind w:hanging="578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Implemented security features like One-Time Password and PKI in the web application.</w:t>
      </w:r>
    </w:p>
    <w:p w14:paraId="0B7151A8" w14:textId="0EF1EE68" w:rsidR="002D3A55" w:rsidRPr="006834F1" w:rsidRDefault="002D3A55" w:rsidP="002D3A55">
      <w:pPr>
        <w:tabs>
          <w:tab w:val="left" w:pos="284"/>
        </w:tabs>
        <w:jc w:val="both"/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</w:pPr>
      <w:r w:rsidRPr="006834F1">
        <w:rPr>
          <w:rFonts w:asciiTheme="majorHAnsi" w:eastAsiaTheme="majorEastAsia" w:hAnsiTheme="majorHAnsi" w:cstheme="majorBidi"/>
          <w:b/>
          <w:bCs/>
          <w:i/>
          <w:iCs/>
          <w:color w:val="0070C0"/>
          <w:sz w:val="20"/>
        </w:rPr>
        <w:t>Geo Spatial Operations Using Apache Spark using Hadoop and Apache Spark   (October 2015)</w:t>
      </w:r>
    </w:p>
    <w:p w14:paraId="1556469E" w14:textId="0283247E" w:rsidR="002D3A55" w:rsidRPr="00602C98" w:rsidRDefault="18DBCAD7" w:rsidP="009C71A3">
      <w:pPr>
        <w:numPr>
          <w:ilvl w:val="0"/>
          <w:numId w:val="1"/>
        </w:numPr>
        <w:tabs>
          <w:tab w:val="left" w:pos="284"/>
        </w:tabs>
        <w:ind w:hanging="578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Installed and Configured Apache Spark Cluster in Amazon Web Services</w:t>
      </w:r>
    </w:p>
    <w:p w14:paraId="7C1BA773" w14:textId="1096E6FF" w:rsidR="002D3A55" w:rsidRPr="00602C98" w:rsidRDefault="18DBCAD7" w:rsidP="009C71A3">
      <w:pPr>
        <w:numPr>
          <w:ilvl w:val="0"/>
          <w:numId w:val="1"/>
        </w:numPr>
        <w:tabs>
          <w:tab w:val="left" w:pos="284"/>
        </w:tabs>
        <w:ind w:hanging="578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Extended the use of Apache Spark in performing Geo Spatial Operations</w:t>
      </w:r>
    </w:p>
    <w:p w14:paraId="0A805402" w14:textId="590564B3" w:rsidR="002D3A55" w:rsidRPr="00602C98" w:rsidRDefault="18DBCAD7" w:rsidP="009C71A3">
      <w:pPr>
        <w:numPr>
          <w:ilvl w:val="0"/>
          <w:numId w:val="1"/>
        </w:numPr>
        <w:tabs>
          <w:tab w:val="left" w:pos="284"/>
        </w:tabs>
        <w:ind w:hanging="578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Developed a Visual tool for analyzing the results using d3.js and HTML.</w:t>
      </w:r>
    </w:p>
    <w:p w14:paraId="4FF566E7" w14:textId="2133F1C2" w:rsidR="002D6040" w:rsidRPr="00602C98" w:rsidRDefault="18DBCAD7" w:rsidP="009C71A3">
      <w:pPr>
        <w:numPr>
          <w:ilvl w:val="0"/>
          <w:numId w:val="1"/>
        </w:numPr>
        <w:tabs>
          <w:tab w:val="left" w:pos="284"/>
        </w:tabs>
        <w:ind w:hanging="578"/>
        <w:jc w:val="both"/>
        <w:rPr>
          <w:rFonts w:ascii="Calibri" w:eastAsia="Calibri" w:hAnsi="Calibri" w:cs="Calibri"/>
          <w:color w:val="404040" w:themeColor="text1" w:themeTint="BF"/>
          <w:sz w:val="18"/>
          <w:szCs w:val="18"/>
        </w:rPr>
      </w:pPr>
      <w:r w:rsidRPr="00602C98">
        <w:rPr>
          <w:rFonts w:ascii="Calibri" w:eastAsia="Calibri" w:hAnsi="Calibri" w:cs="Calibri"/>
          <w:color w:val="404040" w:themeColor="text1" w:themeTint="BF"/>
          <w:sz w:val="18"/>
          <w:szCs w:val="18"/>
        </w:rPr>
        <w:t>Improved the load time of the application from 7 seconds to 3 seconds by optimizing the code.</w:t>
      </w:r>
    </w:p>
    <w:p w14:paraId="0A7718C2" w14:textId="4277DCFC" w:rsidR="002D6040" w:rsidRPr="006834F1" w:rsidRDefault="18DBCAD7" w:rsidP="006834F1">
      <w:pPr>
        <w:tabs>
          <w:tab w:val="left" w:pos="284"/>
        </w:tabs>
        <w:jc w:val="both"/>
        <w:rPr>
          <w:rFonts w:asciiTheme="majorHAnsi" w:eastAsiaTheme="majorEastAsia" w:hAnsiTheme="majorHAnsi" w:cstheme="majorBidi"/>
          <w:b/>
          <w:bCs/>
          <w:iCs/>
          <w:color w:val="0070C0"/>
          <w:sz w:val="20"/>
          <w:u w:val="single"/>
        </w:rPr>
      </w:pPr>
      <w:r w:rsidRPr="006834F1">
        <w:rPr>
          <w:rFonts w:asciiTheme="majorHAnsi" w:eastAsiaTheme="majorEastAsia" w:hAnsiTheme="majorHAnsi" w:cstheme="majorBidi"/>
          <w:b/>
          <w:bCs/>
          <w:iCs/>
          <w:color w:val="0070C0"/>
          <w:sz w:val="20"/>
          <w:u w:val="single"/>
        </w:rPr>
        <w:t>SKILLS AND INTERESTS</w:t>
      </w:r>
    </w:p>
    <w:p w14:paraId="53D84FAB" w14:textId="4D14824E" w:rsidR="002D6040" w:rsidRPr="00602C98" w:rsidRDefault="18DBCAD7" w:rsidP="002D6040">
      <w:pPr>
        <w:tabs>
          <w:tab w:val="left" w:pos="284"/>
        </w:tabs>
        <w:spacing w:before="40"/>
        <w:jc w:val="both"/>
        <w:rPr>
          <w:color w:val="404040" w:themeColor="text1" w:themeTint="BF"/>
        </w:rPr>
      </w:pPr>
      <w:r w:rsidRPr="00602C98">
        <w:rPr>
          <w:rFonts w:ascii="Calibri" w:eastAsia="Calibri" w:hAnsi="Calibri" w:cs="Calibri"/>
          <w:b/>
          <w:bCs/>
          <w:color w:val="404040" w:themeColor="text1" w:themeTint="BF"/>
          <w:sz w:val="20"/>
        </w:rPr>
        <w:t xml:space="preserve">Core Competencies: </w:t>
      </w:r>
      <w:r w:rsidRPr="00602C98">
        <w:rPr>
          <w:rFonts w:ascii="Calibri" w:eastAsia="Calibri" w:hAnsi="Calibri" w:cs="Calibri"/>
          <w:color w:val="404040" w:themeColor="text1" w:themeTint="BF"/>
          <w:sz w:val="20"/>
        </w:rPr>
        <w:t>Spring MVC</w:t>
      </w:r>
      <w:r w:rsidRPr="00602C98">
        <w:rPr>
          <w:rFonts w:ascii="Calibri" w:eastAsia="Calibri" w:hAnsi="Calibri" w:cs="Calibri"/>
          <w:b/>
          <w:bCs/>
          <w:color w:val="404040" w:themeColor="text1" w:themeTint="BF"/>
          <w:sz w:val="20"/>
        </w:rPr>
        <w:t xml:space="preserve">, </w:t>
      </w:r>
      <w:r w:rsidRPr="00602C98">
        <w:rPr>
          <w:rFonts w:ascii="Calibri" w:eastAsia="Calibri" w:hAnsi="Calibri" w:cs="Calibri"/>
          <w:color w:val="404040" w:themeColor="text1" w:themeTint="BF"/>
          <w:sz w:val="20"/>
        </w:rPr>
        <w:t>Java, J2EE</w:t>
      </w:r>
      <w:r w:rsidR="006834F1">
        <w:rPr>
          <w:rFonts w:ascii="Calibri" w:eastAsia="Calibri" w:hAnsi="Calibri" w:cs="Calibri"/>
          <w:color w:val="404040" w:themeColor="text1" w:themeTint="BF"/>
          <w:sz w:val="20"/>
        </w:rPr>
        <w:t>, Python, Node.js, C#, .NET, Django, Apache Spark, MySQL</w:t>
      </w:r>
      <w:r w:rsidR="00D73A5F">
        <w:rPr>
          <w:rFonts w:ascii="Calibri" w:eastAsia="Calibri" w:hAnsi="Calibri" w:cs="Calibri"/>
          <w:color w:val="404040" w:themeColor="text1" w:themeTint="BF"/>
          <w:sz w:val="20"/>
        </w:rPr>
        <w:t>, Spring Boot</w:t>
      </w:r>
    </w:p>
    <w:p w14:paraId="0B659A2C" w14:textId="5B8A0AA7" w:rsidR="002D6040" w:rsidRDefault="18DBCAD7" w:rsidP="00561F3A">
      <w:pPr>
        <w:tabs>
          <w:tab w:val="left" w:pos="284"/>
        </w:tabs>
        <w:spacing w:before="40"/>
        <w:jc w:val="both"/>
        <w:rPr>
          <w:rFonts w:ascii="Calibri" w:eastAsia="Calibri" w:hAnsi="Calibri" w:cs="Calibri"/>
          <w:color w:val="404040" w:themeColor="text1" w:themeTint="BF"/>
          <w:sz w:val="20"/>
        </w:rPr>
      </w:pPr>
      <w:r w:rsidRPr="00602C98">
        <w:rPr>
          <w:rFonts w:ascii="Calibri" w:eastAsia="Calibri" w:hAnsi="Calibri" w:cs="Calibri"/>
          <w:b/>
          <w:bCs/>
          <w:color w:val="404040" w:themeColor="text1" w:themeTint="BF"/>
          <w:sz w:val="20"/>
        </w:rPr>
        <w:t xml:space="preserve">Web Technologies: </w:t>
      </w:r>
      <w:r w:rsidRPr="00602C98">
        <w:rPr>
          <w:rFonts w:ascii="Calibri" w:eastAsia="Calibri" w:hAnsi="Calibri" w:cs="Calibri"/>
          <w:color w:val="404040" w:themeColor="text1" w:themeTint="BF"/>
          <w:sz w:val="20"/>
        </w:rPr>
        <w:t>D3.js, JSP, HTML, JavaScript, jQuery</w:t>
      </w:r>
    </w:p>
    <w:p w14:paraId="35313952" w14:textId="438D5E9B" w:rsidR="003D05FC" w:rsidRPr="003D05FC" w:rsidRDefault="003D05FC" w:rsidP="00561F3A">
      <w:pPr>
        <w:tabs>
          <w:tab w:val="left" w:pos="284"/>
        </w:tabs>
        <w:spacing w:before="40"/>
        <w:jc w:val="both"/>
        <w:rPr>
          <w:rFonts w:asciiTheme="majorHAnsi" w:hAnsiTheme="majorHAnsi"/>
          <w:b/>
          <w:bCs/>
          <w:color w:val="404040" w:themeColor="text1" w:themeTint="BF"/>
          <w:sz w:val="20"/>
          <w:szCs w:val="22"/>
        </w:rPr>
      </w:pPr>
      <w:r w:rsidRPr="003D05FC">
        <w:rPr>
          <w:rFonts w:ascii="Calibri" w:eastAsia="Calibri" w:hAnsi="Calibri" w:cs="Calibri"/>
          <w:b/>
          <w:color w:val="404040" w:themeColor="text1" w:themeTint="BF"/>
          <w:sz w:val="20"/>
        </w:rPr>
        <w:t>Tools</w:t>
      </w:r>
      <w:r>
        <w:rPr>
          <w:rFonts w:ascii="Calibri" w:eastAsia="Calibri" w:hAnsi="Calibri" w:cs="Calibri"/>
          <w:b/>
          <w:color w:val="404040" w:themeColor="text1" w:themeTint="BF"/>
          <w:sz w:val="20"/>
        </w:rPr>
        <w:t xml:space="preserve">: </w:t>
      </w:r>
      <w:r w:rsidR="00E03795">
        <w:rPr>
          <w:rFonts w:ascii="Calibri" w:eastAsia="Calibri" w:hAnsi="Calibri" w:cs="Calibri"/>
          <w:color w:val="404040" w:themeColor="text1" w:themeTint="BF"/>
          <w:sz w:val="20"/>
        </w:rPr>
        <w:t xml:space="preserve">Jira, </w:t>
      </w:r>
      <w:proofErr w:type="spellStart"/>
      <w:r w:rsidR="00E03795">
        <w:rPr>
          <w:rFonts w:ascii="Calibri" w:eastAsia="Calibri" w:hAnsi="Calibri" w:cs="Calibri"/>
          <w:color w:val="404040" w:themeColor="text1" w:themeTint="BF"/>
          <w:sz w:val="20"/>
        </w:rPr>
        <w:t>g</w:t>
      </w:r>
      <w:r w:rsidRPr="003D05FC">
        <w:rPr>
          <w:rFonts w:ascii="Calibri" w:eastAsia="Calibri" w:hAnsi="Calibri" w:cs="Calibri"/>
          <w:color w:val="404040" w:themeColor="text1" w:themeTint="BF"/>
          <w:sz w:val="20"/>
        </w:rPr>
        <w:t>it</w:t>
      </w:r>
      <w:proofErr w:type="spellEnd"/>
      <w:r w:rsidR="00D73A5F">
        <w:rPr>
          <w:rFonts w:ascii="Calibri" w:eastAsia="Calibri" w:hAnsi="Calibri" w:cs="Calibri"/>
          <w:color w:val="404040" w:themeColor="text1" w:themeTint="BF"/>
          <w:sz w:val="20"/>
        </w:rPr>
        <w:t>, Jenkins, Apache Tomcat</w:t>
      </w:r>
    </w:p>
    <w:sectPr w:rsidR="003D05FC" w:rsidRPr="003D05FC" w:rsidSect="001C7E52">
      <w:pgSz w:w="12240" w:h="15840"/>
      <w:pgMar w:top="284" w:right="567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55479"/>
    <w:multiLevelType w:val="hybridMultilevel"/>
    <w:tmpl w:val="E596327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086F44F0"/>
    <w:multiLevelType w:val="hybridMultilevel"/>
    <w:tmpl w:val="BCB4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32724"/>
    <w:multiLevelType w:val="hybridMultilevel"/>
    <w:tmpl w:val="832C9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521C9"/>
    <w:multiLevelType w:val="hybridMultilevel"/>
    <w:tmpl w:val="83A82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5192D"/>
    <w:multiLevelType w:val="hybridMultilevel"/>
    <w:tmpl w:val="045EE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B23CBA"/>
    <w:multiLevelType w:val="hybridMultilevel"/>
    <w:tmpl w:val="C5943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95742"/>
    <w:multiLevelType w:val="hybridMultilevel"/>
    <w:tmpl w:val="A1B06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317EA5"/>
    <w:multiLevelType w:val="hybridMultilevel"/>
    <w:tmpl w:val="C3A2D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FF1AD0"/>
    <w:multiLevelType w:val="hybridMultilevel"/>
    <w:tmpl w:val="A63CB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D116FC"/>
    <w:multiLevelType w:val="hybridMultilevel"/>
    <w:tmpl w:val="EE1AE6F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706E7FCD"/>
    <w:multiLevelType w:val="hybridMultilevel"/>
    <w:tmpl w:val="85E6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C920CE"/>
    <w:multiLevelType w:val="hybridMultilevel"/>
    <w:tmpl w:val="4C76BD4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>
    <w:nsid w:val="71DD0E17"/>
    <w:multiLevelType w:val="hybridMultilevel"/>
    <w:tmpl w:val="9A123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1"/>
  </w:num>
  <w:num w:numId="5">
    <w:abstractNumId w:val="8"/>
  </w:num>
  <w:num w:numId="6">
    <w:abstractNumId w:val="9"/>
  </w:num>
  <w:num w:numId="7">
    <w:abstractNumId w:val="0"/>
  </w:num>
  <w:num w:numId="8">
    <w:abstractNumId w:val="12"/>
  </w:num>
  <w:num w:numId="9">
    <w:abstractNumId w:val="10"/>
  </w:num>
  <w:num w:numId="10">
    <w:abstractNumId w:val="2"/>
  </w:num>
  <w:num w:numId="11">
    <w:abstractNumId w:val="1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0F8"/>
    <w:rsid w:val="00095E2C"/>
    <w:rsid w:val="000D40B0"/>
    <w:rsid w:val="001075D9"/>
    <w:rsid w:val="0011422E"/>
    <w:rsid w:val="00121D19"/>
    <w:rsid w:val="00131BAE"/>
    <w:rsid w:val="001C7E52"/>
    <w:rsid w:val="001F7381"/>
    <w:rsid w:val="00206724"/>
    <w:rsid w:val="00216272"/>
    <w:rsid w:val="00227E9D"/>
    <w:rsid w:val="002601A7"/>
    <w:rsid w:val="002718A7"/>
    <w:rsid w:val="002D3A55"/>
    <w:rsid w:val="002D6040"/>
    <w:rsid w:val="00307C8A"/>
    <w:rsid w:val="00341E65"/>
    <w:rsid w:val="0038076A"/>
    <w:rsid w:val="0038691E"/>
    <w:rsid w:val="003D05FC"/>
    <w:rsid w:val="003F6AFA"/>
    <w:rsid w:val="00444C7F"/>
    <w:rsid w:val="00467F73"/>
    <w:rsid w:val="00520DDA"/>
    <w:rsid w:val="00523299"/>
    <w:rsid w:val="00561F3A"/>
    <w:rsid w:val="005D1FE0"/>
    <w:rsid w:val="005F05C4"/>
    <w:rsid w:val="00602C98"/>
    <w:rsid w:val="00616FDE"/>
    <w:rsid w:val="00630852"/>
    <w:rsid w:val="006834F1"/>
    <w:rsid w:val="00791465"/>
    <w:rsid w:val="007D426E"/>
    <w:rsid w:val="00814493"/>
    <w:rsid w:val="00855D5C"/>
    <w:rsid w:val="008D327B"/>
    <w:rsid w:val="008D7B8D"/>
    <w:rsid w:val="00964925"/>
    <w:rsid w:val="00970EFE"/>
    <w:rsid w:val="00984F3B"/>
    <w:rsid w:val="009B564E"/>
    <w:rsid w:val="009C71A3"/>
    <w:rsid w:val="009E52AC"/>
    <w:rsid w:val="00A613BA"/>
    <w:rsid w:val="00AD421A"/>
    <w:rsid w:val="00B113AD"/>
    <w:rsid w:val="00B3580F"/>
    <w:rsid w:val="00B4007E"/>
    <w:rsid w:val="00B43486"/>
    <w:rsid w:val="00B847F6"/>
    <w:rsid w:val="00B9303F"/>
    <w:rsid w:val="00BD1302"/>
    <w:rsid w:val="00C32B4D"/>
    <w:rsid w:val="00C51F35"/>
    <w:rsid w:val="00C62083"/>
    <w:rsid w:val="00C63B09"/>
    <w:rsid w:val="00CB4A59"/>
    <w:rsid w:val="00CE6BC6"/>
    <w:rsid w:val="00CF39A8"/>
    <w:rsid w:val="00D031BD"/>
    <w:rsid w:val="00D62B44"/>
    <w:rsid w:val="00D73A5F"/>
    <w:rsid w:val="00E03795"/>
    <w:rsid w:val="00E520F8"/>
    <w:rsid w:val="00E5384F"/>
    <w:rsid w:val="00E86185"/>
    <w:rsid w:val="00EE62EE"/>
    <w:rsid w:val="00EE7BD8"/>
    <w:rsid w:val="00F90E82"/>
    <w:rsid w:val="00FA4251"/>
    <w:rsid w:val="0370C46F"/>
    <w:rsid w:val="0F2EB7D1"/>
    <w:rsid w:val="18DBCAD7"/>
    <w:rsid w:val="3C1A15F5"/>
    <w:rsid w:val="6F88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515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0F8"/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520F8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E52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1F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0F8"/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520F8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E52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1F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ging/quadrig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Equifax Inc</Company>
  <LinksUpToDate>false</LinksUpToDate>
  <CharactersWithSpaces>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Nischal Samji</dc:creator>
  <cp:lastModifiedBy>Nischal Samji</cp:lastModifiedBy>
  <cp:revision>2</cp:revision>
  <cp:lastPrinted>2017-10-18T20:45:00Z</cp:lastPrinted>
  <dcterms:created xsi:type="dcterms:W3CDTF">2017-10-18T20:49:00Z</dcterms:created>
  <dcterms:modified xsi:type="dcterms:W3CDTF">2017-10-18T20:49:00Z</dcterms:modified>
</cp:coreProperties>
</file>