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4DF2B" w14:textId="77777777" w:rsidR="00B13FD0" w:rsidRPr="00B13FD0" w:rsidRDefault="00B13FD0" w:rsidP="00B13FD0">
      <w:pPr>
        <w:rPr>
          <w:b/>
          <w:bCs/>
          <w:sz w:val="32"/>
          <w:szCs w:val="32"/>
        </w:rPr>
      </w:pPr>
      <w:r w:rsidRPr="00B13FD0">
        <w:rPr>
          <w:b/>
          <w:bCs/>
          <w:sz w:val="32"/>
          <w:szCs w:val="32"/>
        </w:rPr>
        <w:t>HR Analytics Report</w:t>
      </w:r>
    </w:p>
    <w:p w14:paraId="314260D2" w14:textId="77777777" w:rsidR="00B13FD0" w:rsidRPr="00B13FD0" w:rsidRDefault="00B13FD0" w:rsidP="00B13FD0">
      <w:pPr>
        <w:rPr>
          <w:b/>
          <w:bCs/>
        </w:rPr>
      </w:pPr>
      <w:r w:rsidRPr="00B13FD0">
        <w:rPr>
          <w:b/>
          <w:bCs/>
        </w:rPr>
        <w:t>Overview</w:t>
      </w:r>
    </w:p>
    <w:p w14:paraId="5A8916DA" w14:textId="77777777" w:rsidR="00B13FD0" w:rsidRPr="00B13FD0" w:rsidRDefault="00B13FD0" w:rsidP="00B13FD0">
      <w:pPr>
        <w:numPr>
          <w:ilvl w:val="0"/>
          <w:numId w:val="1"/>
        </w:numPr>
      </w:pPr>
      <w:r w:rsidRPr="00B13FD0">
        <w:rPr>
          <w:b/>
          <w:bCs/>
        </w:rPr>
        <w:t>Total Employees:</w:t>
      </w:r>
      <w:r w:rsidRPr="00B13FD0">
        <w:t xml:space="preserve"> 282</w:t>
      </w:r>
    </w:p>
    <w:p w14:paraId="583E9CBC" w14:textId="77777777" w:rsidR="00B13FD0" w:rsidRPr="00B13FD0" w:rsidRDefault="00B13FD0" w:rsidP="00B13FD0">
      <w:pPr>
        <w:numPr>
          <w:ilvl w:val="0"/>
          <w:numId w:val="1"/>
        </w:numPr>
      </w:pPr>
      <w:r w:rsidRPr="00B13FD0">
        <w:rPr>
          <w:b/>
          <w:bCs/>
        </w:rPr>
        <w:t>Active Employees:</w:t>
      </w:r>
      <w:r w:rsidRPr="00B13FD0">
        <w:t xml:space="preserve"> 238</w:t>
      </w:r>
    </w:p>
    <w:p w14:paraId="750FB594" w14:textId="77777777" w:rsidR="00B13FD0" w:rsidRPr="00B13FD0" w:rsidRDefault="00B13FD0" w:rsidP="00B13FD0">
      <w:pPr>
        <w:numPr>
          <w:ilvl w:val="0"/>
          <w:numId w:val="1"/>
        </w:numPr>
      </w:pPr>
      <w:r w:rsidRPr="00B13FD0">
        <w:rPr>
          <w:b/>
          <w:bCs/>
        </w:rPr>
        <w:t>Attrition Count:</w:t>
      </w:r>
      <w:r w:rsidRPr="00B13FD0">
        <w:t xml:space="preserve"> 44</w:t>
      </w:r>
    </w:p>
    <w:p w14:paraId="76B5F46F" w14:textId="77777777" w:rsidR="00B13FD0" w:rsidRPr="00B13FD0" w:rsidRDefault="00B13FD0" w:rsidP="00B13FD0">
      <w:pPr>
        <w:numPr>
          <w:ilvl w:val="0"/>
          <w:numId w:val="1"/>
        </w:numPr>
      </w:pPr>
      <w:r w:rsidRPr="00B13FD0">
        <w:rPr>
          <w:b/>
          <w:bCs/>
        </w:rPr>
        <w:t>Attrition Rate:</w:t>
      </w:r>
      <w:r w:rsidRPr="00B13FD0">
        <w:t xml:space="preserve"> 15.6%</w:t>
      </w:r>
    </w:p>
    <w:p w14:paraId="3D6F4853" w14:textId="77777777" w:rsidR="00B13FD0" w:rsidRPr="00B13FD0" w:rsidRDefault="00B13FD0" w:rsidP="00B13FD0">
      <w:pPr>
        <w:numPr>
          <w:ilvl w:val="0"/>
          <w:numId w:val="1"/>
        </w:numPr>
      </w:pPr>
      <w:r w:rsidRPr="00B13FD0">
        <w:rPr>
          <w:b/>
          <w:bCs/>
        </w:rPr>
        <w:t>Average Employee Age:</w:t>
      </w:r>
      <w:r w:rsidRPr="00B13FD0">
        <w:t xml:space="preserve"> 37 years</w:t>
      </w:r>
    </w:p>
    <w:p w14:paraId="713677AF" w14:textId="77777777" w:rsidR="00B13FD0" w:rsidRPr="00B13FD0" w:rsidRDefault="00B13FD0" w:rsidP="00B13FD0">
      <w:r w:rsidRPr="00B13FD0">
        <w:pict w14:anchorId="2BA48A4D">
          <v:rect id="_x0000_i1061" style="width:0;height:1.5pt" o:hralign="center" o:hrstd="t" o:hr="t" fillcolor="#a0a0a0" stroked="f"/>
        </w:pict>
      </w:r>
    </w:p>
    <w:p w14:paraId="519A651E" w14:textId="77777777" w:rsidR="00B13FD0" w:rsidRPr="00B13FD0" w:rsidRDefault="00B13FD0" w:rsidP="00B13FD0">
      <w:pPr>
        <w:rPr>
          <w:b/>
          <w:bCs/>
        </w:rPr>
      </w:pPr>
      <w:r w:rsidRPr="00B13FD0">
        <w:rPr>
          <w:b/>
          <w:bCs/>
        </w:rPr>
        <w:t>1. Department-wise Attrition</w:t>
      </w:r>
    </w:p>
    <w:p w14:paraId="2B260325" w14:textId="77777777" w:rsidR="00B13FD0" w:rsidRPr="00B13FD0" w:rsidRDefault="00B13FD0" w:rsidP="00B13FD0">
      <w:pPr>
        <w:numPr>
          <w:ilvl w:val="0"/>
          <w:numId w:val="2"/>
        </w:numPr>
      </w:pPr>
      <w:r w:rsidRPr="00B13FD0">
        <w:rPr>
          <w:b/>
          <w:bCs/>
        </w:rPr>
        <w:t>R&amp;D:</w:t>
      </w:r>
      <w:r w:rsidRPr="00B13FD0">
        <w:t xml:space="preserve"> 23 employees (52.27%)</w:t>
      </w:r>
    </w:p>
    <w:p w14:paraId="6C5374B6" w14:textId="77777777" w:rsidR="00B13FD0" w:rsidRPr="00B13FD0" w:rsidRDefault="00B13FD0" w:rsidP="00B13FD0">
      <w:pPr>
        <w:numPr>
          <w:ilvl w:val="0"/>
          <w:numId w:val="2"/>
        </w:numPr>
      </w:pPr>
      <w:r w:rsidRPr="00B13FD0">
        <w:rPr>
          <w:b/>
          <w:bCs/>
        </w:rPr>
        <w:t>Sales:</w:t>
      </w:r>
      <w:r w:rsidRPr="00B13FD0">
        <w:t xml:space="preserve"> 18 employees (40.91%)</w:t>
      </w:r>
    </w:p>
    <w:p w14:paraId="58B154E4" w14:textId="77777777" w:rsidR="00B13FD0" w:rsidRPr="00B13FD0" w:rsidRDefault="00B13FD0" w:rsidP="00B13FD0">
      <w:pPr>
        <w:numPr>
          <w:ilvl w:val="0"/>
          <w:numId w:val="2"/>
        </w:numPr>
      </w:pPr>
      <w:r w:rsidRPr="00B13FD0">
        <w:rPr>
          <w:b/>
          <w:bCs/>
        </w:rPr>
        <w:t>HR:</w:t>
      </w:r>
      <w:r w:rsidRPr="00B13FD0">
        <w:t xml:space="preserve"> 3 employees (6.82%)</w:t>
      </w:r>
    </w:p>
    <w:p w14:paraId="26128286" w14:textId="77777777" w:rsidR="00B13FD0" w:rsidRPr="00B13FD0" w:rsidRDefault="00B13FD0" w:rsidP="00B13FD0">
      <w:r w:rsidRPr="00B13FD0">
        <w:rPr>
          <w:rFonts w:ascii="Segoe UI Emoji" w:hAnsi="Segoe UI Emoji" w:cs="Segoe UI Emoji"/>
        </w:rPr>
        <w:t>📌</w:t>
      </w:r>
      <w:r w:rsidRPr="00B13FD0">
        <w:t xml:space="preserve"> </w:t>
      </w:r>
      <w:r w:rsidRPr="00B13FD0">
        <w:rPr>
          <w:i/>
          <w:iCs/>
        </w:rPr>
        <w:t>Highest attrition is in the R&amp;D department, followed by Sales.</w:t>
      </w:r>
    </w:p>
    <w:p w14:paraId="2F262466" w14:textId="77777777" w:rsidR="00B13FD0" w:rsidRPr="00B13FD0" w:rsidRDefault="00B13FD0" w:rsidP="00B13FD0">
      <w:r w:rsidRPr="00B13FD0">
        <w:pict w14:anchorId="625A8955">
          <v:rect id="_x0000_i1062" style="width:0;height:1.5pt" o:hralign="center" o:hrstd="t" o:hr="t" fillcolor="#a0a0a0" stroked="f"/>
        </w:pict>
      </w:r>
    </w:p>
    <w:p w14:paraId="654F2F19" w14:textId="77777777" w:rsidR="00B13FD0" w:rsidRPr="00B13FD0" w:rsidRDefault="00B13FD0" w:rsidP="00B13FD0">
      <w:pPr>
        <w:rPr>
          <w:b/>
          <w:bCs/>
        </w:rPr>
      </w:pPr>
      <w:r w:rsidRPr="00B13FD0">
        <w:rPr>
          <w:b/>
          <w:bCs/>
        </w:rPr>
        <w:t>2. Age Group Distribution</w:t>
      </w:r>
    </w:p>
    <w:p w14:paraId="29CECE51" w14:textId="77777777" w:rsidR="00B13FD0" w:rsidRPr="00B13FD0" w:rsidRDefault="00B13FD0" w:rsidP="00B13FD0">
      <w:pPr>
        <w:numPr>
          <w:ilvl w:val="0"/>
          <w:numId w:val="3"/>
        </w:numPr>
      </w:pPr>
      <w:r w:rsidRPr="00B13FD0">
        <w:rPr>
          <w:b/>
          <w:bCs/>
        </w:rPr>
        <w:t>Under 25:</w:t>
      </w:r>
      <w:r w:rsidRPr="00B13FD0">
        <w:t xml:space="preserve"> 5 employees (1 Female, 4 Male)</w:t>
      </w:r>
    </w:p>
    <w:p w14:paraId="7DCDB30B" w14:textId="77777777" w:rsidR="00B13FD0" w:rsidRPr="00B13FD0" w:rsidRDefault="00B13FD0" w:rsidP="00B13FD0">
      <w:pPr>
        <w:numPr>
          <w:ilvl w:val="0"/>
          <w:numId w:val="3"/>
        </w:numPr>
      </w:pPr>
      <w:r w:rsidRPr="00B13FD0">
        <w:rPr>
          <w:b/>
          <w:bCs/>
        </w:rPr>
        <w:t>25–34:</w:t>
      </w:r>
      <w:r w:rsidRPr="00B13FD0">
        <w:t xml:space="preserve"> 97 employees (55 Male, 42 Female)</w:t>
      </w:r>
    </w:p>
    <w:p w14:paraId="575AA0FC" w14:textId="77777777" w:rsidR="00B13FD0" w:rsidRPr="00B13FD0" w:rsidRDefault="00B13FD0" w:rsidP="00B13FD0">
      <w:pPr>
        <w:numPr>
          <w:ilvl w:val="0"/>
          <w:numId w:val="3"/>
        </w:numPr>
      </w:pPr>
      <w:r w:rsidRPr="00B13FD0">
        <w:rPr>
          <w:b/>
          <w:bCs/>
        </w:rPr>
        <w:t>35–44:</w:t>
      </w:r>
      <w:r w:rsidRPr="00B13FD0">
        <w:t xml:space="preserve"> 101 employees (64 Male, 37 Female)</w:t>
      </w:r>
    </w:p>
    <w:p w14:paraId="4ADEC447" w14:textId="77777777" w:rsidR="00B13FD0" w:rsidRPr="00B13FD0" w:rsidRDefault="00B13FD0" w:rsidP="00B13FD0">
      <w:pPr>
        <w:numPr>
          <w:ilvl w:val="0"/>
          <w:numId w:val="3"/>
        </w:numPr>
      </w:pPr>
      <w:r w:rsidRPr="00B13FD0">
        <w:rPr>
          <w:b/>
          <w:bCs/>
        </w:rPr>
        <w:t>45–54:</w:t>
      </w:r>
      <w:r w:rsidRPr="00B13FD0">
        <w:t xml:space="preserve"> 65 employees (28 Male, 37 Female)</w:t>
      </w:r>
    </w:p>
    <w:p w14:paraId="5F1CC4BD" w14:textId="77777777" w:rsidR="00B13FD0" w:rsidRPr="00B13FD0" w:rsidRDefault="00B13FD0" w:rsidP="00B13FD0">
      <w:pPr>
        <w:numPr>
          <w:ilvl w:val="0"/>
          <w:numId w:val="3"/>
        </w:numPr>
      </w:pPr>
      <w:r w:rsidRPr="00B13FD0">
        <w:rPr>
          <w:b/>
          <w:bCs/>
        </w:rPr>
        <w:t>Over 55:</w:t>
      </w:r>
      <w:r w:rsidRPr="00B13FD0">
        <w:t xml:space="preserve"> 14 employees (majority Male)</w:t>
      </w:r>
    </w:p>
    <w:p w14:paraId="6DB4648B" w14:textId="77777777" w:rsidR="00B13FD0" w:rsidRPr="00B13FD0" w:rsidRDefault="00B13FD0" w:rsidP="00B13FD0">
      <w:r w:rsidRPr="00B13FD0">
        <w:rPr>
          <w:rFonts w:ascii="Segoe UI Emoji" w:hAnsi="Segoe UI Emoji" w:cs="Segoe UI Emoji"/>
        </w:rPr>
        <w:lastRenderedPageBreak/>
        <w:t>📌</w:t>
      </w:r>
      <w:r w:rsidRPr="00B13FD0">
        <w:t xml:space="preserve"> </w:t>
      </w:r>
      <w:r w:rsidRPr="00B13FD0">
        <w:rPr>
          <w:i/>
          <w:iCs/>
        </w:rPr>
        <w:t xml:space="preserve">Majority of employees are between </w:t>
      </w:r>
      <w:r w:rsidRPr="00B13FD0">
        <w:rPr>
          <w:b/>
          <w:bCs/>
          <w:i/>
          <w:iCs/>
        </w:rPr>
        <w:t>25–44 years</w:t>
      </w:r>
      <w:r w:rsidRPr="00B13FD0">
        <w:rPr>
          <w:i/>
          <w:iCs/>
        </w:rPr>
        <w:t>.</w:t>
      </w:r>
    </w:p>
    <w:p w14:paraId="3C821930" w14:textId="77777777" w:rsidR="00B13FD0" w:rsidRPr="00B13FD0" w:rsidRDefault="00B13FD0" w:rsidP="00B13FD0">
      <w:r w:rsidRPr="00B13FD0">
        <w:pict w14:anchorId="46536828">
          <v:rect id="_x0000_i1063" style="width:0;height:1.5pt" o:hralign="center" o:hrstd="t" o:hr="t" fillcolor="#a0a0a0" stroked="f"/>
        </w:pict>
      </w:r>
    </w:p>
    <w:p w14:paraId="660D2778" w14:textId="77777777" w:rsidR="00B13FD0" w:rsidRPr="00B13FD0" w:rsidRDefault="00B13FD0" w:rsidP="00B13FD0">
      <w:pPr>
        <w:rPr>
          <w:b/>
          <w:bCs/>
        </w:rPr>
      </w:pPr>
      <w:r w:rsidRPr="00B13FD0">
        <w:rPr>
          <w:b/>
          <w:bCs/>
        </w:rPr>
        <w:t>3. Attrition Rate by Gender &amp; Age Group</w:t>
      </w:r>
    </w:p>
    <w:p w14:paraId="21B0090D" w14:textId="77777777" w:rsidR="00B13FD0" w:rsidRPr="00B13FD0" w:rsidRDefault="00B13FD0" w:rsidP="00B13FD0">
      <w:pPr>
        <w:numPr>
          <w:ilvl w:val="0"/>
          <w:numId w:val="4"/>
        </w:numPr>
      </w:pPr>
      <w:r w:rsidRPr="00B13FD0">
        <w:rPr>
          <w:b/>
          <w:bCs/>
        </w:rPr>
        <w:t>Under 25:</w:t>
      </w:r>
      <w:r w:rsidRPr="00B13FD0">
        <w:t xml:space="preserve"> 20%</w:t>
      </w:r>
    </w:p>
    <w:p w14:paraId="7958051F" w14:textId="77777777" w:rsidR="00B13FD0" w:rsidRPr="00B13FD0" w:rsidRDefault="00B13FD0" w:rsidP="00B13FD0">
      <w:pPr>
        <w:numPr>
          <w:ilvl w:val="0"/>
          <w:numId w:val="4"/>
        </w:numPr>
      </w:pPr>
      <w:r w:rsidRPr="00B13FD0">
        <w:rPr>
          <w:b/>
          <w:bCs/>
        </w:rPr>
        <w:t>25–34:</w:t>
      </w:r>
      <w:r w:rsidRPr="00B13FD0">
        <w:t xml:space="preserve"> 55.56% (Male), 44.44% (Female)</w:t>
      </w:r>
    </w:p>
    <w:p w14:paraId="40C96874" w14:textId="77777777" w:rsidR="00B13FD0" w:rsidRPr="00B13FD0" w:rsidRDefault="00B13FD0" w:rsidP="00B13FD0">
      <w:pPr>
        <w:numPr>
          <w:ilvl w:val="0"/>
          <w:numId w:val="4"/>
        </w:numPr>
      </w:pPr>
      <w:r w:rsidRPr="00B13FD0">
        <w:rPr>
          <w:b/>
          <w:bCs/>
        </w:rPr>
        <w:t>34–44:</w:t>
      </w:r>
      <w:r w:rsidRPr="00B13FD0">
        <w:t xml:space="preserve"> 63.64% (Male), 36.36% (Female)</w:t>
      </w:r>
    </w:p>
    <w:p w14:paraId="09B8FD17" w14:textId="77777777" w:rsidR="00B13FD0" w:rsidRPr="00B13FD0" w:rsidRDefault="00B13FD0" w:rsidP="00B13FD0">
      <w:pPr>
        <w:numPr>
          <w:ilvl w:val="0"/>
          <w:numId w:val="4"/>
        </w:numPr>
      </w:pPr>
      <w:r w:rsidRPr="00B13FD0">
        <w:rPr>
          <w:b/>
          <w:bCs/>
        </w:rPr>
        <w:t>45–54:</w:t>
      </w:r>
      <w:r w:rsidRPr="00B13FD0">
        <w:t xml:space="preserve"> 62.5% (Male), 37.5% (Female)</w:t>
      </w:r>
    </w:p>
    <w:p w14:paraId="18D211C2" w14:textId="77777777" w:rsidR="00B13FD0" w:rsidRPr="00B13FD0" w:rsidRDefault="00B13FD0" w:rsidP="00B13FD0">
      <w:pPr>
        <w:numPr>
          <w:ilvl w:val="0"/>
          <w:numId w:val="4"/>
        </w:numPr>
      </w:pPr>
      <w:r w:rsidRPr="00B13FD0">
        <w:rPr>
          <w:b/>
          <w:bCs/>
        </w:rPr>
        <w:t>Over 55:</w:t>
      </w:r>
      <w:r w:rsidRPr="00B13FD0">
        <w:t xml:space="preserve"> 100% attrition (all Male)</w:t>
      </w:r>
    </w:p>
    <w:p w14:paraId="4DFFEE02" w14:textId="77777777" w:rsidR="00B13FD0" w:rsidRPr="00B13FD0" w:rsidRDefault="00B13FD0" w:rsidP="00B13FD0">
      <w:r w:rsidRPr="00B13FD0">
        <w:rPr>
          <w:rFonts w:ascii="Segoe UI Emoji" w:hAnsi="Segoe UI Emoji" w:cs="Segoe UI Emoji"/>
        </w:rPr>
        <w:t>📌</w:t>
      </w:r>
      <w:r w:rsidRPr="00B13FD0">
        <w:t xml:space="preserve"> </w:t>
      </w:r>
      <w:r w:rsidRPr="00B13FD0">
        <w:rPr>
          <w:i/>
          <w:iCs/>
        </w:rPr>
        <w:t xml:space="preserve">Attrition is most severe in the </w:t>
      </w:r>
      <w:r w:rsidRPr="00B13FD0">
        <w:rPr>
          <w:b/>
          <w:bCs/>
          <w:i/>
          <w:iCs/>
        </w:rPr>
        <w:t>Over 55</w:t>
      </w:r>
      <w:r w:rsidRPr="00B13FD0">
        <w:rPr>
          <w:i/>
          <w:iCs/>
        </w:rPr>
        <w:t xml:space="preserve"> and </w:t>
      </w:r>
      <w:r w:rsidRPr="00B13FD0">
        <w:rPr>
          <w:b/>
          <w:bCs/>
          <w:i/>
          <w:iCs/>
        </w:rPr>
        <w:t>25–44</w:t>
      </w:r>
      <w:r w:rsidRPr="00B13FD0">
        <w:rPr>
          <w:i/>
          <w:iCs/>
        </w:rPr>
        <w:t xml:space="preserve"> age groups.</w:t>
      </w:r>
    </w:p>
    <w:p w14:paraId="6E5A94D8" w14:textId="77777777" w:rsidR="00B13FD0" w:rsidRPr="00B13FD0" w:rsidRDefault="00B13FD0" w:rsidP="00B13FD0">
      <w:r w:rsidRPr="00B13FD0">
        <w:pict w14:anchorId="08CF9E0D">
          <v:rect id="_x0000_i1064" style="width:0;height:1.5pt" o:hralign="center" o:hrstd="t" o:hr="t" fillcolor="#a0a0a0" stroked="f"/>
        </w:pict>
      </w:r>
    </w:p>
    <w:p w14:paraId="240D25AC" w14:textId="77777777" w:rsidR="00B13FD0" w:rsidRPr="00B13FD0" w:rsidRDefault="00B13FD0" w:rsidP="00B13FD0">
      <w:pPr>
        <w:rPr>
          <w:b/>
          <w:bCs/>
        </w:rPr>
      </w:pPr>
      <w:r w:rsidRPr="00B13FD0">
        <w:rPr>
          <w:b/>
          <w:bCs/>
        </w:rPr>
        <w:t>4. Education Field-wise Attrition</w:t>
      </w:r>
    </w:p>
    <w:p w14:paraId="276AED0F" w14:textId="77777777" w:rsidR="00B13FD0" w:rsidRPr="00B13FD0" w:rsidRDefault="00B13FD0" w:rsidP="00B13FD0">
      <w:pPr>
        <w:numPr>
          <w:ilvl w:val="0"/>
          <w:numId w:val="5"/>
        </w:numPr>
      </w:pPr>
      <w:r w:rsidRPr="00B13FD0">
        <w:rPr>
          <w:b/>
          <w:bCs/>
        </w:rPr>
        <w:t>Life Sciences:</w:t>
      </w:r>
      <w:r w:rsidRPr="00B13FD0">
        <w:t xml:space="preserve"> 18 employees</w:t>
      </w:r>
    </w:p>
    <w:p w14:paraId="4C152D6B" w14:textId="77777777" w:rsidR="00B13FD0" w:rsidRPr="00B13FD0" w:rsidRDefault="00B13FD0" w:rsidP="00B13FD0">
      <w:pPr>
        <w:numPr>
          <w:ilvl w:val="0"/>
          <w:numId w:val="5"/>
        </w:numPr>
      </w:pPr>
      <w:r w:rsidRPr="00B13FD0">
        <w:rPr>
          <w:b/>
          <w:bCs/>
        </w:rPr>
        <w:t>Medical:</w:t>
      </w:r>
      <w:r w:rsidRPr="00B13FD0">
        <w:t xml:space="preserve"> 15 employees</w:t>
      </w:r>
    </w:p>
    <w:p w14:paraId="637C3AF6" w14:textId="77777777" w:rsidR="00B13FD0" w:rsidRPr="00B13FD0" w:rsidRDefault="00B13FD0" w:rsidP="00B13FD0">
      <w:pPr>
        <w:numPr>
          <w:ilvl w:val="0"/>
          <w:numId w:val="5"/>
        </w:numPr>
      </w:pPr>
      <w:r w:rsidRPr="00B13FD0">
        <w:rPr>
          <w:b/>
          <w:bCs/>
        </w:rPr>
        <w:t>Marketing:</w:t>
      </w:r>
      <w:r w:rsidRPr="00B13FD0">
        <w:t xml:space="preserve"> 6 employees</w:t>
      </w:r>
    </w:p>
    <w:p w14:paraId="2FEEC815" w14:textId="77777777" w:rsidR="00B13FD0" w:rsidRPr="00B13FD0" w:rsidRDefault="00B13FD0" w:rsidP="00B13FD0">
      <w:pPr>
        <w:numPr>
          <w:ilvl w:val="0"/>
          <w:numId w:val="5"/>
        </w:numPr>
      </w:pPr>
      <w:r w:rsidRPr="00B13FD0">
        <w:rPr>
          <w:b/>
          <w:bCs/>
        </w:rPr>
        <w:t>Technical:</w:t>
      </w:r>
      <w:r w:rsidRPr="00B13FD0">
        <w:t xml:space="preserve"> 4 employees</w:t>
      </w:r>
    </w:p>
    <w:p w14:paraId="767EA9DD" w14:textId="77777777" w:rsidR="00B13FD0" w:rsidRPr="00B13FD0" w:rsidRDefault="00B13FD0" w:rsidP="00B13FD0">
      <w:pPr>
        <w:numPr>
          <w:ilvl w:val="0"/>
          <w:numId w:val="5"/>
        </w:numPr>
      </w:pPr>
      <w:r w:rsidRPr="00B13FD0">
        <w:rPr>
          <w:b/>
          <w:bCs/>
        </w:rPr>
        <w:t>Other:</w:t>
      </w:r>
      <w:r w:rsidRPr="00B13FD0">
        <w:t xml:space="preserve"> 1 employee</w:t>
      </w:r>
    </w:p>
    <w:p w14:paraId="74477420" w14:textId="77777777" w:rsidR="00B13FD0" w:rsidRPr="00B13FD0" w:rsidRDefault="00B13FD0" w:rsidP="00B13FD0">
      <w:pPr>
        <w:numPr>
          <w:ilvl w:val="0"/>
          <w:numId w:val="5"/>
        </w:numPr>
      </w:pPr>
      <w:r w:rsidRPr="00B13FD0">
        <w:rPr>
          <w:b/>
          <w:bCs/>
        </w:rPr>
        <w:t>Human Resources:</w:t>
      </w:r>
      <w:r w:rsidRPr="00B13FD0">
        <w:t xml:space="preserve"> 0 attrition</w:t>
      </w:r>
    </w:p>
    <w:p w14:paraId="743EDEBE" w14:textId="77777777" w:rsidR="00B13FD0" w:rsidRPr="00B13FD0" w:rsidRDefault="00B13FD0" w:rsidP="00B13FD0">
      <w:r w:rsidRPr="00B13FD0">
        <w:rPr>
          <w:rFonts w:ascii="Segoe UI Emoji" w:hAnsi="Segoe UI Emoji" w:cs="Segoe UI Emoji"/>
        </w:rPr>
        <w:t>📌</w:t>
      </w:r>
      <w:r w:rsidRPr="00B13FD0">
        <w:t xml:space="preserve"> </w:t>
      </w:r>
      <w:r w:rsidRPr="00B13FD0">
        <w:rPr>
          <w:i/>
          <w:iCs/>
        </w:rPr>
        <w:t>Life Sciences &amp; Medical fields experience the highest attrition.</w:t>
      </w:r>
    </w:p>
    <w:p w14:paraId="2AF40740" w14:textId="77777777" w:rsidR="00B13FD0" w:rsidRPr="00B13FD0" w:rsidRDefault="00B13FD0" w:rsidP="00B13FD0">
      <w:r w:rsidRPr="00B13FD0">
        <w:pict w14:anchorId="1FEF1232">
          <v:rect id="_x0000_i1065" style="width:0;height:1.5pt" o:hralign="center" o:hrstd="t" o:hr="t" fillcolor="#a0a0a0" stroked="f"/>
        </w:pict>
      </w:r>
    </w:p>
    <w:p w14:paraId="6EC6EF33" w14:textId="77777777" w:rsidR="00B13FD0" w:rsidRPr="00B13FD0" w:rsidRDefault="00B13FD0" w:rsidP="00B13FD0">
      <w:pPr>
        <w:rPr>
          <w:b/>
          <w:bCs/>
        </w:rPr>
      </w:pPr>
      <w:r w:rsidRPr="00B13FD0">
        <w:rPr>
          <w:b/>
          <w:bCs/>
        </w:rPr>
        <w:t>5. Job Satisfaction Analysis</w:t>
      </w:r>
    </w:p>
    <w:p w14:paraId="60D36645" w14:textId="77777777" w:rsidR="00B13FD0" w:rsidRPr="00B13FD0" w:rsidRDefault="00B13FD0" w:rsidP="00B13FD0">
      <w:pPr>
        <w:numPr>
          <w:ilvl w:val="0"/>
          <w:numId w:val="6"/>
        </w:numPr>
      </w:pPr>
      <w:r w:rsidRPr="00B13FD0">
        <w:rPr>
          <w:b/>
          <w:bCs/>
        </w:rPr>
        <w:lastRenderedPageBreak/>
        <w:t>Lowest satisfaction scores:</w:t>
      </w:r>
      <w:r w:rsidRPr="00B13FD0">
        <w:t xml:space="preserve"> Laboratory Technician &amp; Sales roles.</w:t>
      </w:r>
    </w:p>
    <w:p w14:paraId="290750E4" w14:textId="77777777" w:rsidR="00B13FD0" w:rsidRPr="00B13FD0" w:rsidRDefault="00B13FD0" w:rsidP="00B13FD0">
      <w:pPr>
        <w:numPr>
          <w:ilvl w:val="0"/>
          <w:numId w:val="6"/>
        </w:numPr>
      </w:pPr>
      <w:r w:rsidRPr="00B13FD0">
        <w:rPr>
          <w:b/>
          <w:bCs/>
        </w:rPr>
        <w:t>Highest satisfaction scores:</w:t>
      </w:r>
      <w:r w:rsidRPr="00B13FD0">
        <w:t xml:space="preserve"> Managers and Directors show relatively better satisfaction levels.</w:t>
      </w:r>
    </w:p>
    <w:p w14:paraId="18B6FCEB" w14:textId="77777777" w:rsidR="00B13FD0" w:rsidRPr="00B13FD0" w:rsidRDefault="00B13FD0" w:rsidP="00B13FD0">
      <w:r w:rsidRPr="00B13FD0">
        <w:rPr>
          <w:rFonts w:ascii="Segoe UI Emoji" w:hAnsi="Segoe UI Emoji" w:cs="Segoe UI Emoji"/>
        </w:rPr>
        <w:t>📌</w:t>
      </w:r>
      <w:r w:rsidRPr="00B13FD0">
        <w:t xml:space="preserve"> </w:t>
      </w:r>
      <w:r w:rsidRPr="00B13FD0">
        <w:rPr>
          <w:i/>
          <w:iCs/>
        </w:rPr>
        <w:t>Improving job satisfaction in technical roles may reduce attrition.</w:t>
      </w:r>
    </w:p>
    <w:p w14:paraId="3F117ECA" w14:textId="77777777" w:rsidR="00B13FD0" w:rsidRPr="00B13FD0" w:rsidRDefault="00B13FD0" w:rsidP="00B13FD0">
      <w:r w:rsidRPr="00B13FD0">
        <w:pict w14:anchorId="3199C7DB">
          <v:rect id="_x0000_i1066" style="width:0;height:1.5pt" o:hralign="center" o:hrstd="t" o:hr="t" fillcolor="#a0a0a0" stroked="f"/>
        </w:pict>
      </w:r>
    </w:p>
    <w:p w14:paraId="1D39E6CC" w14:textId="77777777" w:rsidR="00B13FD0" w:rsidRPr="00B13FD0" w:rsidRDefault="00B13FD0" w:rsidP="00B13FD0">
      <w:pPr>
        <w:rPr>
          <w:b/>
          <w:bCs/>
        </w:rPr>
      </w:pPr>
      <w:r w:rsidRPr="00B13FD0">
        <w:rPr>
          <w:b/>
          <w:bCs/>
        </w:rPr>
        <w:t>Key Insights &amp; Recommendations</w:t>
      </w:r>
    </w:p>
    <w:p w14:paraId="5157EAAA" w14:textId="77777777" w:rsidR="00B13FD0" w:rsidRPr="00B13FD0" w:rsidRDefault="00B13FD0" w:rsidP="00B13FD0">
      <w:pPr>
        <w:numPr>
          <w:ilvl w:val="0"/>
          <w:numId w:val="7"/>
        </w:numPr>
      </w:pPr>
      <w:r w:rsidRPr="00B13FD0">
        <w:rPr>
          <w:b/>
          <w:bCs/>
        </w:rPr>
        <w:t>Focus on R&amp;D and Sales Departments</w:t>
      </w:r>
      <w:r w:rsidRPr="00B13FD0">
        <w:t xml:space="preserve"> – They contribute over 90% of attrition.</w:t>
      </w:r>
    </w:p>
    <w:p w14:paraId="34D24B55" w14:textId="77777777" w:rsidR="00B13FD0" w:rsidRPr="00B13FD0" w:rsidRDefault="00B13FD0" w:rsidP="00B13FD0">
      <w:pPr>
        <w:numPr>
          <w:ilvl w:val="0"/>
          <w:numId w:val="7"/>
        </w:numPr>
      </w:pPr>
      <w:r w:rsidRPr="00B13FD0">
        <w:rPr>
          <w:b/>
          <w:bCs/>
        </w:rPr>
        <w:t>Target Retention in Mid-career Employees (25–44 yrs)</w:t>
      </w:r>
      <w:r w:rsidRPr="00B13FD0">
        <w:t xml:space="preserve"> – They represent the largest workforce and highest attrition.</w:t>
      </w:r>
    </w:p>
    <w:p w14:paraId="02A0D1FA" w14:textId="77777777" w:rsidR="00B13FD0" w:rsidRPr="00B13FD0" w:rsidRDefault="00B13FD0" w:rsidP="00B13FD0">
      <w:pPr>
        <w:numPr>
          <w:ilvl w:val="0"/>
          <w:numId w:val="7"/>
        </w:numPr>
      </w:pPr>
      <w:r w:rsidRPr="00B13FD0">
        <w:rPr>
          <w:b/>
          <w:bCs/>
        </w:rPr>
        <w:t>Employee Engagement for Over 55 Group</w:t>
      </w:r>
      <w:r w:rsidRPr="00B13FD0">
        <w:t xml:space="preserve"> – Attrition is 100%, </w:t>
      </w:r>
      <w:proofErr w:type="spellStart"/>
      <w:r w:rsidRPr="00B13FD0">
        <w:t>signaling</w:t>
      </w:r>
      <w:proofErr w:type="spellEnd"/>
      <w:r w:rsidRPr="00B13FD0">
        <w:t xml:space="preserve"> disengagement near retirement.</w:t>
      </w:r>
    </w:p>
    <w:p w14:paraId="6EA40BFB" w14:textId="77777777" w:rsidR="00B13FD0" w:rsidRPr="00B13FD0" w:rsidRDefault="00B13FD0" w:rsidP="00B13FD0">
      <w:pPr>
        <w:numPr>
          <w:ilvl w:val="0"/>
          <w:numId w:val="7"/>
        </w:numPr>
      </w:pPr>
      <w:r w:rsidRPr="00B13FD0">
        <w:rPr>
          <w:b/>
          <w:bCs/>
        </w:rPr>
        <w:t>Enhance Job Satisfaction Programs</w:t>
      </w:r>
      <w:r w:rsidRPr="00B13FD0">
        <w:t xml:space="preserve"> – Especially for Laboratory Technicians &amp; Sales teams.</w:t>
      </w:r>
    </w:p>
    <w:p w14:paraId="266C83D0" w14:textId="77777777" w:rsidR="00B13FD0" w:rsidRPr="00B13FD0" w:rsidRDefault="00B13FD0" w:rsidP="00B13FD0">
      <w:pPr>
        <w:numPr>
          <w:ilvl w:val="0"/>
          <w:numId w:val="7"/>
        </w:numPr>
      </w:pPr>
      <w:r w:rsidRPr="00B13FD0">
        <w:rPr>
          <w:b/>
          <w:bCs/>
        </w:rPr>
        <w:t>Customized Retention Strategies</w:t>
      </w:r>
      <w:r w:rsidRPr="00B13FD0">
        <w:t xml:space="preserve"> – Different age and education groups require tailored HR policies.</w:t>
      </w:r>
    </w:p>
    <w:p w14:paraId="0A76A24B" w14:textId="77777777" w:rsidR="00082D75" w:rsidRDefault="00082D75"/>
    <w:sectPr w:rsidR="00082D75" w:rsidSect="009F6ED0">
      <w:pgSz w:w="16840" w:h="11907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B7F5D"/>
    <w:multiLevelType w:val="multilevel"/>
    <w:tmpl w:val="B2E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E043C"/>
    <w:multiLevelType w:val="multilevel"/>
    <w:tmpl w:val="42A2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127F0"/>
    <w:multiLevelType w:val="multilevel"/>
    <w:tmpl w:val="B564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D5F52"/>
    <w:multiLevelType w:val="multilevel"/>
    <w:tmpl w:val="4C78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B729D"/>
    <w:multiLevelType w:val="multilevel"/>
    <w:tmpl w:val="742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B28AB"/>
    <w:multiLevelType w:val="multilevel"/>
    <w:tmpl w:val="B58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E28D9"/>
    <w:multiLevelType w:val="multilevel"/>
    <w:tmpl w:val="9F5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037200">
    <w:abstractNumId w:val="0"/>
  </w:num>
  <w:num w:numId="2" w16cid:durableId="1741900589">
    <w:abstractNumId w:val="2"/>
  </w:num>
  <w:num w:numId="3" w16cid:durableId="956332533">
    <w:abstractNumId w:val="1"/>
  </w:num>
  <w:num w:numId="4" w16cid:durableId="1800026431">
    <w:abstractNumId w:val="6"/>
  </w:num>
  <w:num w:numId="5" w16cid:durableId="1551762998">
    <w:abstractNumId w:val="4"/>
  </w:num>
  <w:num w:numId="6" w16cid:durableId="1034228802">
    <w:abstractNumId w:val="5"/>
  </w:num>
  <w:num w:numId="7" w16cid:durableId="1513105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D0"/>
    <w:rsid w:val="00082D75"/>
    <w:rsid w:val="00421B27"/>
    <w:rsid w:val="00733F9B"/>
    <w:rsid w:val="0084140A"/>
    <w:rsid w:val="009F6ED0"/>
    <w:rsid w:val="00B13FD0"/>
    <w:rsid w:val="00B4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C49A"/>
  <w15:chartTrackingRefBased/>
  <w15:docId w15:val="{8B2C0E24-9A16-460F-A5FD-2238A0D9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D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Company>HP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nischinth .</dc:creator>
  <cp:keywords/>
  <dc:description/>
  <cp:lastModifiedBy>nischinth .</cp:lastModifiedBy>
  <cp:revision>2</cp:revision>
  <dcterms:created xsi:type="dcterms:W3CDTF">2025-08-25T14:23:00Z</dcterms:created>
  <dcterms:modified xsi:type="dcterms:W3CDTF">2025-08-25T14:24:00Z</dcterms:modified>
</cp:coreProperties>
</file>