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999999"/>
          <w:sz w:val="20"/>
          <w:szCs w:val="20"/>
        </w:rPr>
        <w:t xml:space="preserve">TOADSTER TECHNOLOGIES — PAGE CONTENT DOCUMENT</w:t>
      </w:r>
    </w:p>
    <w:p>
      <w:pPr>
        <w:spacing w:after="160" w:before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Page: Hire Dedicated MERN Stack Developers  |  Section: Hire Resources  |  Document Type: Web Page Copy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 — HERO SECTION ]</w:t>
      </w:r>
    </w:p>
    <w:p>
      <w:pPr>
        <w:spacing w:after="0" w:before="10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PAGE LABEL / BREADCRUMB TEXT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6B3C"/>
          <w:sz w:val="20"/>
          <w:szCs w:val="20"/>
        </w:rPr>
        <w:t xml:space="preserve">Hire Resources / MERN Stack Developers</w:t>
      </w:r>
    </w:p>
    <w:p>
      <w:pPr>
        <w:spacing w:after="0" w:before="12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HEADLINE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Hire Expert MERN Stack Developers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1A6B3C"/>
          <w:sz w:val="36"/>
          <w:szCs w:val="36"/>
        </w:rPr>
        <w:t xml:space="preserve">Build Scalable, Full-Stack Web Applications — Faster</w:t>
      </w:r>
    </w:p>
    <w:p>
      <w:pPr>
        <w:spacing w:after="0" w:before="10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SUBHEADLINE / DESCRIPTION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Deploy battle-tested MERN stack talent. Scale your web engineering team with pre-vetted, senior MERN developers who embed directly into your workflow — shipping from day one.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Toadster Technologies provides dedicated MERN stack developers who work exclusively on your product, aligned to your sprints, your architecture, and your business objectives.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CTA BUTTONS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PRIMARY CTA 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Hire MERN Experts</w:t>
      </w:r>
    </w:p>
    <w:p>
      <w:pPr>
        <w:spacing w:after="60" w:before="4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SECONDARY CTA ]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View MERN Portfolio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TRUST INDICATORS (Social Proof Row)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200+  MERN Projects Delivered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60+  Vetted MERN Developers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4.9/5  Client Satisfaction   |  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5–7 Days  Average Onboarding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HERO SIDE FORM — Free Consultation Request Form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Form Heading: Request a Free Consultation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Form Subtext: Tell us about your MERN project and we'll connect you with the right developer within 24 hours.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Fields: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Full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Company Name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Work Email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Phone Number (Optional)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Project Brief / Requirements (Text Area)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Preferred Engagement Model (Dropdown): Full-Time / Part-Time / Team</w:t>
      </w:r>
    </w:p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6B3C"/>
          <w:sz w:val="22"/>
          <w:szCs w:val="22"/>
        </w:rPr>
        <w:t xml:space="preserve">[ FORM SUBMIT BUTTON ]  Submit Request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Below Button Text: No commitment required. We'll reach out within 24 hours.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2 — TECH STACK &amp; SKILL MATRIX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Tech Stack &amp; Skill Matrix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Our MERN stack developers are proficient across the complete JavaScript web development ecosystem — from MongoDB schema design to React UI architecture.</w:t>
      </w:r>
    </w:p>
    <w:p>
      <w:pPr>
        <w:spacing w:after="0" w:before="120"/>
      </w:pPr>
      <w:r>
        <w:t xml:space="preserve"/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SKILL MATRIX TABLE (3 Columns)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Frontend (React)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React.js / Next.js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Redux / Context API / Zustand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TypeScript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Tailwind CSS / MUI / Styled Components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Jest / React Testing Library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Backend (Node + Express)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Node.js / Express.js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REST APIs / GraphQL / tRPC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JWT / OAuth2 / Passport.js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WebSockets / Socket.io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Microservices / Serverless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Database &amp; DevOps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MongoDB / Mongoose / Atlas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Redis / Elasticsearch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Docker / Kubernetes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AWS / GCP / Azure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✓  GitHub Actions / CI-CD Pipelines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3 — WHY HIRE DEDICATED MERN STACK DEVELOPERS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Hire Dedicated MERN Stack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Businesses building web products face a common set of engineering challenges. Dedicated MERN developers solve them.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BUSINESS CHALLENGES WE SOLVE (2-column card grid)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Slow Hiring Cycles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Traditional full-stack hiring takes 3–6 months. Our vetted MERN developers are ready to onboard in 5–7 days.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Full-Stack Talent Shortages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Finding engineers who are strong across React, Node, and MongoDB is rare. We've already vetted them for you.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Project Delivery Delays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Missing engineers means missed deadlines. Fill resource gaps instantly with dedicated MERN specialists.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Rising Recruitment Costs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Job boards, agencies, and HR overhead are expensive. Our model eliminates hidden hiring costs entirely.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Context-Switching Inefficiency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Juggling multiple vendors for frontend and backend slows everything down. MERN developers own the full stack.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High Employee Turnover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Stop losing momentum to departing engineers. Our managed model ensures continuity and knowledge retention.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Tight Product Launch Deadlines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Scale engineering capacity on demand. Add MERN developers in days — not weeks or months.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Resource Gaps During Growth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Scaling a SaaS or entering new markets? Expand your team without the overhead of full-time permanent hiring.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4 — PRODUCTION DELIVERABLES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What Your Dedicated MERN Developers Will Deliver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Production-grade web engineering outputs from day one — not prototypes or MVPs patched together.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DELIVERABLE CARDS (2-column grid, with screenshots/visuals)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Full-Stack Web Applications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Scalable, maintainable MERN applications built for growth — from SaaS dashboards to enterprise platforms.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Advanced React Frontends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Component-driven, performant React UIs with SSR via Next.js, state management, and full TypeScript support.</w:t>
            </w:r>
          </w:p>
        </w:tc>
      </w:tr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REST &amp; GraphQL APIs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Clean, well-documented Node.js and Express APIs with proper auth, rate limiting, and error handling.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MongoDB Architecture &amp; Optimization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Schema design, aggregation pipelines, Atlas configuration, and query performance tuning for production workloads.</w:t>
            </w:r>
          </w:p>
        </w:tc>
      </w:tr>
      <w:tr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Authentication &amp; Security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JWT, OAuth2, role-based access control, and secure API design across the full MERN stack.</w:t>
            </w:r>
          </w:p>
        </w:tc>
        <w:tc>
          <w:tcPr>
            <w:tcW w:type="dxa" w:w="4680"/>
            <w:tcBorders>
              <w:top w:val="single" w:color="1A6B3C" w:sz="2"/>
              <w:left w:val="single" w:color="1A6B3C" w:sz="2"/>
              <w:bottom w:val="single" w:color="1A6B3C" w:sz="2"/>
              <w:right w:val="single" w:color="1A6B3C" w:sz="2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▶  CI/CD &amp; Cloud Deployment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pipelines, Docker containerization, and cloud deployments on AWS, GCP, or Azure.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5 — SEAMLESS 3-STEP INTEGRATION / ONBOARDING PROCESS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Seamless 3-Step Integration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From brief to building — your dedicated MERN stack developer is live in under a week.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STEP CARDS (3-column, numbered 01 / 02 / 03)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01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Technical Scoping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Share your project architecture, tech stack preferences, timelines, and team expectations. We map the right MERN talent to your needs.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02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Vetting &amp; Matching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shortlist pre-vetted senior MERN developers. You interview, run a technical assessment if needed, and select your preferred candidate — zero obligation.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52"/>
                <w:szCs w:val="52"/>
              </w:rPr>
              <w:t xml:space="preserve">03</w:t>
            </w:r>
          </w:p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Dedicated Onboarding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Your developer joins your team, connects to your tools (Jira, Slack, GitHub), and participates in your sprints — fully productive within 48 hours of onboarding.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6 — RESOURCE TYPES AVAILABLE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MERN Roles You Can Hire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 provide the full spectrum of MERN stack and JavaScript engineering talent your product roadmap demands.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 For You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MERN Stack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End-to-end web application development across MongoDB, Express, React, and Node.js.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Frontend Developers (React)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Scalable, component-driven React UIs with Redux, Context API, and Next.js.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Backend Developers (Node.js)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High-performance REST and GraphQL APIs, microservices, and server-side logic.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Full-Stack Developers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 ownership of your product — from database schema to pixel-perfect UI.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Database Engineers (MongoDB)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Schema design, indexing, aggregation pipelines, and performance optimization.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DevOps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CI/CD pipelines, containerization, AWS/GCP/Azure deployments for MERN apps.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QA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Automated and manual testing for React frontends and Node.js backends.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UI/UX Designers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React-compatible design systems, wireframes, and user-tested interfaces.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Cloud Engineers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Firebase, AWS Lambda, MongoDB Atlas, and serverless architecture for MERN.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Dedicated Product Managers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Sprint ownership, backlog management, and delivery coordination for your MERN team.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7 — FLEXIBLE ENGAGEMENT MODELS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Flexible Engagement Models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Choose the hiring model that fits your project stage, team size, and budget — with no long-term lock-in.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ENGAGEMENT MODEL CARDS (3-column)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Most Popular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Full-Time Dedicated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160 hrs/month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MERN developer working exclusively on your product, fully aligned with your team's sprints, architecture, and delivery goals.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Dedicated 8 hrs/day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Full sprint participation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Direct team integration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Monthly or quarterly billing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Great for Startups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Part-Time Dedicated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80 hrs/month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senior MERN developer contributing 4 hours daily — ideal for MVPs, ongoing feature development, or maintenance projects.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4 hrs/day commitment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Flexible task assignment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Weekly sync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Scale to full-time anytime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A6B3C"/>
                <w:sz w:val="18"/>
                <w:szCs w:val="18"/>
              </w:rPr>
              <w:t xml:space="preserve">[ For Scale-Ups ]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4"/>
                <w:szCs w:val="24"/>
              </w:rPr>
              <w:t xml:space="preserve">Dedicated MERN Team</w:t>
            </w:r>
          </w:p>
          <w:p>
            <w:pPr>
              <w:spacing w:after="60" w:before="20"/>
            </w:pPr>
            <w:r>
              <w:rPr>
                <w:rFonts w:ascii="Arial" w:cs="Arial" w:eastAsia="Arial" w:hAnsi="Arial"/>
                <w:b/>
                <w:bCs/>
                <w:color w:val="1A6B3C"/>
                <w:sz w:val="20"/>
                <w:szCs w:val="20"/>
              </w:rPr>
              <w:t xml:space="preserve">Custom Team Size</w:t>
            </w:r>
          </w:p>
          <w:p>
            <w:pPr>
              <w:spacing w:after="8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fully managed MERN team — frontend, backend, QA, DevOps, and PM — operating as your embedded product squad.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2–15 member teams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Team lead included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Full project ownership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 Managed delivery model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8 — HIRING MODELS COMPARISON TABLE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Dedicated MERN Developers Compare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Understand exactly how dedicated resourcing differs from other common hiring approaches.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00"/>
        <w:gridCol w:w="2300"/>
        <w:gridCol w:w="2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Dedicated Developer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6B3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Outsourcing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Team Control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Full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Limited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Deep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Flexibility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Cost Predictability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High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Moderate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Variable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Onboarding Speed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(1–2 wks)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Fast (1–2 wks)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Slow (4–6 wks)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 Ownership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Client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100% Client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Negotiated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Easy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Complex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Ideal For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Long-term builds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Skill gaps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Fixed-scope projects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9 — INDUSTRIES WE SUPPORT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Industries We Build MERN Products For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Our dedicated MERN stack developers have delivered production web applications across every major industry vertical.</w:t>
      </w:r>
    </w:p>
    <w:p>
      <w:pPr>
        <w:spacing w:after="0" w:before="12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INDUSTRY GRID (3-column)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SaaS &amp; B2B Platforms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Multi-tenant SaaS dashboards, admin portals, and subscription-based web products.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FinTech &amp; Banking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Secure transaction platforms, loan management systems, and financial data dashboards.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E-Commerce &amp; Retail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High-performance storefronts, inventory systems, and real-time order management platforms.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Healthcare &amp; MedTech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Patient portals, EMR integrations, telemedicine platforms, and HIPAA-compliant web apps.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EdTech &amp; E-Learning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LMS platforms, course marketplaces, live classroom tools, and learner analytics dashboards.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Logistics &amp; Supply Chain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Fleet management, shipment tracking, driver portals, and warehouse management systems.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Real Estate &amp; PropTech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Property listing platforms, CRM tools, booking engines, and agent management portals.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On-Demand &amp; Marketplaces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Two-sided marketplace platforms, service booking apps, and gig economy web products.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AF7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Enterprise &amp; Internal Tools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Custom enterprise dashboards, workflow automation, reporting systems, and internal portals.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10 — WHY CHOOSE TOADSTER TECHNOLOGIES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Why Toadster Technologies?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We're not a recruitment agency. We're a long-term technology resource partner for growth-stage and enterprise businesses.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Pre-Vetted MERN Talent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Every developer completes a 5-stage technical assessment before joining our pool. You meet only qualified, tested candidates.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No Recruitment Overhead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handle sourcing, screening, contracts, and payroll. You focus entirely on shipping your product.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Seamless Team Integration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Our MERN developers embed into your workflows, tools, and engineering culture — indistinguishable from your in-house team.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Dedicated Account Management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 dedicated partner manager supports your engagement end-to-end. No ticket queues, no delays, no chasing.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Flexible &amp; Scalable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Start with one MERN developer and grow to a full-stack team. Scale up or down with 30-day notice — no penalties.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100% IP &amp; Code Ownership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All code produced by your dedicated MERN developer belongs exclusively to you. No licensing complications or disputes.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Timezone-Compatible Productivity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match developer availability to your working hours for real-time collaboration, daily standups, and async updates.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6B3C"/>
                <w:sz w:val="22"/>
                <w:szCs w:val="22"/>
              </w:rPr>
              <w:t xml:space="preserve">◆  Transparent Monthly Pricing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 hidden costs. Fixed monthly rates with full visibility into hours logged, deliverables shipped, and sprint progress.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11 — COST CONSIDERATIONS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How Much Does It Cost to Hire Dedicated MERN Stack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Transparent pricing guidance to help you plan your engineering budget confidently.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Junior MERN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1–3 years experience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Feature development, bug fixes, UI components, API integration support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Mid-Level MERN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3–5 years experience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Full-cycle web app development, database design, independent module ownership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80"/>
              <w:left w:type="dxa" w:w="200"/>
              <w:bottom w:type="dxa" w:w="180"/>
              <w:right w:type="dxa" w:w="200"/>
            </w:tcMar>
          </w:tcPr>
          <w:p>
            <w:pPr>
              <w:spacing w:after="80" w:before="40"/>
            </w:pPr>
            <w:r>
              <w:rPr>
                <w:rFonts w:ascii="Arial" w:cs="Arial" w:eastAsia="Arial" w:hAnsi="Arial"/>
                <w:b/>
                <w:bCs/>
                <w:color w:val="1A1A1A"/>
                <w:sz w:val="22"/>
                <w:szCs w:val="22"/>
              </w:rPr>
              <w:t xml:space="preserve">Senior MERN Developer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Experience: 5+ years, system design expertise</w:t>
            </w:r>
          </w:p>
          <w:p>
            <w:pPr>
              <w:spacing w:after="40" w:before="2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Best for: Architecture design, performance optimization, technical leadership, code reviews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Contact Toadster Technologies for a customized quote based on your engagement model, seniority level, and team configuration. Competitive rates. Transparent billing. No retainer fees.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12 — FREQUENTLY ASKED QUESTIONS ]</w:t>
      </w:r>
    </w:p>
    <w:p>
      <w:pPr>
        <w:spacing w:after="0" w:before="80"/>
      </w:pPr>
      <w:r>
        <w:t xml:space="preserve"/>
      </w:r>
    </w:p>
    <w:p>
      <w:pPr>
        <w:spacing w:after="160" w:before="320"/>
        <w:jc w:val="center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Frequently Asked Questions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Everything you need to know about hiring dedicated MERN stack developers through Toadster Technologies.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much does it cost to hire dedicated MERN stack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Costs depend on seniority, stack depth, and engagement model. Toadster Technologies offers fixed monthly pricing with zero hidden fees. Contact us for a tailored quote based on your team and project requirements.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When should a company hire dedicated MERN stack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Hire dedicated MERN developers when you need to accelerate web product delivery, fill specialized full-stack gaps, scale engineering teams rapidly, or reduce recruitment and operational overhead.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the difference between staff augmentation and outsourcing?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Staff augmentation embeds skilled developers into your team under your management. Outsourcing hands over the project entirely. Dedicated MERN resources give you embedded talent with full control and partner-level support.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quickly can a dedicated MERN developer join my project?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Toadster Technologies can onboard a vetted MERN stack developer within 5–7 business days, depending on role seniority and requirements alignment.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 dedicated MERN developers work with my internal team?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Absolutely. Our MERN developers integrate directly with your existing team, tools (Jira, GitHub, Slack), sprint cadence, and time zone requirements.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engagement models are available for MERN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 offer full-time dedicated (160 hrs/month), part-time dedicated (80 hrs/month), and managed MERN team models. Month-to-month flexibility available across all plans.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is the MERN stack and why should I use it?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MERN stands for MongoDB, Express.js, React, and Node.js. It is a JavaScript-only stack that enables fast, scalable web development with one language across frontend and backend — reducing context switching and hiring complexity.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What are the benefits of hiring remote MERN stack developers?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Faster access to specialized full-stack talent, significantly lower hiring costs, no recruitment overhead, flexible scaling, timezone-compatible collaboration, and complete IP ownership.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How do I choose a dedicated MERN development partner?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B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Evaluate their MERN portfolio, client retention, onboarding speed, communication structure, and account management quality. Toadster Technologies provides all of these with transparent pricing and no lock-in.</w:t>
            </w:r>
          </w:p>
        </w:tc>
      </w:tr>
    </w:tbl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6B3C"/>
          <w:sz w:val="18"/>
          <w:szCs w:val="18"/>
        </w:rPr>
        <w:t xml:space="preserve">[ SECTION 13 — BOTTOM CONVERSION CTA SECTION ]</w:t>
      </w:r>
    </w:p>
    <w:p>
      <w:pPr>
        <w:spacing w:after="0" w:before="80"/>
      </w:pPr>
      <w:r>
        <w:t xml:space="preserve"/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Ready to Hire Expert MERN Stack Developers?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Stop waiting months to hire. Your dedicated MERN developer can be onboarding within the week.</w:t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No recruitment overhead. No hidden fees. Just world-class MERN talent, ready to build.</w:t>
      </w:r>
    </w:p>
    <w:p>
      <w:pPr>
        <w:spacing w:after="0" w:before="100"/>
      </w:pPr>
      <w:r>
        <w:t xml:space="preserve"/>
      </w:r>
    </w:p>
    <w:p>
      <w:pPr>
        <w:spacing w:after="40" w:before="60"/>
        <w:jc w:val="center"/>
      </w:pPr>
      <w:r>
        <w:rPr>
          <w:rFonts w:ascii="Arial" w:cs="Arial" w:eastAsia="Arial" w:hAnsi="Arial"/>
          <w:b/>
          <w:bCs/>
          <w:color w:val="1A6B3C"/>
          <w:sz w:val="24"/>
          <w:szCs w:val="24"/>
        </w:rPr>
        <w:t xml:space="preserve">[ PRIMARY CTA BUTTON ]  Get a Quote for MERN Experts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[ SECONDARY CTA BUTTON ]  Talk to a MERN Strategist</w:t>
      </w:r>
    </w:p>
    <w:p>
      <w:pPr>
        <w:spacing w:after="0" w:before="80"/>
      </w:pPr>
      <w:r>
        <w:t xml:space="preserve"/>
      </w:r>
    </w:p>
    <w:p>
      <w:pPr>
        <w:spacing w:after="80" w:before="80"/>
        <w:jc w:val="center"/>
      </w:pPr>
      <w:r>
        <w:rPr>
          <w:rFonts w:ascii="Arial" w:cs="Arial" w:eastAsia="Arial" w:hAnsi="Arial"/>
          <w:b w:val="false"/>
          <w:bCs w:val="false"/>
          <w:color w:val="999999"/>
          <w:sz w:val="18"/>
          <w:szCs w:val="18"/>
        </w:rPr>
        <w:t xml:space="preserve">Or reach us directly:  hire@toadster.tech  |  +1 (XXX) XXX-XXXX  |  www.toadster.tech</w:t>
      </w:r>
    </w:p>
    <w:p>
      <w:pPr>
        <w:pBdr>
          <w:bottom w:val="single" w:color="DDDDDD" w:sz="4"/>
        </w:pBdr>
        <w:spacing w:after="200" w:before="200"/>
      </w:pPr>
      <w:r>
        <w:t xml:space="preserve"/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AAAAAA"/>
          <w:sz w:val="18"/>
          <w:szCs w:val="18"/>
        </w:rPr>
        <w:t xml:space="preserve">DOCUMENT NOTES FOR DEVELOPMENT / CMS TEAM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section labels (e.g. [SECTION 1 — HERO]) are structural guides only — do not publish.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[CTA BUTTON] notations indicate interactive button elements — apply your design system button styles.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field notations under Hero Form indicate form input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Replace trust indicator numbers with live CMS-driven data where applicable.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Color references: Primary Green = #1A6B3C, Dark Text = #1A1A1A, Body Gray = #555555.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Font: Arial or equivalent system sans-serif across all body copy.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All table content is ready for CMS import or direct copy-paste into page builder blocks.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2026-06-18T06:46:20.238Z</dcterms:created>
  <dcterms:modified xsi:type="dcterms:W3CDTF">2026-06-18T06:46:20.238Z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