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24783F" w:rsidRPr="003C2A8E" w:rsidRDefault="0024783F">
      <w:pPr>
        <w:rPr>
          <w:rFonts w:ascii="Times New Roman" w:eastAsia="Times New Roman" w:hAnsi="Times New Roman" w:cs="Times New Roman"/>
        </w:rPr>
      </w:pPr>
    </w:p>
    <w:p w14:paraId="0A37501D" w14:textId="77777777" w:rsidR="0024783F" w:rsidRPr="003C2A8E" w:rsidRDefault="0024783F">
      <w:pPr>
        <w:spacing w:line="240" w:lineRule="auto"/>
        <w:jc w:val="both"/>
        <w:rPr>
          <w:rFonts w:ascii="Times New Roman" w:eastAsia="Times New Roman" w:hAnsi="Times New Roman" w:cs="Times New Roman"/>
        </w:rPr>
      </w:pPr>
    </w:p>
    <w:p w14:paraId="5DAB6C7B" w14:textId="77777777" w:rsidR="0024783F" w:rsidRPr="003C2A8E" w:rsidRDefault="0024783F">
      <w:pPr>
        <w:spacing w:line="240" w:lineRule="auto"/>
        <w:jc w:val="both"/>
        <w:rPr>
          <w:rFonts w:ascii="Times New Roman" w:eastAsia="Times New Roman" w:hAnsi="Times New Roman" w:cs="Times New Roman"/>
        </w:rPr>
      </w:pPr>
    </w:p>
    <w:p w14:paraId="02EB378F" w14:textId="77777777" w:rsidR="0024783F" w:rsidRPr="003C2A8E" w:rsidRDefault="0024783F">
      <w:pPr>
        <w:spacing w:line="240" w:lineRule="auto"/>
        <w:jc w:val="both"/>
        <w:rPr>
          <w:rFonts w:ascii="Times New Roman" w:eastAsia="Times New Roman" w:hAnsi="Times New Roman" w:cs="Times New Roman"/>
        </w:rPr>
      </w:pPr>
    </w:p>
    <w:p w14:paraId="6A05A809" w14:textId="77777777" w:rsidR="0024783F" w:rsidRPr="003C2A8E" w:rsidRDefault="0024783F">
      <w:pPr>
        <w:spacing w:line="240" w:lineRule="auto"/>
        <w:jc w:val="both"/>
        <w:rPr>
          <w:rFonts w:ascii="Times New Roman" w:eastAsia="Times New Roman" w:hAnsi="Times New Roman" w:cs="Times New Roman"/>
        </w:rPr>
      </w:pPr>
    </w:p>
    <w:p w14:paraId="5A39BBE3" w14:textId="77777777" w:rsidR="0024783F" w:rsidRPr="003C2A8E" w:rsidRDefault="0024783F">
      <w:pPr>
        <w:spacing w:line="240" w:lineRule="auto"/>
        <w:jc w:val="both"/>
        <w:rPr>
          <w:rFonts w:ascii="Times New Roman" w:eastAsia="Times New Roman" w:hAnsi="Times New Roman" w:cs="Times New Roman"/>
        </w:rPr>
      </w:pPr>
    </w:p>
    <w:p w14:paraId="41C8F396" w14:textId="77777777" w:rsidR="0024783F" w:rsidRPr="003C2A8E" w:rsidRDefault="0024783F">
      <w:pPr>
        <w:spacing w:line="240" w:lineRule="auto"/>
        <w:jc w:val="both"/>
        <w:rPr>
          <w:rFonts w:ascii="Times New Roman" w:eastAsia="Times New Roman" w:hAnsi="Times New Roman" w:cs="Times New Roman"/>
        </w:rPr>
      </w:pPr>
    </w:p>
    <w:p w14:paraId="72A3D3EC" w14:textId="77777777" w:rsidR="0024783F" w:rsidRPr="003C2A8E" w:rsidRDefault="0024783F">
      <w:pPr>
        <w:spacing w:line="240" w:lineRule="auto"/>
        <w:jc w:val="both"/>
        <w:rPr>
          <w:rFonts w:ascii="Times New Roman" w:eastAsia="Times New Roman" w:hAnsi="Times New Roman" w:cs="Times New Roman"/>
        </w:rPr>
      </w:pPr>
    </w:p>
    <w:p w14:paraId="0D0B940D" w14:textId="77777777" w:rsidR="0024783F" w:rsidRPr="003C2A8E" w:rsidRDefault="0024783F">
      <w:pPr>
        <w:spacing w:line="240" w:lineRule="auto"/>
        <w:jc w:val="both"/>
        <w:rPr>
          <w:rFonts w:ascii="Times New Roman" w:eastAsia="Times New Roman" w:hAnsi="Times New Roman" w:cs="Times New Roman"/>
        </w:rPr>
      </w:pPr>
    </w:p>
    <w:p w14:paraId="0E27B00A" w14:textId="77777777" w:rsidR="00193B24" w:rsidRDefault="00193B24">
      <w:pPr>
        <w:spacing w:line="240" w:lineRule="auto"/>
        <w:jc w:val="center"/>
        <w:rPr>
          <w:rFonts w:ascii="Times New Roman" w:eastAsia="Times New Roman" w:hAnsi="Times New Roman" w:cs="Times New Roman"/>
        </w:rPr>
      </w:pPr>
    </w:p>
    <w:p w14:paraId="60061E4C" w14:textId="77777777" w:rsidR="00193B24" w:rsidRDefault="00193B24">
      <w:pPr>
        <w:spacing w:line="240" w:lineRule="auto"/>
        <w:jc w:val="center"/>
        <w:rPr>
          <w:rFonts w:ascii="Times New Roman" w:eastAsia="Times New Roman" w:hAnsi="Times New Roman" w:cs="Times New Roman"/>
        </w:rPr>
      </w:pPr>
    </w:p>
    <w:p w14:paraId="44EAFD9C" w14:textId="77777777" w:rsidR="00193B24" w:rsidRDefault="00193B24">
      <w:pPr>
        <w:spacing w:line="240" w:lineRule="auto"/>
        <w:jc w:val="center"/>
        <w:rPr>
          <w:rFonts w:ascii="Times New Roman" w:eastAsia="Times New Roman" w:hAnsi="Times New Roman" w:cs="Times New Roman"/>
        </w:rPr>
      </w:pPr>
    </w:p>
    <w:p w14:paraId="4B94D5A5" w14:textId="77777777" w:rsidR="00193B24" w:rsidRDefault="00193B24">
      <w:pPr>
        <w:spacing w:line="240" w:lineRule="auto"/>
        <w:jc w:val="center"/>
        <w:rPr>
          <w:rFonts w:ascii="Times New Roman" w:eastAsia="Times New Roman" w:hAnsi="Times New Roman" w:cs="Times New Roman"/>
        </w:rPr>
      </w:pPr>
    </w:p>
    <w:p w14:paraId="3DEEC669" w14:textId="77777777" w:rsidR="00193B24" w:rsidRDefault="00193B24">
      <w:pPr>
        <w:spacing w:line="240" w:lineRule="auto"/>
        <w:jc w:val="center"/>
        <w:rPr>
          <w:rFonts w:ascii="Times New Roman" w:eastAsia="Times New Roman" w:hAnsi="Times New Roman" w:cs="Times New Roman"/>
        </w:rPr>
      </w:pPr>
    </w:p>
    <w:p w14:paraId="56CC7C78" w14:textId="77777777" w:rsidR="0024783F" w:rsidRPr="003C2A8E" w:rsidRDefault="006F2FDF">
      <w:pPr>
        <w:spacing w:line="240" w:lineRule="auto"/>
        <w:jc w:val="center"/>
        <w:rPr>
          <w:rFonts w:ascii="Times New Roman" w:eastAsia="Times New Roman" w:hAnsi="Times New Roman" w:cs="Times New Roman"/>
        </w:rPr>
      </w:pPr>
      <w:r w:rsidRPr="003C2A8E">
        <w:rPr>
          <w:rFonts w:ascii="Times New Roman" w:eastAsia="Times New Roman" w:hAnsi="Times New Roman" w:cs="Times New Roman"/>
        </w:rPr>
        <w:t xml:space="preserve">Honeypot Analysis </w:t>
      </w:r>
    </w:p>
    <w:p w14:paraId="3656B9AB" w14:textId="77777777" w:rsidR="003C2A8E" w:rsidRPr="003C2A8E" w:rsidRDefault="003C2A8E">
      <w:pPr>
        <w:spacing w:line="240" w:lineRule="auto"/>
        <w:jc w:val="center"/>
        <w:rPr>
          <w:rFonts w:ascii="Times New Roman" w:eastAsia="Times New Roman" w:hAnsi="Times New Roman" w:cs="Times New Roman"/>
        </w:rPr>
      </w:pPr>
    </w:p>
    <w:p w14:paraId="45FB0818" w14:textId="77777777" w:rsidR="003C2A8E" w:rsidRPr="003C2A8E" w:rsidRDefault="003C2A8E">
      <w:pPr>
        <w:spacing w:line="240" w:lineRule="auto"/>
        <w:jc w:val="center"/>
        <w:rPr>
          <w:rFonts w:ascii="Times New Roman" w:eastAsia="Times New Roman" w:hAnsi="Times New Roman" w:cs="Times New Roman"/>
        </w:rPr>
      </w:pPr>
    </w:p>
    <w:p w14:paraId="049F31CB" w14:textId="77777777" w:rsidR="003C2A8E" w:rsidRPr="003C2A8E" w:rsidRDefault="003C2A8E">
      <w:pPr>
        <w:spacing w:line="240" w:lineRule="auto"/>
        <w:jc w:val="center"/>
        <w:rPr>
          <w:rFonts w:ascii="Times New Roman" w:eastAsia="Times New Roman" w:hAnsi="Times New Roman" w:cs="Times New Roman"/>
        </w:rPr>
      </w:pPr>
    </w:p>
    <w:p w14:paraId="53128261" w14:textId="77777777" w:rsidR="003C2A8E" w:rsidRPr="003C2A8E" w:rsidRDefault="003C2A8E">
      <w:pPr>
        <w:spacing w:line="240" w:lineRule="auto"/>
        <w:jc w:val="center"/>
        <w:rPr>
          <w:rFonts w:ascii="Times New Roman" w:eastAsia="Times New Roman" w:hAnsi="Times New Roman" w:cs="Times New Roman"/>
        </w:rPr>
      </w:pPr>
    </w:p>
    <w:p w14:paraId="079721CD" w14:textId="77777777" w:rsidR="00AC5CA1" w:rsidRDefault="00AC5CA1">
      <w:pPr>
        <w:rPr>
          <w:rFonts w:ascii="Times New Roman" w:eastAsia="Times New Roman" w:hAnsi="Times New Roman" w:cs="Times New Roman"/>
          <w:b/>
        </w:rPr>
      </w:pPr>
      <w:r>
        <w:rPr>
          <w:rFonts w:ascii="Times New Roman" w:eastAsia="Times New Roman" w:hAnsi="Times New Roman" w:cs="Times New Roman"/>
          <w:b/>
        </w:rPr>
        <w:br w:type="page"/>
      </w:r>
    </w:p>
    <w:p w14:paraId="7996A6EA" w14:textId="71ACA732" w:rsidR="0024783F" w:rsidRPr="003C2A8E" w:rsidRDefault="006F2FDF" w:rsidP="00AC5CA1">
      <w:pPr>
        <w:rPr>
          <w:rFonts w:ascii="Times New Roman" w:eastAsia="Times New Roman" w:hAnsi="Times New Roman" w:cs="Times New Roman"/>
          <w:b/>
        </w:rPr>
      </w:pPr>
      <w:r w:rsidRPr="003C2A8E">
        <w:rPr>
          <w:rFonts w:ascii="Times New Roman" w:eastAsia="Times New Roman" w:hAnsi="Times New Roman" w:cs="Times New Roman"/>
          <w:b/>
        </w:rPr>
        <w:lastRenderedPageBreak/>
        <w:t>Goal</w:t>
      </w:r>
    </w:p>
    <w:p w14:paraId="2C13D322"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The primary goal of this project was to deploy a vulnerable Windows honeypot in the Microsoft Azure cloud to detect, log, and analyze Remote Desktop Protocol (RDP) brute-force attack attempts in a secure environment.  By emulating a target system in the real world, the project was meant to entice malicious attackers and collect relevant metadata related to their attack patterns.</w:t>
      </w:r>
    </w:p>
    <w:p w14:paraId="6BB9E253" w14:textId="77777777" w:rsidR="0024783F" w:rsidRPr="003C2A8E" w:rsidRDefault="0024783F">
      <w:pPr>
        <w:spacing w:line="240" w:lineRule="auto"/>
        <w:ind w:firstLine="720"/>
        <w:jc w:val="both"/>
        <w:rPr>
          <w:rFonts w:ascii="Times New Roman" w:eastAsia="Times New Roman" w:hAnsi="Times New Roman" w:cs="Times New Roman"/>
        </w:rPr>
      </w:pPr>
    </w:p>
    <w:p w14:paraId="38234877" w14:textId="77777777" w:rsidR="0024783F" w:rsidRPr="003C2A8E" w:rsidRDefault="006F2FDF" w:rsidP="2A832EFE">
      <w:pPr>
        <w:spacing w:line="240" w:lineRule="auto"/>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The objectives were:</w:t>
      </w:r>
    </w:p>
    <w:p w14:paraId="554C4B54" w14:textId="77777777" w:rsidR="0024783F" w:rsidRPr="003C2A8E" w:rsidRDefault="006F2FDF" w:rsidP="2A832EFE">
      <w:pPr>
        <w:numPr>
          <w:ilvl w:val="0"/>
          <w:numId w:val="6"/>
        </w:numPr>
        <w:spacing w:line="240" w:lineRule="auto"/>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To simulate a weak cloud-based Windows environment that may be utilized to attract real-world RDP brute-force attacks for analysis and research.</w:t>
      </w:r>
    </w:p>
    <w:p w14:paraId="4C154880" w14:textId="77777777" w:rsidR="0024783F" w:rsidRPr="003C2A8E" w:rsidRDefault="006F2FDF">
      <w:pPr>
        <w:numPr>
          <w:ilvl w:val="0"/>
          <w:numId w:val="6"/>
        </w:numPr>
        <w:spacing w:line="240" w:lineRule="auto"/>
        <w:jc w:val="both"/>
        <w:rPr>
          <w:rFonts w:ascii="Times New Roman" w:eastAsia="Times New Roman" w:hAnsi="Times New Roman" w:cs="Times New Roman"/>
        </w:rPr>
      </w:pPr>
      <w:r w:rsidRPr="003C2A8E">
        <w:rPr>
          <w:rFonts w:ascii="Times New Roman" w:eastAsia="Times New Roman" w:hAnsi="Times New Roman" w:cs="Times New Roman"/>
        </w:rPr>
        <w:t>To collect detailed metadata on attempted unauthorized access, such as attacker IP addresses, geolocation, Internet Service Providers (ISPs), and common login credentials.</w:t>
      </w:r>
    </w:p>
    <w:p w14:paraId="2F94D0F1" w14:textId="77777777" w:rsidR="0024783F" w:rsidRPr="003C2A8E" w:rsidRDefault="006F2FDF" w:rsidP="2A832EFE">
      <w:pPr>
        <w:numPr>
          <w:ilvl w:val="0"/>
          <w:numId w:val="6"/>
        </w:numPr>
        <w:spacing w:line="240" w:lineRule="auto"/>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To research and ascertain the behavior, frequency, and origin of RDP brute-force attacks on cloud infrastructure.</w:t>
      </w:r>
    </w:p>
    <w:p w14:paraId="34DFE483" w14:textId="77777777" w:rsidR="0024783F" w:rsidRPr="003C2A8E" w:rsidRDefault="006F2FDF" w:rsidP="2A832EFE">
      <w:pPr>
        <w:numPr>
          <w:ilvl w:val="0"/>
          <w:numId w:val="6"/>
        </w:numPr>
        <w:spacing w:line="240" w:lineRule="auto"/>
        <w:jc w:val="both"/>
        <w:rPr>
          <w:rFonts w:ascii="Times New Roman" w:eastAsia="Times New Roman" w:hAnsi="Times New Roman" w:cs="Times New Roman"/>
          <w:lang w:val="en-US"/>
        </w:rPr>
      </w:pPr>
      <w:proofErr w:type="gramStart"/>
      <w:r w:rsidRPr="2A832EFE">
        <w:rPr>
          <w:rFonts w:ascii="Times New Roman" w:eastAsia="Times New Roman" w:hAnsi="Times New Roman" w:cs="Times New Roman"/>
          <w:lang w:val="en-US"/>
        </w:rPr>
        <w:t>In order to</w:t>
      </w:r>
      <w:proofErr w:type="gramEnd"/>
      <w:r w:rsidRPr="2A832EFE">
        <w:rPr>
          <w:rFonts w:ascii="Times New Roman" w:eastAsia="Times New Roman" w:hAnsi="Times New Roman" w:cs="Times New Roman"/>
          <w:lang w:val="en-US"/>
        </w:rPr>
        <w:t xml:space="preserve"> transform raw log data into actionable intelligence through centralized monitoring and advanced analytics.</w:t>
      </w:r>
    </w:p>
    <w:p w14:paraId="003BB6B8" w14:textId="77777777" w:rsidR="0024783F" w:rsidRPr="003C2A8E" w:rsidRDefault="006F2FDF">
      <w:pPr>
        <w:numPr>
          <w:ilvl w:val="0"/>
          <w:numId w:val="6"/>
        </w:numPr>
        <w:spacing w:line="240" w:lineRule="auto"/>
        <w:jc w:val="both"/>
        <w:rPr>
          <w:rFonts w:ascii="Times New Roman" w:eastAsia="Times New Roman" w:hAnsi="Times New Roman" w:cs="Times New Roman"/>
        </w:rPr>
      </w:pPr>
      <w:r w:rsidRPr="003C2A8E">
        <w:rPr>
          <w:rFonts w:ascii="Times New Roman" w:eastAsia="Times New Roman" w:hAnsi="Times New Roman" w:cs="Times New Roman"/>
        </w:rPr>
        <w:t>To enhance situational awareness and provide proactive threat detection via natively built tools within Microsoft Azure, such as Log Analytics and Microsoft Sentinel.</w:t>
      </w:r>
    </w:p>
    <w:p w14:paraId="508A55C1" w14:textId="77777777" w:rsidR="0024783F" w:rsidRPr="003C2A8E" w:rsidRDefault="006F2FDF" w:rsidP="2A832EFE">
      <w:pPr>
        <w:numPr>
          <w:ilvl w:val="0"/>
          <w:numId w:val="6"/>
        </w:numPr>
        <w:spacing w:line="240" w:lineRule="auto"/>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To assist in contributing to cybersecurity awareness by identifying common attack vectors, attacker types, and new trends that could influence future defensive strategies.</w:t>
      </w:r>
    </w:p>
    <w:p w14:paraId="23DE523C" w14:textId="77777777" w:rsidR="0024783F" w:rsidRPr="003C2A8E" w:rsidRDefault="0024783F">
      <w:pPr>
        <w:spacing w:line="240" w:lineRule="auto"/>
        <w:ind w:left="720"/>
        <w:jc w:val="both"/>
        <w:rPr>
          <w:rFonts w:ascii="Times New Roman" w:eastAsia="Times New Roman" w:hAnsi="Times New Roman" w:cs="Times New Roman"/>
        </w:rPr>
      </w:pPr>
    </w:p>
    <w:p w14:paraId="05C925D1"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 xml:space="preserve">The primary objective of this project was to simulate a real-world cyber threat scenario by setting up a vulnerable Windows-based virtual machine (VM) in Microsoft Azure as a Remote Desktop Protocol (RDP) brute-force honeypot attack.  The firewalls were turned </w:t>
      </w:r>
      <w:proofErr w:type="gramStart"/>
      <w:r w:rsidRPr="2A832EFE">
        <w:rPr>
          <w:rFonts w:ascii="Times New Roman" w:eastAsia="Times New Roman" w:hAnsi="Times New Roman" w:cs="Times New Roman"/>
          <w:lang w:val="en-US"/>
        </w:rPr>
        <w:t>off</w:t>
      </w:r>
      <w:proofErr w:type="gramEnd"/>
      <w:r w:rsidRPr="2A832EFE">
        <w:rPr>
          <w:rFonts w:ascii="Times New Roman" w:eastAsia="Times New Roman" w:hAnsi="Times New Roman" w:cs="Times New Roman"/>
          <w:lang w:val="en-US"/>
        </w:rPr>
        <w:t xml:space="preserve"> and all the ports were opened, and the VM was made accessible to the public Internet to entice malicious users.  With PowerShell scripting, the VM collected rich metadata on attack attempts such as IP address, username, ISP, and geolocation.  Logs were enriched with third-party APIs and consumed by Azure Log Analytics to be stored and analyzed.  Microsoft Sentinel was subsequently used to plot the data on custom dashboards and KQL queries, which gave detailed insights into attackers' behavior such as so</w:t>
      </w:r>
      <w:r w:rsidRPr="2A832EFE">
        <w:rPr>
          <w:rFonts w:ascii="Times New Roman" w:eastAsia="Times New Roman" w:hAnsi="Times New Roman" w:cs="Times New Roman"/>
          <w:lang w:val="en-US"/>
        </w:rPr>
        <w:t>urce countries, most attacked usernames, and utilized ISPs.  The overall aim was to produce actionable threat intelligence, identify attack patterns, and demonstrate the advantage of utilizing cloud-native security tools to actively monitor and analyze threats.</w:t>
      </w:r>
    </w:p>
    <w:p w14:paraId="52E56223" w14:textId="77777777" w:rsidR="0024783F" w:rsidRPr="003C2A8E" w:rsidRDefault="0024783F">
      <w:pPr>
        <w:spacing w:line="240" w:lineRule="auto"/>
        <w:jc w:val="both"/>
        <w:rPr>
          <w:rFonts w:ascii="Times New Roman" w:eastAsia="Times New Roman" w:hAnsi="Times New Roman" w:cs="Times New Roman"/>
        </w:rPr>
      </w:pPr>
    </w:p>
    <w:p w14:paraId="4A0E5256" w14:textId="77777777"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t>Deployment of VM</w:t>
      </w:r>
    </w:p>
    <w:p w14:paraId="645EB04C" w14:textId="77777777" w:rsidR="0024783F" w:rsidRPr="003C2A8E" w:rsidRDefault="006F2FDF" w:rsidP="2A832EFE">
      <w:pPr>
        <w:spacing w:line="240" w:lineRule="auto"/>
        <w:ind w:firstLine="720"/>
        <w:jc w:val="both"/>
        <w:rPr>
          <w:rFonts w:ascii="Times New Roman" w:eastAsia="Times New Roman" w:hAnsi="Times New Roman" w:cs="Times New Roman"/>
          <w:b/>
          <w:bCs/>
          <w:lang w:val="en-US"/>
        </w:rPr>
      </w:pPr>
      <w:r w:rsidRPr="2A832EFE">
        <w:rPr>
          <w:rFonts w:ascii="Times New Roman" w:eastAsia="Times New Roman" w:hAnsi="Times New Roman" w:cs="Times New Roman"/>
          <w:lang w:val="en-US"/>
        </w:rPr>
        <w:t xml:space="preserve">One of the activities our project entailed was setting up our honeypot.  To achieve this, a vulnerable VM was deployed in Azure Cloud and intentionally made more vulnerable by disabling firewalls.  The intent behind setting up a vulnerable VM is to attract attackers and simulate a high-risk environment.  When setting up the VM, we created our own inbound rule under the NIC network security group (firewall) that will allow all ports and any protocols and </w:t>
      </w:r>
      <w:proofErr w:type="gramStart"/>
      <w:r w:rsidRPr="2A832EFE">
        <w:rPr>
          <w:rFonts w:ascii="Times New Roman" w:eastAsia="Times New Roman" w:hAnsi="Times New Roman" w:cs="Times New Roman"/>
          <w:lang w:val="en-US"/>
        </w:rPr>
        <w:t>turned</w:t>
      </w:r>
      <w:proofErr w:type="gramEnd"/>
      <w:r w:rsidRPr="2A832EFE">
        <w:rPr>
          <w:rFonts w:ascii="Times New Roman" w:eastAsia="Times New Roman" w:hAnsi="Times New Roman" w:cs="Times New Roman"/>
          <w:lang w:val="en-US"/>
        </w:rPr>
        <w:t xml:space="preserve"> off the firewall on the local machine.  As a result, allowing all traffic from the Internet into our VM and makes </w:t>
      </w:r>
      <w:proofErr w:type="gramStart"/>
      <w:r w:rsidRPr="2A832EFE">
        <w:rPr>
          <w:rFonts w:ascii="Times New Roman" w:eastAsia="Times New Roman" w:hAnsi="Times New Roman" w:cs="Times New Roman"/>
          <w:lang w:val="en-US"/>
        </w:rPr>
        <w:t>the VM</w:t>
      </w:r>
      <w:proofErr w:type="gramEnd"/>
      <w:r w:rsidRPr="2A832EFE">
        <w:rPr>
          <w:rFonts w:ascii="Times New Roman" w:eastAsia="Times New Roman" w:hAnsi="Times New Roman" w:cs="Times New Roman"/>
          <w:lang w:val="en-US"/>
        </w:rPr>
        <w:t xml:space="preserve"> very discoverable once it was online.  The VM was deployed from February 25 to February 28, 2025. Some deployment details are listed below:</w:t>
      </w:r>
    </w:p>
    <w:p w14:paraId="412D3DEE" w14:textId="77777777" w:rsidR="0024783F" w:rsidRPr="003C2A8E" w:rsidRDefault="006F2FDF">
      <w:pPr>
        <w:numPr>
          <w:ilvl w:val="0"/>
          <w:numId w:val="4"/>
        </w:numPr>
        <w:spacing w:line="240" w:lineRule="auto"/>
        <w:jc w:val="both"/>
        <w:rPr>
          <w:rFonts w:ascii="Times New Roman" w:eastAsia="Times New Roman" w:hAnsi="Times New Roman" w:cs="Times New Roman"/>
        </w:rPr>
      </w:pPr>
      <w:r w:rsidRPr="003C2A8E">
        <w:rPr>
          <w:rFonts w:ascii="Times New Roman" w:eastAsia="Times New Roman" w:hAnsi="Times New Roman" w:cs="Times New Roman"/>
        </w:rPr>
        <w:t xml:space="preserve">IP Addresses: </w:t>
      </w:r>
    </w:p>
    <w:p w14:paraId="0AADABE6" w14:textId="77777777" w:rsidR="0024783F" w:rsidRPr="003C2A8E" w:rsidRDefault="006F2FDF">
      <w:pPr>
        <w:numPr>
          <w:ilvl w:val="1"/>
          <w:numId w:val="4"/>
        </w:numPr>
        <w:spacing w:line="240" w:lineRule="auto"/>
        <w:jc w:val="both"/>
        <w:rPr>
          <w:rFonts w:ascii="Calibri" w:eastAsia="Calibri" w:hAnsi="Calibri" w:cs="Calibri"/>
          <w:b/>
        </w:rPr>
      </w:pPr>
      <w:r w:rsidRPr="003C2A8E">
        <w:rPr>
          <w:rFonts w:ascii="Times New Roman" w:eastAsia="Times New Roman" w:hAnsi="Times New Roman" w:cs="Times New Roman"/>
        </w:rPr>
        <w:t>Public:</w:t>
      </w:r>
      <w:r w:rsidRPr="003C2A8E">
        <w:rPr>
          <w:rFonts w:ascii="Times New Roman" w:eastAsia="Times New Roman" w:hAnsi="Times New Roman" w:cs="Times New Roman"/>
          <w:b/>
        </w:rPr>
        <w:t xml:space="preserve"> </w:t>
      </w:r>
      <w:r w:rsidRPr="003C2A8E">
        <w:rPr>
          <w:rFonts w:ascii="Times New Roman" w:eastAsia="Times New Roman" w:hAnsi="Times New Roman" w:cs="Times New Roman"/>
        </w:rPr>
        <w:t>172.206.3.236</w:t>
      </w:r>
    </w:p>
    <w:p w14:paraId="14522110" w14:textId="77777777" w:rsidR="0024783F" w:rsidRPr="003C2A8E" w:rsidRDefault="006F2FDF">
      <w:pPr>
        <w:numPr>
          <w:ilvl w:val="1"/>
          <w:numId w:val="4"/>
        </w:numPr>
        <w:spacing w:line="240" w:lineRule="auto"/>
        <w:jc w:val="both"/>
        <w:rPr>
          <w:rFonts w:ascii="Calibri" w:eastAsia="Calibri" w:hAnsi="Calibri" w:cs="Calibri"/>
          <w:b/>
        </w:rPr>
      </w:pPr>
      <w:r w:rsidRPr="003C2A8E">
        <w:rPr>
          <w:rFonts w:ascii="Times New Roman" w:eastAsia="Times New Roman" w:hAnsi="Times New Roman" w:cs="Times New Roman"/>
        </w:rPr>
        <w:t>Private:</w:t>
      </w:r>
      <w:r w:rsidRPr="003C2A8E">
        <w:rPr>
          <w:rFonts w:ascii="Times New Roman" w:eastAsia="Times New Roman" w:hAnsi="Times New Roman" w:cs="Times New Roman"/>
          <w:b/>
        </w:rPr>
        <w:t xml:space="preserve"> </w:t>
      </w:r>
      <w:r w:rsidRPr="003C2A8E">
        <w:rPr>
          <w:rFonts w:ascii="Times New Roman" w:eastAsia="Times New Roman" w:hAnsi="Times New Roman" w:cs="Times New Roman"/>
        </w:rPr>
        <w:t>10.0.0.4</w:t>
      </w:r>
    </w:p>
    <w:p w14:paraId="73B026BD" w14:textId="77777777" w:rsidR="0024783F" w:rsidRPr="003C2A8E" w:rsidRDefault="006F2FDF">
      <w:pPr>
        <w:numPr>
          <w:ilvl w:val="0"/>
          <w:numId w:val="4"/>
        </w:numPr>
        <w:spacing w:line="240" w:lineRule="auto"/>
        <w:jc w:val="both"/>
        <w:rPr>
          <w:rFonts w:ascii="Calibri" w:eastAsia="Calibri" w:hAnsi="Calibri" w:cs="Calibri"/>
        </w:rPr>
      </w:pPr>
      <w:r w:rsidRPr="003C2A8E">
        <w:rPr>
          <w:rFonts w:ascii="Times New Roman" w:eastAsia="Times New Roman" w:hAnsi="Times New Roman" w:cs="Times New Roman"/>
        </w:rPr>
        <w:t>Location: East US 2 (Zone 1)</w:t>
      </w:r>
    </w:p>
    <w:p w14:paraId="7E8FC1A9" w14:textId="77777777" w:rsidR="0024783F" w:rsidRPr="003C2A8E" w:rsidRDefault="006F2FDF">
      <w:pPr>
        <w:numPr>
          <w:ilvl w:val="0"/>
          <w:numId w:val="4"/>
        </w:numPr>
        <w:spacing w:line="240" w:lineRule="auto"/>
        <w:jc w:val="both"/>
        <w:rPr>
          <w:rFonts w:ascii="Calibri" w:eastAsia="Calibri" w:hAnsi="Calibri" w:cs="Calibri"/>
        </w:rPr>
      </w:pPr>
      <w:r w:rsidRPr="003C2A8E">
        <w:rPr>
          <w:rFonts w:ascii="Times New Roman" w:eastAsia="Times New Roman" w:hAnsi="Times New Roman" w:cs="Times New Roman"/>
        </w:rPr>
        <w:t>RAM: 8 GiB</w:t>
      </w:r>
    </w:p>
    <w:p w14:paraId="0049D699" w14:textId="77777777" w:rsidR="0024783F" w:rsidRPr="003C2A8E" w:rsidRDefault="006F2FDF">
      <w:pPr>
        <w:numPr>
          <w:ilvl w:val="0"/>
          <w:numId w:val="4"/>
        </w:numPr>
        <w:spacing w:line="240" w:lineRule="auto"/>
        <w:jc w:val="both"/>
        <w:rPr>
          <w:rFonts w:ascii="Calibri" w:eastAsia="Calibri" w:hAnsi="Calibri" w:cs="Calibri"/>
        </w:rPr>
      </w:pPr>
      <w:r w:rsidRPr="003C2A8E">
        <w:rPr>
          <w:rFonts w:ascii="Times New Roman" w:eastAsia="Times New Roman" w:hAnsi="Times New Roman" w:cs="Times New Roman"/>
        </w:rPr>
        <w:t>VM Architecture: x64</w:t>
      </w:r>
    </w:p>
    <w:p w14:paraId="20A970E8" w14:textId="77777777" w:rsidR="0024783F" w:rsidRPr="003C2A8E" w:rsidRDefault="006F2FDF">
      <w:pPr>
        <w:numPr>
          <w:ilvl w:val="0"/>
          <w:numId w:val="4"/>
        </w:numPr>
        <w:spacing w:line="240" w:lineRule="auto"/>
        <w:jc w:val="both"/>
        <w:rPr>
          <w:rFonts w:ascii="Calibri" w:eastAsia="Calibri" w:hAnsi="Calibri" w:cs="Calibri"/>
        </w:rPr>
      </w:pPr>
      <w:r w:rsidRPr="003C2A8E">
        <w:rPr>
          <w:rFonts w:ascii="Times New Roman" w:eastAsia="Times New Roman" w:hAnsi="Times New Roman" w:cs="Times New Roman"/>
        </w:rPr>
        <w:t>Source image: Windows-10</w:t>
      </w:r>
    </w:p>
    <w:p w14:paraId="07547A01" w14:textId="77777777" w:rsidR="0024783F" w:rsidRPr="003C2A8E" w:rsidRDefault="0024783F">
      <w:pPr>
        <w:spacing w:line="240" w:lineRule="auto"/>
        <w:jc w:val="both"/>
        <w:rPr>
          <w:rFonts w:ascii="Times New Roman" w:eastAsia="Times New Roman" w:hAnsi="Times New Roman" w:cs="Times New Roman"/>
        </w:rPr>
      </w:pPr>
    </w:p>
    <w:p w14:paraId="166E6677" w14:textId="77777777" w:rsidR="00AC5CA1" w:rsidRDefault="00AC5CA1">
      <w:pPr>
        <w:rPr>
          <w:rFonts w:ascii="Times New Roman" w:eastAsia="Times New Roman" w:hAnsi="Times New Roman" w:cs="Times New Roman"/>
          <w:b/>
        </w:rPr>
      </w:pPr>
      <w:r>
        <w:rPr>
          <w:rFonts w:ascii="Times New Roman" w:eastAsia="Times New Roman" w:hAnsi="Times New Roman" w:cs="Times New Roman"/>
          <w:b/>
        </w:rPr>
        <w:br w:type="page"/>
      </w:r>
    </w:p>
    <w:p w14:paraId="32E070D4" w14:textId="4BF87A08"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lastRenderedPageBreak/>
        <w:t>Log Ingestion</w:t>
      </w:r>
    </w:p>
    <w:p w14:paraId="5043CB0F" w14:textId="77777777" w:rsidR="0024783F" w:rsidRPr="003C2A8E" w:rsidRDefault="0024783F">
      <w:pPr>
        <w:spacing w:line="240" w:lineRule="auto"/>
        <w:jc w:val="both"/>
        <w:rPr>
          <w:rFonts w:ascii="Times New Roman" w:eastAsia="Times New Roman" w:hAnsi="Times New Roman" w:cs="Times New Roman"/>
        </w:rPr>
      </w:pPr>
    </w:p>
    <w:p w14:paraId="37698BF8"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 xml:space="preserve">The Azure Log Analytics workspace is configured initially to consume the logs.  The workspace is the </w:t>
      </w:r>
      <w:proofErr w:type="gramStart"/>
      <w:r w:rsidRPr="2A832EFE">
        <w:rPr>
          <w:rFonts w:ascii="Times New Roman" w:eastAsia="Times New Roman" w:hAnsi="Times New Roman" w:cs="Times New Roman"/>
          <w:lang w:val="en-US"/>
        </w:rPr>
        <w:t>location</w:t>
      </w:r>
      <w:proofErr w:type="gramEnd"/>
      <w:r w:rsidRPr="2A832EFE">
        <w:rPr>
          <w:rFonts w:ascii="Times New Roman" w:eastAsia="Times New Roman" w:hAnsi="Times New Roman" w:cs="Times New Roman"/>
          <w:lang w:val="en-US"/>
        </w:rPr>
        <w:t xml:space="preserve"> the logs generated by the intentionally vulnerable VM are stored.  The VM will produce logs on unsuccessful login attempts.  The PowerShell script is executed on the VM to obtain critical information, like the attackers' IP addresses.  The IP addresses are processed by an API, IP-API, to ascertain the geographic source of the attacks and append location details like country, latitude, and longitude to the logs.  The attacker metadata is stored within the log and workspace.</w:t>
      </w:r>
    </w:p>
    <w:p w14:paraId="07459315" w14:textId="77777777" w:rsidR="0024783F" w:rsidRPr="003C2A8E" w:rsidRDefault="0024783F">
      <w:pPr>
        <w:spacing w:line="240" w:lineRule="auto"/>
        <w:jc w:val="both"/>
        <w:rPr>
          <w:rFonts w:ascii="Times New Roman" w:eastAsia="Times New Roman" w:hAnsi="Times New Roman" w:cs="Times New Roman"/>
        </w:rPr>
      </w:pPr>
    </w:p>
    <w:p w14:paraId="7399030D"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 xml:space="preserve">These logs are then ingested in the Log Analytics workspace that was created.  To </w:t>
      </w:r>
      <w:proofErr w:type="gramStart"/>
      <w:r w:rsidRPr="2A832EFE">
        <w:rPr>
          <w:rFonts w:ascii="Times New Roman" w:eastAsia="Times New Roman" w:hAnsi="Times New Roman" w:cs="Times New Roman"/>
          <w:lang w:val="en-US"/>
        </w:rPr>
        <w:t>actually facilitate</w:t>
      </w:r>
      <w:proofErr w:type="gramEnd"/>
      <w:r w:rsidRPr="2A832EFE">
        <w:rPr>
          <w:rFonts w:ascii="Times New Roman" w:eastAsia="Times New Roman" w:hAnsi="Times New Roman" w:cs="Times New Roman"/>
          <w:lang w:val="en-US"/>
        </w:rPr>
        <w:t xml:space="preserve"> the logs being ingested into the Log Analytics workspace from the VM, we need to ensure both of those entities are connected to each other using Azure console.  Once we successfully connected both entities to each other, the Log Analytics workspace now can access the VM log file.  But this is not sufficient for the logs to be read and worked upon.  </w:t>
      </w:r>
      <w:proofErr w:type="gramStart"/>
      <w:r w:rsidRPr="2A832EFE">
        <w:rPr>
          <w:rFonts w:ascii="Times New Roman" w:eastAsia="Times New Roman" w:hAnsi="Times New Roman" w:cs="Times New Roman"/>
          <w:lang w:val="en-US"/>
        </w:rPr>
        <w:t>We then</w:t>
      </w:r>
      <w:proofErr w:type="gramEnd"/>
      <w:r w:rsidRPr="2A832EFE">
        <w:rPr>
          <w:rFonts w:ascii="Times New Roman" w:eastAsia="Times New Roman" w:hAnsi="Times New Roman" w:cs="Times New Roman"/>
          <w:lang w:val="en-US"/>
        </w:rPr>
        <w:t xml:space="preserve"> also need to create a custom table to make querying the logs easier for us.</w:t>
      </w:r>
    </w:p>
    <w:p w14:paraId="6537F28F" w14:textId="77777777" w:rsidR="0024783F" w:rsidRPr="003C2A8E" w:rsidRDefault="0024783F">
      <w:pPr>
        <w:spacing w:line="240" w:lineRule="auto"/>
        <w:jc w:val="both"/>
        <w:rPr>
          <w:rFonts w:ascii="Times New Roman" w:eastAsia="Times New Roman" w:hAnsi="Times New Roman" w:cs="Times New Roman"/>
        </w:rPr>
      </w:pPr>
    </w:p>
    <w:p w14:paraId="20B42124"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 xml:space="preserve">Creating a custom table consists of defining a set of data and then providing a name to it.  This named table can be called on while querying to further ease the processes.  Once the table is created, the first step would be to </w:t>
      </w:r>
      <w:proofErr w:type="gramStart"/>
      <w:r w:rsidRPr="2A832EFE">
        <w:rPr>
          <w:rFonts w:ascii="Times New Roman" w:eastAsia="Times New Roman" w:hAnsi="Times New Roman" w:cs="Times New Roman"/>
          <w:lang w:val="en-US"/>
        </w:rPr>
        <w:t>actually give</w:t>
      </w:r>
      <w:proofErr w:type="gramEnd"/>
      <w:r w:rsidRPr="2A832EFE">
        <w:rPr>
          <w:rFonts w:ascii="Times New Roman" w:eastAsia="Times New Roman" w:hAnsi="Times New Roman" w:cs="Times New Roman"/>
          <w:lang w:val="en-US"/>
        </w:rPr>
        <w:t xml:space="preserve"> a sample file of the data that is going to be ingested as a part of this custom table.  A file path was also provided which informed Log Analytics of where the file was locally stored on the VM.</w:t>
      </w:r>
    </w:p>
    <w:p w14:paraId="6DFB9E20" w14:textId="77777777" w:rsidR="0024783F" w:rsidRPr="003C2A8E" w:rsidRDefault="0024783F">
      <w:pPr>
        <w:spacing w:line="240" w:lineRule="auto"/>
        <w:jc w:val="both"/>
        <w:rPr>
          <w:rFonts w:ascii="Times New Roman" w:eastAsia="Times New Roman" w:hAnsi="Times New Roman" w:cs="Times New Roman"/>
        </w:rPr>
      </w:pPr>
    </w:p>
    <w:p w14:paraId="18965981"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The custom log is consumed by the Log Analytics workspace along with geographic data. Custom logs are defined in Microsoft Sentinel so that the consumed data is parsed and formatted properly.  The parsed data from the logs is used to plot the world map and graphically represent sources of the attempts on the world map.  The whole scenario from the creation of the log on VM to its graphical representation in Microsoft Sentinel makes it easy to visualize global threat patterns.</w:t>
      </w:r>
    </w:p>
    <w:p w14:paraId="70DF9E56" w14:textId="77777777" w:rsidR="0024783F" w:rsidRPr="003C2A8E" w:rsidRDefault="0024783F">
      <w:pPr>
        <w:spacing w:line="240" w:lineRule="auto"/>
        <w:jc w:val="both"/>
        <w:rPr>
          <w:rFonts w:ascii="Times New Roman" w:eastAsia="Times New Roman" w:hAnsi="Times New Roman" w:cs="Times New Roman"/>
        </w:rPr>
      </w:pPr>
    </w:p>
    <w:p w14:paraId="0A8892B7" w14:textId="77777777"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t>Preparation and Execution of Script</w:t>
      </w:r>
    </w:p>
    <w:p w14:paraId="57B40369" w14:textId="77777777" w:rsidR="0024783F" w:rsidRPr="003C2A8E" w:rsidRDefault="006F2FDF" w:rsidP="2A832EFE">
      <w:pPr>
        <w:spacing w:before="240" w:after="240" w:line="240" w:lineRule="auto"/>
        <w:ind w:firstLine="720"/>
        <w:jc w:val="both"/>
        <w:rPr>
          <w:rFonts w:ascii="Times New Roman" w:eastAsia="Times New Roman" w:hAnsi="Times New Roman" w:cs="Times New Roman"/>
          <w:b/>
          <w:bCs/>
          <w:lang w:val="en-US"/>
        </w:rPr>
      </w:pPr>
      <w:r w:rsidRPr="2A832EFE">
        <w:rPr>
          <w:rFonts w:ascii="Times New Roman" w:eastAsia="Times New Roman" w:hAnsi="Times New Roman" w:cs="Times New Roman"/>
          <w:lang w:val="en-US"/>
        </w:rPr>
        <w:t xml:space="preserve">After deploying the Azure VM and creating the Log Analytics agent, we </w:t>
      </w:r>
      <w:proofErr w:type="gramStart"/>
      <w:r w:rsidRPr="2A832EFE">
        <w:rPr>
          <w:rFonts w:ascii="Times New Roman" w:eastAsia="Times New Roman" w:hAnsi="Times New Roman" w:cs="Times New Roman"/>
          <w:lang w:val="en-US"/>
        </w:rPr>
        <w:t>turned</w:t>
      </w:r>
      <w:proofErr w:type="gramEnd"/>
      <w:r w:rsidRPr="2A832EFE">
        <w:rPr>
          <w:rFonts w:ascii="Times New Roman" w:eastAsia="Times New Roman" w:hAnsi="Times New Roman" w:cs="Times New Roman"/>
          <w:lang w:val="en-US"/>
        </w:rPr>
        <w:t xml:space="preserve"> on and connected to our VM.  Once logged into the VM, we executed a PowerShell script.  First, the script created a log file which will later be ingested into Log Analytics and Microsoft Sentinel for further analysis.  Then, the script examined Windows Events, Security Logs, for failed login attempts or Event ID 4625 (Madakor, 2021).  From those events, we gathered the following data points from the attackers who attempted to connect to the VM via RDP</w:t>
      </w:r>
      <w:proofErr w:type="gramStart"/>
      <w:r w:rsidRPr="2A832EFE">
        <w:rPr>
          <w:rFonts w:ascii="Times New Roman" w:eastAsia="Times New Roman" w:hAnsi="Times New Roman" w:cs="Times New Roman"/>
          <w:lang w:val="en-US"/>
        </w:rPr>
        <w:t>:  their</w:t>
      </w:r>
      <w:proofErr w:type="gramEnd"/>
      <w:r w:rsidRPr="2A832EFE">
        <w:rPr>
          <w:rFonts w:ascii="Times New Roman" w:eastAsia="Times New Roman" w:hAnsi="Times New Roman" w:cs="Times New Roman"/>
          <w:lang w:val="en-US"/>
        </w:rPr>
        <w:t xml:space="preserve"> IP address, their ISP, the username they </w:t>
      </w:r>
      <w:r w:rsidRPr="2A832EFE">
        <w:rPr>
          <w:rFonts w:ascii="Times New Roman" w:eastAsia="Times New Roman" w:hAnsi="Times New Roman" w:cs="Times New Roman"/>
          <w:lang w:val="en-US"/>
        </w:rPr>
        <w:t xml:space="preserve">used during their sign-in attempt, and their geolocation.  The information was added to the log file that was locally saved on the VM and ingested via Log Analytics.  We executed this PowerShell script on February 25 through February 28, 2025. We collected 75,550 events using the PowerShell script. </w:t>
      </w:r>
    </w:p>
    <w:p w14:paraId="77323626" w14:textId="77777777"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t>Microsoft Sentinel Configuration and Queries</w:t>
      </w:r>
    </w:p>
    <w:p w14:paraId="44E871BC" w14:textId="77777777" w:rsidR="0024783F" w:rsidRPr="003C2A8E" w:rsidRDefault="0024783F">
      <w:pPr>
        <w:spacing w:line="240" w:lineRule="auto"/>
        <w:jc w:val="both"/>
        <w:rPr>
          <w:rFonts w:ascii="Times New Roman" w:eastAsia="Times New Roman" w:hAnsi="Times New Roman" w:cs="Times New Roman"/>
          <w:b/>
        </w:rPr>
      </w:pPr>
    </w:p>
    <w:p w14:paraId="36436828"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Microsoft Sentinel is a Microsoft cloud-native Security Information and Event Management (SIEM) system that consolidates smart security analytics and threat intelligence on an organization's overall landscape. Azure Sentinel assists an organization to identify, track, and react to security risks in real-time.</w:t>
      </w:r>
    </w:p>
    <w:p w14:paraId="144A5D23" w14:textId="77777777" w:rsidR="0024783F" w:rsidRPr="003C2A8E" w:rsidRDefault="0024783F">
      <w:pPr>
        <w:spacing w:line="240" w:lineRule="auto"/>
        <w:jc w:val="both"/>
        <w:rPr>
          <w:rFonts w:ascii="Times New Roman" w:eastAsia="Times New Roman" w:hAnsi="Times New Roman" w:cs="Times New Roman"/>
        </w:rPr>
      </w:pPr>
    </w:p>
    <w:p w14:paraId="5A896D63" w14:textId="77777777" w:rsidR="0024783F" w:rsidRPr="003C2A8E" w:rsidRDefault="006F2FDF" w:rsidP="2A832EFE">
      <w:pPr>
        <w:pBdr>
          <w:top w:val="nil"/>
          <w:left w:val="nil"/>
          <w:bottom w:val="nil"/>
          <w:right w:val="nil"/>
          <w:between w:val="nil"/>
        </w:pBd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To properly configure Microsoft Sentinel, we need to link Log Analytic workspaces to Azure resources. This allows logs and security incidents to be ingested and further processed by Log Analytics. Log Analytics provides real-time monitoring of systems' security concerns as users can monitor failed login attempts, unauthorized access attempts, and potentially malicious attacks among other security metrics. One strong feature of Microsoft Sentinel is Workbooks which allows users to create interactive dashboar</w:t>
      </w:r>
      <w:r w:rsidRPr="2A832EFE">
        <w:rPr>
          <w:rFonts w:ascii="Times New Roman" w:eastAsia="Times New Roman" w:hAnsi="Times New Roman" w:cs="Times New Roman"/>
          <w:lang w:val="en-US"/>
        </w:rPr>
        <w:t xml:space="preserve">ds </w:t>
      </w:r>
      <w:r w:rsidRPr="2A832EFE">
        <w:rPr>
          <w:rFonts w:ascii="Times New Roman" w:eastAsia="Times New Roman" w:hAnsi="Times New Roman" w:cs="Times New Roman"/>
          <w:lang w:val="en-US"/>
        </w:rPr>
        <w:lastRenderedPageBreak/>
        <w:t>with data. Workbooks can display numerous kinds of visualizations that are customizable to represent the data in more insightful ways, ranging from charts and tables to geographic maps. We can conveniently query and filter our logs to better analyze security incidents.</w:t>
      </w:r>
    </w:p>
    <w:p w14:paraId="738610EB" w14:textId="77777777" w:rsidR="0024783F" w:rsidRPr="003C2A8E" w:rsidRDefault="0024783F">
      <w:pPr>
        <w:spacing w:line="240" w:lineRule="auto"/>
        <w:jc w:val="both"/>
        <w:rPr>
          <w:rFonts w:ascii="Times New Roman" w:eastAsia="Times New Roman" w:hAnsi="Times New Roman" w:cs="Times New Roman"/>
        </w:rPr>
      </w:pPr>
    </w:p>
    <w:p w14:paraId="0888B3C5"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 xml:space="preserve">Hence, once connected to the Log Analytics workspace, we can create a workbook and start working on editing the workbook to get our ideal visualizations. Since our logs have already leveraged the IP-API to generate the region and country of origin from the IPs, the logs are more insightful. We can also use </w:t>
      </w:r>
      <w:proofErr w:type="gramStart"/>
      <w:r w:rsidRPr="2A832EFE">
        <w:rPr>
          <w:rFonts w:ascii="Times New Roman" w:eastAsia="Times New Roman" w:hAnsi="Times New Roman" w:cs="Times New Roman"/>
          <w:lang w:val="en-US"/>
        </w:rPr>
        <w:t>the latitude</w:t>
      </w:r>
      <w:proofErr w:type="gramEnd"/>
      <w:r w:rsidRPr="2A832EFE">
        <w:rPr>
          <w:rFonts w:ascii="Times New Roman" w:eastAsia="Times New Roman" w:hAnsi="Times New Roman" w:cs="Times New Roman"/>
          <w:lang w:val="en-US"/>
        </w:rPr>
        <w:t xml:space="preserve"> and longitude values to be plotted against an interactive world map. So, we have the below queries from Azure Sentinel that were used as a part of this exercise:</w:t>
      </w:r>
    </w:p>
    <w:p w14:paraId="637805D2" w14:textId="77777777" w:rsidR="0024783F" w:rsidRPr="003C2A8E" w:rsidRDefault="0024783F">
      <w:pPr>
        <w:spacing w:line="240" w:lineRule="auto"/>
        <w:jc w:val="both"/>
        <w:rPr>
          <w:rFonts w:ascii="Times New Roman" w:eastAsia="Times New Roman" w:hAnsi="Times New Roman" w:cs="Times New Roman"/>
        </w:rPr>
      </w:pPr>
    </w:p>
    <w:p w14:paraId="0B7B2FE5" w14:textId="77777777" w:rsidR="0024783F" w:rsidRPr="003C2A8E" w:rsidRDefault="006F2FDF" w:rsidP="2A832EFE">
      <w:pPr>
        <w:numPr>
          <w:ilvl w:val="0"/>
          <w:numId w:val="5"/>
        </w:numPr>
        <w:spacing w:line="240" w:lineRule="auto"/>
        <w:jc w:val="both"/>
        <w:rPr>
          <w:rFonts w:ascii="Times New Roman" w:eastAsia="Times New Roman" w:hAnsi="Times New Roman" w:cs="Times New Roman"/>
          <w:lang w:val="en-US"/>
        </w:rPr>
      </w:pPr>
      <w:r w:rsidRPr="2A832EFE">
        <w:rPr>
          <w:rFonts w:ascii="Times New Roman" w:eastAsia="Times New Roman" w:hAnsi="Times New Roman" w:cs="Times New Roman"/>
          <w:b/>
          <w:bCs/>
          <w:lang w:val="en-US"/>
        </w:rPr>
        <w:t>Failed Attemps by location</w:t>
      </w:r>
      <w:r w:rsidRPr="2A832EFE">
        <w:rPr>
          <w:rFonts w:ascii="Times New Roman" w:eastAsia="Times New Roman" w:hAnsi="Times New Roman" w:cs="Times New Roman"/>
          <w:lang w:val="en-US"/>
        </w:rPr>
        <w:t>: (Figure A.2)</w:t>
      </w:r>
    </w:p>
    <w:p w14:paraId="05042A33" w14:textId="77777777" w:rsidR="0024783F" w:rsidRPr="003C2A8E" w:rsidRDefault="006F2FDF" w:rsidP="2A832EFE">
      <w:pPr>
        <w:pBdr>
          <w:top w:val="nil"/>
          <w:left w:val="nil"/>
          <w:bottom w:val="nil"/>
          <w:right w:val="nil"/>
          <w:between w:val="nil"/>
        </w:pBdr>
        <w:spacing w:line="240" w:lineRule="auto"/>
        <w:ind w:left="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Failed_RDP_Logins_Info_IP_CL | parse-kv RawData as (latitude:real, longitude:real, sourcehost:string, username:string, country:string, destinationhost:string, state:string, timestamp:date, label:string )  with (pair_delimiter=',', kv_delimiter=':') | summarize count() by country ,latitude, longitude, sourcehost, username, destinationhost, state, timestamp, label | order by count_ desc</w:t>
      </w:r>
    </w:p>
    <w:p w14:paraId="463F29E8" w14:textId="77777777" w:rsidR="0024783F" w:rsidRPr="003C2A8E" w:rsidRDefault="0024783F">
      <w:pPr>
        <w:spacing w:line="240" w:lineRule="auto"/>
        <w:jc w:val="both"/>
        <w:rPr>
          <w:rFonts w:ascii="Times New Roman" w:eastAsia="Times New Roman" w:hAnsi="Times New Roman" w:cs="Times New Roman"/>
        </w:rPr>
      </w:pPr>
    </w:p>
    <w:p w14:paraId="0DE21A37" w14:textId="77777777" w:rsidR="0024783F" w:rsidRPr="003C2A8E" w:rsidRDefault="006F2FDF" w:rsidP="2A832EFE">
      <w:pPr>
        <w:numPr>
          <w:ilvl w:val="0"/>
          <w:numId w:val="5"/>
        </w:numPr>
        <w:pBdr>
          <w:top w:val="nil"/>
          <w:left w:val="nil"/>
          <w:bottom w:val="nil"/>
          <w:right w:val="nil"/>
          <w:between w:val="nil"/>
        </w:pBdr>
        <w:spacing w:line="240" w:lineRule="auto"/>
        <w:jc w:val="both"/>
        <w:rPr>
          <w:rFonts w:ascii="Times New Roman" w:eastAsia="Times New Roman" w:hAnsi="Times New Roman" w:cs="Times New Roman"/>
          <w:lang w:val="en-US"/>
        </w:rPr>
      </w:pPr>
      <w:r w:rsidRPr="2A832EFE">
        <w:rPr>
          <w:rFonts w:ascii="Times New Roman" w:eastAsia="Times New Roman" w:hAnsi="Times New Roman" w:cs="Times New Roman"/>
          <w:b/>
          <w:bCs/>
          <w:lang w:val="en-US"/>
        </w:rPr>
        <w:t>Top 20 Failed RDP Attempts by Username</w:t>
      </w:r>
      <w:r w:rsidRPr="2A832EFE">
        <w:rPr>
          <w:rFonts w:ascii="Times New Roman" w:eastAsia="Times New Roman" w:hAnsi="Times New Roman" w:cs="Times New Roman"/>
          <w:lang w:val="en-US"/>
        </w:rPr>
        <w:t>:  (Figure D.2)</w:t>
      </w:r>
      <w:r>
        <w:br/>
      </w:r>
      <w:r w:rsidRPr="2A832EFE">
        <w:rPr>
          <w:rFonts w:ascii="Times New Roman" w:eastAsia="Times New Roman" w:hAnsi="Times New Roman" w:cs="Times New Roman"/>
          <w:lang w:val="en-US"/>
        </w:rPr>
        <w:t>Failed_RDP_Logins_Info_IP_CL | parse-kv RawData as (latitude:real, longitude:real, sourcehost:string, username:string, country:string, distnationhost:string, state:string, timestamp:date, label:string) with (pair_delimiter=',', kv_delimiter=':') | summarize FailedLoginCount=count() by username | order by FailedLoginCount desc | top 20 by FailedLoginCount | render barchart title="Top 20 Failed RDP Login Attempts by Username" with (xcolumn=username, ycolumns=FailedLoginCount)</w:t>
      </w:r>
    </w:p>
    <w:p w14:paraId="3B7B4B86" w14:textId="77777777" w:rsidR="0024783F" w:rsidRPr="003C2A8E" w:rsidRDefault="0024783F">
      <w:pPr>
        <w:spacing w:line="240" w:lineRule="auto"/>
        <w:jc w:val="both"/>
        <w:rPr>
          <w:rFonts w:ascii="Times New Roman" w:eastAsia="Times New Roman" w:hAnsi="Times New Roman" w:cs="Times New Roman"/>
          <w:b/>
        </w:rPr>
      </w:pPr>
    </w:p>
    <w:p w14:paraId="3164E9B3" w14:textId="77777777"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t>Analysis of Findings and Key Observations</w:t>
      </w:r>
    </w:p>
    <w:p w14:paraId="3A0FF5F2" w14:textId="77777777" w:rsidR="0024783F" w:rsidRPr="003C2A8E" w:rsidRDefault="0024783F">
      <w:pPr>
        <w:spacing w:line="240" w:lineRule="auto"/>
        <w:jc w:val="both"/>
        <w:rPr>
          <w:rFonts w:ascii="Times New Roman" w:eastAsia="Times New Roman" w:hAnsi="Times New Roman" w:cs="Times New Roman"/>
          <w:b/>
        </w:rPr>
      </w:pPr>
    </w:p>
    <w:p w14:paraId="3F00C406" w14:textId="77777777" w:rsidR="0024783F" w:rsidRPr="003C2A8E" w:rsidRDefault="006F2FDF">
      <w:pPr>
        <w:rPr>
          <w:rFonts w:ascii="Times New Roman" w:eastAsia="Times New Roman" w:hAnsi="Times New Roman" w:cs="Times New Roman"/>
          <w:b/>
        </w:rPr>
      </w:pPr>
      <w:r w:rsidRPr="003C2A8E">
        <w:rPr>
          <w:rFonts w:ascii="Times New Roman" w:eastAsia="Times New Roman" w:hAnsi="Times New Roman" w:cs="Times New Roman"/>
          <w:b/>
        </w:rPr>
        <w:t>Country Volume (Figure A.1 and Figure A.2)</w:t>
      </w:r>
    </w:p>
    <w:p w14:paraId="5630AD66" w14:textId="77777777" w:rsidR="0024783F" w:rsidRPr="003C2A8E" w:rsidRDefault="0024783F">
      <w:pPr>
        <w:rPr>
          <w:rFonts w:ascii="Times New Roman" w:eastAsia="Times New Roman" w:hAnsi="Times New Roman" w:cs="Times New Roman"/>
          <w:b/>
        </w:rPr>
      </w:pPr>
    </w:p>
    <w:p w14:paraId="44AA1452" w14:textId="77777777" w:rsidR="0024783F" w:rsidRPr="003C2A8E" w:rsidRDefault="006F2FDF" w:rsidP="2A832EFE">
      <w:pPr>
        <w:ind w:firstLine="720"/>
        <w:rPr>
          <w:rFonts w:ascii="Times New Roman" w:eastAsia="Times New Roman" w:hAnsi="Times New Roman" w:cs="Times New Roman"/>
          <w:lang w:val="en-US"/>
        </w:rPr>
      </w:pPr>
      <w:r w:rsidRPr="2A832EFE">
        <w:rPr>
          <w:rFonts w:ascii="Times New Roman" w:eastAsia="Times New Roman" w:hAnsi="Times New Roman" w:cs="Times New Roman"/>
          <w:lang w:val="en-US"/>
        </w:rPr>
        <w:t xml:space="preserve">Analysis of honeypot data collected between February 25 </w:t>
      </w:r>
      <w:proofErr w:type="gramStart"/>
      <w:r w:rsidRPr="2A832EFE">
        <w:rPr>
          <w:rFonts w:ascii="Times New Roman" w:eastAsia="Times New Roman" w:hAnsi="Times New Roman" w:cs="Times New Roman"/>
          <w:lang w:val="en-US"/>
        </w:rPr>
        <w:t>and  February</w:t>
      </w:r>
      <w:proofErr w:type="gramEnd"/>
      <w:r w:rsidRPr="2A832EFE">
        <w:rPr>
          <w:rFonts w:ascii="Times New Roman" w:eastAsia="Times New Roman" w:hAnsi="Times New Roman" w:cs="Times New Roman"/>
          <w:lang w:val="en-US"/>
        </w:rPr>
        <w:t xml:space="preserve"> 28, 2025, from a Windows machine built and hosted in Microsoft Azure, reveals significant patterns in unsuccessful sign-in attempts.  Geolocation analysis of the attempts indicates a concentrated source of attacks, with Germany, Poland, and India collectively accounting for over 70% of the observed failed login attempts.  This distribution suggests a targeted approach, potentially leveraging compromised servers or automated scripts operating within these regions. The prevalence of attack sourc</w:t>
      </w:r>
      <w:r w:rsidRPr="2A832EFE">
        <w:rPr>
          <w:rFonts w:ascii="Times New Roman" w:eastAsia="Times New Roman" w:hAnsi="Times New Roman" w:cs="Times New Roman"/>
          <w:lang w:val="en-US"/>
        </w:rPr>
        <w:t xml:space="preserve">es in our data from South Asia and Western Europe further implies the potential involvement of botnet agents and infrastructure abuse of the in-country IaaS providers (Spamhaus Technology, 2025).  Moderate levels of attacks from countries like the U.S., Vietnam, and Indonesia could indicate the potential for compromised virtual private servers or exploited end-user devices, as these 3 countries are listed as in the top 15 countries with exploited devices (Spamhaus Technology, 2025). </w:t>
      </w:r>
    </w:p>
    <w:p w14:paraId="61829076" w14:textId="77777777" w:rsidR="0024783F" w:rsidRPr="003C2A8E" w:rsidRDefault="0024783F">
      <w:pPr>
        <w:rPr>
          <w:rFonts w:ascii="Times New Roman" w:eastAsia="Times New Roman" w:hAnsi="Times New Roman" w:cs="Times New Roman"/>
        </w:rPr>
      </w:pPr>
    </w:p>
    <w:p w14:paraId="2F29A3C1" w14:textId="77777777"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t>ISP Prevalence (Figure B.1)</w:t>
      </w:r>
    </w:p>
    <w:p w14:paraId="2BA226A1" w14:textId="77777777" w:rsidR="0024783F" w:rsidRPr="003C2A8E" w:rsidRDefault="0024783F">
      <w:pPr>
        <w:spacing w:line="240" w:lineRule="auto"/>
        <w:jc w:val="both"/>
        <w:rPr>
          <w:rFonts w:ascii="Times New Roman" w:eastAsia="Times New Roman" w:hAnsi="Times New Roman" w:cs="Times New Roman"/>
          <w:b/>
        </w:rPr>
      </w:pPr>
    </w:p>
    <w:p w14:paraId="651DEF6D"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Examination of the ISPs associated with failed login attempts reveals a high prevalence of attacks originating from the MEVSPACE ISP, which is a Polish hosting provider (MEVSPACE, 2025). This ISP was the source of approximately 70% of attacks involving unsuccessful login attempts, and this finding strongly correlates with the high volume of attacks originating from Poland. This suggests that the Polish ISP is being used for the automation of brute-force login tools. A notable observation is that the majorit</w:t>
      </w:r>
      <w:r w:rsidRPr="2A832EFE">
        <w:rPr>
          <w:rFonts w:ascii="Times New Roman" w:eastAsia="Times New Roman" w:hAnsi="Times New Roman" w:cs="Times New Roman"/>
          <w:lang w:val="en-US"/>
        </w:rPr>
        <w:t xml:space="preserve">y of the top 10 identified are cloud hosting companies or data centers, rather than residential internet service </w:t>
      </w:r>
      <w:r w:rsidRPr="2A832EFE">
        <w:rPr>
          <w:rFonts w:ascii="Times New Roman" w:eastAsia="Times New Roman" w:hAnsi="Times New Roman" w:cs="Times New Roman"/>
          <w:lang w:val="en-US"/>
        </w:rPr>
        <w:lastRenderedPageBreak/>
        <w:t>providers, this indicates the preference among attackers to utilize and exploit virtualized or compromised server infrastructure for large scale attacks and campaigns. The presence of hosting providers such as Maxihost (Latitude.sh, 2025), Flyservers (Flyservers, 2025), and LogicWeb (LogicWeb, 2025), all providers of commonly used VPS deployments, further supports the hypothesis that attackers fa</w:t>
      </w:r>
      <w:r w:rsidRPr="2A832EFE">
        <w:rPr>
          <w:rFonts w:ascii="Times New Roman" w:eastAsia="Times New Roman" w:hAnsi="Times New Roman" w:cs="Times New Roman"/>
          <w:lang w:val="en-US"/>
        </w:rPr>
        <w:t xml:space="preserve">vor flexible, on-demand infrastructure for persistent and automated login attempts. </w:t>
      </w:r>
    </w:p>
    <w:p w14:paraId="17AD93B2" w14:textId="77777777" w:rsidR="0024783F" w:rsidRPr="003C2A8E" w:rsidRDefault="0024783F">
      <w:pPr>
        <w:spacing w:line="240" w:lineRule="auto"/>
        <w:jc w:val="both"/>
        <w:rPr>
          <w:rFonts w:ascii="Times New Roman" w:eastAsia="Times New Roman" w:hAnsi="Times New Roman" w:cs="Times New Roman"/>
        </w:rPr>
      </w:pPr>
    </w:p>
    <w:p w14:paraId="636F295E" w14:textId="77777777"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t>Username Abuse and Attacks (Figure D.1)</w:t>
      </w:r>
    </w:p>
    <w:p w14:paraId="0DE4B5B7" w14:textId="77777777" w:rsidR="0024783F" w:rsidRPr="003C2A8E" w:rsidRDefault="0024783F">
      <w:pPr>
        <w:spacing w:line="240" w:lineRule="auto"/>
        <w:jc w:val="both"/>
        <w:rPr>
          <w:rFonts w:ascii="Times New Roman" w:eastAsia="Times New Roman" w:hAnsi="Times New Roman" w:cs="Times New Roman"/>
        </w:rPr>
      </w:pPr>
    </w:p>
    <w:p w14:paraId="7B32DC83" w14:textId="77777777" w:rsidR="0024783F" w:rsidRPr="003C2A8E" w:rsidRDefault="006F2FDF" w:rsidP="2A832EFE">
      <w:pPr>
        <w:spacing w:line="240" w:lineRule="auto"/>
        <w:ind w:firstLine="720"/>
        <w:jc w:val="both"/>
        <w:rPr>
          <w:rFonts w:ascii="Times New Roman" w:eastAsia="Times New Roman" w:hAnsi="Times New Roman" w:cs="Times New Roman"/>
          <w:lang w:val="en-US"/>
        </w:rPr>
      </w:pPr>
      <w:r w:rsidRPr="2A832EFE">
        <w:rPr>
          <w:rFonts w:ascii="Times New Roman" w:eastAsia="Times New Roman" w:hAnsi="Times New Roman" w:cs="Times New Roman"/>
          <w:lang w:val="en-US"/>
        </w:rPr>
        <w:t>Analysis of targeted usernames reveals a strong bias towards default administrative credentials, with “ADMINISTRATOR” being the most frequently attempted username by a significant margin. Other generic usernames like “admin” also appear with notable frequency, further emphasizing the prevalence of brute-force applications in attack campaigns. While brute-force campaigns seem to be the most prevalent, the appearance of other usernames, including ones in foreign languages or random strings, indicates a broade</w:t>
      </w:r>
      <w:r w:rsidRPr="2A832EFE">
        <w:rPr>
          <w:rFonts w:ascii="Times New Roman" w:eastAsia="Times New Roman" w:hAnsi="Times New Roman" w:cs="Times New Roman"/>
          <w:lang w:val="en-US"/>
        </w:rPr>
        <w:t xml:space="preserve">r spectrum of attack strategies than just brute-force methods. The analysis of usernames used in these attacks reinforces the importance of resetting default passwords, not using default administrative accounts, and maintaining strict access control lists for all users, including admins. </w:t>
      </w:r>
    </w:p>
    <w:p w14:paraId="66204FF1" w14:textId="77777777" w:rsidR="0024783F" w:rsidRPr="003C2A8E" w:rsidRDefault="0024783F">
      <w:pPr>
        <w:spacing w:line="240" w:lineRule="auto"/>
        <w:ind w:firstLine="720"/>
        <w:jc w:val="both"/>
        <w:rPr>
          <w:rFonts w:ascii="Times New Roman" w:eastAsia="Times New Roman" w:hAnsi="Times New Roman" w:cs="Times New Roman"/>
        </w:rPr>
      </w:pPr>
    </w:p>
    <w:p w14:paraId="2DBF0D7D" w14:textId="77777777" w:rsidR="0024783F" w:rsidRPr="003C2A8E" w:rsidRDefault="0024783F">
      <w:pPr>
        <w:spacing w:line="240" w:lineRule="auto"/>
        <w:ind w:firstLine="720"/>
        <w:jc w:val="both"/>
        <w:rPr>
          <w:rFonts w:ascii="Times New Roman" w:eastAsia="Times New Roman" w:hAnsi="Times New Roman" w:cs="Times New Roman"/>
        </w:rPr>
      </w:pPr>
    </w:p>
    <w:p w14:paraId="6B62F1B3" w14:textId="77777777" w:rsidR="0024783F" w:rsidRPr="003C2A8E" w:rsidRDefault="0024783F">
      <w:pPr>
        <w:spacing w:line="240" w:lineRule="auto"/>
        <w:ind w:firstLine="720"/>
        <w:jc w:val="both"/>
        <w:rPr>
          <w:rFonts w:ascii="Times New Roman" w:eastAsia="Times New Roman" w:hAnsi="Times New Roman" w:cs="Times New Roman"/>
        </w:rPr>
      </w:pPr>
    </w:p>
    <w:p w14:paraId="02F2C34E" w14:textId="77777777" w:rsidR="0024783F" w:rsidRPr="003C2A8E" w:rsidRDefault="0024783F">
      <w:pPr>
        <w:spacing w:line="240" w:lineRule="auto"/>
        <w:ind w:firstLine="720"/>
        <w:jc w:val="both"/>
        <w:rPr>
          <w:rFonts w:ascii="Times New Roman" w:eastAsia="Times New Roman" w:hAnsi="Times New Roman" w:cs="Times New Roman"/>
        </w:rPr>
      </w:pPr>
    </w:p>
    <w:p w14:paraId="680A4E5D" w14:textId="77777777" w:rsidR="003C2A8E" w:rsidRPr="003C2A8E" w:rsidRDefault="003C2A8E">
      <w:pPr>
        <w:spacing w:line="240" w:lineRule="auto"/>
        <w:ind w:firstLine="720"/>
        <w:jc w:val="both"/>
        <w:rPr>
          <w:rFonts w:ascii="Times New Roman" w:eastAsia="Times New Roman" w:hAnsi="Times New Roman" w:cs="Times New Roman"/>
        </w:rPr>
      </w:pPr>
    </w:p>
    <w:p w14:paraId="19219836" w14:textId="77777777" w:rsidR="003C2A8E" w:rsidRPr="003C2A8E" w:rsidRDefault="003C2A8E">
      <w:pPr>
        <w:spacing w:line="240" w:lineRule="auto"/>
        <w:ind w:firstLine="720"/>
        <w:jc w:val="both"/>
        <w:rPr>
          <w:rFonts w:ascii="Times New Roman" w:eastAsia="Times New Roman" w:hAnsi="Times New Roman" w:cs="Times New Roman"/>
        </w:rPr>
      </w:pPr>
    </w:p>
    <w:p w14:paraId="296FEF7D" w14:textId="77777777" w:rsidR="003C2A8E" w:rsidRDefault="003C2A8E">
      <w:pPr>
        <w:spacing w:line="240" w:lineRule="auto"/>
        <w:ind w:firstLine="720"/>
        <w:jc w:val="both"/>
        <w:rPr>
          <w:rFonts w:ascii="Times New Roman" w:eastAsia="Times New Roman" w:hAnsi="Times New Roman" w:cs="Times New Roman"/>
        </w:rPr>
      </w:pPr>
    </w:p>
    <w:p w14:paraId="7194DBDC" w14:textId="77777777" w:rsidR="003C2A8E" w:rsidRDefault="003C2A8E">
      <w:pPr>
        <w:spacing w:line="240" w:lineRule="auto"/>
        <w:ind w:firstLine="720"/>
        <w:jc w:val="both"/>
        <w:rPr>
          <w:rFonts w:ascii="Times New Roman" w:eastAsia="Times New Roman" w:hAnsi="Times New Roman" w:cs="Times New Roman"/>
        </w:rPr>
      </w:pPr>
    </w:p>
    <w:p w14:paraId="769D0D3C" w14:textId="77777777" w:rsidR="003C2A8E" w:rsidRDefault="003C2A8E">
      <w:pPr>
        <w:spacing w:line="240" w:lineRule="auto"/>
        <w:ind w:firstLine="720"/>
        <w:jc w:val="both"/>
        <w:rPr>
          <w:rFonts w:ascii="Times New Roman" w:eastAsia="Times New Roman" w:hAnsi="Times New Roman" w:cs="Times New Roman"/>
        </w:rPr>
      </w:pPr>
    </w:p>
    <w:p w14:paraId="54CD245A" w14:textId="77777777" w:rsidR="003C2A8E" w:rsidRDefault="003C2A8E">
      <w:pPr>
        <w:spacing w:line="240" w:lineRule="auto"/>
        <w:ind w:firstLine="720"/>
        <w:jc w:val="both"/>
        <w:rPr>
          <w:rFonts w:ascii="Times New Roman" w:eastAsia="Times New Roman" w:hAnsi="Times New Roman" w:cs="Times New Roman"/>
        </w:rPr>
      </w:pPr>
    </w:p>
    <w:p w14:paraId="1231BE67" w14:textId="77777777" w:rsidR="003C2A8E" w:rsidRDefault="003C2A8E">
      <w:pPr>
        <w:spacing w:line="240" w:lineRule="auto"/>
        <w:ind w:firstLine="720"/>
        <w:jc w:val="both"/>
        <w:rPr>
          <w:rFonts w:ascii="Times New Roman" w:eastAsia="Times New Roman" w:hAnsi="Times New Roman" w:cs="Times New Roman"/>
        </w:rPr>
      </w:pPr>
    </w:p>
    <w:p w14:paraId="36FEB5B0" w14:textId="77777777" w:rsidR="003C2A8E" w:rsidRDefault="003C2A8E">
      <w:pPr>
        <w:spacing w:line="240" w:lineRule="auto"/>
        <w:ind w:firstLine="720"/>
        <w:jc w:val="both"/>
        <w:rPr>
          <w:rFonts w:ascii="Times New Roman" w:eastAsia="Times New Roman" w:hAnsi="Times New Roman" w:cs="Times New Roman"/>
        </w:rPr>
      </w:pPr>
    </w:p>
    <w:p w14:paraId="30D7AA69" w14:textId="77777777" w:rsidR="003C2A8E" w:rsidRDefault="003C2A8E">
      <w:pPr>
        <w:spacing w:line="240" w:lineRule="auto"/>
        <w:ind w:firstLine="720"/>
        <w:jc w:val="both"/>
        <w:rPr>
          <w:rFonts w:ascii="Times New Roman" w:eastAsia="Times New Roman" w:hAnsi="Times New Roman" w:cs="Times New Roman"/>
        </w:rPr>
      </w:pPr>
    </w:p>
    <w:p w14:paraId="7196D064" w14:textId="77777777" w:rsidR="003C2A8E" w:rsidRDefault="003C2A8E">
      <w:pPr>
        <w:spacing w:line="240" w:lineRule="auto"/>
        <w:ind w:firstLine="720"/>
        <w:jc w:val="both"/>
        <w:rPr>
          <w:rFonts w:ascii="Times New Roman" w:eastAsia="Times New Roman" w:hAnsi="Times New Roman" w:cs="Times New Roman"/>
        </w:rPr>
      </w:pPr>
    </w:p>
    <w:p w14:paraId="34FF1C98" w14:textId="77777777" w:rsidR="003C2A8E" w:rsidRDefault="003C2A8E">
      <w:pPr>
        <w:spacing w:line="240" w:lineRule="auto"/>
        <w:ind w:firstLine="720"/>
        <w:jc w:val="both"/>
        <w:rPr>
          <w:rFonts w:ascii="Times New Roman" w:eastAsia="Times New Roman" w:hAnsi="Times New Roman" w:cs="Times New Roman"/>
        </w:rPr>
      </w:pPr>
    </w:p>
    <w:p w14:paraId="6D072C0D" w14:textId="77777777" w:rsidR="003C2A8E" w:rsidRDefault="003C2A8E">
      <w:pPr>
        <w:spacing w:line="240" w:lineRule="auto"/>
        <w:ind w:firstLine="720"/>
        <w:jc w:val="both"/>
        <w:rPr>
          <w:rFonts w:ascii="Times New Roman" w:eastAsia="Times New Roman" w:hAnsi="Times New Roman" w:cs="Times New Roman"/>
        </w:rPr>
      </w:pPr>
    </w:p>
    <w:p w14:paraId="48A21919" w14:textId="77777777" w:rsidR="003C2A8E" w:rsidRDefault="003C2A8E">
      <w:pPr>
        <w:spacing w:line="240" w:lineRule="auto"/>
        <w:ind w:firstLine="720"/>
        <w:jc w:val="both"/>
        <w:rPr>
          <w:rFonts w:ascii="Times New Roman" w:eastAsia="Times New Roman" w:hAnsi="Times New Roman" w:cs="Times New Roman"/>
        </w:rPr>
      </w:pPr>
    </w:p>
    <w:p w14:paraId="6BD18F9B" w14:textId="77777777" w:rsidR="003C2A8E" w:rsidRDefault="003C2A8E">
      <w:pPr>
        <w:spacing w:line="240" w:lineRule="auto"/>
        <w:ind w:firstLine="720"/>
        <w:jc w:val="both"/>
        <w:rPr>
          <w:rFonts w:ascii="Times New Roman" w:eastAsia="Times New Roman" w:hAnsi="Times New Roman" w:cs="Times New Roman"/>
        </w:rPr>
      </w:pPr>
    </w:p>
    <w:p w14:paraId="238601FE" w14:textId="77777777" w:rsidR="003C2A8E" w:rsidRDefault="003C2A8E">
      <w:pPr>
        <w:spacing w:line="240" w:lineRule="auto"/>
        <w:ind w:firstLine="720"/>
        <w:jc w:val="both"/>
        <w:rPr>
          <w:rFonts w:ascii="Times New Roman" w:eastAsia="Times New Roman" w:hAnsi="Times New Roman" w:cs="Times New Roman"/>
        </w:rPr>
      </w:pPr>
    </w:p>
    <w:p w14:paraId="0F3CABC7" w14:textId="77777777" w:rsidR="003C2A8E" w:rsidRDefault="003C2A8E">
      <w:pPr>
        <w:spacing w:line="240" w:lineRule="auto"/>
        <w:ind w:firstLine="720"/>
        <w:jc w:val="both"/>
        <w:rPr>
          <w:rFonts w:ascii="Times New Roman" w:eastAsia="Times New Roman" w:hAnsi="Times New Roman" w:cs="Times New Roman"/>
        </w:rPr>
      </w:pPr>
    </w:p>
    <w:p w14:paraId="5B08B5D1" w14:textId="77777777" w:rsidR="003C2A8E" w:rsidRDefault="003C2A8E">
      <w:pPr>
        <w:spacing w:line="240" w:lineRule="auto"/>
        <w:ind w:firstLine="720"/>
        <w:jc w:val="both"/>
        <w:rPr>
          <w:rFonts w:ascii="Times New Roman" w:eastAsia="Times New Roman" w:hAnsi="Times New Roman" w:cs="Times New Roman"/>
        </w:rPr>
      </w:pPr>
    </w:p>
    <w:p w14:paraId="16DEB4AB" w14:textId="77777777" w:rsidR="003C2A8E" w:rsidRDefault="003C2A8E">
      <w:pPr>
        <w:spacing w:line="240" w:lineRule="auto"/>
        <w:ind w:firstLine="720"/>
        <w:jc w:val="both"/>
        <w:rPr>
          <w:rFonts w:ascii="Times New Roman" w:eastAsia="Times New Roman" w:hAnsi="Times New Roman" w:cs="Times New Roman"/>
        </w:rPr>
      </w:pPr>
    </w:p>
    <w:p w14:paraId="0AD9C6F4" w14:textId="77777777" w:rsidR="003C2A8E" w:rsidRDefault="003C2A8E">
      <w:pPr>
        <w:spacing w:line="240" w:lineRule="auto"/>
        <w:ind w:firstLine="720"/>
        <w:jc w:val="both"/>
        <w:rPr>
          <w:rFonts w:ascii="Times New Roman" w:eastAsia="Times New Roman" w:hAnsi="Times New Roman" w:cs="Times New Roman"/>
        </w:rPr>
      </w:pPr>
    </w:p>
    <w:p w14:paraId="4B1F511A" w14:textId="77777777" w:rsidR="003C2A8E" w:rsidRDefault="003C2A8E">
      <w:pPr>
        <w:spacing w:line="240" w:lineRule="auto"/>
        <w:ind w:firstLine="720"/>
        <w:jc w:val="both"/>
        <w:rPr>
          <w:rFonts w:ascii="Times New Roman" w:eastAsia="Times New Roman" w:hAnsi="Times New Roman" w:cs="Times New Roman"/>
        </w:rPr>
      </w:pPr>
    </w:p>
    <w:p w14:paraId="65F9C3DC" w14:textId="77777777" w:rsidR="003C2A8E" w:rsidRDefault="003C2A8E">
      <w:pPr>
        <w:spacing w:line="240" w:lineRule="auto"/>
        <w:ind w:firstLine="720"/>
        <w:jc w:val="both"/>
        <w:rPr>
          <w:rFonts w:ascii="Times New Roman" w:eastAsia="Times New Roman" w:hAnsi="Times New Roman" w:cs="Times New Roman"/>
        </w:rPr>
      </w:pPr>
    </w:p>
    <w:p w14:paraId="5023141B" w14:textId="77777777" w:rsidR="003C2A8E" w:rsidRDefault="003C2A8E">
      <w:pPr>
        <w:spacing w:line="240" w:lineRule="auto"/>
        <w:ind w:firstLine="720"/>
        <w:jc w:val="both"/>
        <w:rPr>
          <w:rFonts w:ascii="Times New Roman" w:eastAsia="Times New Roman" w:hAnsi="Times New Roman" w:cs="Times New Roman"/>
        </w:rPr>
      </w:pPr>
    </w:p>
    <w:p w14:paraId="1F3B1409" w14:textId="77777777" w:rsidR="003C2A8E" w:rsidRDefault="003C2A8E">
      <w:pPr>
        <w:spacing w:line="240" w:lineRule="auto"/>
        <w:ind w:firstLine="720"/>
        <w:jc w:val="both"/>
        <w:rPr>
          <w:rFonts w:ascii="Times New Roman" w:eastAsia="Times New Roman" w:hAnsi="Times New Roman" w:cs="Times New Roman"/>
        </w:rPr>
      </w:pPr>
    </w:p>
    <w:p w14:paraId="562C75D1" w14:textId="77777777" w:rsidR="003C2A8E" w:rsidRDefault="003C2A8E">
      <w:pPr>
        <w:spacing w:line="240" w:lineRule="auto"/>
        <w:ind w:firstLine="720"/>
        <w:jc w:val="both"/>
        <w:rPr>
          <w:rFonts w:ascii="Times New Roman" w:eastAsia="Times New Roman" w:hAnsi="Times New Roman" w:cs="Times New Roman"/>
        </w:rPr>
      </w:pPr>
    </w:p>
    <w:p w14:paraId="664355AD" w14:textId="77777777" w:rsidR="003C2A8E" w:rsidRDefault="003C2A8E">
      <w:pPr>
        <w:spacing w:line="240" w:lineRule="auto"/>
        <w:ind w:firstLine="720"/>
        <w:jc w:val="both"/>
        <w:rPr>
          <w:rFonts w:ascii="Times New Roman" w:eastAsia="Times New Roman" w:hAnsi="Times New Roman" w:cs="Times New Roman"/>
        </w:rPr>
      </w:pPr>
    </w:p>
    <w:p w14:paraId="1A965116" w14:textId="77777777" w:rsidR="003C2A8E" w:rsidRDefault="003C2A8E">
      <w:pPr>
        <w:spacing w:line="240" w:lineRule="auto"/>
        <w:ind w:firstLine="720"/>
        <w:jc w:val="both"/>
        <w:rPr>
          <w:rFonts w:ascii="Times New Roman" w:eastAsia="Times New Roman" w:hAnsi="Times New Roman" w:cs="Times New Roman"/>
        </w:rPr>
      </w:pPr>
    </w:p>
    <w:p w14:paraId="7DF4E37C" w14:textId="77777777" w:rsidR="003C2A8E" w:rsidRDefault="003C2A8E">
      <w:pPr>
        <w:spacing w:line="240" w:lineRule="auto"/>
        <w:ind w:firstLine="720"/>
        <w:jc w:val="both"/>
        <w:rPr>
          <w:rFonts w:ascii="Times New Roman" w:eastAsia="Times New Roman" w:hAnsi="Times New Roman" w:cs="Times New Roman"/>
        </w:rPr>
      </w:pPr>
    </w:p>
    <w:p w14:paraId="44FB30F8" w14:textId="77777777" w:rsidR="003C2A8E" w:rsidRDefault="003C2A8E">
      <w:pPr>
        <w:spacing w:line="240" w:lineRule="auto"/>
        <w:ind w:firstLine="720"/>
        <w:jc w:val="both"/>
        <w:rPr>
          <w:rFonts w:ascii="Times New Roman" w:eastAsia="Times New Roman" w:hAnsi="Times New Roman" w:cs="Times New Roman"/>
        </w:rPr>
      </w:pPr>
    </w:p>
    <w:p w14:paraId="1DA6542E" w14:textId="77777777" w:rsidR="003C2A8E" w:rsidRDefault="003C2A8E">
      <w:pPr>
        <w:spacing w:line="240" w:lineRule="auto"/>
        <w:ind w:firstLine="720"/>
        <w:jc w:val="both"/>
        <w:rPr>
          <w:rFonts w:ascii="Times New Roman" w:eastAsia="Times New Roman" w:hAnsi="Times New Roman" w:cs="Times New Roman"/>
        </w:rPr>
      </w:pPr>
    </w:p>
    <w:p w14:paraId="3041E394" w14:textId="77777777" w:rsidR="003C2A8E" w:rsidRDefault="003C2A8E">
      <w:pPr>
        <w:spacing w:line="240" w:lineRule="auto"/>
        <w:ind w:firstLine="720"/>
        <w:jc w:val="both"/>
        <w:rPr>
          <w:rFonts w:ascii="Times New Roman" w:eastAsia="Times New Roman" w:hAnsi="Times New Roman" w:cs="Times New Roman"/>
        </w:rPr>
      </w:pPr>
    </w:p>
    <w:p w14:paraId="722B00AE" w14:textId="77777777" w:rsidR="003C2A8E" w:rsidRDefault="003C2A8E">
      <w:pPr>
        <w:spacing w:line="240" w:lineRule="auto"/>
        <w:ind w:firstLine="720"/>
        <w:jc w:val="both"/>
        <w:rPr>
          <w:rFonts w:ascii="Times New Roman" w:eastAsia="Times New Roman" w:hAnsi="Times New Roman" w:cs="Times New Roman"/>
        </w:rPr>
      </w:pPr>
    </w:p>
    <w:p w14:paraId="42C6D796" w14:textId="77777777" w:rsidR="003C2A8E" w:rsidRDefault="003C2A8E">
      <w:pPr>
        <w:spacing w:line="240" w:lineRule="auto"/>
        <w:ind w:firstLine="720"/>
        <w:jc w:val="both"/>
        <w:rPr>
          <w:rFonts w:ascii="Times New Roman" w:eastAsia="Times New Roman" w:hAnsi="Times New Roman" w:cs="Times New Roman"/>
        </w:rPr>
      </w:pPr>
    </w:p>
    <w:p w14:paraId="6E1831B3" w14:textId="77777777" w:rsidR="003C2A8E" w:rsidRPr="003C2A8E" w:rsidRDefault="003C2A8E">
      <w:pPr>
        <w:spacing w:line="240" w:lineRule="auto"/>
        <w:ind w:firstLine="720"/>
        <w:jc w:val="both"/>
        <w:rPr>
          <w:rFonts w:ascii="Times New Roman" w:eastAsia="Times New Roman" w:hAnsi="Times New Roman" w:cs="Times New Roman"/>
        </w:rPr>
      </w:pPr>
    </w:p>
    <w:p w14:paraId="54E11D2A" w14:textId="77777777" w:rsidR="003C2A8E" w:rsidRPr="003C2A8E" w:rsidRDefault="003C2A8E">
      <w:pPr>
        <w:spacing w:line="240" w:lineRule="auto"/>
        <w:ind w:firstLine="720"/>
        <w:jc w:val="both"/>
        <w:rPr>
          <w:rFonts w:ascii="Times New Roman" w:eastAsia="Times New Roman" w:hAnsi="Times New Roman" w:cs="Times New Roman"/>
        </w:rPr>
      </w:pPr>
    </w:p>
    <w:p w14:paraId="7FF148AA" w14:textId="77777777" w:rsidR="0024783F" w:rsidRPr="003C2A8E" w:rsidRDefault="006F2FDF">
      <w:pPr>
        <w:spacing w:line="240" w:lineRule="auto"/>
        <w:jc w:val="center"/>
        <w:rPr>
          <w:rFonts w:ascii="Times New Roman" w:eastAsia="Times New Roman" w:hAnsi="Times New Roman" w:cs="Times New Roman"/>
        </w:rPr>
      </w:pPr>
      <w:r w:rsidRPr="003C2A8E">
        <w:rPr>
          <w:rFonts w:ascii="Times New Roman" w:eastAsia="Times New Roman" w:hAnsi="Times New Roman" w:cs="Times New Roman"/>
          <w:b/>
        </w:rPr>
        <w:t>Appendix</w:t>
      </w:r>
    </w:p>
    <w:p w14:paraId="31126E5D" w14:textId="77777777" w:rsidR="0024783F" w:rsidRPr="003C2A8E" w:rsidRDefault="0024783F">
      <w:pPr>
        <w:spacing w:line="240" w:lineRule="auto"/>
        <w:jc w:val="both"/>
        <w:rPr>
          <w:rFonts w:ascii="Times New Roman" w:eastAsia="Times New Roman" w:hAnsi="Times New Roman" w:cs="Times New Roman"/>
        </w:rPr>
      </w:pPr>
    </w:p>
    <w:p w14:paraId="5B4BD2EF" w14:textId="77777777"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t>[A] Analysis of attacks by country</w:t>
      </w:r>
    </w:p>
    <w:p w14:paraId="2DE403A5" w14:textId="77777777" w:rsidR="0024783F" w:rsidRPr="003C2A8E" w:rsidRDefault="006F2FDF" w:rsidP="001A65EA">
      <w:pPr>
        <w:spacing w:line="240" w:lineRule="auto"/>
        <w:ind w:left="720"/>
        <w:jc w:val="both"/>
        <w:rPr>
          <w:rFonts w:ascii="Times New Roman" w:eastAsia="Times New Roman" w:hAnsi="Times New Roman" w:cs="Times New Roman"/>
          <w:b/>
        </w:rPr>
      </w:pPr>
      <w:r w:rsidRPr="003C2A8E">
        <w:rPr>
          <w:rFonts w:ascii="Times New Roman" w:eastAsia="Times New Roman" w:hAnsi="Times New Roman" w:cs="Times New Roman"/>
          <w:b/>
          <w:noProof/>
        </w:rPr>
        <w:drawing>
          <wp:inline distT="114300" distB="114300" distL="114300" distR="114300" wp14:anchorId="02C55E11" wp14:editId="07777777">
            <wp:extent cx="3576638" cy="1954541"/>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576638" cy="1954541"/>
                    </a:xfrm>
                    <a:prstGeom prst="rect">
                      <a:avLst/>
                    </a:prstGeom>
                    <a:ln/>
                  </pic:spPr>
                </pic:pic>
              </a:graphicData>
            </a:graphic>
          </wp:inline>
        </w:drawing>
      </w:r>
    </w:p>
    <w:p w14:paraId="62431CDC" w14:textId="77777777" w:rsidR="0024783F" w:rsidRPr="003C2A8E" w:rsidRDefault="006F2FDF">
      <w:pPr>
        <w:spacing w:line="240" w:lineRule="auto"/>
        <w:ind w:left="720"/>
        <w:jc w:val="both"/>
        <w:rPr>
          <w:rFonts w:ascii="Times New Roman" w:eastAsia="Times New Roman" w:hAnsi="Times New Roman" w:cs="Times New Roman"/>
          <w:b/>
        </w:rPr>
      </w:pPr>
      <w:r w:rsidRPr="003C2A8E">
        <w:rPr>
          <w:rFonts w:ascii="Times New Roman" w:eastAsia="Times New Roman" w:hAnsi="Times New Roman" w:cs="Times New Roman"/>
          <w:b/>
          <w:noProof/>
        </w:rPr>
        <w:drawing>
          <wp:inline distT="19050" distB="19050" distL="19050" distR="19050" wp14:anchorId="58E7B6EE" wp14:editId="07777777">
            <wp:extent cx="5233988" cy="31454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33988" cy="3145425"/>
                    </a:xfrm>
                    <a:prstGeom prst="rect">
                      <a:avLst/>
                    </a:prstGeom>
                    <a:ln/>
                  </pic:spPr>
                </pic:pic>
              </a:graphicData>
            </a:graphic>
          </wp:inline>
        </w:drawing>
      </w:r>
    </w:p>
    <w:p w14:paraId="4D7C748E" w14:textId="77777777" w:rsidR="0024783F" w:rsidRPr="003C2A8E" w:rsidRDefault="006F2FDF" w:rsidP="001A65EA">
      <w:pPr>
        <w:spacing w:line="240" w:lineRule="auto"/>
        <w:ind w:left="720"/>
        <w:jc w:val="both"/>
        <w:rPr>
          <w:rFonts w:ascii="Times New Roman" w:eastAsia="Times New Roman" w:hAnsi="Times New Roman" w:cs="Times New Roman"/>
          <w:b/>
        </w:rPr>
      </w:pPr>
      <w:r w:rsidRPr="003C2A8E">
        <w:rPr>
          <w:rFonts w:ascii="Times New Roman" w:eastAsia="Times New Roman" w:hAnsi="Times New Roman" w:cs="Times New Roman"/>
        </w:rPr>
        <w:t>Failed Attempts by location</w:t>
      </w:r>
      <w:r w:rsidRPr="003C2A8E">
        <w:rPr>
          <w:rFonts w:ascii="Times New Roman" w:eastAsia="Times New Roman" w:hAnsi="Times New Roman" w:cs="Times New Roman"/>
        </w:rPr>
        <w:br/>
      </w:r>
    </w:p>
    <w:p w14:paraId="068BE9A3" w14:textId="77777777"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t>[B] Analysis of attacks by Internet Service Provider</w:t>
      </w:r>
    </w:p>
    <w:p w14:paraId="49E398E2" w14:textId="77777777" w:rsidR="0024783F" w:rsidRPr="003C2A8E" w:rsidRDefault="006F2FDF" w:rsidP="001A65EA">
      <w:pPr>
        <w:spacing w:line="240" w:lineRule="auto"/>
        <w:ind w:left="720"/>
        <w:jc w:val="both"/>
        <w:rPr>
          <w:rFonts w:ascii="Times New Roman" w:eastAsia="Times New Roman" w:hAnsi="Times New Roman" w:cs="Times New Roman"/>
          <w:b/>
        </w:rPr>
      </w:pPr>
      <w:r w:rsidRPr="003C2A8E">
        <w:rPr>
          <w:rFonts w:ascii="Times New Roman" w:eastAsia="Times New Roman" w:hAnsi="Times New Roman" w:cs="Times New Roman"/>
          <w:b/>
          <w:noProof/>
        </w:rPr>
        <w:lastRenderedPageBreak/>
        <w:drawing>
          <wp:inline distT="114300" distB="114300" distL="114300" distR="114300" wp14:anchorId="3F17D469" wp14:editId="07777777">
            <wp:extent cx="3443288" cy="1879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443288" cy="1879800"/>
                    </a:xfrm>
                    <a:prstGeom prst="rect">
                      <a:avLst/>
                    </a:prstGeom>
                    <a:ln/>
                  </pic:spPr>
                </pic:pic>
              </a:graphicData>
            </a:graphic>
          </wp:inline>
        </w:drawing>
      </w:r>
    </w:p>
    <w:p w14:paraId="16287F21" w14:textId="77777777" w:rsidR="003C2A8E" w:rsidRDefault="003C2A8E" w:rsidP="003C2A8E">
      <w:pPr>
        <w:spacing w:line="240" w:lineRule="auto"/>
        <w:ind w:left="720"/>
        <w:jc w:val="both"/>
        <w:rPr>
          <w:rFonts w:ascii="Times New Roman" w:eastAsia="Times New Roman" w:hAnsi="Times New Roman" w:cs="Times New Roman"/>
          <w:b/>
        </w:rPr>
      </w:pPr>
    </w:p>
    <w:p w14:paraId="5BE93A62" w14:textId="77777777" w:rsidR="003C2A8E" w:rsidRPr="003C2A8E" w:rsidRDefault="003C2A8E" w:rsidP="003C2A8E">
      <w:pPr>
        <w:spacing w:line="240" w:lineRule="auto"/>
        <w:ind w:left="720"/>
        <w:jc w:val="both"/>
        <w:rPr>
          <w:rFonts w:ascii="Times New Roman" w:eastAsia="Times New Roman" w:hAnsi="Times New Roman" w:cs="Times New Roman"/>
          <w:b/>
        </w:rPr>
      </w:pPr>
    </w:p>
    <w:p w14:paraId="55AA93C8" w14:textId="77777777" w:rsidR="0024783F" w:rsidRPr="003C2A8E" w:rsidRDefault="006F2FDF">
      <w:pPr>
        <w:spacing w:line="240" w:lineRule="auto"/>
        <w:jc w:val="both"/>
        <w:rPr>
          <w:rFonts w:ascii="Times New Roman" w:eastAsia="Times New Roman" w:hAnsi="Times New Roman" w:cs="Times New Roman"/>
          <w:b/>
        </w:rPr>
      </w:pPr>
      <w:r w:rsidRPr="003C2A8E">
        <w:rPr>
          <w:rFonts w:ascii="Times New Roman" w:eastAsia="Times New Roman" w:hAnsi="Times New Roman" w:cs="Times New Roman"/>
          <w:b/>
        </w:rPr>
        <w:t>[C] Network Diagram for Honeypot Deployment</w:t>
      </w:r>
    </w:p>
    <w:p w14:paraId="384BA73E" w14:textId="77777777" w:rsidR="0024783F" w:rsidRPr="003C2A8E" w:rsidRDefault="006F2FDF" w:rsidP="001A65EA">
      <w:pPr>
        <w:spacing w:line="240" w:lineRule="auto"/>
        <w:ind w:left="720"/>
        <w:jc w:val="both"/>
        <w:rPr>
          <w:rFonts w:ascii="Times New Roman" w:eastAsia="Times New Roman" w:hAnsi="Times New Roman" w:cs="Times New Roman"/>
          <w:b/>
        </w:rPr>
      </w:pPr>
      <w:r w:rsidRPr="003C2A8E">
        <w:rPr>
          <w:rFonts w:ascii="Times New Roman" w:eastAsia="Times New Roman" w:hAnsi="Times New Roman" w:cs="Times New Roman"/>
          <w:noProof/>
        </w:rPr>
        <w:drawing>
          <wp:inline distT="19050" distB="19050" distL="19050" distR="19050" wp14:anchorId="0E2DF998" wp14:editId="07777777">
            <wp:extent cx="2024063" cy="2903483"/>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2024063" cy="2903483"/>
                    </a:xfrm>
                    <a:prstGeom prst="rect">
                      <a:avLst/>
                    </a:prstGeom>
                    <a:ln/>
                  </pic:spPr>
                </pic:pic>
              </a:graphicData>
            </a:graphic>
          </wp:inline>
        </w:drawing>
      </w:r>
      <w:r w:rsidRPr="003C2A8E">
        <w:rPr>
          <w:rFonts w:ascii="Times New Roman" w:eastAsia="Times New Roman" w:hAnsi="Times New Roman" w:cs="Times New Roman"/>
        </w:rPr>
        <w:br/>
      </w:r>
      <w:r w:rsidRPr="003C2A8E">
        <w:rPr>
          <w:rFonts w:ascii="Times New Roman" w:eastAsia="Times New Roman" w:hAnsi="Times New Roman" w:cs="Times New Roman"/>
        </w:rPr>
        <w:br/>
      </w:r>
    </w:p>
    <w:p w14:paraId="797DFB8B" w14:textId="77777777" w:rsidR="0024783F" w:rsidRPr="003C2A8E" w:rsidRDefault="006F2FDF">
      <w:pPr>
        <w:spacing w:line="240" w:lineRule="auto"/>
        <w:jc w:val="both"/>
        <w:rPr>
          <w:rFonts w:ascii="Times New Roman" w:eastAsia="Times New Roman" w:hAnsi="Times New Roman" w:cs="Times New Roman"/>
        </w:rPr>
      </w:pPr>
      <w:r w:rsidRPr="003C2A8E">
        <w:rPr>
          <w:rFonts w:ascii="Times New Roman" w:eastAsia="Times New Roman" w:hAnsi="Times New Roman" w:cs="Times New Roman"/>
          <w:b/>
        </w:rPr>
        <w:t>[D] Results of the Queries</w:t>
      </w:r>
    </w:p>
    <w:p w14:paraId="34B3F2EB" w14:textId="77777777" w:rsidR="0024783F" w:rsidRPr="003C2A8E" w:rsidRDefault="006F2FDF">
      <w:pPr>
        <w:spacing w:line="240" w:lineRule="auto"/>
        <w:jc w:val="both"/>
        <w:rPr>
          <w:rFonts w:ascii="Times New Roman" w:eastAsia="Times New Roman" w:hAnsi="Times New Roman" w:cs="Times New Roman"/>
        </w:rPr>
      </w:pPr>
      <w:r w:rsidRPr="003C2A8E">
        <w:rPr>
          <w:rFonts w:ascii="Times New Roman" w:eastAsia="Times New Roman" w:hAnsi="Times New Roman" w:cs="Times New Roman"/>
          <w:noProof/>
        </w:rPr>
        <w:drawing>
          <wp:inline distT="19050" distB="19050" distL="19050" distR="19050" wp14:anchorId="59C82626" wp14:editId="07777777">
            <wp:extent cx="5777247" cy="148293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77247" cy="1482930"/>
                    </a:xfrm>
                    <a:prstGeom prst="rect">
                      <a:avLst/>
                    </a:prstGeom>
                    <a:ln/>
                  </pic:spPr>
                </pic:pic>
              </a:graphicData>
            </a:graphic>
          </wp:inline>
        </w:drawing>
      </w:r>
    </w:p>
    <w:p w14:paraId="0C42E31E" w14:textId="77777777" w:rsidR="0024783F" w:rsidRPr="003C2A8E" w:rsidRDefault="006F2FDF" w:rsidP="001A65EA">
      <w:pPr>
        <w:spacing w:line="240" w:lineRule="auto"/>
        <w:ind w:left="720"/>
        <w:jc w:val="both"/>
        <w:rPr>
          <w:rFonts w:ascii="Times New Roman" w:eastAsia="Times New Roman" w:hAnsi="Times New Roman" w:cs="Times New Roman"/>
        </w:rPr>
      </w:pPr>
      <w:r w:rsidRPr="003C2A8E">
        <w:rPr>
          <w:rFonts w:ascii="Times New Roman" w:eastAsia="Times New Roman" w:hAnsi="Times New Roman" w:cs="Times New Roman"/>
        </w:rPr>
        <w:t>Top 20 Failed RDP Attempts by Username</w:t>
      </w:r>
    </w:p>
    <w:p w14:paraId="7D34F5C7" w14:textId="77777777" w:rsidR="0024783F" w:rsidRPr="003C2A8E" w:rsidRDefault="0024783F">
      <w:pPr>
        <w:spacing w:line="240" w:lineRule="auto"/>
        <w:jc w:val="both"/>
        <w:rPr>
          <w:rFonts w:ascii="Times New Roman" w:eastAsia="Times New Roman" w:hAnsi="Times New Roman" w:cs="Times New Roman"/>
        </w:rPr>
      </w:pPr>
    </w:p>
    <w:p w14:paraId="0B4020A7" w14:textId="77777777" w:rsidR="0024783F" w:rsidRPr="003C2A8E" w:rsidRDefault="0024783F">
      <w:pPr>
        <w:spacing w:line="240" w:lineRule="auto"/>
        <w:jc w:val="both"/>
        <w:rPr>
          <w:rFonts w:ascii="Times New Roman" w:eastAsia="Times New Roman" w:hAnsi="Times New Roman" w:cs="Times New Roman"/>
          <w:b/>
        </w:rPr>
      </w:pPr>
    </w:p>
    <w:p w14:paraId="1D7B270A" w14:textId="77777777" w:rsidR="003C2A8E" w:rsidRPr="003C2A8E" w:rsidRDefault="003C2A8E">
      <w:pPr>
        <w:spacing w:line="240" w:lineRule="auto"/>
        <w:jc w:val="both"/>
        <w:rPr>
          <w:rFonts w:ascii="Times New Roman" w:eastAsia="Times New Roman" w:hAnsi="Times New Roman" w:cs="Times New Roman"/>
          <w:b/>
        </w:rPr>
      </w:pPr>
    </w:p>
    <w:p w14:paraId="4F904CB7" w14:textId="77777777" w:rsidR="003C2A8E" w:rsidRPr="003C2A8E" w:rsidRDefault="003C2A8E">
      <w:pPr>
        <w:spacing w:line="240" w:lineRule="auto"/>
        <w:jc w:val="both"/>
        <w:rPr>
          <w:rFonts w:ascii="Times New Roman" w:eastAsia="Times New Roman" w:hAnsi="Times New Roman" w:cs="Times New Roman"/>
          <w:b/>
        </w:rPr>
      </w:pPr>
    </w:p>
    <w:p w14:paraId="46F174D3" w14:textId="77777777" w:rsidR="001A65EA" w:rsidRDefault="001A65EA">
      <w:pPr>
        <w:rPr>
          <w:rFonts w:ascii="Times New Roman" w:eastAsia="Times New Roman" w:hAnsi="Times New Roman" w:cs="Times New Roman"/>
          <w:b/>
        </w:rPr>
      </w:pPr>
      <w:r>
        <w:rPr>
          <w:rFonts w:ascii="Times New Roman" w:eastAsia="Times New Roman" w:hAnsi="Times New Roman" w:cs="Times New Roman"/>
          <w:b/>
        </w:rPr>
        <w:br w:type="page"/>
      </w:r>
    </w:p>
    <w:p w14:paraId="071E4E01" w14:textId="73B6CD5E" w:rsidR="0024783F" w:rsidRPr="003C2A8E" w:rsidRDefault="006F2FDF">
      <w:pPr>
        <w:spacing w:line="240" w:lineRule="auto"/>
        <w:jc w:val="center"/>
        <w:rPr>
          <w:rFonts w:ascii="Times New Roman" w:eastAsia="Times New Roman" w:hAnsi="Times New Roman" w:cs="Times New Roman"/>
          <w:b/>
        </w:rPr>
      </w:pPr>
      <w:r w:rsidRPr="003C2A8E">
        <w:rPr>
          <w:rFonts w:ascii="Times New Roman" w:eastAsia="Times New Roman" w:hAnsi="Times New Roman" w:cs="Times New Roman"/>
          <w:b/>
        </w:rPr>
        <w:lastRenderedPageBreak/>
        <w:t>References</w:t>
      </w:r>
    </w:p>
    <w:p w14:paraId="7003C469" w14:textId="77777777" w:rsidR="0024783F" w:rsidRPr="003C2A8E" w:rsidRDefault="006F2FDF" w:rsidP="2A832EFE">
      <w:pPr>
        <w:widowControl w:val="0"/>
        <w:spacing w:before="240" w:after="240" w:line="480" w:lineRule="auto"/>
        <w:ind w:left="720" w:hanging="720"/>
        <w:rPr>
          <w:rFonts w:ascii="Times New Roman" w:eastAsia="Times New Roman" w:hAnsi="Times New Roman" w:cs="Times New Roman"/>
          <w:b/>
          <w:bCs/>
          <w:lang w:val="en-US"/>
        </w:rPr>
      </w:pPr>
      <w:r w:rsidRPr="2A832EFE">
        <w:rPr>
          <w:rFonts w:ascii="Times New Roman" w:hAnsi="Times New Roman" w:cs="Times New Roman"/>
          <w:lang w:val="en-US"/>
        </w:rPr>
        <w:t xml:space="preserve">Flyservers. (n.d.). </w:t>
      </w:r>
      <w:r w:rsidRPr="2A832EFE">
        <w:rPr>
          <w:rFonts w:ascii="Times New Roman" w:hAnsi="Times New Roman" w:cs="Times New Roman"/>
          <w:i/>
          <w:iCs/>
          <w:lang w:val="en-US"/>
        </w:rPr>
        <w:t>Portal home</w:t>
      </w:r>
      <w:r w:rsidRPr="2A832EFE">
        <w:rPr>
          <w:rFonts w:ascii="Times New Roman" w:hAnsi="Times New Roman" w:cs="Times New Roman"/>
          <w:lang w:val="en-US"/>
        </w:rPr>
        <w:t>. Retrieved April 21, 2025, from</w:t>
      </w:r>
      <w:hyperlink r:id="rId13">
        <w:r w:rsidR="0024783F" w:rsidRPr="2A832EFE">
          <w:rPr>
            <w:rFonts w:ascii="Times New Roman" w:hAnsi="Times New Roman" w:cs="Times New Roman"/>
            <w:lang w:val="en-US"/>
          </w:rPr>
          <w:t xml:space="preserve"> </w:t>
        </w:r>
      </w:hyperlink>
      <w:hyperlink r:id="rId14">
        <w:r w:rsidR="0024783F" w:rsidRPr="2A832EFE">
          <w:rPr>
            <w:rFonts w:ascii="Times New Roman" w:hAnsi="Times New Roman" w:cs="Times New Roman"/>
            <w:color w:val="1155CC"/>
            <w:u w:val="single"/>
            <w:lang w:val="en-US"/>
          </w:rPr>
          <w:t>https://www.flyservers.com/</w:t>
        </w:r>
      </w:hyperlink>
      <w:r w:rsidRPr="2A832EFE">
        <w:rPr>
          <w:rFonts w:ascii="Times New Roman" w:eastAsia="Times New Roman" w:hAnsi="Times New Roman" w:cs="Times New Roman"/>
          <w:b/>
          <w:bCs/>
          <w:lang w:val="en-US"/>
        </w:rPr>
        <w:t>.</w:t>
      </w:r>
    </w:p>
    <w:p w14:paraId="71CA8938" w14:textId="77777777" w:rsidR="0024783F" w:rsidRPr="003C2A8E" w:rsidRDefault="006F2FDF" w:rsidP="2A832EFE">
      <w:pPr>
        <w:widowControl w:val="0"/>
        <w:spacing w:line="480" w:lineRule="auto"/>
        <w:ind w:left="720" w:hanging="720"/>
        <w:rPr>
          <w:rFonts w:ascii="Times New Roman" w:eastAsia="Times New Roman" w:hAnsi="Times New Roman" w:cs="Times New Roman"/>
          <w:b/>
          <w:bCs/>
          <w:lang w:val="en-US"/>
        </w:rPr>
      </w:pPr>
      <w:r w:rsidRPr="2A832EFE">
        <w:rPr>
          <w:rFonts w:ascii="Times New Roman" w:hAnsi="Times New Roman" w:cs="Times New Roman"/>
          <w:lang w:val="en-US"/>
        </w:rPr>
        <w:t xml:space="preserve">IP-API.com. (2022). </w:t>
      </w:r>
      <w:r w:rsidRPr="2A832EFE">
        <w:rPr>
          <w:rFonts w:ascii="Times New Roman" w:hAnsi="Times New Roman" w:cs="Times New Roman"/>
          <w:i/>
          <w:iCs/>
          <w:color w:val="262F37"/>
          <w:lang w:val="en-US"/>
        </w:rPr>
        <w:t>IP Geolocation API</w:t>
      </w:r>
      <w:r w:rsidRPr="2A832EFE">
        <w:rPr>
          <w:rFonts w:ascii="Times New Roman" w:hAnsi="Times New Roman" w:cs="Times New Roman"/>
          <w:color w:val="262F37"/>
          <w:lang w:val="en-US"/>
        </w:rPr>
        <w:t xml:space="preserve">. Retrieved January 28, </w:t>
      </w:r>
      <w:proofErr w:type="gramStart"/>
      <w:r w:rsidRPr="2A832EFE">
        <w:rPr>
          <w:rFonts w:ascii="Times New Roman" w:hAnsi="Times New Roman" w:cs="Times New Roman"/>
          <w:color w:val="262F37"/>
          <w:lang w:val="en-US"/>
        </w:rPr>
        <w:t>2025</w:t>
      </w:r>
      <w:proofErr w:type="gramEnd"/>
      <w:r w:rsidRPr="2A832EFE">
        <w:rPr>
          <w:rFonts w:ascii="Times New Roman" w:hAnsi="Times New Roman" w:cs="Times New Roman"/>
          <w:color w:val="262F37"/>
          <w:lang w:val="en-US"/>
        </w:rPr>
        <w:t xml:space="preserve"> from</w:t>
      </w:r>
      <w:hyperlink r:id="rId15">
        <w:r w:rsidR="0024783F" w:rsidRPr="2A832EFE">
          <w:rPr>
            <w:rFonts w:ascii="Times New Roman" w:hAnsi="Times New Roman" w:cs="Times New Roman"/>
            <w:color w:val="262F37"/>
            <w:lang w:val="en-US"/>
          </w:rPr>
          <w:t xml:space="preserve"> </w:t>
        </w:r>
      </w:hyperlink>
      <w:hyperlink r:id="rId16">
        <w:r w:rsidR="0024783F" w:rsidRPr="2A832EFE">
          <w:rPr>
            <w:rFonts w:ascii="Times New Roman" w:hAnsi="Times New Roman" w:cs="Times New Roman"/>
            <w:u w:val="single"/>
            <w:lang w:val="en-US"/>
          </w:rPr>
          <w:t>https://ip-api.com/</w:t>
        </w:r>
      </w:hyperlink>
      <w:r w:rsidRPr="2A832EFE">
        <w:rPr>
          <w:rFonts w:ascii="Times New Roman" w:hAnsi="Times New Roman" w:cs="Times New Roman"/>
          <w:color w:val="262F37"/>
          <w:lang w:val="en-US"/>
        </w:rPr>
        <w:t xml:space="preserve">. </w:t>
      </w:r>
    </w:p>
    <w:p w14:paraId="29699F02" w14:textId="77777777" w:rsidR="0024783F" w:rsidRPr="003C2A8E" w:rsidRDefault="006F2FDF" w:rsidP="003C2A8E">
      <w:pPr>
        <w:widowControl w:val="0"/>
        <w:spacing w:before="240" w:after="240" w:line="480" w:lineRule="auto"/>
        <w:ind w:left="720" w:hanging="720"/>
        <w:rPr>
          <w:rFonts w:ascii="Times New Roman" w:eastAsia="Times New Roman" w:hAnsi="Times New Roman" w:cs="Times New Roman"/>
          <w:b/>
        </w:rPr>
      </w:pPr>
      <w:r w:rsidRPr="003C2A8E">
        <w:rPr>
          <w:rFonts w:ascii="Times New Roman" w:hAnsi="Times New Roman" w:cs="Times New Roman"/>
        </w:rPr>
        <w:t xml:space="preserve">Latitude.sh. (n.d.). </w:t>
      </w:r>
      <w:r w:rsidRPr="003C2A8E">
        <w:rPr>
          <w:rFonts w:ascii="Times New Roman" w:hAnsi="Times New Roman" w:cs="Times New Roman"/>
          <w:i/>
        </w:rPr>
        <w:t>About Us</w:t>
      </w:r>
      <w:r w:rsidRPr="003C2A8E">
        <w:rPr>
          <w:rFonts w:ascii="Times New Roman" w:hAnsi="Times New Roman" w:cs="Times New Roman"/>
        </w:rPr>
        <w:t>. Retrieved April 21, 2025, from</w:t>
      </w:r>
      <w:hyperlink r:id="rId17">
        <w:r w:rsidR="0024783F" w:rsidRPr="003C2A8E">
          <w:rPr>
            <w:rFonts w:ascii="Times New Roman" w:hAnsi="Times New Roman" w:cs="Times New Roman"/>
          </w:rPr>
          <w:t xml:space="preserve"> </w:t>
        </w:r>
      </w:hyperlink>
      <w:hyperlink r:id="rId18">
        <w:r w:rsidR="0024783F" w:rsidRPr="003C2A8E">
          <w:rPr>
            <w:rFonts w:ascii="Times New Roman" w:hAnsi="Times New Roman" w:cs="Times New Roman"/>
            <w:color w:val="1155CC"/>
            <w:u w:val="single"/>
          </w:rPr>
          <w:t>https://www.latitude.sh/about</w:t>
        </w:r>
      </w:hyperlink>
      <w:r w:rsidRPr="003C2A8E">
        <w:rPr>
          <w:rFonts w:ascii="Times New Roman" w:eastAsia="Times New Roman" w:hAnsi="Times New Roman" w:cs="Times New Roman"/>
          <w:b/>
        </w:rPr>
        <w:t>.</w:t>
      </w:r>
    </w:p>
    <w:p w14:paraId="6FA6B780" w14:textId="77777777" w:rsidR="0024783F" w:rsidRPr="003C2A8E" w:rsidRDefault="006F2FDF" w:rsidP="2A832EFE">
      <w:pPr>
        <w:widowControl w:val="0"/>
        <w:spacing w:before="240" w:after="240" w:line="480" w:lineRule="auto"/>
        <w:ind w:left="720" w:hanging="720"/>
        <w:rPr>
          <w:rFonts w:ascii="Times New Roman" w:eastAsia="Times New Roman" w:hAnsi="Times New Roman" w:cs="Times New Roman"/>
          <w:b/>
          <w:bCs/>
          <w:lang w:val="en-US"/>
        </w:rPr>
      </w:pPr>
      <w:r w:rsidRPr="2A832EFE">
        <w:rPr>
          <w:rFonts w:ascii="Times New Roman" w:hAnsi="Times New Roman" w:cs="Times New Roman"/>
          <w:lang w:val="en-US"/>
        </w:rPr>
        <w:t xml:space="preserve">LogicWeb. (n.d.). </w:t>
      </w:r>
      <w:r w:rsidRPr="2A832EFE">
        <w:rPr>
          <w:rFonts w:ascii="Times New Roman" w:hAnsi="Times New Roman" w:cs="Times New Roman"/>
          <w:i/>
          <w:iCs/>
          <w:lang w:val="en-US"/>
        </w:rPr>
        <w:t xml:space="preserve">Quality web hosting with Litespeed + nvme. </w:t>
      </w:r>
      <w:proofErr w:type="gramStart"/>
      <w:r w:rsidRPr="2A832EFE">
        <w:rPr>
          <w:rFonts w:ascii="Times New Roman" w:hAnsi="Times New Roman" w:cs="Times New Roman"/>
          <w:i/>
          <w:iCs/>
          <w:lang w:val="en-US"/>
        </w:rPr>
        <w:t>try</w:t>
      </w:r>
      <w:proofErr w:type="gramEnd"/>
      <w:r w:rsidRPr="2A832EFE">
        <w:rPr>
          <w:rFonts w:ascii="Times New Roman" w:hAnsi="Times New Roman" w:cs="Times New Roman"/>
          <w:i/>
          <w:iCs/>
          <w:lang w:val="en-US"/>
        </w:rPr>
        <w:t xml:space="preserve"> risk free.</w:t>
      </w:r>
      <w:r w:rsidRPr="2A832EFE">
        <w:rPr>
          <w:rFonts w:ascii="Times New Roman" w:hAnsi="Times New Roman" w:cs="Times New Roman"/>
          <w:lang w:val="en-US"/>
        </w:rPr>
        <w:t xml:space="preserve"> Retrieved April 21, 2025, from</w:t>
      </w:r>
      <w:hyperlink r:id="rId19">
        <w:r w:rsidR="0024783F" w:rsidRPr="2A832EFE">
          <w:rPr>
            <w:rFonts w:ascii="Times New Roman" w:hAnsi="Times New Roman" w:cs="Times New Roman"/>
            <w:lang w:val="en-US"/>
          </w:rPr>
          <w:t xml:space="preserve"> </w:t>
        </w:r>
      </w:hyperlink>
      <w:hyperlink r:id="rId20">
        <w:r w:rsidR="0024783F" w:rsidRPr="2A832EFE">
          <w:rPr>
            <w:rFonts w:ascii="Times New Roman" w:hAnsi="Times New Roman" w:cs="Times New Roman"/>
            <w:color w:val="1155CC"/>
            <w:u w:val="single"/>
            <w:lang w:val="en-US"/>
          </w:rPr>
          <w:t>https://www.logicweb.com/</w:t>
        </w:r>
      </w:hyperlink>
      <w:r w:rsidRPr="2A832EFE">
        <w:rPr>
          <w:rFonts w:ascii="Times New Roman" w:eastAsia="Times New Roman" w:hAnsi="Times New Roman" w:cs="Times New Roman"/>
          <w:b/>
          <w:bCs/>
          <w:lang w:val="en-US"/>
        </w:rPr>
        <w:t>.</w:t>
      </w:r>
    </w:p>
    <w:p w14:paraId="242C86BF" w14:textId="77777777" w:rsidR="0024783F" w:rsidRPr="003C2A8E" w:rsidRDefault="006F2FDF" w:rsidP="2A832EFE">
      <w:pPr>
        <w:widowControl w:val="0"/>
        <w:spacing w:before="240" w:after="240" w:line="480" w:lineRule="auto"/>
        <w:ind w:left="720" w:hanging="720"/>
        <w:rPr>
          <w:rFonts w:ascii="Times New Roman" w:hAnsi="Times New Roman" w:cs="Times New Roman"/>
          <w:color w:val="1155CC"/>
          <w:u w:val="single"/>
          <w:lang w:val="en-US"/>
        </w:rPr>
      </w:pPr>
      <w:r w:rsidRPr="2A832EFE">
        <w:rPr>
          <w:rFonts w:ascii="Times New Roman" w:hAnsi="Times New Roman" w:cs="Times New Roman"/>
          <w:lang w:val="en-US"/>
        </w:rPr>
        <w:t xml:space="preserve">Madakor, J. (2021, November 1). </w:t>
      </w:r>
      <w:r w:rsidRPr="2A832EFE">
        <w:rPr>
          <w:rFonts w:ascii="Times New Roman" w:hAnsi="Times New Roman" w:cs="Times New Roman"/>
          <w:i/>
          <w:iCs/>
          <w:lang w:val="en-US"/>
        </w:rPr>
        <w:t>SIEM Tutorial for Beginners | Azure Sentinel Tutorial Map with Live Cyber Attacks!</w:t>
      </w:r>
      <w:r w:rsidRPr="2A832EFE">
        <w:rPr>
          <w:rFonts w:ascii="Times New Roman" w:hAnsi="Times New Roman" w:cs="Times New Roman"/>
          <w:lang w:val="en-US"/>
        </w:rPr>
        <w:t xml:space="preserve"> [Video]. YouTube.</w:t>
      </w:r>
      <w:hyperlink r:id="rId21">
        <w:r w:rsidR="0024783F" w:rsidRPr="2A832EFE">
          <w:rPr>
            <w:rFonts w:ascii="Times New Roman" w:hAnsi="Times New Roman" w:cs="Times New Roman"/>
            <w:lang w:val="en-US"/>
          </w:rPr>
          <w:t xml:space="preserve"> </w:t>
        </w:r>
      </w:hyperlink>
      <w:hyperlink r:id="rId22">
        <w:r w:rsidR="0024783F" w:rsidRPr="2A832EFE">
          <w:rPr>
            <w:rFonts w:ascii="Times New Roman" w:hAnsi="Times New Roman" w:cs="Times New Roman"/>
            <w:color w:val="1155CC"/>
            <w:u w:val="single"/>
            <w:lang w:val="en-US"/>
          </w:rPr>
          <w:t>https://www.youtube.com/watch?v=RoZeVbbZ0o0</w:t>
        </w:r>
      </w:hyperlink>
      <w:r w:rsidRPr="2A832EFE">
        <w:rPr>
          <w:rFonts w:ascii="Times New Roman" w:hAnsi="Times New Roman" w:cs="Times New Roman"/>
          <w:color w:val="1155CC"/>
          <w:u w:val="single"/>
          <w:lang w:val="en-US"/>
        </w:rPr>
        <w:t>.</w:t>
      </w:r>
    </w:p>
    <w:p w14:paraId="788FC6C9" w14:textId="77777777" w:rsidR="0024783F" w:rsidRPr="003C2A8E" w:rsidRDefault="006F2FDF" w:rsidP="2A832EFE">
      <w:pPr>
        <w:widowControl w:val="0"/>
        <w:spacing w:before="240" w:after="240" w:line="480" w:lineRule="auto"/>
        <w:ind w:left="720" w:hanging="720"/>
        <w:rPr>
          <w:rFonts w:ascii="Times New Roman" w:hAnsi="Times New Roman" w:cs="Times New Roman"/>
          <w:color w:val="1155CC"/>
          <w:u w:val="single"/>
          <w:lang w:val="en-US"/>
        </w:rPr>
      </w:pPr>
      <w:r w:rsidRPr="2A832EFE">
        <w:rPr>
          <w:rFonts w:ascii="Times New Roman" w:hAnsi="Times New Roman" w:cs="Times New Roman"/>
          <w:lang w:val="en-US"/>
        </w:rPr>
        <w:t xml:space="preserve">Mevspace. (n.d.). </w:t>
      </w:r>
      <w:r w:rsidRPr="2A832EFE">
        <w:rPr>
          <w:rFonts w:ascii="Times New Roman" w:hAnsi="Times New Roman" w:cs="Times New Roman"/>
          <w:i/>
          <w:iCs/>
          <w:lang w:val="en-US"/>
        </w:rPr>
        <w:t>VPS Cloud</w:t>
      </w:r>
      <w:r w:rsidRPr="2A832EFE">
        <w:rPr>
          <w:rFonts w:ascii="Times New Roman" w:hAnsi="Times New Roman" w:cs="Times New Roman"/>
          <w:lang w:val="en-US"/>
        </w:rPr>
        <w:t>. Retrieved April 21, 2025, from</w:t>
      </w:r>
      <w:hyperlink r:id="rId23">
        <w:r w:rsidR="0024783F" w:rsidRPr="2A832EFE">
          <w:rPr>
            <w:rFonts w:ascii="Times New Roman" w:hAnsi="Times New Roman" w:cs="Times New Roman"/>
            <w:lang w:val="en-US"/>
          </w:rPr>
          <w:t xml:space="preserve"> </w:t>
        </w:r>
      </w:hyperlink>
      <w:hyperlink r:id="rId24">
        <w:r w:rsidR="0024783F" w:rsidRPr="2A832EFE">
          <w:rPr>
            <w:rFonts w:ascii="Times New Roman" w:hAnsi="Times New Roman" w:cs="Times New Roman"/>
            <w:color w:val="1155CC"/>
            <w:u w:val="single"/>
            <w:lang w:val="en-US"/>
          </w:rPr>
          <w:t>https://mevspace.com/vps-cloud</w:t>
        </w:r>
      </w:hyperlink>
      <w:r w:rsidRPr="2A832EFE">
        <w:rPr>
          <w:rFonts w:ascii="Times New Roman" w:hAnsi="Times New Roman" w:cs="Times New Roman"/>
          <w:color w:val="1155CC"/>
          <w:u w:val="single"/>
          <w:lang w:val="en-US"/>
        </w:rPr>
        <w:t>.</w:t>
      </w:r>
    </w:p>
    <w:p w14:paraId="5FBECC99" w14:textId="77777777" w:rsidR="0024783F" w:rsidRPr="003C2A8E" w:rsidRDefault="006F2FDF" w:rsidP="2A832EFE">
      <w:pPr>
        <w:widowControl w:val="0"/>
        <w:spacing w:before="240" w:after="240" w:line="480" w:lineRule="auto"/>
        <w:ind w:left="720" w:hanging="720"/>
        <w:rPr>
          <w:rFonts w:ascii="Times New Roman" w:hAnsi="Times New Roman" w:cs="Times New Roman"/>
          <w:color w:val="1155CC"/>
          <w:u w:val="single"/>
          <w:lang w:val="en-US"/>
        </w:rPr>
      </w:pPr>
      <w:r w:rsidRPr="2A832EFE">
        <w:rPr>
          <w:rFonts w:ascii="Times New Roman" w:hAnsi="Times New Roman" w:cs="Times New Roman"/>
          <w:lang w:val="en-US"/>
        </w:rPr>
        <w:t xml:space="preserve">The Spamhaus Project. (n.d.). </w:t>
      </w:r>
      <w:r w:rsidRPr="2A832EFE">
        <w:rPr>
          <w:rFonts w:ascii="Times New Roman" w:hAnsi="Times New Roman" w:cs="Times New Roman"/>
          <w:i/>
          <w:iCs/>
          <w:lang w:val="en-US"/>
        </w:rPr>
        <w:t>Countries hosting IPs associated with exploited devices</w:t>
      </w:r>
      <w:r w:rsidRPr="2A832EFE">
        <w:rPr>
          <w:rFonts w:ascii="Times New Roman" w:hAnsi="Times New Roman" w:cs="Times New Roman"/>
          <w:lang w:val="en-US"/>
        </w:rPr>
        <w:t>. Retrieved April 21, 2025, from</w:t>
      </w:r>
      <w:hyperlink r:id="rId25">
        <w:r w:rsidR="0024783F" w:rsidRPr="2A832EFE">
          <w:rPr>
            <w:rFonts w:ascii="Times New Roman" w:hAnsi="Times New Roman" w:cs="Times New Roman"/>
            <w:lang w:val="en-US"/>
          </w:rPr>
          <w:t xml:space="preserve"> </w:t>
        </w:r>
      </w:hyperlink>
      <w:hyperlink r:id="rId26">
        <w:r w:rsidR="0024783F" w:rsidRPr="2A832EFE">
          <w:rPr>
            <w:rFonts w:ascii="Times New Roman" w:hAnsi="Times New Roman" w:cs="Times New Roman"/>
            <w:color w:val="1155CC"/>
            <w:u w:val="single"/>
            <w:lang w:val="en-US"/>
          </w:rPr>
          <w:t>https://www.spamhaus.org/reputation-statistics/</w:t>
        </w:r>
      </w:hyperlink>
      <w:r w:rsidRPr="2A832EFE">
        <w:rPr>
          <w:rFonts w:ascii="Times New Roman" w:hAnsi="Times New Roman" w:cs="Times New Roman"/>
          <w:color w:val="1155CC"/>
          <w:u w:val="single"/>
          <w:lang w:val="en-US"/>
        </w:rPr>
        <w:t>.</w:t>
      </w:r>
    </w:p>
    <w:p w14:paraId="23A55679" w14:textId="77777777" w:rsidR="0024783F" w:rsidRPr="003C2A8E" w:rsidRDefault="006F2FDF" w:rsidP="2A832EFE">
      <w:pPr>
        <w:widowControl w:val="0"/>
        <w:spacing w:before="240" w:after="240" w:line="480" w:lineRule="auto"/>
        <w:ind w:left="720" w:hanging="720"/>
        <w:rPr>
          <w:rFonts w:ascii="Times New Roman" w:hAnsi="Times New Roman" w:cs="Times New Roman"/>
          <w:color w:val="1155CC"/>
          <w:u w:val="single"/>
          <w:lang w:val="en-US"/>
        </w:rPr>
      </w:pPr>
      <w:r w:rsidRPr="2A832EFE">
        <w:rPr>
          <w:rFonts w:ascii="Times New Roman" w:hAnsi="Times New Roman" w:cs="Times New Roman"/>
          <w:lang w:val="en-US"/>
        </w:rPr>
        <w:t xml:space="preserve">Spamhaus Technology. (n.d.). </w:t>
      </w:r>
      <w:r w:rsidRPr="2A832EFE">
        <w:rPr>
          <w:rFonts w:ascii="Times New Roman" w:hAnsi="Times New Roman" w:cs="Times New Roman"/>
          <w:i/>
          <w:iCs/>
          <w:lang w:val="en-US"/>
        </w:rPr>
        <w:t>Spamhaus Live Botnet Threat Map</w:t>
      </w:r>
      <w:r w:rsidRPr="2A832EFE">
        <w:rPr>
          <w:rFonts w:ascii="Times New Roman" w:hAnsi="Times New Roman" w:cs="Times New Roman"/>
          <w:lang w:val="en-US"/>
        </w:rPr>
        <w:t>. Retrieved April 21, 2025, from</w:t>
      </w:r>
      <w:hyperlink r:id="rId27">
        <w:r w:rsidR="0024783F" w:rsidRPr="2A832EFE">
          <w:rPr>
            <w:rFonts w:ascii="Times New Roman" w:hAnsi="Times New Roman" w:cs="Times New Roman"/>
            <w:lang w:val="en-US"/>
          </w:rPr>
          <w:t xml:space="preserve"> </w:t>
        </w:r>
      </w:hyperlink>
      <w:hyperlink r:id="rId28">
        <w:r w:rsidR="0024783F" w:rsidRPr="2A832EFE">
          <w:rPr>
            <w:rFonts w:ascii="Times New Roman" w:hAnsi="Times New Roman" w:cs="Times New Roman"/>
            <w:color w:val="1155CC"/>
            <w:u w:val="single"/>
            <w:lang w:val="en-US"/>
          </w:rPr>
          <w:t>https://www.spamhaus.com/threat-map/</w:t>
        </w:r>
      </w:hyperlink>
      <w:r w:rsidRPr="2A832EFE">
        <w:rPr>
          <w:rFonts w:ascii="Times New Roman" w:hAnsi="Times New Roman" w:cs="Times New Roman"/>
          <w:color w:val="1155CC"/>
          <w:u w:val="single"/>
          <w:lang w:val="en-US"/>
        </w:rPr>
        <w:t>.</w:t>
      </w:r>
    </w:p>
    <w:p w14:paraId="06AAC303" w14:textId="77777777" w:rsidR="0024783F" w:rsidRPr="003C2A8E" w:rsidRDefault="006F2FDF" w:rsidP="003C2A8E">
      <w:pPr>
        <w:widowControl w:val="0"/>
        <w:spacing w:before="240" w:after="240" w:line="480" w:lineRule="auto"/>
        <w:ind w:left="720" w:hanging="720"/>
        <w:rPr>
          <w:rFonts w:ascii="Times New Roman" w:eastAsia="Times New Roman" w:hAnsi="Times New Roman" w:cs="Times New Roman"/>
        </w:rPr>
      </w:pPr>
      <w:r w:rsidRPr="003C2A8E">
        <w:rPr>
          <w:rFonts w:ascii="Times New Roman" w:hAnsi="Times New Roman" w:cs="Times New Roman"/>
        </w:rPr>
        <w:t xml:space="preserve">Ultimate IT Security. (n.d.). </w:t>
      </w:r>
      <w:r w:rsidRPr="003C2A8E">
        <w:rPr>
          <w:rFonts w:ascii="Times New Roman" w:hAnsi="Times New Roman" w:cs="Times New Roman"/>
          <w:i/>
        </w:rPr>
        <w:t>Windows Security Log Event ID 4625</w:t>
      </w:r>
      <w:r w:rsidRPr="003C2A8E">
        <w:rPr>
          <w:rFonts w:ascii="Times New Roman" w:hAnsi="Times New Roman" w:cs="Times New Roman"/>
        </w:rPr>
        <w:t>. Retrieved April 4, 2025, from</w:t>
      </w:r>
      <w:hyperlink r:id="rId29">
        <w:r w:rsidR="0024783F" w:rsidRPr="003C2A8E">
          <w:rPr>
            <w:rFonts w:ascii="Times New Roman" w:hAnsi="Times New Roman" w:cs="Times New Roman"/>
          </w:rPr>
          <w:t xml:space="preserve"> </w:t>
        </w:r>
      </w:hyperlink>
      <w:hyperlink r:id="rId30">
        <w:r w:rsidR="0024783F" w:rsidRPr="003C2A8E">
          <w:rPr>
            <w:rFonts w:ascii="Times New Roman" w:hAnsi="Times New Roman" w:cs="Times New Roman"/>
            <w:color w:val="1155CC"/>
            <w:u w:val="single"/>
          </w:rPr>
          <w:t>https://www.ultimatewindowssecurity.com/securitylog/encyclopedia/event.aspx?eventID=4625</w:t>
        </w:r>
      </w:hyperlink>
      <w:r w:rsidRPr="003C2A8E">
        <w:rPr>
          <w:rFonts w:ascii="Times New Roman" w:eastAsia="Times New Roman" w:hAnsi="Times New Roman" w:cs="Times New Roman"/>
        </w:rPr>
        <w:t>.</w:t>
      </w:r>
    </w:p>
    <w:p w14:paraId="007DCDA8" w14:textId="77777777" w:rsidR="0024783F" w:rsidRPr="003C2A8E" w:rsidRDefault="0024783F">
      <w:pPr>
        <w:spacing w:line="240" w:lineRule="auto"/>
        <w:rPr>
          <w:rFonts w:ascii="Times New Roman" w:eastAsia="Times New Roman" w:hAnsi="Times New Roman" w:cs="Times New Roman"/>
          <w:b/>
        </w:rPr>
      </w:pPr>
    </w:p>
    <w:p w14:paraId="450EA2D7" w14:textId="77777777" w:rsidR="0024783F" w:rsidRPr="003C2A8E" w:rsidRDefault="0024783F">
      <w:pPr>
        <w:spacing w:line="240" w:lineRule="auto"/>
        <w:jc w:val="both"/>
        <w:rPr>
          <w:rFonts w:ascii="Times New Roman" w:eastAsia="Times New Roman" w:hAnsi="Times New Roman" w:cs="Times New Roman"/>
        </w:rPr>
      </w:pPr>
    </w:p>
    <w:p w14:paraId="3DD355C9" w14:textId="77777777" w:rsidR="0024783F" w:rsidRPr="003C2A8E" w:rsidRDefault="0024783F">
      <w:pPr>
        <w:spacing w:line="240" w:lineRule="auto"/>
        <w:jc w:val="both"/>
        <w:rPr>
          <w:rFonts w:ascii="Times New Roman" w:eastAsia="Times New Roman" w:hAnsi="Times New Roman" w:cs="Times New Roman"/>
        </w:rPr>
      </w:pPr>
    </w:p>
    <w:p w14:paraId="1A81F0B1" w14:textId="77777777" w:rsidR="0024783F" w:rsidRPr="003C2A8E" w:rsidRDefault="0024783F">
      <w:pPr>
        <w:spacing w:line="240" w:lineRule="auto"/>
        <w:jc w:val="both"/>
        <w:rPr>
          <w:rFonts w:ascii="Times New Roman" w:eastAsia="Times New Roman" w:hAnsi="Times New Roman" w:cs="Times New Roman"/>
        </w:rPr>
      </w:pPr>
    </w:p>
    <w:p w14:paraId="717AAFBA" w14:textId="77777777" w:rsidR="0024783F" w:rsidRPr="003C2A8E" w:rsidRDefault="0024783F">
      <w:pPr>
        <w:spacing w:line="240" w:lineRule="auto"/>
        <w:jc w:val="both"/>
        <w:rPr>
          <w:rFonts w:ascii="Times New Roman" w:eastAsia="Times New Roman" w:hAnsi="Times New Roman" w:cs="Times New Roman"/>
        </w:rPr>
      </w:pPr>
    </w:p>
    <w:p w14:paraId="56EE48EE" w14:textId="77777777" w:rsidR="0024783F" w:rsidRPr="003C2A8E" w:rsidRDefault="0024783F">
      <w:pPr>
        <w:spacing w:line="240" w:lineRule="auto"/>
        <w:jc w:val="both"/>
        <w:rPr>
          <w:rFonts w:ascii="Times New Roman" w:eastAsia="Times New Roman" w:hAnsi="Times New Roman" w:cs="Times New Roman"/>
        </w:rPr>
      </w:pPr>
    </w:p>
    <w:p w14:paraId="2908EB2C" w14:textId="77777777" w:rsidR="0024783F" w:rsidRPr="003C2A8E" w:rsidRDefault="0024783F">
      <w:pPr>
        <w:spacing w:line="240" w:lineRule="auto"/>
        <w:jc w:val="both"/>
        <w:rPr>
          <w:rFonts w:ascii="Times New Roman" w:eastAsia="Times New Roman" w:hAnsi="Times New Roman" w:cs="Times New Roman"/>
        </w:rPr>
      </w:pPr>
    </w:p>
    <w:p w14:paraId="121FD38A" w14:textId="77777777" w:rsidR="0024783F" w:rsidRPr="003C2A8E" w:rsidRDefault="0024783F">
      <w:pPr>
        <w:spacing w:line="240" w:lineRule="auto"/>
        <w:jc w:val="both"/>
        <w:rPr>
          <w:rFonts w:ascii="Times New Roman" w:eastAsia="Times New Roman" w:hAnsi="Times New Roman" w:cs="Times New Roman"/>
        </w:rPr>
      </w:pPr>
    </w:p>
    <w:p w14:paraId="1FE2DD96" w14:textId="77777777" w:rsidR="0024783F" w:rsidRPr="003C2A8E" w:rsidRDefault="0024783F">
      <w:pPr>
        <w:spacing w:line="240" w:lineRule="auto"/>
        <w:jc w:val="both"/>
        <w:rPr>
          <w:rFonts w:ascii="Times New Roman" w:eastAsia="Times New Roman" w:hAnsi="Times New Roman" w:cs="Times New Roman"/>
        </w:rPr>
      </w:pPr>
    </w:p>
    <w:p w14:paraId="27357532" w14:textId="77777777" w:rsidR="0024783F" w:rsidRPr="003C2A8E" w:rsidRDefault="0024783F">
      <w:pPr>
        <w:spacing w:line="240" w:lineRule="auto"/>
        <w:jc w:val="both"/>
        <w:rPr>
          <w:rFonts w:ascii="Times New Roman" w:eastAsia="Times New Roman" w:hAnsi="Times New Roman" w:cs="Times New Roman"/>
        </w:rPr>
      </w:pPr>
    </w:p>
    <w:p w14:paraId="07F023C8" w14:textId="77777777" w:rsidR="0024783F" w:rsidRPr="003C2A8E" w:rsidRDefault="0024783F">
      <w:pPr>
        <w:spacing w:line="240" w:lineRule="auto"/>
        <w:jc w:val="both"/>
        <w:rPr>
          <w:rFonts w:ascii="Times New Roman" w:eastAsia="Times New Roman" w:hAnsi="Times New Roman" w:cs="Times New Roman"/>
        </w:rPr>
      </w:pPr>
    </w:p>
    <w:sectPr w:rsidR="0024783F" w:rsidRPr="003C2A8E">
      <w:footerReference w:type="default" r:id="rId3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66C59" w14:textId="77777777" w:rsidR="006F2FDF" w:rsidRDefault="006F2FDF" w:rsidP="00193B24">
      <w:pPr>
        <w:spacing w:line="240" w:lineRule="auto"/>
      </w:pPr>
      <w:r>
        <w:separator/>
      </w:r>
    </w:p>
  </w:endnote>
  <w:endnote w:type="continuationSeparator" w:id="0">
    <w:p w14:paraId="0639ABED" w14:textId="77777777" w:rsidR="006F2FDF" w:rsidRDefault="006F2FDF" w:rsidP="00193B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5500987"/>
      <w:docPartObj>
        <w:docPartGallery w:val="Page Numbers (Bottom of Page)"/>
        <w:docPartUnique/>
      </w:docPartObj>
    </w:sdtPr>
    <w:sdtEndPr>
      <w:rPr>
        <w:rFonts w:ascii="Times New Roman" w:hAnsi="Times New Roman" w:cs="Times New Roman"/>
        <w:noProof/>
      </w:rPr>
    </w:sdtEndPr>
    <w:sdtContent>
      <w:p w14:paraId="2903CBC8" w14:textId="77777777" w:rsidR="00193B24" w:rsidRPr="00193B24" w:rsidRDefault="00193B24">
        <w:pPr>
          <w:pStyle w:val="Footer"/>
          <w:jc w:val="right"/>
          <w:rPr>
            <w:rFonts w:ascii="Times New Roman" w:hAnsi="Times New Roman" w:cs="Times New Roman"/>
          </w:rPr>
        </w:pPr>
        <w:r w:rsidRPr="00193B24">
          <w:rPr>
            <w:rFonts w:ascii="Times New Roman" w:hAnsi="Times New Roman" w:cs="Times New Roman"/>
          </w:rPr>
          <w:fldChar w:fldCharType="begin"/>
        </w:r>
        <w:r w:rsidRPr="00193B24">
          <w:rPr>
            <w:rFonts w:ascii="Times New Roman" w:hAnsi="Times New Roman" w:cs="Times New Roman"/>
          </w:rPr>
          <w:instrText xml:space="preserve"> PAGE   \* MERGEFORMAT </w:instrText>
        </w:r>
        <w:r w:rsidRPr="00193B24">
          <w:rPr>
            <w:rFonts w:ascii="Times New Roman" w:hAnsi="Times New Roman" w:cs="Times New Roman"/>
          </w:rPr>
          <w:fldChar w:fldCharType="separate"/>
        </w:r>
        <w:r w:rsidRPr="00193B24">
          <w:rPr>
            <w:rFonts w:ascii="Times New Roman" w:hAnsi="Times New Roman" w:cs="Times New Roman"/>
            <w:noProof/>
          </w:rPr>
          <w:t>2</w:t>
        </w:r>
        <w:r w:rsidRPr="00193B24">
          <w:rPr>
            <w:rFonts w:ascii="Times New Roman" w:hAnsi="Times New Roman" w:cs="Times New Roman"/>
            <w:noProof/>
          </w:rPr>
          <w:fldChar w:fldCharType="end"/>
        </w:r>
      </w:p>
    </w:sdtContent>
  </w:sdt>
  <w:p w14:paraId="54738AF4" w14:textId="77777777" w:rsidR="00193B24" w:rsidRDefault="00193B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DAFAB" w14:textId="77777777" w:rsidR="006F2FDF" w:rsidRDefault="006F2FDF" w:rsidP="00193B24">
      <w:pPr>
        <w:spacing w:line="240" w:lineRule="auto"/>
      </w:pPr>
      <w:r>
        <w:separator/>
      </w:r>
    </w:p>
  </w:footnote>
  <w:footnote w:type="continuationSeparator" w:id="0">
    <w:p w14:paraId="7509C9B0" w14:textId="77777777" w:rsidR="006F2FDF" w:rsidRDefault="006F2FDF" w:rsidP="00193B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52C3C"/>
    <w:multiLevelType w:val="multilevel"/>
    <w:tmpl w:val="50D09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101B91"/>
    <w:multiLevelType w:val="multilevel"/>
    <w:tmpl w:val="9E162D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2102853"/>
    <w:multiLevelType w:val="multilevel"/>
    <w:tmpl w:val="88F0C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6B1BB2"/>
    <w:multiLevelType w:val="multilevel"/>
    <w:tmpl w:val="5C0A6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2A653E9"/>
    <w:multiLevelType w:val="multilevel"/>
    <w:tmpl w:val="A6A0E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E020C33"/>
    <w:multiLevelType w:val="multilevel"/>
    <w:tmpl w:val="795A1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19C3C54"/>
    <w:multiLevelType w:val="multilevel"/>
    <w:tmpl w:val="54687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3884488">
    <w:abstractNumId w:val="3"/>
  </w:num>
  <w:num w:numId="2" w16cid:durableId="1630815426">
    <w:abstractNumId w:val="5"/>
  </w:num>
  <w:num w:numId="3" w16cid:durableId="1858347590">
    <w:abstractNumId w:val="4"/>
  </w:num>
  <w:num w:numId="4" w16cid:durableId="1899827946">
    <w:abstractNumId w:val="2"/>
  </w:num>
  <w:num w:numId="5" w16cid:durableId="1470585846">
    <w:abstractNumId w:val="0"/>
  </w:num>
  <w:num w:numId="6" w16cid:durableId="887226872">
    <w:abstractNumId w:val="6"/>
  </w:num>
  <w:num w:numId="7" w16cid:durableId="1185901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83F"/>
    <w:rsid w:val="00193B24"/>
    <w:rsid w:val="001A65EA"/>
    <w:rsid w:val="0024783F"/>
    <w:rsid w:val="003C2A8E"/>
    <w:rsid w:val="00436E0E"/>
    <w:rsid w:val="006F2FDF"/>
    <w:rsid w:val="007C612D"/>
    <w:rsid w:val="00AC5CA1"/>
    <w:rsid w:val="00DD0098"/>
    <w:rsid w:val="2A832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932F"/>
  <w15:docId w15:val="{652FC0FB-B28E-4D4C-B491-1C886F6F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93B24"/>
    <w:pPr>
      <w:tabs>
        <w:tab w:val="center" w:pos="4680"/>
        <w:tab w:val="right" w:pos="9360"/>
      </w:tabs>
      <w:spacing w:line="240" w:lineRule="auto"/>
    </w:pPr>
  </w:style>
  <w:style w:type="character" w:customStyle="1" w:styleId="HeaderChar">
    <w:name w:val="Header Char"/>
    <w:basedOn w:val="DefaultParagraphFont"/>
    <w:link w:val="Header"/>
    <w:uiPriority w:val="99"/>
    <w:rsid w:val="00193B24"/>
  </w:style>
  <w:style w:type="paragraph" w:styleId="Footer">
    <w:name w:val="footer"/>
    <w:basedOn w:val="Normal"/>
    <w:link w:val="FooterChar"/>
    <w:uiPriority w:val="99"/>
    <w:unhideWhenUsed/>
    <w:rsid w:val="00193B24"/>
    <w:pPr>
      <w:tabs>
        <w:tab w:val="center" w:pos="4680"/>
        <w:tab w:val="right" w:pos="9360"/>
      </w:tabs>
      <w:spacing w:line="240" w:lineRule="auto"/>
    </w:pPr>
  </w:style>
  <w:style w:type="character" w:customStyle="1" w:styleId="FooterChar">
    <w:name w:val="Footer Char"/>
    <w:basedOn w:val="DefaultParagraphFont"/>
    <w:link w:val="Footer"/>
    <w:uiPriority w:val="99"/>
    <w:rsid w:val="00193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flyservers.com/" TargetMode="External"/><Relationship Id="rId18" Type="http://schemas.openxmlformats.org/officeDocument/2006/relationships/hyperlink" Target="https://www.latitude.sh/about" TargetMode="External"/><Relationship Id="rId26" Type="http://schemas.openxmlformats.org/officeDocument/2006/relationships/hyperlink" Target="https://www.spamhaus.org/reputation-statistics/" TargetMode="External"/><Relationship Id="rId3" Type="http://schemas.openxmlformats.org/officeDocument/2006/relationships/styles" Target="styles.xml"/><Relationship Id="rId21" Type="http://schemas.openxmlformats.org/officeDocument/2006/relationships/hyperlink" Target="https://www.youtube.com/watch?v=RoZeVbbZ0o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latitude.sh/about" TargetMode="External"/><Relationship Id="rId25" Type="http://schemas.openxmlformats.org/officeDocument/2006/relationships/hyperlink" Target="https://www.spamhaus.org/reputation-statistic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p-api.com/" TargetMode="External"/><Relationship Id="rId20" Type="http://schemas.openxmlformats.org/officeDocument/2006/relationships/hyperlink" Target="https://www.logicweb.com/" TargetMode="External"/><Relationship Id="rId29" Type="http://schemas.openxmlformats.org/officeDocument/2006/relationships/hyperlink" Target="https://www.ultimatewindowssecurity.com/securitylog/encyclopedia/event.aspx?eventID=46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mevspace.com/vps-cloud"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p-api.com/" TargetMode="External"/><Relationship Id="rId23" Type="http://schemas.openxmlformats.org/officeDocument/2006/relationships/hyperlink" Target="https://mevspace.com/vps-cloud" TargetMode="External"/><Relationship Id="rId28" Type="http://schemas.openxmlformats.org/officeDocument/2006/relationships/hyperlink" Target="https://www.spamhaus.com/threat-map/" TargetMode="External"/><Relationship Id="rId10" Type="http://schemas.openxmlformats.org/officeDocument/2006/relationships/image" Target="media/image3.png"/><Relationship Id="rId19" Type="http://schemas.openxmlformats.org/officeDocument/2006/relationships/hyperlink" Target="https://www.logicweb.com/"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lyservers.com/" TargetMode="External"/><Relationship Id="rId22" Type="http://schemas.openxmlformats.org/officeDocument/2006/relationships/hyperlink" Target="https://www.youtube.com/watch?v=RoZeVbbZ0o0" TargetMode="External"/><Relationship Id="rId27" Type="http://schemas.openxmlformats.org/officeDocument/2006/relationships/hyperlink" Target="https://www.spamhaus.com/threat-map/" TargetMode="External"/><Relationship Id="rId30" Type="http://schemas.openxmlformats.org/officeDocument/2006/relationships/hyperlink" Target="https://www.ultimatewindowssecurity.com/securitylog/encyclopedia/event.aspx?eventID=4625"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891CC-B80E-4A10-860E-83A1B1E10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2122</Words>
  <Characters>12354</Characters>
  <Application>Microsoft Office Word</Application>
  <DocSecurity>0</DocSecurity>
  <Lines>333</Lines>
  <Paragraphs>87</Paragraphs>
  <ScaleCrop>false</ScaleCrop>
  <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Nishad Shrikant Kharkar</cp:lastModifiedBy>
  <cp:revision>6</cp:revision>
  <dcterms:created xsi:type="dcterms:W3CDTF">2025-04-23T23:35:00Z</dcterms:created>
  <dcterms:modified xsi:type="dcterms:W3CDTF">2026-04-06T18:38:00Z</dcterms:modified>
</cp:coreProperties>
</file>