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4"/>
        </w:rPr>
        <w:t>Ottawa - Whole Grain Truck - Packaged</w:t>
      </w:r>
    </w:p>
    <w:p>
      <w:r>
        <w:rPr>
          <w:color w:val="595959"/>
          <w:sz w:val="24"/>
        </w:rPr>
        <w:t>Report Reference - Filter-Capture SQL vs. fact_sales_order_freight</w:t>
      </w:r>
    </w:p>
    <w:p>
      <w:r>
        <w:rPr>
          <w:color w:val="595959"/>
          <w:sz w:val="18"/>
        </w:rPr>
        <w:t>ESO1 - Billable v Payable Freight  |  Semantic model: billable_payable_freight  |  Grain: sales order line (F4211 UNION ALL F42119)</w:t>
      </w:r>
    </w:p>
    <w:p>
      <w:r>
        <w:rPr>
          <w:color w:val="595959"/>
          <w:sz w:val="18"/>
        </w:rPr>
        <w:t>Prepared 2026-08-06</w:t>
      </w:r>
    </w:p>
    <w:p>
      <w:pPr>
        <w:spacing w:before="240" w:after="80"/>
        <w:pBdr>
          <w:bottom w:val="single" w:sz="6" w:space="2" w:color="1F497D"/>
        </w:pBdr>
      </w:pPr>
      <w:r>
        <w:rPr>
          <w:b/>
          <w:color w:val="1F497D"/>
          <w:sz w:val="30"/>
        </w:rPr>
        <w:t>1.  Summary &amp; Verdict</w:t>
      </w:r>
    </w:p>
    <w:p>
      <w:pPr>
        <w:spacing w:after="120"/>
      </w:pPr>
      <w:r>
        <w:rPr>
          <w:b w:val="0"/>
          <w:sz w:val="20"/>
        </w:rPr>
        <w:t>Ottawa - Whole Grain Truck - Packaged is a packaged-product open-order report for the Ottawa plant (business unit 501). It is driven off the JDE sales-order detail as a UNION ALL of F4211 (live) and F42119 (sales-order history) - which the freight fact already reproduces via its _load_optional(F42119) union. Ship-to name / city / state come from the address book at its latest-effective grain (MAX(ALEFTB)), which is exactly what the dim_address_ship_to role dimension provides.</w:t>
      </w:r>
    </w:p>
    <w:p>
      <w:pPr>
        <w:spacing w:after="120"/>
      </w:pPr>
      <w:r>
        <w:rPr>
          <w:b/>
          <w:color w:val="2E7D32"/>
          <w:sz w:val="22"/>
        </w:rPr>
        <w:t>Verdict:  FAITHFUL - fully served. No fact rebuild required.</w:t>
      </w:r>
    </w:p>
    <w:p>
      <w:pPr>
        <w:spacing w:after="60"/>
      </w:pPr>
      <w:r>
        <w:rPr>
          <w:b w:val="0"/>
          <w:sz w:val="20"/>
        </w:rPr>
        <w:t>Every underlying display column is already physically produced and every measure basis exists. Three additive changes were applied (see section 5), none of which touches the freight fact or needs a fact rebuild:</w:t>
      </w:r>
    </w:p>
    <w:p>
      <w:pPr>
        <w:pStyle w:val="ListBullet"/>
        <w:spacing w:after="40"/>
      </w:pPr>
      <w:r>
        <w:rPr>
          <w:sz w:val="19"/>
        </w:rPr>
        <w:t>Expose 3 already-physical display columns in the twin: sales_reporting_code_03 (Pack Code, also the PKG page filter), delivery_instruct_line_01, delivery_instruct_line_02.</w:t>
      </w:r>
    </w:p>
    <w:p>
      <w:pPr>
        <w:pStyle w:val="ListBullet"/>
      </w:pPr>
      <w:r>
        <w:t>Add 8 conditional-bucket measures (ReportColumn9-16 of the updated SQL) - qty + line-count pairs for KG, freight-type lines, and two status buckets. Measures only; no fact change.</w:t>
      </w:r>
    </w:p>
    <w:p>
      <w:pPr>
        <w:pStyle w:val="ListBullet"/>
        <w:spacing w:after="40"/>
      </w:pPr>
      <w:r>
        <w:rPr>
          <w:sz w:val="19"/>
        </w:rPr>
        <w:t>Add 1 measure: Open Qty = SUM(open_qty).</w:t>
      </w:r>
    </w:p>
    <w:p>
      <w:pPr>
        <w:pStyle w:val="ListBullet"/>
        <w:spacing w:after="40"/>
      </w:pPr>
      <w:r>
        <w:rPr>
          <w:sz w:val="19"/>
        </w:rPr>
        <w:t>Add a small Second Item Filter dimension for the item-list filter (section 6) - a fast, sliceable, column-based filter instead of a 145-value "is not" filter or a slow measure. The dim now carries one flag column per Ottawa variation (6 total); this report uses WG Truck Packaged Filter = "Included".</w:t>
      </w:r>
    </w:p>
    <w:p>
      <w:pPr>
        <w:spacing w:after="80"/>
      </w:pPr>
      <w:r>
        <w:rPr>
          <w:b w:val="0"/>
          <w:color w:val="595959"/>
          <w:sz w:val="19"/>
        </w:rPr>
        <w:t>The freight fact notebook is unchanged; the only build is a small NEW dimension (nb_eso1_gold_dim_second_item), not a fact rebuild. All changes are result-neutral (section 7).</w:t>
      </w:r>
    </w:p>
    <w:p>
      <w:pPr>
        <w:spacing w:before="240" w:after="80"/>
        <w:pBdr>
          <w:bottom w:val="single" w:sz="6" w:space="2" w:color="1F497D"/>
        </w:pBdr>
      </w:pPr>
      <w:r>
        <w:rPr>
          <w:b/>
          <w:color w:val="1F497D"/>
          <w:sz w:val="30"/>
        </w:rPr>
        <w:t>2.  Column Mapping - Hubble Displayed Columns (19)</w:t>
      </w:r>
    </w:p>
    <w:p>
      <w:pPr>
        <w:spacing w:after="120"/>
      </w:pPr>
      <w:r>
        <w:rPr>
          <w:b w:val="0"/>
          <w:sz w:val="19"/>
        </w:rPr>
        <w:t>These are the columns the Hubble report actually displays. Each maps to a fact column, a role-dimension attribute, or a measure. (The Filter-Capture SQL captures 36 fields in total; the extra 17 are grouping/sort keys not shown - all also physical on the fact.)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"/>
            <w:shd w:val="clear" w:color="auto" w:fill="1F497D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448"/>
            <w:shd w:val="clear" w:color="auto" w:fill="1F497D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8"/>
              </w:rPr>
              <w:t>Hubble Header</w:t>
            </w:r>
          </w:p>
        </w:tc>
        <w:tc>
          <w:tcPr>
            <w:tcW w:type="dxa" w:w="1512"/>
            <w:shd w:val="clear" w:color="auto" w:fill="1F497D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8"/>
              </w:rPr>
              <w:t>JDE Alias</w:t>
            </w:r>
          </w:p>
        </w:tc>
        <w:tc>
          <w:tcPr>
            <w:tcW w:type="dxa" w:w="3384"/>
            <w:shd w:val="clear" w:color="auto" w:fill="1F497D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8"/>
              </w:rPr>
              <w:t>Served By</w:t>
            </w:r>
          </w:p>
        </w:tc>
        <w:tc>
          <w:tcPr>
            <w:tcW w:type="dxa" w:w="1872"/>
            <w:shd w:val="clear" w:color="auto" w:fill="1F497D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8"/>
              </w:rPr>
              <w:t>Type / Status</w:t>
            </w:r>
          </w:p>
        </w:tc>
      </w:tr>
      <w:tr>
        <w:tc>
          <w:tcPr>
            <w:tcW w:type="dxa" w:w="43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Requested Date</w:t>
            </w:r>
          </w:p>
        </w:tc>
        <w:tc>
          <w:tcPr>
            <w:tcW w:type="dxa" w:w="151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SDDRQJ</w:t>
            </w:r>
          </w:p>
        </w:tc>
        <w:tc>
          <w:tcPr>
            <w:tcW w:type="dxa" w:w="3384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fact[requested_date]</w:t>
            </w:r>
          </w:p>
        </w:tc>
        <w:tc>
          <w:tcPr>
            <w:tcW w:type="dxa" w:w="187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column</w:t>
            </w:r>
          </w:p>
        </w:tc>
      </w:tr>
      <w:tr>
        <w:tc>
          <w:tcPr>
            <w:tcW w:type="dxa" w:w="43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448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Order Number</w:t>
            </w:r>
          </w:p>
        </w:tc>
        <w:tc>
          <w:tcPr>
            <w:tcW w:type="dxa" w:w="151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SDDOCO</w:t>
            </w:r>
          </w:p>
        </w:tc>
        <w:tc>
          <w:tcPr>
            <w:tcW w:type="dxa" w:w="3384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fact[order_number]</w:t>
            </w:r>
          </w:p>
        </w:tc>
        <w:tc>
          <w:tcPr>
            <w:tcW w:type="dxa" w:w="187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column</w:t>
            </w:r>
          </w:p>
        </w:tc>
      </w:tr>
      <w:tr>
        <w:tc>
          <w:tcPr>
            <w:tcW w:type="dxa" w:w="43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Ship to Name</w:t>
            </w:r>
          </w:p>
        </w:tc>
        <w:tc>
          <w:tcPr>
            <w:tcW w:type="dxa" w:w="151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F0101.ABALPH</w:t>
            </w:r>
          </w:p>
        </w:tc>
        <w:tc>
          <w:tcPr>
            <w:tcW w:type="dxa" w:w="3384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dim_address_ship_to[name_alpha]</w:t>
            </w:r>
          </w:p>
        </w:tc>
        <w:tc>
          <w:tcPr>
            <w:tcW w:type="dxa" w:w="187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dim (ship_to rel)</w:t>
            </w:r>
          </w:p>
        </w:tc>
      </w:tr>
      <w:tr>
        <w:tc>
          <w:tcPr>
            <w:tcW w:type="dxa" w:w="43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2448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Customer PO #</w:t>
            </w:r>
          </w:p>
        </w:tc>
        <w:tc>
          <w:tcPr>
            <w:tcW w:type="dxa" w:w="151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SDVR01</w:t>
            </w:r>
          </w:p>
        </w:tc>
        <w:tc>
          <w:tcPr>
            <w:tcW w:type="dxa" w:w="3384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fact[reference_01]</w:t>
            </w:r>
          </w:p>
        </w:tc>
        <w:tc>
          <w:tcPr>
            <w:tcW w:type="dxa" w:w="187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column</w:t>
            </w:r>
          </w:p>
        </w:tc>
      </w:tr>
      <w:tr>
        <w:tc>
          <w:tcPr>
            <w:tcW w:type="dxa" w:w="43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City</w:t>
            </w:r>
          </w:p>
        </w:tc>
        <w:tc>
          <w:tcPr>
            <w:tcW w:type="dxa" w:w="151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F0116.ALCTY1</w:t>
            </w:r>
          </w:p>
        </w:tc>
        <w:tc>
          <w:tcPr>
            <w:tcW w:type="dxa" w:w="3384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dim_address_ship_to[city]</w:t>
            </w:r>
          </w:p>
        </w:tc>
        <w:tc>
          <w:tcPr>
            <w:tcW w:type="dxa" w:w="187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dim (ship_to rel)</w:t>
            </w:r>
          </w:p>
        </w:tc>
      </w:tr>
      <w:tr>
        <w:tc>
          <w:tcPr>
            <w:tcW w:type="dxa" w:w="43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2448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State</w:t>
            </w:r>
          </w:p>
        </w:tc>
        <w:tc>
          <w:tcPr>
            <w:tcW w:type="dxa" w:w="151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F0116.ALADDS</w:t>
            </w:r>
          </w:p>
        </w:tc>
        <w:tc>
          <w:tcPr>
            <w:tcW w:type="dxa" w:w="3384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dim_address_ship_to[state]</w:t>
            </w:r>
          </w:p>
        </w:tc>
        <w:tc>
          <w:tcPr>
            <w:tcW w:type="dxa" w:w="187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dim (ship_to rel)</w:t>
            </w:r>
          </w:p>
        </w:tc>
      </w:tr>
      <w:tr>
        <w:tc>
          <w:tcPr>
            <w:tcW w:type="dxa" w:w="43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Item Number</w:t>
            </w:r>
          </w:p>
        </w:tc>
        <w:tc>
          <w:tcPr>
            <w:tcW w:type="dxa" w:w="151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SDLITM</w:t>
            </w:r>
          </w:p>
        </w:tc>
        <w:tc>
          <w:tcPr>
            <w:tcW w:type="dxa" w:w="3384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fact[second_item_number]</w:t>
            </w:r>
          </w:p>
        </w:tc>
        <w:tc>
          <w:tcPr>
            <w:tcW w:type="dxa" w:w="187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column</w:t>
            </w:r>
          </w:p>
        </w:tc>
      </w:tr>
      <w:tr>
        <w:tc>
          <w:tcPr>
            <w:tcW w:type="dxa" w:w="43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2448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Order Quantity</w:t>
            </w:r>
          </w:p>
        </w:tc>
        <w:tc>
          <w:tcPr>
            <w:tcW w:type="dxa" w:w="151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SUM(SDUORG)</w:t>
            </w:r>
          </w:p>
        </w:tc>
        <w:tc>
          <w:tcPr>
            <w:tcW w:type="dxa" w:w="3384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MEASURE: Short Ship Transaction Qty</w:t>
            </w:r>
          </w:p>
        </w:tc>
        <w:tc>
          <w:tcPr>
            <w:tcW w:type="dxa" w:w="187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measure</w:t>
            </w:r>
          </w:p>
        </w:tc>
      </w:tr>
      <w:tr>
        <w:tc>
          <w:tcPr>
            <w:tcW w:type="dxa" w:w="43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Tons Conv.</w:t>
            </w:r>
          </w:p>
        </w:tc>
        <w:tc>
          <w:tcPr>
            <w:tcW w:type="dxa" w:w="151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derived (tons)</w:t>
            </w:r>
          </w:p>
        </w:tc>
        <w:tc>
          <w:tcPr>
            <w:tcW w:type="dxa" w:w="3384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MEASURE: Ordered Tons</w:t>
            </w:r>
          </w:p>
        </w:tc>
        <w:tc>
          <w:tcPr>
            <w:tcW w:type="dxa" w:w="187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measure - see note</w:t>
            </w:r>
          </w:p>
        </w:tc>
      </w:tr>
      <w:tr>
        <w:tc>
          <w:tcPr>
            <w:tcW w:type="dxa" w:w="43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2448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Mode of Transport</w:t>
            </w:r>
          </w:p>
        </w:tc>
        <w:tc>
          <w:tcPr>
            <w:tcW w:type="dxa" w:w="151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SDMOT</w:t>
            </w:r>
          </w:p>
        </w:tc>
        <w:tc>
          <w:tcPr>
            <w:tcW w:type="dxa" w:w="3384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fact[mode_of_transport]</w:t>
            </w:r>
          </w:p>
        </w:tc>
        <w:tc>
          <w:tcPr>
            <w:tcW w:type="dxa" w:w="187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column</w:t>
            </w:r>
          </w:p>
        </w:tc>
      </w:tr>
      <w:tr>
        <w:tc>
          <w:tcPr>
            <w:tcW w:type="dxa" w:w="43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11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Carrier Name</w:t>
            </w:r>
          </w:p>
        </w:tc>
        <w:tc>
          <w:tcPr>
            <w:tcW w:type="dxa" w:w="151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SDCARS -&gt; ABALPH</w:t>
            </w:r>
          </w:p>
        </w:tc>
        <w:tc>
          <w:tcPr>
            <w:tcW w:type="dxa" w:w="3384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MEASURE: Carrier Name (dim_address_carrier)</w:t>
            </w:r>
          </w:p>
        </w:tc>
        <w:tc>
          <w:tcPr>
            <w:tcW w:type="dxa" w:w="187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measure</w:t>
            </w:r>
          </w:p>
        </w:tc>
      </w:tr>
      <w:tr>
        <w:tc>
          <w:tcPr>
            <w:tcW w:type="dxa" w:w="43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12</w:t>
            </w:r>
          </w:p>
        </w:tc>
        <w:tc>
          <w:tcPr>
            <w:tcW w:type="dxa" w:w="2448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Unit of Measure</w:t>
            </w:r>
          </w:p>
        </w:tc>
        <w:tc>
          <w:tcPr>
            <w:tcW w:type="dxa" w:w="151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SDUOM</w:t>
            </w:r>
          </w:p>
        </w:tc>
        <w:tc>
          <w:tcPr>
            <w:tcW w:type="dxa" w:w="3384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fact[uom]</w:t>
            </w:r>
          </w:p>
        </w:tc>
        <w:tc>
          <w:tcPr>
            <w:tcW w:type="dxa" w:w="187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column</w:t>
            </w:r>
          </w:p>
        </w:tc>
      </w:tr>
      <w:tr>
        <w:tc>
          <w:tcPr>
            <w:tcW w:type="dxa" w:w="43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13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Pack Code</w:t>
            </w:r>
          </w:p>
        </w:tc>
        <w:tc>
          <w:tcPr>
            <w:tcW w:type="dxa" w:w="151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SDSRP3</w:t>
            </w:r>
          </w:p>
        </w:tc>
        <w:tc>
          <w:tcPr>
            <w:tcW w:type="dxa" w:w="3384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fact[sales_reporting_code_03]</w:t>
            </w:r>
          </w:p>
        </w:tc>
        <w:tc>
          <w:tcPr>
            <w:tcW w:type="dxa" w:w="187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column - EXPOSED</w:t>
            </w:r>
          </w:p>
        </w:tc>
      </w:tr>
      <w:tr>
        <w:tc>
          <w:tcPr>
            <w:tcW w:type="dxa" w:w="43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14</w:t>
            </w:r>
          </w:p>
        </w:tc>
        <w:tc>
          <w:tcPr>
            <w:tcW w:type="dxa" w:w="2448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Delivery Instructions Line 1</w:t>
            </w:r>
          </w:p>
        </w:tc>
        <w:tc>
          <w:tcPr>
            <w:tcW w:type="dxa" w:w="151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F4201.SHDEL1</w:t>
            </w:r>
          </w:p>
        </w:tc>
        <w:tc>
          <w:tcPr>
            <w:tcW w:type="dxa" w:w="3384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fact[delivery_instruct_line_01]</w:t>
            </w:r>
          </w:p>
        </w:tc>
        <w:tc>
          <w:tcPr>
            <w:tcW w:type="dxa" w:w="187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column - EXPOSED</w:t>
            </w:r>
          </w:p>
        </w:tc>
      </w:tr>
      <w:tr>
        <w:tc>
          <w:tcPr>
            <w:tcW w:type="dxa" w:w="43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15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Delivery Instructions Line 2</w:t>
            </w:r>
          </w:p>
        </w:tc>
        <w:tc>
          <w:tcPr>
            <w:tcW w:type="dxa" w:w="151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F4201.SHDEL2</w:t>
            </w:r>
          </w:p>
        </w:tc>
        <w:tc>
          <w:tcPr>
            <w:tcW w:type="dxa" w:w="3384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fact[delivery_instruct_line_02]</w:t>
            </w:r>
          </w:p>
        </w:tc>
        <w:tc>
          <w:tcPr>
            <w:tcW w:type="dxa" w:w="187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column - EXPOSED</w:t>
            </w:r>
          </w:p>
        </w:tc>
      </w:tr>
      <w:tr>
        <w:tc>
          <w:tcPr>
            <w:tcW w:type="dxa" w:w="43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16</w:t>
            </w:r>
          </w:p>
        </w:tc>
        <w:tc>
          <w:tcPr>
            <w:tcW w:type="dxa" w:w="2448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Trans. Originator</w:t>
            </w:r>
          </w:p>
        </w:tc>
        <w:tc>
          <w:tcPr>
            <w:tcW w:type="dxa" w:w="151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SDTORG</w:t>
            </w:r>
          </w:p>
        </w:tc>
        <w:tc>
          <w:tcPr>
            <w:tcW w:type="dxa" w:w="3384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fact[transaction_originator]</w:t>
            </w:r>
          </w:p>
        </w:tc>
        <w:tc>
          <w:tcPr>
            <w:tcW w:type="dxa" w:w="187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column</w:t>
            </w:r>
          </w:p>
        </w:tc>
      </w:tr>
      <w:tr>
        <w:tc>
          <w:tcPr>
            <w:tcW w:type="dxa" w:w="43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17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Primary Quantity Ordered</w:t>
            </w:r>
          </w:p>
        </w:tc>
        <w:tc>
          <w:tcPr>
            <w:tcW w:type="dxa" w:w="151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SUM(SDPQOR)</w:t>
            </w:r>
          </w:p>
        </w:tc>
        <w:tc>
          <w:tcPr>
            <w:tcW w:type="dxa" w:w="3384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MEASURE: Short Ship Ordered Qty</w:t>
            </w:r>
          </w:p>
        </w:tc>
        <w:tc>
          <w:tcPr>
            <w:tcW w:type="dxa" w:w="187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measure</w:t>
            </w:r>
          </w:p>
        </w:tc>
      </w:tr>
      <w:tr>
        <w:tc>
          <w:tcPr>
            <w:tcW w:type="dxa" w:w="43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18</w:t>
            </w:r>
          </w:p>
        </w:tc>
        <w:tc>
          <w:tcPr>
            <w:tcW w:type="dxa" w:w="2448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Primary Quantity Open</w:t>
            </w:r>
          </w:p>
        </w:tc>
        <w:tc>
          <w:tcPr>
            <w:tcW w:type="dxa" w:w="1512"/>
            <w:shd w:val="clear" w:color="auto" w:fill="EEF3FA"/>
          </w:tcPr>
          <w:p>
            <w:r>
              <w:t>SUM(SDPQOR) where SDLTTR in (520,914)</w:t>
            </w:r>
          </w:p>
        </w:tc>
        <w:tc>
          <w:tcPr>
            <w:tcW w:type="dxa" w:w="3384"/>
            <w:shd w:val="clear" w:color="auto" w:fill="EEF3FA"/>
          </w:tcPr>
          <w:p>
            <w:r>
              <w:t>MEASURE: Backorder Ordered Qty (RC15)</w:t>
            </w:r>
          </w:p>
        </w:tc>
        <w:tc>
          <w:tcPr>
            <w:tcW w:type="dxa" w:w="1872"/>
            <w:shd w:val="clear" w:color="auto" w:fill="EEF3FA"/>
          </w:tcPr>
          <w:p>
            <w:r>
              <w:t>measure - ADDED</w:t>
            </w:r>
          </w:p>
        </w:tc>
      </w:tr>
      <w:tr>
        <w:tc>
          <w:tcPr>
            <w:tcW w:type="dxa" w:w="43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19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Primary Quantity Loaded</w:t>
            </w:r>
          </w:p>
        </w:tc>
        <w:tc>
          <w:tcPr>
            <w:tcW w:type="dxa" w:w="1512"/>
          </w:tcPr>
          <w:p>
            <w:r>
              <w:t>SUM(SDPQOR) where SDLTTR=530 and SDNXTR=560</w:t>
            </w:r>
          </w:p>
        </w:tc>
        <w:tc>
          <w:tcPr>
            <w:tcW w:type="dxa" w:w="3384"/>
          </w:tcPr>
          <w:p>
            <w:r>
              <w:t>MEASURE: Confirmed Ordered Qty (RC13)</w:t>
            </w:r>
          </w:p>
        </w:tc>
        <w:tc>
          <w:tcPr>
            <w:tcW w:type="dxa" w:w="1872"/>
          </w:tcPr>
          <w:p>
            <w:r>
              <w:t>measure - ADDED</w:t>
            </w:r>
          </w:p>
        </w:tc>
      </w:tr>
    </w:tbl>
    <w:p>
      <w:pPr>
        <w:spacing w:after="80"/>
      </w:pPr>
      <w:r>
        <w:rPr>
          <w:b w:val="0"/>
          <w:color w:val="595959"/>
          <w:sz w:val="18"/>
        </w:rPr>
        <w:t>Note on #9 "Tons Conv.": the SQL does not join F41002 or select a conversion column, so this is a Hubble report-layer computed measure = the order quantity converted to tons. Paired with "Order Quantity" (SDUORG), the faithful match is Ordered Tons (transaction qty x conversion rate). If the client means the loaded/shipped tonnage instead, the equivalent is Quantity Shipped Tons - worth a one-value confirm against Hubble.</w:t>
      </w:r>
    </w:p>
    <w:p>
      <w:pPr>
        <w:spacing w:before="240" w:after="80"/>
        <w:pBdr>
          <w:bottom w:val="single" w:sz="6" w:space="2" w:color="1F497D"/>
        </w:pBdr>
      </w:pPr>
      <w:r>
        <w:rPr>
          <w:b/>
          <w:color w:val="1F497D"/>
          <w:sz w:val="30"/>
        </w:rPr>
        <w:t>3.  Page-Level Filters</w:t>
      </w:r>
    </w:p>
    <w:p>
      <w:pPr>
        <w:spacing w:after="120"/>
      </w:pPr>
      <w:r>
        <w:rPr>
          <w:b w:val="0"/>
          <w:sz w:val="19"/>
        </w:rPr>
        <w:t>The Hubble WHERE clause (identical across the F4211 and F42119 halves of the UNION) becomes Power BI page/visual filters on the single fact. Gold applies no business row-filters.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456"/>
            <w:shd w:val="clear" w:color="auto" w:fill="1F497D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8"/>
              </w:rPr>
              <w:t>Hubble WHERE</w:t>
            </w:r>
          </w:p>
        </w:tc>
        <w:tc>
          <w:tcPr>
            <w:tcW w:type="dxa" w:w="3024"/>
            <w:shd w:val="clear" w:color="auto" w:fill="1F497D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8"/>
              </w:rPr>
              <w:t>Fact Page Filter</w:t>
            </w:r>
          </w:p>
        </w:tc>
        <w:tc>
          <w:tcPr>
            <w:tcW w:type="dxa" w:w="3888"/>
            <w:shd w:val="clear" w:color="auto" w:fill="1F497D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8"/>
              </w:rPr>
              <w:t>Meaning</w:t>
            </w:r>
          </w:p>
        </w:tc>
      </w:tr>
      <w:tr>
        <w:tc>
          <w:tcPr>
            <w:tcW w:type="dxa" w:w="3456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SDDRQJ BETWEEN 116001 AND 1099365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requested_date &gt;= 2016-01-01</w:t>
            </w:r>
          </w:p>
        </w:tc>
        <w:tc>
          <w:tcPr>
            <w:tcW w:type="dxa" w:w="3888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Requested-date window (open-ended upper bound)</w:t>
            </w:r>
          </w:p>
        </w:tc>
      </w:tr>
      <w:tr>
        <w:tc>
          <w:tcPr>
            <w:tcW w:type="dxa" w:w="3456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SDMCU IN ('         501')</w:t>
            </w:r>
          </w:p>
        </w:tc>
        <w:tc>
          <w:tcPr>
            <w:tcW w:type="dxa" w:w="3024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branch_plant = '501'</w:t>
            </w:r>
          </w:p>
        </w:tc>
        <w:tc>
          <w:tcPr>
            <w:tcW w:type="dxa" w:w="3888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Ottawa plant (fact trims cost_center to 501)</w:t>
            </w:r>
          </w:p>
        </w:tc>
      </w:tr>
      <w:tr>
        <w:tc>
          <w:tcPr>
            <w:tcW w:type="dxa" w:w="3456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NOT SDLITM IN ( 145 items )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'Second Item Filter'[WG Truck Packaged Filter] = "Included"</w:t>
            </w:r>
          </w:p>
        </w:tc>
        <w:tc>
          <w:tcPr>
            <w:tcW w:type="dxa" w:w="3888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Exclude 145 ground items via the dim (section 6)</w:t>
            </w:r>
          </w:p>
        </w:tc>
      </w:tr>
      <w:tr>
        <w:tc>
          <w:tcPr>
            <w:tcW w:type="dxa" w:w="3456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SDNXTR &lt; '561'</w:t>
            </w:r>
          </w:p>
        </w:tc>
        <w:tc>
          <w:tcPr>
            <w:tcW w:type="dxa" w:w="3024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next_status_num &lt; 561</w:t>
            </w:r>
          </w:p>
        </w:tc>
        <w:tc>
          <w:tcPr>
            <w:tcW w:type="dxa" w:w="3888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Open orders (before ship confirm)</w:t>
            </w:r>
          </w:p>
        </w:tc>
      </w:tr>
      <w:tr>
        <w:tc>
          <w:tcPr>
            <w:tcW w:type="dxa" w:w="3456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SDSRP3 IN ('PKG')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sales_reporting_code_03 = 'PKG'</w:t>
            </w:r>
          </w:p>
        </w:tc>
        <w:tc>
          <w:tcPr>
            <w:tcW w:type="dxa" w:w="3888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Packaged product (Pack Code)</w:t>
            </w:r>
          </w:p>
        </w:tc>
      </w:tr>
      <w:tr>
        <w:tc>
          <w:tcPr>
            <w:tcW w:type="dxa" w:w="3456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NOT SDUOM IN ('EA')</w:t>
            </w:r>
          </w:p>
        </w:tc>
        <w:tc>
          <w:tcPr>
            <w:tcW w:type="dxa" w:w="3024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uom &lt;&gt; 'EA'</w:t>
            </w:r>
          </w:p>
        </w:tc>
        <w:tc>
          <w:tcPr>
            <w:tcW w:type="dxa" w:w="3888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Exclude each/eaches UOM</w:t>
            </w:r>
          </w:p>
        </w:tc>
      </w:tr>
      <w:tr>
        <w:tc>
          <w:tcPr>
            <w:tcW w:type="dxa" w:w="3456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SDCO IN ('00400','00390','00330')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company IN ('00400','00390','00330')</w:t>
            </w:r>
          </w:p>
        </w:tc>
        <w:tc>
          <w:tcPr>
            <w:tcW w:type="dxa" w:w="3888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Company scope</w:t>
            </w:r>
          </w:p>
        </w:tc>
      </w:tr>
    </w:tbl>
    <w:p>
      <w:pPr>
        <w:spacing w:after="80"/>
      </w:pPr>
      <w:r>
        <w:rPr>
          <w:b w:val="0"/>
          <w:color w:val="595959"/>
          <w:sz w:val="18"/>
        </w:rPr>
        <w:t>The 145-item SDLITM exclusion is NOT applied as a raw 145-value "is not" filter (slow, unmaintainable). It is served by a dedicated dimension - see section 6.</w:t>
      </w:r>
    </w:p>
    <w:p>
      <w:pPr>
        <w:spacing w:before="240" w:after="80"/>
        <w:pBdr>
          <w:bottom w:val="single" w:sz="6" w:space="2" w:color="1F497D"/>
        </w:pBdr>
      </w:pPr>
      <w:r>
        <w:rPr>
          <w:b/>
          <w:color w:val="1F497D"/>
          <w:sz w:val="30"/>
        </w:rPr>
        <w:t>4.  Measures (with DAX)</w:t>
      </w:r>
    </w:p>
    <w:p>
      <w:r>
        <w:t>Definition change (updated SQL): the displayed "Primary Quantity Open" and "Primary Quantity Loaded" are NOT SDUOPN/SDSOQS - they are SDPQOR filtered by status. Open = SDPQOR where SDLTTR in (520,914) [= Backorder Ordered Qty, RC15]; Loaded = SDPQOR where SDLTTR=530 and SDNXTR=560 [= Confirmed Ordered Qty, RC13]. Because both use SDPQOR (which ingests correctly), the SDSOQS/SDUOPN Silver defect no longer affects this report.</w:t>
      </w:r>
    </w:p>
    <w:p>
      <w:pPr>
        <w:spacing w:after="120"/>
      </w:pPr>
      <w:r>
        <w:t>The report has fourteen aggregate columns. Six serve the original displayed columns (five pre-existing; Open Qty added earlier). The updated SQL adds eight conditional-bucket aggregates (ReportColumn9-16) - four qty + line-count pairs. All eight are pure measures over base columns already on the fact (uom, transaction_quantity, primary_quantity_ordered, line_type, last_status_num, next_status_num), so no fact change was required. FILTER iterates only rows in the current context (matching the SQL's per-group CASE); TRIM absorbs Silver trailing spaces; the counts add 0 so empties render 0 like the SQL's ELSE 0.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  <w:shd w:val="clear" w:color="auto" w:fill="1F497D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8"/>
              </w:rPr>
              <w:t>Measure</w:t>
            </w:r>
          </w:p>
        </w:tc>
        <w:tc>
          <w:tcPr>
            <w:tcW w:type="dxa" w:w="2736"/>
            <w:shd w:val="clear" w:color="auto" w:fill="1F497D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8"/>
              </w:rPr>
              <w:t>Serves</w:t>
            </w:r>
          </w:p>
        </w:tc>
        <w:tc>
          <w:tcPr>
            <w:tcW w:type="dxa" w:w="864"/>
            <w:shd w:val="clear" w:color="auto" w:fill="1F497D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8"/>
              </w:rPr>
              <w:t>Format</w:t>
            </w:r>
          </w:p>
        </w:tc>
        <w:tc>
          <w:tcPr>
            <w:tcW w:type="dxa" w:w="4320"/>
            <w:shd w:val="clear" w:color="auto" w:fill="1F497D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8"/>
              </w:rPr>
              <w:t>DAX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Short Ship Transaction Qty</w:t>
            </w:r>
          </w:p>
        </w:tc>
        <w:tc>
          <w:tcPr>
            <w:tcW w:type="dxa" w:w="2736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Order Quantity (SDUORG)</w:t>
            </w:r>
          </w:p>
        </w:tc>
        <w:tc>
          <w:tcPr>
            <w:tcW w:type="dxa" w:w="864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#,0.00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SUM('fact_sales_order_freight'[transaction_quantity])</w:t>
            </w:r>
          </w:p>
        </w:tc>
      </w:tr>
      <w:tr>
        <w:tc>
          <w:tcPr>
            <w:tcW w:type="dxa" w:w="2448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Ordered Tons</w:t>
            </w:r>
          </w:p>
        </w:tc>
        <w:tc>
          <w:tcPr>
            <w:tcW w:type="dxa" w:w="2736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Tons Conv.</w:t>
            </w:r>
          </w:p>
        </w:tc>
        <w:tc>
          <w:tcPr>
            <w:tcW w:type="dxa" w:w="864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#,0.00</w:t>
            </w:r>
          </w:p>
        </w:tc>
        <w:tc>
          <w:tcPr>
            <w:tcW w:type="dxa" w:w="4320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SUMX('fact_sales_order_freight', 'fact_sales_order_freight'[transaction_quantity] * COALESCE('fact_sales_order_freight'[conversion_to_tons_rate], 0))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Carrier Name</w:t>
            </w:r>
          </w:p>
        </w:tc>
        <w:tc>
          <w:tcPr>
            <w:tcW w:type="dxa" w:w="2736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Carrier Name (SDCARS)</w:t>
            </w:r>
          </w:p>
        </w:tc>
        <w:tc>
          <w:tcPr>
            <w:tcW w:type="dxa" w:w="864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(text)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SELECTEDVALUE(dim_address_carrier[address_number]) &amp; " - " &amp; SELECTEDVALUE(dim_address_carrier[name_alpha])</w:t>
            </w:r>
          </w:p>
        </w:tc>
      </w:tr>
      <w:tr>
        <w:tc>
          <w:tcPr>
            <w:tcW w:type="dxa" w:w="2448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Short Ship Ordered Qty</w:t>
            </w:r>
          </w:p>
        </w:tc>
        <w:tc>
          <w:tcPr>
            <w:tcW w:type="dxa" w:w="2736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Primary Quantity Ordered (SDPQOR)</w:t>
            </w:r>
          </w:p>
        </w:tc>
        <w:tc>
          <w:tcPr>
            <w:tcW w:type="dxa" w:w="864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#,0.00</w:t>
            </w:r>
          </w:p>
        </w:tc>
        <w:tc>
          <w:tcPr>
            <w:tcW w:type="dxa" w:w="4320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SUM('fact_sales_order_freight'[primary_quantity_ordered])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Open Qty  (ADDED)</w:t>
            </w:r>
          </w:p>
        </w:tc>
        <w:tc>
          <w:tcPr>
            <w:tcW w:type="dxa" w:w="2736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Primary Quantity Open (SDUOPN)</w:t>
            </w:r>
          </w:p>
        </w:tc>
        <w:tc>
          <w:tcPr>
            <w:tcW w:type="dxa" w:w="864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#,0.00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SUM('fact_sales_order_freight'[open_qty])</w:t>
            </w:r>
          </w:p>
        </w:tc>
      </w:tr>
      <w:tr>
        <w:tc>
          <w:tcPr>
            <w:tcW w:type="dxa" w:w="2448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Short Ship Shipped Qty</w:t>
            </w:r>
          </w:p>
        </w:tc>
        <w:tc>
          <w:tcPr>
            <w:tcW w:type="dxa" w:w="2736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Primary Quantity Loaded (SDSOQS)</w:t>
            </w:r>
          </w:p>
        </w:tc>
        <w:tc>
          <w:tcPr>
            <w:tcW w:type="dxa" w:w="864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#,0.00</w:t>
            </w:r>
          </w:p>
        </w:tc>
        <w:tc>
          <w:tcPr>
            <w:tcW w:type="dxa" w:w="4320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SUM('fact_sales_order_freight'[quantity_shipped])</w:t>
            </w:r>
          </w:p>
        </w:tc>
      </w:tr>
      <w:tr>
        <w:tc>
          <w:tcPr>
            <w:tcW w:type="dxa" w:w="2160"/>
          </w:tcPr>
          <w:p>
            <w:r>
              <w:t>KG Ordered Qty  (ADDED)</w:t>
            </w:r>
          </w:p>
        </w:tc>
        <w:tc>
          <w:tcPr>
            <w:tcW w:type="dxa" w:w="2160"/>
          </w:tcPr>
          <w:p>
            <w:r>
              <w:t>RC9: uom = KG -&gt; SUM(SDUORG)</w:t>
            </w:r>
          </w:p>
        </w:tc>
        <w:tc>
          <w:tcPr>
            <w:tcW w:type="dxa" w:w="2160"/>
          </w:tcPr>
          <w:p>
            <w:r>
              <w:t>#,0.00</w:t>
            </w:r>
          </w:p>
        </w:tc>
        <w:tc>
          <w:tcPr>
            <w:tcW w:type="dxa" w:w="2160"/>
          </w:tcPr>
          <w:p>
            <w:r>
              <w:t>SUMX(FILTER('fact_sales_order_freight', TRIM('fact_sales_order_freight'[uom]) = "KG"), 'fact_sales_order_freight'[transaction_quantity])</w:t>
            </w:r>
          </w:p>
        </w:tc>
      </w:tr>
      <w:tr>
        <w:tc>
          <w:tcPr>
            <w:tcW w:type="dxa" w:w="2160"/>
          </w:tcPr>
          <w:p>
            <w:r>
              <w:t>KG Line Count  (ADDED)</w:t>
            </w:r>
          </w:p>
        </w:tc>
        <w:tc>
          <w:tcPr>
            <w:tcW w:type="dxa" w:w="2160"/>
          </w:tcPr>
          <w:p>
            <w:r>
              <w:t>RC10: count of KG lines</w:t>
            </w:r>
          </w:p>
        </w:tc>
        <w:tc>
          <w:tcPr>
            <w:tcW w:type="dxa" w:w="2160"/>
          </w:tcPr>
          <w:p>
            <w:r>
              <w:t>#,0</w:t>
            </w:r>
          </w:p>
        </w:tc>
        <w:tc>
          <w:tcPr>
            <w:tcW w:type="dxa" w:w="2160"/>
          </w:tcPr>
          <w:p>
            <w:r>
              <w:t>COUNTROWS(FILTER('fact_sales_order_freight', TRIM('fact_sales_order_freight'[uom]) = "KG")) + 0</w:t>
            </w:r>
          </w:p>
        </w:tc>
      </w:tr>
      <w:tr>
        <w:tc>
          <w:tcPr>
            <w:tcW w:type="dxa" w:w="2160"/>
          </w:tcPr>
          <w:p>
            <w:r>
              <w:t>Freight-Type Ordered Qty  (ADDED)</w:t>
            </w:r>
          </w:p>
        </w:tc>
        <w:tc>
          <w:tcPr>
            <w:tcW w:type="dxa" w:w="2160"/>
          </w:tcPr>
          <w:p>
            <w:r>
              <w:t>RC11: line_type in F/FT/CA -&gt; SUM(SDPQOR)</w:t>
            </w:r>
          </w:p>
        </w:tc>
        <w:tc>
          <w:tcPr>
            <w:tcW w:type="dxa" w:w="2160"/>
          </w:tcPr>
          <w:p>
            <w:r>
              <w:t>#,0.00</w:t>
            </w:r>
          </w:p>
        </w:tc>
        <w:tc>
          <w:tcPr>
            <w:tcW w:type="dxa" w:w="2160"/>
          </w:tcPr>
          <w:p>
            <w:r>
              <w:t>SUMX(FILTER('fact_sales_order_freight', TRIM('fact_sales_order_freight'[line_type]) = "F" || TRIM('fact_sales_order_freight'[line_type]) = "FT" || TRIM('fact_sales_order_freight'[line_type]) = "CA"), 'fact_sales_order_freight'[primary_quantity_ordered])</w:t>
            </w:r>
          </w:p>
        </w:tc>
      </w:tr>
      <w:tr>
        <w:tc>
          <w:tcPr>
            <w:tcW w:type="dxa" w:w="2160"/>
          </w:tcPr>
          <w:p>
            <w:r>
              <w:t>Freight-Type Line Count  (ADDED)</w:t>
            </w:r>
          </w:p>
        </w:tc>
        <w:tc>
          <w:tcPr>
            <w:tcW w:type="dxa" w:w="2160"/>
          </w:tcPr>
          <w:p>
            <w:r>
              <w:t>RC12: count of F/FT/CA lines</w:t>
            </w:r>
          </w:p>
        </w:tc>
        <w:tc>
          <w:tcPr>
            <w:tcW w:type="dxa" w:w="2160"/>
          </w:tcPr>
          <w:p>
            <w:r>
              <w:t>#,0</w:t>
            </w:r>
          </w:p>
        </w:tc>
        <w:tc>
          <w:tcPr>
            <w:tcW w:type="dxa" w:w="2160"/>
          </w:tcPr>
          <w:p>
            <w:r>
              <w:t>COUNTROWS(FILTER('fact_sales_order_freight', TRIM('fact_sales_order_freight'[line_type]) = "F" || TRIM('fact_sales_order_freight'[line_type]) = "FT" || TRIM('fact_sales_order_freight'[line_type]) = "CA")) + 0</w:t>
            </w:r>
          </w:p>
        </w:tc>
      </w:tr>
      <w:tr>
        <w:tc>
          <w:tcPr>
            <w:tcW w:type="dxa" w:w="2160"/>
          </w:tcPr>
          <w:p>
            <w:r>
              <w:t>Confirmed Ordered Qty  (ADDED)</w:t>
            </w:r>
          </w:p>
        </w:tc>
        <w:tc>
          <w:tcPr>
            <w:tcW w:type="dxa" w:w="2160"/>
          </w:tcPr>
          <w:p>
            <w:r>
              <w:t>Primary Quantity Loaded (RC13/#19): last status 530 AND next 560 -&gt; SUM(SDPQOR)</w:t>
            </w:r>
          </w:p>
        </w:tc>
        <w:tc>
          <w:tcPr>
            <w:tcW w:type="dxa" w:w="2160"/>
          </w:tcPr>
          <w:p>
            <w:r>
              <w:t>#,0.00</w:t>
            </w:r>
          </w:p>
        </w:tc>
        <w:tc>
          <w:tcPr>
            <w:tcW w:type="dxa" w:w="2160"/>
          </w:tcPr>
          <w:p>
            <w:r>
              <w:t>SUMX(FILTER('fact_sales_order_freight', 'fact_sales_order_freight'[last_status_num] = 530 &amp;&amp; 'fact_sales_order_freight'[next_status_num] = 560), 'fact_sales_order_freight'[primary_quantity_ordered])</w:t>
            </w:r>
          </w:p>
        </w:tc>
      </w:tr>
      <w:tr>
        <w:tc>
          <w:tcPr>
            <w:tcW w:type="dxa" w:w="2160"/>
          </w:tcPr>
          <w:p>
            <w:r>
              <w:t>Confirmed Line Count  (ADDED)</w:t>
            </w:r>
          </w:p>
        </w:tc>
        <w:tc>
          <w:tcPr>
            <w:tcW w:type="dxa" w:w="2160"/>
          </w:tcPr>
          <w:p>
            <w:r>
              <w:t>RC14: count of 530/560 lines</w:t>
            </w:r>
          </w:p>
        </w:tc>
        <w:tc>
          <w:tcPr>
            <w:tcW w:type="dxa" w:w="2160"/>
          </w:tcPr>
          <w:p>
            <w:r>
              <w:t>#,0</w:t>
            </w:r>
          </w:p>
        </w:tc>
        <w:tc>
          <w:tcPr>
            <w:tcW w:type="dxa" w:w="2160"/>
          </w:tcPr>
          <w:p>
            <w:r>
              <w:t>COUNTROWS(FILTER('fact_sales_order_freight', 'fact_sales_order_freight'[last_status_num] = 530 &amp;&amp; 'fact_sales_order_freight'[next_status_num] = 560)) + 0</w:t>
            </w:r>
          </w:p>
        </w:tc>
      </w:tr>
      <w:tr>
        <w:tc>
          <w:tcPr>
            <w:tcW w:type="dxa" w:w="2160"/>
          </w:tcPr>
          <w:p>
            <w:r>
              <w:t>Backorder Ordered Qty  (ADDED)</w:t>
            </w:r>
          </w:p>
        </w:tc>
        <w:tc>
          <w:tcPr>
            <w:tcW w:type="dxa" w:w="2160"/>
          </w:tcPr>
          <w:p>
            <w:r>
              <w:t>Primary Quantity Open (RC15/#18): last status in 520/914 -&gt; SUM(SDPQOR)</w:t>
            </w:r>
          </w:p>
        </w:tc>
        <w:tc>
          <w:tcPr>
            <w:tcW w:type="dxa" w:w="2160"/>
          </w:tcPr>
          <w:p>
            <w:r>
              <w:t>#,0.00</w:t>
            </w:r>
          </w:p>
        </w:tc>
        <w:tc>
          <w:tcPr>
            <w:tcW w:type="dxa" w:w="2160"/>
          </w:tcPr>
          <w:p>
            <w:r>
              <w:t>SUMX(FILTER('fact_sales_order_freight', 'fact_sales_order_freight'[last_status_num] = 520 || 'fact_sales_order_freight'[last_status_num] = 914), 'fact_sales_order_freight'[primary_quantity_ordered])</w:t>
            </w:r>
          </w:p>
        </w:tc>
      </w:tr>
      <w:tr>
        <w:tc>
          <w:tcPr>
            <w:tcW w:type="dxa" w:w="2160"/>
          </w:tcPr>
          <w:p>
            <w:r>
              <w:t>Backorder Line Count  (ADDED)</w:t>
            </w:r>
          </w:p>
        </w:tc>
        <w:tc>
          <w:tcPr>
            <w:tcW w:type="dxa" w:w="2160"/>
          </w:tcPr>
          <w:p>
            <w:r>
              <w:t>RC16: count of 520/914 lines</w:t>
            </w:r>
          </w:p>
        </w:tc>
        <w:tc>
          <w:tcPr>
            <w:tcW w:type="dxa" w:w="2160"/>
          </w:tcPr>
          <w:p>
            <w:r>
              <w:t>#,0</w:t>
            </w:r>
          </w:p>
        </w:tc>
        <w:tc>
          <w:tcPr>
            <w:tcW w:type="dxa" w:w="2160"/>
          </w:tcPr>
          <w:p>
            <w:r>
              <w:t>COUNTROWS(FILTER('fact_sales_order_freight', 'fact_sales_order_freight'[last_status_num] = 520 || 'fact_sales_order_freight'[last_status_num] = 914)) + 0</w:t>
            </w:r>
          </w:p>
        </w:tc>
      </w:tr>
    </w:tbl>
    <w:p>
      <w:pPr>
        <w:spacing w:before="240" w:after="80"/>
        <w:pBdr>
          <w:bottom w:val="single" w:sz="6" w:space="2" w:color="1F497D"/>
        </w:pBdr>
      </w:pPr>
      <w:r>
        <w:rPr>
          <w:b/>
          <w:color w:val="1F497D"/>
          <w:sz w:val="30"/>
        </w:rPr>
        <w:t>5.  Changes Applied (in-repo)</w:t>
      </w:r>
    </w:p>
    <w:p>
      <w:pPr>
        <w:spacing w:after="60"/>
      </w:pPr>
      <w:r>
        <w:rPr>
          <w:b/>
          <w:sz w:val="19"/>
        </w:rPr>
        <w:t>The FREIGHT fact notebook is unchanged. Changes are semantic-model additions plus one small NEW dimension notebook (nb_eso1_gold_dim_second_item) - no fact rebuild.</w:t>
      </w:r>
    </w:p>
    <w:p>
      <w:pPr>
        <w:spacing w:before="160" w:after="40"/>
      </w:pPr>
      <w:r>
        <w:rPr>
          <w:b/>
          <w:color w:val="1F497D"/>
          <w:sz w:val="23"/>
        </w:rPr>
        <w:t>5.1  Freight fact notebook - nb_eso1_gold_fact_sales_order_freight.py</w:t>
      </w:r>
    </w:p>
    <w:p>
      <w:pPr>
        <w:pStyle w:val="ListBullet"/>
        <w:spacing w:after="40"/>
      </w:pPr>
      <w:r>
        <w:rPr>
          <w:sz w:val="19"/>
        </w:rPr>
        <w:t>No change. All 19 displayed columns are already physically produced (verified: requested_date, order_number, reference_01, second_item_number, mode_of_transport, uom, sales_reporting_code_03, delivery_instruct_line_01/02, transaction_originator, open_qty, transaction_quantity, primary_quantity_ordered, quantity_shipped, conversion_to_tons_rate, quantity_shipped_tons, ship_to / carrier_number FKs). The F42119 history union is already built in.</w:t>
      </w:r>
    </w:p>
    <w:p>
      <w:pPr>
        <w:spacing w:before="160" w:after="40"/>
      </w:pPr>
      <w:r>
        <w:rPr>
          <w:b/>
          <w:color w:val="1F497D"/>
          <w:sz w:val="23"/>
        </w:rPr>
        <w:t>5.2  Semantic-model twin + generator - generate_tmdl_semantic_model.py</w:t>
      </w:r>
    </w:p>
    <w:p>
      <w:pPr>
        <w:pStyle w:val="ListBullet"/>
        <w:spacing w:after="40"/>
      </w:pPr>
      <w:r>
        <w:rPr>
          <w:sz w:val="19"/>
        </w:rPr>
        <w:t>Exposed 3 display columns: sales_reporting_code_03, delivery_instruct_line_01, delivery_instruct_line_02.</w:t>
      </w:r>
    </w:p>
    <w:p>
      <w:pPr>
        <w:pStyle w:val="ListBullet"/>
        <w:spacing w:after="40"/>
      </w:pPr>
      <w:r>
        <w:rPr>
          <w:sz w:val="19"/>
        </w:rPr>
        <w:t>Added the Open Qty measure (SUM(open_qty), format #,0.00, folder Volume).</w:t>
      </w:r>
    </w:p>
    <w:p>
      <w:pPr>
        <w:pStyle w:val="ListBullet"/>
      </w:pPr>
      <w:r>
        <w:t>Added 8 conditional-bucket measures for the updated SQL (folder Ottawa Buckets): KG Ordered Qty / KG Line Count, Freight-Type Ordered Qty / Line Count, Confirmed Ordered Qty / Line Count, Backorder Ordered Qty / Line Count. All compute over existing fact columns - no rebuild.</w:t>
      </w:r>
    </w:p>
    <w:p>
      <w:pPr>
        <w:pStyle w:val="ListBullet"/>
        <w:spacing w:after="40"/>
      </w:pPr>
      <w:r>
        <w:rPr>
          <w:sz w:val="19"/>
        </w:rPr>
        <w:t>Added the Second Item Filter dimension + relationship for the 145-item exclusion (section 6).</w:t>
      </w:r>
    </w:p>
    <w:p>
      <w:pPr>
        <w:spacing w:after="80"/>
      </w:pPr>
      <w:r>
        <w:t>Model after changes: 18 tables / 20 relationships / 52 measures. Freight fact exposes 101 columns / 44 measures. Generator re-verified reproducing the twin.</w:t>
      </w:r>
    </w:p>
    <w:p>
      <w:pPr>
        <w:spacing w:before="160" w:after="40"/>
      </w:pPr>
      <w:r>
        <w:rPr>
          <w:b/>
          <w:color w:val="1F497D"/>
          <w:sz w:val="23"/>
        </w:rPr>
        <w:t>5.3  Runtime builder - nb_semantic_model_eso1.py</w:t>
      </w:r>
    </w:p>
    <w:p>
      <w:pPr>
        <w:pStyle w:val="ListBullet"/>
        <w:spacing w:after="40"/>
      </w:pPr>
      <w:r>
        <w:rPr>
          <w:sz w:val="19"/>
        </w:rPr>
        <w:t>Open Qty measure + Second Item Filter table/relationship added, kept in sync with the generator (compiles clean).</w:t>
      </w:r>
    </w:p>
    <w:p>
      <w:pPr>
        <w:spacing w:before="240" w:after="80"/>
        <w:pBdr>
          <w:bottom w:val="single" w:sz="6" w:space="2" w:color="1F497D"/>
        </w:pBdr>
      </w:pPr>
      <w:r>
        <w:rPr>
          <w:b/>
          <w:color w:val="1F497D"/>
          <w:sz w:val="30"/>
        </w:rPr>
        <w:t>6.  Large-Exclusion-List Handling - Second Item Filter dim</w:t>
      </w:r>
    </w:p>
    <w:p>
      <w:pPr>
        <w:spacing w:after="120"/>
      </w:pPr>
      <w:r>
        <w:rPr>
          <w:b w:val="0"/>
          <w:sz w:val="20"/>
        </w:rPr>
        <w:t>This report excludes 145 specific second item numbers (the NOT SDLITM IN (...) filter). A native 145-value "is not" slicer is slow and unmaintainable, a DAX measure filter is slow (formula engine, per row), and Direct Lake forbids calculated tables that reference a Direct Lake table and DAX calculated columns on the fact. The chosen solution is a small PHYSICAL Direct Lake dimension. It is shared across all six Ottawa variations: one Included/Excluded flag COLUMN per variation, so each report slices its own column (this report = WG Truck Packaged Filter).</w:t>
      </w:r>
    </w:p>
    <w:p>
      <w:pPr>
        <w:spacing w:before="160" w:after="40"/>
      </w:pPr>
      <w:r>
        <w:rPr>
          <w:b/>
          <w:color w:val="1F497D"/>
          <w:sz w:val="23"/>
        </w:rPr>
        <w:t>6.1  The dimension</w:t>
      </w:r>
    </w:p>
    <w:p>
      <w:pPr>
        <w:pStyle w:val="ListBullet"/>
        <w:spacing w:after="40"/>
      </w:pPr>
      <w:r>
        <w:rPr>
          <w:sz w:val="19"/>
        </w:rPr>
        <w:t>Physical table rpt.dim_second_item (built by nb_eso1_gold_dim_second_item.py) = distinct second_item_number (trimmed, from F4211 union F42119) + one Included/Excluded flag COLUMN per Ottawa variation. Model display name for the table: "Second Item Filter".</w:t>
      </w:r>
    </w:p>
    <w:p>
      <w:pPr>
        <w:pStyle w:val="ListBullet"/>
        <w:spacing w:after="40"/>
      </w:pPr>
      <w:r>
        <w:rPr>
          <w:sz w:val="19"/>
        </w:rPr>
        <w:t>Two underlying item lists: GROUND_ITEMS (the 145 "ground" SDLITM codes) and ASTM_ITEMS (3 ASTM codes, disjoint). Ground variations keep items IN the 145; Whole Grain variations keep items NOT IN the 145 (whole grain = the complement); ASTM keeps its 3 codes.</w:t>
      </w:r>
    </w:p>
    <w:p>
      <w:pPr>
        <w:pStyle w:val="ListBullet"/>
        <w:spacing w:after="40"/>
      </w:pPr>
      <w:r>
        <w:rPr>
          <w:sz w:val="19"/>
        </w:rPr>
        <w:t>Relationship: fact_sales_order_freight[second_item_number]  -&gt;  Second Item Filter[second_item_number]  (many:1, single direction). "Included" = the item is kept by that variation's SDLITM rule.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color="auto" w:fill="1F497D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8"/>
              </w:rPr>
              <w:t>Slicer (display name)</w:t>
            </w:r>
          </w:p>
        </w:tc>
        <w:tc>
          <w:tcPr>
            <w:tcW w:type="dxa" w:w="3456"/>
            <w:shd w:val="clear" w:color="auto" w:fill="1F497D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8"/>
              </w:rPr>
              <w:t>Physical column</w:t>
            </w:r>
          </w:p>
        </w:tc>
        <w:tc>
          <w:tcPr>
            <w:tcW w:type="dxa" w:w="2880"/>
            <w:shd w:val="clear" w:color="auto" w:fill="1F497D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8"/>
              </w:rPr>
              <w:t>Variation</w:t>
            </w:r>
          </w:p>
        </w:tc>
        <w:tc>
          <w:tcPr>
            <w:tcW w:type="dxa" w:w="1728"/>
            <w:shd w:val="clear" w:color="auto" w:fill="1F497D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8"/>
              </w:rPr>
              <w:t>SDLITM rule</w:t>
            </w:r>
          </w:p>
        </w:tc>
      </w:tr>
      <w:tr>
        <w:tc>
          <w:tcPr>
            <w:tcW w:type="dxa" w:w="2736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WG Truck Packaged Filter</w:t>
            </w:r>
          </w:p>
        </w:tc>
        <w:tc>
          <w:tcPr>
            <w:tcW w:type="dxa" w:w="3456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whole_grain_truck_packaged_filter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Whole Grain Truck - Packaged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NOT IN 145 (ground)</w:t>
            </w:r>
          </w:p>
        </w:tc>
      </w:tr>
      <w:tr>
        <w:tc>
          <w:tcPr>
            <w:tcW w:type="dxa" w:w="2736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WG Truck Bulk Filter</w:t>
            </w:r>
          </w:p>
        </w:tc>
        <w:tc>
          <w:tcPr>
            <w:tcW w:type="dxa" w:w="3456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whole_grain_truck_bulk_filter</w:t>
            </w:r>
          </w:p>
        </w:tc>
        <w:tc>
          <w:tcPr>
            <w:tcW w:type="dxa" w:w="2880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Whole Grain Truck - Bulk</w:t>
            </w:r>
          </w:p>
        </w:tc>
        <w:tc>
          <w:tcPr>
            <w:tcW w:type="dxa" w:w="1728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NOT IN 145 (ground)</w:t>
            </w:r>
          </w:p>
        </w:tc>
      </w:tr>
      <w:tr>
        <w:tc>
          <w:tcPr>
            <w:tcW w:type="dxa" w:w="2736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WG Rail Bulk Filter</w:t>
            </w:r>
          </w:p>
        </w:tc>
        <w:tc>
          <w:tcPr>
            <w:tcW w:type="dxa" w:w="3456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whole_grain_rail_bulk_filter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Whole Grain Rail - Bulk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NOT IN 145 (ground)</w:t>
            </w:r>
          </w:p>
        </w:tc>
      </w:tr>
      <w:tr>
        <w:tc>
          <w:tcPr>
            <w:tcW w:type="dxa" w:w="2736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Ground Packaged Filter</w:t>
            </w:r>
          </w:p>
        </w:tc>
        <w:tc>
          <w:tcPr>
            <w:tcW w:type="dxa" w:w="3456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ground_packaged_filter</w:t>
            </w:r>
          </w:p>
        </w:tc>
        <w:tc>
          <w:tcPr>
            <w:tcW w:type="dxa" w:w="2880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Ground - Packaged</w:t>
            </w:r>
          </w:p>
        </w:tc>
        <w:tc>
          <w:tcPr>
            <w:tcW w:type="dxa" w:w="1728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IN 145 (ground)</w:t>
            </w:r>
          </w:p>
        </w:tc>
      </w:tr>
      <w:tr>
        <w:tc>
          <w:tcPr>
            <w:tcW w:type="dxa" w:w="2736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Ground Bulk Filter</w:t>
            </w:r>
          </w:p>
        </w:tc>
        <w:tc>
          <w:tcPr>
            <w:tcW w:type="dxa" w:w="3456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ground_bulk_filter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Ground - Bulk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IN 145 (ground)</w:t>
            </w:r>
          </w:p>
        </w:tc>
      </w:tr>
      <w:tr>
        <w:tc>
          <w:tcPr>
            <w:tcW w:type="dxa" w:w="2736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ASTM Packaged Filter</w:t>
            </w:r>
          </w:p>
        </w:tc>
        <w:tc>
          <w:tcPr>
            <w:tcW w:type="dxa" w:w="3456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astm_packaged_filter</w:t>
            </w:r>
          </w:p>
        </w:tc>
        <w:tc>
          <w:tcPr>
            <w:tcW w:type="dxa" w:w="2880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ASTM - Packaged</w:t>
            </w:r>
          </w:p>
        </w:tc>
        <w:tc>
          <w:tcPr>
            <w:tcW w:type="dxa" w:w="1728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IN 3 (astm)</w:t>
            </w:r>
          </w:p>
        </w:tc>
      </w:tr>
    </w:tbl>
    <w:p>
      <w:pPr>
        <w:spacing w:before="160" w:after="40"/>
      </w:pPr>
      <w:r>
        <w:rPr>
          <w:b/>
          <w:color w:val="1F497D"/>
          <w:sz w:val="23"/>
        </w:rPr>
        <w:t>6.2  How to use it</w:t>
      </w:r>
    </w:p>
    <w:p>
      <w:pPr>
        <w:pStyle w:val="ListBullet"/>
        <w:spacing w:after="40"/>
      </w:pPr>
      <w:r>
        <w:rPr>
          <w:sz w:val="19"/>
        </w:rPr>
        <w:t>This report (Whole Grain Truck - Packaged) filters / slices on  'Second Item Filter'[WG Truck Packaged Filter] = "Included"  - a fast COLUMN filter (storage engine), not a per-row measure.</w:t>
      </w:r>
    </w:p>
    <w:p>
      <w:pPr>
        <w:pStyle w:val="ListBullet"/>
        <w:spacing w:after="40"/>
      </w:pPr>
      <w:r>
        <w:rPr>
          <w:sz w:val="19"/>
        </w:rPr>
        <w:t>Each of the other five variations uses its own column (table above), e.g. Ground - Bulk slices 'Second Item Filter'[Ground Bulk Filter] = "Included".</w:t>
      </w:r>
    </w:p>
    <w:p>
      <w:pPr>
        <w:pStyle w:val="ListBullet"/>
        <w:spacing w:after="40"/>
      </w:pPr>
      <w:r>
        <w:rPr>
          <w:sz w:val="19"/>
        </w:rPr>
        <w:t>The rail/truck and packaged/bulk distinctions are separate FACT page filters (mode_of_transport, sales_reporting_code_03, uom) - NOT part of this dim; combine them with the variation flag.</w:t>
      </w:r>
    </w:p>
    <w:p>
      <w:pPr>
        <w:spacing w:before="160" w:after="40"/>
      </w:pPr>
      <w:r>
        <w:rPr>
          <w:b/>
          <w:color w:val="1F497D"/>
          <w:sz w:val="23"/>
        </w:rPr>
        <w:t>6.3  Activation</w:t>
      </w:r>
    </w:p>
    <w:p>
      <w:pPr>
        <w:pStyle w:val="ListBullet"/>
        <w:spacing w:after="40"/>
      </w:pPr>
      <w:r>
        <w:rPr>
          <w:sz w:val="19"/>
        </w:rPr>
        <w:t>Run nb_eso1_gold_dim_second_item with MANUAL_OVERWRITE = True to build rpt.dim_second_item (now 7 columns: the key + 6 variation flags). Small dimension build, NOT a fact rebuild.</w:t>
      </w:r>
    </w:p>
    <w:p>
      <w:pPr>
        <w:pStyle w:val="ListBullet"/>
        <w:spacing w:after="40"/>
      </w:pPr>
      <w:r>
        <w:rPr>
          <w:sz w:val="19"/>
        </w:rPr>
        <w:t>Then redeploy / refresh the model (its Direct Lake partition needs rpt.dim_second_item to exist before binding).</w:t>
      </w:r>
    </w:p>
    <w:p>
      <w:pPr>
        <w:spacing w:after="80"/>
      </w:pPr>
      <w:r>
        <w:rPr>
          <w:b w:val="0"/>
          <w:color w:val="595959"/>
          <w:sz w:val="18"/>
        </w:rPr>
        <w:t>Note: the flag column was renamed from "Packaged Filter" to "WG Truck Packaged Filter" (same values) - repoint this report's slicer accordingly. If a code list ever changes: edit GROUND_ITEMS / ASTM_ITEMS in the notebook and re-run it (OVERWRITE=True). No fact rebuild.</w:t>
      </w:r>
    </w:p>
    <w:p>
      <w:pPr>
        <w:spacing w:before="240" w:after="80"/>
        <w:pBdr>
          <w:bottom w:val="single" w:sz="6" w:space="2" w:color="1F497D"/>
        </w:pBdr>
      </w:pPr>
      <w:r>
        <w:rPr>
          <w:b/>
          <w:color w:val="1F497D"/>
          <w:sz w:val="30"/>
        </w:rPr>
        <w:t>7.  Result Neutrality</w:t>
      </w:r>
    </w:p>
    <w:p>
      <w:pPr>
        <w:spacing w:after="60"/>
      </w:pPr>
      <w:r>
        <w:rPr>
          <w:b w:val="0"/>
          <w:sz w:val="19"/>
        </w:rPr>
        <w:t>These changes cannot affect any previously computed result:</w:t>
      </w:r>
    </w:p>
    <w:p>
      <w:pPr>
        <w:pStyle w:val="ListBullet"/>
        <w:spacing w:after="40"/>
      </w:pPr>
      <w:r>
        <w:rPr>
          <w:sz w:val="19"/>
        </w:rPr>
        <w:t>Exposing the 3 columns only adds column declarations to the model - the values were already physical; nothing is recomputed and no existing column or measure references them.</w:t>
      </w:r>
    </w:p>
    <w:p>
      <w:pPr>
        <w:pStyle w:val="ListBullet"/>
        <w:spacing w:after="40"/>
      </w:pPr>
      <w:r>
        <w:rPr>
          <w:sz w:val="19"/>
        </w:rPr>
        <w:t>Open Qty is a brand-new isolated measure; it does not alter any existing measure definition or value.</w:t>
      </w:r>
    </w:p>
    <w:p>
      <w:pPr>
        <w:pStyle w:val="ListBullet"/>
        <w:spacing w:after="40"/>
      </w:pPr>
      <w:r>
        <w:rPr>
          <w:sz w:val="19"/>
        </w:rPr>
        <w:t>No notebook change and no Spark rebuild, so the fact table rows and every existing column value are unchanged.</w:t>
      </w:r>
    </w:p>
    <w:p>
      <w:pPr>
        <w:pStyle w:val="ListBullet"/>
        <w:spacing w:after="40"/>
      </w:pPr>
      <w:r>
        <w:rPr>
          <w:sz w:val="19"/>
        </w:rPr>
        <w:t>The Second Item Filter dim is a standalone dimension (connected only to the fact, single direction), so it adds no filter path between existing tables and cannot change any existing measure.</w:t>
      </w:r>
    </w:p>
    <w:p>
      <w:pPr>
        <w:spacing w:after="80"/>
      </w:pPr>
      <w:r>
        <w:rPr>
          <w:b w:val="0"/>
          <w:color w:val="595959"/>
          <w:sz w:val="18"/>
        </w:rPr>
        <w:t>This report added nothing to the pending freight-fact rebuild (which exists only for the earlier document_type and date_earliest_delivery additions).</w:t>
      </w:r>
    </w:p>
    <w:p>
      <w:pPr>
        <w:spacing w:before="240" w:after="80"/>
        <w:pBdr>
          <w:bottom w:val="single" w:sz="6" w:space="2" w:color="1F497D"/>
        </w:pBdr>
      </w:pPr>
      <w:r>
        <w:rPr>
          <w:b/>
          <w:color w:val="1F497D"/>
          <w:sz w:val="30"/>
        </w:rPr>
        <w:t>8.  Activation</w:t>
      </w:r>
    </w:p>
    <w:p>
      <w:pPr>
        <w:pStyle w:val="ListBullet"/>
        <w:spacing w:after="40"/>
      </w:pPr>
      <w:r>
        <w:rPr>
          <w:sz w:val="19"/>
        </w:rPr>
        <w:t>Build the new dimension: run nb_eso1_gold_dim_second_item (MANUAL_OVERWRITE = True). Small dim build, NOT a fact rebuild.</w:t>
      </w:r>
    </w:p>
    <w:p>
      <w:pPr>
        <w:pStyle w:val="ListBullet"/>
        <w:spacing w:after="40"/>
      </w:pPr>
      <w:r>
        <w:rPr>
          <w:sz w:val="19"/>
        </w:rPr>
        <w:t>Redeploy / refresh the semantic model to pick up the 3 exposed columns, the Open Qty measure, and the Second Item Filter dim. No fact data rebuild is required for this report.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