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Autospacing="0" w:before="0" w:afterAutospacing="0" w:after="200"/>
        <w:jc w:val="center"/>
        <w:rPr>
          <w:rFonts w:ascii="Calibri" w:hAnsi="Calibri" w:cs="Calibri"/>
          <w:color w:val="000000"/>
          <w:sz w:val="20"/>
          <w:szCs w:val="20"/>
          <w:u w:val="single"/>
        </w:rPr>
      </w:pPr>
      <w:r>
        <w:rPr>
          <w:rFonts w:cs="Calibri" w:ascii="Calibri" w:hAnsi="Calibri"/>
          <w:color w:val="000000"/>
          <w:sz w:val="20"/>
          <w:szCs w:val="20"/>
          <w:u w:val="single"/>
        </w:rPr>
        <w:t>NISHANK SINGHAL, BE (Hons), Computer Science</w:t>
      </w:r>
    </w:p>
    <w:p>
      <w:pPr>
        <w:pStyle w:val="NormalWeb"/>
        <w:spacing w:beforeAutospacing="0" w:before="0" w:afterAutospacing="0" w:after="200"/>
        <w:jc w:val="both"/>
        <w:rPr/>
      </w:pPr>
      <w:r>
        <w:rPr>
          <w:rFonts w:cs="Calibri" w:ascii="Calibri" w:hAnsi="Calibri"/>
          <w:color w:val="000000"/>
          <w:sz w:val="20"/>
          <w:szCs w:val="20"/>
        </w:rPr>
        <w:t xml:space="preserve">When I think about my fascination in Machine Learning I can only recall the day I had a discussion with one of my mentors, Dr Santosh kumar during 3rd semester of my Bachelors. This is the day of my life when I realized that I am born to being a “Data Scientist”. I thank God for such a life changing discussion which had made me what I am now. I can’t imagine any other stream of computer science except Machine Learning which could have motivated me to this extent. I got lucky again that I got a chance to work on computer vision project during my one month of internship in HCL Technologies in India. Then, my prof. kalaichelvi helped me learn how to write a paper and with her guidance my first paper got ready and published and got the best paper award as well from IEEE. After that I never looked back and worked day and night and most amazing thing my grades also gone up. </w:t>
      </w:r>
    </w:p>
    <w:p>
      <w:pPr>
        <w:pStyle w:val="NormalWeb"/>
        <w:spacing w:beforeAutospacing="0" w:before="0" w:afterAutospacing="0" w:after="200"/>
        <w:jc w:val="both"/>
        <w:rPr/>
      </w:pPr>
      <w:r>
        <w:rPr>
          <w:rFonts w:cs="Calibri" w:ascii="Calibri" w:hAnsi="Calibri"/>
          <w:color w:val="000000"/>
          <w:sz w:val="20"/>
          <w:szCs w:val="20"/>
        </w:rPr>
        <w:t xml:space="preserve">To illustrate the discussion “How Machine Learning are being used everywhere and solving world’s most unsolved problems and can provide  innovative predictions for the benefit of mankind. Machine Learning is playing a more and more important role in future marketing and business decision making for corporate. Companies like Amazon recommending products, Facebook pushing customized advertisement for people, Google self-driving car operating on the street, the popular TV show Netflix produced.  This discussion made my life great and full of enthusiasm. Amazing thing in my life is that, now my work/studies became my passion and also a medicine which makes me feel happy and bring me back, from any kind of situation, as a winner. Everyone find enjoyment in games, in music but my enjoyment is nothing but my work of Machine Learning. </w:t>
      </w:r>
    </w:p>
    <w:p>
      <w:pPr>
        <w:pStyle w:val="NormalWeb"/>
        <w:spacing w:beforeAutospacing="0" w:before="0" w:afterAutospacing="0" w:after="200"/>
        <w:jc w:val="both"/>
        <w:rPr/>
      </w:pPr>
      <w:r>
        <w:rPr>
          <w:rFonts w:cs="Calibri" w:ascii="Calibri" w:hAnsi="Calibri"/>
          <w:color w:val="000000"/>
          <w:sz w:val="20"/>
          <w:szCs w:val="20"/>
        </w:rPr>
        <w:t xml:space="preserve">As my understanding steadily grew, my special interest in Machine Learning gradually burgeoned. My first practical experience was with Prof  Kalaichelvi ma’am whose assistance and advice propelled my work on “Image Classification Using Bag Of Visual Words Model With FAST And FREAK”  fit for a research paper that imitated in a ‘Best Paper Award’ from IEEE during one of their conference in India. Making use of Bag of visual words, SIFT and SVM were the key algorithm used in that paper. This experience proved to me that whatever you can think can be achieved. Then I worked on two very different project named “Crop Detection using Satellite images” and “Detection of diabetic retinopathy” using image processing technique. This experience showed me other side of Machine Learning and the possibilities which are endless. At my second break-through as a researcher, I worked under the same mentor on the paper “ Application of Convolutional Neural Network to Classify Sitting and Standing Postures” and presented it in WCECS 2017 an international conference organised by IAEng in University of California, Berkley . This effort again got appreciation in form of a “Best Student Paper Award”. This project was done by making use of CNN, RNN, HAAR cascade &amp; Image Processing techniques. This gave me a great idea and new era to look for further opportunities of research in the field. </w:t>
      </w:r>
    </w:p>
    <w:p>
      <w:pPr>
        <w:pStyle w:val="NormalWeb"/>
        <w:spacing w:beforeAutospacing="0" w:before="0" w:afterAutospacing="0" w:after="200"/>
        <w:jc w:val="both"/>
        <w:rPr>
          <w:sz w:val="20"/>
          <w:szCs w:val="20"/>
        </w:rPr>
      </w:pPr>
      <w:r>
        <w:rPr>
          <w:rFonts w:cs="Calibri" w:ascii="Calibri" w:hAnsi="Calibri"/>
          <w:color w:val="000000"/>
          <w:sz w:val="20"/>
          <w:szCs w:val="20"/>
        </w:rPr>
        <w:t xml:space="preserve">Now comes my third endeavour with Machine Learning in form of a paper on “A Level 4 Autonomy Self Driving Car Protocol for UAE” co-authored and executed as a team member with the inter faculty students from electronics stream. This also won a “Best Paper Award” in AIET 2018 organised by Manipal Academy of Higher Education, Dubai. </w:t>
      </w:r>
    </w:p>
    <w:p>
      <w:pPr>
        <w:pStyle w:val="NormalWeb"/>
        <w:spacing w:beforeAutospacing="0" w:before="0" w:afterAutospacing="0" w:after="200"/>
        <w:jc w:val="both"/>
        <w:rPr>
          <w:sz w:val="20"/>
          <w:szCs w:val="20"/>
        </w:rPr>
      </w:pPr>
      <w:r>
        <w:rPr>
          <w:rFonts w:cs="Calibri" w:ascii="Calibri" w:hAnsi="Calibri"/>
          <w:color w:val="000000"/>
          <w:sz w:val="20"/>
          <w:szCs w:val="20"/>
        </w:rPr>
        <w:t>Our team ‘IORTA’ of cross faculty students from computer science, mechanical and electronics stream, prepared a working model of a drone fitted with camera for clicking photographs from over the sea and a image processing technique to detect the oil spills. The idea got selected for funding the college organisation for “Expo 2020” at Dubai.</w:t>
      </w:r>
    </w:p>
    <w:p>
      <w:pPr>
        <w:pStyle w:val="NormalWeb"/>
        <w:spacing w:beforeAutospacing="0" w:before="0" w:afterAutospacing="0" w:after="200"/>
        <w:jc w:val="both"/>
        <w:rPr>
          <w:sz w:val="20"/>
          <w:szCs w:val="20"/>
        </w:rPr>
      </w:pPr>
      <w:r>
        <w:rPr>
          <w:rFonts w:cs="Calibri" w:ascii="Calibri" w:hAnsi="Calibri"/>
          <w:color w:val="000000"/>
          <w:sz w:val="20"/>
          <w:szCs w:val="20"/>
        </w:rPr>
        <w:t>My research on predicting and evaluating a video interview based on postures, hand gestures, smiling face, confidence in speaking and behavioural aspects is also giving excellent results and is ready to be submitted to a Journal of repute for publication. My recent endeavour with “Visual Question and Answer” during my final year project had given me an exposure on how various ideas can be used to predict criminal or violent activities using CCTV footage.</w:t>
      </w:r>
    </w:p>
    <w:p>
      <w:pPr>
        <w:pStyle w:val="NormalWeb"/>
        <w:spacing w:beforeAutospacing="0" w:before="0" w:afterAutospacing="0" w:after="200"/>
        <w:jc w:val="both"/>
        <w:rPr>
          <w:sz w:val="20"/>
          <w:szCs w:val="20"/>
        </w:rPr>
      </w:pPr>
      <w:r>
        <w:rPr>
          <w:rFonts w:cs="Calibri" w:ascii="Calibri" w:hAnsi="Calibri"/>
          <w:color w:val="000000"/>
          <w:sz w:val="20"/>
          <w:szCs w:val="20"/>
        </w:rPr>
        <w:t xml:space="preserve"> </w:t>
      </w:r>
      <w:r>
        <w:rPr>
          <w:rFonts w:cs="Calibri" w:ascii="Calibri" w:hAnsi="Calibri"/>
          <w:color w:val="000000"/>
          <w:sz w:val="20"/>
          <w:szCs w:val="20"/>
        </w:rPr>
        <w:t>I, also, possess knowledge on how to develop mobile applications, data analysis, predicting behavior based on expenditure pattern, understanding and deciphering images, along with the course curriculum during my bachelors I had already done online courses like "Artificial Intelligence by Andrew NG" and "Stanford CS231N-2017", Structuring Machine Learning Projects (COURSERA), Sequence Models (COURSERA) &amp; Convolutional Neural Networks (COURSERA) .</w:t>
      </w:r>
    </w:p>
    <w:p>
      <w:pPr>
        <w:pStyle w:val="NormalWeb"/>
        <w:spacing w:beforeAutospacing="0" w:before="0" w:afterAutospacing="0" w:after="200"/>
        <w:jc w:val="both"/>
        <w:rPr>
          <w:sz w:val="20"/>
          <w:szCs w:val="20"/>
        </w:rPr>
      </w:pPr>
      <w:r>
        <w:rPr>
          <w:rFonts w:cs="Calibri" w:ascii="Calibri" w:hAnsi="Calibri"/>
          <w:color w:val="000000"/>
          <w:sz w:val="20"/>
          <w:szCs w:val="20"/>
        </w:rPr>
        <w:t>I aspire to work as a data analyst and University of Bristol would enable me to realize my personal aspirations and interests which will exceed my existing career parameters. The guidance of UoB's remarkable faculty and the stimulating ethos of its research labs would enable me to build on my deep but interrelated interests, background and research intentions, offering me the foundation to conduct ground-breaking projects. I believe I would make an excellent contribution to the atmosphere at University of Bristol and subsequently be a successful data scientist fulfilling my passion for it.</w:t>
      </w:r>
    </w:p>
    <w:p>
      <w:pPr>
        <w:pStyle w:val="Normal"/>
        <w:spacing w:before="0" w:after="200"/>
        <w:rPr/>
      </w:pPr>
      <w:r>
        <w:rPr/>
      </w:r>
    </w:p>
    <w:sectPr>
      <w:type w:val="nextPage"/>
      <w:pgSz w:w="12240" w:h="15840"/>
      <w:pgMar w:left="1080" w:right="1080" w:header="0" w:top="1152" w:footer="0" w:bottom="1152"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3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0186a"/>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cd46e4"/>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Application>LibreOffice/6.0.7.3$Linux_X86_64 LibreOffice_project/00m0$Build-3</Application>
  <Pages>2</Pages>
  <Words>870</Words>
  <Characters>4458</Characters>
  <CharactersWithSpaces>5328</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2019-03-22T06:29:00Z</dcterms:created>
  <dc:creator>admin</dc:creator>
  <dc:description/>
  <dc:language>en-IN</dc:language>
  <cp:lastModifiedBy/>
  <dcterms:modified xsi:type="dcterms:W3CDTF">2019-03-26T11:45:08Z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