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2EA5" w:rsidRDefault="00760216">
      <w:r>
        <w:rPr>
          <w:noProof/>
          <w:lang w:eastAsia="en-GB"/>
        </w:rPr>
        <w:softHyphen/>
      </w:r>
      <w:r>
        <w:rPr>
          <w:noProof/>
          <w:lang w:eastAsia="en-GB"/>
        </w:rPr>
        <w:softHyphen/>
      </w:r>
      <w:r>
        <w:rPr>
          <w:noProof/>
          <w:lang w:eastAsia="en-GB"/>
        </w:rPr>
        <w:softHyphen/>
      </w:r>
    </w:p>
    <w:p w:rsidR="00760216" w:rsidRDefault="00760216"/>
    <w:p w:rsidR="00D02BD5" w:rsidRDefault="00D02BD5"/>
    <w:tbl>
      <w:tblPr>
        <w:tblStyle w:val="TableGrid"/>
        <w:tblW w:w="0" w:type="auto"/>
        <w:tblLook w:val="04A0" w:firstRow="1" w:lastRow="0" w:firstColumn="1" w:lastColumn="0" w:noHBand="0" w:noVBand="1"/>
      </w:tblPr>
      <w:tblGrid>
        <w:gridCol w:w="9180"/>
      </w:tblGrid>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8240" behindDoc="0" locked="0" layoutInCell="1" allowOverlap="1" wp14:anchorId="2ABADF2E">
                  <wp:simplePos x="0" y="0"/>
                  <wp:positionH relativeFrom="margin">
                    <wp:posOffset>0</wp:posOffset>
                  </wp:positionH>
                  <wp:positionV relativeFrom="margin">
                    <wp:posOffset>45720</wp:posOffset>
                  </wp:positionV>
                  <wp:extent cx="1274445" cy="19558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8-04-10 at 08.58.31.png"/>
                          <pic:cNvPicPr/>
                        </pic:nvPicPr>
                        <pic:blipFill>
                          <a:blip r:embed="rId7">
                            <a:extLst>
                              <a:ext uri="{28A0092B-C50C-407E-A947-70E740481C1C}">
                                <a14:useLocalDpi xmlns:a14="http://schemas.microsoft.com/office/drawing/2010/main" val="0"/>
                              </a:ext>
                            </a:extLst>
                          </a:blip>
                          <a:stretch>
                            <a:fillRect/>
                          </a:stretch>
                        </pic:blipFill>
                        <pic:spPr>
                          <a:xfrm>
                            <a:off x="0" y="0"/>
                            <a:ext cx="1274445" cy="19558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Arden University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59264" behindDoc="0" locked="0" layoutInCell="1" allowOverlap="1" wp14:anchorId="5855CA05">
                  <wp:simplePos x="0" y="0"/>
                  <wp:positionH relativeFrom="margin">
                    <wp:posOffset>0</wp:posOffset>
                  </wp:positionH>
                  <wp:positionV relativeFrom="margin">
                    <wp:posOffset>22860</wp:posOffset>
                  </wp:positionV>
                  <wp:extent cx="1565910" cy="212230"/>
                  <wp:effectExtent l="0" t="0" r="0"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 Shot 2018-04-10 at 09.00.20.png"/>
                          <pic:cNvPicPr/>
                        </pic:nvPicPr>
                        <pic:blipFill>
                          <a:blip r:embed="rId8">
                            <a:extLst>
                              <a:ext uri="{28A0092B-C50C-407E-A947-70E740481C1C}">
                                <a14:useLocalDpi xmlns:a14="http://schemas.microsoft.com/office/drawing/2010/main" val="0"/>
                              </a:ext>
                            </a:extLst>
                          </a:blip>
                          <a:stretch>
                            <a:fillRect/>
                          </a:stretch>
                        </pic:blipFill>
                        <pic:spPr>
                          <a:xfrm>
                            <a:off x="0" y="0"/>
                            <a:ext cx="1565910" cy="212230"/>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MSc Cyber Security</w:t>
            </w:r>
          </w:p>
        </w:tc>
      </w:tr>
      <w:tr w:rsidR="008F3E9E" w:rsidTr="00835536">
        <w:tc>
          <w:tcPr>
            <w:tcW w:w="9180" w:type="dxa"/>
          </w:tcPr>
          <w:p w:rsidR="008F3E9E" w:rsidRDefault="006F7A04" w:rsidP="00835536">
            <w:pPr>
              <w:rPr>
                <w:sz w:val="32"/>
                <w:szCs w:val="32"/>
              </w:rPr>
            </w:pPr>
            <w:r>
              <w:rPr>
                <w:noProof/>
                <w:sz w:val="32"/>
                <w:szCs w:val="32"/>
              </w:rPr>
              <w:drawing>
                <wp:anchor distT="0" distB="0" distL="114300" distR="114300" simplePos="0" relativeHeight="251660288" behindDoc="0" locked="0" layoutInCell="1" allowOverlap="1">
                  <wp:simplePos x="0" y="0"/>
                  <wp:positionH relativeFrom="margin">
                    <wp:posOffset>14483</wp:posOffset>
                  </wp:positionH>
                  <wp:positionV relativeFrom="margin">
                    <wp:posOffset>6698</wp:posOffset>
                  </wp:positionV>
                  <wp:extent cx="3148965" cy="233680"/>
                  <wp:effectExtent l="0" t="0" r="63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8-04-10 at 09.02.04.png"/>
                          <pic:cNvPicPr/>
                        </pic:nvPicPr>
                        <pic:blipFill>
                          <a:blip r:embed="rId9">
                            <a:extLst>
                              <a:ext uri="{28A0092B-C50C-407E-A947-70E740481C1C}">
                                <a14:useLocalDpi xmlns:a14="http://schemas.microsoft.com/office/drawing/2010/main" val="0"/>
                              </a:ext>
                            </a:extLst>
                          </a:blip>
                          <a:stretch>
                            <a:fillRect/>
                          </a:stretch>
                        </pic:blipFill>
                        <pic:spPr>
                          <a:xfrm>
                            <a:off x="0" y="0"/>
                            <a:ext cx="3148965" cy="233680"/>
                          </a:xfrm>
                          <a:prstGeom prst="rect">
                            <a:avLst/>
                          </a:prstGeom>
                        </pic:spPr>
                      </pic:pic>
                    </a:graphicData>
                  </a:graphic>
                </wp:anchor>
              </w:drawing>
            </w:r>
            <w:bookmarkStart w:id="0" w:name="_GoBack"/>
            <w:bookmarkEnd w:id="0"/>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Advanced Computing Project (COM7014)</w:t>
            </w:r>
          </w:p>
        </w:tc>
      </w:tr>
      <w:tr w:rsidR="008F3E9E" w:rsidTr="00835536">
        <w:tc>
          <w:tcPr>
            <w:tcW w:w="9180" w:type="dxa"/>
          </w:tcPr>
          <w:p w:rsidR="008F3E9E" w:rsidRDefault="00485CD6" w:rsidP="00835536">
            <w:pPr>
              <w:rPr>
                <w:sz w:val="32"/>
                <w:szCs w:val="32"/>
              </w:rPr>
            </w:pPr>
            <w:r>
              <w:rPr>
                <w:noProof/>
                <w:sz w:val="32"/>
                <w:szCs w:val="32"/>
              </w:rPr>
              <w:drawing>
                <wp:anchor distT="0" distB="0" distL="114300" distR="114300" simplePos="0" relativeHeight="251661312" behindDoc="0" locked="0" layoutInCell="1" allowOverlap="1">
                  <wp:simplePos x="0" y="0"/>
                  <wp:positionH relativeFrom="margin">
                    <wp:posOffset>0</wp:posOffset>
                  </wp:positionH>
                  <wp:positionV relativeFrom="margin">
                    <wp:posOffset>22860</wp:posOffset>
                  </wp:positionV>
                  <wp:extent cx="1436370" cy="189865"/>
                  <wp:effectExtent l="0" t="0" r="0"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8-04-10 at 09.03.01.png"/>
                          <pic:cNvPicPr/>
                        </pic:nvPicPr>
                        <pic:blipFill>
                          <a:blip r:embed="rId10">
                            <a:extLst>
                              <a:ext uri="{28A0092B-C50C-407E-A947-70E740481C1C}">
                                <a14:useLocalDpi xmlns:a14="http://schemas.microsoft.com/office/drawing/2010/main" val="0"/>
                              </a:ext>
                            </a:extLst>
                          </a:blip>
                          <a:stretch>
                            <a:fillRect/>
                          </a:stretch>
                        </pic:blipFill>
                        <pic:spPr>
                          <a:xfrm>
                            <a:off x="0" y="0"/>
                            <a:ext cx="1436370" cy="189865"/>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Project Overview in Plain Language</w:t>
            </w:r>
          </w:p>
        </w:tc>
      </w:tr>
      <w:tr w:rsidR="008F3E9E" w:rsidTr="00835536">
        <w:tc>
          <w:tcPr>
            <w:tcW w:w="9180" w:type="dxa"/>
          </w:tcPr>
          <w:p w:rsidR="008F3E9E" w:rsidRDefault="00384E4C" w:rsidP="001315DA">
            <w:pPr>
              <w:rPr>
                <w:sz w:val="32"/>
                <w:szCs w:val="32"/>
              </w:rPr>
            </w:pPr>
            <w:r>
              <w:rPr>
                <w:noProof/>
                <w:sz w:val="32"/>
                <w:szCs w:val="32"/>
              </w:rPr>
              <w:drawing>
                <wp:anchor distT="0" distB="0" distL="114300" distR="114300" simplePos="0" relativeHeight="251662336" behindDoc="0" locked="0" layoutInCell="1" allowOverlap="1">
                  <wp:simplePos x="0" y="0"/>
                  <wp:positionH relativeFrom="margin">
                    <wp:posOffset>-27992</wp:posOffset>
                  </wp:positionH>
                  <wp:positionV relativeFrom="margin">
                    <wp:posOffset>27992</wp:posOffset>
                  </wp:positionV>
                  <wp:extent cx="1436370" cy="180123"/>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8-04-10 at 09.04.59.png"/>
                          <pic:cNvPicPr/>
                        </pic:nvPicPr>
                        <pic:blipFill>
                          <a:blip r:embed="rId11">
                            <a:extLst>
                              <a:ext uri="{28A0092B-C50C-407E-A947-70E740481C1C}">
                                <a14:useLocalDpi xmlns:a14="http://schemas.microsoft.com/office/drawing/2010/main" val="0"/>
                              </a:ext>
                            </a:extLst>
                          </a:blip>
                          <a:stretch>
                            <a:fillRect/>
                          </a:stretch>
                        </pic:blipFill>
                        <pic:spPr>
                          <a:xfrm>
                            <a:off x="0" y="0"/>
                            <a:ext cx="1436370" cy="180123"/>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Student Number]</w:t>
            </w:r>
          </w:p>
        </w:tc>
      </w:tr>
      <w:tr w:rsidR="008F3E9E" w:rsidTr="00835536">
        <w:tc>
          <w:tcPr>
            <w:tcW w:w="9180" w:type="dxa"/>
          </w:tcPr>
          <w:p w:rsidR="008F3E9E" w:rsidRDefault="00771BC5" w:rsidP="00835536">
            <w:pPr>
              <w:rPr>
                <w:sz w:val="32"/>
                <w:szCs w:val="32"/>
              </w:rPr>
            </w:pPr>
            <w:r>
              <w:rPr>
                <w:noProof/>
                <w:sz w:val="32"/>
                <w:szCs w:val="32"/>
              </w:rPr>
              <w:drawing>
                <wp:anchor distT="0" distB="0" distL="114300" distR="114300" simplePos="0" relativeHeight="251663360" behindDoc="0" locked="0" layoutInCell="1" allowOverlap="1">
                  <wp:simplePos x="0" y="0"/>
                  <wp:positionH relativeFrom="margin">
                    <wp:posOffset>2038</wp:posOffset>
                  </wp:positionH>
                  <wp:positionV relativeFrom="margin">
                    <wp:posOffset>23327</wp:posOffset>
                  </wp:positionV>
                  <wp:extent cx="1045029" cy="197957"/>
                  <wp:effectExtent l="0" t="0" r="0" b="5715"/>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 Shot 2018-04-10 at 09.06.03.png"/>
                          <pic:cNvPicPr/>
                        </pic:nvPicPr>
                        <pic:blipFill>
                          <a:blip r:embed="rId12">
                            <a:extLst>
                              <a:ext uri="{28A0092B-C50C-407E-A947-70E740481C1C}">
                                <a14:useLocalDpi xmlns:a14="http://schemas.microsoft.com/office/drawing/2010/main" val="0"/>
                              </a:ext>
                            </a:extLst>
                          </a:blip>
                          <a:stretch>
                            <a:fillRect/>
                          </a:stretch>
                        </pic:blipFill>
                        <pic:spPr>
                          <a:xfrm>
                            <a:off x="0" y="0"/>
                            <a:ext cx="1045029" cy="197957"/>
                          </a:xfrm>
                          <a:prstGeom prst="rect">
                            <a:avLst/>
                          </a:prstGeom>
                        </pic:spPr>
                      </pic:pic>
                    </a:graphicData>
                  </a:graphic>
                </wp:anchor>
              </w:drawing>
            </w:r>
          </w:p>
          <w:p w:rsidR="008F3E9E" w:rsidRDefault="008F3E9E" w:rsidP="00835536">
            <w:pPr>
              <w:rPr>
                <w:sz w:val="32"/>
                <w:szCs w:val="32"/>
              </w:rPr>
            </w:pPr>
          </w:p>
          <w:p w:rsidR="008F3E9E" w:rsidRPr="006759EF" w:rsidRDefault="008F3E9E" w:rsidP="00835536">
            <w:pPr>
              <w:rPr>
                <w:sz w:val="32"/>
                <w:szCs w:val="32"/>
              </w:rPr>
            </w:pPr>
          </w:p>
          <w:p>
            <w:pPr>
              <w:spacing w:before="60"/>
              <w:ind w:left="2600"/>
              <w:rPr>
                <w:rFonts w:ascii="Arial" w:hAnsi="Arial"/>
                <w:sz w:val="24"/>
              </w:rPr>
            </w:pPr>
            <w:r>
              <w:rPr>
                <w:rFonts w:ascii="Arial" w:hAnsi="Arial"/>
                <w:sz w:val="24"/>
              </w:rPr>
              <w:t xml:space="preserve">[Insert Supervisor Name]</w:t>
            </w:r>
          </w:p>
        </w:tc>
      </w:tr>
      <w:tr w:rsidR="008F3E9E" w:rsidTr="00835536">
        <w:tc>
          <w:tcPr>
            <w:tcW w:w="9180" w:type="dxa"/>
          </w:tcPr>
          <w:p w:rsidR="008F3E9E" w:rsidRDefault="00A91CFF" w:rsidP="00835536">
            <w:pPr>
              <w:rPr>
                <w:sz w:val="32"/>
                <w:szCs w:val="32"/>
              </w:rPr>
            </w:pPr>
            <w:r>
              <w:rPr>
                <w:noProof/>
                <w:sz w:val="32"/>
                <w:szCs w:val="32"/>
              </w:rPr>
              <w:drawing>
                <wp:anchor distT="0" distB="0" distL="114300" distR="114300" simplePos="0" relativeHeight="251664384" behindDoc="0" locked="0" layoutInCell="1" allowOverlap="1">
                  <wp:simplePos x="0" y="0"/>
                  <wp:positionH relativeFrom="margin">
                    <wp:posOffset>635</wp:posOffset>
                  </wp:positionH>
                  <wp:positionV relativeFrom="margin">
                    <wp:posOffset>22390</wp:posOffset>
                  </wp:positionV>
                  <wp:extent cx="1077595" cy="201295"/>
                  <wp:effectExtent l="0" t="0" r="1905" b="190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8-04-10 at 09.08.02.png"/>
                          <pic:cNvPicPr/>
                        </pic:nvPicPr>
                        <pic:blipFill>
                          <a:blip r:embed="rId13">
                            <a:extLst>
                              <a:ext uri="{28A0092B-C50C-407E-A947-70E740481C1C}">
                                <a14:useLocalDpi xmlns:a14="http://schemas.microsoft.com/office/drawing/2010/main" val="0"/>
                              </a:ext>
                            </a:extLst>
                          </a:blip>
                          <a:stretch>
                            <a:fillRect/>
                          </a:stretch>
                        </pic:blipFill>
                        <pic:spPr>
                          <a:xfrm>
                            <a:off x="0" y="0"/>
                            <a:ext cx="1077595" cy="201295"/>
                          </a:xfrm>
                          <a:prstGeom prst="rect">
                            <a:avLst/>
                          </a:prstGeom>
                        </pic:spPr>
                      </pic:pic>
                    </a:graphicData>
                  </a:graphic>
                </wp:anchor>
              </w:drawing>
            </w:r>
          </w:p>
          <w:p w:rsidR="00A91CFF" w:rsidRDefault="00A91CFF" w:rsidP="00835536">
            <w:pPr>
              <w:rPr>
                <w:sz w:val="32"/>
                <w:szCs w:val="32"/>
              </w:rPr>
            </w:pPr>
          </w:p>
          <w:p w:rsidR="008F3E9E" w:rsidRPr="006759EF" w:rsidRDefault="008F3E9E" w:rsidP="00835536">
            <w:pPr>
              <w:rPr>
                <w:sz w:val="18"/>
                <w:szCs w:val="18"/>
              </w:rPr>
            </w:pPr>
          </w:p>
          <w:p w:rsidR="008F3E9E" w:rsidRPr="006759EF" w:rsidRDefault="00A91CFF" w:rsidP="00835536">
            <w:pPr>
              <w:rPr>
                <w:sz w:val="32"/>
                <w:szCs w:val="32"/>
              </w:rPr>
            </w:pPr>
            <w:r>
              <w:rPr>
                <w:noProof/>
                <w:sz w:val="32"/>
                <w:szCs w:val="32"/>
              </w:rPr>
              <w:drawing>
                <wp:inline distT="0" distB="0" distL="0" distR="0">
                  <wp:extent cx="3396343" cy="126055"/>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8-04-10 at 09.07.22.png"/>
                          <pic:cNvPicPr/>
                        </pic:nvPicPr>
                        <pic:blipFill>
                          <a:blip r:embed="rId14">
                            <a:extLst>
                              <a:ext uri="{28A0092B-C50C-407E-A947-70E740481C1C}">
                                <a14:useLocalDpi xmlns:a14="http://schemas.microsoft.com/office/drawing/2010/main" val="0"/>
                              </a:ext>
                            </a:extLst>
                          </a:blip>
                          <a:stretch>
                            <a:fillRect/>
                          </a:stretch>
                        </pic:blipFill>
                        <pic:spPr>
                          <a:xfrm>
                            <a:off x="0" y="0"/>
                            <a:ext cx="3396343" cy="126055"/>
                          </a:xfrm>
                          <a:prstGeom prst="rect">
                            <a:avLst/>
                          </a:prstGeom>
                        </pic:spPr>
                      </pic:pic>
                    </a:graphicData>
                  </a:graphic>
                </wp:inline>
              </w:drawing>
            </w:r>
          </w:p>
          <w:p>
            <w:pPr>
              <w:spacing w:before="60"/>
              <w:ind w:left="2600"/>
              <w:rPr>
                <w:rFonts w:ascii="Arial" w:hAnsi="Arial"/>
                <w:sz w:val="24"/>
              </w:rPr>
            </w:pPr>
            <w:r>
              <w:rPr>
                <w:rFonts w:ascii="Arial" w:hAnsi="Arial"/>
                <w:sz w:val="24"/>
              </w:rPr>
              <w:t xml:space="preserve">633 (this document)</w:t>
            </w:r>
          </w:p>
        </w:tc>
      </w:tr>
    </w:tbl>
    <w:p>
      <w:r>
        <w:br w:type="page"/>
      </w:r>
    </w:p>
    <w:p>
      <w:pPr>
        <w:spacing w:before="240" w:after="80"/>
        <w:jc w:val="center"/>
      </w:pPr>
      <w:r>
        <w:rPr>
          <w:rFonts w:ascii="Arial" w:hAnsi="Arial"/>
          <w:b/>
          <w:sz w:val="36"/>
        </w:rPr>
        <w:t>Project Overview</w:t>
      </w:r>
    </w:p>
    <w:p>
      <w:pPr>
        <w:spacing w:after="320"/>
        <w:jc w:val="center"/>
      </w:pPr>
      <w:r>
        <w:rPr>
          <w:rFonts w:ascii="Arial" w:hAnsi="Arial"/>
          <w:sz w:val="24"/>
          <w:color w:val="595959"/>
        </w:rPr>
        <w:t>What it does, in plain language</w:t>
      </w:r>
    </w:p>
    <w:p>
      <w:pPr>
        <w:spacing w:after="120" w:line="276" w:lineRule="auto"/>
        <w:jc w:val="both"/>
      </w:pPr>
      <w:r>
        <w:rPr>
          <w:rFonts w:ascii="Arial" w:hAnsi="Arial"/>
          <w:sz w:val="22"/>
        </w:rPr>
        <w:t xml:space="preserve">A short, non-technical explanation of what this project does and what it found.</w:t>
      </w:r>
    </w:p>
    <w:p>
      <w:pPr>
        <w:pStyle w:val="Heading2"/>
      </w:pPr>
      <w:r>
        <w:rPr>
          <w:rFonts w:ascii="Arial" w:hAnsi="Arial"/>
          <w:sz w:val="22"/>
        </w:rPr>
        <w:t xml:space="preserve">What we built</w:t>
      </w:r>
    </w:p>
    <w:p>
      <w:pPr>
        <w:spacing w:after="120" w:line="276" w:lineRule="auto"/>
        <w:jc w:val="both"/>
      </w:pPr>
      <w:r>
        <w:rPr>
          <w:rFonts w:ascii="Arial" w:hAnsi="Arial"/>
          <w:sz w:val="22"/>
        </w:rPr>
        <w:t xml:space="preserve">We built a machine learning model that looks at network traffic and decides whether each connection is normal or an attack. It can tell apart seven types: normal traffic, DoS, DDoS, port scanning, brute force, web attacks, and bots. It gets it right about 97% of the time.</w:t>
      </w:r>
    </w:p>
    <w:p>
      <w:pPr>
        <w:spacing w:after="120" w:line="276" w:lineRule="auto"/>
        <w:jc w:val="both"/>
      </w:pPr>
      <w:r>
        <w:rPr>
          <w:rFonts w:ascii="Arial" w:hAnsi="Arial"/>
          <w:sz w:val="22"/>
        </w:rPr>
        <w:t xml:space="preserve">The data is very lopsided. For every bot attack in the dataset there are roughly a thousand normal connections, so a model that simply guessed "normal" every time would look 83% accurate while catching nothing. That is why we do not report accuracy as the headline number.</w:t>
      </w:r>
    </w:p>
    <w:p>
      <w:pPr>
        <w:spacing w:after="120" w:line="276" w:lineRule="auto"/>
        <w:jc w:val="both"/>
      </w:pPr>
      <w:r>
        <w:rPr>
          <w:rFonts w:ascii="Arial" w:hAnsi="Arial"/>
          <w:sz w:val="22"/>
        </w:rPr>
        <w:t xml:space="preserve">We tested four different setups before picking one, and found something worth noting along the way: the technique that improved one model actually made another one worse. The same fix is not universally right, which is not how most published work presents it. We ended up with XGBoost using class weighting.</w:t>
      </w:r>
    </w:p>
    <w:p>
      <w:pPr>
        <w:pStyle w:val="Heading2"/>
      </w:pPr>
      <w:r>
        <w:rPr>
          <w:rFonts w:ascii="Arial" w:hAnsi="Arial"/>
          <w:sz w:val="22"/>
        </w:rPr>
        <w:t xml:space="preserve">Where it runs</w:t>
      </w:r>
    </w:p>
    <w:p>
      <w:pPr>
        <w:spacing w:after="120" w:line="276" w:lineRule="auto"/>
        <w:jc w:val="both"/>
      </w:pPr>
      <w:r>
        <w:rPr>
          <w:rFonts w:ascii="Arial" w:hAnsi="Arial"/>
          <w:sz w:val="22"/>
        </w:rPr>
        <w:t xml:space="preserve">We deployed the model on AWS so it runs in the cloud rather than only on a laptop. It sits on Lambda, which means it only runs when someone asks it a question — there is no server sitting idle costing money.</w:t>
      </w:r>
    </w:p>
    <w:p>
      <w:pPr>
        <w:spacing w:after="120" w:line="276" w:lineRule="auto"/>
        <w:jc w:val="both"/>
      </w:pPr>
      <w:r>
        <w:rPr>
          <w:rFonts w:ascii="Arial" w:hAnsi="Arial"/>
          <w:sz w:val="22"/>
        </w:rPr>
        <w:t xml:space="preserve">We locked it down properly:</w:t>
      </w:r>
    </w:p>
    <w:p>
      <w:pPr>
        <w:numPr>
          <w:ilvl w:val="0"/>
          <w:numId w:val="1"/>
        </w:numPr>
        <w:spacing w:after="120" w:line="276" w:lineRule="auto"/>
        <w:ind w:left="720" w:hanging="360"/>
        <w:jc w:val="left"/>
      </w:pPr>
      <w:r>
        <w:rPr>
          <w:rFonts w:ascii="Arial" w:hAnsi="Arial"/>
          <w:sz w:val="22"/>
        </w:rPr>
        <w:t xml:space="preserve">It runs in a private network with no route to the internet</w:t>
      </w:r>
    </w:p>
    <w:p>
      <w:pPr>
        <w:numPr>
          <w:ilvl w:val="0"/>
          <w:numId w:val="1"/>
        </w:numPr>
        <w:spacing w:after="120" w:line="276" w:lineRule="auto"/>
        <w:ind w:left="720" w:hanging="360"/>
        <w:jc w:val="left"/>
      </w:pPr>
      <w:r>
        <w:rPr>
          <w:rFonts w:ascii="Arial" w:hAnsi="Arial"/>
          <w:sz w:val="22"/>
        </w:rPr>
        <w:t xml:space="preserve">It can read the one file it needs and nothing else</w:t>
      </w:r>
    </w:p>
    <w:p>
      <w:pPr>
        <w:numPr>
          <w:ilvl w:val="0"/>
          <w:numId w:val="1"/>
        </w:numPr>
        <w:spacing w:after="120" w:line="276" w:lineRule="auto"/>
        <w:ind w:left="720" w:hanging="360"/>
        <w:jc w:val="left"/>
      </w:pPr>
      <w:r>
        <w:rPr>
          <w:rFonts w:ascii="Arial" w:hAnsi="Arial"/>
          <w:sz w:val="22"/>
        </w:rPr>
        <w:t xml:space="preserve">It cannot write anything, so nobody can swap out the model</w:t>
      </w:r>
    </w:p>
    <w:p>
      <w:pPr>
        <w:numPr>
          <w:ilvl w:val="0"/>
          <w:numId w:val="1"/>
        </w:numPr>
        <w:spacing w:after="120" w:line="276" w:lineRule="auto"/>
        <w:ind w:left="720" w:hanging="360"/>
        <w:jc w:val="left"/>
      </w:pPr>
      <w:r>
        <w:rPr>
          <w:rFonts w:ascii="Arial" w:hAnsi="Arial"/>
          <w:sz w:val="22"/>
        </w:rPr>
        <w:t xml:space="preserve">You need a signed AWS request to use it; unauthenticated requests are rejected</w:t>
      </w:r>
    </w:p>
    <w:p>
      <w:pPr>
        <w:spacing w:after="120" w:line="276" w:lineRule="auto"/>
        <w:jc w:val="both"/>
      </w:pPr>
      <w:r>
        <w:rPr>
          <w:rFonts w:ascii="Arial" w:hAnsi="Arial"/>
          <w:sz w:val="22"/>
        </w:rPr>
        <w:t xml:space="preserve">We also built a dashboard where you can feed in traffic, see the detections, check how confident the model was on each one, and watch how the system is performing.</w:t>
      </w:r>
    </w:p>
    <w:p>
      <w:pPr>
        <w:pStyle w:val="Heading2"/>
      </w:pPr>
      <w:r>
        <w:rPr>
          <w:rFonts w:ascii="Arial" w:hAnsi="Arial"/>
          <w:sz w:val="22"/>
        </w:rPr>
        <w:t xml:space="preserve">What we checked</w:t>
      </w:r>
    </w:p>
    <w:p>
      <w:pPr>
        <w:spacing w:after="120" w:line="276" w:lineRule="auto"/>
        <w:jc w:val="both"/>
      </w:pPr>
      <w:r>
        <w:rPr>
          <w:rFonts w:ascii="Arial" w:hAnsi="Arial"/>
          <w:sz w:val="22"/>
        </w:rPr>
        <w:t xml:space="preserve">We ran a threat model — went through every part of the system and asked how someone could attack it. That produced fifteen threats. Almost all of them we either fixed or verified were already handled, with a test to prove it rather than an assumption.</w:t>
      </w:r>
    </w:p>
    <w:p>
      <w:pPr>
        <w:pStyle w:val="Heading2"/>
      </w:pPr>
      <w:r>
        <w:rPr>
          <w:rFonts w:ascii="Arial" w:hAnsi="Arial"/>
          <w:sz w:val="22"/>
        </w:rPr>
        <w:t xml:space="preserve">What we found</w:t>
      </w:r>
    </w:p>
    <w:p>
      <w:pPr>
        <w:spacing w:after="120" w:line="276" w:lineRule="auto"/>
        <w:jc w:val="both"/>
      </w:pPr>
      <w:r>
        <w:rPr>
          <w:rFonts w:ascii="Arial" w:hAnsi="Arial"/>
          <w:sz w:val="22"/>
        </w:rPr>
        <w:t xml:space="preserve">Then we attacked our own detector, and this is the interesting part.</w:t>
      </w:r>
    </w:p>
    <w:p>
      <w:pPr>
        <w:spacing w:after="120" w:line="276" w:lineRule="auto"/>
        <w:jc w:val="both"/>
      </w:pPr>
      <w:r>
        <w:rPr>
          <w:rFonts w:ascii="Arial" w:hAnsi="Arial"/>
          <w:sz w:val="22"/>
        </w:rPr>
        <w:t xml:space="preserve">If an attacker simply performs the same attack more slowly, the model stops noticing. For web attacks, going 1.65 times slower was enough to slip through completely, every time.</w:t>
      </w:r>
    </w:p>
    <w:p>
      <w:pPr>
        <w:spacing w:after="120" w:line="276" w:lineRule="auto"/>
        <w:jc w:val="both"/>
      </w:pPr>
      <w:r>
        <w:rPr>
          <w:rFonts w:ascii="Arial" w:hAnsi="Arial"/>
          <w:sz w:val="22"/>
        </w:rPr>
        <w:t xml:space="preserve">But this does not work for everything. Brute force attacks need speed to function. To hide from the detector, an attacker would have to slow down by a factor of 358 — at which point the attack takes so long it stops being useful. The slowness itself protects you, but only for attacks that need to be fast.</w:t>
      </w:r>
    </w:p>
    <w:tbl>
      <w:tblPr>
        <w:tblStyle w:val="TableGrid"/>
        <w:tblW w:w="9180" w:type="dxa"/>
        <w:tblLook w:val="04A0" w:firstRow="1" w:lastRow="0" w:firstColumn="1" w:lastColumn="0" w:noHBand="0" w:noVBand="1"/>
      </w:tblPr>
      <w:tblGrid>
        <w:gridCol w:w="2265"/>
        <w:gridCol w:w="2977"/>
        <w:gridCol w:w="3938"/>
      </w:tblGrid>
      <w:tr>
        <w:trPr>
          <w:tblHeader/>
        </w:trPr>
        <w:tc>
          <w:tcPr>
            <w:tcW w:w="2265" w:type="dxa"/>
            <w:shd w:val="clear" w:color="auto" w:fill="EFEFEF"/>
          </w:tcPr>
          <w:p>
            <w:pPr>
              <w:spacing w:after="40"/>
            </w:pPr>
            <w:r>
              <w:rPr>
                <w:rFonts w:ascii="Arial" w:hAnsi="Arial"/>
                <w:b/>
                <w:sz w:val="22"/>
              </w:rPr>
              <w:t xml:space="preserve">Attack type</w:t>
            </w:r>
          </w:p>
        </w:tc>
        <w:tc>
          <w:tcPr>
            <w:tcW w:w="2977" w:type="dxa"/>
            <w:shd w:val="clear" w:color="auto" w:fill="EFEFEF"/>
          </w:tcPr>
          <w:p>
            <w:pPr>
              <w:spacing w:after="40"/>
            </w:pPr>
            <w:r>
              <w:rPr>
                <w:rFonts w:ascii="Arial" w:hAnsi="Arial"/>
                <w:b/>
                <w:sz w:val="22"/>
              </w:rPr>
              <w:t xml:space="preserve">How often it evaded</w:t>
            </w:r>
          </w:p>
        </w:tc>
        <w:tc>
          <w:tcPr>
            <w:tcW w:w="3938" w:type="dxa"/>
            <w:shd w:val="clear" w:color="auto" w:fill="EFEFEF"/>
          </w:tcPr>
          <w:p>
            <w:pPr>
              <w:spacing w:after="40"/>
            </w:pPr>
            <w:r>
              <w:rPr>
                <w:rFonts w:ascii="Arial" w:hAnsi="Arial"/>
                <w:b/>
                <w:sz w:val="22"/>
              </w:rPr>
              <w:t xml:space="preserve">How much slower it had to go</w:t>
            </w:r>
          </w:p>
        </w:tc>
      </w:tr>
      <w:tr>
        <w:tc>
          <w:tcPr>
            <w:tcW w:w="2265" w:type="dxa"/>
          </w:tcPr>
          <w:p>
            <w:pPr>
              <w:spacing w:after="40"/>
            </w:pPr>
            <w:r>
              <w:rPr>
                <w:rFonts w:ascii="Arial" w:hAnsi="Arial"/>
                <w:sz w:val="22"/>
              </w:rPr>
              <w:t xml:space="preserve">Web attacks</w:t>
            </w:r>
          </w:p>
        </w:tc>
        <w:tc>
          <w:tcPr>
            <w:tcW w:w="2977" w:type="dxa"/>
          </w:tcPr>
          <w:p>
            <w:pPr>
              <w:spacing w:after="40"/>
            </w:pPr>
            <w:r>
              <w:rPr>
                <w:rFonts w:ascii="Arial" w:hAnsi="Arial"/>
                <w:sz w:val="22"/>
              </w:rPr>
              <w:t xml:space="preserve">Always</w:t>
            </w:r>
          </w:p>
        </w:tc>
        <w:tc>
          <w:tcPr>
            <w:tcW w:w="3938" w:type="dxa"/>
          </w:tcPr>
          <w:p>
            <w:pPr>
              <w:spacing w:after="40"/>
            </w:pPr>
            <w:r>
              <w:rPr>
                <w:rFonts w:ascii="Arial" w:hAnsi="Arial"/>
                <w:sz w:val="22"/>
              </w:rPr>
              <w:t xml:space="preserve">1.65×</w:t>
            </w:r>
          </w:p>
        </w:tc>
      </w:tr>
      <w:tr>
        <w:tc>
          <w:tcPr>
            <w:tcW w:w="2265" w:type="dxa"/>
          </w:tcPr>
          <w:p>
            <w:pPr>
              <w:spacing w:after="40"/>
            </w:pPr>
            <w:r>
              <w:rPr>
                <w:rFonts w:ascii="Arial" w:hAnsi="Arial"/>
                <w:sz w:val="22"/>
              </w:rPr>
              <w:t xml:space="preserve">Port scanning</w:t>
            </w:r>
          </w:p>
        </w:tc>
        <w:tc>
          <w:tcPr>
            <w:tcW w:w="2977" w:type="dxa"/>
          </w:tcPr>
          <w:p>
            <w:pPr>
              <w:spacing w:after="40"/>
            </w:pPr>
            <w:r>
              <w:rPr>
                <w:rFonts w:ascii="Arial" w:hAnsi="Arial"/>
                <w:sz w:val="22"/>
              </w:rPr>
              <w:t xml:space="preserve">Always</w:t>
            </w:r>
          </w:p>
        </w:tc>
        <w:tc>
          <w:tcPr>
            <w:tcW w:w="3938" w:type="dxa"/>
          </w:tcPr>
          <w:p>
            <w:pPr>
              <w:spacing w:after="40"/>
            </w:pPr>
            <w:r>
              <w:rPr>
                <w:rFonts w:ascii="Arial" w:hAnsi="Arial"/>
                <w:sz w:val="22"/>
              </w:rPr>
              <w:t xml:space="preserve">2.88×</w:t>
            </w:r>
          </w:p>
        </w:tc>
      </w:tr>
      <w:tr>
        <w:tc>
          <w:tcPr>
            <w:tcW w:w="2265" w:type="dxa"/>
          </w:tcPr>
          <w:p>
            <w:pPr>
              <w:spacing w:after="40"/>
            </w:pPr>
            <w:r>
              <w:rPr>
                <w:rFonts w:ascii="Arial" w:hAnsi="Arial"/>
                <w:sz w:val="22"/>
              </w:rPr>
              <w:t xml:space="preserve">Bots</w:t>
            </w:r>
          </w:p>
        </w:tc>
        <w:tc>
          <w:tcPr>
            <w:tcW w:w="2977" w:type="dxa"/>
          </w:tcPr>
          <w:p>
            <w:pPr>
              <w:spacing w:after="40"/>
            </w:pPr>
            <w:r>
              <w:rPr>
                <w:rFonts w:ascii="Arial" w:hAnsi="Arial"/>
                <w:sz w:val="22"/>
              </w:rPr>
              <w:t xml:space="preserve">Always</w:t>
            </w:r>
          </w:p>
        </w:tc>
        <w:tc>
          <w:tcPr>
            <w:tcW w:w="3938" w:type="dxa"/>
          </w:tcPr>
          <w:p>
            <w:pPr>
              <w:spacing w:after="40"/>
            </w:pPr>
            <w:r>
              <w:rPr>
                <w:rFonts w:ascii="Arial" w:hAnsi="Arial"/>
                <w:sz w:val="22"/>
              </w:rPr>
              <w:t xml:space="preserve">9.38×</w:t>
            </w:r>
          </w:p>
        </w:tc>
      </w:tr>
      <w:tr>
        <w:tc>
          <w:tcPr>
            <w:tcW w:w="2265" w:type="dxa"/>
          </w:tcPr>
          <w:p>
            <w:pPr>
              <w:spacing w:after="40"/>
            </w:pPr>
            <w:r>
              <w:rPr>
                <w:rFonts w:ascii="Arial" w:hAnsi="Arial"/>
                <w:sz w:val="22"/>
              </w:rPr>
              <w:t xml:space="preserve">DDoS</w:t>
            </w:r>
          </w:p>
        </w:tc>
        <w:tc>
          <w:tcPr>
            <w:tcW w:w="2977" w:type="dxa"/>
          </w:tcPr>
          <w:p>
            <w:pPr>
              <w:spacing w:after="40"/>
            </w:pPr>
            <w:r>
              <w:rPr>
                <w:rFonts w:ascii="Arial" w:hAnsi="Arial"/>
                <w:sz w:val="22"/>
              </w:rPr>
              <w:t xml:space="preserve">Almost always</w:t>
            </w:r>
          </w:p>
        </w:tc>
        <w:tc>
          <w:tcPr>
            <w:tcW w:w="3938" w:type="dxa"/>
          </w:tcPr>
          <w:p>
            <w:pPr>
              <w:spacing w:after="40"/>
            </w:pPr>
            <w:r>
              <w:rPr>
                <w:rFonts w:ascii="Arial" w:hAnsi="Arial"/>
                <w:sz w:val="22"/>
              </w:rPr>
              <w:t xml:space="preserve">7×</w:t>
            </w:r>
          </w:p>
        </w:tc>
      </w:tr>
      <w:tr>
        <w:tc>
          <w:tcPr>
            <w:tcW w:w="2265" w:type="dxa"/>
          </w:tcPr>
          <w:p>
            <w:pPr>
              <w:spacing w:after="40"/>
            </w:pPr>
            <w:r>
              <w:rPr>
                <w:rFonts w:ascii="Arial" w:hAnsi="Arial"/>
                <w:sz w:val="22"/>
              </w:rPr>
              <w:t xml:space="preserve">DoS</w:t>
            </w:r>
          </w:p>
        </w:tc>
        <w:tc>
          <w:tcPr>
            <w:tcW w:w="2977" w:type="dxa"/>
          </w:tcPr>
          <w:p>
            <w:pPr>
              <w:spacing w:after="40"/>
            </w:pPr>
            <w:r>
              <w:rPr>
                <w:rFonts w:ascii="Arial" w:hAnsi="Arial"/>
                <w:sz w:val="22"/>
              </w:rPr>
              <w:t xml:space="preserve">Sometimes</w:t>
            </w:r>
          </w:p>
        </w:tc>
        <w:tc>
          <w:tcPr>
            <w:tcW w:w="3938" w:type="dxa"/>
          </w:tcPr>
          <w:p>
            <w:pPr>
              <w:spacing w:after="40"/>
            </w:pPr>
            <w:r>
              <w:rPr>
                <w:rFonts w:ascii="Arial" w:hAnsi="Arial"/>
                <w:sz w:val="22"/>
              </w:rPr>
              <w:t xml:space="preserve">7.25×</w:t>
            </w:r>
          </w:p>
        </w:tc>
      </w:tr>
      <w:tr>
        <w:tc>
          <w:tcPr>
            <w:tcW w:w="2265" w:type="dxa"/>
          </w:tcPr>
          <w:p>
            <w:pPr>
              <w:spacing w:after="40"/>
            </w:pPr>
            <w:r>
              <w:rPr>
                <w:rFonts w:ascii="Arial" w:hAnsi="Arial"/>
                <w:sz w:val="22"/>
              </w:rPr>
              <w:t xml:space="preserve">Brute force</w:t>
            </w:r>
          </w:p>
        </w:tc>
        <w:tc>
          <w:tcPr>
            <w:tcW w:w="2977" w:type="dxa"/>
          </w:tcPr>
          <w:p>
            <w:pPr>
              <w:spacing w:after="40"/>
            </w:pPr>
            <w:r>
              <w:rPr>
                <w:rFonts w:ascii="Arial" w:hAnsi="Arial"/>
                <w:sz w:val="22"/>
              </w:rPr>
              <w:t xml:space="preserve">Almost never</w:t>
            </w:r>
          </w:p>
        </w:tc>
        <w:tc>
          <w:tcPr>
            <w:tcW w:w="3938" w:type="dxa"/>
          </w:tcPr>
          <w:p>
            <w:pPr>
              <w:spacing w:after="40"/>
            </w:pPr>
            <w:r>
              <w:rPr>
                <w:rFonts w:ascii="Arial" w:hAnsi="Arial"/>
                <w:sz w:val="22"/>
              </w:rPr>
              <w:t xml:space="preserve">358×</w:t>
            </w:r>
          </w:p>
        </w:tc>
      </w:tr>
    </w:tbl>
    <w:p>
      <w:pPr>
        <w:spacing w:after="120"/>
      </w:pPr>
    </w:p>
    <w:p>
      <w:pPr>
        <w:pStyle w:val="Heading2"/>
      </w:pPr>
      <w:r>
        <w:rPr>
          <w:rFonts w:ascii="Arial" w:hAnsi="Arial"/>
          <w:sz w:val="22"/>
        </w:rPr>
        <w:t xml:space="preserve">Why this matters</w:t>
      </w:r>
    </w:p>
    <w:p>
      <w:pPr>
        <w:spacing w:after="120" w:line="276" w:lineRule="auto"/>
        <w:jc w:val="both"/>
      </w:pPr>
      <w:r>
        <w:rPr>
          <w:rFonts w:ascii="Arial" w:hAnsi="Arial"/>
          <w:sz w:val="22"/>
        </w:rPr>
        <w:t xml:space="preserve">We secured the whole system properly, and none of that security helped against this.</w:t>
      </w:r>
    </w:p>
    <w:p>
      <w:pPr>
        <w:spacing w:after="120" w:line="276" w:lineRule="auto"/>
        <w:jc w:val="both"/>
      </w:pPr>
      <w:r>
        <w:rPr>
          <w:rFonts w:ascii="Arial" w:hAnsi="Arial"/>
          <w:sz w:val="22"/>
        </w:rPr>
        <w:t xml:space="preserve">The attacker does not break in. They walk past the guard. They never touch the network isolation, the access controls, or the encryption — they only meet the model's decision, and they change one thing the model was paying too much attention to.</w:t>
      </w:r>
    </w:p>
    <w:p>
      <w:pPr>
        <w:spacing w:after="120" w:line="276" w:lineRule="auto"/>
        <w:jc w:val="both"/>
      </w:pPr>
      <w:r>
        <w:rPr>
          <w:rFonts w:ascii="Arial" w:hAnsi="Arial"/>
          <w:sz w:val="22"/>
        </w:rPr>
        <w:t xml:space="preserve">The model had learned to watch how fast traffic moved rather than what it was actually doing. Timing is the easiest thing in the world for an attacker to change.</w:t>
      </w:r>
    </w:p>
    <w:p>
      <w:pPr>
        <w:spacing w:after="120" w:line="276" w:lineRule="auto"/>
        <w:jc w:val="both"/>
      </w:pPr>
      <w:r>
        <w:rPr>
          <w:rFonts w:ascii="Arial" w:hAnsi="Arial"/>
          <w:sz w:val="22"/>
        </w:rPr>
        <w:t xml:space="preserve">That is the project's main point: securing the system around a machine learning model is not the same as securing the model itself. Both are needed, and only one of them is usually done.</w:t>
      </w:r>
    </w:p>
    <w:p>
      <w:pPr>
        <w:pStyle w:val="Heading2"/>
      </w:pPr>
      <w:r>
        <w:rPr>
          <w:rFonts w:ascii="Arial" w:hAnsi="Arial"/>
          <w:sz w:val="22"/>
        </w:rPr>
        <w:t xml:space="preserve">What we would recommend</w:t>
      </w:r>
    </w:p>
    <w:p>
      <w:pPr>
        <w:spacing w:after="120" w:line="276" w:lineRule="auto"/>
        <w:jc w:val="both"/>
      </w:pPr>
      <w:r>
        <w:rPr>
          <w:rFonts w:ascii="Arial" w:hAnsi="Arial"/>
          <w:sz w:val="22"/>
        </w:rPr>
        <w:t xml:space="preserve">To detect attacks that do not depend on speed, the model needs to look at what the traffic contains or how it behaves, not just how quickly it arrives.</w:t>
      </w:r>
    </w:p>
    <w:sectPr w:rsidR="00D02BD5" w:rsidSect="006F7A04">
      <w:headerReference w:type="default" r:id="rId15"/>
      <w:footerReference w:type="default" r:id="rId16"/>
      <w:pgSz w:w="11906" w:h="16838"/>
      <w:pgMar w:top="2740" w:right="1440" w:bottom="1440" w:left="1440" w:header="907"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A4131" w:rsidRDefault="008A4131" w:rsidP="002D1619">
      <w:pPr>
        <w:spacing w:after="0" w:line="240" w:lineRule="auto"/>
      </w:pPr>
      <w:r>
        <w:separator/>
      </w:r>
    </w:p>
  </w:endnote>
  <w:endnote w:type="continuationSeparator" w:id="0">
    <w:p w:rsidR="008A4131" w:rsidRDefault="008A4131" w:rsidP="002D1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6934" w:rsidRPr="00F80BFC" w:rsidRDefault="00F86934" w:rsidP="00A7468E">
    <w:pPr>
      <w:autoSpaceDE w:val="0"/>
      <w:autoSpaceDN w:val="0"/>
      <w:adjustRightInd w:val="0"/>
      <w:spacing w:after="0" w:line="287" w:lineRule="auto"/>
      <w:rPr>
        <w:rFonts w:ascii="Arial" w:hAnsi="Arial" w:cs="Arial"/>
        <w:b/>
        <w:color w:val="424242"/>
        <w:sz w:val="18"/>
        <w:szCs w:val="18"/>
      </w:rPr>
    </w:pPr>
  </w:p>
  <w:p w:rsidR="002D1619" w:rsidRPr="00D35D6D" w:rsidRDefault="002D1619" w:rsidP="00F86934">
    <w:pPr>
      <w:autoSpaceDE w:val="0"/>
      <w:autoSpaceDN w:val="0"/>
      <w:adjustRightInd w:val="0"/>
      <w:spacing w:after="0" w:line="287" w:lineRule="auto"/>
      <w:jc w:val="center"/>
      <w:rPr>
        <w:rFonts w:ascii="Century Gothic" w:hAnsi="Century Gothic"/>
        <w:color w:val="424242"/>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A4131" w:rsidRDefault="008A4131" w:rsidP="002D1619">
      <w:pPr>
        <w:spacing w:after="0" w:line="240" w:lineRule="auto"/>
      </w:pPr>
      <w:r>
        <w:separator/>
      </w:r>
    </w:p>
  </w:footnote>
  <w:footnote w:type="continuationSeparator" w:id="0">
    <w:p w:rsidR="008A4131" w:rsidRDefault="008A4131" w:rsidP="002D1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D1619" w:rsidRDefault="00874161" w:rsidP="00874161">
    <w:pPr>
      <w:pStyle w:val="Header"/>
      <w:jc w:val="right"/>
    </w:pPr>
    <w:r>
      <w:rPr>
        <w:noProof/>
        <w:lang w:eastAsia="en-GB"/>
      </w:rPr>
      <w:drawing>
        <wp:anchor distT="0" distB="0" distL="114300" distR="114300" simplePos="0" relativeHeight="251658240" behindDoc="1" locked="0" layoutInCell="1" allowOverlap="1">
          <wp:simplePos x="0" y="0"/>
          <wp:positionH relativeFrom="column">
            <wp:posOffset>5057776</wp:posOffset>
          </wp:positionH>
          <wp:positionV relativeFrom="paragraph">
            <wp:posOffset>5080</wp:posOffset>
          </wp:positionV>
          <wp:extent cx="990600" cy="1095831"/>
          <wp:effectExtent l="0" t="0" r="0" b="9525"/>
          <wp:wrapNone/>
          <wp:docPr id="2" name="Picture 2" descr="\\rdi-ts1-fs\office\Marketing\Marketing\ARDEN BRAND 2016\Logos\Main Logo\Full Colour Dark Blue Name\jpeg\Arden_FullColLogo_DKBlueName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di-ts1-fs\office\Marketing\Marketing\ARDEN BRAND 2016\Logos\Main Logo\Full Colour Dark Blue Name\jpeg\Arden_FullColLogo_DKBlueName_RGB.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94971" cy="11006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D1619" w:rsidRDefault="002D1619">
    <w:pPr>
      <w:pStyle w:val="Header"/>
    </w:pP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0216"/>
    <w:rsid w:val="001315DA"/>
    <w:rsid w:val="001C7B66"/>
    <w:rsid w:val="001F27D4"/>
    <w:rsid w:val="002D1619"/>
    <w:rsid w:val="00384E4C"/>
    <w:rsid w:val="0045697C"/>
    <w:rsid w:val="00485CD6"/>
    <w:rsid w:val="0053670D"/>
    <w:rsid w:val="00561A67"/>
    <w:rsid w:val="00670367"/>
    <w:rsid w:val="006F7A04"/>
    <w:rsid w:val="00760216"/>
    <w:rsid w:val="00771BC5"/>
    <w:rsid w:val="00792A43"/>
    <w:rsid w:val="00792EA5"/>
    <w:rsid w:val="00874161"/>
    <w:rsid w:val="008A4131"/>
    <w:rsid w:val="008C0330"/>
    <w:rsid w:val="008F3E9E"/>
    <w:rsid w:val="00A7468E"/>
    <w:rsid w:val="00A91CFF"/>
    <w:rsid w:val="00B05C40"/>
    <w:rsid w:val="00C150C0"/>
    <w:rsid w:val="00C66F50"/>
    <w:rsid w:val="00C87D60"/>
    <w:rsid w:val="00D02BD5"/>
    <w:rsid w:val="00D35D6D"/>
    <w:rsid w:val="00ED1E9F"/>
    <w:rsid w:val="00F74267"/>
    <w:rsid w:val="00F80BFC"/>
    <w:rsid w:val="00F86934"/>
    <w:rsid w:val="00FC721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F2F66"/>
  <w15:docId w15:val="{23CA3B3E-7A4C-A24E-A8AC-131FE98AA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02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0216"/>
    <w:rPr>
      <w:rFonts w:ascii="Tahoma" w:hAnsi="Tahoma" w:cs="Tahoma"/>
      <w:sz w:val="16"/>
      <w:szCs w:val="16"/>
    </w:rPr>
  </w:style>
  <w:style w:type="paragraph" w:styleId="Header">
    <w:name w:val="header"/>
    <w:basedOn w:val="Normal"/>
    <w:link w:val="HeaderChar"/>
    <w:uiPriority w:val="99"/>
    <w:unhideWhenUsed/>
    <w:rsid w:val="002D16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619"/>
  </w:style>
  <w:style w:type="paragraph" w:styleId="Footer">
    <w:name w:val="footer"/>
    <w:basedOn w:val="Normal"/>
    <w:link w:val="FooterChar"/>
    <w:uiPriority w:val="99"/>
    <w:unhideWhenUsed/>
    <w:rsid w:val="002D16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619"/>
  </w:style>
  <w:style w:type="character" w:styleId="Hyperlink">
    <w:name w:val="Hyperlink"/>
    <w:basedOn w:val="DefaultParagraphFont"/>
    <w:uiPriority w:val="99"/>
    <w:unhideWhenUsed/>
    <w:rsid w:val="00F86934"/>
    <w:rPr>
      <w:color w:val="0000FF" w:themeColor="hyperlink"/>
      <w:u w:val="single"/>
    </w:rPr>
  </w:style>
  <w:style w:type="table" w:styleId="TableGrid">
    <w:name w:val="Table Grid"/>
    <w:basedOn w:val="TableNormal"/>
    <w:uiPriority w:val="59"/>
    <w:rsid w:val="008F3E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7468E"/>
    <w:rPr>
      <w:color w:val="800080" w:themeColor="followedHyperlink"/>
      <w:u w:val="single"/>
    </w:rPr>
  </w:style>
  <w:style w:type="paragraph" w:styleId="Heading1">
    <w:name w:val="heading 1"/>
    <w:basedOn w:val="Normal"/>
    <w:next w:val="Normal"/>
    <w:qFormat/>
    <w:pPr>
      <w:keepNext/>
      <w:spacing w:before="360" w:after="160"/>
      <w:outlineLvl w:val="0"/>
    </w:pPr>
    <w:rPr>
      <w:rFonts w:ascii="Arial" w:hAnsi="Arial"/>
      <w:b/>
      <w:sz w:val="32"/>
      <w:szCs w:val="32"/>
    </w:rPr>
  </w:style>
  <w:style w:type="paragraph" w:styleId="Heading2">
    <w:name w:val="heading 2"/>
    <w:basedOn w:val="Normal"/>
    <w:next w:val="Normal"/>
    <w:qFormat/>
    <w:pPr>
      <w:keepNext/>
      <w:spacing w:before="300" w:after="140"/>
      <w:outlineLvl w:val="1"/>
    </w:pPr>
    <w:rPr>
      <w:rFonts w:ascii="Arial" w:hAnsi="Arial"/>
      <w:b/>
      <w:sz w:val="26"/>
      <w:szCs w:val="26"/>
    </w:rPr>
  </w:style>
  <w:style w:type="paragraph" w:styleId="Heading3">
    <w:name w:val="heading 3"/>
    <w:basedOn w:val="Normal"/>
    <w:next w:val="Normal"/>
    <w:qFormat/>
    <w:pPr>
      <w:keepNext/>
      <w:spacing w:before="240" w:after="120"/>
      <w:outlineLvl w:val="2"/>
    </w:pPr>
    <w:rPr>
      <w:rFonts w:ascii="Arial" w:hAnsi="Arial"/>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Num9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C12A43-1BEA-CF46-A860-4D72D90F22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6</Words>
  <Characters>40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jshort</dc:creator>
  <cp:lastModifiedBy>Christine Theodoridou</cp:lastModifiedBy>
  <cp:revision>11</cp:revision>
  <cp:lastPrinted>2015-08-05T15:29:00Z</cp:lastPrinted>
  <dcterms:created xsi:type="dcterms:W3CDTF">2016-05-18T07:34:00Z</dcterms:created>
  <dcterms:modified xsi:type="dcterms:W3CDTF">2018-04-10T09:24:00Z</dcterms:modified>
</cp:coreProperties>
</file>