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2.xml" ContentType="application/vnd.openxmlformats-officedocument.wordprocessingml.head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E33BB6" w:rsidP="08E12DA5" w:rsidRDefault="00540BAD" w14:paraId="67B79854" w14:textId="77777777">
      <w:pPr>
        <w:spacing w:after="120"/>
        <w:jc w:val="center"/>
        <w:rPr>
          <w:rFonts w:ascii="Aptos Display" w:hAnsi="Aptos Display" w:eastAsia="Aptos Display" w:cs="Aptos Display" w:asciiTheme="majorAscii" w:hAnsiTheme="majorAscii" w:eastAsiaTheme="majorAscii" w:cstheme="majorAscii"/>
          <w:color w:val="auto" w:themeColor="text1"/>
          <w:sz w:val="24"/>
          <w:szCs w:val="24"/>
        </w:rPr>
      </w:pPr>
      <w:r w:rsidR="00540BAD">
        <w:drawing>
          <wp:inline wp14:editId="574D2E91" wp14:anchorId="747AE9FF">
            <wp:extent cx="2076450" cy="2076450"/>
            <wp:effectExtent l="0" t="0" r="0" b="0"/>
            <wp:docPr id="1441550458" name="Picture 2">
              <a:extLst>
                <a:ext uri="{FF2B5EF4-FFF2-40B4-BE49-F238E27FC236}">
                  <a16:creationId xmlns:a16="http://schemas.microsoft.com/office/drawing/2014/main" id="{2EF39DE7-6105-46CE-B4D2-D2BE1C7EE401}"/>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7" cstate="print">
                      <a:extLst>
                        <a:ext uri="{28A0092B-C50C-407E-A947-70E740481C1C}">
                          <a14:useLocalDpi xmlns:a14="http://schemas.microsoft.com/office/drawing/2010/main" val="0"/>
                        </a:ext>
                      </a:extLst>
                    </a:blip>
                    <a:srcRect/>
                    <a:stretch>
                      <a:fillRect/>
                    </a:stretch>
                  </pic:blipFill>
                  <pic:spPr bwMode="auto">
                    <a:xfrm>
                      <a:off x="0" y="0"/>
                      <a:ext cx="2076450" cy="2076450"/>
                    </a:xfrm>
                    <a:prstGeom prst="rect">
                      <a:avLst/>
                    </a:prstGeom>
                    <a:noFill/>
                    <a:ln>
                      <a:noFill/>
                    </a:ln>
                  </pic:spPr>
                </pic:pic>
              </a:graphicData>
            </a:graphic>
          </wp:inline>
        </w:drawing>
      </w:r>
    </w:p>
    <w:p w:rsidRPr="00E33BB6" w:rsidR="006A2C42" w:rsidP="08E12DA5" w:rsidRDefault="00C5364C" w14:paraId="46D99114" w14:textId="614D25FF">
      <w:pPr>
        <w:spacing w:after="120"/>
        <w:jc w:val="center"/>
        <w:rPr>
          <w:rFonts w:ascii="Aptos Display" w:hAnsi="Aptos Display" w:eastAsia="Aptos Display" w:cs="Aptos Display" w:asciiTheme="majorAscii" w:hAnsiTheme="majorAscii" w:eastAsiaTheme="majorAscii" w:cstheme="majorAscii"/>
          <w:color w:val="auto" w:themeColor="text1"/>
          <w:sz w:val="28"/>
          <w:szCs w:val="28"/>
        </w:rPr>
      </w:pPr>
      <w:r w:rsidRPr="08E12DA5" w:rsidR="00C5364C">
        <w:rPr>
          <w:rFonts w:ascii="Aptos Display" w:hAnsi="Aptos Display" w:eastAsia="Aptos Display" w:cs="Aptos Display" w:asciiTheme="majorAscii" w:hAnsiTheme="majorAscii" w:eastAsiaTheme="majorAscii" w:cstheme="majorAscii"/>
          <w:b w:val="1"/>
          <w:bCs w:val="1"/>
          <w:color w:val="auto"/>
          <w:sz w:val="28"/>
          <w:szCs w:val="28"/>
        </w:rPr>
        <w:t>Investor Pitch &amp; Business Proposal</w:t>
      </w:r>
    </w:p>
    <w:p w:rsidRPr="00E33BB6" w:rsidR="006A2C42" w:rsidP="08E12DA5" w:rsidRDefault="00C5364C" w14:paraId="239F7C5E" w14:textId="77777777">
      <w:pPr>
        <w:spacing w:after="200"/>
        <w:jc w:val="center"/>
        <w:rPr>
          <w:rFonts w:ascii="Aptos Display" w:hAnsi="Aptos Display" w:eastAsia="Aptos Display" w:cs="Aptos Display" w:asciiTheme="majorAscii" w:hAnsiTheme="majorAscii" w:eastAsiaTheme="majorAscii" w:cstheme="majorAscii"/>
          <w:color w:val="auto" w:themeColor="text1"/>
          <w:sz w:val="28"/>
          <w:szCs w:val="28"/>
        </w:rPr>
      </w:pPr>
      <w:r w:rsidRPr="08E12DA5" w:rsidR="00C5364C">
        <w:rPr>
          <w:rFonts w:ascii="Aptos Display" w:hAnsi="Aptos Display" w:eastAsia="Aptos Display" w:cs="Aptos Display" w:asciiTheme="majorAscii" w:hAnsiTheme="majorAscii" w:eastAsiaTheme="majorAscii" w:cstheme="majorAscii"/>
          <w:b w:val="1"/>
          <w:bCs w:val="1"/>
          <w:color w:val="auto" w:themeColor="text1"/>
          <w:spacing w:val="60"/>
          <w:sz w:val="28"/>
          <w:szCs w:val="28"/>
        </w:rPr>
        <w:t>FIRST DRAFT</w:t>
      </w:r>
    </w:p>
    <w:p w:rsidRPr="00E33BB6" w:rsidR="006A2C42" w:rsidP="08E12DA5" w:rsidRDefault="00C5364C" w14:paraId="3872DC4B" w14:textId="6C8C9963">
      <w:pPr>
        <w:spacing w:after="40"/>
        <w:jc w:val="center"/>
        <w:rPr>
          <w:rFonts w:ascii="Aptos Display" w:hAnsi="Aptos Display" w:eastAsia="Aptos Display" w:cs="Aptos Display" w:asciiTheme="majorAscii" w:hAnsiTheme="majorAscii" w:eastAsiaTheme="majorAscii" w:cstheme="majorAscii"/>
          <w:color w:val="auto" w:themeColor="text1"/>
          <w:sz w:val="28"/>
          <w:szCs w:val="28"/>
        </w:rPr>
      </w:pPr>
      <w:r w:rsidRPr="08E12DA5" w:rsidR="00C5364C">
        <w:rPr>
          <w:rFonts w:ascii="Aptos Display" w:hAnsi="Aptos Display" w:eastAsia="Aptos Display" w:cs="Aptos Display" w:asciiTheme="majorAscii" w:hAnsiTheme="majorAscii" w:eastAsiaTheme="majorAscii" w:cstheme="majorAscii"/>
          <w:color w:val="auto"/>
          <w:sz w:val="28"/>
          <w:szCs w:val="28"/>
        </w:rPr>
        <w:t xml:space="preserve">Headquarters: Pune, Maharashtra, India </w:t>
      </w:r>
      <w:r w:rsidRPr="08E12DA5" w:rsidR="3154E10F">
        <w:rPr>
          <w:rFonts w:ascii="Aptos Display" w:hAnsi="Aptos Display" w:eastAsia="Aptos Display" w:cs="Aptos Display" w:asciiTheme="majorAscii" w:hAnsiTheme="majorAscii" w:eastAsiaTheme="majorAscii" w:cstheme="majorAscii"/>
          <w:color w:val="auto"/>
          <w:sz w:val="28"/>
          <w:szCs w:val="28"/>
        </w:rPr>
        <w:t>|</w:t>
      </w:r>
      <w:r w:rsidRPr="08E12DA5" w:rsidR="00C5364C">
        <w:rPr>
          <w:rFonts w:ascii="Aptos Display" w:hAnsi="Aptos Display" w:eastAsia="Aptos Display" w:cs="Aptos Display" w:asciiTheme="majorAscii" w:hAnsiTheme="majorAscii" w:eastAsiaTheme="majorAscii" w:cstheme="majorAscii"/>
          <w:color w:val="auto"/>
          <w:sz w:val="28"/>
          <w:szCs w:val="28"/>
        </w:rPr>
        <w:t>Founded: 2023</w:t>
      </w:r>
    </w:p>
    <w:p w:rsidRPr="00E33BB6" w:rsidR="006A2C42" w:rsidP="08E12DA5" w:rsidRDefault="00C5364C" w14:paraId="5FB849C5" w14:textId="621D07EA">
      <w:pPr>
        <w:spacing w:after="40"/>
        <w:jc w:val="center"/>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8"/>
          <w:szCs w:val="28"/>
        </w:rPr>
        <w:t xml:space="preserve">Prepared by: </w:t>
      </w:r>
      <w:bookmarkStart w:name="_Int_qPBrOwdT" w:id="0"/>
      <w:r w:rsidRPr="08E12DA5" w:rsidR="00C5364C">
        <w:rPr>
          <w:rFonts w:ascii="Aptos Display" w:hAnsi="Aptos Display" w:eastAsia="Aptos Display" w:cs="Aptos Display" w:asciiTheme="majorAscii" w:hAnsiTheme="majorAscii" w:eastAsiaTheme="majorAscii" w:cstheme="majorAscii"/>
          <w:color w:val="auto"/>
          <w:sz w:val="28"/>
          <w:szCs w:val="28"/>
        </w:rPr>
        <w:t>Anvexa</w:t>
      </w:r>
      <w:bookmarkEnd w:id="0"/>
      <w:r w:rsidRPr="08E12DA5" w:rsidR="00C5364C">
        <w:rPr>
          <w:rFonts w:ascii="Aptos Display" w:hAnsi="Aptos Display" w:eastAsia="Aptos Display" w:cs="Aptos Display" w:asciiTheme="majorAscii" w:hAnsiTheme="majorAscii" w:eastAsiaTheme="majorAscii" w:cstheme="majorAscii"/>
          <w:color w:val="auto"/>
          <w:sz w:val="28"/>
          <w:szCs w:val="28"/>
        </w:rPr>
        <w:t xml:space="preserve"> Founding Team </w:t>
      </w:r>
    </w:p>
    <w:p w:rsidRPr="00E33BB6" w:rsidR="00C56685" w:rsidP="08E12DA5" w:rsidRDefault="00C56685" w14:paraId="4969F9F8" w14:textId="229E6472">
      <w:pPr>
        <w:spacing w:after="60"/>
        <w:rPr>
          <w:rFonts w:ascii="Aptos Display" w:hAnsi="Aptos Display" w:eastAsia="Aptos Display" w:cs="Aptos Display" w:asciiTheme="majorAscii" w:hAnsiTheme="majorAscii" w:eastAsiaTheme="majorAscii" w:cstheme="majorAscii"/>
          <w:color w:val="auto" w:themeColor="text1"/>
          <w:sz w:val="24"/>
          <w:szCs w:val="24"/>
        </w:rPr>
      </w:pPr>
      <w:r w:rsidRPr="08E12DA5" w:rsidR="00C56685">
        <w:rPr>
          <w:rFonts w:ascii="Aptos Display" w:hAnsi="Aptos Display" w:eastAsia="Aptos Display" w:cs="Aptos Display" w:asciiTheme="majorAscii" w:hAnsiTheme="majorAscii" w:eastAsiaTheme="majorAscii" w:cstheme="majorAscii"/>
          <w:b w:val="1"/>
          <w:bCs w:val="1"/>
          <w:color w:val="auto"/>
          <w:sz w:val="24"/>
          <w:szCs w:val="24"/>
        </w:rPr>
        <w:t>MISSION</w:t>
      </w:r>
    </w:p>
    <w:p w:rsidRPr="00E33BB6" w:rsidR="00C56685" w:rsidP="08E12DA5" w:rsidRDefault="00C56685" w14:paraId="4566554A" w14:textId="132CB7B9">
      <w:pPr>
        <w:spacing w:after="120"/>
        <w:rPr>
          <w:rFonts w:ascii="Aptos Display" w:hAnsi="Aptos Display" w:eastAsia="Aptos Display" w:cs="Aptos Display"/>
          <w:b w:val="0"/>
          <w:bCs w:val="0"/>
          <w:i w:val="0"/>
          <w:iCs w:val="0"/>
          <w:noProof w:val="0"/>
          <w:color w:val="auto"/>
          <w:sz w:val="24"/>
          <w:szCs w:val="24"/>
          <w:lang w:val="en-IN"/>
        </w:rPr>
      </w:pPr>
      <w:r w:rsidRPr="08E12DA5" w:rsidR="51A37D79">
        <w:rPr>
          <w:rFonts w:ascii="Aptos Display" w:hAnsi="Aptos Display" w:eastAsia="Aptos Display" w:cs="Aptos Display"/>
          <w:b w:val="0"/>
          <w:bCs w:val="0"/>
          <w:i w:val="0"/>
          <w:iCs w:val="0"/>
          <w:noProof w:val="0"/>
          <w:color w:val="auto"/>
          <w:sz w:val="24"/>
          <w:szCs w:val="24"/>
          <w:lang w:val="en-IN"/>
        </w:rPr>
        <w:t>To empower medium and large enterprises with secure, scalable, and intelligent technology solutions that accelerate digital transformation, enhance operational efficiency, and drive sustainable business growth.</w:t>
      </w:r>
    </w:p>
    <w:p w:rsidRPr="00E33BB6" w:rsidR="00C56685" w:rsidP="08E12DA5" w:rsidRDefault="00C56685" w14:paraId="23B8B011" w14:textId="299DF114">
      <w:pPr>
        <w:pStyle w:val="Normal"/>
        <w:spacing w:after="120"/>
        <w:rPr>
          <w:rFonts w:ascii="Aptos Display" w:hAnsi="Aptos Display" w:eastAsia="Aptos Display" w:cs="Aptos Display" w:asciiTheme="majorAscii" w:hAnsiTheme="majorAscii" w:eastAsiaTheme="majorAscii" w:cstheme="majorAscii"/>
          <w:b w:val="0"/>
          <w:bCs w:val="0"/>
          <w:color w:val="auto" w:themeColor="text1"/>
          <w:sz w:val="24"/>
          <w:szCs w:val="24"/>
          <w:highlight w:val="yellow"/>
        </w:rPr>
      </w:pPr>
    </w:p>
    <w:p w:rsidRPr="00E33BB6" w:rsidR="000026F3" w:rsidP="08E12DA5" w:rsidRDefault="00540BAD" w14:paraId="10D7558E" w14:textId="77777777">
      <w:pPr>
        <w:rPr>
          <w:rFonts w:ascii="Aptos Display" w:hAnsi="Aptos Display" w:eastAsia="Aptos Display" w:cs="Aptos Display" w:asciiTheme="majorAscii" w:hAnsiTheme="majorAscii" w:eastAsiaTheme="majorAscii" w:cstheme="majorAscii"/>
          <w:b w:val="1"/>
          <w:bCs w:val="1"/>
          <w:color w:val="auto" w:themeColor="text1"/>
          <w:sz w:val="24"/>
          <w:szCs w:val="24"/>
        </w:rPr>
      </w:pPr>
      <w:r w:rsidRPr="08E12DA5" w:rsidR="00540BAD">
        <w:rPr>
          <w:rFonts w:ascii="Aptos Display" w:hAnsi="Aptos Display" w:eastAsia="Aptos Display" w:cs="Aptos Display" w:asciiTheme="majorAscii" w:hAnsiTheme="majorAscii" w:eastAsiaTheme="majorAscii" w:cstheme="majorAscii"/>
          <w:b w:val="1"/>
          <w:bCs w:val="1"/>
          <w:color w:val="auto"/>
          <w:sz w:val="24"/>
          <w:szCs w:val="24"/>
        </w:rPr>
        <w:t>VISION</w:t>
      </w:r>
    </w:p>
    <w:p w:rsidRPr="00E33BB6" w:rsidR="00540BAD" w:rsidP="08E12DA5" w:rsidRDefault="00540BAD" w14:paraId="330030BB" w14:textId="6F544C0A">
      <w:pPr>
        <w:rPr>
          <w:rFonts w:ascii="Aptos Display" w:hAnsi="Aptos Display" w:eastAsia="Aptos Display" w:cs="Aptos Display" w:asciiTheme="majorAscii" w:hAnsiTheme="majorAscii" w:eastAsiaTheme="majorAscii" w:cstheme="majorAscii"/>
          <w:color w:val="auto" w:themeColor="text1"/>
          <w:sz w:val="24"/>
          <w:szCs w:val="24"/>
        </w:rPr>
      </w:pPr>
      <w:r w:rsidRPr="08E12DA5" w:rsidR="00540BAD">
        <w:rPr>
          <w:rFonts w:ascii="Aptos Display" w:hAnsi="Aptos Display" w:eastAsia="Aptos Display" w:cs="Aptos Display" w:asciiTheme="majorAscii" w:hAnsiTheme="majorAscii" w:eastAsiaTheme="majorAscii" w:cstheme="majorAscii"/>
          <w:b w:val="0"/>
          <w:bCs w:val="0"/>
          <w:color w:val="auto"/>
          <w:sz w:val="24"/>
          <w:szCs w:val="24"/>
        </w:rPr>
        <w:t>To become India’s most trusted technology transformation partner for the mid-market economy by 2030.</w:t>
      </w:r>
    </w:p>
    <w:p w:rsidRPr="00E33BB6" w:rsidR="000026F3" w:rsidP="08E12DA5" w:rsidRDefault="000026F3" w14:paraId="6BAF6705" w14:textId="77777777">
      <w:pPr>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011D15" w:rsidP="08E12DA5" w:rsidRDefault="00011D15" w14:paraId="5AE6A3F2" w14:textId="77777777">
      <w:pPr>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011D15" w:rsidP="08E12DA5" w:rsidRDefault="00011D15" w14:paraId="0917CC14" w14:textId="77777777">
      <w:pPr>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011D15" w:rsidP="08E12DA5" w:rsidRDefault="00011D15" w14:paraId="2EE47191" w14:textId="77777777">
      <w:pPr>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011D15" w:rsidP="08E12DA5" w:rsidRDefault="00011D15" w14:paraId="5D1F3CE7" w14:textId="77777777">
      <w:pPr>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011D15" w:rsidP="08E12DA5" w:rsidRDefault="00011D15" w14:paraId="7C67C728" w14:textId="77777777">
      <w:pPr>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CC345F" w:rsidP="08E12DA5" w:rsidRDefault="00CC345F" w14:paraId="1136FBBB" w14:textId="77777777">
      <w:pPr>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CC345F" w:rsidP="08E12DA5" w:rsidRDefault="00CC345F" w14:paraId="688F4B02" w14:textId="77777777">
      <w:pPr>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CC345F" w:rsidP="08E12DA5" w:rsidRDefault="00CC345F" w14:paraId="3CE980C4" w14:textId="77777777">
      <w:pPr>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CC345F" w:rsidP="08E12DA5" w:rsidRDefault="00CC345F" w14:paraId="761DBC3E" w14:textId="77777777">
      <w:pPr>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CC345F" w:rsidP="08E12DA5" w:rsidRDefault="00CC345F" w14:paraId="329F3A91" w14:textId="77777777">
      <w:pPr>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CC345F" w:rsidP="08E12DA5" w:rsidRDefault="00CC345F" w14:paraId="2B5C692E" w14:textId="77777777">
      <w:pPr>
        <w:rPr>
          <w:rFonts w:ascii="Aptos Display" w:hAnsi="Aptos Display" w:eastAsia="Aptos Display" w:cs="Aptos Display" w:asciiTheme="majorAscii" w:hAnsiTheme="majorAscii" w:eastAsiaTheme="majorAscii" w:cstheme="majorAscii"/>
          <w:color w:val="auto" w:themeColor="text1"/>
          <w:sz w:val="24"/>
          <w:szCs w:val="24"/>
        </w:rPr>
      </w:pPr>
    </w:p>
    <w:p w:rsidR="08E12DA5" w:rsidP="08E12DA5" w:rsidRDefault="08E12DA5" w14:paraId="67FEBD3C" w14:textId="224E1C48">
      <w:pPr>
        <w:rPr>
          <w:rFonts w:ascii="Aptos Display" w:hAnsi="Aptos Display" w:eastAsia="Aptos Display" w:cs="Aptos Display" w:asciiTheme="majorAscii" w:hAnsiTheme="majorAscii" w:eastAsiaTheme="majorAscii" w:cstheme="majorAscii"/>
          <w:color w:val="auto"/>
          <w:sz w:val="24"/>
          <w:szCs w:val="24"/>
        </w:rPr>
      </w:pPr>
    </w:p>
    <w:p w:rsidR="08E12DA5" w:rsidP="08E12DA5" w:rsidRDefault="08E12DA5" w14:paraId="7C17D3EF" w14:textId="2FEFB504">
      <w:pPr>
        <w:rPr>
          <w:rFonts w:ascii="Aptos Display" w:hAnsi="Aptos Display" w:eastAsia="Aptos Display" w:cs="Aptos Display" w:asciiTheme="majorAscii" w:hAnsiTheme="majorAscii" w:eastAsiaTheme="majorAscii" w:cstheme="majorAscii"/>
          <w:color w:val="auto"/>
          <w:sz w:val="24"/>
          <w:szCs w:val="24"/>
        </w:rPr>
      </w:pPr>
    </w:p>
    <w:p w:rsidR="08E12DA5" w:rsidP="08E12DA5" w:rsidRDefault="08E12DA5" w14:paraId="3EA813CE" w14:textId="0D5FC19A">
      <w:pPr>
        <w:rPr>
          <w:rFonts w:ascii="Aptos Display" w:hAnsi="Aptos Display" w:eastAsia="Aptos Display" w:cs="Aptos Display" w:asciiTheme="majorAscii" w:hAnsiTheme="majorAscii" w:eastAsiaTheme="majorAscii" w:cstheme="majorAscii"/>
          <w:color w:val="auto"/>
          <w:sz w:val="24"/>
          <w:szCs w:val="24"/>
        </w:rPr>
      </w:pPr>
    </w:p>
    <w:p w:rsidR="08E12DA5" w:rsidP="08E12DA5" w:rsidRDefault="08E12DA5" w14:paraId="4C0BD660" w14:textId="57114B87">
      <w:pPr>
        <w:rPr>
          <w:rFonts w:ascii="Aptos Display" w:hAnsi="Aptos Display" w:eastAsia="Aptos Display" w:cs="Aptos Display" w:asciiTheme="majorAscii" w:hAnsiTheme="majorAscii" w:eastAsiaTheme="majorAscii" w:cstheme="majorAscii"/>
          <w:color w:val="auto"/>
          <w:sz w:val="24"/>
          <w:szCs w:val="24"/>
        </w:rPr>
      </w:pPr>
    </w:p>
    <w:p w:rsidR="08E12DA5" w:rsidP="08E12DA5" w:rsidRDefault="08E12DA5" w14:paraId="290B5EAD" w14:textId="2DF73749">
      <w:pPr>
        <w:pStyle w:val="Normal"/>
        <w:rPr>
          <w:rFonts w:ascii="Aptos Display" w:hAnsi="Aptos Display" w:eastAsia="Aptos Display" w:cs="Aptos Display" w:asciiTheme="majorAscii" w:hAnsiTheme="majorAscii" w:eastAsiaTheme="majorAscii" w:cstheme="majorAscii"/>
          <w:color w:val="auto"/>
          <w:sz w:val="24"/>
          <w:szCs w:val="24"/>
        </w:rPr>
      </w:pPr>
    </w:p>
    <w:p w:rsidRPr="00E33BB6" w:rsidR="006A2C42" w:rsidP="08E12DA5" w:rsidRDefault="00C5364C" w14:paraId="2B016775" w14:textId="5B6EE24F">
      <w:pPr>
        <w:pStyle w:val="Heading2"/>
        <w:keepNext w:val="1"/>
        <w:rPr>
          <w:rFonts w:ascii="Aptos Display" w:hAnsi="Aptos Display" w:eastAsia="Aptos Display" w:cs="Aptos Display" w:asciiTheme="majorAscii" w:hAnsiTheme="majorAscii" w:eastAsiaTheme="majorAscii" w:cstheme="majorAscii"/>
          <w:color w:val="auto"/>
          <w:sz w:val="24"/>
          <w:szCs w:val="24"/>
        </w:rPr>
      </w:pPr>
      <w:r w:rsidRPr="08E12DA5" w:rsidR="00C5364C">
        <w:rPr>
          <w:rFonts w:ascii="Aptos Display" w:hAnsi="Aptos Display" w:eastAsia="Aptos Display" w:cs="Aptos Display" w:asciiTheme="majorAscii" w:hAnsiTheme="majorAscii" w:eastAsiaTheme="majorAscii" w:cstheme="majorAscii"/>
          <w:color w:val="auto"/>
        </w:rPr>
        <w:t>1. Summary</w:t>
      </w:r>
      <w:r>
        <w:tab/>
      </w:r>
      <w:r>
        <w:tab/>
      </w:r>
      <w:r>
        <w:tab/>
      </w:r>
      <w:r>
        <w:tab/>
      </w:r>
      <w:r>
        <w:tab/>
      </w:r>
      <w:r>
        <w:tab/>
      </w:r>
      <w:r>
        <w:tab/>
      </w:r>
      <w:r>
        <w:tab/>
      </w:r>
      <w:r>
        <w:tab/>
      </w:r>
    </w:p>
    <w:p w:rsidRPr="00E33BB6" w:rsidR="006A2C42" w:rsidP="08E12DA5" w:rsidRDefault="00C5364C" w14:paraId="6FEAAED8" w14:textId="77777777">
      <w:pPr>
        <w:pStyle w:val="ListParagraph"/>
        <w:numPr>
          <w:ilvl w:val="0"/>
          <w:numId w:val="3"/>
        </w:numPr>
        <w:spacing w:after="80" w:line="290" w:lineRule="auto"/>
        <w:jc w:val="both"/>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Who we are. </w:t>
      </w:r>
      <w:r w:rsidRPr="08E12DA5" w:rsidR="00C5364C">
        <w:rPr>
          <w:rFonts w:ascii="Aptos Display" w:hAnsi="Aptos Display" w:eastAsia="Aptos Display" w:cs="Aptos Display" w:asciiTheme="majorAscii" w:hAnsiTheme="majorAscii" w:eastAsiaTheme="majorAscii" w:cstheme="majorAscii"/>
          <w:color w:val="auto"/>
          <w:sz w:val="24"/>
          <w:szCs w:val="24"/>
        </w:rPr>
        <w:t xml:space="preserve">Anvexa is a Pune-headquartered B2B technology company founded in 2023. The name draws on “Anvaya”, meaning connection, and reflects our focus on integrating AI, cloud </w:t>
      </w:r>
      <w:bookmarkStart w:name="_Int_tdtpd93A" w:id="1"/>
      <w:r w:rsidRPr="08E12DA5" w:rsidR="00C5364C">
        <w:rPr>
          <w:rFonts w:ascii="Aptos Display" w:hAnsi="Aptos Display" w:eastAsia="Aptos Display" w:cs="Aptos Display" w:asciiTheme="majorAscii" w:hAnsiTheme="majorAscii" w:eastAsiaTheme="majorAscii" w:cstheme="majorAscii"/>
          <w:color w:val="auto"/>
          <w:sz w:val="24"/>
          <w:szCs w:val="24"/>
        </w:rPr>
        <w:t>platforms</w:t>
      </w:r>
      <w:bookmarkEnd w:id="1"/>
      <w:r w:rsidRPr="08E12DA5" w:rsidR="00C5364C">
        <w:rPr>
          <w:rFonts w:ascii="Aptos Display" w:hAnsi="Aptos Display" w:eastAsia="Aptos Display" w:cs="Aptos Display" w:asciiTheme="majorAscii" w:hAnsiTheme="majorAscii" w:eastAsiaTheme="majorAscii" w:cstheme="majorAscii"/>
          <w:color w:val="auto"/>
          <w:sz w:val="24"/>
          <w:szCs w:val="24"/>
        </w:rPr>
        <w:t xml:space="preserve"> and business systems for SMEs.</w:t>
      </w:r>
    </w:p>
    <w:p w:rsidRPr="00E33BB6" w:rsidR="006A2C42" w:rsidP="08E12DA5" w:rsidRDefault="00C5364C" w14:paraId="19428F47" w14:textId="77777777">
      <w:pPr>
        <w:pStyle w:val="ListParagraph"/>
        <w:numPr>
          <w:ilvl w:val="0"/>
          <w:numId w:val="3"/>
        </w:numPr>
        <w:spacing w:after="80" w:line="290" w:lineRule="auto"/>
        <w:jc w:val="both"/>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Market need and opportunity. </w:t>
      </w:r>
      <w:r w:rsidRPr="08E12DA5" w:rsidR="00C5364C">
        <w:rPr>
          <w:rFonts w:ascii="Aptos Display" w:hAnsi="Aptos Display" w:eastAsia="Aptos Display" w:cs="Aptos Display" w:asciiTheme="majorAscii" w:hAnsiTheme="majorAscii" w:eastAsiaTheme="majorAscii" w:cstheme="majorAscii"/>
          <w:color w:val="auto"/>
          <w:sz w:val="24"/>
          <w:szCs w:val="24"/>
        </w:rPr>
        <w:t>India’s 63+ million SMEs contribute nearly 30% of GDP, yet still depend on manual processes, scattered tools and weak security, and enterprise IT is too costly for them. With SME digital spend projected to reach $85 Billion by 2028, the opportunity is large (TAM ₹65,000 Crore; our 3-year target ₹150 Crore).</w:t>
      </w:r>
    </w:p>
    <w:p w:rsidRPr="00E33BB6" w:rsidR="006A2C42" w:rsidP="08E12DA5" w:rsidRDefault="00C5364C" w14:paraId="297F658B" w14:textId="05ADDE75">
      <w:pPr>
        <w:pStyle w:val="ListParagraph"/>
        <w:numPr>
          <w:ilvl w:val="0"/>
          <w:numId w:val="3"/>
        </w:numPr>
        <w:spacing w:after="80" w:line="290" w:lineRule="auto"/>
        <w:jc w:val="both"/>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Our solution. </w:t>
      </w:r>
      <w:r w:rsidRPr="08E12DA5" w:rsidR="00C5364C">
        <w:rPr>
          <w:rFonts w:ascii="Aptos Display" w:hAnsi="Aptos Display" w:eastAsia="Aptos Display" w:cs="Aptos Display" w:asciiTheme="majorAscii" w:hAnsiTheme="majorAscii" w:eastAsiaTheme="majorAscii" w:cstheme="majorAscii"/>
          <w:color w:val="auto"/>
          <w:sz w:val="24"/>
          <w:szCs w:val="24"/>
        </w:rPr>
        <w:t>One connected platform with a dashboard, easy cloud migration, built-in cybersecurity</w:t>
      </w:r>
      <w:r w:rsidRPr="08E12DA5" w:rsidR="2532325D">
        <w:rPr>
          <w:rFonts w:ascii="Aptos Display" w:hAnsi="Aptos Display" w:eastAsia="Aptos Display" w:cs="Aptos Display" w:asciiTheme="majorAscii" w:hAnsiTheme="majorAscii" w:eastAsiaTheme="majorAscii" w:cstheme="majorAscii"/>
          <w:color w:val="auto"/>
          <w:sz w:val="24"/>
          <w:szCs w:val="24"/>
        </w:rPr>
        <w:t xml:space="preserve"> </w:t>
      </w:r>
      <w:r w:rsidRPr="08E12DA5" w:rsidR="00C5364C">
        <w:rPr>
          <w:rFonts w:ascii="Aptos Display" w:hAnsi="Aptos Display" w:eastAsia="Aptos Display" w:cs="Aptos Display" w:asciiTheme="majorAscii" w:hAnsiTheme="majorAscii" w:eastAsiaTheme="majorAscii" w:cstheme="majorAscii"/>
          <w:color w:val="auto"/>
          <w:sz w:val="24"/>
          <w:szCs w:val="24"/>
        </w:rPr>
        <w:t>and AI-generated periodic reports.</w:t>
      </w:r>
    </w:p>
    <w:p w:rsidRPr="00E33BB6" w:rsidR="006A2C42" w:rsidP="08E12DA5" w:rsidRDefault="00C5364C" w14:paraId="17675BAB" w14:textId="65F4F98C">
      <w:pPr>
        <w:pStyle w:val="ListParagraph"/>
        <w:numPr>
          <w:ilvl w:val="0"/>
          <w:numId w:val="3"/>
        </w:numPr>
        <w:suppressLineNumbers w:val="0"/>
        <w:bidi w:val="0"/>
        <w:spacing w:before="0" w:beforeAutospacing="off" w:after="80" w:afterAutospacing="off" w:line="290" w:lineRule="auto"/>
        <w:ind w:left="540" w:right="0" w:hanging="270"/>
        <w:jc w:val="both"/>
        <w:rPr>
          <w:rFonts w:ascii="Aptos Display" w:hAnsi="Aptos Display" w:eastAsia="Aptos Display" w:cs="Aptos Display" w:asciiTheme="majorAscii" w:hAnsiTheme="majorAscii" w:eastAsiaTheme="majorAscii" w:cstheme="majorAscii"/>
          <w:color w:val="auto"/>
          <w:sz w:val="24"/>
          <w:szCs w:val="24"/>
        </w:rPr>
      </w:pPr>
      <w:r w:rsidRPr="08E12DA5" w:rsidR="5AA3D669">
        <w:rPr>
          <w:rFonts w:ascii="Aptos Display" w:hAnsi="Aptos Display" w:eastAsia="Aptos Display" w:cs="Aptos Display" w:asciiTheme="majorAscii" w:hAnsiTheme="majorAscii" w:eastAsiaTheme="majorAscii" w:cstheme="majorAscii"/>
          <w:b w:val="1"/>
          <w:bCs w:val="1"/>
          <w:color w:val="auto"/>
          <w:sz w:val="24"/>
          <w:szCs w:val="24"/>
        </w:rPr>
        <w:t>Growth</w:t>
      </w: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 </w:t>
      </w:r>
      <w:r w:rsidRPr="08E12DA5" w:rsidR="00C5364C">
        <w:rPr>
          <w:rFonts w:ascii="Aptos Display" w:hAnsi="Aptos Display" w:eastAsia="Aptos Display" w:cs="Aptos Display" w:asciiTheme="majorAscii" w:hAnsiTheme="majorAscii" w:eastAsiaTheme="majorAscii" w:cstheme="majorAscii"/>
          <w:color w:val="auto"/>
          <w:sz w:val="24"/>
          <w:szCs w:val="24"/>
        </w:rPr>
        <w:t>45+ projects, 32 active recurring clients and ₹2.85 Crore cumulative revenue in three years, with a 58% gross margin and profitability since FY2024-25.</w:t>
      </w:r>
    </w:p>
    <w:p w:rsidRPr="00E33BB6" w:rsidR="006A2C42" w:rsidP="08E12DA5" w:rsidRDefault="00C5364C" w14:paraId="73345E40" w14:textId="7A6A3AC1">
      <w:pPr>
        <w:pStyle w:val="ListParagraph"/>
        <w:numPr>
          <w:ilvl w:val="0"/>
          <w:numId w:val="3"/>
        </w:numPr>
        <w:spacing w:after="80" w:line="290" w:lineRule="auto"/>
        <w:jc w:val="both"/>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Business model.</w:t>
      </w:r>
      <w:r w:rsidRPr="08E12DA5" w:rsidR="03453819">
        <w:rPr>
          <w:rFonts w:ascii="Aptos Display" w:hAnsi="Aptos Display" w:eastAsia="Aptos Display" w:cs="Aptos Display" w:asciiTheme="majorAscii" w:hAnsiTheme="majorAscii" w:eastAsiaTheme="majorAscii" w:cstheme="majorAscii"/>
          <w:b w:val="1"/>
          <w:bCs w:val="1"/>
          <w:color w:val="auto"/>
          <w:sz w:val="24"/>
          <w:szCs w:val="24"/>
        </w:rPr>
        <w:t xml:space="preserve"> </w:t>
      </w:r>
      <w:r w:rsidRPr="08E12DA5" w:rsidR="03453819">
        <w:rPr>
          <w:rFonts w:ascii="Aptos Display" w:hAnsi="Aptos Display" w:eastAsia="Aptos Display" w:cs="Aptos Display" w:asciiTheme="majorAscii" w:hAnsiTheme="majorAscii" w:eastAsiaTheme="majorAscii" w:cstheme="majorAscii"/>
          <w:b w:val="0"/>
          <w:bCs w:val="0"/>
          <w:color w:val="auto"/>
          <w:sz w:val="24"/>
          <w:szCs w:val="24"/>
        </w:rPr>
        <w:t>Usage</w:t>
      </w:r>
      <w:r w:rsidRPr="08E12DA5" w:rsidR="00C5364C">
        <w:rPr>
          <w:rFonts w:ascii="Aptos Display" w:hAnsi="Aptos Display" w:eastAsia="Aptos Display" w:cs="Aptos Display" w:asciiTheme="majorAscii" w:hAnsiTheme="majorAscii" w:eastAsiaTheme="majorAscii" w:cstheme="majorAscii"/>
          <w:color w:val="auto"/>
          <w:sz w:val="24"/>
          <w:szCs w:val="24"/>
        </w:rPr>
        <w:t>-based, giving predictable recurring revenue.</w:t>
      </w:r>
    </w:p>
    <w:p w:rsidRPr="00E33BB6" w:rsidR="006A2C42" w:rsidP="08E12DA5" w:rsidRDefault="00C5364C" w14:paraId="3B10A0C1" w14:textId="640378D1">
      <w:pPr>
        <w:pStyle w:val="ListParagraph"/>
        <w:numPr>
          <w:ilvl w:val="0"/>
          <w:numId w:val="3"/>
        </w:numPr>
        <w:spacing w:after="80" w:line="290" w:lineRule="auto"/>
        <w:jc w:val="both"/>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The ask. </w:t>
      </w:r>
      <w:r w:rsidRPr="08E12DA5" w:rsidR="00C5364C">
        <w:rPr>
          <w:rFonts w:ascii="Aptos Display" w:hAnsi="Aptos Display" w:eastAsia="Aptos Display" w:cs="Aptos Display" w:asciiTheme="majorAscii" w:hAnsiTheme="majorAscii" w:eastAsiaTheme="majorAscii" w:cstheme="majorAscii"/>
          <w:color w:val="auto"/>
          <w:sz w:val="24"/>
          <w:szCs w:val="24"/>
        </w:rPr>
        <w:t>₹</w:t>
      </w:r>
      <w:r w:rsidRPr="08E12DA5" w:rsidR="41DB3920">
        <w:rPr>
          <w:rFonts w:ascii="Aptos Display" w:hAnsi="Aptos Display" w:eastAsia="Aptos Display" w:cs="Aptos Display" w:asciiTheme="majorAscii" w:hAnsiTheme="majorAscii" w:eastAsiaTheme="majorAscii" w:cstheme="majorAscii"/>
          <w:color w:val="auto"/>
          <w:sz w:val="24"/>
          <w:szCs w:val="24"/>
        </w:rPr>
        <w:t>2</w:t>
      </w:r>
      <w:r w:rsidRPr="08E12DA5" w:rsidR="00C5364C">
        <w:rPr>
          <w:rFonts w:ascii="Aptos Display" w:hAnsi="Aptos Display" w:eastAsia="Aptos Display" w:cs="Aptos Display" w:asciiTheme="majorAscii" w:hAnsiTheme="majorAscii" w:eastAsiaTheme="majorAscii" w:cstheme="majorAscii"/>
          <w:color w:val="auto"/>
          <w:sz w:val="24"/>
          <w:szCs w:val="24"/>
        </w:rPr>
        <w:t>.</w:t>
      </w:r>
      <w:r w:rsidRPr="08E12DA5" w:rsidR="1A917EF0">
        <w:rPr>
          <w:rFonts w:ascii="Aptos Display" w:hAnsi="Aptos Display" w:eastAsia="Aptos Display" w:cs="Aptos Display" w:asciiTheme="majorAscii" w:hAnsiTheme="majorAscii" w:eastAsiaTheme="majorAscii" w:cstheme="majorAscii"/>
          <w:color w:val="auto"/>
          <w:sz w:val="24"/>
          <w:szCs w:val="24"/>
        </w:rPr>
        <w:t>0</w:t>
      </w:r>
      <w:r w:rsidRPr="08E12DA5" w:rsidR="00C5364C">
        <w:rPr>
          <w:rFonts w:ascii="Aptos Display" w:hAnsi="Aptos Display" w:eastAsia="Aptos Display" w:cs="Aptos Display" w:asciiTheme="majorAscii" w:hAnsiTheme="majorAscii" w:eastAsiaTheme="majorAscii" w:cstheme="majorAscii"/>
          <w:color w:val="auto"/>
          <w:sz w:val="24"/>
          <w:szCs w:val="24"/>
        </w:rPr>
        <w:t>0 Crore for 1</w:t>
      </w:r>
      <w:r w:rsidRPr="08E12DA5" w:rsidR="238BBE15">
        <w:rPr>
          <w:rFonts w:ascii="Aptos Display" w:hAnsi="Aptos Display" w:eastAsia="Aptos Display" w:cs="Aptos Display" w:asciiTheme="majorAscii" w:hAnsiTheme="majorAscii" w:eastAsiaTheme="majorAscii" w:cstheme="majorAscii"/>
          <w:color w:val="auto"/>
          <w:sz w:val="24"/>
          <w:szCs w:val="24"/>
        </w:rPr>
        <w:t>7</w:t>
      </w:r>
      <w:r w:rsidRPr="08E12DA5" w:rsidR="00C5364C">
        <w:rPr>
          <w:rFonts w:ascii="Aptos Display" w:hAnsi="Aptos Display" w:eastAsia="Aptos Display" w:cs="Aptos Display" w:asciiTheme="majorAscii" w:hAnsiTheme="majorAscii" w:eastAsiaTheme="majorAscii" w:cstheme="majorAscii"/>
          <w:color w:val="auto"/>
          <w:sz w:val="24"/>
          <w:szCs w:val="24"/>
        </w:rPr>
        <w:t>% equity at a ₹1</w:t>
      </w:r>
      <w:r w:rsidRPr="08E12DA5" w:rsidR="748E2270">
        <w:rPr>
          <w:rFonts w:ascii="Aptos Display" w:hAnsi="Aptos Display" w:eastAsia="Aptos Display" w:cs="Aptos Display" w:asciiTheme="majorAscii" w:hAnsiTheme="majorAscii" w:eastAsiaTheme="majorAscii" w:cstheme="majorAscii"/>
          <w:color w:val="auto"/>
          <w:sz w:val="24"/>
          <w:szCs w:val="24"/>
        </w:rPr>
        <w:t>2</w:t>
      </w:r>
      <w:r w:rsidRPr="08E12DA5" w:rsidR="00C5364C">
        <w:rPr>
          <w:rFonts w:ascii="Aptos Display" w:hAnsi="Aptos Display" w:eastAsia="Aptos Display" w:cs="Aptos Display" w:asciiTheme="majorAscii" w:hAnsiTheme="majorAscii" w:eastAsiaTheme="majorAscii" w:cstheme="majorAscii"/>
          <w:color w:val="auto"/>
          <w:sz w:val="24"/>
          <w:szCs w:val="24"/>
        </w:rPr>
        <w:t xml:space="preserve">.00 Crore post-money valuation, </w:t>
      </w:r>
      <w:r w:rsidRPr="08E12DA5" w:rsidR="2B6D77C0">
        <w:rPr>
          <w:rFonts w:ascii="Aptos Display" w:hAnsi="Aptos Display" w:eastAsia="Aptos Display" w:cs="Aptos Display"/>
          <w:noProof w:val="0"/>
          <w:color w:val="000000" w:themeColor="text1" w:themeTint="FF" w:themeShade="FF"/>
          <w:sz w:val="24"/>
          <w:szCs w:val="24"/>
          <w:lang w:val="en-IN"/>
        </w:rPr>
        <w:t>to</w:t>
      </w:r>
      <w:r w:rsidRPr="08E12DA5" w:rsidR="2B6D77C0">
        <w:rPr>
          <w:rFonts w:ascii="Aptos Display" w:hAnsi="Aptos Display" w:eastAsia="Aptos Display" w:cs="Aptos Display"/>
          <w:noProof w:val="0"/>
          <w:color w:val="000000" w:themeColor="text1" w:themeTint="FF" w:themeShade="FF"/>
          <w:sz w:val="24"/>
          <w:szCs w:val="24"/>
          <w:lang w:val="en-IN"/>
        </w:rPr>
        <w:t xml:space="preserve"> enhance AI, Cloud, Cyber Security and Quantum Readiness</w:t>
      </w:r>
      <w:r w:rsidRPr="08E12DA5" w:rsidR="00C5364C">
        <w:rPr>
          <w:rFonts w:ascii="Aptos Display" w:hAnsi="Aptos Display" w:eastAsia="Aptos Display" w:cs="Aptos Display" w:asciiTheme="majorAscii" w:hAnsiTheme="majorAscii" w:eastAsiaTheme="majorAscii" w:cstheme="majorAscii"/>
          <w:color w:val="auto"/>
          <w:sz w:val="24"/>
          <w:szCs w:val="24"/>
        </w:rPr>
        <w:t>.</w:t>
      </w:r>
    </w:p>
    <w:p w:rsidRPr="00E33BB6" w:rsidR="006A2C42" w:rsidP="08E12DA5" w:rsidRDefault="00C5364C" w14:paraId="07F3EE59" w14:textId="77777777">
      <w:pPr>
        <w:pStyle w:val="Heading2"/>
        <w:keepNext w:val="1"/>
        <w:rPr>
          <w:rFonts w:ascii="Aptos Display" w:hAnsi="Aptos Display" w:eastAsia="Aptos Display" w:cs="Aptos Display" w:asciiTheme="majorAscii" w:hAnsiTheme="majorAscii" w:eastAsiaTheme="majorAscii" w:cstheme="majorAscii"/>
          <w:color w:val="auto"/>
          <w:sz w:val="24"/>
          <w:szCs w:val="24"/>
        </w:rPr>
      </w:pPr>
      <w:r w:rsidRPr="08E12DA5" w:rsidR="00C5364C">
        <w:rPr>
          <w:rFonts w:ascii="Aptos Display" w:hAnsi="Aptos Display" w:eastAsia="Aptos Display" w:cs="Aptos Display" w:asciiTheme="majorAscii" w:hAnsiTheme="majorAscii" w:eastAsiaTheme="majorAscii" w:cstheme="majorAscii"/>
          <w:color w:val="auto"/>
        </w:rPr>
        <w:t>2. Company Background</w:t>
      </w:r>
    </w:p>
    <w:p w:rsidRPr="00E33BB6" w:rsidR="006A2C42" w:rsidP="08E12DA5" w:rsidRDefault="00C5364C" w14:paraId="340B84D4" w14:textId="77777777">
      <w:pPr>
        <w:pStyle w:val="Heading2"/>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2.1 Origins and Founding Motivation</w:t>
      </w:r>
    </w:p>
    <w:p w:rsidRPr="00E33BB6" w:rsidR="006A2C42" w:rsidP="08E12DA5" w:rsidRDefault="00C5364C" w14:paraId="075EF7DE" w14:textId="2D9B3895">
      <w:pPr>
        <w:jc w:val="both"/>
        <w:rPr>
          <w:rFonts w:ascii="Aptos Display" w:hAnsi="Aptos Display" w:eastAsia="Aptos Display" w:cs="Aptos Display" w:asciiTheme="majorAscii" w:hAnsiTheme="majorAscii" w:eastAsiaTheme="majorAscii" w:cstheme="majorAscii"/>
          <w:color w:val="auto"/>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Anvexa was</w:t>
      </w: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 founded in Pune in 2023 </w:t>
      </w:r>
      <w:r w:rsidRPr="08E12DA5" w:rsidR="00C5364C">
        <w:rPr>
          <w:rFonts w:ascii="Aptos Display" w:hAnsi="Aptos Display" w:eastAsia="Aptos Display" w:cs="Aptos Display" w:asciiTheme="majorAscii" w:hAnsiTheme="majorAscii" w:eastAsiaTheme="majorAscii" w:cstheme="majorAscii"/>
          <w:color w:val="auto"/>
          <w:sz w:val="24"/>
          <w:szCs w:val="24"/>
        </w:rPr>
        <w:t xml:space="preserve">by a team of technology professionals committed to transforming </w:t>
      </w:r>
      <w:r w:rsidRPr="08E12DA5" w:rsidR="30C6D3B0">
        <w:rPr>
          <w:rFonts w:ascii="Aptos Display" w:hAnsi="Aptos Display" w:eastAsia="Aptos Display" w:cs="Aptos Display" w:asciiTheme="majorAscii" w:hAnsiTheme="majorAscii" w:eastAsiaTheme="majorAscii" w:cstheme="majorAscii"/>
          <w:color w:val="auto"/>
          <w:sz w:val="24"/>
          <w:szCs w:val="24"/>
        </w:rPr>
        <w:t xml:space="preserve">India's mid-market business </w:t>
      </w:r>
      <w:r w:rsidRPr="08E12DA5" w:rsidR="00C5364C">
        <w:rPr>
          <w:rFonts w:ascii="Aptos Display" w:hAnsi="Aptos Display" w:eastAsia="Aptos Display" w:cs="Aptos Display" w:asciiTheme="majorAscii" w:hAnsiTheme="majorAscii" w:eastAsiaTheme="majorAscii" w:cstheme="majorAscii"/>
          <w:color w:val="auto"/>
          <w:sz w:val="24"/>
          <w:szCs w:val="24"/>
        </w:rPr>
        <w:t xml:space="preserve">ecosystem. </w:t>
      </w:r>
      <w:r w:rsidRPr="08E12DA5" w:rsidR="30C6D3B0">
        <w:rPr>
          <w:rFonts w:ascii="Aptos Display" w:hAnsi="Aptos Display" w:eastAsia="Aptos Display" w:cs="Aptos Display" w:asciiTheme="majorAscii" w:hAnsiTheme="majorAscii" w:eastAsiaTheme="majorAscii" w:cstheme="majorAscii"/>
          <w:color w:val="auto"/>
          <w:sz w:val="24"/>
          <w:szCs w:val="24"/>
        </w:rPr>
        <w:t xml:space="preserve">The idea took shape when the founding team observed critical operational friction across two distinct pillars of the SME economy: traditional retail distribution warehouses, where managers were manually reconciling thousands of inventory items on paper ledgers and </w:t>
      </w:r>
      <w:r w:rsidRPr="08E12DA5" w:rsidR="30C6D3B0">
        <w:rPr>
          <w:rFonts w:ascii="Aptos Display" w:hAnsi="Aptos Display" w:eastAsia="Aptos Display" w:cs="Aptos Display" w:asciiTheme="majorAscii" w:hAnsiTheme="majorAscii" w:eastAsiaTheme="majorAscii" w:cstheme="majorAscii"/>
          <w:color w:val="auto"/>
          <w:sz w:val="24"/>
          <w:szCs w:val="24"/>
        </w:rPr>
        <w:t>spreadsheets causing</w:t>
      </w:r>
      <w:r w:rsidRPr="08E12DA5" w:rsidR="30C6D3B0">
        <w:rPr>
          <w:rFonts w:ascii="Aptos Display" w:hAnsi="Aptos Display" w:eastAsia="Aptos Display" w:cs="Aptos Display" w:asciiTheme="majorAscii" w:hAnsiTheme="majorAscii" w:eastAsiaTheme="majorAscii" w:cstheme="majorAscii"/>
          <w:color w:val="auto"/>
          <w:sz w:val="24"/>
          <w:szCs w:val="24"/>
        </w:rPr>
        <w:t xml:space="preserve"> stockouts, delayed dispatches, and heavy monthly </w:t>
      </w:r>
      <w:r w:rsidRPr="08E12DA5" w:rsidR="30C6D3B0">
        <w:rPr>
          <w:rFonts w:ascii="Aptos Display" w:hAnsi="Aptos Display" w:eastAsia="Aptos Display" w:cs="Aptos Display" w:asciiTheme="majorAscii" w:hAnsiTheme="majorAscii" w:eastAsiaTheme="majorAscii" w:cstheme="majorAscii"/>
          <w:color w:val="auto"/>
          <w:sz w:val="24"/>
          <w:szCs w:val="24"/>
        </w:rPr>
        <w:t>wastage and</w:t>
      </w:r>
      <w:r w:rsidRPr="08E12DA5" w:rsidR="30C6D3B0">
        <w:rPr>
          <w:rFonts w:ascii="Aptos Display" w:hAnsi="Aptos Display" w:eastAsia="Aptos Display" w:cs="Aptos Display" w:asciiTheme="majorAscii" w:hAnsiTheme="majorAscii" w:eastAsiaTheme="majorAscii" w:cstheme="majorAscii"/>
          <w:color w:val="auto"/>
          <w:sz w:val="24"/>
          <w:szCs w:val="24"/>
        </w:rPr>
        <w:t xml:space="preserve"> mid-sized, reputable IT and software services companies struggling with fragmented project tracking, siloed client data, and inefficient legacy infrastructure management.</w:t>
      </w:r>
    </w:p>
    <w:p w:rsidRPr="00E33BB6" w:rsidR="006A2C42" w:rsidP="08E12DA5" w:rsidRDefault="30C6D3B0" w14:paraId="29EF8A53" w14:textId="09511B14">
      <w:pPr>
        <w:shd w:val="clear" w:color="auto" w:fill="FFFFFF" w:themeFill="background1"/>
        <w:jc w:val="both"/>
        <w:rPr>
          <w:rFonts w:ascii="Aptos Display" w:hAnsi="Aptos Display" w:eastAsia="Aptos Display" w:cs="Aptos Display" w:asciiTheme="majorAscii" w:hAnsiTheme="majorAscii" w:eastAsiaTheme="majorAscii" w:cstheme="majorAscii"/>
          <w:color w:val="auto"/>
          <w:sz w:val="24"/>
          <w:szCs w:val="24"/>
        </w:rPr>
      </w:pPr>
      <w:r w:rsidRPr="08E12DA5" w:rsidR="30C6D3B0">
        <w:rPr>
          <w:rFonts w:ascii="Aptos Display" w:hAnsi="Aptos Display" w:eastAsia="Aptos Display" w:cs="Aptos Display" w:asciiTheme="majorAscii" w:hAnsiTheme="majorAscii" w:eastAsiaTheme="majorAscii" w:cstheme="majorAscii"/>
          <w:color w:val="auto"/>
          <w:sz w:val="24"/>
          <w:szCs w:val="24"/>
        </w:rPr>
        <w:t>Across both sectors, the team recognized a universal market gap: while enterprise-grade automation and cloud platforms existed, they were prohibitively expensive, bloated, and overly complex for growing firms, whereas basic tools lacked security and scalability. Driven by the vision to deliver agile, affordable, and enterprise-grade digital transformation, the team pooled their savings in 2023 to establish Anvexa, building a unified platform designed to bridge this operational divide.</w:t>
      </w:r>
    </w:p>
    <w:p w:rsidRPr="00E33BB6" w:rsidR="006A2C42" w:rsidP="08E12DA5" w:rsidRDefault="00C5364C" w14:paraId="110006D3" w14:textId="29F0F6E5">
      <w:pPr>
        <w:pStyle w:val="Heading2"/>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2.</w:t>
      </w:r>
      <w:r w:rsidRPr="08E12DA5" w:rsidR="00011D15">
        <w:rPr>
          <w:rFonts w:ascii="Aptos Display" w:hAnsi="Aptos Display" w:eastAsia="Aptos Display" w:cs="Aptos Display" w:asciiTheme="majorAscii" w:hAnsiTheme="majorAscii" w:eastAsiaTheme="majorAscii" w:cstheme="majorAscii"/>
          <w:color w:val="auto"/>
          <w:sz w:val="24"/>
          <w:szCs w:val="24"/>
        </w:rPr>
        <w:t>2</w:t>
      </w:r>
      <w:r w:rsidRPr="08E12DA5" w:rsidR="00C5364C">
        <w:rPr>
          <w:rFonts w:ascii="Aptos Display" w:hAnsi="Aptos Display" w:eastAsia="Aptos Display" w:cs="Aptos Display" w:asciiTheme="majorAscii" w:hAnsiTheme="majorAscii" w:eastAsiaTheme="majorAscii" w:cstheme="majorAscii"/>
          <w:color w:val="auto"/>
          <w:sz w:val="24"/>
          <w:szCs w:val="24"/>
        </w:rPr>
        <w:t xml:space="preserve"> Core Values</w:t>
      </w:r>
    </w:p>
    <w:p w:rsidRPr="00E33BB6" w:rsidR="006A2C42" w:rsidP="08E12DA5" w:rsidRDefault="00C5364C" w14:paraId="49128659" w14:textId="77777777">
      <w:pPr>
        <w:pStyle w:val="ListParagraph"/>
        <w:numPr>
          <w:ilvl w:val="0"/>
          <w:numId w:val="6"/>
        </w:numPr>
        <w:spacing w:after="80" w:line="29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Client-First Obsession. </w:t>
      </w:r>
      <w:r w:rsidRPr="08E12DA5" w:rsidR="00C5364C">
        <w:rPr>
          <w:rFonts w:ascii="Aptos Display" w:hAnsi="Aptos Display" w:eastAsia="Aptos Display" w:cs="Aptos Display" w:asciiTheme="majorAscii" w:hAnsiTheme="majorAscii" w:eastAsiaTheme="majorAscii" w:cstheme="majorAscii"/>
          <w:color w:val="auto"/>
          <w:sz w:val="24"/>
          <w:szCs w:val="24"/>
        </w:rPr>
        <w:t>We put the client’s outcomes first.</w:t>
      </w:r>
    </w:p>
    <w:p w:rsidRPr="00E33BB6" w:rsidR="006A2C42" w:rsidP="08E12DA5" w:rsidRDefault="00C5364C" w14:paraId="66B8D8ED" w14:textId="77777777">
      <w:pPr>
        <w:pStyle w:val="ListParagraph"/>
        <w:numPr>
          <w:ilvl w:val="0"/>
          <w:numId w:val="6"/>
        </w:numPr>
        <w:spacing w:after="80" w:line="29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Radical Transparency. </w:t>
      </w:r>
      <w:r w:rsidRPr="08E12DA5" w:rsidR="00C5364C">
        <w:rPr>
          <w:rFonts w:ascii="Aptos Display" w:hAnsi="Aptos Display" w:eastAsia="Aptos Display" w:cs="Aptos Display" w:asciiTheme="majorAscii" w:hAnsiTheme="majorAscii" w:eastAsiaTheme="majorAscii" w:cstheme="majorAscii"/>
          <w:color w:val="auto"/>
          <w:sz w:val="24"/>
          <w:szCs w:val="24"/>
        </w:rPr>
        <w:t>Open communication on scope, pricing and progress.</w:t>
      </w:r>
    </w:p>
    <w:p w:rsidRPr="00E33BB6" w:rsidR="006A2C42" w:rsidP="08E12DA5" w:rsidRDefault="00C5364C" w14:paraId="5C66D8B5" w14:textId="77777777">
      <w:pPr>
        <w:pStyle w:val="ListParagraph"/>
        <w:numPr>
          <w:ilvl w:val="0"/>
          <w:numId w:val="6"/>
        </w:numPr>
        <w:spacing w:after="80" w:line="29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Relentless Execution. </w:t>
      </w:r>
      <w:r w:rsidRPr="08E12DA5" w:rsidR="00C5364C">
        <w:rPr>
          <w:rFonts w:ascii="Aptos Display" w:hAnsi="Aptos Display" w:eastAsia="Aptos Display" w:cs="Aptos Display" w:asciiTheme="majorAscii" w:hAnsiTheme="majorAscii" w:eastAsiaTheme="majorAscii" w:cstheme="majorAscii"/>
          <w:color w:val="auto"/>
          <w:sz w:val="24"/>
          <w:szCs w:val="24"/>
        </w:rPr>
        <w:t>We deliver on our commitments, on time.</w:t>
      </w:r>
    </w:p>
    <w:p w:rsidRPr="00E33BB6" w:rsidR="006A2C42" w:rsidP="08E12DA5" w:rsidRDefault="006A2C42" w14:paraId="15489F96" w14:textId="5AD5A291">
      <w:pPr>
        <w:pStyle w:val="ListParagraph"/>
        <w:keepNext/>
        <w:numPr>
          <w:ilvl w:val="0"/>
          <w:numId w:val="6"/>
        </w:numPr>
        <w:spacing w:after="80" w:line="29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Continuous Innovation. </w:t>
      </w:r>
      <w:r w:rsidRPr="08E12DA5" w:rsidR="00C5364C">
        <w:rPr>
          <w:rFonts w:ascii="Aptos Display" w:hAnsi="Aptos Display" w:eastAsia="Aptos Display" w:cs="Aptos Display" w:asciiTheme="majorAscii" w:hAnsiTheme="majorAscii" w:eastAsiaTheme="majorAscii" w:cstheme="majorAscii"/>
          <w:color w:val="auto"/>
          <w:sz w:val="24"/>
          <w:szCs w:val="24"/>
        </w:rPr>
        <w:t xml:space="preserve">We keep improving our tools, </w:t>
      </w:r>
      <w:r w:rsidRPr="08E12DA5" w:rsidR="00C5364C">
        <w:rPr>
          <w:rFonts w:ascii="Aptos Display" w:hAnsi="Aptos Display" w:eastAsia="Aptos Display" w:cs="Aptos Display" w:asciiTheme="majorAscii" w:hAnsiTheme="majorAscii" w:eastAsiaTheme="majorAscii" w:cstheme="majorAscii"/>
          <w:color w:val="auto"/>
          <w:sz w:val="24"/>
          <w:szCs w:val="24"/>
        </w:rPr>
        <w:t>methods</w:t>
      </w:r>
      <w:r w:rsidRPr="08E12DA5" w:rsidR="00C5364C">
        <w:rPr>
          <w:rFonts w:ascii="Aptos Display" w:hAnsi="Aptos Display" w:eastAsia="Aptos Display" w:cs="Aptos Display" w:asciiTheme="majorAscii" w:hAnsiTheme="majorAscii" w:eastAsiaTheme="majorAscii" w:cstheme="majorAscii"/>
          <w:color w:val="auto"/>
          <w:sz w:val="24"/>
          <w:szCs w:val="24"/>
        </w:rPr>
        <w:t xml:space="preserve"> and offerings.</w:t>
      </w:r>
    </w:p>
    <w:p w:rsidRPr="00E33BB6" w:rsidR="006A2C42" w:rsidP="08E12DA5" w:rsidRDefault="00C5364C" w14:paraId="0CC20445" w14:textId="66798323">
      <w:pPr>
        <w:pStyle w:val="Heading2"/>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2.</w:t>
      </w:r>
      <w:r w:rsidRPr="08E12DA5" w:rsidR="00011D15">
        <w:rPr>
          <w:rFonts w:ascii="Aptos Display" w:hAnsi="Aptos Display" w:eastAsia="Aptos Display" w:cs="Aptos Display" w:asciiTheme="majorAscii" w:hAnsiTheme="majorAscii" w:eastAsiaTheme="majorAscii" w:cstheme="majorAscii"/>
          <w:color w:val="auto"/>
          <w:sz w:val="24"/>
          <w:szCs w:val="24"/>
        </w:rPr>
        <w:t>3</w:t>
      </w:r>
      <w:r w:rsidRPr="08E12DA5" w:rsidR="00C5364C">
        <w:rPr>
          <w:rFonts w:ascii="Aptos Display" w:hAnsi="Aptos Display" w:eastAsia="Aptos Display" w:cs="Aptos Display" w:asciiTheme="majorAscii" w:hAnsiTheme="majorAscii" w:eastAsiaTheme="majorAscii" w:cstheme="majorAscii"/>
          <w:color w:val="auto"/>
          <w:sz w:val="24"/>
          <w:szCs w:val="24"/>
        </w:rPr>
        <w:t xml:space="preserve"> Founding Leadership </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88"/>
        <w:gridCol w:w="3402"/>
        <w:gridCol w:w="4636"/>
      </w:tblGrid>
      <w:tr w:rsidRPr="00E33BB6" w:rsidR="006A2C42" w:rsidTr="08E12DA5" w14:paraId="75F952CD" w14:textId="77777777">
        <w:trPr>
          <w:tblHeader/>
        </w:trPr>
        <w:tc>
          <w:tcPr>
            <w:tcW w:w="988"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FC2D35" w:rsidR="41F0E668" w:rsidP="08E12DA5" w:rsidRDefault="41F0E668" w14:paraId="408739BE" w14:textId="254754D4">
            <w:pPr>
              <w:spacing w:line="300" w:lineRule="auto"/>
              <w:jc w:val="center"/>
              <w:rPr>
                <w:rFonts w:ascii="Aptos Display" w:hAnsi="Aptos Display" w:eastAsia="Aptos Display" w:cs="Aptos Display" w:asciiTheme="majorAscii" w:hAnsiTheme="majorAscii" w:eastAsiaTheme="majorAscii" w:cstheme="majorAscii"/>
                <w:b w:val="1"/>
                <w:bCs w:val="1"/>
                <w:color w:val="auto" w:themeColor="background1"/>
                <w:sz w:val="24"/>
                <w:szCs w:val="24"/>
              </w:rPr>
            </w:pPr>
            <w:r w:rsidRPr="08E12DA5" w:rsidR="45CE5CF0">
              <w:rPr>
                <w:rFonts w:ascii="Aptos Display" w:hAnsi="Aptos Display" w:eastAsia="Aptos Display" w:cs="Aptos Display" w:asciiTheme="majorAscii" w:hAnsiTheme="majorAscii" w:eastAsiaTheme="majorAscii" w:cstheme="majorAscii"/>
                <w:b w:val="1"/>
                <w:bCs w:val="1"/>
                <w:color w:val="auto"/>
                <w:sz w:val="24"/>
                <w:szCs w:val="24"/>
              </w:rPr>
              <w:t>Sr. No.</w:t>
            </w:r>
          </w:p>
        </w:tc>
        <w:tc>
          <w:tcPr>
            <w:tcW w:w="3402"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FC2D35" w:rsidR="41F0E668" w:rsidP="08E12DA5" w:rsidRDefault="41F0E668" w14:paraId="6C27E0A7" w14:textId="6BA8B82D">
            <w:pPr>
              <w:spacing w:line="300" w:lineRule="auto"/>
              <w:jc w:val="center"/>
              <w:rPr>
                <w:rFonts w:ascii="Aptos Display" w:hAnsi="Aptos Display" w:eastAsia="Aptos Display" w:cs="Aptos Display" w:asciiTheme="majorAscii" w:hAnsiTheme="majorAscii" w:eastAsiaTheme="majorAscii" w:cstheme="majorAscii"/>
                <w:b w:val="1"/>
                <w:bCs w:val="1"/>
                <w:color w:val="auto" w:themeColor="background1"/>
                <w:sz w:val="24"/>
                <w:szCs w:val="24"/>
              </w:rPr>
            </w:pPr>
            <w:r w:rsidRPr="08E12DA5" w:rsidR="45CE5CF0">
              <w:rPr>
                <w:rFonts w:ascii="Aptos Display" w:hAnsi="Aptos Display" w:eastAsia="Aptos Display" w:cs="Aptos Display" w:asciiTheme="majorAscii" w:hAnsiTheme="majorAscii" w:eastAsiaTheme="majorAscii" w:cstheme="majorAscii"/>
                <w:b w:val="1"/>
                <w:bCs w:val="1"/>
                <w:color w:val="auto"/>
                <w:sz w:val="24"/>
                <w:szCs w:val="24"/>
              </w:rPr>
              <w:t>Team Member</w:t>
            </w:r>
          </w:p>
        </w:tc>
        <w:tc>
          <w:tcPr>
            <w:tcW w:w="4636"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FC2D35" w:rsidR="41F0E668" w:rsidP="08E12DA5" w:rsidRDefault="41F0E668" w14:paraId="756B6E97" w14:textId="5317E661">
            <w:pPr>
              <w:spacing w:line="300" w:lineRule="auto"/>
              <w:jc w:val="center"/>
              <w:rPr>
                <w:rFonts w:ascii="Aptos Display" w:hAnsi="Aptos Display" w:eastAsia="Aptos Display" w:cs="Aptos Display" w:asciiTheme="majorAscii" w:hAnsiTheme="majorAscii" w:eastAsiaTheme="majorAscii" w:cstheme="majorAscii"/>
                <w:b w:val="1"/>
                <w:bCs w:val="1"/>
                <w:color w:val="auto" w:themeColor="background1"/>
                <w:sz w:val="24"/>
                <w:szCs w:val="24"/>
              </w:rPr>
            </w:pPr>
            <w:r w:rsidRPr="08E12DA5" w:rsidR="45CE5CF0">
              <w:rPr>
                <w:rFonts w:ascii="Aptos Display" w:hAnsi="Aptos Display" w:eastAsia="Aptos Display" w:cs="Aptos Display" w:asciiTheme="majorAscii" w:hAnsiTheme="majorAscii" w:eastAsiaTheme="majorAscii" w:cstheme="majorAscii"/>
                <w:b w:val="1"/>
                <w:bCs w:val="1"/>
                <w:color w:val="auto"/>
                <w:sz w:val="24"/>
                <w:szCs w:val="24"/>
              </w:rPr>
              <w:t>Designation</w:t>
            </w:r>
          </w:p>
        </w:tc>
      </w:tr>
      <w:tr w:rsidRPr="00E33BB6" w:rsidR="006A2C42" w:rsidTr="08E12DA5" w14:paraId="25385B1C" w14:textId="77777777">
        <w:trPr>
          <w:cantSplit/>
        </w:trPr>
        <w:tc>
          <w:tcPr>
            <w:tcW w:w="988"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41F0E668" w:rsidP="08E12DA5" w:rsidRDefault="41F0E668" w14:paraId="3A5A91A6" w14:textId="41746532">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1</w:t>
            </w:r>
          </w:p>
        </w:tc>
        <w:tc>
          <w:tcPr>
            <w:tcW w:w="3402"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41F0E668" w:rsidP="08E12DA5" w:rsidRDefault="41F0E668" w14:paraId="1B93E3DF" w14:textId="6F3BC678">
            <w:pPr>
              <w:spacing w:line="300" w:lineRule="auto"/>
              <w:rPr>
                <w:rFonts w:ascii="Aptos Display" w:hAnsi="Aptos Display" w:eastAsia="Aptos Display" w:cs="Aptos Display" w:asciiTheme="majorAscii" w:hAnsiTheme="majorAscii" w:eastAsiaTheme="majorAscii" w:cstheme="majorAscii"/>
                <w:b w:val="1"/>
                <w:bCs w:val="1"/>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b w:val="1"/>
                <w:bCs w:val="1"/>
                <w:color w:val="auto"/>
                <w:sz w:val="24"/>
                <w:szCs w:val="24"/>
              </w:rPr>
              <w:t>Anish</w:t>
            </w:r>
          </w:p>
        </w:tc>
        <w:tc>
          <w:tcPr>
            <w:tcW w:w="4636"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41F0E668" w:rsidP="08E12DA5" w:rsidRDefault="41F0E668" w14:paraId="1853EC9B" w14:textId="11E03B5C">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Chief Executive Officer (CEO) &amp; Co-Founder</w:t>
            </w:r>
          </w:p>
        </w:tc>
      </w:tr>
      <w:tr w:rsidRPr="00E33BB6" w:rsidR="006A2C42" w:rsidTr="08E12DA5" w14:paraId="34EDEBA8" w14:textId="77777777">
        <w:trPr>
          <w:cantSplit/>
        </w:trPr>
        <w:tc>
          <w:tcPr>
            <w:tcW w:w="988"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41F0E668" w:rsidP="08E12DA5" w:rsidRDefault="41F0E668" w14:paraId="538681DA" w14:textId="18331966">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2</w:t>
            </w:r>
          </w:p>
        </w:tc>
        <w:tc>
          <w:tcPr>
            <w:tcW w:w="3402"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41F0E668" w:rsidP="08E12DA5" w:rsidRDefault="41F0E668" w14:paraId="43E24DF0" w14:textId="1A788936">
            <w:pPr>
              <w:spacing w:line="300" w:lineRule="auto"/>
              <w:rPr>
                <w:rFonts w:ascii="Aptos Display" w:hAnsi="Aptos Display" w:eastAsia="Aptos Display" w:cs="Aptos Display" w:asciiTheme="majorAscii" w:hAnsiTheme="majorAscii" w:eastAsiaTheme="majorAscii" w:cstheme="majorAscii"/>
                <w:b w:val="1"/>
                <w:bCs w:val="1"/>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b w:val="1"/>
                <w:bCs w:val="1"/>
                <w:color w:val="auto"/>
                <w:sz w:val="24"/>
                <w:szCs w:val="24"/>
              </w:rPr>
              <w:t>Kaustubh</w:t>
            </w:r>
          </w:p>
        </w:tc>
        <w:tc>
          <w:tcPr>
            <w:tcW w:w="4636"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41F0E668" w:rsidP="08E12DA5" w:rsidRDefault="41F0E668" w14:paraId="4CCCC8D0" w14:textId="3D570D20">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Head of Business Development / Business Lead</w:t>
            </w:r>
          </w:p>
        </w:tc>
      </w:tr>
      <w:tr w:rsidRPr="00E33BB6" w:rsidR="006A2C42" w:rsidTr="08E12DA5" w14:paraId="373C5558" w14:textId="77777777">
        <w:trPr>
          <w:cantSplit/>
        </w:trPr>
        <w:tc>
          <w:tcPr>
            <w:tcW w:w="988"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41F0E668" w:rsidP="08E12DA5" w:rsidRDefault="41F0E668" w14:paraId="56C95E1F" w14:textId="3FAD32F6">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3</w:t>
            </w:r>
          </w:p>
        </w:tc>
        <w:tc>
          <w:tcPr>
            <w:tcW w:w="3402"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41F0E668" w:rsidP="08E12DA5" w:rsidRDefault="41F0E668" w14:paraId="33A61227" w14:textId="6E3F192F">
            <w:pPr>
              <w:spacing w:line="300" w:lineRule="auto"/>
              <w:rPr>
                <w:rFonts w:ascii="Aptos Display" w:hAnsi="Aptos Display" w:eastAsia="Aptos Display" w:cs="Aptos Display" w:asciiTheme="majorAscii" w:hAnsiTheme="majorAscii" w:eastAsiaTheme="majorAscii" w:cstheme="majorAscii"/>
                <w:b w:val="1"/>
                <w:bCs w:val="1"/>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b w:val="1"/>
                <w:bCs w:val="1"/>
                <w:color w:val="auto"/>
                <w:sz w:val="24"/>
                <w:szCs w:val="24"/>
              </w:rPr>
              <w:t>Piyush</w:t>
            </w:r>
          </w:p>
        </w:tc>
        <w:tc>
          <w:tcPr>
            <w:tcW w:w="4636"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41F0E668" w:rsidP="08E12DA5" w:rsidRDefault="41F0E668" w14:paraId="4C0861FA" w14:textId="23BB2C93">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Chief Marketing Officer (CMO)</w:t>
            </w:r>
          </w:p>
        </w:tc>
      </w:tr>
      <w:tr w:rsidRPr="00E33BB6" w:rsidR="006A2C42" w:rsidTr="08E12DA5" w14:paraId="7D95C24E" w14:textId="77777777">
        <w:trPr>
          <w:cantSplit/>
        </w:trPr>
        <w:tc>
          <w:tcPr>
            <w:tcW w:w="988"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41F0E668" w:rsidP="08E12DA5" w:rsidRDefault="41F0E668" w14:paraId="170E1064" w14:textId="2A813980">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4</w:t>
            </w:r>
          </w:p>
        </w:tc>
        <w:tc>
          <w:tcPr>
            <w:tcW w:w="3402"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41F0E668" w:rsidP="08E12DA5" w:rsidRDefault="41F0E668" w14:paraId="4867FE00" w14:textId="129537F3">
            <w:pPr>
              <w:spacing w:line="300" w:lineRule="auto"/>
              <w:rPr>
                <w:rFonts w:ascii="Aptos Display" w:hAnsi="Aptos Display" w:eastAsia="Aptos Display" w:cs="Aptos Display" w:asciiTheme="majorAscii" w:hAnsiTheme="majorAscii" w:eastAsiaTheme="majorAscii" w:cstheme="majorAscii"/>
                <w:b w:val="1"/>
                <w:bCs w:val="1"/>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b w:val="1"/>
                <w:bCs w:val="1"/>
                <w:color w:val="auto"/>
                <w:sz w:val="24"/>
                <w:szCs w:val="24"/>
              </w:rPr>
              <w:t>Gracy</w:t>
            </w:r>
          </w:p>
        </w:tc>
        <w:tc>
          <w:tcPr>
            <w:tcW w:w="4636"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41F0E668" w:rsidP="08E12DA5" w:rsidRDefault="41F0E668" w14:paraId="5F33CEFA" w14:textId="294A13F7">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Chief Product Officer (CPO)</w:t>
            </w:r>
          </w:p>
        </w:tc>
      </w:tr>
      <w:tr w:rsidRPr="00E33BB6" w:rsidR="006A2C42" w:rsidTr="08E12DA5" w14:paraId="68AB9011" w14:textId="77777777">
        <w:trPr>
          <w:cantSplit/>
        </w:trPr>
        <w:tc>
          <w:tcPr>
            <w:tcW w:w="988"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41F0E668" w:rsidP="08E12DA5" w:rsidRDefault="41F0E668" w14:paraId="7B0E21E7" w14:textId="32BA439E">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5</w:t>
            </w:r>
          </w:p>
        </w:tc>
        <w:tc>
          <w:tcPr>
            <w:tcW w:w="3402"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41F0E668" w:rsidP="08E12DA5" w:rsidRDefault="41F0E668" w14:paraId="5E649995" w14:textId="06659590">
            <w:pPr>
              <w:spacing w:line="300" w:lineRule="auto"/>
              <w:rPr>
                <w:rFonts w:ascii="Aptos Display" w:hAnsi="Aptos Display" w:eastAsia="Aptos Display" w:cs="Aptos Display" w:asciiTheme="majorAscii" w:hAnsiTheme="majorAscii" w:eastAsiaTheme="majorAscii" w:cstheme="majorAscii"/>
                <w:b w:val="1"/>
                <w:bCs w:val="1"/>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b w:val="1"/>
                <w:bCs w:val="1"/>
                <w:color w:val="auto"/>
                <w:sz w:val="24"/>
                <w:szCs w:val="24"/>
              </w:rPr>
              <w:t>Ruth</w:t>
            </w:r>
          </w:p>
        </w:tc>
        <w:tc>
          <w:tcPr>
            <w:tcW w:w="4636"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41F0E668" w:rsidP="08E12DA5" w:rsidRDefault="41F0E668" w14:paraId="15D7EA10" w14:textId="26120DB2">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Chief Technology Officer (CTO)</w:t>
            </w:r>
          </w:p>
        </w:tc>
      </w:tr>
      <w:tr w:rsidRPr="00E33BB6" w:rsidR="006A2C42" w:rsidTr="08E12DA5" w14:paraId="35CC4208" w14:textId="77777777">
        <w:trPr>
          <w:cantSplit/>
        </w:trPr>
        <w:tc>
          <w:tcPr>
            <w:tcW w:w="988"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41F0E668" w:rsidP="08E12DA5" w:rsidRDefault="41F0E668" w14:paraId="4D8F4CDF" w14:textId="19A6E36A">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6</w:t>
            </w:r>
          </w:p>
        </w:tc>
        <w:tc>
          <w:tcPr>
            <w:tcW w:w="3402"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41F0E668" w:rsidP="08E12DA5" w:rsidRDefault="41F0E668" w14:paraId="064AFE20" w14:textId="3ED6341A">
            <w:pPr>
              <w:spacing w:line="300" w:lineRule="auto"/>
              <w:rPr>
                <w:rFonts w:ascii="Aptos Display" w:hAnsi="Aptos Display" w:eastAsia="Aptos Display" w:cs="Aptos Display" w:asciiTheme="majorAscii" w:hAnsiTheme="majorAscii" w:eastAsiaTheme="majorAscii" w:cstheme="majorAscii"/>
                <w:b w:val="1"/>
                <w:bCs w:val="1"/>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b w:val="1"/>
                <w:bCs w:val="1"/>
                <w:color w:val="auto"/>
                <w:sz w:val="24"/>
                <w:szCs w:val="24"/>
              </w:rPr>
              <w:t>Riyaz</w:t>
            </w:r>
          </w:p>
        </w:tc>
        <w:tc>
          <w:tcPr>
            <w:tcW w:w="4636"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41F0E668" w:rsidP="08E12DA5" w:rsidRDefault="41F0E668" w14:paraId="496C1DFE" w14:textId="2477D8D8">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Solutions Architect &amp; Cloud Strategy Lead</w:t>
            </w:r>
          </w:p>
        </w:tc>
      </w:tr>
      <w:tr w:rsidRPr="00E33BB6" w:rsidR="006A2C42" w:rsidTr="08E12DA5" w14:paraId="6BC7F1AE" w14:textId="77777777">
        <w:trPr>
          <w:cantSplit/>
        </w:trPr>
        <w:tc>
          <w:tcPr>
            <w:tcW w:w="988"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41F0E668" w:rsidP="08E12DA5" w:rsidRDefault="41F0E668" w14:paraId="782D36C0" w14:textId="18CABED3">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7</w:t>
            </w:r>
          </w:p>
        </w:tc>
        <w:tc>
          <w:tcPr>
            <w:tcW w:w="3402"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41F0E668" w:rsidP="08E12DA5" w:rsidRDefault="41F0E668" w14:paraId="1B5B46E9" w14:textId="2CBB75A4">
            <w:pPr>
              <w:spacing w:line="300" w:lineRule="auto"/>
              <w:rPr>
                <w:rFonts w:ascii="Aptos Display" w:hAnsi="Aptos Display" w:eastAsia="Aptos Display" w:cs="Aptos Display" w:asciiTheme="majorAscii" w:hAnsiTheme="majorAscii" w:eastAsiaTheme="majorAscii" w:cstheme="majorAscii"/>
                <w:b w:val="1"/>
                <w:bCs w:val="1"/>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b w:val="1"/>
                <w:bCs w:val="1"/>
                <w:color w:val="auto"/>
                <w:sz w:val="24"/>
                <w:szCs w:val="24"/>
              </w:rPr>
              <w:t>Nishant</w:t>
            </w:r>
          </w:p>
        </w:tc>
        <w:tc>
          <w:tcPr>
            <w:tcW w:w="4636"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41F0E668" w:rsidP="08E12DA5" w:rsidRDefault="41F0E668" w14:paraId="0A91EE3B" w14:textId="1B2C95F7">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Chief Financial Officer (CFO)</w:t>
            </w:r>
          </w:p>
        </w:tc>
      </w:tr>
      <w:tr w:rsidRPr="00E33BB6" w:rsidR="006A2C42" w:rsidTr="08E12DA5" w14:paraId="2B736DA0" w14:textId="77777777">
        <w:trPr>
          <w:cantSplit/>
        </w:trPr>
        <w:tc>
          <w:tcPr>
            <w:tcW w:w="988"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41F0E668" w:rsidP="08E12DA5" w:rsidRDefault="41F0E668" w14:paraId="0B199B35" w14:textId="6E3E24CF">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8</w:t>
            </w:r>
          </w:p>
        </w:tc>
        <w:tc>
          <w:tcPr>
            <w:tcW w:w="3402"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41F0E668" w:rsidP="08E12DA5" w:rsidRDefault="41F0E668" w14:paraId="56CCBD07" w14:textId="59942342">
            <w:pPr>
              <w:spacing w:line="300" w:lineRule="auto"/>
              <w:rPr>
                <w:rFonts w:ascii="Aptos Display" w:hAnsi="Aptos Display" w:eastAsia="Aptos Display" w:cs="Aptos Display" w:asciiTheme="majorAscii" w:hAnsiTheme="majorAscii" w:eastAsiaTheme="majorAscii" w:cstheme="majorAscii"/>
                <w:b w:val="1"/>
                <w:bCs w:val="1"/>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b w:val="1"/>
                <w:bCs w:val="1"/>
                <w:color w:val="auto"/>
                <w:sz w:val="24"/>
                <w:szCs w:val="24"/>
              </w:rPr>
              <w:t>Janhvi</w:t>
            </w:r>
          </w:p>
        </w:tc>
        <w:tc>
          <w:tcPr>
            <w:tcW w:w="4636"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41F0E668" w:rsidP="08E12DA5" w:rsidRDefault="41F0E668" w14:paraId="2C326ABB" w14:textId="5ECF3ECD">
            <w:pPr>
              <w:spacing w:line="30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45CE5CF0">
              <w:rPr>
                <w:rFonts w:ascii="Aptos Display" w:hAnsi="Aptos Display" w:eastAsia="Aptos Display" w:cs="Aptos Display" w:asciiTheme="majorAscii" w:hAnsiTheme="majorAscii" w:eastAsiaTheme="majorAscii" w:cstheme="majorAscii"/>
                <w:color w:val="auto"/>
                <w:sz w:val="24"/>
                <w:szCs w:val="24"/>
              </w:rPr>
              <w:t>Director of Investor Relations</w:t>
            </w:r>
          </w:p>
        </w:tc>
      </w:tr>
    </w:tbl>
    <w:p w:rsidRPr="00E33BB6" w:rsidR="006A2C42" w:rsidP="08E12DA5" w:rsidRDefault="006A2C42" w14:paraId="06416B05" w14:textId="77777777">
      <w:pPr>
        <w:spacing w:after="120"/>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6A2C42" w:rsidP="08E12DA5" w:rsidRDefault="00C5364C" w14:paraId="16B354C5" w14:textId="77777777">
      <w:pPr>
        <w:pStyle w:val="Heading2"/>
        <w:keepNext w:val="1"/>
        <w:rPr>
          <w:rFonts w:ascii="Aptos Display" w:hAnsi="Aptos Display" w:eastAsia="Aptos Display" w:cs="Aptos Display" w:asciiTheme="majorAscii" w:hAnsiTheme="majorAscii" w:eastAsiaTheme="majorAscii" w:cstheme="majorAscii"/>
          <w:color w:val="auto"/>
          <w:sz w:val="24"/>
          <w:szCs w:val="24"/>
        </w:rPr>
      </w:pPr>
      <w:r w:rsidRPr="08E12DA5" w:rsidR="00C5364C">
        <w:rPr>
          <w:rFonts w:ascii="Aptos Display" w:hAnsi="Aptos Display" w:eastAsia="Aptos Display" w:cs="Aptos Display" w:asciiTheme="majorAscii" w:hAnsiTheme="majorAscii" w:eastAsiaTheme="majorAscii" w:cstheme="majorAscii"/>
          <w:color w:val="auto"/>
        </w:rPr>
        <w:t>3</w:t>
      </w:r>
      <w:r w:rsidRPr="08E12DA5" w:rsidR="00C5364C">
        <w:rPr>
          <w:rFonts w:ascii="Aptos Display" w:hAnsi="Aptos Display" w:eastAsia="Aptos Display" w:cs="Aptos Display" w:asciiTheme="majorAscii" w:hAnsiTheme="majorAscii" w:eastAsiaTheme="majorAscii" w:cstheme="majorAscii"/>
          <w:color w:val="auto"/>
        </w:rPr>
        <w:t>. Products and Services</w:t>
      </w:r>
    </w:p>
    <w:p w:rsidRPr="00E33BB6" w:rsidR="006A2C42" w:rsidP="08E12DA5" w:rsidRDefault="00C5364C" w14:paraId="78C7B4A6" w14:textId="77777777">
      <w:pPr>
        <w:spacing w:after="140" w:line="300" w:lineRule="auto"/>
        <w:jc w:val="both"/>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Anvexa offers a modular suite of services built around one connected platform.</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95"/>
        <w:gridCol w:w="2195"/>
        <w:gridCol w:w="4636"/>
      </w:tblGrid>
      <w:tr w:rsidRPr="00E33BB6" w:rsidR="006A2C42" w:rsidTr="08E12DA5" w14:paraId="20782DD9" w14:textId="77777777">
        <w:trPr>
          <w:tblHeader/>
          <w:trHeight w:val="300"/>
        </w:trPr>
        <w:tc>
          <w:tcPr>
            <w:tcW w:w="2195"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FC2D35" w:rsidR="006A2C42" w:rsidP="08E12DA5" w:rsidRDefault="00C5364C" w14:paraId="206A2F28" w14:textId="77777777">
            <w:pPr>
              <w:keepNext w:val="1"/>
              <w:rPr>
                <w:rFonts w:ascii="Aptos Display" w:hAnsi="Aptos Display" w:eastAsia="Aptos Display" w:cs="Aptos Display" w:asciiTheme="majorAscii" w:hAnsiTheme="majorAscii" w:eastAsiaTheme="majorAscii" w:cstheme="majorAscii"/>
                <w:color w:val="auto" w:themeColor="background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Product / Service</w:t>
            </w:r>
          </w:p>
        </w:tc>
        <w:tc>
          <w:tcPr>
            <w:tcW w:w="2195" w:type="dxa"/>
            <w:tcBorders>
              <w:top w:val="single" w:color="C9D6DC" w:sz="4"/>
              <w:left w:val="single" w:color="C9D6DC" w:sz="4"/>
              <w:bottom w:val="single" w:color="C9D6DC" w:sz="4"/>
              <w:right w:val="single" w:color="C9D6DC" w:sz="4"/>
            </w:tcBorders>
            <w:shd w:val="clear" w:color="auto" w:fill="0E2A47"/>
            <w:tcMar>
              <w:top w:w="80" w:type="dxa"/>
              <w:left w:w="120" w:type="dxa"/>
              <w:bottom w:w="80" w:type="dxa"/>
              <w:right w:w="120" w:type="dxa"/>
            </w:tcMar>
          </w:tcPr>
          <w:p w:rsidR="48D1686C" w:rsidP="08E12DA5" w:rsidRDefault="48D1686C" w14:paraId="2E48C430" w14:textId="17591DF7">
            <w:pPr>
              <w:pStyle w:val="Normal"/>
            </w:pPr>
            <w:r w:rsidRPr="08E12DA5" w:rsidR="48D1686C">
              <w:rPr>
                <w:rFonts w:ascii="Aptos Display" w:hAnsi="Aptos Display" w:eastAsia="Aptos Display" w:cs="Aptos Display" w:asciiTheme="majorAscii" w:hAnsiTheme="majorAscii" w:eastAsiaTheme="majorAscii" w:cstheme="majorAscii"/>
                <w:b w:val="1"/>
                <w:bCs w:val="1"/>
                <w:color w:val="auto"/>
                <w:sz w:val="24"/>
                <w:szCs w:val="24"/>
              </w:rPr>
              <w:t>Product Name</w:t>
            </w:r>
          </w:p>
        </w:tc>
        <w:tc>
          <w:tcPr>
            <w:tcW w:w="4636"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FC2D35" w:rsidR="006A2C42" w:rsidP="08E12DA5" w:rsidRDefault="00C5364C" w14:paraId="249FC5E8" w14:textId="77777777">
            <w:pPr>
              <w:keepNext w:val="1"/>
              <w:rPr>
                <w:rFonts w:ascii="Aptos Display" w:hAnsi="Aptos Display" w:eastAsia="Aptos Display" w:cs="Aptos Display" w:asciiTheme="majorAscii" w:hAnsiTheme="majorAscii" w:eastAsiaTheme="majorAscii" w:cstheme="majorAscii"/>
                <w:color w:val="auto" w:themeColor="background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What It Does</w:t>
            </w:r>
          </w:p>
        </w:tc>
      </w:tr>
      <w:tr w:rsidRPr="00E33BB6" w:rsidR="006A2C42" w:rsidTr="08E12DA5" w14:paraId="6FD20BC2" w14:textId="77777777">
        <w:trPr>
          <w:cantSplit/>
          <w:trHeight w:val="300"/>
        </w:trPr>
        <w:tc>
          <w:tcPr>
            <w:tcW w:w="2195"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09BF21DB" w14:textId="6D62487D">
            <w:pPr>
              <w:keepNext/>
              <w:spacing w:before="0" w:beforeAutospacing="off" w:after="0" w:afterAutospacing="off" w:line="300" w:lineRule="auto"/>
              <w:rPr>
                <w:rFonts w:ascii="Segoe UI" w:hAnsi="Segoe UI" w:eastAsia="Segoe UI" w:cs="Segoe UI"/>
                <w:b w:val="1"/>
                <w:bCs w:val="1"/>
                <w:i w:val="0"/>
                <w:iCs w:val="0"/>
                <w:noProof w:val="0"/>
                <w:sz w:val="21"/>
                <w:szCs w:val="21"/>
                <w:lang w:val="en-IN"/>
              </w:rPr>
            </w:pPr>
            <w:r w:rsidRPr="08E12DA5" w:rsidR="1349D4DE">
              <w:rPr>
                <w:rFonts w:ascii="Segoe UI" w:hAnsi="Segoe UI" w:eastAsia="Segoe UI" w:cs="Segoe UI"/>
                <w:b w:val="1"/>
                <w:bCs w:val="1"/>
                <w:i w:val="0"/>
                <w:iCs w:val="0"/>
                <w:noProof w:val="0"/>
                <w:sz w:val="21"/>
                <w:szCs w:val="21"/>
                <w:lang w:val="en-IN"/>
              </w:rPr>
              <w:t>All-in-One Business Platform</w:t>
            </w:r>
          </w:p>
          <w:p w:rsidRPr="00E33BB6" w:rsidR="006A2C42" w:rsidP="08E12DA5" w:rsidRDefault="00C5364C" w14:paraId="3FC551FF" w14:textId="684B2B37">
            <w:pPr>
              <w:keepNext/>
              <w:rPr>
                <w:rFonts w:ascii="Aptos Display" w:hAnsi="Aptos Display" w:eastAsia="Aptos Display" w:cs="Aptos Display"/>
                <w:b w:val="1"/>
                <w:bCs w:val="1"/>
                <w:i w:val="0"/>
                <w:iCs w:val="0"/>
                <w:noProof w:val="0"/>
                <w:color w:val="auto"/>
                <w:sz w:val="24"/>
                <w:szCs w:val="24"/>
                <w:lang w:val="en-IN"/>
              </w:rPr>
            </w:pPr>
          </w:p>
          <w:p w:rsidRPr="00E33BB6" w:rsidR="006A2C42" w:rsidP="08E12DA5" w:rsidRDefault="00C5364C" w14:paraId="3D83AC22" w14:textId="49A8F2DB">
            <w:pPr>
              <w:keepNext w:val="1"/>
              <w:rPr>
                <w:rFonts w:ascii="Aptos Display" w:hAnsi="Aptos Display" w:eastAsia="Aptos Display" w:cs="Aptos Display" w:asciiTheme="majorAscii" w:hAnsiTheme="majorAscii" w:eastAsiaTheme="majorAscii" w:cstheme="majorAscii"/>
                <w:b w:val="1"/>
                <w:bCs w:val="1"/>
                <w:color w:val="auto" w:themeColor="text1"/>
                <w:sz w:val="24"/>
                <w:szCs w:val="24"/>
              </w:rPr>
            </w:pPr>
          </w:p>
        </w:tc>
        <w:tc>
          <w:tcPr>
            <w:tcW w:w="2195" w:type="dxa"/>
            <w:tcBorders>
              <w:top w:val="single" w:color="C9D6DC" w:sz="4"/>
              <w:left w:val="single" w:color="C9D6DC" w:sz="4"/>
              <w:bottom w:val="single" w:color="C9D6DC" w:sz="4"/>
              <w:right w:val="single" w:color="C9D6DC" w:sz="4"/>
            </w:tcBorders>
            <w:tcMar>
              <w:top w:w="80" w:type="dxa"/>
              <w:left w:w="120" w:type="dxa"/>
              <w:bottom w:w="80" w:type="dxa"/>
              <w:right w:w="120" w:type="dxa"/>
            </w:tcMar>
          </w:tcPr>
          <w:p w:rsidR="7CA9DE82" w:rsidP="08E12DA5" w:rsidRDefault="7CA9DE82" w14:paraId="3D730195" w14:textId="004C7533">
            <w:pPr>
              <w:rPr>
                <w:rFonts w:ascii="Aptos Display" w:hAnsi="Aptos Display" w:eastAsia="Aptos Display" w:cs="Aptos Display"/>
                <w:b w:val="1"/>
                <w:bCs w:val="1"/>
                <w:i w:val="0"/>
                <w:iCs w:val="0"/>
                <w:noProof w:val="0"/>
                <w:color w:val="auto"/>
                <w:sz w:val="24"/>
                <w:szCs w:val="24"/>
                <w:lang w:val="en-IN"/>
              </w:rPr>
            </w:pPr>
            <w:r w:rsidRPr="08E12DA5" w:rsidR="7CA9DE82">
              <w:rPr>
                <w:rFonts w:ascii="Aptos Display" w:hAnsi="Aptos Display" w:eastAsia="Aptos Display" w:cs="Aptos Display"/>
                <w:b w:val="1"/>
                <w:bCs w:val="1"/>
                <w:i w:val="0"/>
                <w:iCs w:val="0"/>
                <w:noProof w:val="0"/>
                <w:color w:val="auto"/>
                <w:sz w:val="24"/>
                <w:szCs w:val="24"/>
                <w:lang w:val="en-IN"/>
              </w:rPr>
              <w:t>Anvexa Insight</w:t>
            </w:r>
            <w:r w:rsidRPr="08E12DA5" w:rsidR="52555E76">
              <w:rPr>
                <w:rFonts w:ascii="Aptos Display" w:hAnsi="Aptos Display" w:eastAsia="Aptos Display" w:cs="Aptos Display"/>
                <w:b w:val="1"/>
                <w:bCs w:val="1"/>
                <w:i w:val="0"/>
                <w:iCs w:val="0"/>
                <w:noProof w:val="0"/>
                <w:color w:val="auto"/>
                <w:sz w:val="24"/>
                <w:szCs w:val="24"/>
                <w:lang w:val="en-IN"/>
              </w:rPr>
              <w:t>X</w:t>
            </w:r>
          </w:p>
          <w:p w:rsidR="08E12DA5" w:rsidP="08E12DA5" w:rsidRDefault="08E12DA5" w14:paraId="6C046247" w14:textId="28C16128">
            <w:pPr>
              <w:pStyle w:val="Normal"/>
              <w:rPr>
                <w:rFonts w:ascii="Aptos Display" w:hAnsi="Aptos Display" w:eastAsia="Aptos Display" w:cs="Aptos Display" w:asciiTheme="majorAscii" w:hAnsiTheme="majorAscii" w:eastAsiaTheme="majorAscii" w:cstheme="majorAscii"/>
                <w:color w:val="auto"/>
                <w:sz w:val="24"/>
                <w:szCs w:val="24"/>
              </w:rPr>
            </w:pPr>
          </w:p>
        </w:tc>
        <w:tc>
          <w:tcPr>
            <w:tcW w:w="4636"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7F6F6712"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Connects billing, inventory, dispatch and reporting, with real-time financial and inventory insight on a single dashboard.</w:t>
            </w:r>
          </w:p>
        </w:tc>
      </w:tr>
      <w:tr w:rsidRPr="00E33BB6" w:rsidR="006A2C42" w:rsidTr="08E12DA5" w14:paraId="6EDC5968" w14:textId="77777777">
        <w:trPr>
          <w:cantSplit/>
          <w:trHeight w:val="300"/>
        </w:trPr>
        <w:tc>
          <w:tcPr>
            <w:tcW w:w="2195"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6819F2CE"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Cloud Migration &amp; Support</w:t>
            </w:r>
          </w:p>
        </w:tc>
        <w:tc>
          <w:tcPr>
            <w:tcW w:w="2195" w:type="dxa"/>
            <w:tcBorders>
              <w:top w:val="single" w:color="C9D6DC" w:sz="4"/>
              <w:left w:val="single" w:color="C9D6DC" w:sz="4"/>
              <w:bottom w:val="single" w:color="C9D6DC" w:sz="4"/>
              <w:right w:val="single" w:color="C9D6DC" w:sz="4"/>
            </w:tcBorders>
            <w:shd w:val="clear" w:color="auto" w:fill="F6FAFB"/>
            <w:tcMar>
              <w:top w:w="80" w:type="dxa"/>
              <w:left w:w="120" w:type="dxa"/>
              <w:bottom w:w="80" w:type="dxa"/>
              <w:right w:w="120" w:type="dxa"/>
            </w:tcMar>
          </w:tcPr>
          <w:p w:rsidR="5B1AB84D" w:rsidP="08E12DA5" w:rsidRDefault="5B1AB84D" w14:paraId="61A064AF" w14:textId="6CB7B5FA">
            <w:pPr>
              <w:pStyle w:val="Normal"/>
              <w:suppressLineNumbers w:val="0"/>
              <w:bidi w:val="0"/>
              <w:spacing w:before="0" w:beforeAutospacing="off" w:after="0" w:afterAutospacing="off" w:line="259" w:lineRule="auto"/>
              <w:ind w:left="0" w:right="0"/>
              <w:jc w:val="left"/>
            </w:pPr>
            <w:r w:rsidRPr="08E12DA5" w:rsidR="5B1AB84D">
              <w:rPr>
                <w:rFonts w:ascii="Aptos Display" w:hAnsi="Aptos Display" w:eastAsia="Aptos Display" w:cs="Aptos Display"/>
                <w:b w:val="1"/>
                <w:bCs w:val="1"/>
                <w:i w:val="0"/>
                <w:iCs w:val="0"/>
                <w:noProof w:val="0"/>
                <w:color w:val="auto"/>
                <w:sz w:val="24"/>
                <w:szCs w:val="24"/>
                <w:lang w:val="en-IN"/>
              </w:rPr>
              <w:t>Anvexa Cloud</w:t>
            </w:r>
            <w:r w:rsidRPr="08E12DA5" w:rsidR="59FF1A69">
              <w:rPr>
                <w:rFonts w:ascii="Aptos Display" w:hAnsi="Aptos Display" w:eastAsia="Aptos Display" w:cs="Aptos Display"/>
                <w:b w:val="1"/>
                <w:bCs w:val="1"/>
                <w:i w:val="0"/>
                <w:iCs w:val="0"/>
                <w:noProof w:val="0"/>
                <w:color w:val="auto"/>
                <w:sz w:val="24"/>
                <w:szCs w:val="24"/>
                <w:lang w:val="en-IN"/>
              </w:rPr>
              <w:t>Sphere</w:t>
            </w:r>
          </w:p>
          <w:p w:rsidR="08E12DA5" w:rsidP="08E12DA5" w:rsidRDefault="08E12DA5" w14:paraId="0A11394C" w14:textId="370CFB9E">
            <w:pPr>
              <w:pStyle w:val="Normal"/>
              <w:rPr>
                <w:rFonts w:ascii="Aptos Display" w:hAnsi="Aptos Display" w:eastAsia="Aptos Display" w:cs="Aptos Display" w:asciiTheme="majorAscii" w:hAnsiTheme="majorAscii" w:eastAsiaTheme="majorAscii" w:cstheme="majorAscii"/>
                <w:color w:val="auto"/>
                <w:sz w:val="24"/>
                <w:szCs w:val="24"/>
              </w:rPr>
            </w:pPr>
          </w:p>
        </w:tc>
        <w:tc>
          <w:tcPr>
            <w:tcW w:w="4636"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4684C73D"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Moves records and systems to the cloud with minimal disruption, with a 99.9% uptime target and ongoing support.</w:t>
            </w:r>
          </w:p>
        </w:tc>
      </w:tr>
      <w:tr w:rsidRPr="00E33BB6" w:rsidR="006A2C42" w:rsidTr="08E12DA5" w14:paraId="16CE24E1" w14:textId="77777777">
        <w:trPr>
          <w:cantSplit/>
          <w:trHeight w:val="300"/>
        </w:trPr>
        <w:tc>
          <w:tcPr>
            <w:tcW w:w="2195"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165EDA5A"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AI Automation &amp; Periodic Reports</w:t>
            </w:r>
          </w:p>
        </w:tc>
        <w:tc>
          <w:tcPr>
            <w:tcW w:w="2195" w:type="dxa"/>
            <w:tcBorders>
              <w:top w:val="single" w:color="C9D6DC" w:sz="4"/>
              <w:left w:val="single" w:color="C9D6DC" w:sz="4"/>
              <w:bottom w:val="single" w:color="C9D6DC" w:sz="4"/>
              <w:right w:val="single" w:color="C9D6DC" w:sz="4"/>
            </w:tcBorders>
            <w:tcMar>
              <w:top w:w="80" w:type="dxa"/>
              <w:left w:w="120" w:type="dxa"/>
              <w:bottom w:w="80" w:type="dxa"/>
              <w:right w:w="120" w:type="dxa"/>
            </w:tcMar>
          </w:tcPr>
          <w:p w:rsidR="644EC474" w:rsidP="08E12DA5" w:rsidRDefault="644EC474" w14:paraId="4A52F469" w14:textId="3F7715FF">
            <w:pPr>
              <w:pStyle w:val="Normal"/>
              <w:suppressLineNumbers w:val="0"/>
              <w:bidi w:val="0"/>
              <w:spacing w:before="0" w:beforeAutospacing="off" w:after="0" w:afterAutospacing="off" w:line="259" w:lineRule="auto"/>
              <w:ind w:left="0" w:right="0"/>
              <w:jc w:val="left"/>
            </w:pPr>
            <w:r w:rsidRPr="08E12DA5" w:rsidR="644EC474">
              <w:rPr>
                <w:rFonts w:ascii="Aptos Display" w:hAnsi="Aptos Display" w:eastAsia="Aptos Display" w:cs="Aptos Display"/>
                <w:b w:val="1"/>
                <w:bCs w:val="1"/>
                <w:i w:val="0"/>
                <w:iCs w:val="0"/>
                <w:noProof w:val="0"/>
                <w:color w:val="auto"/>
                <w:sz w:val="24"/>
                <w:szCs w:val="24"/>
                <w:lang w:val="en-IN"/>
              </w:rPr>
              <w:t xml:space="preserve">Anvexa </w:t>
            </w:r>
            <w:r w:rsidRPr="08E12DA5" w:rsidR="708E22FA">
              <w:rPr>
                <w:rFonts w:ascii="Aptos Display" w:hAnsi="Aptos Display" w:eastAsia="Aptos Display" w:cs="Aptos Display"/>
                <w:b w:val="1"/>
                <w:bCs w:val="1"/>
                <w:i w:val="0"/>
                <w:iCs w:val="0"/>
                <w:noProof w:val="0"/>
                <w:color w:val="auto"/>
                <w:sz w:val="24"/>
                <w:szCs w:val="24"/>
                <w:lang w:val="en-IN"/>
              </w:rPr>
              <w:t>NexusAI</w:t>
            </w:r>
          </w:p>
          <w:p w:rsidR="08E12DA5" w:rsidP="08E12DA5" w:rsidRDefault="08E12DA5" w14:paraId="12D0A8D6" w14:textId="7646999B">
            <w:pPr>
              <w:pStyle w:val="Normal"/>
              <w:rPr>
                <w:rFonts w:ascii="Aptos Display" w:hAnsi="Aptos Display" w:eastAsia="Aptos Display" w:cs="Aptos Display" w:asciiTheme="majorAscii" w:hAnsiTheme="majorAscii" w:eastAsiaTheme="majorAscii" w:cstheme="majorAscii"/>
                <w:color w:val="auto"/>
                <w:sz w:val="24"/>
                <w:szCs w:val="24"/>
              </w:rPr>
            </w:pPr>
          </w:p>
        </w:tc>
        <w:tc>
          <w:tcPr>
            <w:tcW w:w="4636"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4FEB7401"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Automates invoicing, customer support and data entry, and generates periodic business reports automatically.</w:t>
            </w:r>
          </w:p>
        </w:tc>
      </w:tr>
      <w:tr w:rsidRPr="00E33BB6" w:rsidR="006A2C42" w:rsidTr="08E12DA5" w14:paraId="39076297" w14:textId="77777777">
        <w:trPr>
          <w:cantSplit/>
          <w:trHeight w:val="300"/>
        </w:trPr>
        <w:tc>
          <w:tcPr>
            <w:tcW w:w="2195"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7D698F65"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Cybersecurity &amp; Hardening</w:t>
            </w:r>
          </w:p>
        </w:tc>
        <w:tc>
          <w:tcPr>
            <w:tcW w:w="2195" w:type="dxa"/>
            <w:tcBorders>
              <w:top w:val="single" w:color="C9D6DC" w:sz="4"/>
              <w:left w:val="single" w:color="C9D6DC" w:sz="4"/>
              <w:bottom w:val="single" w:color="C9D6DC" w:sz="4"/>
              <w:right w:val="single" w:color="C9D6DC" w:sz="4"/>
            </w:tcBorders>
            <w:shd w:val="clear" w:color="auto" w:fill="F6FAFB"/>
            <w:tcMar>
              <w:top w:w="80" w:type="dxa"/>
              <w:left w:w="120" w:type="dxa"/>
              <w:bottom w:w="80" w:type="dxa"/>
              <w:right w:w="120" w:type="dxa"/>
            </w:tcMar>
          </w:tcPr>
          <w:p w:rsidR="72489D6A" w:rsidP="08E12DA5" w:rsidRDefault="72489D6A" w14:paraId="273379FB" w14:textId="19628470">
            <w:pPr>
              <w:pStyle w:val="Normal"/>
              <w:suppressLineNumbers w:val="0"/>
              <w:bidi w:val="0"/>
              <w:spacing w:before="0" w:beforeAutospacing="off" w:after="0" w:afterAutospacing="off" w:line="259" w:lineRule="auto"/>
              <w:ind w:left="0" w:right="0"/>
              <w:jc w:val="left"/>
            </w:pPr>
            <w:r w:rsidRPr="08E12DA5" w:rsidR="72489D6A">
              <w:rPr>
                <w:rFonts w:ascii="Aptos Display" w:hAnsi="Aptos Display" w:eastAsia="Aptos Display" w:cs="Aptos Display"/>
                <w:b w:val="1"/>
                <w:bCs w:val="1"/>
                <w:i w:val="0"/>
                <w:iCs w:val="0"/>
                <w:noProof w:val="0"/>
                <w:color w:val="auto"/>
                <w:sz w:val="24"/>
                <w:szCs w:val="24"/>
                <w:lang w:val="en-IN"/>
              </w:rPr>
              <w:t xml:space="preserve">Anvexa </w:t>
            </w:r>
            <w:r w:rsidRPr="08E12DA5" w:rsidR="30BAACF5">
              <w:rPr>
                <w:rFonts w:ascii="Aptos Display" w:hAnsi="Aptos Display" w:eastAsia="Aptos Display" w:cs="Aptos Display"/>
                <w:b w:val="1"/>
                <w:bCs w:val="1"/>
                <w:i w:val="0"/>
                <w:iCs w:val="0"/>
                <w:noProof w:val="0"/>
                <w:color w:val="auto"/>
                <w:sz w:val="24"/>
                <w:szCs w:val="24"/>
                <w:lang w:val="en-IN"/>
              </w:rPr>
              <w:t>Sentinel</w:t>
            </w:r>
          </w:p>
          <w:p w:rsidR="08E12DA5" w:rsidP="08E12DA5" w:rsidRDefault="08E12DA5" w14:paraId="509E82DB" w14:textId="5903C3D6">
            <w:pPr>
              <w:pStyle w:val="Normal"/>
              <w:rPr>
                <w:rFonts w:ascii="Aptos Display" w:hAnsi="Aptos Display" w:eastAsia="Aptos Display" w:cs="Aptos Display" w:asciiTheme="majorAscii" w:hAnsiTheme="majorAscii" w:eastAsiaTheme="majorAscii" w:cstheme="majorAscii"/>
                <w:color w:val="auto"/>
                <w:sz w:val="24"/>
                <w:szCs w:val="24"/>
              </w:rPr>
            </w:pPr>
          </w:p>
        </w:tc>
        <w:tc>
          <w:tcPr>
            <w:tcW w:w="4636"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55AF16B8"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Security audit and hardening to protect client databases from ransomware and unauthorised access.</w:t>
            </w:r>
          </w:p>
        </w:tc>
      </w:tr>
      <w:tr w:rsidRPr="00E33BB6" w:rsidR="006A2C42" w:rsidTr="08E12DA5" w14:paraId="7CB63331" w14:textId="77777777">
        <w:trPr>
          <w:cantSplit/>
          <w:trHeight w:val="300"/>
        </w:trPr>
        <w:tc>
          <w:tcPr>
            <w:tcW w:w="2195"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6B5E1B36"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Custom Software &amp; Web Apps</w:t>
            </w:r>
          </w:p>
        </w:tc>
        <w:tc>
          <w:tcPr>
            <w:tcW w:w="2195" w:type="dxa"/>
            <w:tcBorders>
              <w:top w:val="single" w:color="C9D6DC" w:sz="4"/>
              <w:left w:val="single" w:color="C9D6DC" w:sz="4"/>
              <w:bottom w:val="single" w:color="C9D6DC" w:sz="4"/>
              <w:right w:val="single" w:color="C9D6DC" w:sz="4"/>
            </w:tcBorders>
            <w:tcMar>
              <w:top w:w="80" w:type="dxa"/>
              <w:left w:w="120" w:type="dxa"/>
              <w:bottom w:w="80" w:type="dxa"/>
              <w:right w:w="120" w:type="dxa"/>
            </w:tcMar>
          </w:tcPr>
          <w:p w:rsidR="4F0188B2" w:rsidP="08E12DA5" w:rsidRDefault="4F0188B2" w14:paraId="094BA54C" w14:textId="0F0CB41E">
            <w:pPr>
              <w:pStyle w:val="Normal"/>
              <w:suppressLineNumbers w:val="0"/>
              <w:bidi w:val="0"/>
              <w:spacing w:before="0" w:beforeAutospacing="off" w:after="0" w:afterAutospacing="off" w:line="259" w:lineRule="auto"/>
              <w:ind w:left="0" w:right="0"/>
              <w:jc w:val="left"/>
            </w:pPr>
            <w:r w:rsidRPr="08E12DA5" w:rsidR="4F0188B2">
              <w:rPr>
                <w:rFonts w:ascii="Aptos Display" w:hAnsi="Aptos Display" w:eastAsia="Aptos Display" w:cs="Aptos Display" w:asciiTheme="majorAscii" w:hAnsiTheme="majorAscii" w:eastAsiaTheme="majorAscii" w:cstheme="majorAscii"/>
                <w:b w:val="1"/>
                <w:bCs w:val="1"/>
                <w:color w:val="auto"/>
                <w:sz w:val="24"/>
                <w:szCs w:val="24"/>
              </w:rPr>
              <w:t xml:space="preserve">Anvexa </w:t>
            </w:r>
            <w:r w:rsidRPr="08E12DA5" w:rsidR="337C9596">
              <w:rPr>
                <w:rFonts w:ascii="Aptos Display" w:hAnsi="Aptos Display" w:eastAsia="Aptos Display" w:cs="Aptos Display" w:asciiTheme="majorAscii" w:hAnsiTheme="majorAscii" w:eastAsiaTheme="majorAscii" w:cstheme="majorAscii"/>
                <w:b w:val="1"/>
                <w:bCs w:val="1"/>
                <w:color w:val="auto"/>
                <w:sz w:val="24"/>
                <w:szCs w:val="24"/>
              </w:rPr>
              <w:t>StudioX</w:t>
            </w:r>
          </w:p>
        </w:tc>
        <w:tc>
          <w:tcPr>
            <w:tcW w:w="4636"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1446D716"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Bespoke web and mobile portals that replace manual spreadsheets and legacy tools.</w:t>
            </w:r>
          </w:p>
        </w:tc>
      </w:tr>
    </w:tbl>
    <w:p w:rsidR="08E12DA5" w:rsidRDefault="08E12DA5" w14:paraId="454FBB20" w14:textId="46AE1E49"/>
    <w:p w:rsidRPr="00E33BB6" w:rsidR="1F70DA28" w:rsidP="08E12DA5" w:rsidRDefault="1F70DA28" w14:paraId="1E599EDD" w14:textId="3E87CD31">
      <w:pPr>
        <w:pStyle w:val="Normal"/>
        <w:spacing w:after="120"/>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6A2C42" w:rsidP="08E12DA5" w:rsidRDefault="006A2C42" w14:paraId="64B91937" w14:textId="7B394719">
      <w:pPr>
        <w:pStyle w:val="Heading2"/>
        <w:rPr>
          <w:rFonts w:ascii="Aptos Display" w:hAnsi="Aptos Display" w:eastAsia="Aptos Display" w:cs="Aptos Display" w:asciiTheme="majorAscii" w:hAnsiTheme="majorAscii" w:eastAsiaTheme="majorAscii" w:cstheme="majorAscii"/>
          <w:color w:val="auto"/>
          <w:sz w:val="24"/>
          <w:szCs w:val="24"/>
        </w:rPr>
      </w:pPr>
      <w:r w:rsidRPr="08E12DA5" w:rsidR="00C5364C">
        <w:rPr>
          <w:rFonts w:ascii="Aptos Display" w:hAnsi="Aptos Display" w:eastAsia="Aptos Display" w:cs="Aptos Display" w:asciiTheme="majorAscii" w:hAnsiTheme="majorAscii" w:eastAsiaTheme="majorAscii" w:cstheme="majorAscii"/>
          <w:color w:val="auto"/>
        </w:rPr>
        <w:t>4. Our Unique Selling Proposition</w:t>
      </w:r>
    </w:p>
    <w:p w:rsidR="331F3BF6" w:rsidP="08E12DA5" w:rsidRDefault="331F3BF6" w14:paraId="2C0D74F3">
      <w:pPr>
        <w:spacing w:before="240" w:beforeAutospacing="off" w:after="0" w:afterAutospacing="off"/>
        <w:jc w:val="both"/>
        <w:rPr>
          <w:rFonts w:ascii="Aptos Display" w:hAnsi="Aptos Display" w:eastAsia="Aptos Display" w:cs="Aptos Display" w:asciiTheme="majorAscii" w:hAnsiTheme="majorAscii" w:eastAsiaTheme="majorAscii" w:cstheme="majorAscii"/>
          <w:color w:val="auto"/>
          <w:sz w:val="24"/>
          <w:szCs w:val="24"/>
        </w:rPr>
      </w:pPr>
      <w:r w:rsidRPr="08E12DA5" w:rsidR="331F3BF6">
        <w:rPr>
          <w:rFonts w:ascii="Aptos Display" w:hAnsi="Aptos Display" w:eastAsia="Aptos Display" w:cs="Aptos Display" w:asciiTheme="majorAscii" w:hAnsiTheme="majorAscii" w:eastAsiaTheme="majorAscii" w:cstheme="majorAscii"/>
          <w:b w:val="1"/>
          <w:bCs w:val="1"/>
          <w:i w:val="1"/>
          <w:iCs w:val="1"/>
          <w:color w:val="auto"/>
          <w:sz w:val="24"/>
          <w:szCs w:val="24"/>
        </w:rPr>
        <w:t>OUR USP</w:t>
      </w:r>
    </w:p>
    <w:p w:rsidR="331F3BF6" w:rsidP="08E12DA5" w:rsidRDefault="331F3BF6" w14:paraId="46E6CADD">
      <w:pPr>
        <w:rPr>
          <w:rFonts w:ascii="Aptos Display" w:hAnsi="Aptos Display" w:eastAsia="Aptos Display" w:cs="Aptos Display" w:asciiTheme="majorAscii" w:hAnsiTheme="majorAscii" w:eastAsiaTheme="majorAscii" w:cstheme="majorAscii"/>
          <w:color w:val="auto"/>
          <w:sz w:val="24"/>
          <w:szCs w:val="24"/>
        </w:rPr>
      </w:pPr>
      <w:r w:rsidRPr="08E12DA5" w:rsidR="331F3BF6">
        <w:rPr>
          <w:rFonts w:ascii="Aptos Display" w:hAnsi="Aptos Display" w:eastAsia="Aptos Display" w:cs="Aptos Display" w:asciiTheme="majorAscii" w:hAnsiTheme="majorAscii" w:eastAsiaTheme="majorAscii" w:cstheme="majorAscii"/>
          <w:b w:val="1"/>
          <w:bCs w:val="1"/>
          <w:color w:val="auto"/>
          <w:sz w:val="24"/>
          <w:szCs w:val="24"/>
        </w:rPr>
        <w:t>One intelligent, secure and sustainable platform for SMEs: all-in-one dashboard, easy cloud migration, built-in cybersecurity, green energy focus and AI-generated periodic reports.</w:t>
      </w:r>
    </w:p>
    <w:p w:rsidR="08E12DA5" w:rsidP="08E12DA5" w:rsidRDefault="08E12DA5" w14:paraId="60BBB827" w14:textId="30509E26">
      <w:pPr>
        <w:spacing w:after="120"/>
        <w:rPr>
          <w:rFonts w:ascii="Aptos Display" w:hAnsi="Aptos Display" w:eastAsia="Aptos Display" w:cs="Aptos Display" w:asciiTheme="majorAscii" w:hAnsiTheme="majorAscii" w:eastAsiaTheme="majorAscii" w:cstheme="majorAscii"/>
          <w:color w:val="auto"/>
          <w:sz w:val="24"/>
          <w:szCs w:val="24"/>
        </w:rPr>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2500"/>
        <w:gridCol w:w="5826"/>
      </w:tblGrid>
      <w:tr w:rsidRPr="00E33BB6" w:rsidR="006A2C42" w:rsidTr="08E12DA5" w14:paraId="18130BAD" w14:textId="77777777">
        <w:trPr>
          <w:cantSplit/>
        </w:trPr>
        <w:tc>
          <w:tcPr>
            <w:tcW w:w="700" w:type="dxa"/>
            <w:tcBorders>
              <w:top w:val="single" w:color="C9D6DC" w:sz="4" w:space="0"/>
              <w:left w:val="single" w:color="C9D6DC" w:sz="4" w:space="0"/>
              <w:bottom w:val="single" w:color="C9D6DC" w:sz="4" w:space="0"/>
              <w:right w:val="single" w:color="C9D6DC" w:sz="4" w:space="0"/>
            </w:tcBorders>
            <w:shd w:val="clear" w:color="auto" w:fill="1BA7B5"/>
            <w:tcMar>
              <w:top w:w="100" w:type="dxa"/>
              <w:left w:w="120" w:type="dxa"/>
              <w:bottom w:w="100" w:type="dxa"/>
              <w:right w:w="120" w:type="dxa"/>
            </w:tcMar>
            <w:vAlign w:val="center"/>
          </w:tcPr>
          <w:p w:rsidRPr="00E33BB6" w:rsidR="006A2C42" w:rsidP="08E12DA5" w:rsidRDefault="00C5364C" w14:paraId="2C093750" w14:textId="77777777">
            <w:pPr>
              <w:keepNext w:val="1"/>
              <w:jc w:val="center"/>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1</w:t>
            </w:r>
          </w:p>
        </w:tc>
        <w:tc>
          <w:tcPr>
            <w:tcW w:w="2500" w:type="dxa"/>
            <w:tcBorders>
              <w:top w:val="single" w:color="C9D6DC" w:sz="4" w:space="0"/>
              <w:left w:val="single" w:color="C9D6DC" w:sz="4" w:space="0"/>
              <w:bottom w:val="single" w:color="C9D6DC" w:sz="4" w:space="0"/>
              <w:right w:val="single" w:color="C9D6DC" w:sz="4" w:space="0"/>
            </w:tcBorders>
            <w:shd w:val="clear" w:color="auto" w:fill="E8F4F6"/>
            <w:tcMar>
              <w:top w:w="100" w:type="dxa"/>
              <w:left w:w="140" w:type="dxa"/>
              <w:bottom w:w="100" w:type="dxa"/>
              <w:right w:w="120" w:type="dxa"/>
            </w:tcMar>
            <w:vAlign w:val="center"/>
          </w:tcPr>
          <w:p w:rsidRPr="00E33BB6" w:rsidR="006A2C42" w:rsidP="08E12DA5" w:rsidRDefault="00C5364C" w14:paraId="789BB3DA"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All-in-One Platform with Dashboard</w:t>
            </w:r>
          </w:p>
        </w:tc>
        <w:tc>
          <w:tcPr>
            <w:tcW w:w="5826" w:type="dxa"/>
            <w:tcBorders>
              <w:top w:val="single" w:color="C9D6DC" w:sz="4" w:space="0"/>
              <w:left w:val="single" w:color="C9D6DC" w:sz="4" w:space="0"/>
              <w:bottom w:val="single" w:color="C9D6DC" w:sz="4" w:space="0"/>
              <w:right w:val="single" w:color="C9D6DC" w:sz="4" w:space="0"/>
            </w:tcBorders>
            <w:tcMar>
              <w:top w:w="100" w:type="dxa"/>
              <w:left w:w="140" w:type="dxa"/>
              <w:bottom w:w="100" w:type="dxa"/>
              <w:right w:w="120" w:type="dxa"/>
            </w:tcMar>
          </w:tcPr>
          <w:p w:rsidRPr="00E33BB6" w:rsidR="006A2C42" w:rsidP="08E12DA5" w:rsidRDefault="00C5364C" w14:paraId="084FB074" w14:textId="77777777">
            <w:pPr>
              <w:keepNext w:val="1"/>
              <w:spacing w:after="60"/>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Billing, inventory, dispatch and reporting run on one connected platform, with a single real-time dashboard for the owner.</w:t>
            </w:r>
          </w:p>
          <w:p w:rsidRPr="00E33BB6" w:rsidR="006A2C42" w:rsidP="08E12DA5" w:rsidRDefault="00C5364C" w14:paraId="74310829"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Client benefit: </w:t>
            </w:r>
            <w:r w:rsidRPr="08E12DA5" w:rsidR="00C5364C">
              <w:rPr>
                <w:rFonts w:ascii="Aptos Display" w:hAnsi="Aptos Display" w:eastAsia="Aptos Display" w:cs="Aptos Display" w:asciiTheme="majorAscii" w:hAnsiTheme="majorAscii" w:eastAsiaTheme="majorAscii" w:cstheme="majorAscii"/>
                <w:color w:val="auto"/>
                <w:sz w:val="24"/>
                <w:szCs w:val="24"/>
              </w:rPr>
              <w:t>No more scattered spreadsheets; decisions are made on live data.</w:t>
            </w:r>
          </w:p>
        </w:tc>
      </w:tr>
      <w:tr w:rsidRPr="00E33BB6" w:rsidR="006A2C42" w:rsidTr="08E12DA5" w14:paraId="050479EE" w14:textId="77777777">
        <w:trPr>
          <w:cantSplit/>
        </w:trPr>
        <w:tc>
          <w:tcPr>
            <w:tcW w:w="700" w:type="dxa"/>
            <w:tcBorders>
              <w:top w:val="single" w:color="C9D6DC" w:sz="4" w:space="0"/>
              <w:left w:val="single" w:color="C9D6DC" w:sz="4" w:space="0"/>
              <w:bottom w:val="single" w:color="C9D6DC" w:sz="4" w:space="0"/>
              <w:right w:val="single" w:color="C9D6DC" w:sz="4" w:space="0"/>
            </w:tcBorders>
            <w:shd w:val="clear" w:color="auto" w:fill="1BA7B5"/>
            <w:tcMar>
              <w:top w:w="100" w:type="dxa"/>
              <w:left w:w="120" w:type="dxa"/>
              <w:bottom w:w="100" w:type="dxa"/>
              <w:right w:w="120" w:type="dxa"/>
            </w:tcMar>
            <w:vAlign w:val="center"/>
          </w:tcPr>
          <w:p w:rsidRPr="00E33BB6" w:rsidR="006A2C42" w:rsidP="08E12DA5" w:rsidRDefault="00C5364C" w14:paraId="2DB3AC36" w14:textId="77777777">
            <w:pPr>
              <w:keepNext w:val="1"/>
              <w:jc w:val="center"/>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2</w:t>
            </w:r>
          </w:p>
        </w:tc>
        <w:tc>
          <w:tcPr>
            <w:tcW w:w="2500" w:type="dxa"/>
            <w:tcBorders>
              <w:top w:val="single" w:color="C9D6DC" w:sz="4" w:space="0"/>
              <w:left w:val="single" w:color="C9D6DC" w:sz="4" w:space="0"/>
              <w:bottom w:val="single" w:color="C9D6DC" w:sz="4" w:space="0"/>
              <w:right w:val="single" w:color="C9D6DC" w:sz="4" w:space="0"/>
            </w:tcBorders>
            <w:shd w:val="clear" w:color="auto" w:fill="E8F4F6"/>
            <w:tcMar>
              <w:top w:w="100" w:type="dxa"/>
              <w:left w:w="140" w:type="dxa"/>
              <w:bottom w:w="100" w:type="dxa"/>
              <w:right w:w="120" w:type="dxa"/>
            </w:tcMar>
            <w:vAlign w:val="center"/>
          </w:tcPr>
          <w:p w:rsidRPr="00E33BB6" w:rsidR="006A2C42" w:rsidP="08E12DA5" w:rsidRDefault="00C5364C" w14:paraId="60E26E94"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Easy Cloud Migration</w:t>
            </w:r>
          </w:p>
        </w:tc>
        <w:tc>
          <w:tcPr>
            <w:tcW w:w="5826" w:type="dxa"/>
            <w:tcBorders>
              <w:top w:val="single" w:color="C9D6DC" w:sz="4" w:space="0"/>
              <w:left w:val="single" w:color="C9D6DC" w:sz="4" w:space="0"/>
              <w:bottom w:val="single" w:color="C9D6DC" w:sz="4" w:space="0"/>
              <w:right w:val="single" w:color="C9D6DC" w:sz="4" w:space="0"/>
            </w:tcBorders>
            <w:tcMar>
              <w:top w:w="100" w:type="dxa"/>
              <w:left w:w="140" w:type="dxa"/>
              <w:bottom w:w="100" w:type="dxa"/>
              <w:right w:w="120" w:type="dxa"/>
            </w:tcMar>
          </w:tcPr>
          <w:p w:rsidRPr="00E33BB6" w:rsidR="006A2C42" w:rsidP="08E12DA5" w:rsidRDefault="00C5364C" w14:paraId="69B9113C" w14:textId="77777777">
            <w:pPr>
              <w:keepNext w:val="1"/>
              <w:spacing w:after="60"/>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A guided, low-disruption move of records and systems to the cloud, with support after go-live.</w:t>
            </w:r>
          </w:p>
          <w:p w:rsidRPr="00E33BB6" w:rsidR="006A2C42" w:rsidP="08E12DA5" w:rsidRDefault="00C5364C" w14:paraId="7BD71318"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Client benefit: </w:t>
            </w:r>
            <w:r w:rsidRPr="08E12DA5" w:rsidR="00C5364C">
              <w:rPr>
                <w:rFonts w:ascii="Aptos Display" w:hAnsi="Aptos Display" w:eastAsia="Aptos Display" w:cs="Aptos Display" w:asciiTheme="majorAscii" w:hAnsiTheme="majorAscii" w:eastAsiaTheme="majorAscii" w:cstheme="majorAscii"/>
                <w:color w:val="auto"/>
                <w:sz w:val="24"/>
                <w:szCs w:val="24"/>
              </w:rPr>
              <w:t>Removes the perceived risk and the burden of maintaining servers.</w:t>
            </w:r>
          </w:p>
        </w:tc>
      </w:tr>
      <w:tr w:rsidRPr="00E33BB6" w:rsidR="006A2C42" w:rsidTr="08E12DA5" w14:paraId="158BA158" w14:textId="77777777">
        <w:trPr>
          <w:cantSplit/>
        </w:trPr>
        <w:tc>
          <w:tcPr>
            <w:tcW w:w="700" w:type="dxa"/>
            <w:tcBorders>
              <w:top w:val="single" w:color="C9D6DC" w:sz="4" w:space="0"/>
              <w:left w:val="single" w:color="C9D6DC" w:sz="4" w:space="0"/>
              <w:bottom w:val="single" w:color="C9D6DC" w:sz="4" w:space="0"/>
              <w:right w:val="single" w:color="C9D6DC" w:sz="4" w:space="0"/>
            </w:tcBorders>
            <w:shd w:val="clear" w:color="auto" w:fill="1BA7B5"/>
            <w:tcMar>
              <w:top w:w="100" w:type="dxa"/>
              <w:left w:w="120" w:type="dxa"/>
              <w:bottom w:w="100" w:type="dxa"/>
              <w:right w:w="120" w:type="dxa"/>
            </w:tcMar>
            <w:vAlign w:val="center"/>
          </w:tcPr>
          <w:p w:rsidRPr="00E33BB6" w:rsidR="006A2C42" w:rsidP="08E12DA5" w:rsidRDefault="00C5364C" w14:paraId="17C65CD4" w14:textId="77777777">
            <w:pPr>
              <w:keepNext w:val="1"/>
              <w:jc w:val="center"/>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3</w:t>
            </w:r>
          </w:p>
        </w:tc>
        <w:tc>
          <w:tcPr>
            <w:tcW w:w="2500" w:type="dxa"/>
            <w:tcBorders>
              <w:top w:val="single" w:color="C9D6DC" w:sz="4" w:space="0"/>
              <w:left w:val="single" w:color="C9D6DC" w:sz="4" w:space="0"/>
              <w:bottom w:val="single" w:color="C9D6DC" w:sz="4" w:space="0"/>
              <w:right w:val="single" w:color="C9D6DC" w:sz="4" w:space="0"/>
            </w:tcBorders>
            <w:shd w:val="clear" w:color="auto" w:fill="E8F4F6"/>
            <w:tcMar>
              <w:top w:w="100" w:type="dxa"/>
              <w:left w:w="140" w:type="dxa"/>
              <w:bottom w:w="100" w:type="dxa"/>
              <w:right w:w="120" w:type="dxa"/>
            </w:tcMar>
            <w:vAlign w:val="center"/>
          </w:tcPr>
          <w:p w:rsidRPr="00E33BB6" w:rsidR="006A2C42" w:rsidP="08E12DA5" w:rsidRDefault="00C5364C" w14:paraId="2FE401CA"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Cybersecurity</w:t>
            </w:r>
          </w:p>
        </w:tc>
        <w:tc>
          <w:tcPr>
            <w:tcW w:w="5826" w:type="dxa"/>
            <w:tcBorders>
              <w:top w:val="single" w:color="C9D6DC" w:sz="4" w:space="0"/>
              <w:left w:val="single" w:color="C9D6DC" w:sz="4" w:space="0"/>
              <w:bottom w:val="single" w:color="C9D6DC" w:sz="4" w:space="0"/>
              <w:right w:val="single" w:color="C9D6DC" w:sz="4" w:space="0"/>
            </w:tcBorders>
            <w:tcMar>
              <w:top w:w="100" w:type="dxa"/>
              <w:left w:w="140" w:type="dxa"/>
              <w:bottom w:w="100" w:type="dxa"/>
              <w:right w:w="120" w:type="dxa"/>
            </w:tcMar>
          </w:tcPr>
          <w:p w:rsidRPr="00E33BB6" w:rsidR="006A2C42" w:rsidP="08E12DA5" w:rsidRDefault="00C5364C" w14:paraId="592574E1" w14:textId="77777777">
            <w:pPr>
              <w:keepNext w:val="1"/>
              <w:spacing w:after="60"/>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Security audit and hardening are part of the offering, protecting data from ransomware and unauthorised access.</w:t>
            </w:r>
          </w:p>
          <w:p w:rsidRPr="00E33BB6" w:rsidR="006A2C42" w:rsidP="08E12DA5" w:rsidRDefault="00C5364C" w14:paraId="0D01B50E"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Client benefit: </w:t>
            </w:r>
            <w:r w:rsidRPr="08E12DA5" w:rsidR="00C5364C">
              <w:rPr>
                <w:rFonts w:ascii="Aptos Display" w:hAnsi="Aptos Display" w:eastAsia="Aptos Display" w:cs="Aptos Display" w:asciiTheme="majorAscii" w:hAnsiTheme="majorAscii" w:eastAsiaTheme="majorAscii" w:cstheme="majorAscii"/>
                <w:color w:val="auto"/>
                <w:sz w:val="24"/>
                <w:szCs w:val="24"/>
              </w:rPr>
              <w:t>Business data stays protected as operations go digital.</w:t>
            </w:r>
          </w:p>
        </w:tc>
      </w:tr>
      <w:tr w:rsidRPr="00E33BB6" w:rsidR="006A2C42" w:rsidTr="08E12DA5" w14:paraId="14B6B465" w14:textId="77777777">
        <w:trPr>
          <w:cantSplit/>
        </w:trPr>
        <w:tc>
          <w:tcPr>
            <w:tcW w:w="700" w:type="dxa"/>
            <w:tcBorders>
              <w:top w:val="single" w:color="C9D6DC" w:sz="4" w:space="0"/>
              <w:left w:val="single" w:color="C9D6DC" w:sz="4" w:space="0"/>
              <w:bottom w:val="single" w:color="C9D6DC" w:sz="4" w:space="0"/>
              <w:right w:val="single" w:color="C9D6DC" w:sz="4" w:space="0"/>
            </w:tcBorders>
            <w:shd w:val="clear" w:color="auto" w:fill="1BA7B5"/>
            <w:tcMar>
              <w:top w:w="100" w:type="dxa"/>
              <w:left w:w="120" w:type="dxa"/>
              <w:bottom w:w="100" w:type="dxa"/>
              <w:right w:w="120" w:type="dxa"/>
            </w:tcMar>
            <w:vAlign w:val="center"/>
          </w:tcPr>
          <w:p w:rsidRPr="00E33BB6" w:rsidR="006A2C42" w:rsidP="08E12DA5" w:rsidRDefault="00C5364C" w14:paraId="62AF0415" w14:textId="0CFD9506">
            <w:pPr>
              <w:keepNext w:val="1"/>
              <w:jc w:val="center"/>
              <w:rPr>
                <w:rFonts w:ascii="Aptos Display" w:hAnsi="Aptos Display" w:eastAsia="Aptos Display" w:cs="Aptos Display" w:asciiTheme="majorAscii" w:hAnsiTheme="majorAscii" w:eastAsiaTheme="majorAscii" w:cstheme="majorAscii"/>
                <w:b w:val="1"/>
                <w:bCs w:val="1"/>
                <w:color w:val="auto" w:themeColor="text1"/>
                <w:sz w:val="24"/>
                <w:szCs w:val="24"/>
              </w:rPr>
            </w:pPr>
            <w:r w:rsidRPr="08E12DA5" w:rsidR="47EF4ABA">
              <w:rPr>
                <w:rFonts w:ascii="Aptos Display" w:hAnsi="Aptos Display" w:eastAsia="Aptos Display" w:cs="Aptos Display" w:asciiTheme="majorAscii" w:hAnsiTheme="majorAscii" w:eastAsiaTheme="majorAscii" w:cstheme="majorAscii"/>
                <w:b w:val="1"/>
                <w:bCs w:val="1"/>
                <w:color w:val="auto"/>
                <w:sz w:val="24"/>
                <w:szCs w:val="24"/>
              </w:rPr>
              <w:t>4</w:t>
            </w:r>
          </w:p>
        </w:tc>
        <w:tc>
          <w:tcPr>
            <w:tcW w:w="2500" w:type="dxa"/>
            <w:tcBorders>
              <w:top w:val="single" w:color="C9D6DC" w:sz="4" w:space="0"/>
              <w:left w:val="single" w:color="C9D6DC" w:sz="4" w:space="0"/>
              <w:bottom w:val="single" w:color="C9D6DC" w:sz="4" w:space="0"/>
              <w:right w:val="single" w:color="C9D6DC" w:sz="4" w:space="0"/>
            </w:tcBorders>
            <w:shd w:val="clear" w:color="auto" w:fill="E8F4F6"/>
            <w:tcMar>
              <w:top w:w="100" w:type="dxa"/>
              <w:left w:w="140" w:type="dxa"/>
              <w:bottom w:w="100" w:type="dxa"/>
              <w:right w:w="120" w:type="dxa"/>
            </w:tcMar>
            <w:vAlign w:val="center"/>
          </w:tcPr>
          <w:p w:rsidRPr="00E33BB6" w:rsidR="006A2C42" w:rsidP="08E12DA5" w:rsidRDefault="00C5364C" w14:paraId="6F3C8DEA"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AI for Periodic Reports</w:t>
            </w:r>
          </w:p>
        </w:tc>
        <w:tc>
          <w:tcPr>
            <w:tcW w:w="5826" w:type="dxa"/>
            <w:tcBorders>
              <w:top w:val="single" w:color="C9D6DC" w:sz="4" w:space="0"/>
              <w:left w:val="single" w:color="C9D6DC" w:sz="4" w:space="0"/>
              <w:bottom w:val="single" w:color="C9D6DC" w:sz="4" w:space="0"/>
              <w:right w:val="single" w:color="C9D6DC" w:sz="4" w:space="0"/>
            </w:tcBorders>
            <w:tcMar>
              <w:top w:w="100" w:type="dxa"/>
              <w:left w:w="140" w:type="dxa"/>
              <w:bottom w:w="100" w:type="dxa"/>
              <w:right w:w="120" w:type="dxa"/>
            </w:tcMar>
          </w:tcPr>
          <w:p w:rsidRPr="00E33BB6" w:rsidR="006A2C42" w:rsidP="08E12DA5" w:rsidRDefault="00C5364C" w14:paraId="011D469E" w14:textId="77777777">
            <w:pPr>
              <w:keepNext w:val="1"/>
              <w:spacing w:after="60"/>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AI generates periodic (daily, weekly, monthly) business reports automatically from the platform’s data and highlights what needs attention.</w:t>
            </w:r>
          </w:p>
          <w:p w:rsidRPr="00E33BB6" w:rsidR="006A2C42" w:rsidP="08E12DA5" w:rsidRDefault="00C5364C" w14:paraId="5B2AD192"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Client benefit: </w:t>
            </w:r>
            <w:r w:rsidRPr="08E12DA5" w:rsidR="00C5364C">
              <w:rPr>
                <w:rFonts w:ascii="Aptos Display" w:hAnsi="Aptos Display" w:eastAsia="Aptos Display" w:cs="Aptos Display" w:asciiTheme="majorAscii" w:hAnsiTheme="majorAscii" w:eastAsiaTheme="majorAscii" w:cstheme="majorAscii"/>
                <w:color w:val="auto"/>
                <w:sz w:val="24"/>
                <w:szCs w:val="24"/>
              </w:rPr>
              <w:t>Saves manual reporting time and surfaces problems early.</w:t>
            </w:r>
          </w:p>
        </w:tc>
      </w:tr>
    </w:tbl>
    <w:p w:rsidRPr="00E33BB6" w:rsidR="006A2C42" w:rsidP="08E12DA5" w:rsidRDefault="006A2C42" w14:paraId="40334A47" w14:textId="77777777">
      <w:pPr>
        <w:spacing w:after="120"/>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6A2C42" w:rsidP="08E12DA5" w:rsidRDefault="00C5364C" w14:paraId="0AB5597E" w14:textId="77777777">
      <w:pPr>
        <w:spacing w:after="140" w:line="300" w:lineRule="auto"/>
        <w:jc w:val="both"/>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Large IT vendors offer comparable capability at enterprise prices and timelines, while freelancers rarely cover security or long-term support. Anvexa brings these five strengths together in a single offering built for SME budgets, which is what “Connected by Intelligence” means in practice.</w:t>
      </w:r>
    </w:p>
    <w:p w:rsidR="08E12DA5" w:rsidP="08E12DA5" w:rsidRDefault="08E12DA5" w14:paraId="4B20BCE1" w14:textId="50FD3CF7">
      <w:pPr>
        <w:pStyle w:val="Normal"/>
        <w:spacing w:after="140" w:line="300" w:lineRule="auto"/>
        <w:jc w:val="both"/>
        <w:rPr>
          <w:rFonts w:ascii="Aptos Display" w:hAnsi="Aptos Display" w:eastAsia="Aptos Display" w:cs="Aptos Display" w:asciiTheme="majorAscii" w:hAnsiTheme="majorAscii" w:eastAsiaTheme="majorAscii" w:cstheme="majorAscii"/>
          <w:color w:val="auto"/>
          <w:sz w:val="24"/>
          <w:szCs w:val="24"/>
        </w:rPr>
      </w:pPr>
    </w:p>
    <w:p w:rsidR="08E12DA5" w:rsidP="08E12DA5" w:rsidRDefault="08E12DA5" w14:paraId="2B0312DD" w14:textId="1ED3D8E0">
      <w:pPr>
        <w:pStyle w:val="Normal"/>
        <w:spacing w:after="140" w:line="300" w:lineRule="auto"/>
        <w:jc w:val="both"/>
        <w:rPr>
          <w:rFonts w:ascii="Aptos Display" w:hAnsi="Aptos Display" w:eastAsia="Aptos Display" w:cs="Aptos Display" w:asciiTheme="majorAscii" w:hAnsiTheme="majorAscii" w:eastAsiaTheme="majorAscii" w:cstheme="majorAscii"/>
          <w:color w:val="auto"/>
          <w:sz w:val="24"/>
          <w:szCs w:val="24"/>
        </w:rPr>
      </w:pPr>
    </w:p>
    <w:p w:rsidR="08E12DA5" w:rsidP="08E12DA5" w:rsidRDefault="08E12DA5" w14:paraId="3D15793C" w14:textId="2D43066E">
      <w:pPr>
        <w:pStyle w:val="Normal"/>
        <w:spacing w:after="140" w:line="300" w:lineRule="auto"/>
        <w:jc w:val="both"/>
        <w:rPr>
          <w:rFonts w:ascii="Aptos Display" w:hAnsi="Aptos Display" w:eastAsia="Aptos Display" w:cs="Aptos Display" w:asciiTheme="majorAscii" w:hAnsiTheme="majorAscii" w:eastAsiaTheme="majorAscii" w:cstheme="majorAscii"/>
          <w:color w:val="auto"/>
          <w:sz w:val="24"/>
          <w:szCs w:val="24"/>
        </w:rPr>
      </w:pPr>
    </w:p>
    <w:p w:rsidR="08E12DA5" w:rsidP="08E12DA5" w:rsidRDefault="08E12DA5" w14:paraId="3D1943DA" w14:textId="65B7308A">
      <w:pPr>
        <w:pStyle w:val="Normal"/>
        <w:spacing w:after="140" w:line="300" w:lineRule="auto"/>
        <w:jc w:val="both"/>
        <w:rPr>
          <w:rFonts w:ascii="Aptos Display" w:hAnsi="Aptos Display" w:eastAsia="Aptos Display" w:cs="Aptos Display" w:asciiTheme="majorAscii" w:hAnsiTheme="majorAscii" w:eastAsiaTheme="majorAscii" w:cstheme="majorAscii"/>
          <w:color w:val="auto"/>
          <w:sz w:val="24"/>
          <w:szCs w:val="24"/>
        </w:rPr>
      </w:pPr>
    </w:p>
    <w:p w:rsidRPr="00E33BB6" w:rsidR="006A2C42" w:rsidP="08E12DA5" w:rsidRDefault="00C5364C" w14:paraId="6A36E620" w14:textId="77777777">
      <w:pPr>
        <w:pStyle w:val="Heading2"/>
        <w:keepNext w:val="1"/>
        <w:rPr>
          <w:rFonts w:ascii="Aptos Display" w:hAnsi="Aptos Display" w:eastAsia="Aptos Display" w:cs="Aptos Display" w:asciiTheme="majorAscii" w:hAnsiTheme="majorAscii" w:eastAsiaTheme="majorAscii" w:cstheme="majorAscii"/>
          <w:color w:val="auto"/>
          <w:sz w:val="24"/>
          <w:szCs w:val="24"/>
        </w:rPr>
      </w:pPr>
      <w:r w:rsidRPr="08E12DA5" w:rsidR="00C5364C">
        <w:rPr>
          <w:rFonts w:ascii="Aptos Display" w:hAnsi="Aptos Display" w:eastAsia="Aptos Display" w:cs="Aptos Display" w:asciiTheme="majorAscii" w:hAnsiTheme="majorAscii" w:eastAsiaTheme="majorAscii" w:cstheme="majorAscii"/>
          <w:color w:val="auto"/>
        </w:rPr>
        <w:t>5. Business Model</w:t>
      </w:r>
    </w:p>
    <w:p w:rsidRPr="00E33BB6" w:rsidR="006A2C42" w:rsidP="08E12DA5" w:rsidRDefault="006A2C42" w14:paraId="49CB4EE0" w14:textId="69524B88">
      <w:pPr>
        <w:spacing w:after="60" w:line="259" w:lineRule="auto"/>
        <w:rPr>
          <w:rFonts w:ascii="Aptos Display" w:hAnsi="Aptos Display" w:eastAsia="Aptos Display" w:cs="Aptos Display" w:asciiTheme="majorAscii" w:hAnsiTheme="majorAscii" w:eastAsiaTheme="majorAscii" w:cstheme="majorAscii"/>
          <w:b w:val="1"/>
          <w:bCs w:val="1"/>
          <w:color w:val="auto"/>
          <w:sz w:val="24"/>
          <w:szCs w:val="24"/>
        </w:rPr>
      </w:pPr>
      <w:r w:rsidRPr="08E12DA5" w:rsidR="568B2C08">
        <w:rPr>
          <w:rFonts w:ascii="Aptos Display" w:hAnsi="Aptos Display" w:eastAsia="Aptos Display" w:cs="Aptos Display" w:asciiTheme="majorAscii" w:hAnsiTheme="majorAscii" w:eastAsiaTheme="majorAscii" w:cstheme="majorAscii"/>
          <w:b w:val="1"/>
          <w:bCs w:val="1"/>
          <w:i w:val="1"/>
          <w:iCs w:val="1"/>
          <w:color w:val="auto"/>
          <w:sz w:val="24"/>
          <w:szCs w:val="24"/>
        </w:rPr>
        <w:t>Usage-Based Subscription</w:t>
      </w:r>
    </w:p>
    <w:p w:rsidRPr="00E33BB6" w:rsidR="006A2C42" w:rsidP="08E12DA5" w:rsidRDefault="006A2C42" w14:paraId="1DF43425" w14:textId="33192532">
      <w:pPr>
        <w:spacing w:after="120"/>
        <w:rPr>
          <w:rFonts w:ascii="Aptos Display" w:hAnsi="Aptos Display" w:eastAsia="Aptos Display" w:cs="Aptos Display" w:asciiTheme="majorAscii" w:hAnsiTheme="majorAscii" w:eastAsiaTheme="majorAscii" w:cstheme="majorAscii"/>
          <w:b w:val="1"/>
          <w:bCs w:val="1"/>
          <w:color w:val="auto"/>
          <w:sz w:val="24"/>
          <w:szCs w:val="24"/>
        </w:rPr>
      </w:pPr>
      <w:r w:rsidRPr="08E12DA5" w:rsidR="568B2C08">
        <w:rPr>
          <w:rFonts w:ascii="Aptos Display" w:hAnsi="Aptos Display" w:eastAsia="Aptos Display" w:cs="Aptos Display" w:asciiTheme="majorAscii" w:hAnsiTheme="majorAscii" w:eastAsiaTheme="majorAscii" w:cstheme="majorAscii"/>
          <w:b w:val="0"/>
          <w:bCs w:val="0"/>
          <w:color w:val="auto"/>
          <w:sz w:val="24"/>
          <w:szCs w:val="24"/>
        </w:rPr>
        <w:t>Clients pay a recurring monthly or annual subscription based on the number of cloud accounts connected, the number of servers and resources monitored, and the total cloud spending managed through our platform.</w:t>
      </w:r>
    </w:p>
    <w:p w:rsidRPr="00E33BB6" w:rsidR="006A2C42" w:rsidP="08E12DA5" w:rsidRDefault="006A2C42" w14:paraId="6ADB07A7" w14:textId="3C35CB7B">
      <w:pPr>
        <w:spacing w:after="120"/>
        <w:rPr>
          <w:rFonts w:ascii="Aptos Display" w:hAnsi="Aptos Display" w:eastAsia="Aptos Display" w:cs="Aptos Display" w:asciiTheme="majorAscii" w:hAnsiTheme="majorAscii" w:eastAsiaTheme="majorAscii" w:cstheme="majorAscii"/>
          <w:color w:val="auto" w:themeColor="text1"/>
          <w:sz w:val="24"/>
          <w:szCs w:val="24"/>
        </w:rPr>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55"/>
        <w:gridCol w:w="6071"/>
      </w:tblGrid>
      <w:tr w:rsidRPr="00E33BB6" w:rsidR="006A2C42" w:rsidTr="08E12DA5" w14:paraId="425FDDD5" w14:textId="77777777">
        <w:trPr>
          <w:tblHeader/>
        </w:trPr>
        <w:tc>
          <w:tcPr>
            <w:tcW w:w="2955"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E33BB6" w:rsidR="006A2C42" w:rsidP="08E12DA5" w:rsidRDefault="00C5364C" w14:paraId="6FC17266"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Element</w:t>
            </w:r>
          </w:p>
        </w:tc>
        <w:tc>
          <w:tcPr>
            <w:tcW w:w="6071"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E33BB6" w:rsidR="006A2C42" w:rsidP="08E12DA5" w:rsidRDefault="00C5364C" w14:paraId="6B4EA013"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Detail</w:t>
            </w:r>
          </w:p>
        </w:tc>
      </w:tr>
      <w:tr w:rsidRPr="00E33BB6" w:rsidR="006A2C42" w:rsidTr="08E12DA5" w14:paraId="6FAF915C" w14:textId="77777777">
        <w:trPr>
          <w:cantSplit/>
        </w:trPr>
        <w:tc>
          <w:tcPr>
            <w:tcW w:w="2955"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72CE01A1"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What clients subscribe to</w:t>
            </w:r>
          </w:p>
        </w:tc>
        <w:tc>
          <w:tcPr>
            <w:tcW w:w="6071"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642161BE"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The all-in-one platform with dashboard, cloud hosting and support, cybersecurity monitoring and AI periodic reports.</w:t>
            </w:r>
          </w:p>
        </w:tc>
      </w:tr>
      <w:tr w:rsidRPr="00E33BB6" w:rsidR="006A2C42" w:rsidTr="08E12DA5" w14:paraId="5E22B6B6" w14:textId="77777777">
        <w:trPr>
          <w:cantSplit/>
        </w:trPr>
        <w:tc>
          <w:tcPr>
            <w:tcW w:w="2955"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3D68605F"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Onboarding</w:t>
            </w:r>
          </w:p>
        </w:tc>
        <w:tc>
          <w:tcPr>
            <w:tcW w:w="6071"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6845F05B"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Guided set-up and cloud migration to take each client live quickly.</w:t>
            </w:r>
          </w:p>
        </w:tc>
      </w:tr>
      <w:tr w:rsidRPr="00E33BB6" w:rsidR="006A2C42" w:rsidTr="08E12DA5" w14:paraId="3D8D56A8" w14:textId="77777777">
        <w:trPr>
          <w:cantSplit/>
        </w:trPr>
        <w:tc>
          <w:tcPr>
            <w:tcW w:w="2955"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74C85448"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Add-ons</w:t>
            </w:r>
          </w:p>
        </w:tc>
        <w:tc>
          <w:tcPr>
            <w:tcW w:w="6071"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44564B23"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Custom software modules and AI automations, added as the client grows.</w:t>
            </w:r>
          </w:p>
        </w:tc>
      </w:tr>
      <w:tr w:rsidRPr="00E33BB6" w:rsidR="006A2C42" w:rsidTr="08E12DA5" w14:paraId="20CD1F04" w14:textId="77777777">
        <w:trPr>
          <w:cantSplit/>
        </w:trPr>
        <w:tc>
          <w:tcPr>
            <w:tcW w:w="2955"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724235CF"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Benefit to clients</w:t>
            </w:r>
          </w:p>
        </w:tc>
        <w:tc>
          <w:tcPr>
            <w:tcW w:w="6071"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71172AAD"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Low upfront cost, predictable spending and continuous updates.</w:t>
            </w:r>
          </w:p>
        </w:tc>
      </w:tr>
      <w:tr w:rsidRPr="00E33BB6" w:rsidR="006A2C42" w:rsidTr="08E12DA5" w14:paraId="5723AD5A" w14:textId="77777777">
        <w:trPr>
          <w:cantSplit/>
        </w:trPr>
        <w:tc>
          <w:tcPr>
            <w:tcW w:w="2955"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782BB324" w14:textId="77777777">
            <w:pPr>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Benefit to Anvexa</w:t>
            </w:r>
          </w:p>
        </w:tc>
        <w:tc>
          <w:tcPr>
            <w:tcW w:w="6071"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3F84725A" w14:textId="77777777">
            <w:pPr>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Recurring revenue, stronger client retention and scalable margins (58% gross margin to date).</w:t>
            </w:r>
          </w:p>
        </w:tc>
      </w:tr>
    </w:tbl>
    <w:p w:rsidRPr="00E33BB6" w:rsidR="7B9765A3" w:rsidP="08E12DA5" w:rsidRDefault="7B9765A3" w14:paraId="6BBF23E6" w14:textId="64ED8BEA">
      <w:pPr>
        <w:spacing w:before="60" w:after="160"/>
        <w:rPr>
          <w:rFonts w:ascii="Aptos Display" w:hAnsi="Aptos Display" w:eastAsia="Aptos Display" w:cs="Aptos Display" w:asciiTheme="majorAscii" w:hAnsiTheme="majorAscii" w:eastAsiaTheme="majorAscii" w:cstheme="majorAscii"/>
          <w:color w:val="auto" w:themeColor="text1"/>
          <w:sz w:val="24"/>
          <w:szCs w:val="24"/>
        </w:rPr>
      </w:pPr>
      <w:r w:rsidRPr="08E12DA5" w:rsidR="7B9765A3">
        <w:rPr>
          <w:rFonts w:ascii="Aptos Display" w:hAnsi="Aptos Display" w:eastAsia="Aptos Display" w:cs="Aptos Display" w:asciiTheme="majorAscii" w:hAnsiTheme="majorAscii" w:eastAsiaTheme="majorAscii" w:cstheme="majorAscii"/>
          <w:color w:val="auto"/>
          <w:sz w:val="24"/>
          <w:szCs w:val="24"/>
        </w:rPr>
        <w:t>We follow a Pay-As-You-Grow model, allowing clients to start small and scale their cloud infrastructure affordably. Our AI Cloud CFO predicts future cloud expenses and helps customers optimize costs as they grow, ensuring sustainable and efficient scaling.</w:t>
      </w:r>
    </w:p>
    <w:p w:rsidRPr="00E33BB6" w:rsidR="006A2C42" w:rsidP="08E12DA5" w:rsidRDefault="00C5364C" w14:paraId="32D8F96E" w14:textId="77777777">
      <w:pPr>
        <w:pStyle w:val="Heading2"/>
        <w:keepNext w:val="1"/>
        <w:rPr>
          <w:rFonts w:ascii="Aptos Display" w:hAnsi="Aptos Display" w:eastAsia="Aptos Display" w:cs="Aptos Display" w:asciiTheme="majorAscii" w:hAnsiTheme="majorAscii" w:eastAsiaTheme="majorAscii" w:cstheme="majorAscii"/>
          <w:color w:val="auto"/>
          <w:sz w:val="24"/>
          <w:szCs w:val="24"/>
        </w:rPr>
      </w:pPr>
      <w:r w:rsidRPr="08E12DA5" w:rsidR="00C5364C">
        <w:rPr>
          <w:rFonts w:ascii="Aptos Display" w:hAnsi="Aptos Display" w:eastAsia="Aptos Display" w:cs="Aptos Display" w:asciiTheme="majorAscii" w:hAnsiTheme="majorAscii" w:eastAsiaTheme="majorAscii" w:cstheme="majorAscii"/>
          <w:color w:val="auto"/>
        </w:rPr>
        <w:t>6. Growth Strategy and Financial Performance</w:t>
      </w:r>
    </w:p>
    <w:p w:rsidRPr="00E33BB6" w:rsidR="006A2C42" w:rsidP="08E12DA5" w:rsidRDefault="00C5364C" w14:paraId="48E5D25E" w14:textId="7FB92A74">
      <w:pPr>
        <w:pStyle w:val="Heading2"/>
        <w:keepNext w:val="1"/>
        <w:numPr>
          <w:ilvl w:val="1"/>
          <w:numId w:val="4"/>
        </w:numPr>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Growth Strategy</w:t>
      </w:r>
    </w:p>
    <w:p w:rsidR="009616CC" w:rsidP="08E12DA5" w:rsidRDefault="00C5364C" w14:paraId="3338BEAE" w14:textId="77777777">
      <w:pPr>
        <w:pStyle w:val="ListParagraph"/>
        <w:numPr>
          <w:ilvl w:val="0"/>
          <w:numId w:val="1"/>
        </w:numPr>
        <w:spacing w:after="80" w:line="29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Cluster-based market entry. </w:t>
      </w:r>
      <w:r w:rsidRPr="08E12DA5" w:rsidR="00C5364C">
        <w:rPr>
          <w:rFonts w:ascii="Aptos Display" w:hAnsi="Aptos Display" w:eastAsia="Aptos Display" w:cs="Aptos Display" w:asciiTheme="majorAscii" w:hAnsiTheme="majorAscii" w:eastAsiaTheme="majorAscii" w:cstheme="majorAscii"/>
          <w:color w:val="auto"/>
          <w:sz w:val="24"/>
          <w:szCs w:val="24"/>
        </w:rPr>
        <w:t>Embed technical account managers in industrial clusters such as Pimpri-Chinchwad and build B2B sales teams in Pune and Mumbai.</w:t>
      </w:r>
    </w:p>
    <w:p w:rsidR="009616CC" w:rsidP="08E12DA5" w:rsidRDefault="00C5364C" w14:paraId="457F3B39" w14:textId="77777777">
      <w:pPr>
        <w:pStyle w:val="ListParagraph"/>
        <w:numPr>
          <w:ilvl w:val="0"/>
          <w:numId w:val="1"/>
        </w:numPr>
        <w:spacing w:after="80" w:line="29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Capacity scaling. </w:t>
      </w:r>
      <w:r w:rsidRPr="08E12DA5" w:rsidR="00C5364C">
        <w:rPr>
          <w:rFonts w:ascii="Aptos Display" w:hAnsi="Aptos Display" w:eastAsia="Aptos Display" w:cs="Aptos Display" w:asciiTheme="majorAscii" w:hAnsiTheme="majorAscii" w:eastAsiaTheme="majorAscii" w:cstheme="majorAscii"/>
          <w:color w:val="auto"/>
          <w:sz w:val="24"/>
          <w:szCs w:val="24"/>
        </w:rPr>
        <w:t>Hire 12 additional engineers and AI specialists and expand Pune delivery capacity.</w:t>
      </w:r>
    </w:p>
    <w:p w:rsidR="009616CC" w:rsidP="08E12DA5" w:rsidRDefault="00C5364C" w14:paraId="40884ACF" w14:textId="77777777">
      <w:pPr>
        <w:pStyle w:val="ListParagraph"/>
        <w:numPr>
          <w:ilvl w:val="0"/>
          <w:numId w:val="1"/>
        </w:numPr>
        <w:spacing w:after="80" w:line="29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Geographic expansion. </w:t>
      </w:r>
      <w:r w:rsidRPr="08E12DA5" w:rsidR="00C5364C">
        <w:rPr>
          <w:rFonts w:ascii="Aptos Display" w:hAnsi="Aptos Display" w:eastAsia="Aptos Display" w:cs="Aptos Display" w:asciiTheme="majorAscii" w:hAnsiTheme="majorAscii" w:eastAsiaTheme="majorAscii" w:cstheme="majorAscii"/>
          <w:color w:val="auto"/>
          <w:sz w:val="24"/>
          <w:szCs w:val="24"/>
        </w:rPr>
        <w:t>Expand to Gujarat (Ahmedabad, Surat) and Karnataka (Bengaluru) by FY2028 through regional partner channels.</w:t>
      </w:r>
    </w:p>
    <w:p w:rsidR="00AF5881" w:rsidP="08E12DA5" w:rsidRDefault="009616CC" w14:paraId="6ABF6D4A" w14:textId="77777777">
      <w:pPr>
        <w:pStyle w:val="ListParagraph"/>
        <w:numPr>
          <w:ilvl w:val="0"/>
          <w:numId w:val="1"/>
        </w:numPr>
        <w:spacing w:after="80" w:line="29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009616CC">
        <w:rPr>
          <w:rFonts w:ascii="Aptos Display" w:hAnsi="Aptos Display" w:eastAsia="Aptos Display" w:cs="Aptos Display" w:asciiTheme="majorAscii" w:hAnsiTheme="majorAscii" w:eastAsiaTheme="majorAscii" w:cstheme="majorAscii"/>
          <w:b w:val="1"/>
          <w:bCs w:val="1"/>
          <w:color w:val="auto"/>
          <w:sz w:val="24"/>
          <w:szCs w:val="24"/>
        </w:rPr>
        <w:t xml:space="preserve">Productization. </w:t>
      </w:r>
      <w:r w:rsidRPr="08E12DA5" w:rsidR="009616CC">
        <w:rPr>
          <w:rFonts w:ascii="Aptos Display" w:hAnsi="Aptos Display" w:eastAsia="Aptos Display" w:cs="Aptos Display" w:asciiTheme="majorAscii" w:hAnsiTheme="majorAscii" w:eastAsiaTheme="majorAscii" w:cstheme="majorAscii"/>
          <w:color w:val="auto"/>
          <w:sz w:val="24"/>
          <w:szCs w:val="24"/>
        </w:rPr>
        <w:t>Convert 40% of custom client modules into repeatable vertical SaaS products for retail and logistics by FY2029.</w:t>
      </w:r>
    </w:p>
    <w:p w:rsidRPr="00AF5881" w:rsidR="006A2C42" w:rsidP="08E12DA5" w:rsidRDefault="00C5364C" w14:paraId="0FB5A658" w14:textId="55D00244">
      <w:pPr>
        <w:pStyle w:val="ListParagraph"/>
        <w:numPr>
          <w:ilvl w:val="0"/>
          <w:numId w:val="1"/>
        </w:numPr>
        <w:spacing w:after="80" w:line="290" w:lineRule="auto"/>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 xml:space="preserve">New frontier. </w:t>
      </w:r>
      <w:r w:rsidRPr="08E12DA5" w:rsidR="00C5364C">
        <w:rPr>
          <w:rFonts w:ascii="Aptos Display" w:hAnsi="Aptos Display" w:eastAsia="Aptos Display" w:cs="Aptos Display" w:asciiTheme="majorAscii" w:hAnsiTheme="majorAscii" w:eastAsiaTheme="majorAscii" w:cstheme="majorAscii"/>
          <w:color w:val="auto"/>
          <w:sz w:val="24"/>
          <w:szCs w:val="24"/>
        </w:rPr>
        <w:t xml:space="preserve">Build capability in </w:t>
      </w:r>
      <w:r w:rsidRPr="08E12DA5" w:rsidR="71DD993B">
        <w:rPr>
          <w:rFonts w:ascii="Aptos Display" w:hAnsi="Aptos Display" w:eastAsia="Aptos Display" w:cs="Aptos Display" w:asciiTheme="majorAscii" w:hAnsiTheme="majorAscii" w:eastAsiaTheme="majorAscii" w:cstheme="majorAscii"/>
          <w:color w:val="auto"/>
          <w:sz w:val="24"/>
          <w:szCs w:val="24"/>
        </w:rPr>
        <w:t>e</w:t>
      </w:r>
      <w:r w:rsidRPr="08E12DA5" w:rsidR="71DD993B">
        <w:rPr>
          <w:rFonts w:ascii="Segoe UI" w:hAnsi="Segoe UI" w:eastAsia="Segoe UI" w:cs="Segoe UI"/>
          <w:b w:val="0"/>
          <w:bCs w:val="0"/>
          <w:i w:val="0"/>
          <w:iCs w:val="0"/>
          <w:noProof w:val="0"/>
          <w:sz w:val="21"/>
          <w:szCs w:val="21"/>
          <w:lang w:val="en-IN"/>
        </w:rPr>
        <w:t xml:space="preserve">xpanding expertise in AI, Cloud, Cybersecurity, and Quantum Technologies </w:t>
      </w:r>
      <w:r w:rsidRPr="08E12DA5" w:rsidR="00C5364C">
        <w:rPr>
          <w:rFonts w:ascii="Aptos Display" w:hAnsi="Aptos Display" w:eastAsia="Aptos Display" w:cs="Aptos Display" w:asciiTheme="majorAscii" w:hAnsiTheme="majorAscii" w:eastAsiaTheme="majorAscii" w:cstheme="majorAscii"/>
          <w:color w:val="auto"/>
          <w:sz w:val="24"/>
          <w:szCs w:val="24"/>
        </w:rPr>
        <w:t>with the proposed seed investment.</w:t>
      </w:r>
    </w:p>
    <w:p w:rsidRPr="00E33BB6" w:rsidR="006A2C42" w:rsidP="08E12DA5" w:rsidRDefault="00C5364C" w14:paraId="46BB35DD" w14:textId="77777777">
      <w:pPr>
        <w:pStyle w:val="Heading2"/>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6.2 Financial Performance to Date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26"/>
        <w:gridCol w:w="2033"/>
        <w:gridCol w:w="2033"/>
        <w:gridCol w:w="2034"/>
      </w:tblGrid>
      <w:tr w:rsidRPr="00E33BB6" w:rsidR="006A2C42" w:rsidTr="08E12DA5" w14:paraId="0E05DF07" w14:textId="77777777">
        <w:trPr>
          <w:tblHeader/>
        </w:trPr>
        <w:tc>
          <w:tcPr>
            <w:tcW w:w="2926"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E33BB6" w:rsidR="006A2C42" w:rsidP="08E12DA5" w:rsidRDefault="00C5364C" w14:paraId="170E4C75"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Metric</w:t>
            </w:r>
          </w:p>
        </w:tc>
        <w:tc>
          <w:tcPr>
            <w:tcW w:w="2033"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E33BB6" w:rsidR="006A2C42" w:rsidP="08E12DA5" w:rsidRDefault="00C5364C" w14:paraId="1A97F0EF"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FY 2023-24</w:t>
            </w:r>
          </w:p>
        </w:tc>
        <w:tc>
          <w:tcPr>
            <w:tcW w:w="2033"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E33BB6" w:rsidR="006A2C42" w:rsidP="08E12DA5" w:rsidRDefault="00C5364C" w14:paraId="5202BECA"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FY 2024-25</w:t>
            </w:r>
          </w:p>
        </w:tc>
        <w:tc>
          <w:tcPr>
            <w:tcW w:w="2034"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E33BB6" w:rsidR="006A2C42" w:rsidP="08E12DA5" w:rsidRDefault="00C5364C" w14:paraId="4E5E2D8A"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FY 2025-26</w:t>
            </w:r>
          </w:p>
        </w:tc>
      </w:tr>
      <w:tr w:rsidRPr="00E33BB6" w:rsidR="006A2C42" w:rsidTr="08E12DA5" w14:paraId="11A5E475" w14:textId="77777777">
        <w:trPr>
          <w:cantSplit/>
        </w:trPr>
        <w:tc>
          <w:tcPr>
            <w:tcW w:w="2926"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1E74AC6B"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Total revenue</w:t>
            </w:r>
          </w:p>
        </w:tc>
        <w:tc>
          <w:tcPr>
            <w:tcW w:w="2033"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7D0752B8" w14:textId="618561C8">
            <w:pPr>
              <w:keepNext w:val="1"/>
              <w:jc w:val="right"/>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w:t>
            </w:r>
            <w:r w:rsidRPr="08E12DA5" w:rsidR="54473374">
              <w:rPr>
                <w:rFonts w:ascii="Aptos Display" w:hAnsi="Aptos Display" w:eastAsia="Aptos Display" w:cs="Aptos Display" w:asciiTheme="majorAscii" w:hAnsiTheme="majorAscii" w:eastAsiaTheme="majorAscii" w:cstheme="majorAscii"/>
                <w:color w:val="auto"/>
                <w:sz w:val="24"/>
                <w:szCs w:val="24"/>
              </w:rPr>
              <w:t>1.20 Crore</w:t>
            </w:r>
          </w:p>
        </w:tc>
        <w:tc>
          <w:tcPr>
            <w:tcW w:w="2033"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1CFD527C" w14:textId="2F1B90B3">
            <w:pPr>
              <w:keepNext w:val="1"/>
              <w:jc w:val="right"/>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w:t>
            </w:r>
            <w:r w:rsidRPr="08E12DA5" w:rsidR="194317B1">
              <w:rPr>
                <w:rFonts w:ascii="Aptos Display" w:hAnsi="Aptos Display" w:eastAsia="Aptos Display" w:cs="Aptos Display" w:asciiTheme="majorAscii" w:hAnsiTheme="majorAscii" w:eastAsiaTheme="majorAscii" w:cstheme="majorAscii"/>
                <w:color w:val="auto"/>
                <w:sz w:val="24"/>
                <w:szCs w:val="24"/>
              </w:rPr>
              <w:t>2</w:t>
            </w:r>
            <w:r w:rsidRPr="08E12DA5" w:rsidR="00C5364C">
              <w:rPr>
                <w:rFonts w:ascii="Aptos Display" w:hAnsi="Aptos Display" w:eastAsia="Aptos Display" w:cs="Aptos Display" w:asciiTheme="majorAscii" w:hAnsiTheme="majorAscii" w:eastAsiaTheme="majorAscii" w:cstheme="majorAscii"/>
                <w:color w:val="auto"/>
                <w:sz w:val="24"/>
                <w:szCs w:val="24"/>
              </w:rPr>
              <w:t>.</w:t>
            </w:r>
            <w:r w:rsidRPr="08E12DA5" w:rsidR="7ACD2D76">
              <w:rPr>
                <w:rFonts w:ascii="Aptos Display" w:hAnsi="Aptos Display" w:eastAsia="Aptos Display" w:cs="Aptos Display" w:asciiTheme="majorAscii" w:hAnsiTheme="majorAscii" w:eastAsiaTheme="majorAscii" w:cstheme="majorAscii"/>
                <w:color w:val="auto"/>
                <w:sz w:val="24"/>
                <w:szCs w:val="24"/>
              </w:rPr>
              <w:t>0</w:t>
            </w:r>
            <w:r w:rsidRPr="08E12DA5" w:rsidR="00C5364C">
              <w:rPr>
                <w:rFonts w:ascii="Aptos Display" w:hAnsi="Aptos Display" w:eastAsia="Aptos Display" w:cs="Aptos Display" w:asciiTheme="majorAscii" w:hAnsiTheme="majorAscii" w:eastAsiaTheme="majorAscii" w:cstheme="majorAscii"/>
                <w:color w:val="auto"/>
                <w:sz w:val="24"/>
                <w:szCs w:val="24"/>
              </w:rPr>
              <w:t>0 Crore</w:t>
            </w:r>
          </w:p>
        </w:tc>
        <w:tc>
          <w:tcPr>
            <w:tcW w:w="2034"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3D52196B" w14:textId="29F1E89E">
            <w:pPr>
              <w:keepNext w:val="1"/>
              <w:jc w:val="right"/>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w:t>
            </w:r>
            <w:r w:rsidRPr="08E12DA5" w:rsidR="7EF6FD09">
              <w:rPr>
                <w:rFonts w:ascii="Aptos Display" w:hAnsi="Aptos Display" w:eastAsia="Aptos Display" w:cs="Aptos Display" w:asciiTheme="majorAscii" w:hAnsiTheme="majorAscii" w:eastAsiaTheme="majorAscii" w:cstheme="majorAscii"/>
                <w:color w:val="auto"/>
                <w:sz w:val="24"/>
                <w:szCs w:val="24"/>
              </w:rPr>
              <w:t>3</w:t>
            </w:r>
            <w:r w:rsidRPr="08E12DA5" w:rsidR="00C5364C">
              <w:rPr>
                <w:rFonts w:ascii="Aptos Display" w:hAnsi="Aptos Display" w:eastAsia="Aptos Display" w:cs="Aptos Display" w:asciiTheme="majorAscii" w:hAnsiTheme="majorAscii" w:eastAsiaTheme="majorAscii" w:cstheme="majorAscii"/>
                <w:color w:val="auto"/>
                <w:sz w:val="24"/>
                <w:szCs w:val="24"/>
              </w:rPr>
              <w:t>.</w:t>
            </w:r>
            <w:r w:rsidRPr="08E12DA5" w:rsidR="1655C314">
              <w:rPr>
                <w:rFonts w:ascii="Aptos Display" w:hAnsi="Aptos Display" w:eastAsia="Aptos Display" w:cs="Aptos Display" w:asciiTheme="majorAscii" w:hAnsiTheme="majorAscii" w:eastAsiaTheme="majorAscii" w:cstheme="majorAscii"/>
                <w:color w:val="auto"/>
                <w:sz w:val="24"/>
                <w:szCs w:val="24"/>
              </w:rPr>
              <w:t>0</w:t>
            </w:r>
            <w:r w:rsidRPr="08E12DA5" w:rsidR="00C5364C">
              <w:rPr>
                <w:rFonts w:ascii="Aptos Display" w:hAnsi="Aptos Display" w:eastAsia="Aptos Display" w:cs="Aptos Display" w:asciiTheme="majorAscii" w:hAnsiTheme="majorAscii" w:eastAsiaTheme="majorAscii" w:cstheme="majorAscii"/>
                <w:color w:val="auto"/>
                <w:sz w:val="24"/>
                <w:szCs w:val="24"/>
              </w:rPr>
              <w:t>0 Crore</w:t>
            </w:r>
          </w:p>
        </w:tc>
      </w:tr>
      <w:tr w:rsidRPr="00E33BB6" w:rsidR="006A2C42" w:rsidTr="08E12DA5" w14:paraId="7AF6C58A" w14:textId="77777777">
        <w:trPr>
          <w:cantSplit/>
        </w:trPr>
        <w:tc>
          <w:tcPr>
            <w:tcW w:w="2926"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243A1407" w14:textId="77777777">
            <w:pPr>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Net profit / (loss)</w:t>
            </w:r>
          </w:p>
        </w:tc>
        <w:tc>
          <w:tcPr>
            <w:tcW w:w="2033"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631F1ADF" w14:textId="4599B749">
            <w:pPr>
              <w:jc w:val="right"/>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w:t>
            </w:r>
            <w:r w:rsidRPr="08E12DA5" w:rsidR="73C6CBB7">
              <w:rPr>
                <w:rFonts w:ascii="Aptos Display" w:hAnsi="Aptos Display" w:eastAsia="Aptos Display" w:cs="Aptos Display" w:asciiTheme="majorAscii" w:hAnsiTheme="majorAscii" w:eastAsiaTheme="majorAscii" w:cstheme="majorAscii"/>
                <w:color w:val="auto"/>
                <w:sz w:val="24"/>
                <w:szCs w:val="24"/>
              </w:rPr>
              <w:t>6</w:t>
            </w:r>
            <w:r w:rsidRPr="08E12DA5" w:rsidR="00C5364C">
              <w:rPr>
                <w:rFonts w:ascii="Aptos Display" w:hAnsi="Aptos Display" w:eastAsia="Aptos Display" w:cs="Aptos Display" w:asciiTheme="majorAscii" w:hAnsiTheme="majorAscii" w:eastAsiaTheme="majorAscii" w:cstheme="majorAscii"/>
                <w:color w:val="auto"/>
                <w:sz w:val="24"/>
                <w:szCs w:val="24"/>
              </w:rPr>
              <w:t xml:space="preserve"> Lakh</w:t>
            </w:r>
          </w:p>
        </w:tc>
        <w:tc>
          <w:tcPr>
            <w:tcW w:w="2033"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3B56BE0B" w14:textId="2CB1AECB">
            <w:pPr>
              <w:jc w:val="right"/>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₹1</w:t>
            </w:r>
            <w:r w:rsidRPr="08E12DA5" w:rsidR="573D9BA1">
              <w:rPr>
                <w:rFonts w:ascii="Aptos Display" w:hAnsi="Aptos Display" w:eastAsia="Aptos Display" w:cs="Aptos Display" w:asciiTheme="majorAscii" w:hAnsiTheme="majorAscii" w:eastAsiaTheme="majorAscii" w:cstheme="majorAscii"/>
                <w:color w:val="auto"/>
                <w:sz w:val="24"/>
                <w:szCs w:val="24"/>
              </w:rPr>
              <w:t>5</w:t>
            </w:r>
            <w:r w:rsidRPr="08E12DA5" w:rsidR="00C5364C">
              <w:rPr>
                <w:rFonts w:ascii="Aptos Display" w:hAnsi="Aptos Display" w:eastAsia="Aptos Display" w:cs="Aptos Display" w:asciiTheme="majorAscii" w:hAnsiTheme="majorAscii" w:eastAsiaTheme="majorAscii" w:cstheme="majorAscii"/>
                <w:color w:val="auto"/>
                <w:sz w:val="24"/>
                <w:szCs w:val="24"/>
              </w:rPr>
              <w:t xml:space="preserve"> Lakh</w:t>
            </w:r>
          </w:p>
        </w:tc>
        <w:tc>
          <w:tcPr>
            <w:tcW w:w="2034"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09C58E75" w14:textId="039101C2">
            <w:pPr>
              <w:jc w:val="right"/>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w:t>
            </w:r>
            <w:r w:rsidRPr="08E12DA5" w:rsidR="6212AA3E">
              <w:rPr>
                <w:rFonts w:ascii="Aptos Display" w:hAnsi="Aptos Display" w:eastAsia="Aptos Display" w:cs="Aptos Display" w:asciiTheme="majorAscii" w:hAnsiTheme="majorAscii" w:eastAsiaTheme="majorAscii" w:cstheme="majorAscii"/>
                <w:color w:val="auto"/>
                <w:sz w:val="24"/>
                <w:szCs w:val="24"/>
              </w:rPr>
              <w:t>36</w:t>
            </w:r>
            <w:r w:rsidRPr="08E12DA5" w:rsidR="00C5364C">
              <w:rPr>
                <w:rFonts w:ascii="Aptos Display" w:hAnsi="Aptos Display" w:eastAsia="Aptos Display" w:cs="Aptos Display" w:asciiTheme="majorAscii" w:hAnsiTheme="majorAscii" w:eastAsiaTheme="majorAscii" w:cstheme="majorAscii"/>
                <w:color w:val="auto"/>
                <w:sz w:val="24"/>
                <w:szCs w:val="24"/>
              </w:rPr>
              <w:t xml:space="preserve"> Lakh</w:t>
            </w:r>
          </w:p>
        </w:tc>
      </w:tr>
      <w:tr w:rsidR="08E12DA5" w:rsidTr="08E12DA5" w14:paraId="69B10A46">
        <w:trPr>
          <w:cantSplit/>
          <w:trHeight w:val="300"/>
        </w:trPr>
        <w:tc>
          <w:tcPr>
            <w:tcW w:w="2926"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51C0D7CD" w:rsidP="08E12DA5" w:rsidRDefault="51C0D7CD" w14:paraId="46E8E1CD" w14:textId="2AB0ED54">
            <w:pPr>
              <w:pStyle w:val="Normal"/>
            </w:pPr>
            <w:r w:rsidRPr="08E12DA5" w:rsidR="51C0D7CD">
              <w:rPr>
                <w:rFonts w:ascii="Aptos Display" w:hAnsi="Aptos Display" w:eastAsia="Aptos Display" w:cs="Aptos Display" w:asciiTheme="majorAscii" w:hAnsiTheme="majorAscii" w:eastAsiaTheme="majorAscii" w:cstheme="majorAscii"/>
                <w:b w:val="1"/>
                <w:bCs w:val="1"/>
                <w:color w:val="auto"/>
                <w:sz w:val="24"/>
                <w:szCs w:val="24"/>
              </w:rPr>
              <w:t>Net profit margin</w:t>
            </w:r>
          </w:p>
        </w:tc>
        <w:tc>
          <w:tcPr>
            <w:tcW w:w="2033"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22E38865" w:rsidP="08E12DA5" w:rsidRDefault="22E38865" w14:paraId="06157915" w14:textId="3FFBC2C6">
            <w:pPr>
              <w:pStyle w:val="Normal"/>
              <w:suppressLineNumbers w:val="0"/>
              <w:bidi w:val="0"/>
              <w:spacing w:before="0" w:beforeAutospacing="off" w:after="0" w:afterAutospacing="off" w:line="259" w:lineRule="auto"/>
              <w:ind w:left="0" w:right="0"/>
              <w:jc w:val="right"/>
            </w:pPr>
            <w:r w:rsidRPr="08E12DA5" w:rsidR="22E38865">
              <w:rPr>
                <w:rFonts w:ascii="Aptos Display" w:hAnsi="Aptos Display" w:eastAsia="Aptos Display" w:cs="Aptos Display" w:asciiTheme="majorAscii" w:hAnsiTheme="majorAscii" w:eastAsiaTheme="majorAscii" w:cstheme="majorAscii"/>
                <w:color w:val="auto"/>
                <w:sz w:val="24"/>
                <w:szCs w:val="24"/>
              </w:rPr>
              <w:t>5%</w:t>
            </w:r>
          </w:p>
        </w:tc>
        <w:tc>
          <w:tcPr>
            <w:tcW w:w="2033"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53CB41C7" w:rsidP="08E12DA5" w:rsidRDefault="53CB41C7" w14:paraId="7CF263D0" w14:textId="18762FDC">
            <w:pPr>
              <w:pStyle w:val="Normal"/>
              <w:jc w:val="right"/>
            </w:pPr>
            <w:r w:rsidRPr="08E12DA5" w:rsidR="53CB41C7">
              <w:rPr>
                <w:rFonts w:ascii="Aptos Display" w:hAnsi="Aptos Display" w:eastAsia="Aptos Display" w:cs="Aptos Display" w:asciiTheme="majorAscii" w:hAnsiTheme="majorAscii" w:eastAsiaTheme="majorAscii" w:cstheme="majorAscii"/>
                <w:color w:val="auto"/>
                <w:sz w:val="24"/>
                <w:szCs w:val="24"/>
              </w:rPr>
              <w:t>7.5%</w:t>
            </w:r>
          </w:p>
        </w:tc>
        <w:tc>
          <w:tcPr>
            <w:tcW w:w="2034"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15F1FDD6" w:rsidP="08E12DA5" w:rsidRDefault="15F1FDD6" w14:paraId="4B9BEB01" w14:textId="2FF7734D">
            <w:pPr>
              <w:pStyle w:val="Normal"/>
              <w:suppressLineNumbers w:val="0"/>
              <w:bidi w:val="0"/>
              <w:spacing w:before="0" w:beforeAutospacing="off" w:after="0" w:afterAutospacing="off" w:line="259" w:lineRule="auto"/>
              <w:ind w:left="0" w:right="0"/>
              <w:jc w:val="right"/>
            </w:pPr>
            <w:r w:rsidRPr="08E12DA5" w:rsidR="15F1FDD6">
              <w:rPr>
                <w:rFonts w:ascii="Aptos Display" w:hAnsi="Aptos Display" w:eastAsia="Aptos Display" w:cs="Aptos Display" w:asciiTheme="majorAscii" w:hAnsiTheme="majorAscii" w:eastAsiaTheme="majorAscii" w:cstheme="majorAscii"/>
                <w:color w:val="auto"/>
                <w:sz w:val="24"/>
                <w:szCs w:val="24"/>
              </w:rPr>
              <w:t>12%</w:t>
            </w:r>
          </w:p>
        </w:tc>
      </w:tr>
    </w:tbl>
    <w:p w:rsidRPr="00E33BB6" w:rsidR="006A2C42" w:rsidP="08E12DA5" w:rsidRDefault="006A2C42" w14:paraId="68053152" w14:textId="77777777">
      <w:pPr>
        <w:spacing w:after="120"/>
        <w:rPr>
          <w:rFonts w:ascii="Aptos Display" w:hAnsi="Aptos Display" w:eastAsia="Aptos Display" w:cs="Aptos Display" w:asciiTheme="majorAscii" w:hAnsiTheme="majorAscii" w:eastAsiaTheme="majorAscii" w:cstheme="majorAscii"/>
          <w:color w:val="auto" w:themeColor="text1"/>
          <w:sz w:val="24"/>
          <w:szCs w:val="24"/>
        </w:rPr>
      </w:pPr>
    </w:p>
    <w:p w:rsidRPr="00E33BB6" w:rsidR="006A2C42" w:rsidP="08E12DA5" w:rsidRDefault="00C5364C" w14:paraId="2A42101A" w14:textId="77777777">
      <w:pPr>
        <w:spacing w:after="140" w:line="300" w:lineRule="auto"/>
        <w:jc w:val="both"/>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Cumulative performance: 45+ projects delivered, ₹2.85 Crore cumulative revenue, a 58% gross margin, and profitability since FY2024-25. The FY2023-24 loss reflects the bootstrapped start-up phase.</w:t>
      </w:r>
    </w:p>
    <w:p w:rsidRPr="00E33BB6" w:rsidR="006A2C42" w:rsidP="08E12DA5" w:rsidRDefault="00C5364C" w14:paraId="4AE6125D" w14:textId="77777777">
      <w:pPr>
        <w:pStyle w:val="Heading1"/>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7. Investment Proposal</w:t>
      </w:r>
    </w:p>
    <w:p w:rsidRPr="00E33BB6" w:rsidR="006A2C42" w:rsidP="08E12DA5" w:rsidRDefault="00C5364C" w14:paraId="775B4BE7" w14:textId="77777777">
      <w:pPr>
        <w:pStyle w:val="Heading2"/>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Funding Requirement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026"/>
      </w:tblGrid>
      <w:tr w:rsidRPr="00E33BB6" w:rsidR="006A2C42" w:rsidTr="08E12DA5" w14:paraId="1D7978B7" w14:textId="77777777">
        <w:trPr>
          <w:tblHeader/>
        </w:trPr>
        <w:tc>
          <w:tcPr>
            <w:tcW w:w="3000"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E33BB6" w:rsidR="006A2C42" w:rsidP="08E12DA5" w:rsidRDefault="00C5364C" w14:paraId="047BE01F"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Term</w:t>
            </w:r>
          </w:p>
        </w:tc>
        <w:tc>
          <w:tcPr>
            <w:tcW w:w="6026"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E33BB6" w:rsidR="006A2C42" w:rsidP="08E12DA5" w:rsidRDefault="00C5364C" w14:paraId="1F51BAD6"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Detail</w:t>
            </w:r>
          </w:p>
        </w:tc>
      </w:tr>
      <w:tr xmlns:wp14="http://schemas.microsoft.com/office/word/2010/wordml" w:rsidTr="08E12DA5" w14:paraId="426AB6CE" wp14:textId="77777777">
        <w:tc>
          <w:tcPr>
            <w:tcW w:w="3000" w:type="dxa"/>
            <w:tcMar/>
          </w:tcPr>
          <w:p w:rsidP="08E12DA5" w14:paraId="3E7910F5" wp14:textId="77777777">
            <w:pPr>
              <w:rPr>
                <w:rFonts w:ascii="Aptos Display" w:hAnsi="Aptos Display" w:eastAsia="Aptos Display" w:cs="Aptos Display" w:asciiTheme="majorAscii" w:hAnsiTheme="majorAscii" w:eastAsiaTheme="majorAscii" w:cstheme="majorAscii"/>
                <w:color w:val="auto"/>
                <w:sz w:val="24"/>
                <w:szCs w:val="24"/>
              </w:rPr>
            </w:pPr>
            <w:r w:rsidRPr="08E12DA5" w:rsidR="08E12DA5">
              <w:rPr>
                <w:rFonts w:ascii="Aptos Display" w:hAnsi="Aptos Display" w:eastAsia="Aptos Display" w:cs="Aptos Display" w:asciiTheme="majorAscii" w:hAnsiTheme="majorAscii" w:eastAsiaTheme="majorAscii" w:cstheme="majorAscii"/>
                <w:color w:val="auto"/>
                <w:sz w:val="24"/>
                <w:szCs w:val="24"/>
              </w:rPr>
              <w:t>Investment requested</w:t>
            </w:r>
          </w:p>
        </w:tc>
        <w:tc>
          <w:tcPr>
            <w:tcW w:w="6026" w:type="dxa"/>
            <w:tcMar/>
          </w:tcPr>
          <w:p w:rsidP="08E12DA5" w14:paraId="5EFD30B2" wp14:textId="70390EC0">
            <w:pPr>
              <w:rPr>
                <w:rFonts w:ascii="Aptos Display" w:hAnsi="Aptos Display" w:eastAsia="Aptos Display" w:cs="Aptos Display" w:asciiTheme="majorAscii" w:hAnsiTheme="majorAscii" w:eastAsiaTheme="majorAscii" w:cstheme="majorAscii"/>
                <w:color w:val="auto"/>
                <w:sz w:val="24"/>
                <w:szCs w:val="24"/>
              </w:rPr>
            </w:pPr>
            <w:r w:rsidRPr="08E12DA5" w:rsidR="08E12DA5">
              <w:rPr>
                <w:rFonts w:ascii="Aptos Display" w:hAnsi="Aptos Display" w:eastAsia="Aptos Display" w:cs="Aptos Display" w:asciiTheme="majorAscii" w:hAnsiTheme="majorAscii" w:eastAsiaTheme="majorAscii" w:cstheme="majorAscii"/>
                <w:color w:val="auto"/>
                <w:sz w:val="24"/>
                <w:szCs w:val="24"/>
              </w:rPr>
              <w:t>₹2.00 Crore</w:t>
            </w:r>
            <w:r w:rsidRPr="08E12DA5" w:rsidR="605E6D7A">
              <w:rPr>
                <w:rFonts w:ascii="Aptos Display" w:hAnsi="Aptos Display" w:eastAsia="Aptos Display" w:cs="Aptos Display" w:asciiTheme="majorAscii" w:hAnsiTheme="majorAscii" w:eastAsiaTheme="majorAscii" w:cstheme="majorAscii"/>
                <w:color w:val="auto"/>
                <w:sz w:val="24"/>
                <w:szCs w:val="24"/>
              </w:rPr>
              <w:t xml:space="preserve"> with 16.67%</w:t>
            </w:r>
          </w:p>
        </w:tc>
      </w:tr>
      <w:tr xmlns:wp14="http://schemas.microsoft.com/office/word/2010/wordml" w:rsidTr="08E12DA5" w14:paraId="108DFFDE" wp14:textId="77777777">
        <w:tc>
          <w:tcPr>
            <w:tcW w:w="3000" w:type="dxa"/>
            <w:tcMar/>
          </w:tcPr>
          <w:p w:rsidP="08E12DA5" w14:paraId="1FE7A217" wp14:textId="77777777">
            <w:pPr>
              <w:rPr>
                <w:rFonts w:ascii="Aptos Display" w:hAnsi="Aptos Display" w:eastAsia="Aptos Display" w:cs="Aptos Display" w:asciiTheme="majorAscii" w:hAnsiTheme="majorAscii" w:eastAsiaTheme="majorAscii" w:cstheme="majorAscii"/>
                <w:color w:val="auto"/>
                <w:sz w:val="24"/>
                <w:szCs w:val="24"/>
              </w:rPr>
            </w:pPr>
            <w:r w:rsidRPr="08E12DA5" w:rsidR="08E12DA5">
              <w:rPr>
                <w:rFonts w:ascii="Aptos Display" w:hAnsi="Aptos Display" w:eastAsia="Aptos Display" w:cs="Aptos Display" w:asciiTheme="majorAscii" w:hAnsiTheme="majorAscii" w:eastAsiaTheme="majorAscii" w:cstheme="majorAscii"/>
                <w:color w:val="auto"/>
                <w:sz w:val="24"/>
                <w:szCs w:val="24"/>
              </w:rPr>
              <w:t>Stage</w:t>
            </w:r>
          </w:p>
        </w:tc>
        <w:tc>
          <w:tcPr>
            <w:tcW w:w="6026" w:type="dxa"/>
            <w:tcMar/>
          </w:tcPr>
          <w:p w:rsidP="08E12DA5" w14:paraId="58F85F8C" wp14:textId="45687626">
            <w:pPr>
              <w:rPr>
                <w:rFonts w:ascii="Aptos Display" w:hAnsi="Aptos Display" w:eastAsia="Aptos Display" w:cs="Aptos Display" w:asciiTheme="majorAscii" w:hAnsiTheme="majorAscii" w:eastAsiaTheme="majorAscii" w:cstheme="majorAscii"/>
                <w:color w:val="auto"/>
                <w:sz w:val="24"/>
                <w:szCs w:val="24"/>
              </w:rPr>
            </w:pPr>
            <w:r w:rsidRPr="08E12DA5" w:rsidR="2E763888">
              <w:rPr>
                <w:rFonts w:ascii="Aptos Display" w:hAnsi="Aptos Display" w:eastAsia="Aptos Display" w:cs="Aptos Display" w:asciiTheme="majorAscii" w:hAnsiTheme="majorAscii" w:eastAsiaTheme="majorAscii" w:cstheme="majorAscii"/>
                <w:color w:val="auto"/>
                <w:sz w:val="24"/>
                <w:szCs w:val="24"/>
              </w:rPr>
              <w:t>Growth Round</w:t>
            </w:r>
          </w:p>
        </w:tc>
      </w:tr>
      <w:tr xmlns:wp14="http://schemas.microsoft.com/office/word/2010/wordml" w:rsidTr="08E12DA5" w14:paraId="149BB07D" wp14:textId="77777777">
        <w:tc>
          <w:tcPr>
            <w:tcW w:w="3000" w:type="dxa"/>
            <w:tcMar/>
          </w:tcPr>
          <w:p w:rsidP="08E12DA5" w14:paraId="39EC13BE" wp14:textId="77777777">
            <w:pPr>
              <w:rPr>
                <w:rFonts w:ascii="Aptos Display" w:hAnsi="Aptos Display" w:eastAsia="Aptos Display" w:cs="Aptos Display" w:asciiTheme="majorAscii" w:hAnsiTheme="majorAscii" w:eastAsiaTheme="majorAscii" w:cstheme="majorAscii"/>
                <w:color w:val="auto"/>
                <w:sz w:val="24"/>
                <w:szCs w:val="24"/>
              </w:rPr>
            </w:pPr>
            <w:r w:rsidRPr="08E12DA5" w:rsidR="08E12DA5">
              <w:rPr>
                <w:rFonts w:ascii="Aptos Display" w:hAnsi="Aptos Display" w:eastAsia="Aptos Display" w:cs="Aptos Display" w:asciiTheme="majorAscii" w:hAnsiTheme="majorAscii" w:eastAsiaTheme="majorAscii" w:cstheme="majorAscii"/>
                <w:color w:val="auto"/>
                <w:sz w:val="24"/>
                <w:szCs w:val="24"/>
              </w:rPr>
              <w:t>Purpose</w:t>
            </w:r>
          </w:p>
        </w:tc>
        <w:tc>
          <w:tcPr>
            <w:tcW w:w="6026" w:type="dxa"/>
            <w:tcMar/>
          </w:tcPr>
          <w:p w:rsidP="08E12DA5" w14:paraId="4C6FE5E9" wp14:textId="77777777">
            <w:pPr>
              <w:rPr>
                <w:rFonts w:ascii="Aptos Display" w:hAnsi="Aptos Display" w:eastAsia="Aptos Display" w:cs="Aptos Display" w:asciiTheme="majorAscii" w:hAnsiTheme="majorAscii" w:eastAsiaTheme="majorAscii" w:cstheme="majorAscii"/>
                <w:color w:val="auto"/>
                <w:sz w:val="24"/>
                <w:szCs w:val="24"/>
              </w:rPr>
            </w:pPr>
            <w:r w:rsidRPr="08E12DA5" w:rsidR="08E12DA5">
              <w:rPr>
                <w:rFonts w:ascii="Aptos Display" w:hAnsi="Aptos Display" w:eastAsia="Aptos Display" w:cs="Aptos Display" w:asciiTheme="majorAscii" w:hAnsiTheme="majorAscii" w:eastAsiaTheme="majorAscii" w:cstheme="majorAscii"/>
                <w:color w:val="auto"/>
                <w:sz w:val="24"/>
                <w:szCs w:val="24"/>
              </w:rPr>
              <w:t>Product Development &amp; R&amp;D, Hiring &amp; Training, Marketing &amp; Sales Expansion, Infrastructure &amp; Cybersecurity</w:t>
            </w:r>
          </w:p>
        </w:tc>
      </w:tr>
    </w:tbl>
    <w:p w:rsidRPr="00E33BB6" w:rsidR="006A2C42" w:rsidP="57274D80" w:rsidRDefault="00C5364C" w14:paraId="0713DB04" w14:textId="636865AB">
      <w:pPr>
        <w:pStyle w:val="Normal"/>
        <w:spacing w:before="60" w:after="160"/>
      </w:pPr>
    </w:p>
    <w:p w:rsidRPr="00E33BB6" w:rsidR="006A2C42" w:rsidP="08E12DA5" w:rsidRDefault="00C5364C" w14:paraId="1EF6ACED" w14:textId="77777777">
      <w:pPr>
        <w:pStyle w:val="Heading2"/>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Company Performance Highlights</w:t>
      </w:r>
    </w:p>
    <w:p w:rsidR="3F5E10A0" w:rsidP="08E12DA5" w:rsidRDefault="3F5E10A0" w14:paraId="56CD7310" w14:textId="37E8AB7B">
      <w:pPr>
        <w:pStyle w:val="ListParagraph"/>
        <w:numPr>
          <w:ilvl w:val="0"/>
          <w:numId w:val="8"/>
        </w:numPr>
        <w:spacing w:before="0" w:beforeAutospacing="off" w:after="0" w:afterAutospacing="off"/>
        <w:jc w:val="both"/>
        <w:rPr>
          <w:rFonts w:ascii="Aptos Display" w:hAnsi="Aptos Display" w:eastAsia="Aptos Display" w:cs="Aptos Display"/>
          <w:b w:val="0"/>
          <w:bCs w:val="0"/>
          <w:noProof w:val="0"/>
          <w:sz w:val="24"/>
          <w:szCs w:val="24"/>
          <w:lang w:val="en-IN"/>
        </w:rPr>
      </w:pPr>
      <w:r w:rsidRPr="08E12DA5" w:rsidR="3F5E10A0">
        <w:rPr>
          <w:rFonts w:ascii="Aptos Display" w:hAnsi="Aptos Display" w:eastAsia="Aptos Display" w:cs="Aptos Display"/>
          <w:b w:val="0"/>
          <w:bCs w:val="0"/>
          <w:noProof w:val="0"/>
          <w:sz w:val="24"/>
          <w:szCs w:val="24"/>
          <w:lang w:val="en-IN"/>
        </w:rPr>
        <w:t>Revenue:</w:t>
      </w:r>
      <w:r w:rsidRPr="08E12DA5" w:rsidR="3F5E10A0">
        <w:rPr>
          <w:rFonts w:ascii="Aptos Display" w:hAnsi="Aptos Display" w:eastAsia="Aptos Display" w:cs="Aptos Display"/>
          <w:b w:val="0"/>
          <w:bCs w:val="0"/>
          <w:noProof w:val="0"/>
          <w:sz w:val="24"/>
          <w:szCs w:val="24"/>
          <w:lang w:val="en-IN"/>
        </w:rPr>
        <w:t xml:space="preserve"> ₹1.2 Cr (Year 1) → ₹2.0 Cr (Year 2) → ₹3.0 Cr (Year 3)</w:t>
      </w:r>
    </w:p>
    <w:p w:rsidR="3F5E10A0" w:rsidP="08E12DA5" w:rsidRDefault="3F5E10A0" w14:paraId="06CF7D12" w14:textId="73ABB244">
      <w:pPr>
        <w:pStyle w:val="ListParagraph"/>
        <w:numPr>
          <w:ilvl w:val="0"/>
          <w:numId w:val="8"/>
        </w:numPr>
        <w:spacing w:before="0" w:beforeAutospacing="off" w:after="0" w:afterAutospacing="off"/>
        <w:jc w:val="both"/>
        <w:rPr>
          <w:rFonts w:ascii="Aptos Display" w:hAnsi="Aptos Display" w:eastAsia="Aptos Display" w:cs="Aptos Display"/>
          <w:b w:val="0"/>
          <w:bCs w:val="0"/>
          <w:noProof w:val="0"/>
          <w:sz w:val="24"/>
          <w:szCs w:val="24"/>
          <w:lang w:val="en-IN"/>
        </w:rPr>
      </w:pPr>
      <w:r w:rsidRPr="08E12DA5" w:rsidR="3F5E10A0">
        <w:rPr>
          <w:rFonts w:ascii="Aptos Display" w:hAnsi="Aptos Display" w:eastAsia="Aptos Display" w:cs="Aptos Display"/>
          <w:b w:val="0"/>
          <w:bCs w:val="0"/>
          <w:noProof w:val="0"/>
          <w:sz w:val="24"/>
          <w:szCs w:val="24"/>
          <w:lang w:val="en-IN"/>
        </w:rPr>
        <w:t>Net Profit After Tax:</w:t>
      </w:r>
      <w:r w:rsidRPr="08E12DA5" w:rsidR="3F5E10A0">
        <w:rPr>
          <w:rFonts w:ascii="Aptos Display" w:hAnsi="Aptos Display" w:eastAsia="Aptos Display" w:cs="Aptos Display"/>
          <w:b w:val="0"/>
          <w:bCs w:val="0"/>
          <w:noProof w:val="0"/>
          <w:sz w:val="24"/>
          <w:szCs w:val="24"/>
          <w:lang w:val="en-IN"/>
        </w:rPr>
        <w:t xml:space="preserve"> ₹6 L (Year 1) → ₹15 L (Year 2) → ₹36 L (Year 3)</w:t>
      </w:r>
    </w:p>
    <w:p w:rsidR="3F5E10A0" w:rsidP="08E12DA5" w:rsidRDefault="3F5E10A0" w14:paraId="584BDF58" w14:textId="0512615D">
      <w:pPr>
        <w:pStyle w:val="ListParagraph"/>
        <w:numPr>
          <w:ilvl w:val="0"/>
          <w:numId w:val="8"/>
        </w:numPr>
        <w:spacing w:before="0" w:beforeAutospacing="off" w:after="0" w:afterAutospacing="off"/>
        <w:jc w:val="both"/>
        <w:rPr>
          <w:rFonts w:ascii="Aptos Display" w:hAnsi="Aptos Display" w:eastAsia="Aptos Display" w:cs="Aptos Display"/>
          <w:b w:val="0"/>
          <w:bCs w:val="0"/>
          <w:noProof w:val="0"/>
          <w:sz w:val="24"/>
          <w:szCs w:val="24"/>
          <w:lang w:val="en-IN"/>
        </w:rPr>
      </w:pPr>
      <w:r w:rsidRPr="08E12DA5" w:rsidR="3F5E10A0">
        <w:rPr>
          <w:rFonts w:ascii="Aptos Display" w:hAnsi="Aptos Display" w:eastAsia="Aptos Display" w:cs="Aptos Display"/>
          <w:b w:val="0"/>
          <w:bCs w:val="0"/>
          <w:noProof w:val="0"/>
          <w:sz w:val="24"/>
          <w:szCs w:val="24"/>
          <w:lang w:val="en-IN"/>
        </w:rPr>
        <w:t>ARR:</w:t>
      </w:r>
      <w:r w:rsidRPr="08E12DA5" w:rsidR="3F5E10A0">
        <w:rPr>
          <w:rFonts w:ascii="Aptos Display" w:hAnsi="Aptos Display" w:eastAsia="Aptos Display" w:cs="Aptos Display"/>
          <w:b w:val="0"/>
          <w:bCs w:val="0"/>
          <w:noProof w:val="0"/>
          <w:sz w:val="24"/>
          <w:szCs w:val="24"/>
          <w:lang w:val="en-IN"/>
        </w:rPr>
        <w:t xml:space="preserve"> Projected to reach </w:t>
      </w:r>
      <w:r w:rsidRPr="08E12DA5" w:rsidR="3F5E10A0">
        <w:rPr>
          <w:rFonts w:ascii="Aptos Display" w:hAnsi="Aptos Display" w:eastAsia="Aptos Display" w:cs="Aptos Display"/>
          <w:b w:val="0"/>
          <w:bCs w:val="0"/>
          <w:noProof w:val="0"/>
          <w:sz w:val="24"/>
          <w:szCs w:val="24"/>
          <w:lang w:val="en-IN"/>
        </w:rPr>
        <w:t>₹90 L</w:t>
      </w:r>
      <w:r w:rsidRPr="08E12DA5" w:rsidR="3F5E10A0">
        <w:rPr>
          <w:rFonts w:ascii="Aptos Display" w:hAnsi="Aptos Display" w:eastAsia="Aptos Display" w:cs="Aptos Display"/>
          <w:b w:val="0"/>
          <w:bCs w:val="0"/>
          <w:noProof w:val="0"/>
          <w:sz w:val="24"/>
          <w:szCs w:val="24"/>
          <w:lang w:val="en-IN"/>
        </w:rPr>
        <w:t xml:space="preserve"> by Year 3</w:t>
      </w:r>
    </w:p>
    <w:p w:rsidR="3F5E10A0" w:rsidP="08E12DA5" w:rsidRDefault="3F5E10A0" w14:paraId="72C10412" w14:textId="4E12DDCF">
      <w:pPr>
        <w:pStyle w:val="ListParagraph"/>
        <w:numPr>
          <w:ilvl w:val="0"/>
          <w:numId w:val="8"/>
        </w:numPr>
        <w:spacing w:before="0" w:beforeAutospacing="off" w:after="0" w:afterAutospacing="off"/>
        <w:jc w:val="both"/>
        <w:rPr>
          <w:rFonts w:ascii="Aptos Display" w:hAnsi="Aptos Display" w:eastAsia="Aptos Display" w:cs="Aptos Display"/>
          <w:b w:val="0"/>
          <w:bCs w:val="0"/>
          <w:noProof w:val="0"/>
          <w:sz w:val="24"/>
          <w:szCs w:val="24"/>
          <w:lang w:val="en-IN"/>
        </w:rPr>
      </w:pPr>
      <w:r w:rsidRPr="08E12DA5" w:rsidR="3F5E10A0">
        <w:rPr>
          <w:rFonts w:ascii="Aptos Display" w:hAnsi="Aptos Display" w:eastAsia="Aptos Display" w:cs="Aptos Display"/>
          <w:b w:val="0"/>
          <w:bCs w:val="0"/>
          <w:noProof w:val="0"/>
          <w:sz w:val="24"/>
          <w:szCs w:val="24"/>
          <w:lang w:val="en-IN"/>
        </w:rPr>
        <w:t>Net Profit Margin:</w:t>
      </w:r>
      <w:r w:rsidRPr="08E12DA5" w:rsidR="3F5E10A0">
        <w:rPr>
          <w:rFonts w:ascii="Aptos Display" w:hAnsi="Aptos Display" w:eastAsia="Aptos Display" w:cs="Aptos Display"/>
          <w:b w:val="0"/>
          <w:bCs w:val="0"/>
          <w:noProof w:val="0"/>
          <w:sz w:val="24"/>
          <w:szCs w:val="24"/>
          <w:lang w:val="en-IN"/>
        </w:rPr>
        <w:t xml:space="preserve"> Expected to improve from </w:t>
      </w:r>
      <w:r w:rsidRPr="08E12DA5" w:rsidR="3F5E10A0">
        <w:rPr>
          <w:rFonts w:ascii="Aptos Display" w:hAnsi="Aptos Display" w:eastAsia="Aptos Display" w:cs="Aptos Display"/>
          <w:b w:val="0"/>
          <w:bCs w:val="0"/>
          <w:noProof w:val="0"/>
          <w:sz w:val="24"/>
          <w:szCs w:val="24"/>
          <w:lang w:val="en-IN"/>
        </w:rPr>
        <w:t>5% (Year 1)</w:t>
      </w:r>
      <w:r w:rsidRPr="08E12DA5" w:rsidR="3F5E10A0">
        <w:rPr>
          <w:rFonts w:ascii="Aptos Display" w:hAnsi="Aptos Display" w:eastAsia="Aptos Display" w:cs="Aptos Display"/>
          <w:b w:val="0"/>
          <w:bCs w:val="0"/>
          <w:noProof w:val="0"/>
          <w:sz w:val="24"/>
          <w:szCs w:val="24"/>
          <w:lang w:val="en-IN"/>
        </w:rPr>
        <w:t xml:space="preserve"> to </w:t>
      </w:r>
      <w:r w:rsidRPr="08E12DA5" w:rsidR="3F5E10A0">
        <w:rPr>
          <w:rFonts w:ascii="Aptos Display" w:hAnsi="Aptos Display" w:eastAsia="Aptos Display" w:cs="Aptos Display"/>
          <w:b w:val="0"/>
          <w:bCs w:val="0"/>
          <w:noProof w:val="0"/>
          <w:sz w:val="24"/>
          <w:szCs w:val="24"/>
          <w:lang w:val="en-IN"/>
        </w:rPr>
        <w:t>7.5% (Year 2)</w:t>
      </w:r>
      <w:r w:rsidRPr="08E12DA5" w:rsidR="3F5E10A0">
        <w:rPr>
          <w:rFonts w:ascii="Aptos Display" w:hAnsi="Aptos Display" w:eastAsia="Aptos Display" w:cs="Aptos Display"/>
          <w:b w:val="0"/>
          <w:bCs w:val="0"/>
          <w:noProof w:val="0"/>
          <w:sz w:val="24"/>
          <w:szCs w:val="24"/>
          <w:lang w:val="en-IN"/>
        </w:rPr>
        <w:t xml:space="preserve"> and </w:t>
      </w:r>
      <w:r w:rsidRPr="08E12DA5" w:rsidR="3F5E10A0">
        <w:rPr>
          <w:rFonts w:ascii="Aptos Display" w:hAnsi="Aptos Display" w:eastAsia="Aptos Display" w:cs="Aptos Display"/>
          <w:b w:val="0"/>
          <w:bCs w:val="0"/>
          <w:noProof w:val="0"/>
          <w:sz w:val="24"/>
          <w:szCs w:val="24"/>
          <w:lang w:val="en-IN"/>
        </w:rPr>
        <w:t>12% (Year 3)</w:t>
      </w:r>
    </w:p>
    <w:p w:rsidR="3F5E10A0" w:rsidP="08E12DA5" w:rsidRDefault="3F5E10A0" w14:paraId="668F2C32" w14:textId="6F0085FC">
      <w:pPr>
        <w:pStyle w:val="ListParagraph"/>
        <w:numPr>
          <w:ilvl w:val="0"/>
          <w:numId w:val="8"/>
        </w:numPr>
        <w:spacing w:before="0" w:beforeAutospacing="off" w:after="0" w:afterAutospacing="off"/>
        <w:jc w:val="both"/>
        <w:rPr>
          <w:rFonts w:ascii="Aptos Display" w:hAnsi="Aptos Display" w:eastAsia="Aptos Display" w:cs="Aptos Display"/>
          <w:b w:val="0"/>
          <w:bCs w:val="0"/>
          <w:noProof w:val="0"/>
          <w:sz w:val="24"/>
          <w:szCs w:val="24"/>
          <w:lang w:val="en-IN"/>
        </w:rPr>
      </w:pPr>
      <w:r w:rsidRPr="08E12DA5" w:rsidR="3F5E10A0">
        <w:rPr>
          <w:rFonts w:ascii="Aptos Display" w:hAnsi="Aptos Display" w:eastAsia="Aptos Display" w:cs="Aptos Display"/>
          <w:b w:val="0"/>
          <w:bCs w:val="0"/>
          <w:noProof w:val="0"/>
          <w:sz w:val="24"/>
          <w:szCs w:val="24"/>
          <w:lang w:val="en-IN"/>
        </w:rPr>
        <w:t>Cash &amp; Cash Equivalents:</w:t>
      </w:r>
      <w:r w:rsidRPr="08E12DA5" w:rsidR="3F5E10A0">
        <w:rPr>
          <w:rFonts w:ascii="Aptos Display" w:hAnsi="Aptos Display" w:eastAsia="Aptos Display" w:cs="Aptos Display"/>
          <w:b w:val="0"/>
          <w:bCs w:val="0"/>
          <w:noProof w:val="0"/>
          <w:sz w:val="24"/>
          <w:szCs w:val="24"/>
          <w:lang w:val="en-IN"/>
        </w:rPr>
        <w:t xml:space="preserve"> Projected at </w:t>
      </w:r>
      <w:r w:rsidRPr="08E12DA5" w:rsidR="3F5E10A0">
        <w:rPr>
          <w:rFonts w:ascii="Aptos Display" w:hAnsi="Aptos Display" w:eastAsia="Aptos Display" w:cs="Aptos Display"/>
          <w:b w:val="0"/>
          <w:bCs w:val="0"/>
          <w:noProof w:val="0"/>
          <w:sz w:val="24"/>
          <w:szCs w:val="24"/>
          <w:lang w:val="en-IN"/>
        </w:rPr>
        <w:t>₹45 L</w:t>
      </w:r>
    </w:p>
    <w:p w:rsidR="3F5E10A0" w:rsidP="08E12DA5" w:rsidRDefault="3F5E10A0" w14:paraId="5AB57248" w14:textId="054ABB5B">
      <w:pPr>
        <w:pStyle w:val="ListParagraph"/>
        <w:numPr>
          <w:ilvl w:val="0"/>
          <w:numId w:val="8"/>
        </w:numPr>
        <w:spacing w:before="0" w:beforeAutospacing="off" w:after="0" w:afterAutospacing="off"/>
        <w:jc w:val="both"/>
        <w:rPr>
          <w:rFonts w:ascii="Aptos Display" w:hAnsi="Aptos Display" w:eastAsia="Aptos Display" w:cs="Aptos Display"/>
          <w:b w:val="0"/>
          <w:bCs w:val="0"/>
          <w:noProof w:val="0"/>
          <w:sz w:val="24"/>
          <w:szCs w:val="24"/>
          <w:lang w:val="en-IN"/>
        </w:rPr>
      </w:pPr>
      <w:r w:rsidRPr="08E12DA5" w:rsidR="3F5E10A0">
        <w:rPr>
          <w:rFonts w:ascii="Aptos Display" w:hAnsi="Aptos Display" w:eastAsia="Aptos Display" w:cs="Aptos Display"/>
          <w:b w:val="0"/>
          <w:bCs w:val="0"/>
          <w:noProof w:val="0"/>
          <w:sz w:val="24"/>
          <w:szCs w:val="24"/>
          <w:lang w:val="en-IN"/>
        </w:rPr>
        <w:t>Outstanding Client Receivables:</w:t>
      </w:r>
      <w:r w:rsidRPr="08E12DA5" w:rsidR="3F5E10A0">
        <w:rPr>
          <w:rFonts w:ascii="Aptos Display" w:hAnsi="Aptos Display" w:eastAsia="Aptos Display" w:cs="Aptos Display"/>
          <w:b w:val="0"/>
          <w:bCs w:val="0"/>
          <w:noProof w:val="0"/>
          <w:sz w:val="24"/>
          <w:szCs w:val="24"/>
          <w:lang w:val="en-IN"/>
        </w:rPr>
        <w:t xml:space="preserve"> Approximately </w:t>
      </w:r>
      <w:r w:rsidRPr="08E12DA5" w:rsidR="3F5E10A0">
        <w:rPr>
          <w:rFonts w:ascii="Aptos Display" w:hAnsi="Aptos Display" w:eastAsia="Aptos Display" w:cs="Aptos Display"/>
          <w:b w:val="0"/>
          <w:bCs w:val="0"/>
          <w:noProof w:val="0"/>
          <w:sz w:val="24"/>
          <w:szCs w:val="24"/>
          <w:lang w:val="en-IN"/>
        </w:rPr>
        <w:t>₹35 L</w:t>
      </w:r>
      <w:r w:rsidRPr="08E12DA5" w:rsidR="3F5E10A0">
        <w:rPr>
          <w:rFonts w:ascii="Aptos Display" w:hAnsi="Aptos Display" w:eastAsia="Aptos Display" w:cs="Aptos Display"/>
          <w:b w:val="0"/>
          <w:bCs w:val="0"/>
          <w:noProof w:val="0"/>
          <w:sz w:val="24"/>
          <w:szCs w:val="24"/>
          <w:lang w:val="en-IN"/>
        </w:rPr>
        <w:t xml:space="preserve"> by Year 3</w:t>
      </w:r>
    </w:p>
    <w:p w:rsidRPr="00E33BB6" w:rsidR="006A2C42" w:rsidP="08E12DA5" w:rsidRDefault="00C5364C" w14:paraId="68D52DE5" w14:textId="77777777">
      <w:pPr>
        <w:pStyle w:val="Heading2"/>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Proposed Utilization of Funds</w:t>
      </w:r>
    </w:p>
    <w:tbl>
      <w:tblPr>
        <w:tblW w:w="74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00"/>
        <w:gridCol w:w="800"/>
        <w:gridCol w:w="4365"/>
      </w:tblGrid>
      <w:tr w:rsidRPr="00E33BB6" w:rsidR="006A2C42" w:rsidTr="08E12DA5" w14:paraId="055BE172" w14:textId="77777777">
        <w:trPr>
          <w:tblHeader/>
        </w:trPr>
        <w:tc>
          <w:tcPr>
            <w:tcW w:w="2300"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CB76D8" w:rsidR="006A2C42" w:rsidP="08E12DA5" w:rsidRDefault="00C5364C" w14:paraId="554E9005" w14:textId="77777777">
            <w:pPr>
              <w:keepNext w:val="1"/>
              <w:rPr>
                <w:rFonts w:ascii="Aptos Display" w:hAnsi="Aptos Display" w:eastAsia="Aptos Display" w:cs="Aptos Display" w:asciiTheme="majorAscii" w:hAnsiTheme="majorAscii" w:eastAsiaTheme="majorAscii" w:cstheme="majorAscii"/>
                <w:color w:val="auto" w:themeColor="background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Category</w:t>
            </w:r>
          </w:p>
        </w:tc>
        <w:tc>
          <w:tcPr>
            <w:tcW w:w="800"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CB76D8" w:rsidR="006A2C42" w:rsidP="08E12DA5" w:rsidRDefault="00C5364C" w14:paraId="41F7E3E3" w14:textId="77777777">
            <w:pPr>
              <w:keepNext w:val="1"/>
              <w:rPr>
                <w:rFonts w:ascii="Aptos Display" w:hAnsi="Aptos Display" w:eastAsia="Aptos Display" w:cs="Aptos Display" w:asciiTheme="majorAscii" w:hAnsiTheme="majorAscii" w:eastAsiaTheme="majorAscii" w:cstheme="majorAscii"/>
                <w:color w:val="auto" w:themeColor="background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w:t>
            </w:r>
          </w:p>
        </w:tc>
        <w:tc>
          <w:tcPr>
            <w:tcW w:w="4365"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CB76D8" w:rsidR="006A2C42" w:rsidP="08E12DA5" w:rsidRDefault="00C5364C" w14:paraId="1A263034" w14:textId="77777777">
            <w:pPr>
              <w:keepNext w:val="1"/>
              <w:rPr>
                <w:rFonts w:ascii="Aptos Display" w:hAnsi="Aptos Display" w:eastAsia="Aptos Display" w:cs="Aptos Display" w:asciiTheme="majorAscii" w:hAnsiTheme="majorAscii" w:eastAsiaTheme="majorAscii" w:cstheme="majorAscii"/>
                <w:color w:val="auto" w:themeColor="background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Purpose</w:t>
            </w:r>
          </w:p>
        </w:tc>
      </w:tr>
      <w:tr w:rsidRPr="00E33BB6" w:rsidR="006A2C42" w:rsidTr="08E12DA5" w14:paraId="47709303" w14:textId="77777777">
        <w:trPr>
          <w:cantSplit/>
        </w:trPr>
        <w:tc>
          <w:tcPr>
            <w:tcW w:w="2300"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30E485BE"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Engineering &amp; R&amp;D</w:t>
            </w:r>
          </w:p>
        </w:tc>
        <w:tc>
          <w:tcPr>
            <w:tcW w:w="800"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49EB8DC2"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30%</w:t>
            </w:r>
          </w:p>
        </w:tc>
        <w:tc>
          <w:tcPr>
            <w:tcW w:w="4365"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579158A6"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Build Quantum computing capability and prototypes</w:t>
            </w:r>
          </w:p>
        </w:tc>
      </w:tr>
      <w:tr w:rsidRPr="00E33BB6" w:rsidR="006A2C42" w:rsidTr="08E12DA5" w14:paraId="1BCC9668" w14:textId="77777777">
        <w:trPr>
          <w:cantSplit/>
        </w:trPr>
        <w:tc>
          <w:tcPr>
            <w:tcW w:w="2300"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44C4AF22"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Sales &amp; Marketing</w:t>
            </w:r>
          </w:p>
        </w:tc>
        <w:tc>
          <w:tcPr>
            <w:tcW w:w="800"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487F8B69"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25%</w:t>
            </w:r>
          </w:p>
        </w:tc>
        <w:tc>
          <w:tcPr>
            <w:tcW w:w="4365"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7CACA245"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Build the B2B sales force and lead generation</w:t>
            </w:r>
          </w:p>
        </w:tc>
      </w:tr>
      <w:tr w:rsidRPr="00E33BB6" w:rsidR="006A2C42" w:rsidTr="08E12DA5" w14:paraId="7133EA77" w14:textId="77777777">
        <w:trPr>
          <w:cantSplit/>
        </w:trPr>
        <w:tc>
          <w:tcPr>
            <w:tcW w:w="2300"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12B2D07A"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Talent &amp; Hiring</w:t>
            </w:r>
          </w:p>
        </w:tc>
        <w:tc>
          <w:tcPr>
            <w:tcW w:w="800"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70F490BD"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20%</w:t>
            </w:r>
          </w:p>
        </w:tc>
        <w:tc>
          <w:tcPr>
            <w:tcW w:w="4365"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486738D4"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Hire engineers, researchers and project managers</w:t>
            </w:r>
          </w:p>
        </w:tc>
      </w:tr>
      <w:tr w:rsidRPr="00E33BB6" w:rsidR="006A2C42" w:rsidTr="08E12DA5" w14:paraId="16FD0C69" w14:textId="77777777">
        <w:trPr>
          <w:cantSplit/>
        </w:trPr>
        <w:tc>
          <w:tcPr>
            <w:tcW w:w="2300"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6FB6DA94"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Infrastructure &amp; Cloud</w:t>
            </w:r>
          </w:p>
        </w:tc>
        <w:tc>
          <w:tcPr>
            <w:tcW w:w="800"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54EC49A3"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10%</w:t>
            </w:r>
          </w:p>
        </w:tc>
        <w:tc>
          <w:tcPr>
            <w:tcW w:w="4365"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1A599B0C"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Cloud scaling and access to quantum platforms</w:t>
            </w:r>
          </w:p>
        </w:tc>
      </w:tr>
      <w:tr w:rsidRPr="00E33BB6" w:rsidR="006A2C42" w:rsidTr="08E12DA5" w14:paraId="6A471E2E" w14:textId="77777777">
        <w:trPr>
          <w:cantSplit/>
        </w:trPr>
        <w:tc>
          <w:tcPr>
            <w:tcW w:w="2300"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04D1E300"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Security &amp; Compliance</w:t>
            </w:r>
          </w:p>
        </w:tc>
        <w:tc>
          <w:tcPr>
            <w:tcW w:w="800"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02FE3C17"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10%</w:t>
            </w:r>
          </w:p>
        </w:tc>
        <w:tc>
          <w:tcPr>
            <w:tcW w:w="4365"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22692CF9"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ISO 27001 audit and security readiness for quantum-era threats</w:t>
            </w:r>
          </w:p>
        </w:tc>
      </w:tr>
      <w:tr w:rsidRPr="00E33BB6" w:rsidR="006A2C42" w:rsidTr="08E12DA5" w14:paraId="12A345A3" w14:textId="77777777">
        <w:trPr>
          <w:cantSplit/>
        </w:trPr>
        <w:tc>
          <w:tcPr>
            <w:tcW w:w="2300"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455DB14A" w14:textId="77777777">
            <w:pPr>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Working Capital</w:t>
            </w:r>
          </w:p>
        </w:tc>
        <w:tc>
          <w:tcPr>
            <w:tcW w:w="800"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366730E9" w14:textId="77777777">
            <w:pPr>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5%</w:t>
            </w:r>
          </w:p>
        </w:tc>
        <w:tc>
          <w:tcPr>
            <w:tcW w:w="4365"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4673DCD3" w14:textId="77777777">
            <w:pPr>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Buffer for operating cash flow</w:t>
            </w:r>
          </w:p>
        </w:tc>
      </w:tr>
    </w:tbl>
    <w:p w:rsidRPr="00E33BB6" w:rsidR="006A2C42" w:rsidP="08E12DA5" w:rsidRDefault="00C5364C" w14:paraId="69A864DA" w14:textId="15B7303B">
      <w:pPr>
        <w:pStyle w:val="Heading2"/>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Investor Value Proposition</w:t>
      </w:r>
      <w:r w:rsidRPr="08E12DA5" w:rsidR="40F73F08">
        <w:rPr>
          <w:rFonts w:ascii="Aptos Display" w:hAnsi="Aptos Display" w:eastAsia="Aptos Display" w:cs="Aptos Display" w:asciiTheme="majorAscii" w:hAnsiTheme="majorAscii" w:eastAsiaTheme="majorAscii" w:cstheme="majorAscii"/>
          <w:color w:val="auto"/>
          <w:sz w:val="24"/>
          <w:szCs w:val="24"/>
        </w:rPr>
        <w:t xml:space="preserve"> &amp; ROI</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3413"/>
        <w:gridCol w:w="3413"/>
      </w:tblGrid>
      <w:tr w:rsidRPr="00E33BB6" w:rsidR="006A2C42" w:rsidTr="08E12DA5" w14:paraId="48B29B5B" w14:textId="77777777">
        <w:trPr>
          <w:tblHeader/>
        </w:trPr>
        <w:tc>
          <w:tcPr>
            <w:tcW w:w="2200"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E33BB6" w:rsidR="006A2C42" w:rsidP="08E12DA5" w:rsidRDefault="00C5364C" w14:paraId="7C31FA99"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Risk</w:t>
            </w:r>
          </w:p>
        </w:tc>
        <w:tc>
          <w:tcPr>
            <w:tcW w:w="3413"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E33BB6" w:rsidR="006A2C42" w:rsidP="08E12DA5" w:rsidRDefault="00C5364C" w14:paraId="2467C601"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Description</w:t>
            </w:r>
          </w:p>
        </w:tc>
        <w:tc>
          <w:tcPr>
            <w:tcW w:w="3413" w:type="dxa"/>
            <w:tcBorders>
              <w:top w:val="single" w:color="C9D6DC" w:sz="4" w:space="0"/>
              <w:left w:val="single" w:color="C9D6DC" w:sz="4" w:space="0"/>
              <w:bottom w:val="single" w:color="C9D6DC" w:sz="4" w:space="0"/>
              <w:right w:val="single" w:color="C9D6DC" w:sz="4" w:space="0"/>
            </w:tcBorders>
            <w:shd w:val="clear" w:color="auto" w:fill="0E2A47"/>
            <w:tcMar>
              <w:top w:w="80" w:type="dxa"/>
              <w:left w:w="120" w:type="dxa"/>
              <w:bottom w:w="80" w:type="dxa"/>
              <w:right w:w="120" w:type="dxa"/>
            </w:tcMar>
          </w:tcPr>
          <w:p w:rsidRPr="00E33BB6" w:rsidR="006A2C42" w:rsidP="08E12DA5" w:rsidRDefault="00C5364C" w14:paraId="3C23E91C"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Mitigation</w:t>
            </w:r>
          </w:p>
        </w:tc>
      </w:tr>
      <w:tr w:rsidRPr="00E33BB6" w:rsidR="006A2C42" w:rsidTr="08E12DA5" w14:paraId="4DBBE595" w14:textId="77777777">
        <w:trPr>
          <w:cantSplit/>
        </w:trPr>
        <w:tc>
          <w:tcPr>
            <w:tcW w:w="2200"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06FED724"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Quantum maturity</w:t>
            </w:r>
          </w:p>
        </w:tc>
        <w:tc>
          <w:tcPr>
            <w:tcW w:w="3413"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799034D3" w14:textId="12B15FA3">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Quantum computing is early</w:t>
            </w:r>
            <w:r w:rsidRPr="08E12DA5" w:rsidR="4560CBAF">
              <w:rPr>
                <w:rFonts w:ascii="Aptos Display" w:hAnsi="Aptos Display" w:eastAsia="Aptos Display" w:cs="Aptos Display" w:asciiTheme="majorAscii" w:hAnsiTheme="majorAscii" w:eastAsiaTheme="majorAscii" w:cstheme="majorAscii"/>
                <w:color w:val="auto"/>
                <w:sz w:val="24"/>
                <w:szCs w:val="24"/>
              </w:rPr>
              <w:t xml:space="preserve"> </w:t>
            </w:r>
            <w:r w:rsidRPr="08E12DA5" w:rsidR="00C5364C">
              <w:rPr>
                <w:rFonts w:ascii="Aptos Display" w:hAnsi="Aptos Display" w:eastAsia="Aptos Display" w:cs="Aptos Display" w:asciiTheme="majorAscii" w:hAnsiTheme="majorAscii" w:eastAsiaTheme="majorAscii" w:cstheme="majorAscii"/>
                <w:color w:val="auto"/>
                <w:sz w:val="24"/>
                <w:szCs w:val="24"/>
              </w:rPr>
              <w:t>stage with a long</w:t>
            </w:r>
            <w:r w:rsidRPr="08E12DA5" w:rsidR="19DBEBD1">
              <w:rPr>
                <w:rFonts w:ascii="Aptos Display" w:hAnsi="Aptos Display" w:eastAsia="Aptos Display" w:cs="Aptos Display" w:asciiTheme="majorAscii" w:hAnsiTheme="majorAscii" w:eastAsiaTheme="majorAscii" w:cstheme="majorAscii"/>
                <w:color w:val="auto"/>
                <w:sz w:val="24"/>
                <w:szCs w:val="24"/>
              </w:rPr>
              <w:t>-</w:t>
            </w:r>
            <w:r w:rsidRPr="08E12DA5" w:rsidR="00C5364C">
              <w:rPr>
                <w:rFonts w:ascii="Aptos Display" w:hAnsi="Aptos Display" w:eastAsia="Aptos Display" w:cs="Aptos Display" w:asciiTheme="majorAscii" w:hAnsiTheme="majorAscii" w:eastAsiaTheme="majorAscii" w:cstheme="majorAscii"/>
                <w:color w:val="auto"/>
                <w:sz w:val="24"/>
                <w:szCs w:val="24"/>
              </w:rPr>
              <w:t>time horizon.</w:t>
            </w:r>
          </w:p>
        </w:tc>
        <w:tc>
          <w:tcPr>
            <w:tcW w:w="3413" w:type="dxa"/>
            <w:tcBorders>
              <w:top w:val="single" w:color="C9D6DC" w:sz="4" w:space="0"/>
              <w:left w:val="single" w:color="C9D6DC" w:sz="4" w:space="0"/>
              <w:bottom w:val="single" w:color="C9D6DC" w:sz="4" w:space="0"/>
              <w:right w:val="single" w:color="C9D6DC" w:sz="4" w:space="0"/>
            </w:tcBorders>
            <w:tcMar>
              <w:top w:w="80" w:type="dxa"/>
              <w:left w:w="120" w:type="dxa"/>
              <w:bottom w:w="80" w:type="dxa"/>
              <w:right w:w="120" w:type="dxa"/>
            </w:tcMar>
          </w:tcPr>
          <w:p w:rsidRPr="00E33BB6" w:rsidR="006A2C42" w:rsidP="08E12DA5" w:rsidRDefault="00C5364C" w14:paraId="2C477E10" w14:textId="77777777">
            <w:pPr>
              <w:keepNext w:val="1"/>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Phased entry, funded alongside a profitable core business.</w:t>
            </w:r>
          </w:p>
        </w:tc>
      </w:tr>
      <w:tr w:rsidRPr="00E33BB6" w:rsidR="006A2C42" w:rsidTr="08E12DA5" w14:paraId="58930B1B" w14:textId="77777777">
        <w:trPr>
          <w:cantSplit/>
        </w:trPr>
        <w:tc>
          <w:tcPr>
            <w:tcW w:w="2200"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3C6360B1" w14:textId="77777777">
            <w:pPr>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b w:val="1"/>
                <w:bCs w:val="1"/>
                <w:color w:val="auto"/>
                <w:sz w:val="24"/>
                <w:szCs w:val="24"/>
              </w:rPr>
              <w:t>Talent retention</w:t>
            </w:r>
          </w:p>
        </w:tc>
        <w:tc>
          <w:tcPr>
            <w:tcW w:w="3413"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4B813ECA" w14:textId="77777777">
            <w:pPr>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Competition for specialist engineers.</w:t>
            </w:r>
          </w:p>
        </w:tc>
        <w:tc>
          <w:tcPr>
            <w:tcW w:w="3413" w:type="dxa"/>
            <w:tcBorders>
              <w:top w:val="single" w:color="C9D6DC" w:sz="4" w:space="0"/>
              <w:left w:val="single" w:color="C9D6DC" w:sz="4" w:space="0"/>
              <w:bottom w:val="single" w:color="C9D6DC" w:sz="4" w:space="0"/>
              <w:right w:val="single" w:color="C9D6DC" w:sz="4" w:space="0"/>
            </w:tcBorders>
            <w:shd w:val="clear" w:color="auto" w:fill="F6FAFB"/>
            <w:tcMar>
              <w:top w:w="80" w:type="dxa"/>
              <w:left w:w="120" w:type="dxa"/>
              <w:bottom w:w="80" w:type="dxa"/>
              <w:right w:w="120" w:type="dxa"/>
            </w:tcMar>
          </w:tcPr>
          <w:p w:rsidRPr="00E33BB6" w:rsidR="006A2C42" w:rsidP="08E12DA5" w:rsidRDefault="00C5364C" w14:paraId="3852B914" w14:textId="77777777">
            <w:pPr>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Competitive 10% ESOP pool and continuous upskilling.</w:t>
            </w:r>
          </w:p>
        </w:tc>
      </w:tr>
    </w:tbl>
    <w:p w:rsidR="08E12DA5" w:rsidP="08E12DA5" w:rsidRDefault="08E12DA5" w14:paraId="14AF388C" w14:textId="00D4A828">
      <w:pPr>
        <w:pStyle w:val="Heading2"/>
        <w:keepNext w:val="1"/>
        <w:rPr>
          <w:rFonts w:ascii="Aptos Display" w:hAnsi="Aptos Display" w:eastAsia="Aptos Display" w:cs="Aptos Display" w:asciiTheme="majorAscii" w:hAnsiTheme="majorAscii" w:eastAsiaTheme="majorAscii" w:cstheme="majorAscii"/>
          <w:color w:val="FFFFFF" w:themeColor="background1" w:themeTint="FF" w:themeShade="FF"/>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2200"/>
        <w:gridCol w:w="3413"/>
        <w:gridCol w:w="3413"/>
      </w:tblGrid>
      <w:tr w:rsidR="08E12DA5" w:rsidTr="08E12DA5" w14:paraId="20F5394B">
        <w:trPr>
          <w:trHeight w:val="300"/>
        </w:trPr>
        <w:tc>
          <w:tcPr>
            <w:tcW w:w="2200" w:type="dxa"/>
            <w:tcBorders>
              <w:top w:val="single" w:color="C9D6DC" w:sz="4"/>
              <w:left w:val="single" w:color="C9D6DC" w:sz="4"/>
              <w:bottom w:val="single" w:color="C9D6DC" w:sz="4"/>
              <w:right w:val="single" w:color="C9D6DC" w:sz="4"/>
            </w:tcBorders>
            <w:shd w:val="clear" w:color="auto" w:fill="0E2A47"/>
            <w:tcMar>
              <w:top w:w="80" w:type="dxa"/>
              <w:left w:w="120" w:type="dxa"/>
              <w:bottom w:w="80" w:type="dxa"/>
              <w:right w:w="120" w:type="dxa"/>
            </w:tcMar>
          </w:tcPr>
          <w:p w:rsidR="08E12DA5" w:rsidP="08E12DA5" w:rsidRDefault="08E12DA5" w14:paraId="6C4568F1" w14:textId="6524EE02">
            <w:pPr>
              <w:spacing w:before="0" w:beforeAutospacing="off" w:after="0" w:afterAutospacing="off" w:line="300" w:lineRule="auto"/>
              <w:jc w:val="center"/>
              <w:rPr>
                <w:rFonts w:ascii="Aptos Display" w:hAnsi="Aptos Display" w:eastAsia="Aptos Display" w:cs="Aptos Display" w:asciiTheme="majorAscii" w:hAnsiTheme="majorAscii" w:eastAsiaTheme="majorAscii" w:cstheme="majorAscii"/>
                <w:b w:val="1"/>
                <w:bCs w:val="1"/>
                <w:color w:val="FFFFFF" w:themeColor="background1" w:themeTint="FF" w:themeShade="FF"/>
                <w:sz w:val="24"/>
                <w:szCs w:val="24"/>
              </w:rPr>
            </w:pPr>
            <w:r w:rsidRPr="08E12DA5" w:rsidR="08E12DA5">
              <w:rPr>
                <w:rFonts w:ascii="Aptos Display" w:hAnsi="Aptos Display" w:eastAsia="Aptos Display" w:cs="Aptos Display" w:asciiTheme="majorAscii" w:hAnsiTheme="majorAscii" w:eastAsiaTheme="majorAscii" w:cstheme="majorAscii"/>
                <w:b w:val="1"/>
                <w:bCs w:val="1"/>
                <w:color w:val="FFFFFF" w:themeColor="background1" w:themeTint="FF" w:themeShade="FF"/>
                <w:sz w:val="24"/>
                <w:szCs w:val="24"/>
              </w:rPr>
              <w:t>Metric</w:t>
            </w:r>
          </w:p>
        </w:tc>
        <w:tc>
          <w:tcPr>
            <w:tcW w:w="3413" w:type="dxa"/>
            <w:tcBorders>
              <w:top w:val="single" w:color="C9D6DC" w:sz="4"/>
              <w:left w:val="single" w:color="C9D6DC" w:sz="4"/>
              <w:bottom w:val="single" w:color="C9D6DC" w:sz="4"/>
              <w:right w:val="single" w:color="C9D6DC" w:sz="4"/>
            </w:tcBorders>
            <w:shd w:val="clear" w:color="auto" w:fill="0E2A47"/>
            <w:tcMar>
              <w:top w:w="80" w:type="dxa"/>
              <w:left w:w="120" w:type="dxa"/>
              <w:bottom w:w="80" w:type="dxa"/>
              <w:right w:w="120" w:type="dxa"/>
            </w:tcMar>
          </w:tcPr>
          <w:p w:rsidR="4A27C083" w:rsidP="08E12DA5" w:rsidRDefault="4A27C083" w14:paraId="612D4A80" w14:textId="0856A531">
            <w:pPr>
              <w:pStyle w:val="Normal"/>
              <w:suppressLineNumbers w:val="0"/>
              <w:bidi w:val="0"/>
              <w:spacing w:before="0" w:beforeAutospacing="off" w:after="0" w:afterAutospacing="off" w:line="300" w:lineRule="auto"/>
              <w:ind w:left="0" w:right="0"/>
              <w:jc w:val="center"/>
            </w:pPr>
            <w:r w:rsidRPr="08E12DA5" w:rsidR="4A27C083">
              <w:rPr>
                <w:rFonts w:ascii="Aptos Display" w:hAnsi="Aptos Display" w:eastAsia="Aptos Display" w:cs="Aptos Display" w:asciiTheme="majorAscii" w:hAnsiTheme="majorAscii" w:eastAsiaTheme="majorAscii" w:cstheme="majorAscii"/>
                <w:b w:val="1"/>
                <w:bCs w:val="1"/>
                <w:color w:val="FFFFFF" w:themeColor="background1" w:themeTint="FF" w:themeShade="FF"/>
                <w:sz w:val="24"/>
                <w:szCs w:val="24"/>
              </w:rPr>
              <w:t>Current</w:t>
            </w:r>
          </w:p>
        </w:tc>
        <w:tc>
          <w:tcPr>
            <w:tcW w:w="3413" w:type="dxa"/>
            <w:tcBorders>
              <w:top w:val="single" w:color="C9D6DC" w:sz="4"/>
              <w:left w:val="single" w:color="C9D6DC" w:sz="4"/>
              <w:bottom w:val="single" w:color="C9D6DC" w:sz="4"/>
              <w:right w:val="single" w:color="C9D6DC" w:sz="4"/>
            </w:tcBorders>
            <w:shd w:val="clear" w:color="auto" w:fill="0E2A47"/>
            <w:tcMar>
              <w:top w:w="80" w:type="dxa"/>
              <w:left w:w="120" w:type="dxa"/>
              <w:bottom w:w="80" w:type="dxa"/>
              <w:right w:w="120" w:type="dxa"/>
            </w:tcMar>
          </w:tcPr>
          <w:p w:rsidR="08E12DA5" w:rsidP="08E12DA5" w:rsidRDefault="08E12DA5" w14:paraId="078D6C36" w14:textId="338BAF4B">
            <w:pPr>
              <w:spacing w:before="0" w:beforeAutospacing="off" w:after="0" w:afterAutospacing="off" w:line="300" w:lineRule="auto"/>
              <w:jc w:val="center"/>
              <w:rPr>
                <w:rFonts w:ascii="Aptos Display" w:hAnsi="Aptos Display" w:eastAsia="Aptos Display" w:cs="Aptos Display" w:asciiTheme="majorAscii" w:hAnsiTheme="majorAscii" w:eastAsiaTheme="majorAscii" w:cstheme="majorAscii"/>
                <w:b w:val="1"/>
                <w:bCs w:val="1"/>
                <w:color w:val="FFFFFF" w:themeColor="background1" w:themeTint="FF" w:themeShade="FF"/>
                <w:sz w:val="24"/>
                <w:szCs w:val="24"/>
              </w:rPr>
            </w:pPr>
            <w:r w:rsidRPr="08E12DA5" w:rsidR="08E12DA5">
              <w:rPr>
                <w:rFonts w:ascii="Aptos Display" w:hAnsi="Aptos Display" w:eastAsia="Aptos Display" w:cs="Aptos Display" w:asciiTheme="majorAscii" w:hAnsiTheme="majorAscii" w:eastAsiaTheme="majorAscii" w:cstheme="majorAscii"/>
                <w:b w:val="1"/>
                <w:bCs w:val="1"/>
                <w:color w:val="FFFFFF" w:themeColor="background1" w:themeTint="FF" w:themeShade="FF"/>
                <w:sz w:val="24"/>
                <w:szCs w:val="24"/>
              </w:rPr>
              <w:t>Y3 Target</w:t>
            </w:r>
          </w:p>
        </w:tc>
      </w:tr>
      <w:tr w:rsidR="08E12DA5" w:rsidTr="08E12DA5" w14:paraId="7DC05D3C">
        <w:trPr>
          <w:trHeight w:val="300"/>
        </w:trPr>
        <w:tc>
          <w:tcPr>
            <w:tcW w:w="2200" w:type="dxa"/>
            <w:tcBorders>
              <w:top w:val="single" w:color="C9D6DC" w:sz="4"/>
              <w:left w:val="single" w:color="C9D6DC" w:sz="4"/>
              <w:bottom w:val="single" w:color="C9D6DC" w:sz="4"/>
              <w:right w:val="single" w:color="C9D6DC" w:sz="4"/>
            </w:tcBorders>
            <w:tcMar>
              <w:top w:w="80" w:type="dxa"/>
              <w:left w:w="120" w:type="dxa"/>
              <w:bottom w:w="80" w:type="dxa"/>
              <w:right w:w="120" w:type="dxa"/>
            </w:tcMar>
          </w:tcPr>
          <w:p w:rsidR="08E12DA5" w:rsidP="08E12DA5" w:rsidRDefault="08E12DA5" w14:paraId="3E3253C7" w14:textId="1C190451">
            <w:pPr>
              <w:spacing w:before="0" w:beforeAutospacing="off" w:after="0" w:afterAutospacing="off" w:line="300" w:lineRule="auto"/>
              <w:rPr>
                <w:rFonts w:ascii="Aptos Display" w:hAnsi="Aptos Display" w:eastAsia="Aptos Display" w:cs="Aptos Display" w:asciiTheme="majorAscii" w:hAnsiTheme="majorAscii" w:eastAsiaTheme="majorAscii" w:cstheme="majorAscii"/>
                <w:sz w:val="24"/>
                <w:szCs w:val="24"/>
              </w:rPr>
            </w:pPr>
            <w:r w:rsidRPr="08E12DA5" w:rsidR="08E12DA5">
              <w:rPr>
                <w:rFonts w:ascii="Aptos Display" w:hAnsi="Aptos Display" w:eastAsia="Aptos Display" w:cs="Aptos Display" w:asciiTheme="majorAscii" w:hAnsiTheme="majorAscii" w:eastAsiaTheme="majorAscii" w:cstheme="majorAscii"/>
                <w:sz w:val="24"/>
                <w:szCs w:val="24"/>
              </w:rPr>
              <w:t>Revenue</w:t>
            </w:r>
          </w:p>
        </w:tc>
        <w:tc>
          <w:tcPr>
            <w:tcW w:w="3413" w:type="dxa"/>
            <w:tcBorders>
              <w:top w:val="single" w:color="C9D6DC" w:sz="4"/>
              <w:left w:val="single" w:color="C9D6DC" w:sz="4"/>
              <w:bottom w:val="single" w:color="C9D6DC" w:sz="4"/>
              <w:right w:val="single" w:color="C9D6DC" w:sz="4"/>
            </w:tcBorders>
            <w:tcMar>
              <w:top w:w="80" w:type="dxa"/>
              <w:left w:w="120" w:type="dxa"/>
              <w:bottom w:w="80" w:type="dxa"/>
              <w:right w:w="120" w:type="dxa"/>
            </w:tcMar>
          </w:tcPr>
          <w:p w:rsidR="08E12DA5" w:rsidP="08E12DA5" w:rsidRDefault="08E12DA5" w14:paraId="50B6F109" w14:textId="66435740">
            <w:pPr>
              <w:spacing w:before="0" w:beforeAutospacing="off" w:after="0" w:afterAutospacing="off" w:line="300" w:lineRule="auto"/>
              <w:rPr>
                <w:rFonts w:ascii="Aptos Display" w:hAnsi="Aptos Display" w:eastAsia="Aptos Display" w:cs="Aptos Display" w:asciiTheme="majorAscii" w:hAnsiTheme="majorAscii" w:eastAsiaTheme="majorAscii" w:cstheme="majorAscii"/>
                <w:sz w:val="24"/>
                <w:szCs w:val="24"/>
              </w:rPr>
            </w:pPr>
            <w:r w:rsidRPr="08E12DA5" w:rsidR="08E12DA5">
              <w:rPr>
                <w:rFonts w:ascii="Aptos Display" w:hAnsi="Aptos Display" w:eastAsia="Aptos Display" w:cs="Aptos Display" w:asciiTheme="majorAscii" w:hAnsiTheme="majorAscii" w:eastAsiaTheme="majorAscii" w:cstheme="majorAscii"/>
                <w:sz w:val="24"/>
                <w:szCs w:val="24"/>
              </w:rPr>
              <w:t>₹1.2 Cr</w:t>
            </w:r>
          </w:p>
        </w:tc>
        <w:tc>
          <w:tcPr>
            <w:tcW w:w="3413" w:type="dxa"/>
            <w:tcBorders>
              <w:top w:val="single" w:color="C9D6DC" w:sz="4"/>
              <w:left w:val="single" w:color="C9D6DC" w:sz="4"/>
              <w:bottom w:val="single" w:color="C9D6DC" w:sz="4"/>
              <w:right w:val="single" w:color="C9D6DC" w:sz="4"/>
            </w:tcBorders>
            <w:tcMar>
              <w:top w:w="80" w:type="dxa"/>
              <w:left w:w="120" w:type="dxa"/>
              <w:bottom w:w="80" w:type="dxa"/>
              <w:right w:w="120" w:type="dxa"/>
            </w:tcMar>
          </w:tcPr>
          <w:p w:rsidR="08E12DA5" w:rsidP="08E12DA5" w:rsidRDefault="08E12DA5" w14:paraId="0F87B040" w14:textId="64739551">
            <w:pPr>
              <w:spacing w:before="0" w:beforeAutospacing="off" w:after="0" w:afterAutospacing="off" w:line="300" w:lineRule="auto"/>
              <w:rPr>
                <w:rFonts w:ascii="Aptos Display" w:hAnsi="Aptos Display" w:eastAsia="Aptos Display" w:cs="Aptos Display" w:asciiTheme="majorAscii" w:hAnsiTheme="majorAscii" w:eastAsiaTheme="majorAscii" w:cstheme="majorAscii"/>
                <w:sz w:val="24"/>
                <w:szCs w:val="24"/>
              </w:rPr>
            </w:pPr>
            <w:r w:rsidRPr="08E12DA5" w:rsidR="08E12DA5">
              <w:rPr>
                <w:rFonts w:ascii="Aptos Display" w:hAnsi="Aptos Display" w:eastAsia="Aptos Display" w:cs="Aptos Display" w:asciiTheme="majorAscii" w:hAnsiTheme="majorAscii" w:eastAsiaTheme="majorAscii" w:cstheme="majorAscii"/>
                <w:sz w:val="24"/>
                <w:szCs w:val="24"/>
              </w:rPr>
              <w:t>₹3.0 Cr</w:t>
            </w:r>
          </w:p>
        </w:tc>
      </w:tr>
      <w:tr w:rsidR="08E12DA5" w:rsidTr="08E12DA5" w14:paraId="61904311">
        <w:trPr>
          <w:trHeight w:val="300"/>
        </w:trPr>
        <w:tc>
          <w:tcPr>
            <w:tcW w:w="2200" w:type="dxa"/>
            <w:tcBorders>
              <w:top w:val="single" w:color="C9D6DC" w:sz="4"/>
              <w:left w:val="single" w:color="C9D6DC" w:sz="4"/>
              <w:bottom w:val="single" w:color="C9D6DC" w:sz="4"/>
              <w:right w:val="single" w:color="C9D6DC" w:sz="4"/>
            </w:tcBorders>
            <w:shd w:val="clear" w:color="auto" w:fill="F6FAFB"/>
            <w:tcMar>
              <w:top w:w="80" w:type="dxa"/>
              <w:left w:w="120" w:type="dxa"/>
              <w:bottom w:w="80" w:type="dxa"/>
              <w:right w:w="120" w:type="dxa"/>
            </w:tcMar>
          </w:tcPr>
          <w:p w:rsidR="08E12DA5" w:rsidP="08E12DA5" w:rsidRDefault="08E12DA5" w14:paraId="1F08E6B0" w14:textId="551FA49F">
            <w:pPr>
              <w:spacing w:before="0" w:beforeAutospacing="off" w:after="0" w:afterAutospacing="off" w:line="300" w:lineRule="auto"/>
              <w:rPr>
                <w:rFonts w:ascii="Aptos Display" w:hAnsi="Aptos Display" w:eastAsia="Aptos Display" w:cs="Aptos Display" w:asciiTheme="majorAscii" w:hAnsiTheme="majorAscii" w:eastAsiaTheme="majorAscii" w:cstheme="majorAscii"/>
                <w:sz w:val="24"/>
                <w:szCs w:val="24"/>
              </w:rPr>
            </w:pPr>
            <w:r w:rsidRPr="08E12DA5" w:rsidR="08E12DA5">
              <w:rPr>
                <w:rFonts w:ascii="Aptos Display" w:hAnsi="Aptos Display" w:eastAsia="Aptos Display" w:cs="Aptos Display" w:asciiTheme="majorAscii" w:hAnsiTheme="majorAscii" w:eastAsiaTheme="majorAscii" w:cstheme="majorAscii"/>
                <w:sz w:val="24"/>
                <w:szCs w:val="24"/>
              </w:rPr>
              <w:t>Profit</w:t>
            </w:r>
          </w:p>
        </w:tc>
        <w:tc>
          <w:tcPr>
            <w:tcW w:w="3413" w:type="dxa"/>
            <w:tcBorders>
              <w:top w:val="single" w:color="C9D6DC" w:sz="4"/>
              <w:left w:val="single" w:color="C9D6DC" w:sz="4"/>
              <w:bottom w:val="single" w:color="C9D6DC" w:sz="4"/>
              <w:right w:val="single" w:color="C9D6DC" w:sz="4"/>
            </w:tcBorders>
            <w:shd w:val="clear" w:color="auto" w:fill="F6FAFB"/>
            <w:tcMar>
              <w:top w:w="80" w:type="dxa"/>
              <w:left w:w="120" w:type="dxa"/>
              <w:bottom w:w="80" w:type="dxa"/>
              <w:right w:w="120" w:type="dxa"/>
            </w:tcMar>
          </w:tcPr>
          <w:p w:rsidR="08E12DA5" w:rsidP="08E12DA5" w:rsidRDefault="08E12DA5" w14:paraId="43C5CEC3" w14:textId="05E39AB6">
            <w:pPr>
              <w:spacing w:before="0" w:beforeAutospacing="off" w:after="0" w:afterAutospacing="off" w:line="300" w:lineRule="auto"/>
              <w:rPr>
                <w:rFonts w:ascii="Aptos Display" w:hAnsi="Aptos Display" w:eastAsia="Aptos Display" w:cs="Aptos Display" w:asciiTheme="majorAscii" w:hAnsiTheme="majorAscii" w:eastAsiaTheme="majorAscii" w:cstheme="majorAscii"/>
                <w:sz w:val="24"/>
                <w:szCs w:val="24"/>
              </w:rPr>
            </w:pPr>
            <w:r w:rsidRPr="08E12DA5" w:rsidR="08E12DA5">
              <w:rPr>
                <w:rFonts w:ascii="Aptos Display" w:hAnsi="Aptos Display" w:eastAsia="Aptos Display" w:cs="Aptos Display" w:asciiTheme="majorAscii" w:hAnsiTheme="majorAscii" w:eastAsiaTheme="majorAscii" w:cstheme="majorAscii"/>
                <w:sz w:val="24"/>
                <w:szCs w:val="24"/>
              </w:rPr>
              <w:t>₹6 L</w:t>
            </w:r>
          </w:p>
        </w:tc>
        <w:tc>
          <w:tcPr>
            <w:tcW w:w="3413" w:type="dxa"/>
            <w:tcBorders>
              <w:top w:val="single" w:color="C9D6DC" w:sz="4"/>
              <w:left w:val="single" w:color="C9D6DC" w:sz="4"/>
              <w:bottom w:val="single" w:color="C9D6DC" w:sz="4"/>
              <w:right w:val="single" w:color="C9D6DC" w:sz="4"/>
            </w:tcBorders>
            <w:shd w:val="clear" w:color="auto" w:fill="F6FAFB"/>
            <w:tcMar>
              <w:top w:w="80" w:type="dxa"/>
              <w:left w:w="120" w:type="dxa"/>
              <w:bottom w:w="80" w:type="dxa"/>
              <w:right w:w="120" w:type="dxa"/>
            </w:tcMar>
          </w:tcPr>
          <w:p w:rsidR="08E12DA5" w:rsidP="08E12DA5" w:rsidRDefault="08E12DA5" w14:paraId="17EA6CE6" w14:textId="080D7C1B">
            <w:pPr>
              <w:spacing w:before="0" w:beforeAutospacing="off" w:after="0" w:afterAutospacing="off" w:line="300" w:lineRule="auto"/>
              <w:rPr>
                <w:rFonts w:ascii="Aptos Display" w:hAnsi="Aptos Display" w:eastAsia="Aptos Display" w:cs="Aptos Display" w:asciiTheme="majorAscii" w:hAnsiTheme="majorAscii" w:eastAsiaTheme="majorAscii" w:cstheme="majorAscii"/>
                <w:sz w:val="24"/>
                <w:szCs w:val="24"/>
              </w:rPr>
            </w:pPr>
            <w:r w:rsidRPr="08E12DA5" w:rsidR="08E12DA5">
              <w:rPr>
                <w:rFonts w:ascii="Aptos Display" w:hAnsi="Aptos Display" w:eastAsia="Aptos Display" w:cs="Aptos Display" w:asciiTheme="majorAscii" w:hAnsiTheme="majorAscii" w:eastAsiaTheme="majorAscii" w:cstheme="majorAscii"/>
                <w:sz w:val="24"/>
                <w:szCs w:val="24"/>
              </w:rPr>
              <w:t>₹36 L</w:t>
            </w:r>
          </w:p>
        </w:tc>
      </w:tr>
      <w:tr w:rsidR="08E12DA5" w:rsidTr="08E12DA5" w14:paraId="166F9676">
        <w:trPr>
          <w:trHeight w:val="300"/>
        </w:trPr>
        <w:tc>
          <w:tcPr>
            <w:tcW w:w="2200" w:type="dxa"/>
            <w:tcBorders>
              <w:top w:val="single" w:color="C9D6DC" w:sz="4"/>
              <w:left w:val="single" w:color="C9D6DC" w:sz="4"/>
              <w:bottom w:val="single" w:color="C9D6DC" w:sz="4"/>
              <w:right w:val="single" w:color="C9D6DC" w:sz="4"/>
            </w:tcBorders>
            <w:shd w:val="clear" w:color="auto" w:fill="F6FAFB"/>
            <w:tcMar>
              <w:top w:w="80" w:type="dxa"/>
              <w:left w:w="120" w:type="dxa"/>
              <w:bottom w:w="80" w:type="dxa"/>
              <w:right w:w="120" w:type="dxa"/>
            </w:tcMar>
          </w:tcPr>
          <w:p w:rsidR="08E12DA5" w:rsidP="08E12DA5" w:rsidRDefault="08E12DA5" w14:paraId="0F39499B" w14:textId="0A7C92F9">
            <w:pPr>
              <w:spacing w:before="0" w:beforeAutospacing="off" w:after="0" w:afterAutospacing="off" w:line="300" w:lineRule="auto"/>
              <w:rPr>
                <w:rFonts w:ascii="Aptos Display" w:hAnsi="Aptos Display" w:eastAsia="Aptos Display" w:cs="Aptos Display" w:asciiTheme="majorAscii" w:hAnsiTheme="majorAscii" w:eastAsiaTheme="majorAscii" w:cstheme="majorAscii"/>
                <w:sz w:val="24"/>
                <w:szCs w:val="24"/>
              </w:rPr>
            </w:pPr>
            <w:r w:rsidRPr="08E12DA5" w:rsidR="08E12DA5">
              <w:rPr>
                <w:rFonts w:ascii="Aptos Display" w:hAnsi="Aptos Display" w:eastAsia="Aptos Display" w:cs="Aptos Display" w:asciiTheme="majorAscii" w:hAnsiTheme="majorAscii" w:eastAsiaTheme="majorAscii" w:cstheme="majorAscii"/>
                <w:sz w:val="24"/>
                <w:szCs w:val="24"/>
              </w:rPr>
              <w:t>ARR</w:t>
            </w:r>
          </w:p>
        </w:tc>
        <w:tc>
          <w:tcPr>
            <w:tcW w:w="3413" w:type="dxa"/>
            <w:tcBorders>
              <w:top w:val="single" w:color="C9D6DC" w:sz="4"/>
              <w:left w:val="single" w:color="C9D6DC" w:sz="4"/>
              <w:bottom w:val="single" w:color="C9D6DC" w:sz="4"/>
              <w:right w:val="single" w:color="C9D6DC" w:sz="4"/>
            </w:tcBorders>
            <w:shd w:val="clear" w:color="auto" w:fill="F6FAFB"/>
            <w:tcMar>
              <w:top w:w="80" w:type="dxa"/>
              <w:left w:w="120" w:type="dxa"/>
              <w:bottom w:w="80" w:type="dxa"/>
              <w:right w:w="120" w:type="dxa"/>
            </w:tcMar>
          </w:tcPr>
          <w:p w:rsidR="79C85EA2" w:rsidP="08E12DA5" w:rsidRDefault="79C85EA2" w14:paraId="335162B7" w14:textId="2C33264D">
            <w:pPr>
              <w:spacing w:before="0" w:beforeAutospacing="off" w:after="0" w:afterAutospacing="off" w:line="300" w:lineRule="auto"/>
              <w:rPr>
                <w:rFonts w:ascii="Aptos Display" w:hAnsi="Aptos Display" w:eastAsia="Aptos Display" w:cs="Aptos Display" w:asciiTheme="majorAscii" w:hAnsiTheme="majorAscii" w:eastAsiaTheme="majorAscii" w:cstheme="majorAscii"/>
                <w:b w:val="0"/>
                <w:bCs w:val="0"/>
                <w:i w:val="0"/>
                <w:iCs w:val="0"/>
                <w:noProof w:val="0"/>
                <w:sz w:val="24"/>
                <w:szCs w:val="24"/>
                <w:lang w:val="en-IN"/>
              </w:rPr>
            </w:pPr>
            <w:r w:rsidRPr="08E12DA5" w:rsidR="79C85EA2">
              <w:rPr>
                <w:rFonts w:ascii="Aptos Display" w:hAnsi="Aptos Display" w:eastAsia="Aptos Display" w:cs="Aptos Display" w:asciiTheme="majorAscii" w:hAnsiTheme="majorAscii" w:eastAsiaTheme="majorAscii" w:cstheme="majorAscii"/>
                <w:b w:val="0"/>
                <w:bCs w:val="0"/>
                <w:i w:val="0"/>
                <w:iCs w:val="0"/>
                <w:noProof w:val="0"/>
                <w:sz w:val="24"/>
                <w:szCs w:val="24"/>
                <w:lang w:val="en-IN"/>
              </w:rPr>
              <w:t>₹60-75 L</w:t>
            </w:r>
          </w:p>
        </w:tc>
        <w:tc>
          <w:tcPr>
            <w:tcW w:w="3413" w:type="dxa"/>
            <w:tcBorders>
              <w:top w:val="single" w:color="C9D6DC" w:sz="4"/>
              <w:left w:val="single" w:color="C9D6DC" w:sz="4"/>
              <w:bottom w:val="single" w:color="C9D6DC" w:sz="4"/>
              <w:right w:val="single" w:color="C9D6DC" w:sz="4"/>
            </w:tcBorders>
            <w:shd w:val="clear" w:color="auto" w:fill="F6FAFB"/>
            <w:tcMar>
              <w:top w:w="80" w:type="dxa"/>
              <w:left w:w="120" w:type="dxa"/>
              <w:bottom w:w="80" w:type="dxa"/>
              <w:right w:w="120" w:type="dxa"/>
            </w:tcMar>
          </w:tcPr>
          <w:p w:rsidR="08E12DA5" w:rsidP="08E12DA5" w:rsidRDefault="08E12DA5" w14:paraId="5199156C" w14:textId="20B74CE6">
            <w:pPr>
              <w:spacing w:before="0" w:beforeAutospacing="off" w:after="0" w:afterAutospacing="off" w:line="300" w:lineRule="auto"/>
              <w:rPr>
                <w:rFonts w:ascii="Aptos Display" w:hAnsi="Aptos Display" w:eastAsia="Aptos Display" w:cs="Aptos Display" w:asciiTheme="majorAscii" w:hAnsiTheme="majorAscii" w:eastAsiaTheme="majorAscii" w:cstheme="majorAscii"/>
                <w:sz w:val="24"/>
                <w:szCs w:val="24"/>
              </w:rPr>
            </w:pPr>
            <w:r w:rsidRPr="08E12DA5" w:rsidR="08E12DA5">
              <w:rPr>
                <w:rFonts w:ascii="Aptos Display" w:hAnsi="Aptos Display" w:eastAsia="Aptos Display" w:cs="Aptos Display" w:asciiTheme="majorAscii" w:hAnsiTheme="majorAscii" w:eastAsiaTheme="majorAscii" w:cstheme="majorAscii"/>
                <w:sz w:val="24"/>
                <w:szCs w:val="24"/>
              </w:rPr>
              <w:t>₹90 L</w:t>
            </w:r>
          </w:p>
        </w:tc>
      </w:tr>
    </w:tbl>
    <w:p w:rsidR="08E12DA5" w:rsidP="08E12DA5" w:rsidRDefault="08E12DA5" w14:paraId="5AD74F31" w14:textId="31103FBF">
      <w:pPr>
        <w:pStyle w:val="Heading2"/>
        <w:keepNext w:val="1"/>
        <w:rPr>
          <w:rFonts w:ascii="Aptos Display" w:hAnsi="Aptos Display" w:eastAsia="Aptos Display" w:cs="Aptos Display" w:asciiTheme="majorAscii" w:hAnsiTheme="majorAscii" w:eastAsiaTheme="majorAscii" w:cstheme="majorAscii"/>
          <w:color w:val="auto"/>
        </w:rPr>
      </w:pPr>
    </w:p>
    <w:p w:rsidRPr="00E33BB6" w:rsidR="006A2C42" w:rsidP="08E12DA5" w:rsidRDefault="00C5364C" w14:paraId="44D90372" w14:textId="77777777">
      <w:pPr>
        <w:pStyle w:val="Heading2"/>
        <w:keepNext w:val="1"/>
        <w:rPr>
          <w:rFonts w:ascii="Aptos Display" w:hAnsi="Aptos Display" w:eastAsia="Aptos Display" w:cs="Aptos Display" w:asciiTheme="majorAscii" w:hAnsiTheme="majorAscii" w:eastAsiaTheme="majorAscii" w:cstheme="majorAscii"/>
          <w:color w:val="auto"/>
          <w:sz w:val="24"/>
          <w:szCs w:val="24"/>
        </w:rPr>
      </w:pPr>
      <w:r w:rsidRPr="08E12DA5" w:rsidR="00C5364C">
        <w:rPr>
          <w:rFonts w:ascii="Aptos Display" w:hAnsi="Aptos Display" w:eastAsia="Aptos Display" w:cs="Aptos Display" w:asciiTheme="majorAscii" w:hAnsiTheme="majorAscii" w:eastAsiaTheme="majorAscii" w:cstheme="majorAscii"/>
          <w:color w:val="auto"/>
        </w:rPr>
        <w:t>8. Conclusion</w:t>
      </w:r>
    </w:p>
    <w:p w:rsidRPr="00E33BB6" w:rsidR="006A2C42" w:rsidP="08E12DA5" w:rsidRDefault="00C5364C" w14:paraId="54661204" w14:textId="77777777">
      <w:pPr>
        <w:spacing w:after="140" w:line="300" w:lineRule="auto"/>
        <w:jc w:val="both"/>
        <w:rPr>
          <w:rFonts w:ascii="Aptos Display" w:hAnsi="Aptos Display" w:eastAsia="Aptos Display" w:cs="Aptos Display" w:asciiTheme="majorAscii" w:hAnsiTheme="majorAscii" w:eastAsiaTheme="majorAscii" w:cstheme="majorAscii"/>
          <w:color w:val="auto" w:themeColor="text1"/>
          <w:sz w:val="24"/>
          <w:szCs w:val="24"/>
        </w:rPr>
      </w:pPr>
      <w:r w:rsidRPr="08E12DA5" w:rsidR="00C5364C">
        <w:rPr>
          <w:rFonts w:ascii="Aptos Display" w:hAnsi="Aptos Display" w:eastAsia="Aptos Display" w:cs="Aptos Display" w:asciiTheme="majorAscii" w:hAnsiTheme="majorAscii" w:eastAsiaTheme="majorAscii" w:cstheme="majorAscii"/>
          <w:color w:val="auto"/>
          <w:sz w:val="24"/>
          <w:szCs w:val="24"/>
        </w:rPr>
        <w:t>Anvexa combines a connected, secure and sustainable platform with a subscription model that already serves 32 recurring clients profitably. Seed funding of ₹1.50 Crore will let us build on that foundation and enter the Quantum computing sector, while continuing to serve India’s SMEs. We invite the Investor Panel to join us in making businesses Connected by Intelligence.</w:t>
      </w:r>
    </w:p>
    <w:p w:rsidRPr="00E33BB6" w:rsidR="006A2C42" w:rsidP="08E12DA5" w:rsidRDefault="00C5364C" w14:paraId="256D6584" w14:textId="3FC4C819">
      <w:pPr>
        <w:spacing w:after="140" w:line="300" w:lineRule="auto"/>
        <w:rPr>
          <w:rFonts w:ascii="Aptos Display" w:hAnsi="Aptos Display" w:eastAsia="Aptos Display" w:cs="Aptos Display" w:asciiTheme="majorAscii" w:hAnsiTheme="majorAscii" w:eastAsiaTheme="majorAscii" w:cstheme="majorAscii"/>
          <w:color w:val="auto" w:themeColor="text1"/>
          <w:sz w:val="24"/>
          <w:szCs w:val="24"/>
        </w:rPr>
      </w:pPr>
    </w:p>
    <w:sectPr w:rsidRPr="00E33BB6" w:rsidR="006A2C42">
      <w:headerReference w:type="default" r:id="rId8"/>
      <w:footerReference w:type="default" r:id="rId9"/>
      <w:pgSz w:w="11906" w:h="16838" w:orient="portrait"/>
      <w:pgMar w:top="1440" w:right="1440" w:bottom="1300" w:left="1440" w:header="708" w:footer="708" w:gutter="0"/>
      <w:cols w:space="720"/>
      <w:titlePg/>
      <w:docGrid w:linePitch="360"/>
      <w:headerReference w:type="first" r:id="R4723c4b985614686"/>
      <w:footerReference w:type="first" r:id="R6ab7ce511e0f46df"/>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6984" w:rsidRDefault="00C66984" w14:paraId="029CF7E0" w14:textId="77777777">
      <w:r>
        <w:separator/>
      </w:r>
    </w:p>
  </w:endnote>
  <w:endnote w:type="continuationSeparator" w:id="0">
    <w:p w:rsidR="00C66984" w:rsidRDefault="00C66984" w14:paraId="0EF57F2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2C42" w:rsidP="08E12DA5" w:rsidRDefault="00C5364C" w14:paraId="077F390A" w14:textId="15549E6D">
    <w:pPr>
      <w:pStyle w:val="Normal"/>
      <w:jc w:val="center"/>
      <w:rPr>
        <w:rFonts w:ascii="Aptos Display" w:hAnsi="Aptos Display" w:eastAsia="Aptos Display" w:cs="Aptos Display" w:asciiTheme="majorAscii" w:hAnsiTheme="majorAscii" w:eastAsiaTheme="majorAscii" w:cstheme="majorAscii"/>
        <w:color w:val="auto"/>
      </w:rPr>
    </w:pPr>
    <w:r w:rsidRPr="08E12DA5">
      <w:rPr>
        <w:rFonts w:ascii="Aptos Display" w:hAnsi="Aptos Display" w:eastAsia="Aptos Display" w:cs="Aptos Display" w:asciiTheme="majorAscii" w:hAnsiTheme="majorAscii" w:eastAsiaTheme="majorAscii" w:cstheme="majorAscii"/>
        <w:noProof/>
        <w:color w:val="auto"/>
        <w:sz w:val="18"/>
        <w:szCs w:val="18"/>
      </w:rPr>
      <w:fldChar w:fldCharType="begin"/>
    </w:r>
    <w:r w:rsidRPr="08E12DA5">
      <w:rPr>
        <w:color w:val="555F6B"/>
        <w:sz w:val="18"/>
        <w:szCs w:val="18"/>
      </w:rPr>
      <w:instrText xml:space="preserve">PAGE</w:instrText>
    </w:r>
    <w:r w:rsidRPr="08E12DA5">
      <w:rPr>
        <w:color w:val="555F6B"/>
        <w:sz w:val="18"/>
        <w:szCs w:val="18"/>
      </w:rPr>
      <w:fldChar w:fldCharType="separate"/>
    </w:r>
    <w:r w:rsidRPr="08E12DA5" w:rsidR="08E12DA5">
      <w:rPr>
        <w:rFonts w:ascii="Aptos Display" w:hAnsi="Aptos Display" w:eastAsia="Aptos Display" w:cs="Aptos Display" w:asciiTheme="majorAscii" w:hAnsiTheme="majorAscii" w:eastAsiaTheme="majorAscii" w:cstheme="majorAscii"/>
        <w:noProof/>
        <w:color w:val="auto"/>
        <w:sz w:val="18"/>
        <w:szCs w:val="18"/>
      </w:rPr>
      <w:t>2</w:t>
    </w:r>
    <w:r w:rsidRPr="08E12DA5">
      <w:rPr>
        <w:rFonts w:ascii="Aptos Display" w:hAnsi="Aptos Display" w:eastAsia="Aptos Display" w:cs="Aptos Display" w:asciiTheme="majorAscii" w:hAnsiTheme="majorAscii" w:eastAsiaTheme="majorAscii" w:cstheme="majorAscii"/>
        <w:noProof/>
        <w:color w:val="auto"/>
        <w:sz w:val="18"/>
        <w:szCs w:val="18"/>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8E12DA5" w:rsidTr="08E12DA5" w14:paraId="6BE170C6">
      <w:trPr>
        <w:trHeight w:val="300"/>
      </w:trPr>
      <w:tc>
        <w:tcPr>
          <w:tcW w:w="3005" w:type="dxa"/>
          <w:tcMar/>
        </w:tcPr>
        <w:p w:rsidR="08E12DA5" w:rsidP="08E12DA5" w:rsidRDefault="08E12DA5" w14:paraId="578A262E" w14:textId="78F6F209">
          <w:pPr>
            <w:pStyle w:val="Header"/>
            <w:bidi w:val="0"/>
            <w:ind w:left="-115"/>
            <w:jc w:val="left"/>
            <w:rPr>
              <w:rFonts w:ascii="Aptos Display" w:hAnsi="Aptos Display" w:eastAsia="Aptos Display" w:cs="Aptos Display" w:asciiTheme="majorAscii" w:hAnsiTheme="majorAscii" w:eastAsiaTheme="majorAscii" w:cstheme="majorAscii"/>
              <w:color w:val="auto"/>
            </w:rPr>
          </w:pPr>
        </w:p>
      </w:tc>
      <w:tc>
        <w:tcPr>
          <w:tcW w:w="3005" w:type="dxa"/>
          <w:tcMar/>
        </w:tcPr>
        <w:p w:rsidR="08E12DA5" w:rsidP="08E12DA5" w:rsidRDefault="08E12DA5" w14:paraId="6A2D5BD6" w14:textId="678D9050">
          <w:pPr>
            <w:pStyle w:val="Header"/>
            <w:bidi w:val="0"/>
            <w:jc w:val="center"/>
            <w:rPr>
              <w:rFonts w:ascii="Aptos Display" w:hAnsi="Aptos Display" w:eastAsia="Aptos Display" w:cs="Aptos Display" w:asciiTheme="majorAscii" w:hAnsiTheme="majorAscii" w:eastAsiaTheme="majorAscii" w:cstheme="majorAscii"/>
              <w:color w:val="auto"/>
            </w:rPr>
          </w:pPr>
        </w:p>
      </w:tc>
      <w:tc>
        <w:tcPr>
          <w:tcW w:w="3005" w:type="dxa"/>
          <w:tcMar/>
        </w:tcPr>
        <w:p w:rsidR="08E12DA5" w:rsidP="08E12DA5" w:rsidRDefault="08E12DA5" w14:paraId="2353B2DD" w14:textId="70D90B12">
          <w:pPr>
            <w:pStyle w:val="Header"/>
            <w:bidi w:val="0"/>
            <w:ind w:right="-115"/>
            <w:jc w:val="right"/>
            <w:rPr>
              <w:rFonts w:ascii="Aptos Display" w:hAnsi="Aptos Display" w:eastAsia="Aptos Display" w:cs="Aptos Display" w:asciiTheme="majorAscii" w:hAnsiTheme="majorAscii" w:eastAsiaTheme="majorAscii" w:cstheme="majorAscii"/>
              <w:color w:val="auto"/>
            </w:rPr>
          </w:pPr>
        </w:p>
      </w:tc>
    </w:tr>
  </w:tbl>
  <w:p w:rsidR="08E12DA5" w:rsidP="08E12DA5" w:rsidRDefault="08E12DA5" w14:paraId="625280F8" w14:textId="3DC30C4F">
    <w:pPr>
      <w:pStyle w:val="Footer"/>
      <w:bidi w:val="0"/>
      <w:rPr>
        <w:rFonts w:ascii="Aptos Display" w:hAnsi="Aptos Display" w:eastAsia="Aptos Display" w:cs="Aptos Display" w:asciiTheme="majorAscii" w:hAnsiTheme="majorAscii" w:eastAsiaTheme="majorAscii" w:cstheme="majorAscii"/>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6984" w:rsidRDefault="00C66984" w14:paraId="4C566EE2" w14:textId="77777777">
      <w:r>
        <w:separator/>
      </w:r>
    </w:p>
  </w:footnote>
  <w:footnote w:type="continuationSeparator" w:id="0">
    <w:p w:rsidR="00C66984" w:rsidRDefault="00C66984" w14:paraId="3A6E935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2C42" w:rsidP="08E12DA5" w:rsidRDefault="00C5364C" w14:paraId="1FEE8219" w14:textId="5F08BCF4">
    <w:pPr>
      <w:jc w:val="right"/>
      <w:rPr>
        <w:rFonts w:ascii="Aptos Display" w:hAnsi="Aptos Display" w:eastAsia="Aptos Display" w:cs="Aptos Display" w:asciiTheme="majorAscii" w:hAnsiTheme="majorAscii" w:eastAsiaTheme="majorAscii" w:cstheme="majorAscii"/>
        <w:color w:val="auto"/>
        <w:sz w:val="18"/>
        <w:szCs w:val="18"/>
      </w:rPr>
    </w:pPr>
    <w:r w:rsidRPr="08E12DA5" w:rsidR="08E12DA5">
      <w:rPr>
        <w:rFonts w:ascii="Aptos Display" w:hAnsi="Aptos Display" w:eastAsia="Aptos Display" w:cs="Aptos Display" w:asciiTheme="majorAscii" w:hAnsiTheme="majorAscii" w:eastAsiaTheme="majorAscii" w:cstheme="majorAscii"/>
        <w:color w:val="auto"/>
        <w:sz w:val="18"/>
        <w:szCs w:val="18"/>
      </w:rPr>
      <w:t>ANVEXA  |</w:t>
    </w:r>
    <w:r w:rsidRPr="08E12DA5" w:rsidR="08E12DA5">
      <w:rPr>
        <w:rFonts w:ascii="Aptos Display" w:hAnsi="Aptos Display" w:eastAsia="Aptos Display" w:cs="Aptos Display" w:asciiTheme="majorAscii" w:hAnsiTheme="majorAscii" w:eastAsiaTheme="majorAscii" w:cstheme="majorAscii"/>
        <w:color w:val="auto"/>
        <w:sz w:val="18"/>
        <w:szCs w:val="18"/>
      </w:rPr>
      <w:t xml:space="preserve">  Business </w:t>
    </w:r>
    <w:r w:rsidRPr="08E12DA5" w:rsidR="08E12DA5">
      <w:rPr>
        <w:rFonts w:ascii="Aptos Display" w:hAnsi="Aptos Display" w:eastAsia="Aptos Display" w:cs="Aptos Display" w:asciiTheme="majorAscii" w:hAnsiTheme="majorAscii" w:eastAsiaTheme="majorAscii" w:cstheme="majorAscii"/>
        <w:color w:val="auto"/>
        <w:sz w:val="18"/>
        <w:szCs w:val="18"/>
      </w:rPr>
      <w:t>Proposal  |</w:t>
    </w:r>
    <w:r w:rsidRPr="08E12DA5" w:rsidR="08E12DA5">
      <w:rPr>
        <w:rFonts w:ascii="Aptos Display" w:hAnsi="Aptos Display" w:eastAsia="Aptos Display" w:cs="Aptos Display" w:asciiTheme="majorAscii" w:hAnsiTheme="majorAscii" w:eastAsiaTheme="majorAscii" w:cstheme="majorAscii"/>
        <w:color w:val="auto"/>
        <w:sz w:val="18"/>
        <w:szCs w:val="18"/>
      </w:rPr>
      <w:t xml:space="preserve">  First Draft</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8E12DA5" w:rsidTr="08E12DA5" w14:paraId="7F4B227D">
      <w:trPr>
        <w:trHeight w:val="300"/>
      </w:trPr>
      <w:tc>
        <w:tcPr>
          <w:tcW w:w="3005" w:type="dxa"/>
          <w:tcMar/>
        </w:tcPr>
        <w:p w:rsidR="08E12DA5" w:rsidP="08E12DA5" w:rsidRDefault="08E12DA5" w14:paraId="5FEC731B" w14:textId="218AFC95">
          <w:pPr>
            <w:pStyle w:val="Header"/>
            <w:bidi w:val="0"/>
            <w:ind w:left="-115"/>
            <w:jc w:val="left"/>
            <w:rPr>
              <w:rFonts w:ascii="Aptos Display" w:hAnsi="Aptos Display" w:eastAsia="Aptos Display" w:cs="Aptos Display" w:asciiTheme="majorAscii" w:hAnsiTheme="majorAscii" w:eastAsiaTheme="majorAscii" w:cstheme="majorAscii"/>
              <w:color w:val="auto"/>
            </w:rPr>
          </w:pPr>
        </w:p>
      </w:tc>
      <w:tc>
        <w:tcPr>
          <w:tcW w:w="3005" w:type="dxa"/>
          <w:tcMar/>
        </w:tcPr>
        <w:p w:rsidR="08E12DA5" w:rsidP="08E12DA5" w:rsidRDefault="08E12DA5" w14:paraId="45A2E05D" w14:textId="30A13866">
          <w:pPr>
            <w:pStyle w:val="Header"/>
            <w:bidi w:val="0"/>
            <w:jc w:val="center"/>
            <w:rPr>
              <w:rFonts w:ascii="Aptos Display" w:hAnsi="Aptos Display" w:eastAsia="Aptos Display" w:cs="Aptos Display" w:asciiTheme="majorAscii" w:hAnsiTheme="majorAscii" w:eastAsiaTheme="majorAscii" w:cstheme="majorAscii"/>
              <w:color w:val="auto"/>
            </w:rPr>
          </w:pPr>
        </w:p>
      </w:tc>
      <w:tc>
        <w:tcPr>
          <w:tcW w:w="3005" w:type="dxa"/>
          <w:tcMar/>
        </w:tcPr>
        <w:p w:rsidR="08E12DA5" w:rsidP="08E12DA5" w:rsidRDefault="08E12DA5" w14:paraId="20BA3D5E" w14:textId="43CFDFEE">
          <w:pPr>
            <w:pStyle w:val="Header"/>
            <w:bidi w:val="0"/>
            <w:ind w:right="-115"/>
            <w:jc w:val="right"/>
            <w:rPr>
              <w:rFonts w:ascii="Aptos Display" w:hAnsi="Aptos Display" w:eastAsia="Aptos Display" w:cs="Aptos Display" w:asciiTheme="majorAscii" w:hAnsiTheme="majorAscii" w:eastAsiaTheme="majorAscii" w:cstheme="majorAscii"/>
              <w:color w:val="auto"/>
            </w:rPr>
          </w:pPr>
        </w:p>
      </w:tc>
    </w:tr>
  </w:tbl>
  <w:p w:rsidR="08E12DA5" w:rsidP="08E12DA5" w:rsidRDefault="08E12DA5" w14:paraId="074CEE10" w14:textId="7230C709">
    <w:pPr>
      <w:pStyle w:val="Header"/>
      <w:bidi w:val="0"/>
      <w:rPr>
        <w:rFonts w:ascii="Aptos Display" w:hAnsi="Aptos Display" w:eastAsia="Aptos Display" w:cs="Aptos Display" w:asciiTheme="majorAscii" w:hAnsiTheme="majorAscii" w:eastAsiaTheme="majorAscii" w:cstheme="majorAscii"/>
        <w:color w:val="auto"/>
      </w:rPr>
    </w:pPr>
  </w:p>
</w:hdr>
</file>

<file path=word/intelligence2.xml><?xml version="1.0" encoding="utf-8"?>
<int2:intelligence xmlns:int2="http://schemas.microsoft.com/office/intelligence/2020/intelligence">
  <int2:observations>
    <int2:textHash int2:hashCode="G/tBmVb00CxVqP" int2:id="XyXLmdh7">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3db9a6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ef01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c2519e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4C6675"/>
    <w:multiLevelType w:val="hybridMultilevel"/>
    <w:tmpl w:val="C27EEC12"/>
    <w:lvl w:ilvl="0" w:tplc="4009000F">
      <w:start w:val="1"/>
      <w:numFmt w:val="decimal"/>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 w15:restartNumberingAfterBreak="0">
    <w:nsid w:val="0BB5574E"/>
    <w:multiLevelType w:val="multilevel"/>
    <w:tmpl w:val="057255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F13605B"/>
    <w:multiLevelType w:val="hybridMultilevel"/>
    <w:tmpl w:val="9E0CAE58"/>
    <w:lvl w:ilvl="0" w:tplc="D5CA2BFC">
      <w:start w:val="1"/>
      <w:numFmt w:val="bullet"/>
      <w:lvlText w:val="●"/>
      <w:lvlJc w:val="left"/>
      <w:pPr>
        <w:ind w:left="720" w:hanging="360"/>
      </w:pPr>
    </w:lvl>
    <w:lvl w:ilvl="1" w:tplc="C288802C">
      <w:start w:val="1"/>
      <w:numFmt w:val="bullet"/>
      <w:lvlText w:val="○"/>
      <w:lvlJc w:val="left"/>
      <w:pPr>
        <w:ind w:left="1440" w:hanging="360"/>
      </w:pPr>
    </w:lvl>
    <w:lvl w:ilvl="2" w:tplc="9F98F486">
      <w:start w:val="1"/>
      <w:numFmt w:val="bullet"/>
      <w:lvlText w:val="■"/>
      <w:lvlJc w:val="left"/>
      <w:pPr>
        <w:ind w:left="2160" w:hanging="360"/>
      </w:pPr>
    </w:lvl>
    <w:lvl w:ilvl="3" w:tplc="7EF4BE22">
      <w:start w:val="1"/>
      <w:numFmt w:val="bullet"/>
      <w:lvlText w:val="●"/>
      <w:lvlJc w:val="left"/>
      <w:pPr>
        <w:ind w:left="2880" w:hanging="360"/>
      </w:pPr>
    </w:lvl>
    <w:lvl w:ilvl="4" w:tplc="C6541F04">
      <w:start w:val="1"/>
      <w:numFmt w:val="bullet"/>
      <w:lvlText w:val="○"/>
      <w:lvlJc w:val="left"/>
      <w:pPr>
        <w:ind w:left="3600" w:hanging="360"/>
      </w:pPr>
    </w:lvl>
    <w:lvl w:ilvl="5" w:tplc="556A4D74">
      <w:start w:val="1"/>
      <w:numFmt w:val="bullet"/>
      <w:lvlText w:val="■"/>
      <w:lvlJc w:val="left"/>
      <w:pPr>
        <w:ind w:left="4320" w:hanging="360"/>
      </w:pPr>
    </w:lvl>
    <w:lvl w:ilvl="6" w:tplc="E08CD99C">
      <w:start w:val="1"/>
      <w:numFmt w:val="bullet"/>
      <w:lvlText w:val="●"/>
      <w:lvlJc w:val="left"/>
      <w:pPr>
        <w:ind w:left="5040" w:hanging="360"/>
      </w:pPr>
    </w:lvl>
    <w:lvl w:ilvl="7" w:tplc="E0C4516E">
      <w:start w:val="1"/>
      <w:numFmt w:val="bullet"/>
      <w:lvlText w:val="●"/>
      <w:lvlJc w:val="left"/>
      <w:pPr>
        <w:ind w:left="5760" w:hanging="360"/>
      </w:pPr>
    </w:lvl>
    <w:lvl w:ilvl="8" w:tplc="46408B80">
      <w:start w:val="1"/>
      <w:numFmt w:val="bullet"/>
      <w:lvlText w:val="●"/>
      <w:lvlJc w:val="left"/>
      <w:pPr>
        <w:ind w:left="6480" w:hanging="360"/>
      </w:pPr>
    </w:lvl>
  </w:abstractNum>
  <w:abstractNum w:abstractNumId="3" w15:restartNumberingAfterBreak="0">
    <w:nsid w:val="74E96FDB"/>
    <w:multiLevelType w:val="hybridMultilevel"/>
    <w:tmpl w:val="D9CADD88"/>
    <w:lvl w:ilvl="0" w:tplc="4009000F">
      <w:start w:val="1"/>
      <w:numFmt w:val="decimal"/>
      <w:lvlText w:val="%1."/>
      <w:lvlJc w:val="left"/>
      <w:pPr>
        <w:ind w:left="540" w:hanging="270"/>
      </w:pPr>
    </w:lvl>
    <w:lvl w:ilvl="1" w:tplc="4A726D06">
      <w:numFmt w:val="decimal"/>
      <w:lvlText w:val=""/>
      <w:lvlJc w:val="left"/>
    </w:lvl>
    <w:lvl w:ilvl="2" w:tplc="1B2023A6">
      <w:numFmt w:val="decimal"/>
      <w:lvlText w:val=""/>
      <w:lvlJc w:val="left"/>
    </w:lvl>
    <w:lvl w:ilvl="3" w:tplc="DAA2335C">
      <w:numFmt w:val="decimal"/>
      <w:lvlText w:val=""/>
      <w:lvlJc w:val="left"/>
    </w:lvl>
    <w:lvl w:ilvl="4" w:tplc="C1EAAF88">
      <w:numFmt w:val="decimal"/>
      <w:lvlText w:val=""/>
      <w:lvlJc w:val="left"/>
    </w:lvl>
    <w:lvl w:ilvl="5" w:tplc="6F883192">
      <w:numFmt w:val="decimal"/>
      <w:lvlText w:val=""/>
      <w:lvlJc w:val="left"/>
    </w:lvl>
    <w:lvl w:ilvl="6" w:tplc="11D68C5A">
      <w:numFmt w:val="decimal"/>
      <w:lvlText w:val=""/>
      <w:lvlJc w:val="left"/>
    </w:lvl>
    <w:lvl w:ilvl="7" w:tplc="EDB834FE">
      <w:numFmt w:val="decimal"/>
      <w:lvlText w:val=""/>
      <w:lvlJc w:val="left"/>
    </w:lvl>
    <w:lvl w:ilvl="8" w:tplc="82B61002">
      <w:numFmt w:val="decimal"/>
      <w:lvlText w:val=""/>
      <w:lvlJc w:val="left"/>
    </w:lvl>
  </w:abstractNum>
  <w:num w:numId="8">
    <w:abstractNumId w:val="6"/>
  </w:num>
  <w:num w:numId="7">
    <w:abstractNumId w:val="5"/>
  </w:num>
  <w:num w:numId="6">
    <w:abstractNumId w:val="4"/>
  </w:num>
  <w:num w:numId="1" w16cid:durableId="1321688156">
    <w:abstractNumId w:val="0"/>
  </w:num>
  <w:num w:numId="2" w16cid:durableId="156967132">
    <w:abstractNumId w:val="3"/>
  </w:num>
  <w:num w:numId="3" w16cid:durableId="1740906482">
    <w:abstractNumId w:val="3"/>
  </w:num>
  <w:num w:numId="4" w16cid:durableId="1767770275">
    <w:abstractNumId w:val="1"/>
  </w:num>
  <w:num w:numId="5" w16cid:durableId="348458020">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C42"/>
    <w:rsid w:val="000026F3"/>
    <w:rsid w:val="00011D15"/>
    <w:rsid w:val="00015599"/>
    <w:rsid w:val="00027A3B"/>
    <w:rsid w:val="00051EFC"/>
    <w:rsid w:val="00053467"/>
    <w:rsid w:val="00073276"/>
    <w:rsid w:val="00084044"/>
    <w:rsid w:val="000962B2"/>
    <w:rsid w:val="000A68BC"/>
    <w:rsid w:val="000D73D8"/>
    <w:rsid w:val="0015218E"/>
    <w:rsid w:val="0017797A"/>
    <w:rsid w:val="0018259A"/>
    <w:rsid w:val="001A1020"/>
    <w:rsid w:val="001C5855"/>
    <w:rsid w:val="001C73EB"/>
    <w:rsid w:val="001F1F70"/>
    <w:rsid w:val="001F5DA1"/>
    <w:rsid w:val="00244A6E"/>
    <w:rsid w:val="00253089"/>
    <w:rsid w:val="002564B0"/>
    <w:rsid w:val="00261679"/>
    <w:rsid w:val="00284EFE"/>
    <w:rsid w:val="002D3501"/>
    <w:rsid w:val="00321DCE"/>
    <w:rsid w:val="00323005"/>
    <w:rsid w:val="00326AA3"/>
    <w:rsid w:val="0033627F"/>
    <w:rsid w:val="00345AB2"/>
    <w:rsid w:val="00346112"/>
    <w:rsid w:val="00380983"/>
    <w:rsid w:val="00382F76"/>
    <w:rsid w:val="00396C9C"/>
    <w:rsid w:val="003A1D20"/>
    <w:rsid w:val="003B5E79"/>
    <w:rsid w:val="003F157F"/>
    <w:rsid w:val="00401DE8"/>
    <w:rsid w:val="00496BEF"/>
    <w:rsid w:val="004A4D46"/>
    <w:rsid w:val="005144A8"/>
    <w:rsid w:val="00540BAD"/>
    <w:rsid w:val="00571CA4"/>
    <w:rsid w:val="005774FD"/>
    <w:rsid w:val="005A22D2"/>
    <w:rsid w:val="005B79A1"/>
    <w:rsid w:val="005D4E65"/>
    <w:rsid w:val="005F3D16"/>
    <w:rsid w:val="00613763"/>
    <w:rsid w:val="006312EB"/>
    <w:rsid w:val="006829F3"/>
    <w:rsid w:val="006A2C42"/>
    <w:rsid w:val="006D316D"/>
    <w:rsid w:val="006F5F36"/>
    <w:rsid w:val="00707D69"/>
    <w:rsid w:val="007217E9"/>
    <w:rsid w:val="00782DD9"/>
    <w:rsid w:val="00791175"/>
    <w:rsid w:val="007A06F5"/>
    <w:rsid w:val="007A442D"/>
    <w:rsid w:val="007C0566"/>
    <w:rsid w:val="007C4499"/>
    <w:rsid w:val="007C6E7F"/>
    <w:rsid w:val="007E66D3"/>
    <w:rsid w:val="007E7A74"/>
    <w:rsid w:val="007F0666"/>
    <w:rsid w:val="007F6584"/>
    <w:rsid w:val="00815F8D"/>
    <w:rsid w:val="00836278"/>
    <w:rsid w:val="00864D71"/>
    <w:rsid w:val="00873955"/>
    <w:rsid w:val="0088094F"/>
    <w:rsid w:val="00892388"/>
    <w:rsid w:val="008C4F06"/>
    <w:rsid w:val="008C6B0C"/>
    <w:rsid w:val="008E0DA7"/>
    <w:rsid w:val="0090035A"/>
    <w:rsid w:val="0090175A"/>
    <w:rsid w:val="009214B2"/>
    <w:rsid w:val="00931C2D"/>
    <w:rsid w:val="00960F3B"/>
    <w:rsid w:val="009616CC"/>
    <w:rsid w:val="009A5DAD"/>
    <w:rsid w:val="009B1975"/>
    <w:rsid w:val="009E2B2A"/>
    <w:rsid w:val="009F7EB8"/>
    <w:rsid w:val="00A2418A"/>
    <w:rsid w:val="00A604C6"/>
    <w:rsid w:val="00A63BB3"/>
    <w:rsid w:val="00A72997"/>
    <w:rsid w:val="00A81275"/>
    <w:rsid w:val="00A83826"/>
    <w:rsid w:val="00AF5881"/>
    <w:rsid w:val="00B254FA"/>
    <w:rsid w:val="00B3158E"/>
    <w:rsid w:val="00B3426F"/>
    <w:rsid w:val="00B64F5A"/>
    <w:rsid w:val="00B73DEE"/>
    <w:rsid w:val="00BB6B50"/>
    <w:rsid w:val="00BD4D2B"/>
    <w:rsid w:val="00C050F6"/>
    <w:rsid w:val="00C2251D"/>
    <w:rsid w:val="00C44802"/>
    <w:rsid w:val="00C5364C"/>
    <w:rsid w:val="00C56685"/>
    <w:rsid w:val="00C66984"/>
    <w:rsid w:val="00CB76D8"/>
    <w:rsid w:val="00CC345F"/>
    <w:rsid w:val="00CC65B5"/>
    <w:rsid w:val="00CE00FE"/>
    <w:rsid w:val="00CE0BD0"/>
    <w:rsid w:val="00CE10C9"/>
    <w:rsid w:val="00CE6386"/>
    <w:rsid w:val="00CF2363"/>
    <w:rsid w:val="00D25C8C"/>
    <w:rsid w:val="00D56F33"/>
    <w:rsid w:val="00D619FA"/>
    <w:rsid w:val="00D62E89"/>
    <w:rsid w:val="00D67718"/>
    <w:rsid w:val="00D726CB"/>
    <w:rsid w:val="00D83425"/>
    <w:rsid w:val="00D9190F"/>
    <w:rsid w:val="00DC5754"/>
    <w:rsid w:val="00E20370"/>
    <w:rsid w:val="00E33BB6"/>
    <w:rsid w:val="00E44B3B"/>
    <w:rsid w:val="00EC0118"/>
    <w:rsid w:val="00EC1F88"/>
    <w:rsid w:val="00EE53BE"/>
    <w:rsid w:val="00EE5FA4"/>
    <w:rsid w:val="00EE714F"/>
    <w:rsid w:val="00EF0152"/>
    <w:rsid w:val="00F122EE"/>
    <w:rsid w:val="00F20088"/>
    <w:rsid w:val="00F94414"/>
    <w:rsid w:val="00F96CBE"/>
    <w:rsid w:val="00FB5A9B"/>
    <w:rsid w:val="00FC2D35"/>
    <w:rsid w:val="00FC5130"/>
    <w:rsid w:val="01BDD579"/>
    <w:rsid w:val="029B4AC9"/>
    <w:rsid w:val="029B4AC9"/>
    <w:rsid w:val="02A84588"/>
    <w:rsid w:val="03453819"/>
    <w:rsid w:val="03D8912A"/>
    <w:rsid w:val="05121DA9"/>
    <w:rsid w:val="064C87D0"/>
    <w:rsid w:val="06516257"/>
    <w:rsid w:val="081E3396"/>
    <w:rsid w:val="08ADA12B"/>
    <w:rsid w:val="08BEA4BF"/>
    <w:rsid w:val="08E12DA5"/>
    <w:rsid w:val="08F07D1F"/>
    <w:rsid w:val="09D7C5D3"/>
    <w:rsid w:val="0F0C6664"/>
    <w:rsid w:val="0F373119"/>
    <w:rsid w:val="0FD18D60"/>
    <w:rsid w:val="0FD18D60"/>
    <w:rsid w:val="11B5C72D"/>
    <w:rsid w:val="120F78EE"/>
    <w:rsid w:val="122BA663"/>
    <w:rsid w:val="12CC0BE2"/>
    <w:rsid w:val="1349D4DE"/>
    <w:rsid w:val="148632AF"/>
    <w:rsid w:val="14880FE0"/>
    <w:rsid w:val="14880FE0"/>
    <w:rsid w:val="15F1FDD6"/>
    <w:rsid w:val="16537A7B"/>
    <w:rsid w:val="1655C314"/>
    <w:rsid w:val="17AA0265"/>
    <w:rsid w:val="194317B1"/>
    <w:rsid w:val="19DBEBD1"/>
    <w:rsid w:val="1A917EF0"/>
    <w:rsid w:val="1AC069E3"/>
    <w:rsid w:val="1AC069E3"/>
    <w:rsid w:val="1B0D0236"/>
    <w:rsid w:val="1C476BC5"/>
    <w:rsid w:val="1DD7956C"/>
    <w:rsid w:val="1F70DA28"/>
    <w:rsid w:val="209F85E6"/>
    <w:rsid w:val="22E38865"/>
    <w:rsid w:val="22FC13DD"/>
    <w:rsid w:val="238BBE15"/>
    <w:rsid w:val="2532325D"/>
    <w:rsid w:val="25572436"/>
    <w:rsid w:val="26197C65"/>
    <w:rsid w:val="2674705F"/>
    <w:rsid w:val="2674705F"/>
    <w:rsid w:val="2A1F25C6"/>
    <w:rsid w:val="2A8368A0"/>
    <w:rsid w:val="2B56689E"/>
    <w:rsid w:val="2B6D77C0"/>
    <w:rsid w:val="2B7CF24C"/>
    <w:rsid w:val="2BCE6114"/>
    <w:rsid w:val="2BCE6114"/>
    <w:rsid w:val="2E763888"/>
    <w:rsid w:val="2F8D96FE"/>
    <w:rsid w:val="2FC8A202"/>
    <w:rsid w:val="309A15A3"/>
    <w:rsid w:val="30BAACF5"/>
    <w:rsid w:val="30C6D3B0"/>
    <w:rsid w:val="3154E10F"/>
    <w:rsid w:val="31B5927D"/>
    <w:rsid w:val="31B5927D"/>
    <w:rsid w:val="32565B5F"/>
    <w:rsid w:val="331F3BF6"/>
    <w:rsid w:val="337C9596"/>
    <w:rsid w:val="396F2D57"/>
    <w:rsid w:val="39AC2EF6"/>
    <w:rsid w:val="3DC3C410"/>
    <w:rsid w:val="3E6E967A"/>
    <w:rsid w:val="3EE7B606"/>
    <w:rsid w:val="3F5E10A0"/>
    <w:rsid w:val="3FBB6463"/>
    <w:rsid w:val="3FD521F4"/>
    <w:rsid w:val="3FEB736E"/>
    <w:rsid w:val="40F73F08"/>
    <w:rsid w:val="4161E52E"/>
    <w:rsid w:val="41DB3920"/>
    <w:rsid w:val="41F0E668"/>
    <w:rsid w:val="4414B6C0"/>
    <w:rsid w:val="4414B6C0"/>
    <w:rsid w:val="444CF36B"/>
    <w:rsid w:val="4560CBAF"/>
    <w:rsid w:val="45CE5CF0"/>
    <w:rsid w:val="45D8B975"/>
    <w:rsid w:val="4750CF25"/>
    <w:rsid w:val="47641060"/>
    <w:rsid w:val="47641060"/>
    <w:rsid w:val="47EF4ABA"/>
    <w:rsid w:val="48D1686C"/>
    <w:rsid w:val="4A27C083"/>
    <w:rsid w:val="4B21A9A1"/>
    <w:rsid w:val="4E1DA357"/>
    <w:rsid w:val="4F0188B2"/>
    <w:rsid w:val="4F8FFACF"/>
    <w:rsid w:val="517CEB94"/>
    <w:rsid w:val="51A37D79"/>
    <w:rsid w:val="51C0D7CD"/>
    <w:rsid w:val="52265D42"/>
    <w:rsid w:val="52555E76"/>
    <w:rsid w:val="53CB41C7"/>
    <w:rsid w:val="53D14C0C"/>
    <w:rsid w:val="53E9A8FD"/>
    <w:rsid w:val="54473374"/>
    <w:rsid w:val="54865D54"/>
    <w:rsid w:val="55113A28"/>
    <w:rsid w:val="561A4449"/>
    <w:rsid w:val="568B2C08"/>
    <w:rsid w:val="57274D80"/>
    <w:rsid w:val="573D9BA1"/>
    <w:rsid w:val="57E469FE"/>
    <w:rsid w:val="587A3883"/>
    <w:rsid w:val="59FF1A69"/>
    <w:rsid w:val="5AA3D669"/>
    <w:rsid w:val="5AB85D8D"/>
    <w:rsid w:val="5ABC084E"/>
    <w:rsid w:val="5ABC084E"/>
    <w:rsid w:val="5AE47908"/>
    <w:rsid w:val="5B1AB84D"/>
    <w:rsid w:val="5D2F4A24"/>
    <w:rsid w:val="5D3294C2"/>
    <w:rsid w:val="5E406601"/>
    <w:rsid w:val="5EC7D7A2"/>
    <w:rsid w:val="5EC7D7A2"/>
    <w:rsid w:val="5FEE0AF9"/>
    <w:rsid w:val="605E6D7A"/>
    <w:rsid w:val="60832E44"/>
    <w:rsid w:val="617DE62B"/>
    <w:rsid w:val="6212AA3E"/>
    <w:rsid w:val="626C46CA"/>
    <w:rsid w:val="644EC474"/>
    <w:rsid w:val="6549621B"/>
    <w:rsid w:val="663AAAEA"/>
    <w:rsid w:val="663AAAEA"/>
    <w:rsid w:val="6676A222"/>
    <w:rsid w:val="6695999C"/>
    <w:rsid w:val="676B616F"/>
    <w:rsid w:val="684CC77B"/>
    <w:rsid w:val="69522896"/>
    <w:rsid w:val="69D153A9"/>
    <w:rsid w:val="6AC4C88A"/>
    <w:rsid w:val="6D3280D9"/>
    <w:rsid w:val="70609579"/>
    <w:rsid w:val="708E22FA"/>
    <w:rsid w:val="71DD993B"/>
    <w:rsid w:val="721E4B11"/>
    <w:rsid w:val="72489D6A"/>
    <w:rsid w:val="7331F472"/>
    <w:rsid w:val="73975D21"/>
    <w:rsid w:val="73C6CBB7"/>
    <w:rsid w:val="748E2270"/>
    <w:rsid w:val="756206A6"/>
    <w:rsid w:val="785BA557"/>
    <w:rsid w:val="79C85EA2"/>
    <w:rsid w:val="7ACD2D76"/>
    <w:rsid w:val="7B7D10A9"/>
    <w:rsid w:val="7B9765A3"/>
    <w:rsid w:val="7C86636C"/>
    <w:rsid w:val="7CA9DE82"/>
    <w:rsid w:val="7EC117DC"/>
    <w:rsid w:val="7EF6FD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EE0F195"/>
  <w15:docId w15:val="{F1B7B9CD-4E66-41BD-9C8F-A9B72C7D43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pBdr>
        <w:bottom w:val="single" w:color="1BA7B5" w:sz="8" w:space="4"/>
      </w:pBdr>
      <w:spacing w:before="360" w:after="160"/>
      <w:outlineLvl w:val="0"/>
    </w:pPr>
    <w:rPr>
      <w:b/>
      <w:bCs/>
      <w:color w:val="0E2A47"/>
      <w:sz w:val="32"/>
      <w:szCs w:val="32"/>
    </w:rPr>
  </w:style>
  <w:style w:type="paragraph" w:styleId="Heading2">
    <w:name w:val="heading 2"/>
    <w:uiPriority w:val="9"/>
    <w:unhideWhenUsed/>
    <w:qFormat/>
    <w:pPr>
      <w:spacing w:before="240" w:after="120"/>
      <w:outlineLvl w:val="1"/>
    </w:pPr>
    <w:rPr>
      <w:b/>
      <w:bCs/>
      <w:color w:val="1BA7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4E65"/>
    <w:pPr>
      <w:tabs>
        <w:tab w:val="center" w:pos="4513"/>
        <w:tab w:val="right" w:pos="9026"/>
      </w:tabs>
    </w:pPr>
  </w:style>
  <w:style w:type="character" w:styleId="HeaderChar" w:customStyle="1">
    <w:name w:val="Header Char"/>
    <w:basedOn w:val="DefaultParagraphFont"/>
    <w:link w:val="Header"/>
    <w:uiPriority w:val="99"/>
    <w:rsid w:val="005D4E65"/>
  </w:style>
  <w:style w:type="paragraph" w:styleId="Footer">
    <w:name w:val="footer"/>
    <w:basedOn w:val="Normal"/>
    <w:link w:val="FooterChar"/>
    <w:uiPriority w:val="99"/>
    <w:unhideWhenUsed/>
    <w:rsid w:val="005D4E65"/>
    <w:pPr>
      <w:tabs>
        <w:tab w:val="center" w:pos="4513"/>
        <w:tab w:val="right" w:pos="9026"/>
      </w:tabs>
    </w:pPr>
  </w:style>
  <w:style w:type="character" w:styleId="FooterChar" w:customStyle="1">
    <w:name w:val="Footer Char"/>
    <w:basedOn w:val="DefaultParagraphFont"/>
    <w:link w:val="Footer"/>
    <w:uiPriority w:val="99"/>
    <w:rsid w:val="005D4E65"/>
  </w:style>
  <w:style w:type="table" w:styleId="TableGrid">
    <w:name w:val="Table Grid"/>
    <w:basedOn w:val="TableNormal"/>
    <w:uiPriority w:val="59"/>
    <w:rsid w:val="00EE5FA4"/>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eader" Target="header2.xml" Id="R4723c4b985614686" /><Relationship Type="http://schemas.openxmlformats.org/officeDocument/2006/relationships/footer" Target="footer2.xml" Id="R6ab7ce511e0f46df" /><Relationship Type="http://schemas.microsoft.com/office/2020/10/relationships/intelligence" Target="intelligence2.xml" Id="R7981ab75ab8c4ad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ffa499d-8334-4b45-bbba-5ec17299202b}" enabled="1" method="Privileged" siteId="{76a2ae5a-9f00-4f6b-95ed-5d33d77c4d6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Capgemini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Anvexa — Investor Pitch &amp; Business Proposal (First Draft)</dc:title>
  <dc:subject/>
  <dc:creator>Sachin Khetal, Nishant</dc:creator>
  <keywords/>
  <lastModifiedBy>Ravindra Bhandarkar, Janhvi</lastModifiedBy>
  <revision>51</revision>
  <dcterms:created xsi:type="dcterms:W3CDTF">2026-10-26T05:47:19.0799059Z</dcterms:created>
  <dcterms:modified xsi:type="dcterms:W3CDTF">2026-10-26T10:36:24.4765713Z</dcterms:modified>
</coreProperties>
</file>