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jc w:val="center"/>
      </w:pPr>
      <w:r>
        <w:drawing>
          <wp:inline distT="0" distB="0" distL="0" distR="0">
            <wp:extent cx="2857500" cy="88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885825"/>
                    </a:xfrm>
                    <a:prstGeom prst="rect">
                      <a:avLst/>
                    </a:prstGeom>
                  </pic:spPr>
                </pic:pic>
              </a:graphicData>
            </a:graphic>
          </wp:inline>
        </w:drawing>
      </w:r>
    </w:p>
    <w:p>
      <w:pPr>
        <w:spacing w:after="40" w:before="260"/>
        <w:jc w:val="center"/>
      </w:pPr>
      <w:r>
        <w:rPr>
          <w:rFonts w:ascii="Calibri" w:cs="Calibri" w:eastAsia="Calibri" w:hAnsi="Calibri"/>
          <w:b/>
          <w:bCs/>
          <w:color w:val="5B6B79"/>
          <w:spacing w:val="20"/>
          <w:sz w:val="24"/>
          <w:szCs w:val="24"/>
        </w:rPr>
        <w:t xml:space="preserve">IILM UNIVERSITY, GREATER NOIDA</w:t>
      </w:r>
    </w:p>
    <w:p>
      <w:pPr>
        <w:spacing w:after="500"/>
        <w:jc w:val="center"/>
      </w:pPr>
      <w:r>
        <w:rPr>
          <w:rFonts w:ascii="Calibri" w:cs="Calibri" w:eastAsia="Calibri" w:hAnsi="Calibri"/>
          <w:i/>
          <w:iCs/>
          <w:color w:val="5B6B79"/>
          <w:sz w:val="20"/>
          <w:szCs w:val="20"/>
        </w:rPr>
        <w:t xml:space="preserve">Department of Computer Science &amp; Engineering (AI &amp; ML)</w:t>
      </w:r>
    </w:p>
    <w:p>
      <w:pPr>
        <w:spacing w:after="120" w:before="300"/>
        <w:jc w:val="center"/>
      </w:pPr>
      <w:r>
        <w:rPr>
          <w:rFonts w:ascii="Cambria" w:cs="Cambria" w:eastAsia="Cambria" w:hAnsi="Cambria"/>
          <w:b/>
          <w:bCs/>
          <w:color w:val="1B2540"/>
          <w:spacing w:val="20"/>
          <w:sz w:val="40"/>
          <w:szCs w:val="40"/>
        </w:rPr>
        <w:t xml:space="preserve">INTERNSHIP REPORT</w:t>
      </w:r>
    </w:p>
    <w:p>
      <w:pPr>
        <w:spacing w:after="60"/>
        <w:jc w:val="center"/>
      </w:pPr>
      <w:r>
        <w:rPr>
          <w:rFonts w:ascii="Calibri" w:cs="Calibri" w:eastAsia="Calibri" w:hAnsi="Calibri"/>
          <w:i/>
          <w:iCs/>
          <w:color w:val="5B6B79"/>
          <w:sz w:val="22"/>
          <w:szCs w:val="22"/>
        </w:rPr>
        <w:t xml:space="preserve">on</w:t>
      </w:r>
    </w:p>
    <w:p>
      <w:pPr>
        <w:spacing w:after="500"/>
        <w:jc w:val="center"/>
      </w:pPr>
      <w:r>
        <w:rPr>
          <w:rFonts w:ascii="Cambria" w:cs="Cambria" w:eastAsia="Cambria" w:hAnsi="Cambria"/>
          <w:b/>
          <w:bCs/>
          <w:color w:val="0B5A82"/>
          <w:sz w:val="34"/>
          <w:szCs w:val="34"/>
        </w:rPr>
        <w:t xml:space="preserve">AI &amp; Machine Learning Internship</w:t>
      </w:r>
    </w:p>
    <w:p>
      <w:pPr>
        <w:spacing w:after="40"/>
        <w:jc w:val="center"/>
      </w:pPr>
      <w:r>
        <w:rPr>
          <w:rFonts w:ascii="Calibri" w:cs="Calibri" w:eastAsia="Calibri" w:hAnsi="Calibri"/>
          <w:i/>
          <w:iCs/>
          <w:color w:val="222831"/>
          <w:sz w:val="22"/>
          <w:szCs w:val="22"/>
        </w:rPr>
        <w:t xml:space="preserve">Iris Flower Species Classification</w:t>
      </w:r>
    </w:p>
    <w:p>
      <w:pPr>
        <w:spacing w:after="500"/>
        <w:jc w:val="center"/>
      </w:pPr>
      <w:r>
        <w:rPr>
          <w:rFonts w:ascii="Calibri" w:cs="Calibri" w:eastAsia="Calibri" w:hAnsi="Calibri"/>
          <w:i/>
          <w:iCs/>
          <w:color w:val="222831"/>
          <w:sz w:val="22"/>
          <w:szCs w:val="22"/>
        </w:rPr>
        <w:t xml:space="preserve">&amp; World Happiness Report — Exploratory Data Analysis</w:t>
      </w:r>
    </w:p>
    <w:p>
      <w:pPr>
        <w:pBdr>
          <w:top w:val="single" w:color="DCE7ED" w:sz="6" w:space="8"/>
        </w:pBdr>
        <w:spacing w:before="600"/>
      </w:pPr>
    </w:p>
    <w:p>
      <w:pPr>
        <w:spacing w:before="4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c>
          <w:tcPr>
            <w:tcW w:type="dxa" w:w="3000"/>
            <w:shd w:fill="EAF3F7" w:color="auto" w:val="clear"/>
            <w:tcMar>
              <w:top w:type="dxa" w:w="100"/>
              <w:left w:type="dxa" w:w="150"/>
              <w:bottom w:type="dxa" w:w="100"/>
              <w:right w:type="dxa" w:w="100"/>
            </w:tcMar>
            <w:vAlign w:val="center"/>
          </w:tcPr>
          <w:p>
            <w:r>
              <w:rPr>
                <w:rFonts w:ascii="Calibri" w:cs="Calibri" w:eastAsia="Calibri" w:hAnsi="Calibri"/>
                <w:b/>
                <w:bCs/>
                <w:color w:val="1B2540"/>
                <w:sz w:val="20"/>
                <w:szCs w:val="20"/>
              </w:rPr>
              <w:t xml:space="preserve">Submitted By</w:t>
            </w:r>
          </w:p>
        </w:tc>
        <w:tc>
          <w:tcPr>
            <w:tcW w:type="dxa" w:w="6600"/>
            <w:shd w:fill="EAF3F7" w:color="auto" w:val="clear"/>
            <w:tcMar>
              <w:top w:type="dxa" w:w="100"/>
              <w:left w:type="dxa" w:w="150"/>
              <w:bottom w:type="dxa" w:w="100"/>
              <w:right w:type="dxa" w:w="100"/>
            </w:tcMar>
            <w:vAlign w:val="center"/>
          </w:tcPr>
          <w:p>
            <w:r>
              <w:rPr>
                <w:rFonts w:ascii="Calibri" w:cs="Calibri" w:eastAsia="Calibri" w:hAnsi="Calibri"/>
                <w:color w:val="222831"/>
                <w:sz w:val="20"/>
                <w:szCs w:val="20"/>
              </w:rPr>
              <w:t xml:space="preserve">Nishant Deshwal</w:t>
            </w:r>
          </w:p>
        </w:tc>
      </w:tr>
      <w:tr>
        <w:tc>
          <w:tcPr>
            <w:tcW w:type="dxa" w:w="3000"/>
            <w:shd w:fill="FFFFFF" w:color="auto" w:val="clear"/>
            <w:tcMar>
              <w:top w:type="dxa" w:w="100"/>
              <w:left w:type="dxa" w:w="150"/>
              <w:bottom w:type="dxa" w:w="100"/>
              <w:right w:type="dxa" w:w="100"/>
            </w:tcMar>
            <w:vAlign w:val="center"/>
          </w:tcPr>
          <w:p>
            <w:r>
              <w:rPr>
                <w:rFonts w:ascii="Calibri" w:cs="Calibri" w:eastAsia="Calibri" w:hAnsi="Calibri"/>
                <w:b/>
                <w:bCs/>
                <w:color w:val="1B2540"/>
                <w:sz w:val="20"/>
                <w:szCs w:val="20"/>
              </w:rPr>
              <w:t xml:space="preserve">Enrollment Number</w:t>
            </w:r>
          </w:p>
        </w:tc>
        <w:tc>
          <w:tcPr>
            <w:tcW w:type="dxa" w:w="6600"/>
            <w:shd w:fill="FFFFFF" w:color="auto" w:val="clear"/>
            <w:tcMar>
              <w:top w:type="dxa" w:w="100"/>
              <w:left w:type="dxa" w:w="150"/>
              <w:bottom w:type="dxa" w:w="100"/>
              <w:right w:type="dxa" w:w="100"/>
            </w:tcMar>
            <w:vAlign w:val="center"/>
          </w:tcPr>
          <w:p>
            <w:r>
              <w:rPr>
                <w:rFonts w:ascii="Calibri" w:cs="Calibri" w:eastAsia="Calibri" w:hAnsi="Calibri"/>
                <w:color w:val="222831"/>
                <w:sz w:val="20"/>
                <w:szCs w:val="20"/>
              </w:rPr>
              <w:t xml:space="preserve">25SCS1003004504</w:t>
            </w:r>
          </w:p>
        </w:tc>
      </w:tr>
      <w:tr>
        <w:tc>
          <w:tcPr>
            <w:tcW w:type="dxa" w:w="3000"/>
            <w:shd w:fill="EAF3F7" w:color="auto" w:val="clear"/>
            <w:tcMar>
              <w:top w:type="dxa" w:w="100"/>
              <w:left w:type="dxa" w:w="150"/>
              <w:bottom w:type="dxa" w:w="100"/>
              <w:right w:type="dxa" w:w="100"/>
            </w:tcMar>
            <w:vAlign w:val="center"/>
          </w:tcPr>
          <w:p>
            <w:r>
              <w:rPr>
                <w:rFonts w:ascii="Calibri" w:cs="Calibri" w:eastAsia="Calibri" w:hAnsi="Calibri"/>
                <w:b/>
                <w:bCs/>
                <w:color w:val="1B2540"/>
                <w:sz w:val="20"/>
                <w:szCs w:val="20"/>
              </w:rPr>
              <w:t xml:space="preserve">Program &amp; Semester</w:t>
            </w:r>
          </w:p>
        </w:tc>
        <w:tc>
          <w:tcPr>
            <w:tcW w:type="dxa" w:w="6600"/>
            <w:shd w:fill="EAF3F7" w:color="auto" w:val="clear"/>
            <w:tcMar>
              <w:top w:type="dxa" w:w="100"/>
              <w:left w:type="dxa" w:w="150"/>
              <w:bottom w:type="dxa" w:w="100"/>
              <w:right w:type="dxa" w:w="100"/>
            </w:tcMar>
            <w:vAlign w:val="center"/>
          </w:tcPr>
          <w:p>
            <w:r>
              <w:rPr>
                <w:rFonts w:ascii="Calibri" w:cs="Calibri" w:eastAsia="Calibri" w:hAnsi="Calibri"/>
                <w:color w:val="222831"/>
                <w:sz w:val="20"/>
                <w:szCs w:val="20"/>
              </w:rPr>
              <w:t xml:space="preserve">B.Tech (AI &amp; ML) — 3rd Semester</w:t>
            </w:r>
          </w:p>
        </w:tc>
      </w:tr>
      <w:tr>
        <w:tc>
          <w:tcPr>
            <w:tcW w:type="dxa" w:w="3000"/>
            <w:shd w:fill="FFFFFF" w:color="auto" w:val="clear"/>
            <w:tcMar>
              <w:top w:type="dxa" w:w="100"/>
              <w:left w:type="dxa" w:w="150"/>
              <w:bottom w:type="dxa" w:w="100"/>
              <w:right w:type="dxa" w:w="100"/>
            </w:tcMar>
            <w:vAlign w:val="center"/>
          </w:tcPr>
          <w:p>
            <w:r>
              <w:rPr>
                <w:rFonts w:ascii="Calibri" w:cs="Calibri" w:eastAsia="Calibri" w:hAnsi="Calibri"/>
                <w:b/>
                <w:bCs/>
                <w:color w:val="1B2540"/>
                <w:sz w:val="20"/>
                <w:szCs w:val="20"/>
              </w:rPr>
              <w:t xml:space="preserve">Organization</w:t>
            </w:r>
          </w:p>
        </w:tc>
        <w:tc>
          <w:tcPr>
            <w:tcW w:type="dxa" w:w="6600"/>
            <w:shd w:fill="FFFFFF" w:color="auto" w:val="clear"/>
            <w:tcMar>
              <w:top w:type="dxa" w:w="100"/>
              <w:left w:type="dxa" w:w="150"/>
              <w:bottom w:type="dxa" w:w="100"/>
              <w:right w:type="dxa" w:w="100"/>
            </w:tcMar>
            <w:vAlign w:val="center"/>
          </w:tcPr>
          <w:p>
            <w:r>
              <w:rPr>
                <w:rFonts w:ascii="Calibri" w:cs="Calibri" w:eastAsia="Calibri" w:hAnsi="Calibri"/>
                <w:color w:val="222831"/>
                <w:sz w:val="20"/>
                <w:szCs w:val="20"/>
              </w:rPr>
              <w:t xml:space="preserve">Pluto Academy</w:t>
            </w:r>
          </w:p>
        </w:tc>
      </w:tr>
      <w:tr>
        <w:tc>
          <w:tcPr>
            <w:tcW w:type="dxa" w:w="3000"/>
            <w:shd w:fill="EAF3F7" w:color="auto" w:val="clear"/>
            <w:tcMar>
              <w:top w:type="dxa" w:w="100"/>
              <w:left w:type="dxa" w:w="150"/>
              <w:bottom w:type="dxa" w:w="100"/>
              <w:right w:type="dxa" w:w="100"/>
            </w:tcMar>
            <w:vAlign w:val="center"/>
          </w:tcPr>
          <w:p>
            <w:r>
              <w:rPr>
                <w:rFonts w:ascii="Calibri" w:cs="Calibri" w:eastAsia="Calibri" w:hAnsi="Calibri"/>
                <w:b/>
                <w:bCs/>
                <w:color w:val="1B2540"/>
                <w:sz w:val="20"/>
                <w:szCs w:val="20"/>
              </w:rPr>
              <w:t xml:space="preserve">Internship Duration</w:t>
            </w:r>
          </w:p>
        </w:tc>
        <w:tc>
          <w:tcPr>
            <w:tcW w:type="dxa" w:w="6600"/>
            <w:shd w:fill="EAF3F7" w:color="auto" w:val="clear"/>
            <w:tcMar>
              <w:top w:type="dxa" w:w="100"/>
              <w:left w:type="dxa" w:w="150"/>
              <w:bottom w:type="dxa" w:w="100"/>
              <w:right w:type="dxa" w:w="100"/>
            </w:tcMar>
            <w:vAlign w:val="center"/>
          </w:tcPr>
          <w:p>
            <w:r>
              <w:rPr>
                <w:rFonts w:ascii="Calibri" w:cs="Calibri" w:eastAsia="Calibri" w:hAnsi="Calibri"/>
                <w:color w:val="222831"/>
                <w:sz w:val="20"/>
                <w:szCs w:val="20"/>
              </w:rPr>
              <w:t xml:space="preserve">1 Month (Completed June 2026)</w:t>
            </w:r>
          </w:p>
        </w:tc>
      </w:tr>
      <w:tr>
        <w:tc>
          <w:tcPr>
            <w:tcW w:type="dxa" w:w="3000"/>
            <w:shd w:fill="FFFFFF" w:color="auto" w:val="clear"/>
            <w:tcMar>
              <w:top w:type="dxa" w:w="100"/>
              <w:left w:type="dxa" w:w="150"/>
              <w:bottom w:type="dxa" w:w="100"/>
              <w:right w:type="dxa" w:w="100"/>
            </w:tcMar>
            <w:vAlign w:val="center"/>
          </w:tcPr>
          <w:p>
            <w:r>
              <w:rPr>
                <w:rFonts w:ascii="Calibri" w:cs="Calibri" w:eastAsia="Calibri" w:hAnsi="Calibri"/>
                <w:b/>
                <w:bCs/>
                <w:color w:val="1B2540"/>
                <w:sz w:val="20"/>
                <w:szCs w:val="20"/>
              </w:rPr>
              <w:t xml:space="preserve">Certificate ID</w:t>
            </w:r>
          </w:p>
        </w:tc>
        <w:tc>
          <w:tcPr>
            <w:tcW w:type="dxa" w:w="6600"/>
            <w:shd w:fill="FFFFFF" w:color="auto" w:val="clear"/>
            <w:tcMar>
              <w:top w:type="dxa" w:w="100"/>
              <w:left w:type="dxa" w:w="150"/>
              <w:bottom w:type="dxa" w:w="100"/>
              <w:right w:type="dxa" w:w="100"/>
            </w:tcMar>
            <w:vAlign w:val="center"/>
          </w:tcPr>
          <w:p>
            <w:r>
              <w:rPr>
                <w:rFonts w:ascii="Calibri" w:cs="Calibri" w:eastAsia="Calibri" w:hAnsi="Calibri"/>
                <w:color w:val="222831"/>
                <w:sz w:val="20"/>
                <w:szCs w:val="20"/>
              </w:rPr>
              <w:t xml:space="preserve">PA-OL-AIML-2026-0292</w:t>
            </w:r>
          </w:p>
        </w:tc>
      </w:tr>
    </w:tbl>
    <w:p>
      <w:pPr>
        <w:sectPr>
          <w:pgSz w:w="12240" w:h="15840" w:orient="portrait"/>
          <w:pgMar w:top="1080" w:right="1200" w:bottom="1080" w:left="1200" w:header="708" w:footer="708" w:gutter="0"/>
          <w:pgNumType/>
          <w:docGrid w:linePitch="360"/>
        </w:sectPr>
      </w:pPr>
    </w:p>
    <w:p>
      <w:pPr>
        <w:pStyle w:val="Heading1"/>
        <w:pBdr>
          <w:bottom w:val="single" w:color="0B5A82" w:sz="8" w:space="4"/>
        </w:pBdr>
        <w:spacing w:after="160" w:before="320"/>
      </w:pPr>
      <w:r>
        <w:rPr>
          <w:rFonts w:ascii="Cambria" w:cs="Cambria" w:eastAsia="Cambria" w:hAnsi="Cambria"/>
          <w:b/>
          <w:bCs/>
          <w:color w:val="1B2540"/>
          <w:sz w:val="30"/>
          <w:szCs w:val="30"/>
        </w:rPr>
        <w:t xml:space="preserve">Certificate of Internship Completion</w:t>
      </w:r>
    </w:p>
    <w:p>
      <w:pPr>
        <w:spacing w:after="160" w:line="300"/>
        <w:jc w:val="both"/>
      </w:pPr>
      <w:r>
        <w:rPr>
          <w:rFonts w:ascii="Calibri" w:cs="Calibri" w:eastAsia="Calibri" w:hAnsi="Calibri"/>
          <w:color w:val="222831"/>
          <w:sz w:val="22"/>
          <w:szCs w:val="22"/>
        </w:rPr>
        <w:t xml:space="preserve">The completion certificate issued by Pluto Academy for the AI &amp; Machine Learning Internship is reproduced below for verification.</w:t>
      </w:r>
    </w:p>
    <w:p>
      <w:pPr>
        <w:spacing w:after="40" w:before="160"/>
        <w:jc w:val="center"/>
      </w:pPr>
      <w:r>
        <w:drawing>
          <wp:inline distT="0" distB="0" distL="0" distR="0">
            <wp:extent cx="4191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667000"/>
                    </a:xfrm>
                    <a:prstGeom prst="rect">
                      <a:avLst/>
                    </a:prstGeom>
                  </pic:spPr>
                </pic:pic>
              </a:graphicData>
            </a:graphic>
          </wp:inline>
        </w:drawing>
      </w:r>
    </w:p>
    <w:p>
      <w:pPr>
        <w:spacing w:after="260" w:before="80"/>
        <w:jc w:val="center"/>
      </w:pPr>
      <w:r>
        <w:rPr>
          <w:rFonts w:ascii="Calibri" w:cs="Calibri" w:eastAsia="Calibri" w:hAnsi="Calibri"/>
          <w:i/>
          <w:iCs/>
          <w:color w:val="5B6B79"/>
          <w:sz w:val="19"/>
          <w:szCs w:val="19"/>
        </w:rPr>
        <w:t xml:space="preserve">Fig. 0 — Certificate of Completion, Pluto Academy (ID: PA-OL-AIML-2026-0292)</w:t>
      </w:r>
    </w:p>
    <w:p>
      <w:r>
        <w:br w:type="page"/>
      </w:r>
    </w:p>
    <w:p>
      <w:pPr>
        <w:pStyle w:val="Heading1"/>
        <w:pBdr>
          <w:bottom w:val="single" w:color="0B5A82" w:sz="8" w:space="4"/>
        </w:pBdr>
        <w:spacing w:after="160" w:before="320"/>
      </w:pPr>
      <w:r>
        <w:rPr>
          <w:rFonts w:ascii="Cambria" w:cs="Cambria" w:eastAsia="Cambria" w:hAnsi="Cambria"/>
          <w:b/>
          <w:bCs/>
          <w:color w:val="1B2540"/>
          <w:sz w:val="30"/>
          <w:szCs w:val="30"/>
        </w:rPr>
        <w:t xml:space="preserve">Acknowledgement</w:t>
      </w:r>
    </w:p>
    <w:p>
      <w:pPr>
        <w:spacing w:after="160" w:line="300"/>
        <w:jc w:val="both"/>
      </w:pPr>
      <w:r>
        <w:rPr>
          <w:rFonts w:ascii="Calibri" w:cs="Calibri" w:eastAsia="Calibri" w:hAnsi="Calibri"/>
          <w:color w:val="222831"/>
          <w:sz w:val="22"/>
          <w:szCs w:val="22"/>
        </w:rPr>
        <w:t xml:space="preserve">I would like to express my sincere gratitude to Pluto Academy for providing me the opportunity to undertake this AI &amp; Machine Learning internship. This hands-on, project-based experience allowed me to apply classroom concepts to real datasets and strengthen my practical understanding of the machine learning workflow.</w:t>
      </w:r>
    </w:p>
    <w:p>
      <w:pPr>
        <w:spacing w:after="160" w:line="300"/>
        <w:jc w:val="both"/>
      </w:pPr>
      <w:r>
        <w:rPr>
          <w:rFonts w:ascii="Calibri" w:cs="Calibri" w:eastAsia="Calibri" w:hAnsi="Calibri"/>
          <w:color w:val="222831"/>
          <w:sz w:val="22"/>
          <w:szCs w:val="22"/>
        </w:rPr>
        <w:t xml:space="preserve">I am thankful to Mr. Tishant Agrawal, Founder of Pluto Academy, and the mentoring team for their guidance throughout the program. I also thank the faculty of IILM University, Greater Noida, for their continued academic support that made this internship possible.</w:t>
      </w:r>
    </w:p>
    <w:p>
      <w:pPr>
        <w:spacing w:after="160" w:line="300"/>
        <w:jc w:val="both"/>
      </w:pPr>
      <w:r>
        <w:rPr>
          <w:rFonts w:ascii="Calibri" w:cs="Calibri" w:eastAsia="Calibri" w:hAnsi="Calibri"/>
          <w:color w:val="222831"/>
          <w:sz w:val="22"/>
          <w:szCs w:val="22"/>
        </w:rPr>
        <w:t xml:space="preserve">Finally, I extend my appreciation to my family and peers for their encouragement during this learning journey.</w:t>
      </w:r>
    </w:p>
    <w:p>
      <w:r>
        <w:br w:type="page"/>
      </w:r>
    </w:p>
    <w:p>
      <w:pPr>
        <w:pStyle w:val="Heading1"/>
        <w:pBdr>
          <w:bottom w:val="single" w:color="0B5A82" w:sz="8" w:space="4"/>
        </w:pBdr>
        <w:spacing w:after="160" w:before="320"/>
      </w:pPr>
      <w:r>
        <w:rPr>
          <w:rFonts w:ascii="Cambria" w:cs="Cambria" w:eastAsia="Cambria" w:hAnsi="Cambria"/>
          <w:b/>
          <w:bCs/>
          <w:color w:val="1B2540"/>
          <w:sz w:val="30"/>
          <w:szCs w:val="30"/>
        </w:rPr>
        <w:t xml:space="preserve">Table of Contents</w:t>
      </w:r>
    </w:p>
    <w:p>
      <w:pPr>
        <w:tabs>
          <w:tab w:val="right" w:pos="9026" w:leader="dot"/>
        </w:tabs>
        <w:spacing w:after="130"/>
      </w:pPr>
      <w:r>
        <w:rPr>
          <w:rFonts w:ascii="Calibri" w:cs="Calibri" w:eastAsia="Calibri" w:hAnsi="Calibri"/>
          <w:color w:val="222831"/>
          <w:sz w:val="22"/>
          <w:szCs w:val="22"/>
        </w:rPr>
        <w:t xml:space="preserve">1.  Introduction</w:t>
      </w:r>
      <w:r>
        <w:rPr>
          <w:rFonts w:ascii="Calibri" w:cs="Calibri" w:eastAsia="Calibri" w:hAnsi="Calibri"/>
          <w:color w:val="222831"/>
          <w:sz w:val="22"/>
          <w:szCs w:val="22"/>
        </w:rPr>
        <w:tab/>
        <w:t xml:space="preserve">5</w:t>
      </w:r>
    </w:p>
    <w:p>
      <w:pPr>
        <w:tabs>
          <w:tab w:val="right" w:pos="9026" w:leader="dot"/>
        </w:tabs>
        <w:spacing w:after="100"/>
        <w:ind w:left="360"/>
      </w:pPr>
      <w:r>
        <w:rPr>
          <w:rFonts w:ascii="Calibri" w:cs="Calibri" w:eastAsia="Calibri" w:hAnsi="Calibri"/>
          <w:color w:val="5B6B79"/>
          <w:sz w:val="21"/>
          <w:szCs w:val="21"/>
        </w:rPr>
        <w:t xml:space="preserve">1.1  About the Organization — Pluto Academy</w:t>
      </w:r>
      <w:r>
        <w:rPr>
          <w:rFonts w:ascii="Calibri" w:cs="Calibri" w:eastAsia="Calibri" w:hAnsi="Calibri"/>
          <w:color w:val="5B6B79"/>
          <w:sz w:val="21"/>
          <w:szCs w:val="21"/>
        </w:rPr>
        <w:tab/>
        <w:t xml:space="preserve">5</w:t>
      </w:r>
    </w:p>
    <w:p>
      <w:pPr>
        <w:tabs>
          <w:tab w:val="right" w:pos="9026" w:leader="dot"/>
        </w:tabs>
        <w:spacing w:after="100"/>
        <w:ind w:left="360"/>
      </w:pPr>
      <w:r>
        <w:rPr>
          <w:rFonts w:ascii="Calibri" w:cs="Calibri" w:eastAsia="Calibri" w:hAnsi="Calibri"/>
          <w:color w:val="5B6B79"/>
          <w:sz w:val="21"/>
          <w:szCs w:val="21"/>
        </w:rPr>
        <w:t xml:space="preserve">1.2  About the Internship Program</w:t>
      </w:r>
      <w:r>
        <w:rPr>
          <w:rFonts w:ascii="Calibri" w:cs="Calibri" w:eastAsia="Calibri" w:hAnsi="Calibri"/>
          <w:color w:val="5B6B79"/>
          <w:sz w:val="21"/>
          <w:szCs w:val="21"/>
        </w:rPr>
        <w:tab/>
        <w:t xml:space="preserve">5</w:t>
      </w:r>
    </w:p>
    <w:p>
      <w:pPr>
        <w:tabs>
          <w:tab w:val="right" w:pos="9026" w:leader="dot"/>
        </w:tabs>
        <w:spacing w:after="130"/>
      </w:pPr>
      <w:r>
        <w:rPr>
          <w:rFonts w:ascii="Calibri" w:cs="Calibri" w:eastAsia="Calibri" w:hAnsi="Calibri"/>
          <w:color w:val="222831"/>
          <w:sz w:val="22"/>
          <w:szCs w:val="22"/>
        </w:rPr>
        <w:t xml:space="preserve">2.  Objectives of the Internship</w:t>
      </w:r>
      <w:r>
        <w:rPr>
          <w:rFonts w:ascii="Calibri" w:cs="Calibri" w:eastAsia="Calibri" w:hAnsi="Calibri"/>
          <w:color w:val="222831"/>
          <w:sz w:val="22"/>
          <w:szCs w:val="22"/>
        </w:rPr>
        <w:tab/>
        <w:t xml:space="preserve">5</w:t>
      </w:r>
    </w:p>
    <w:p>
      <w:pPr>
        <w:tabs>
          <w:tab w:val="right" w:pos="9026" w:leader="dot"/>
        </w:tabs>
        <w:spacing w:after="130"/>
      </w:pPr>
      <w:r>
        <w:rPr>
          <w:rFonts w:ascii="Calibri" w:cs="Calibri" w:eastAsia="Calibri" w:hAnsi="Calibri"/>
          <w:color w:val="222831"/>
          <w:sz w:val="22"/>
          <w:szCs w:val="22"/>
        </w:rPr>
        <w:t xml:space="preserve">3.  Tools &amp; Technologies Used</w:t>
      </w:r>
      <w:r>
        <w:rPr>
          <w:rFonts w:ascii="Calibri" w:cs="Calibri" w:eastAsia="Calibri" w:hAnsi="Calibri"/>
          <w:color w:val="222831"/>
          <w:sz w:val="22"/>
          <w:szCs w:val="22"/>
        </w:rPr>
        <w:tab/>
        <w:t xml:space="preserve">5</w:t>
      </w:r>
    </w:p>
    <w:p>
      <w:pPr>
        <w:tabs>
          <w:tab w:val="right" w:pos="9026" w:leader="dot"/>
        </w:tabs>
        <w:spacing w:after="130"/>
      </w:pPr>
      <w:r>
        <w:rPr>
          <w:rFonts w:ascii="Calibri" w:cs="Calibri" w:eastAsia="Calibri" w:hAnsi="Calibri"/>
          <w:color w:val="222831"/>
          <w:sz w:val="22"/>
          <w:szCs w:val="22"/>
        </w:rPr>
        <w:t xml:space="preserve">4.  Project 1: Iris Flower Species Classification</w:t>
      </w:r>
      <w:r>
        <w:rPr>
          <w:rFonts w:ascii="Calibri" w:cs="Calibri" w:eastAsia="Calibri" w:hAnsi="Calibri"/>
          <w:color w:val="222831"/>
          <w:sz w:val="22"/>
          <w:szCs w:val="22"/>
        </w:rPr>
        <w:tab/>
        <w:t xml:space="preserve">6</w:t>
      </w:r>
    </w:p>
    <w:p>
      <w:pPr>
        <w:tabs>
          <w:tab w:val="right" w:pos="9026" w:leader="dot"/>
        </w:tabs>
        <w:spacing w:after="100"/>
        <w:ind w:left="360"/>
      </w:pPr>
      <w:r>
        <w:rPr>
          <w:rFonts w:ascii="Calibri" w:cs="Calibri" w:eastAsia="Calibri" w:hAnsi="Calibri"/>
          <w:color w:val="5B6B79"/>
          <w:sz w:val="21"/>
          <w:szCs w:val="21"/>
        </w:rPr>
        <w:t xml:space="preserve">4.1  Introduction &amp; Dataset</w:t>
      </w:r>
      <w:r>
        <w:rPr>
          <w:rFonts w:ascii="Calibri" w:cs="Calibri" w:eastAsia="Calibri" w:hAnsi="Calibri"/>
          <w:color w:val="5B6B79"/>
          <w:sz w:val="21"/>
          <w:szCs w:val="21"/>
        </w:rPr>
        <w:tab/>
        <w:t xml:space="preserve">6</w:t>
      </w:r>
    </w:p>
    <w:p>
      <w:pPr>
        <w:tabs>
          <w:tab w:val="right" w:pos="9026" w:leader="dot"/>
        </w:tabs>
        <w:spacing w:after="100"/>
        <w:ind w:left="360"/>
      </w:pPr>
      <w:r>
        <w:rPr>
          <w:rFonts w:ascii="Calibri" w:cs="Calibri" w:eastAsia="Calibri" w:hAnsi="Calibri"/>
          <w:color w:val="5B6B79"/>
          <w:sz w:val="21"/>
          <w:szCs w:val="21"/>
        </w:rPr>
        <w:t xml:space="preserve">4.2  Methodology / Workflow</w:t>
      </w:r>
      <w:r>
        <w:rPr>
          <w:rFonts w:ascii="Calibri" w:cs="Calibri" w:eastAsia="Calibri" w:hAnsi="Calibri"/>
          <w:color w:val="5B6B79"/>
          <w:sz w:val="21"/>
          <w:szCs w:val="21"/>
        </w:rPr>
        <w:tab/>
        <w:t xml:space="preserve">6</w:t>
      </w:r>
    </w:p>
    <w:p>
      <w:pPr>
        <w:tabs>
          <w:tab w:val="right" w:pos="9026" w:leader="dot"/>
        </w:tabs>
        <w:spacing w:after="100"/>
        <w:ind w:left="360"/>
      </w:pPr>
      <w:r>
        <w:rPr>
          <w:rFonts w:ascii="Calibri" w:cs="Calibri" w:eastAsia="Calibri" w:hAnsi="Calibri"/>
          <w:color w:val="5B6B79"/>
          <w:sz w:val="21"/>
          <w:szCs w:val="21"/>
        </w:rPr>
        <w:t xml:space="preserve">4.3  Exploratory Data Analysis</w:t>
      </w:r>
      <w:r>
        <w:rPr>
          <w:rFonts w:ascii="Calibri" w:cs="Calibri" w:eastAsia="Calibri" w:hAnsi="Calibri"/>
          <w:color w:val="5B6B79"/>
          <w:sz w:val="21"/>
          <w:szCs w:val="21"/>
        </w:rPr>
        <w:tab/>
        <w:t xml:space="preserve">6</w:t>
      </w:r>
    </w:p>
    <w:p>
      <w:pPr>
        <w:tabs>
          <w:tab w:val="right" w:pos="9026" w:leader="dot"/>
        </w:tabs>
        <w:spacing w:after="100"/>
        <w:ind w:left="360"/>
      </w:pPr>
      <w:r>
        <w:rPr>
          <w:rFonts w:ascii="Calibri" w:cs="Calibri" w:eastAsia="Calibri" w:hAnsi="Calibri"/>
          <w:color w:val="5B6B79"/>
          <w:sz w:val="21"/>
          <w:szCs w:val="21"/>
        </w:rPr>
        <w:t xml:space="preserve">4.4  Model Building</w:t>
      </w:r>
      <w:r>
        <w:rPr>
          <w:rFonts w:ascii="Calibri" w:cs="Calibri" w:eastAsia="Calibri" w:hAnsi="Calibri"/>
          <w:color w:val="5B6B79"/>
          <w:sz w:val="21"/>
          <w:szCs w:val="21"/>
        </w:rPr>
        <w:tab/>
        <w:t xml:space="preserve">8</w:t>
      </w:r>
    </w:p>
    <w:p>
      <w:pPr>
        <w:tabs>
          <w:tab w:val="right" w:pos="9026" w:leader="dot"/>
        </w:tabs>
        <w:spacing w:after="100"/>
        <w:ind w:left="360"/>
      </w:pPr>
      <w:r>
        <w:rPr>
          <w:rFonts w:ascii="Calibri" w:cs="Calibri" w:eastAsia="Calibri" w:hAnsi="Calibri"/>
          <w:color w:val="5B6B79"/>
          <w:sz w:val="21"/>
          <w:szCs w:val="21"/>
        </w:rPr>
        <w:t xml:space="preserve">4.5  Results &amp; Evaluation</w:t>
      </w:r>
      <w:r>
        <w:rPr>
          <w:rFonts w:ascii="Calibri" w:cs="Calibri" w:eastAsia="Calibri" w:hAnsi="Calibri"/>
          <w:color w:val="5B6B79"/>
          <w:sz w:val="21"/>
          <w:szCs w:val="21"/>
        </w:rPr>
        <w:tab/>
        <w:t xml:space="preserve">8</w:t>
      </w:r>
    </w:p>
    <w:p>
      <w:pPr>
        <w:tabs>
          <w:tab w:val="right" w:pos="9026" w:leader="dot"/>
        </w:tabs>
        <w:spacing w:after="100"/>
        <w:ind w:left="360"/>
      </w:pPr>
      <w:r>
        <w:rPr>
          <w:rFonts w:ascii="Calibri" w:cs="Calibri" w:eastAsia="Calibri" w:hAnsi="Calibri"/>
          <w:color w:val="5B6B79"/>
          <w:sz w:val="21"/>
          <w:szCs w:val="21"/>
        </w:rPr>
        <w:t xml:space="preserve">4.6  Conclusion</w:t>
      </w:r>
      <w:r>
        <w:rPr>
          <w:rFonts w:ascii="Calibri" w:cs="Calibri" w:eastAsia="Calibri" w:hAnsi="Calibri"/>
          <w:color w:val="5B6B79"/>
          <w:sz w:val="21"/>
          <w:szCs w:val="21"/>
        </w:rPr>
        <w:tab/>
        <w:t xml:space="preserve">8</w:t>
      </w:r>
    </w:p>
    <w:p>
      <w:pPr>
        <w:tabs>
          <w:tab w:val="right" w:pos="9026" w:leader="dot"/>
        </w:tabs>
        <w:spacing w:after="130"/>
      </w:pPr>
      <w:r>
        <w:rPr>
          <w:rFonts w:ascii="Calibri" w:cs="Calibri" w:eastAsia="Calibri" w:hAnsi="Calibri"/>
          <w:color w:val="222831"/>
          <w:sz w:val="22"/>
          <w:szCs w:val="22"/>
        </w:rPr>
        <w:t xml:space="preserve">5.  Project 2: World Happiness Report — EDA</w:t>
      </w:r>
      <w:r>
        <w:rPr>
          <w:rFonts w:ascii="Calibri" w:cs="Calibri" w:eastAsia="Calibri" w:hAnsi="Calibri"/>
          <w:color w:val="222831"/>
          <w:sz w:val="22"/>
          <w:szCs w:val="22"/>
        </w:rPr>
        <w:tab/>
        <w:t xml:space="preserve">9</w:t>
      </w:r>
    </w:p>
    <w:p>
      <w:pPr>
        <w:tabs>
          <w:tab w:val="right" w:pos="9026" w:leader="dot"/>
        </w:tabs>
        <w:spacing w:after="100"/>
        <w:ind w:left="360"/>
      </w:pPr>
      <w:r>
        <w:rPr>
          <w:rFonts w:ascii="Calibri" w:cs="Calibri" w:eastAsia="Calibri" w:hAnsi="Calibri"/>
          <w:color w:val="5B6B79"/>
          <w:sz w:val="21"/>
          <w:szCs w:val="21"/>
        </w:rPr>
        <w:t xml:space="preserve">5.1  Introduction &amp; Dataset</w:t>
      </w:r>
      <w:r>
        <w:rPr>
          <w:rFonts w:ascii="Calibri" w:cs="Calibri" w:eastAsia="Calibri" w:hAnsi="Calibri"/>
          <w:color w:val="5B6B79"/>
          <w:sz w:val="21"/>
          <w:szCs w:val="21"/>
        </w:rPr>
        <w:tab/>
        <w:t xml:space="preserve">9</w:t>
      </w:r>
    </w:p>
    <w:p>
      <w:pPr>
        <w:tabs>
          <w:tab w:val="right" w:pos="9026" w:leader="dot"/>
        </w:tabs>
        <w:spacing w:after="100"/>
        <w:ind w:left="360"/>
      </w:pPr>
      <w:r>
        <w:rPr>
          <w:rFonts w:ascii="Calibri" w:cs="Calibri" w:eastAsia="Calibri" w:hAnsi="Calibri"/>
          <w:color w:val="5B6B79"/>
          <w:sz w:val="21"/>
          <w:szCs w:val="21"/>
        </w:rPr>
        <w:t xml:space="preserve">5.2  Methodology / Workflow</w:t>
      </w:r>
      <w:r>
        <w:rPr>
          <w:rFonts w:ascii="Calibri" w:cs="Calibri" w:eastAsia="Calibri" w:hAnsi="Calibri"/>
          <w:color w:val="5B6B79"/>
          <w:sz w:val="21"/>
          <w:szCs w:val="21"/>
        </w:rPr>
        <w:tab/>
        <w:t xml:space="preserve">9</w:t>
      </w:r>
    </w:p>
    <w:p>
      <w:pPr>
        <w:tabs>
          <w:tab w:val="right" w:pos="9026" w:leader="dot"/>
        </w:tabs>
        <w:spacing w:after="100"/>
        <w:ind w:left="360"/>
      </w:pPr>
      <w:r>
        <w:rPr>
          <w:rFonts w:ascii="Calibri" w:cs="Calibri" w:eastAsia="Calibri" w:hAnsi="Calibri"/>
          <w:color w:val="5B6B79"/>
          <w:sz w:val="21"/>
          <w:szCs w:val="21"/>
        </w:rPr>
        <w:t xml:space="preserve">5.3  Data Visualization</w:t>
      </w:r>
      <w:r>
        <w:rPr>
          <w:rFonts w:ascii="Calibri" w:cs="Calibri" w:eastAsia="Calibri" w:hAnsi="Calibri"/>
          <w:color w:val="5B6B79"/>
          <w:sz w:val="21"/>
          <w:szCs w:val="21"/>
        </w:rPr>
        <w:tab/>
        <w:t xml:space="preserve">10</w:t>
      </w:r>
    </w:p>
    <w:p>
      <w:pPr>
        <w:tabs>
          <w:tab w:val="right" w:pos="9026" w:leader="dot"/>
        </w:tabs>
        <w:spacing w:after="100"/>
        <w:ind w:left="360"/>
      </w:pPr>
      <w:r>
        <w:rPr>
          <w:rFonts w:ascii="Calibri" w:cs="Calibri" w:eastAsia="Calibri" w:hAnsi="Calibri"/>
          <w:color w:val="5B6B79"/>
          <w:sz w:val="21"/>
          <w:szCs w:val="21"/>
        </w:rPr>
        <w:t xml:space="preserve">5.4  Correlation Analysis</w:t>
      </w:r>
      <w:r>
        <w:rPr>
          <w:rFonts w:ascii="Calibri" w:cs="Calibri" w:eastAsia="Calibri" w:hAnsi="Calibri"/>
          <w:color w:val="5B6B79"/>
          <w:sz w:val="21"/>
          <w:szCs w:val="21"/>
        </w:rPr>
        <w:tab/>
        <w:t xml:space="preserve">11</w:t>
      </w:r>
    </w:p>
    <w:p>
      <w:pPr>
        <w:tabs>
          <w:tab w:val="right" w:pos="9026" w:leader="dot"/>
        </w:tabs>
        <w:spacing w:after="100"/>
        <w:ind w:left="360"/>
      </w:pPr>
      <w:r>
        <w:rPr>
          <w:rFonts w:ascii="Calibri" w:cs="Calibri" w:eastAsia="Calibri" w:hAnsi="Calibri"/>
          <w:color w:val="5B6B79"/>
          <w:sz w:val="21"/>
          <w:szCs w:val="21"/>
        </w:rPr>
        <w:t xml:space="preserve">5.5  Key Findings</w:t>
      </w:r>
      <w:r>
        <w:rPr>
          <w:rFonts w:ascii="Calibri" w:cs="Calibri" w:eastAsia="Calibri" w:hAnsi="Calibri"/>
          <w:color w:val="5B6B79"/>
          <w:sz w:val="21"/>
          <w:szCs w:val="21"/>
        </w:rPr>
        <w:tab/>
        <w:t xml:space="preserve">12</w:t>
      </w:r>
    </w:p>
    <w:p>
      <w:pPr>
        <w:tabs>
          <w:tab w:val="right" w:pos="9026" w:leader="dot"/>
        </w:tabs>
        <w:spacing w:after="100"/>
        <w:ind w:left="360"/>
      </w:pPr>
      <w:r>
        <w:rPr>
          <w:rFonts w:ascii="Calibri" w:cs="Calibri" w:eastAsia="Calibri" w:hAnsi="Calibri"/>
          <w:color w:val="5B6B79"/>
          <w:sz w:val="21"/>
          <w:szCs w:val="21"/>
        </w:rPr>
        <w:t xml:space="preserve">5.6  Conclusion</w:t>
      </w:r>
      <w:r>
        <w:rPr>
          <w:rFonts w:ascii="Calibri" w:cs="Calibri" w:eastAsia="Calibri" w:hAnsi="Calibri"/>
          <w:color w:val="5B6B79"/>
          <w:sz w:val="21"/>
          <w:szCs w:val="21"/>
        </w:rPr>
        <w:tab/>
        <w:t xml:space="preserve">12</w:t>
      </w:r>
    </w:p>
    <w:p>
      <w:pPr>
        <w:tabs>
          <w:tab w:val="right" w:pos="9026" w:leader="dot"/>
        </w:tabs>
        <w:spacing w:after="130"/>
      </w:pPr>
      <w:r>
        <w:rPr>
          <w:rFonts w:ascii="Calibri" w:cs="Calibri" w:eastAsia="Calibri" w:hAnsi="Calibri"/>
          <w:color w:val="222831"/>
          <w:sz w:val="22"/>
          <w:szCs w:val="22"/>
        </w:rPr>
        <w:t xml:space="preserve">6.  Skills &amp; Learning Outcomes</w:t>
      </w:r>
      <w:r>
        <w:rPr>
          <w:rFonts w:ascii="Calibri" w:cs="Calibri" w:eastAsia="Calibri" w:hAnsi="Calibri"/>
          <w:color w:val="222831"/>
          <w:sz w:val="22"/>
          <w:szCs w:val="22"/>
        </w:rPr>
        <w:tab/>
        <w:t xml:space="preserve">13</w:t>
      </w:r>
    </w:p>
    <w:p>
      <w:pPr>
        <w:tabs>
          <w:tab w:val="right" w:pos="9026" w:leader="dot"/>
        </w:tabs>
        <w:spacing w:after="130"/>
      </w:pPr>
      <w:r>
        <w:rPr>
          <w:rFonts w:ascii="Calibri" w:cs="Calibri" w:eastAsia="Calibri" w:hAnsi="Calibri"/>
          <w:color w:val="222831"/>
          <w:sz w:val="22"/>
          <w:szCs w:val="22"/>
        </w:rPr>
        <w:t xml:space="preserve">7.  Conclusion</w:t>
      </w:r>
      <w:r>
        <w:rPr>
          <w:rFonts w:ascii="Calibri" w:cs="Calibri" w:eastAsia="Calibri" w:hAnsi="Calibri"/>
          <w:color w:val="222831"/>
          <w:sz w:val="22"/>
          <w:szCs w:val="22"/>
        </w:rPr>
        <w:tab/>
        <w:t xml:space="preserve">13</w:t>
      </w:r>
    </w:p>
    <w:p>
      <w:pPr>
        <w:tabs>
          <w:tab w:val="right" w:pos="9026" w:leader="dot"/>
        </w:tabs>
        <w:spacing w:after="130"/>
      </w:pPr>
      <w:r>
        <w:rPr>
          <w:rFonts w:ascii="Calibri" w:cs="Calibri" w:eastAsia="Calibri" w:hAnsi="Calibri"/>
          <w:color w:val="222831"/>
          <w:sz w:val="22"/>
          <w:szCs w:val="22"/>
        </w:rPr>
        <w:t xml:space="preserve">References</w:t>
      </w:r>
      <w:r>
        <w:rPr>
          <w:rFonts w:ascii="Calibri" w:cs="Calibri" w:eastAsia="Calibri" w:hAnsi="Calibri"/>
          <w:color w:val="222831"/>
          <w:sz w:val="22"/>
          <w:szCs w:val="22"/>
        </w:rPr>
        <w:tab/>
        <w:t xml:space="preserve">13</w:t>
      </w:r>
    </w:p>
    <w:p>
      <w:r>
        <w:br w:type="page"/>
      </w:r>
    </w:p>
    <w:p>
      <w:pPr>
        <w:pStyle w:val="Heading1"/>
        <w:pBdr>
          <w:bottom w:val="single" w:color="0B5A82" w:sz="8" w:space="4"/>
        </w:pBdr>
        <w:spacing w:after="160" w:before="320"/>
      </w:pPr>
      <w:r>
        <w:rPr>
          <w:rFonts w:ascii="Cambria" w:cs="Cambria" w:eastAsia="Cambria" w:hAnsi="Cambria"/>
          <w:b/>
          <w:bCs/>
          <w:color w:val="1B2540"/>
          <w:sz w:val="30"/>
          <w:szCs w:val="30"/>
        </w:rPr>
        <w:t xml:space="preserve">1. Introduction</w:t>
      </w:r>
    </w:p>
    <w:p>
      <w:pPr>
        <w:pStyle w:val="Heading2"/>
        <w:spacing w:after="120" w:before="260"/>
      </w:pPr>
      <w:r>
        <w:rPr>
          <w:rFonts w:ascii="Cambria" w:cs="Cambria" w:eastAsia="Cambria" w:hAnsi="Cambria"/>
          <w:b/>
          <w:bCs/>
          <w:color w:val="0B5A82"/>
          <w:sz w:val="24"/>
          <w:szCs w:val="24"/>
        </w:rPr>
        <w:t xml:space="preserve">1.1  About the Organization — Pluto Academy</w:t>
      </w:r>
    </w:p>
    <w:p>
      <w:pPr>
        <w:spacing w:after="160" w:line="300"/>
        <w:jc w:val="both"/>
      </w:pPr>
      <w:r>
        <w:rPr>
          <w:rFonts w:ascii="Calibri" w:cs="Calibri" w:eastAsia="Calibri" w:hAnsi="Calibri"/>
          <w:color w:val="222831"/>
          <w:sz w:val="22"/>
          <w:szCs w:val="22"/>
        </w:rPr>
        <w:t xml:space="preserve">Pluto Academy is a skills-training organization focused on empowering the next generation of tech professionals through hands-on, project-based learning in emerging technologies. The organization is MSME / Udyam registered (UDYAM-RJ-06-0057331), recognised as a Skill India partner, and delivers certified, quality-assured training programs.</w:t>
      </w:r>
    </w:p>
    <w:p>
      <w:pPr>
        <w:spacing w:after="160" w:line="300"/>
        <w:jc w:val="both"/>
      </w:pPr>
      <w:r>
        <w:rPr>
          <w:rFonts w:ascii="Calibri" w:cs="Calibri" w:eastAsia="Calibri" w:hAnsi="Calibri"/>
          <w:color w:val="222831"/>
          <w:sz w:val="22"/>
          <w:szCs w:val="22"/>
        </w:rPr>
        <w:t xml:space="preserve">The AI &amp; Machine Learning Internship program is delivered as a one-month, project-driven track where interns apply core machine learning concepts to real-world datasets, building a practical, portfolio-ready foundation in data science.</w:t>
      </w:r>
    </w:p>
    <w:p>
      <w:pPr>
        <w:pStyle w:val="Heading2"/>
        <w:spacing w:after="120" w:before="260"/>
      </w:pPr>
      <w:r>
        <w:rPr>
          <w:rFonts w:ascii="Cambria" w:cs="Cambria" w:eastAsia="Cambria" w:hAnsi="Cambria"/>
          <w:b/>
          <w:bCs/>
          <w:color w:val="0B5A82"/>
          <w:sz w:val="24"/>
          <w:szCs w:val="24"/>
        </w:rPr>
        <w:t xml:space="preserve">1.2  About the Internship Program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c>
          <w:tcPr>
            <w:tcW w:type="dxa" w:w="3000"/>
            <w:shd w:fill="EAF3F7" w:color="auto" w:val="clear"/>
            <w:tcMar>
              <w:top w:type="dxa" w:w="100"/>
              <w:left w:type="dxa" w:w="150"/>
              <w:bottom w:type="dxa" w:w="100"/>
              <w:right w:type="dxa" w:w="100"/>
            </w:tcMar>
            <w:vAlign w:val="center"/>
          </w:tcPr>
          <w:p>
            <w:r>
              <w:rPr>
                <w:rFonts w:ascii="Calibri" w:cs="Calibri" w:eastAsia="Calibri" w:hAnsi="Calibri"/>
                <w:b/>
                <w:bCs/>
                <w:color w:val="1B2540"/>
                <w:sz w:val="20"/>
                <w:szCs w:val="20"/>
              </w:rPr>
              <w:t xml:space="preserve">Program Domain</w:t>
            </w:r>
          </w:p>
        </w:tc>
        <w:tc>
          <w:tcPr>
            <w:tcW w:type="dxa" w:w="6600"/>
            <w:shd w:fill="EAF3F7" w:color="auto" w:val="clear"/>
            <w:tcMar>
              <w:top w:type="dxa" w:w="100"/>
              <w:left w:type="dxa" w:w="150"/>
              <w:bottom w:type="dxa" w:w="100"/>
              <w:right w:type="dxa" w:w="100"/>
            </w:tcMar>
            <w:vAlign w:val="center"/>
          </w:tcPr>
          <w:p>
            <w:r>
              <w:rPr>
                <w:rFonts w:ascii="Calibri" w:cs="Calibri" w:eastAsia="Calibri" w:hAnsi="Calibri"/>
                <w:color w:val="222831"/>
                <w:sz w:val="20"/>
                <w:szCs w:val="20"/>
              </w:rPr>
              <w:t xml:space="preserve">Artificial Intelligence &amp; Machine Learning</w:t>
            </w:r>
          </w:p>
        </w:tc>
      </w:tr>
      <w:tr>
        <w:tc>
          <w:tcPr>
            <w:tcW w:type="dxa" w:w="3000"/>
            <w:shd w:fill="FFFFFF" w:color="auto" w:val="clear"/>
            <w:tcMar>
              <w:top w:type="dxa" w:w="100"/>
              <w:left w:type="dxa" w:w="150"/>
              <w:bottom w:type="dxa" w:w="100"/>
              <w:right w:type="dxa" w:w="100"/>
            </w:tcMar>
            <w:vAlign w:val="center"/>
          </w:tcPr>
          <w:p>
            <w:r>
              <w:rPr>
                <w:rFonts w:ascii="Calibri" w:cs="Calibri" w:eastAsia="Calibri" w:hAnsi="Calibri"/>
                <w:b/>
                <w:bCs/>
                <w:color w:val="1B2540"/>
                <w:sz w:val="20"/>
                <w:szCs w:val="20"/>
              </w:rPr>
              <w:t xml:space="preserve">Duration</w:t>
            </w:r>
          </w:p>
        </w:tc>
        <w:tc>
          <w:tcPr>
            <w:tcW w:type="dxa" w:w="6600"/>
            <w:shd w:fill="FFFFFF" w:color="auto" w:val="clear"/>
            <w:tcMar>
              <w:top w:type="dxa" w:w="100"/>
              <w:left w:type="dxa" w:w="150"/>
              <w:bottom w:type="dxa" w:w="100"/>
              <w:right w:type="dxa" w:w="100"/>
            </w:tcMar>
            <w:vAlign w:val="center"/>
          </w:tcPr>
          <w:p>
            <w:r>
              <w:rPr>
                <w:rFonts w:ascii="Calibri" w:cs="Calibri" w:eastAsia="Calibri" w:hAnsi="Calibri"/>
                <w:color w:val="222831"/>
                <w:sz w:val="20"/>
                <w:szCs w:val="20"/>
              </w:rPr>
              <w:t xml:space="preserve">1 Month</w:t>
            </w:r>
          </w:p>
        </w:tc>
      </w:tr>
      <w:tr>
        <w:tc>
          <w:tcPr>
            <w:tcW w:type="dxa" w:w="3000"/>
            <w:shd w:fill="EAF3F7" w:color="auto" w:val="clear"/>
            <w:tcMar>
              <w:top w:type="dxa" w:w="100"/>
              <w:left w:type="dxa" w:w="150"/>
              <w:bottom w:type="dxa" w:w="100"/>
              <w:right w:type="dxa" w:w="100"/>
            </w:tcMar>
            <w:vAlign w:val="center"/>
          </w:tcPr>
          <w:p>
            <w:r>
              <w:rPr>
                <w:rFonts w:ascii="Calibri" w:cs="Calibri" w:eastAsia="Calibri" w:hAnsi="Calibri"/>
                <w:b/>
                <w:bCs/>
                <w:color w:val="1B2540"/>
                <w:sz w:val="20"/>
                <w:szCs w:val="20"/>
              </w:rPr>
              <w:t xml:space="preserve">Completed On</w:t>
            </w:r>
          </w:p>
        </w:tc>
        <w:tc>
          <w:tcPr>
            <w:tcW w:type="dxa" w:w="6600"/>
            <w:shd w:fill="EAF3F7" w:color="auto" w:val="clear"/>
            <w:tcMar>
              <w:top w:type="dxa" w:w="100"/>
              <w:left w:type="dxa" w:w="150"/>
              <w:bottom w:type="dxa" w:w="100"/>
              <w:right w:type="dxa" w:w="100"/>
            </w:tcMar>
            <w:vAlign w:val="center"/>
          </w:tcPr>
          <w:p>
            <w:r>
              <w:rPr>
                <w:rFonts w:ascii="Calibri" w:cs="Calibri" w:eastAsia="Calibri" w:hAnsi="Calibri"/>
                <w:color w:val="222831"/>
                <w:sz w:val="20"/>
                <w:szCs w:val="20"/>
              </w:rPr>
              <w:t xml:space="preserve">June 2026</w:t>
            </w:r>
          </w:p>
        </w:tc>
      </w:tr>
      <w:tr>
        <w:tc>
          <w:tcPr>
            <w:tcW w:type="dxa" w:w="3000"/>
            <w:shd w:fill="FFFFFF" w:color="auto" w:val="clear"/>
            <w:tcMar>
              <w:top w:type="dxa" w:w="100"/>
              <w:left w:type="dxa" w:w="150"/>
              <w:bottom w:type="dxa" w:w="100"/>
              <w:right w:type="dxa" w:w="100"/>
            </w:tcMar>
            <w:vAlign w:val="center"/>
          </w:tcPr>
          <w:p>
            <w:r>
              <w:rPr>
                <w:rFonts w:ascii="Calibri" w:cs="Calibri" w:eastAsia="Calibri" w:hAnsi="Calibri"/>
                <w:b/>
                <w:bCs/>
                <w:color w:val="1B2540"/>
                <w:sz w:val="20"/>
                <w:szCs w:val="20"/>
              </w:rPr>
              <w:t xml:space="preserve">Certificate ID</w:t>
            </w:r>
          </w:p>
        </w:tc>
        <w:tc>
          <w:tcPr>
            <w:tcW w:type="dxa" w:w="6600"/>
            <w:shd w:fill="FFFFFF" w:color="auto" w:val="clear"/>
            <w:tcMar>
              <w:top w:type="dxa" w:w="100"/>
              <w:left w:type="dxa" w:w="150"/>
              <w:bottom w:type="dxa" w:w="100"/>
              <w:right w:type="dxa" w:w="100"/>
            </w:tcMar>
            <w:vAlign w:val="center"/>
          </w:tcPr>
          <w:p>
            <w:r>
              <w:rPr>
                <w:rFonts w:ascii="Calibri" w:cs="Calibri" w:eastAsia="Calibri" w:hAnsi="Calibri"/>
                <w:color w:val="222831"/>
                <w:sz w:val="20"/>
                <w:szCs w:val="20"/>
              </w:rPr>
              <w:t xml:space="preserve">PA-OL-AIML-2026-0292</w:t>
            </w:r>
          </w:p>
        </w:tc>
      </w:tr>
      <w:tr>
        <w:tc>
          <w:tcPr>
            <w:tcW w:type="dxa" w:w="3000"/>
            <w:shd w:fill="EAF3F7" w:color="auto" w:val="clear"/>
            <w:tcMar>
              <w:top w:type="dxa" w:w="100"/>
              <w:left w:type="dxa" w:w="150"/>
              <w:bottom w:type="dxa" w:w="100"/>
              <w:right w:type="dxa" w:w="100"/>
            </w:tcMar>
            <w:vAlign w:val="center"/>
          </w:tcPr>
          <w:p>
            <w:r>
              <w:rPr>
                <w:rFonts w:ascii="Calibri" w:cs="Calibri" w:eastAsia="Calibri" w:hAnsi="Calibri"/>
                <w:b/>
                <w:bCs/>
                <w:color w:val="1B2540"/>
                <w:sz w:val="20"/>
                <w:szCs w:val="20"/>
              </w:rPr>
              <w:t xml:space="preserve">Founder, Pluto Academy</w:t>
            </w:r>
          </w:p>
        </w:tc>
        <w:tc>
          <w:tcPr>
            <w:tcW w:type="dxa" w:w="6600"/>
            <w:shd w:fill="EAF3F7" w:color="auto" w:val="clear"/>
            <w:tcMar>
              <w:top w:type="dxa" w:w="100"/>
              <w:left w:type="dxa" w:w="150"/>
              <w:bottom w:type="dxa" w:w="100"/>
              <w:right w:type="dxa" w:w="100"/>
            </w:tcMar>
            <w:vAlign w:val="center"/>
          </w:tcPr>
          <w:p>
            <w:r>
              <w:rPr>
                <w:rFonts w:ascii="Calibri" w:cs="Calibri" w:eastAsia="Calibri" w:hAnsi="Calibri"/>
                <w:color w:val="222831"/>
                <w:sz w:val="20"/>
                <w:szCs w:val="20"/>
              </w:rPr>
              <w:t xml:space="preserve">Tishant Agrawal</w:t>
            </w:r>
          </w:p>
        </w:tc>
      </w:tr>
      <w:tr>
        <w:tc>
          <w:tcPr>
            <w:tcW w:type="dxa" w:w="3000"/>
            <w:shd w:fill="FFFFFF" w:color="auto" w:val="clear"/>
            <w:tcMar>
              <w:top w:type="dxa" w:w="100"/>
              <w:left w:type="dxa" w:w="150"/>
              <w:bottom w:type="dxa" w:w="100"/>
              <w:right w:type="dxa" w:w="100"/>
            </w:tcMar>
            <w:vAlign w:val="center"/>
          </w:tcPr>
          <w:p>
            <w:r>
              <w:rPr>
                <w:rFonts w:ascii="Calibri" w:cs="Calibri" w:eastAsia="Calibri" w:hAnsi="Calibri"/>
                <w:b/>
                <w:bCs/>
                <w:color w:val="1B2540"/>
                <w:sz w:val="20"/>
                <w:szCs w:val="20"/>
              </w:rPr>
              <w:t xml:space="preserve">Verification</w:t>
            </w:r>
          </w:p>
        </w:tc>
        <w:tc>
          <w:tcPr>
            <w:tcW w:type="dxa" w:w="6600"/>
            <w:shd w:fill="FFFFFF" w:color="auto" w:val="clear"/>
            <w:tcMar>
              <w:top w:type="dxa" w:w="100"/>
              <w:left w:type="dxa" w:w="150"/>
              <w:bottom w:type="dxa" w:w="100"/>
              <w:right w:type="dxa" w:w="100"/>
            </w:tcMar>
            <w:vAlign w:val="center"/>
          </w:tcPr>
          <w:p>
            <w:r>
              <w:rPr>
                <w:rFonts w:ascii="Calibri" w:cs="Calibri" w:eastAsia="Calibri" w:hAnsi="Calibri"/>
                <w:color w:val="222831"/>
                <w:sz w:val="20"/>
                <w:szCs w:val="20"/>
              </w:rPr>
              <w:t xml:space="preserve">plutoacademy.in/verify-certificates/</w:t>
            </w:r>
          </w:p>
        </w:tc>
      </w:tr>
    </w:tbl>
    <w:p>
      <w:pPr>
        <w:spacing w:after="160" w:line="300"/>
        <w:jc w:val="both"/>
      </w:pPr>
      <w:r>
        <w:rPr>
          <w:rFonts w:ascii="Calibri" w:cs="Calibri" w:eastAsia="Calibri" w:hAnsi="Calibri"/>
          <w:color w:val="222831"/>
          <w:sz w:val="22"/>
          <w:szCs w:val="22"/>
        </w:rPr>
        <w:t xml:space="preserve">As part of the program, two applied machine learning projects were undertaken: a supervised classification project on the Iris flower dataset, and an exploratory data analysis (EDA) project on the World Happiness Report 2019 dataset. Both projects are documented in detail in the sections that follow.</w:t>
      </w:r>
    </w:p>
    <w:p>
      <w:pPr>
        <w:pStyle w:val="Heading1"/>
        <w:pBdr>
          <w:bottom w:val="single" w:color="0B5A82" w:sz="8" w:space="4"/>
        </w:pBdr>
        <w:spacing w:after="160" w:before="320"/>
      </w:pPr>
      <w:r>
        <w:rPr>
          <w:rFonts w:ascii="Cambria" w:cs="Cambria" w:eastAsia="Cambria" w:hAnsi="Cambria"/>
          <w:b/>
          <w:bCs/>
          <w:color w:val="1B2540"/>
          <w:sz w:val="30"/>
          <w:szCs w:val="30"/>
        </w:rPr>
        <w:t xml:space="preserve">2. Objectives of the Internship</w:t>
      </w:r>
    </w:p>
    <w:p>
      <w:pPr>
        <w:pStyle w:val="ListParagraph"/>
        <w:numPr>
          <w:ilvl w:val="0"/>
          <w:numId w:val="2"/>
        </w:numPr>
        <w:spacing w:after="90"/>
      </w:pPr>
      <w:r>
        <w:rPr>
          <w:rFonts w:ascii="Calibri" w:cs="Calibri" w:eastAsia="Calibri" w:hAnsi="Calibri"/>
          <w:color w:val="222831"/>
          <w:sz w:val="22"/>
          <w:szCs w:val="22"/>
        </w:rPr>
        <w:t xml:space="preserve">To apply supervised machine learning algorithms to a real classification problem end-to-end.</w:t>
      </w:r>
    </w:p>
    <w:p>
      <w:pPr>
        <w:pStyle w:val="ListParagraph"/>
        <w:numPr>
          <w:ilvl w:val="0"/>
          <w:numId w:val="2"/>
        </w:numPr>
        <w:spacing w:after="90"/>
      </w:pPr>
      <w:r>
        <w:rPr>
          <w:rFonts w:ascii="Calibri" w:cs="Calibri" w:eastAsia="Calibri" w:hAnsi="Calibri"/>
          <w:color w:val="222831"/>
          <w:sz w:val="22"/>
          <w:szCs w:val="22"/>
        </w:rPr>
        <w:t xml:space="preserve">To perform exploratory data analysis (EDA) and uncover patterns in real-world data.</w:t>
      </w:r>
    </w:p>
    <w:p>
      <w:pPr>
        <w:pStyle w:val="ListParagraph"/>
        <w:numPr>
          <w:ilvl w:val="0"/>
          <w:numId w:val="2"/>
        </w:numPr>
        <w:spacing w:after="90"/>
      </w:pPr>
      <w:r>
        <w:rPr>
          <w:rFonts w:ascii="Calibri" w:cs="Calibri" w:eastAsia="Calibri" w:hAnsi="Calibri"/>
          <w:color w:val="222831"/>
          <w:sz w:val="22"/>
          <w:szCs w:val="22"/>
        </w:rPr>
        <w:t xml:space="preserve">To build a complete data science workflow: loading, cleaning, visualizing, modeling, and evaluating.</w:t>
      </w:r>
    </w:p>
    <w:p>
      <w:pPr>
        <w:pStyle w:val="ListParagraph"/>
        <w:numPr>
          <w:ilvl w:val="0"/>
          <w:numId w:val="2"/>
        </w:numPr>
        <w:spacing w:after="90"/>
      </w:pPr>
      <w:r>
        <w:rPr>
          <w:rFonts w:ascii="Calibri" w:cs="Calibri" w:eastAsia="Calibri" w:hAnsi="Calibri"/>
          <w:color w:val="222831"/>
          <w:sz w:val="22"/>
          <w:szCs w:val="22"/>
        </w:rPr>
        <w:t xml:space="preserve">To compare multiple machine learning models using standard evaluation metrics.</w:t>
      </w:r>
    </w:p>
    <w:p>
      <w:pPr>
        <w:pStyle w:val="ListParagraph"/>
        <w:numPr>
          <w:ilvl w:val="0"/>
          <w:numId w:val="2"/>
        </w:numPr>
        <w:spacing w:after="90"/>
      </w:pPr>
      <w:r>
        <w:rPr>
          <w:rFonts w:ascii="Calibri" w:cs="Calibri" w:eastAsia="Calibri" w:hAnsi="Calibri"/>
          <w:color w:val="222831"/>
          <w:sz w:val="22"/>
          <w:szCs w:val="22"/>
        </w:rPr>
        <w:t xml:space="preserve">To translate data-driven insights into clear, presentable conclusions.</w:t>
      </w:r>
    </w:p>
    <w:p>
      <w:pPr>
        <w:pStyle w:val="ListParagraph"/>
        <w:numPr>
          <w:ilvl w:val="0"/>
          <w:numId w:val="2"/>
        </w:numPr>
        <w:spacing w:after="90"/>
      </w:pPr>
      <w:r>
        <w:rPr>
          <w:rFonts w:ascii="Calibri" w:cs="Calibri" w:eastAsia="Calibri" w:hAnsi="Calibri"/>
          <w:color w:val="222831"/>
          <w:sz w:val="22"/>
          <w:szCs w:val="22"/>
        </w:rPr>
        <w:t xml:space="preserve">To gain hands-on, portfolio-ready experience with industry-standard tools and libraries.</w:t>
      </w:r>
    </w:p>
    <w:p>
      <w:pPr>
        <w:pStyle w:val="Heading1"/>
        <w:pBdr>
          <w:bottom w:val="single" w:color="0B5A82" w:sz="8" w:space="4"/>
        </w:pBdr>
        <w:spacing w:after="160" w:before="320"/>
      </w:pPr>
      <w:r>
        <w:rPr>
          <w:rFonts w:ascii="Cambria" w:cs="Cambria" w:eastAsia="Cambria" w:hAnsi="Cambria"/>
          <w:b/>
          <w:bCs/>
          <w:color w:val="1B2540"/>
          <w:sz w:val="30"/>
          <w:szCs w:val="30"/>
        </w:rPr>
        <w:t xml:space="preserve">3. Tools &amp; Technologies Used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00"/>
        <w:gridCol w:w="4200"/>
      </w:tblGrid>
      <w:tr>
        <w:trPr>
          <w:tblHeader/>
        </w:trPr>
        <w:tc>
          <w:tcPr>
            <w:tcW w:type="dxa" w:w="4200"/>
            <w:shd w:fill="1B2540" w:color="auto" w:val="clear"/>
            <w:tcMar>
              <w:top w:type="dxa" w:w="100"/>
              <w:left w:type="dxa" w:w="150"/>
              <w:bottom w:type="dxa" w:w="100"/>
              <w:right w:type="dxa" w:w="100"/>
            </w:tcMar>
          </w:tcPr>
          <w:p>
            <w:pPr>
              <w:jc w:val="center"/>
            </w:pPr>
            <w:r>
              <w:rPr>
                <w:rFonts w:ascii="Calibri" w:cs="Calibri" w:eastAsia="Calibri" w:hAnsi="Calibri"/>
                <w:b/>
                <w:bCs/>
                <w:color w:val="FFFFFF"/>
                <w:sz w:val="20"/>
                <w:szCs w:val="20"/>
              </w:rPr>
              <w:t xml:space="preserve">Category</w:t>
            </w:r>
          </w:p>
        </w:tc>
        <w:tc>
          <w:tcPr>
            <w:tcW w:type="dxa" w:w="4200"/>
            <w:shd w:fill="1B2540" w:color="auto" w:val="clear"/>
            <w:tcMar>
              <w:top w:type="dxa" w:w="100"/>
              <w:left w:type="dxa" w:w="150"/>
              <w:bottom w:type="dxa" w:w="100"/>
              <w:right w:type="dxa" w:w="100"/>
            </w:tcMar>
          </w:tcPr>
          <w:p>
            <w:pPr>
              <w:jc w:val="center"/>
            </w:pPr>
            <w:r>
              <w:rPr>
                <w:rFonts w:ascii="Calibri" w:cs="Calibri" w:eastAsia="Calibri" w:hAnsi="Calibri"/>
                <w:b/>
                <w:bCs/>
                <w:color w:val="FFFFFF"/>
                <w:sz w:val="20"/>
                <w:szCs w:val="20"/>
              </w:rPr>
              <w:t xml:space="preserve">Tools / Libraries</w:t>
            </w:r>
          </w:p>
        </w:tc>
      </w:tr>
      <w:tr>
        <w:tc>
          <w:tcPr>
            <w:tcW w:type="dxa" w:w="4200"/>
            <w:shd w:fill="F7FAFB" w:color="auto" w:val="clear"/>
            <w:tcMar>
              <w:top w:type="dxa" w:w="90"/>
              <w:left w:type="dxa" w:w="150"/>
              <w:bottom w:type="dxa" w:w="90"/>
              <w:right w:type="dxa" w:w="100"/>
            </w:tcMar>
          </w:tcPr>
          <w:p>
            <w:pPr>
              <w:jc w:val="center"/>
            </w:pPr>
            <w:r>
              <w:rPr>
                <w:rFonts w:ascii="Calibri" w:cs="Calibri" w:eastAsia="Calibri" w:hAnsi="Calibri"/>
                <w:color w:val="222831"/>
                <w:sz w:val="20"/>
                <w:szCs w:val="20"/>
              </w:rPr>
              <w:t xml:space="preserve">Programming Language</w:t>
            </w:r>
          </w:p>
        </w:tc>
        <w:tc>
          <w:tcPr>
            <w:tcW w:type="dxa" w:w="4200"/>
            <w:shd w:fill="F7FAFB" w:color="auto" w:val="clear"/>
            <w:tcMar>
              <w:top w:type="dxa" w:w="90"/>
              <w:left w:type="dxa" w:w="150"/>
              <w:bottom w:type="dxa" w:w="90"/>
              <w:right w:type="dxa" w:w="100"/>
            </w:tcMar>
          </w:tcPr>
          <w:p>
            <w:pPr>
              <w:jc w:val="center"/>
            </w:pPr>
            <w:r>
              <w:rPr>
                <w:rFonts w:ascii="Calibri" w:cs="Calibri" w:eastAsia="Calibri" w:hAnsi="Calibri"/>
                <w:color w:val="222831"/>
                <w:sz w:val="20"/>
                <w:szCs w:val="20"/>
              </w:rPr>
              <w:t xml:space="preserve">Python</w:t>
            </w:r>
          </w:p>
        </w:tc>
      </w:tr>
      <w:tr>
        <w:tc>
          <w:tcPr>
            <w:tcW w:type="dxa" w:w="4200"/>
            <w:shd w:fill="FFFFFF" w:color="auto" w:val="clear"/>
            <w:tcMar>
              <w:top w:type="dxa" w:w="90"/>
              <w:left w:type="dxa" w:w="150"/>
              <w:bottom w:type="dxa" w:w="90"/>
              <w:right w:type="dxa" w:w="100"/>
            </w:tcMar>
          </w:tcPr>
          <w:p>
            <w:pPr>
              <w:jc w:val="center"/>
            </w:pPr>
            <w:r>
              <w:rPr>
                <w:rFonts w:ascii="Calibri" w:cs="Calibri" w:eastAsia="Calibri" w:hAnsi="Calibri"/>
                <w:color w:val="222831"/>
                <w:sz w:val="20"/>
                <w:szCs w:val="20"/>
              </w:rPr>
              <w:t xml:space="preserve">Data Handling</w:t>
            </w:r>
          </w:p>
        </w:tc>
        <w:tc>
          <w:tcPr>
            <w:tcW w:type="dxa" w:w="4200"/>
            <w:shd w:fill="FFFFFF" w:color="auto" w:val="clear"/>
            <w:tcMar>
              <w:top w:type="dxa" w:w="90"/>
              <w:left w:type="dxa" w:w="150"/>
              <w:bottom w:type="dxa" w:w="90"/>
              <w:right w:type="dxa" w:w="100"/>
            </w:tcMar>
          </w:tcPr>
          <w:p>
            <w:pPr>
              <w:jc w:val="center"/>
            </w:pPr>
            <w:r>
              <w:rPr>
                <w:rFonts w:ascii="Calibri" w:cs="Calibri" w:eastAsia="Calibri" w:hAnsi="Calibri"/>
                <w:color w:val="222831"/>
                <w:sz w:val="20"/>
                <w:szCs w:val="20"/>
              </w:rPr>
              <w:t xml:space="preserve">Pandas, NumPy</w:t>
            </w:r>
          </w:p>
        </w:tc>
      </w:tr>
      <w:tr>
        <w:tc>
          <w:tcPr>
            <w:tcW w:type="dxa" w:w="4200"/>
            <w:shd w:fill="F7FAFB" w:color="auto" w:val="clear"/>
            <w:tcMar>
              <w:top w:type="dxa" w:w="90"/>
              <w:left w:type="dxa" w:w="150"/>
              <w:bottom w:type="dxa" w:w="90"/>
              <w:right w:type="dxa" w:w="100"/>
            </w:tcMar>
          </w:tcPr>
          <w:p>
            <w:pPr>
              <w:jc w:val="center"/>
            </w:pPr>
            <w:r>
              <w:rPr>
                <w:rFonts w:ascii="Calibri" w:cs="Calibri" w:eastAsia="Calibri" w:hAnsi="Calibri"/>
                <w:color w:val="222831"/>
                <w:sz w:val="20"/>
                <w:szCs w:val="20"/>
              </w:rPr>
              <w:t xml:space="preserve">Machine Learning</w:t>
            </w:r>
          </w:p>
        </w:tc>
        <w:tc>
          <w:tcPr>
            <w:tcW w:type="dxa" w:w="4200"/>
            <w:shd w:fill="F7FAFB" w:color="auto" w:val="clear"/>
            <w:tcMar>
              <w:top w:type="dxa" w:w="90"/>
              <w:left w:type="dxa" w:w="150"/>
              <w:bottom w:type="dxa" w:w="90"/>
              <w:right w:type="dxa" w:w="100"/>
            </w:tcMar>
          </w:tcPr>
          <w:p>
            <w:pPr>
              <w:jc w:val="center"/>
            </w:pPr>
            <w:r>
              <w:rPr>
                <w:rFonts w:ascii="Calibri" w:cs="Calibri" w:eastAsia="Calibri" w:hAnsi="Calibri"/>
                <w:color w:val="222831"/>
                <w:sz w:val="20"/>
                <w:szCs w:val="20"/>
              </w:rPr>
              <w:t xml:space="preserve">Scikit-learn</w:t>
            </w:r>
          </w:p>
        </w:tc>
      </w:tr>
      <w:tr>
        <w:tc>
          <w:tcPr>
            <w:tcW w:type="dxa" w:w="4200"/>
            <w:shd w:fill="FFFFFF" w:color="auto" w:val="clear"/>
            <w:tcMar>
              <w:top w:type="dxa" w:w="90"/>
              <w:left w:type="dxa" w:w="150"/>
              <w:bottom w:type="dxa" w:w="90"/>
              <w:right w:type="dxa" w:w="100"/>
            </w:tcMar>
          </w:tcPr>
          <w:p>
            <w:pPr>
              <w:jc w:val="center"/>
            </w:pPr>
            <w:r>
              <w:rPr>
                <w:rFonts w:ascii="Calibri" w:cs="Calibri" w:eastAsia="Calibri" w:hAnsi="Calibri"/>
                <w:color w:val="222831"/>
                <w:sz w:val="20"/>
                <w:szCs w:val="20"/>
              </w:rPr>
              <w:t xml:space="preserve">Data Visualization</w:t>
            </w:r>
          </w:p>
        </w:tc>
        <w:tc>
          <w:tcPr>
            <w:tcW w:type="dxa" w:w="4200"/>
            <w:shd w:fill="FFFFFF" w:color="auto" w:val="clear"/>
            <w:tcMar>
              <w:top w:type="dxa" w:w="90"/>
              <w:left w:type="dxa" w:w="150"/>
              <w:bottom w:type="dxa" w:w="90"/>
              <w:right w:type="dxa" w:w="100"/>
            </w:tcMar>
          </w:tcPr>
          <w:p>
            <w:pPr>
              <w:jc w:val="center"/>
            </w:pPr>
            <w:r>
              <w:rPr>
                <w:rFonts w:ascii="Calibri" w:cs="Calibri" w:eastAsia="Calibri" w:hAnsi="Calibri"/>
                <w:color w:val="222831"/>
                <w:sz w:val="20"/>
                <w:szCs w:val="20"/>
              </w:rPr>
              <w:t xml:space="preserve">Matplotlib, Seaborn</w:t>
            </w:r>
          </w:p>
        </w:tc>
      </w:tr>
      <w:tr>
        <w:tc>
          <w:tcPr>
            <w:tcW w:type="dxa" w:w="4200"/>
            <w:shd w:fill="F7FAFB" w:color="auto" w:val="clear"/>
            <w:tcMar>
              <w:top w:type="dxa" w:w="90"/>
              <w:left w:type="dxa" w:w="150"/>
              <w:bottom w:type="dxa" w:w="90"/>
              <w:right w:type="dxa" w:w="100"/>
            </w:tcMar>
          </w:tcPr>
          <w:p>
            <w:pPr>
              <w:jc w:val="center"/>
            </w:pPr>
            <w:r>
              <w:rPr>
                <w:rFonts w:ascii="Calibri" w:cs="Calibri" w:eastAsia="Calibri" w:hAnsi="Calibri"/>
                <w:color w:val="222831"/>
                <w:sz w:val="20"/>
                <w:szCs w:val="20"/>
              </w:rPr>
              <w:t xml:space="preserve">Development Environment</w:t>
            </w:r>
          </w:p>
        </w:tc>
        <w:tc>
          <w:tcPr>
            <w:tcW w:type="dxa" w:w="4200"/>
            <w:shd w:fill="F7FAFB" w:color="auto" w:val="clear"/>
            <w:tcMar>
              <w:top w:type="dxa" w:w="90"/>
              <w:left w:type="dxa" w:w="150"/>
              <w:bottom w:type="dxa" w:w="90"/>
              <w:right w:type="dxa" w:w="100"/>
            </w:tcMar>
          </w:tcPr>
          <w:p>
            <w:pPr>
              <w:jc w:val="center"/>
            </w:pPr>
            <w:r>
              <w:rPr>
                <w:rFonts w:ascii="Calibri" w:cs="Calibri" w:eastAsia="Calibri" w:hAnsi="Calibri"/>
                <w:color w:val="222831"/>
                <w:sz w:val="20"/>
                <w:szCs w:val="20"/>
              </w:rPr>
              <w:t xml:space="preserve">Google Colab, Jupyter Notebook</w:t>
            </w:r>
          </w:p>
        </w:tc>
      </w:tr>
    </w:tbl>
    <w:p>
      <w:pPr>
        <w:pStyle w:val="Heading1"/>
        <w:pBdr>
          <w:bottom w:val="single" w:color="0B5A82" w:sz="8" w:space="4"/>
        </w:pBdr>
        <w:spacing w:after="160" w:before="320"/>
      </w:pPr>
      <w:r>
        <w:rPr>
          <w:rFonts w:ascii="Cambria" w:cs="Cambria" w:eastAsia="Cambria" w:hAnsi="Cambria"/>
          <w:b/>
          <w:bCs/>
          <w:color w:val="1B2540"/>
          <w:sz w:val="30"/>
          <w:szCs w:val="30"/>
        </w:rPr>
        <w:t xml:space="preserve">4. Project 1: Iris Flower Species Classification</w:t>
      </w:r>
    </w:p>
    <w:p>
      <w:pPr>
        <w:pStyle w:val="Heading2"/>
        <w:spacing w:after="120" w:before="260"/>
      </w:pPr>
      <w:r>
        <w:rPr>
          <w:rFonts w:ascii="Cambria" w:cs="Cambria" w:eastAsia="Cambria" w:hAnsi="Cambria"/>
          <w:b/>
          <w:bCs/>
          <w:color w:val="0B5A82"/>
          <w:sz w:val="24"/>
          <w:szCs w:val="24"/>
        </w:rPr>
        <w:t xml:space="preserve">4.1  Introduction &amp; Dataset</w:t>
      </w:r>
    </w:p>
    <w:p>
      <w:pPr>
        <w:spacing w:after="160" w:line="300"/>
        <w:jc w:val="both"/>
      </w:pPr>
      <w:r>
        <w:rPr>
          <w:rFonts w:ascii="Calibri" w:cs="Calibri" w:eastAsia="Calibri" w:hAnsi="Calibri"/>
          <w:color w:val="222831"/>
          <w:sz w:val="22"/>
          <w:szCs w:val="22"/>
        </w:rPr>
        <w:t xml:space="preserve">The Iris flower classification project is a classic supervised machine learning problem, where the goal is to classify flowers into one of three species — Setosa, Versicolor, and Virginica — based on four numeric features: sepal length, sepal width, petal length, and petal width. The dataset was loaded directly from Scikit-learn's built-in datasets module and converted into a Pandas DataFrame for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00"/>
        <w:gridCol w:w="4200"/>
      </w:tblGrid>
      <w:tr>
        <w:trPr>
          <w:tblHeader/>
        </w:trPr>
        <w:tc>
          <w:tcPr>
            <w:tcW w:type="dxa" w:w="4200"/>
            <w:shd w:fill="1B2540" w:color="auto" w:val="clear"/>
            <w:tcMar>
              <w:top w:type="dxa" w:w="100"/>
              <w:left w:type="dxa" w:w="150"/>
              <w:bottom w:type="dxa" w:w="100"/>
              <w:right w:type="dxa" w:w="100"/>
            </w:tcMar>
          </w:tcPr>
          <w:p>
            <w:pPr>
              <w:jc w:val="center"/>
            </w:pPr>
            <w:r>
              <w:rPr>
                <w:rFonts w:ascii="Calibri" w:cs="Calibri" w:eastAsia="Calibri" w:hAnsi="Calibri"/>
                <w:b/>
                <w:bCs/>
                <w:color w:val="FFFFFF"/>
                <w:sz w:val="20"/>
                <w:szCs w:val="20"/>
              </w:rPr>
              <w:t xml:space="preserve">Property</w:t>
            </w:r>
          </w:p>
        </w:tc>
        <w:tc>
          <w:tcPr>
            <w:tcW w:type="dxa" w:w="4200"/>
            <w:shd w:fill="1B2540" w:color="auto" w:val="clear"/>
            <w:tcMar>
              <w:top w:type="dxa" w:w="100"/>
              <w:left w:type="dxa" w:w="150"/>
              <w:bottom w:type="dxa" w:w="100"/>
              <w:right w:type="dxa" w:w="100"/>
            </w:tcMar>
          </w:tcPr>
          <w:p>
            <w:pPr>
              <w:jc w:val="center"/>
            </w:pPr>
            <w:r>
              <w:rPr>
                <w:rFonts w:ascii="Calibri" w:cs="Calibri" w:eastAsia="Calibri" w:hAnsi="Calibri"/>
                <w:b/>
                <w:bCs/>
                <w:color w:val="FFFFFF"/>
                <w:sz w:val="20"/>
                <w:szCs w:val="20"/>
              </w:rPr>
              <w:t xml:space="preserve">Value</w:t>
            </w:r>
          </w:p>
        </w:tc>
      </w:tr>
      <w:tr>
        <w:tc>
          <w:tcPr>
            <w:tcW w:type="dxa" w:w="4200"/>
            <w:shd w:fill="F7FAFB" w:color="auto" w:val="clear"/>
            <w:tcMar>
              <w:top w:type="dxa" w:w="90"/>
              <w:left w:type="dxa" w:w="150"/>
              <w:bottom w:type="dxa" w:w="90"/>
              <w:right w:type="dxa" w:w="100"/>
            </w:tcMar>
          </w:tcPr>
          <w:p>
            <w:pPr>
              <w:jc w:val="center"/>
            </w:pPr>
            <w:r>
              <w:rPr>
                <w:rFonts w:ascii="Calibri" w:cs="Calibri" w:eastAsia="Calibri" w:hAnsi="Calibri"/>
                <w:color w:val="222831"/>
                <w:sz w:val="20"/>
                <w:szCs w:val="20"/>
              </w:rPr>
              <w:t xml:space="preserve">Total Samples</w:t>
            </w:r>
          </w:p>
        </w:tc>
        <w:tc>
          <w:tcPr>
            <w:tcW w:type="dxa" w:w="4200"/>
            <w:shd w:fill="F7FAFB" w:color="auto" w:val="clear"/>
            <w:tcMar>
              <w:top w:type="dxa" w:w="90"/>
              <w:left w:type="dxa" w:w="150"/>
              <w:bottom w:type="dxa" w:w="90"/>
              <w:right w:type="dxa" w:w="100"/>
            </w:tcMar>
          </w:tcPr>
          <w:p>
            <w:pPr>
              <w:jc w:val="center"/>
            </w:pPr>
            <w:r>
              <w:rPr>
                <w:rFonts w:ascii="Calibri" w:cs="Calibri" w:eastAsia="Calibri" w:hAnsi="Calibri"/>
                <w:color w:val="222831"/>
                <w:sz w:val="20"/>
                <w:szCs w:val="20"/>
              </w:rPr>
              <w:t xml:space="preserve">150</w:t>
            </w:r>
          </w:p>
        </w:tc>
      </w:tr>
      <w:tr>
        <w:tc>
          <w:tcPr>
            <w:tcW w:type="dxa" w:w="4200"/>
            <w:shd w:fill="FFFFFF" w:color="auto" w:val="clear"/>
            <w:tcMar>
              <w:top w:type="dxa" w:w="90"/>
              <w:left w:type="dxa" w:w="150"/>
              <w:bottom w:type="dxa" w:w="90"/>
              <w:right w:type="dxa" w:w="100"/>
            </w:tcMar>
          </w:tcPr>
          <w:p>
            <w:pPr>
              <w:jc w:val="center"/>
            </w:pPr>
            <w:r>
              <w:rPr>
                <w:rFonts w:ascii="Calibri" w:cs="Calibri" w:eastAsia="Calibri" w:hAnsi="Calibri"/>
                <w:color w:val="222831"/>
                <w:sz w:val="20"/>
                <w:szCs w:val="20"/>
              </w:rPr>
              <w:t xml:space="preserve">Features</w:t>
            </w:r>
          </w:p>
        </w:tc>
        <w:tc>
          <w:tcPr>
            <w:tcW w:type="dxa" w:w="4200"/>
            <w:shd w:fill="FFFFFF" w:color="auto" w:val="clear"/>
            <w:tcMar>
              <w:top w:type="dxa" w:w="90"/>
              <w:left w:type="dxa" w:w="150"/>
              <w:bottom w:type="dxa" w:w="90"/>
              <w:right w:type="dxa" w:w="100"/>
            </w:tcMar>
          </w:tcPr>
          <w:p>
            <w:pPr>
              <w:jc w:val="center"/>
            </w:pPr>
            <w:r>
              <w:rPr>
                <w:rFonts w:ascii="Calibri" w:cs="Calibri" w:eastAsia="Calibri" w:hAnsi="Calibri"/>
                <w:color w:val="222831"/>
                <w:sz w:val="20"/>
                <w:szCs w:val="20"/>
              </w:rPr>
              <w:t xml:space="preserve">4 (sepal &amp; petal length/width, in cm)</w:t>
            </w:r>
          </w:p>
        </w:tc>
      </w:tr>
      <w:tr>
        <w:tc>
          <w:tcPr>
            <w:tcW w:type="dxa" w:w="4200"/>
            <w:shd w:fill="F7FAFB" w:color="auto" w:val="clear"/>
            <w:tcMar>
              <w:top w:type="dxa" w:w="90"/>
              <w:left w:type="dxa" w:w="150"/>
              <w:bottom w:type="dxa" w:w="90"/>
              <w:right w:type="dxa" w:w="100"/>
            </w:tcMar>
          </w:tcPr>
          <w:p>
            <w:pPr>
              <w:jc w:val="center"/>
            </w:pPr>
            <w:r>
              <w:rPr>
                <w:rFonts w:ascii="Calibri" w:cs="Calibri" w:eastAsia="Calibri" w:hAnsi="Calibri"/>
                <w:color w:val="222831"/>
                <w:sz w:val="20"/>
                <w:szCs w:val="20"/>
              </w:rPr>
              <w:t xml:space="preserve">Target Classes</w:t>
            </w:r>
          </w:p>
        </w:tc>
        <w:tc>
          <w:tcPr>
            <w:tcW w:type="dxa" w:w="4200"/>
            <w:shd w:fill="F7FAFB" w:color="auto" w:val="clear"/>
            <w:tcMar>
              <w:top w:type="dxa" w:w="90"/>
              <w:left w:type="dxa" w:w="150"/>
              <w:bottom w:type="dxa" w:w="90"/>
              <w:right w:type="dxa" w:w="100"/>
            </w:tcMar>
          </w:tcPr>
          <w:p>
            <w:pPr>
              <w:jc w:val="center"/>
            </w:pPr>
            <w:r>
              <w:rPr>
                <w:rFonts w:ascii="Calibri" w:cs="Calibri" w:eastAsia="Calibri" w:hAnsi="Calibri"/>
                <w:color w:val="222831"/>
                <w:sz w:val="20"/>
                <w:szCs w:val="20"/>
              </w:rPr>
              <w:t xml:space="preserve">3 species (50 samples each)</w:t>
            </w:r>
          </w:p>
        </w:tc>
      </w:tr>
      <w:tr>
        <w:tc>
          <w:tcPr>
            <w:tcW w:type="dxa" w:w="4200"/>
            <w:shd w:fill="FFFFFF" w:color="auto" w:val="clear"/>
            <w:tcMar>
              <w:top w:type="dxa" w:w="90"/>
              <w:left w:type="dxa" w:w="150"/>
              <w:bottom w:type="dxa" w:w="90"/>
              <w:right w:type="dxa" w:w="100"/>
            </w:tcMar>
          </w:tcPr>
          <w:p>
            <w:pPr>
              <w:jc w:val="center"/>
            </w:pPr>
            <w:r>
              <w:rPr>
                <w:rFonts w:ascii="Calibri" w:cs="Calibri" w:eastAsia="Calibri" w:hAnsi="Calibri"/>
                <w:color w:val="222831"/>
                <w:sz w:val="20"/>
                <w:szCs w:val="20"/>
              </w:rPr>
              <w:t xml:space="preserve">Missing Values</w:t>
            </w:r>
          </w:p>
        </w:tc>
        <w:tc>
          <w:tcPr>
            <w:tcW w:type="dxa" w:w="4200"/>
            <w:shd w:fill="FFFFFF" w:color="auto" w:val="clear"/>
            <w:tcMar>
              <w:top w:type="dxa" w:w="90"/>
              <w:left w:type="dxa" w:w="150"/>
              <w:bottom w:type="dxa" w:w="90"/>
              <w:right w:type="dxa" w:w="100"/>
            </w:tcMar>
          </w:tcPr>
          <w:p>
            <w:pPr>
              <w:jc w:val="center"/>
            </w:pPr>
            <w:r>
              <w:rPr>
                <w:rFonts w:ascii="Calibri" w:cs="Calibri" w:eastAsia="Calibri" w:hAnsi="Calibri"/>
                <w:color w:val="222831"/>
                <w:sz w:val="20"/>
                <w:szCs w:val="20"/>
              </w:rPr>
              <w:t xml:space="preserve">0</w:t>
            </w:r>
          </w:p>
        </w:tc>
      </w:tr>
    </w:tbl>
    <w:p>
      <w:pPr>
        <w:pStyle w:val="Heading2"/>
        <w:spacing w:after="120" w:before="260"/>
      </w:pPr>
      <w:r>
        <w:rPr>
          <w:rFonts w:ascii="Cambria" w:cs="Cambria" w:eastAsia="Cambria" w:hAnsi="Cambria"/>
          <w:b/>
          <w:bCs/>
          <w:color w:val="0B5A82"/>
          <w:sz w:val="24"/>
          <w:szCs w:val="24"/>
        </w:rPr>
        <w:t xml:space="preserve">4.2  Methodology / Workflow</w:t>
      </w:r>
    </w:p>
    <w:p>
      <w:pPr>
        <w:pStyle w:val="ListParagraph"/>
        <w:numPr>
          <w:ilvl w:val="0"/>
          <w:numId w:val="2"/>
        </w:numPr>
        <w:spacing w:after="90"/>
      </w:pPr>
      <w:r>
        <w:rPr>
          <w:rFonts w:ascii="Calibri" w:cs="Calibri" w:eastAsia="Calibri" w:hAnsi="Calibri"/>
          <w:color w:val="222831"/>
          <w:sz w:val="22"/>
          <w:szCs w:val="22"/>
        </w:rPr>
        <w:t xml:space="preserve">Loaded the Iris dataset from Scikit-learn into a Pandas DataFrame.</w:t>
      </w:r>
    </w:p>
    <w:p>
      <w:pPr>
        <w:pStyle w:val="ListParagraph"/>
        <w:numPr>
          <w:ilvl w:val="0"/>
          <w:numId w:val="2"/>
        </w:numPr>
        <w:spacing w:after="90"/>
      </w:pPr>
      <w:r>
        <w:rPr>
          <w:rFonts w:ascii="Calibri" w:cs="Calibri" w:eastAsia="Calibri" w:hAnsi="Calibri"/>
          <w:color w:val="222831"/>
          <w:sz w:val="22"/>
          <w:szCs w:val="22"/>
        </w:rPr>
        <w:t xml:space="preserve">Reviewed the dataset structure, data types, and confirmed there were zero missing values.</w:t>
      </w:r>
    </w:p>
    <w:p>
      <w:pPr>
        <w:pStyle w:val="ListParagraph"/>
        <w:numPr>
          <w:ilvl w:val="0"/>
          <w:numId w:val="2"/>
        </w:numPr>
        <w:spacing w:after="90"/>
      </w:pPr>
      <w:r>
        <w:rPr>
          <w:rFonts w:ascii="Calibri" w:cs="Calibri" w:eastAsia="Calibri" w:hAnsi="Calibri"/>
          <w:color w:val="222831"/>
          <w:sz w:val="22"/>
          <w:szCs w:val="22"/>
        </w:rPr>
        <w:t xml:space="preserve">Visualized feature relationships across species using a Seaborn pairplot.</w:t>
      </w:r>
    </w:p>
    <w:p>
      <w:pPr>
        <w:pStyle w:val="ListParagraph"/>
        <w:numPr>
          <w:ilvl w:val="0"/>
          <w:numId w:val="2"/>
        </w:numPr>
        <w:spacing w:after="90"/>
      </w:pPr>
      <w:r>
        <w:rPr>
          <w:rFonts w:ascii="Calibri" w:cs="Calibri" w:eastAsia="Calibri" w:hAnsi="Calibri"/>
          <w:color w:val="222831"/>
          <w:sz w:val="22"/>
          <w:szCs w:val="22"/>
        </w:rPr>
        <w:t xml:space="preserve">Split the data into training (120 samples) and testing (30 samples) sets using an 80/20 split.</w:t>
      </w:r>
    </w:p>
    <w:p>
      <w:pPr>
        <w:pStyle w:val="ListParagraph"/>
        <w:numPr>
          <w:ilvl w:val="0"/>
          <w:numId w:val="2"/>
        </w:numPr>
        <w:spacing w:after="90"/>
      </w:pPr>
      <w:r>
        <w:rPr>
          <w:rFonts w:ascii="Calibri" w:cs="Calibri" w:eastAsia="Calibri" w:hAnsi="Calibri"/>
          <w:color w:val="222831"/>
          <w:sz w:val="22"/>
          <w:szCs w:val="22"/>
        </w:rPr>
        <w:t xml:space="preserve">Trained three classification models: Logistic Regression, K-Nearest Neighbors, and Random Forest.</w:t>
      </w:r>
    </w:p>
    <w:p>
      <w:pPr>
        <w:pStyle w:val="ListParagraph"/>
        <w:numPr>
          <w:ilvl w:val="0"/>
          <w:numId w:val="2"/>
        </w:numPr>
        <w:spacing w:after="90"/>
      </w:pPr>
      <w:r>
        <w:rPr>
          <w:rFonts w:ascii="Calibri" w:cs="Calibri" w:eastAsia="Calibri" w:hAnsi="Calibri"/>
          <w:color w:val="222831"/>
          <w:sz w:val="22"/>
          <w:szCs w:val="22"/>
        </w:rPr>
        <w:t xml:space="preserve">Evaluated and compared the models using accuracy scores and a confusion matrix.</w:t>
      </w:r>
    </w:p>
    <w:p>
      <w:pPr>
        <w:pBdr>
          <w:top w:val="single" w:color="DCE7ED" w:sz="4" w:space="4"/>
          <w:bottom w:val="single" w:color="DCE7ED" w:sz="4" w:space="4"/>
        </w:pBdr>
        <w:shd w:fill="F3F6F8" w:color="auto" w:val="clear"/>
        <w:spacing w:after="200" w:before="120"/>
      </w:pPr>
      <w:r>
        <w:rPr>
          <w:rFonts w:ascii="Courier New" w:cs="Courier New" w:eastAsia="Courier New" w:hAnsi="Courier New"/>
          <w:color w:val="17324D"/>
          <w:sz w:val="18"/>
          <w:szCs w:val="18"/>
        </w:rPr>
        <w:t xml:space="preserve">from sklearn.datasets import load_iris</w:t>
      </w:r>
      <w:r>
        <w:br/>
      </w:r>
      <w:r>
        <w:rPr>
          <w:rFonts w:ascii="Courier New" w:cs="Courier New" w:eastAsia="Courier New" w:hAnsi="Courier New"/>
          <w:color w:val="17324D"/>
          <w:sz w:val="18"/>
          <w:szCs w:val="18"/>
        </w:rPr>
        <w:t xml:space="preserve">import pandas as pd</w:t>
      </w:r>
      <w:r>
        <w:br/>
      </w:r>
      <w:r>
        <w:rPr>
          <w:rFonts w:ascii="Courier New" w:cs="Courier New" w:eastAsia="Courier New" w:hAnsi="Courier New"/>
          <w:color w:val="17324D"/>
          <w:sz w:val="18"/>
          <w:szCs w:val="18"/>
        </w:rPr>
        <w:t xml:space="preserve"/>
      </w:r>
      <w:r>
        <w:br/>
      </w:r>
      <w:r>
        <w:rPr>
          <w:rFonts w:ascii="Courier New" w:cs="Courier New" w:eastAsia="Courier New" w:hAnsi="Courier New"/>
          <w:color w:val="17324D"/>
          <w:sz w:val="18"/>
          <w:szCs w:val="18"/>
        </w:rPr>
        <w:t xml:space="preserve">iris = load_iris()</w:t>
      </w:r>
      <w:r>
        <w:br/>
      </w:r>
      <w:r>
        <w:rPr>
          <w:rFonts w:ascii="Courier New" w:cs="Courier New" w:eastAsia="Courier New" w:hAnsi="Courier New"/>
          <w:color w:val="17324D"/>
          <w:sz w:val="18"/>
          <w:szCs w:val="18"/>
        </w:rPr>
        <w:t xml:space="preserve">df = pd.DataFrame(iris.data, columns=iris.feature_names)</w:t>
      </w:r>
      <w:r>
        <w:br/>
      </w:r>
      <w:r>
        <w:rPr>
          <w:rFonts w:ascii="Courier New" w:cs="Courier New" w:eastAsia="Courier New" w:hAnsi="Courier New"/>
          <w:color w:val="17324D"/>
          <w:sz w:val="18"/>
          <w:szCs w:val="18"/>
        </w:rPr>
        <w:t xml:space="preserve">df["species"] = iris.target</w:t>
      </w:r>
    </w:p>
    <w:p>
      <w:pPr>
        <w:pStyle w:val="Heading2"/>
        <w:spacing w:after="120" w:before="260"/>
      </w:pPr>
      <w:r>
        <w:rPr>
          <w:rFonts w:ascii="Cambria" w:cs="Cambria" w:eastAsia="Cambria" w:hAnsi="Cambria"/>
          <w:b/>
          <w:bCs/>
          <w:color w:val="0B5A82"/>
          <w:sz w:val="24"/>
          <w:szCs w:val="24"/>
        </w:rPr>
        <w:t xml:space="preserve">4.3  Exploratory Data Analysis</w:t>
      </w:r>
    </w:p>
    <w:p>
      <w:pPr>
        <w:spacing w:after="160" w:line="300"/>
        <w:jc w:val="both"/>
      </w:pPr>
      <w:r>
        <w:rPr>
          <w:rFonts w:ascii="Calibri" w:cs="Calibri" w:eastAsia="Calibri" w:hAnsi="Calibri"/>
          <w:color w:val="222831"/>
          <w:sz w:val="22"/>
          <w:szCs w:val="22"/>
        </w:rPr>
        <w:t xml:space="preserve">A Seaborn pairplot was used to visualize the relationships between all feature pairs, colored by species. The plot clearly shows that the Setosa species (0) is linearly separable from the other two species across nearly all feature combinations, while Versicolor (1) and Virginica (2) show some overlap, particularly in sepal measurements.</w:t>
      </w:r>
    </w:p>
    <w:p>
      <w:pPr>
        <w:spacing w:after="40" w:before="160"/>
        <w:jc w:val="center"/>
      </w:pPr>
      <w:r>
        <w:drawing>
          <wp:inline distT="0" distB="0" distL="0" distR="0">
            <wp:extent cx="41910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3905250"/>
                    </a:xfrm>
                    <a:prstGeom prst="rect">
                      <a:avLst/>
                    </a:prstGeom>
                  </pic:spPr>
                </pic:pic>
              </a:graphicData>
            </a:graphic>
          </wp:inline>
        </w:drawing>
      </w:r>
    </w:p>
    <w:p>
      <w:pPr>
        <w:spacing w:after="260" w:before="80"/>
        <w:jc w:val="center"/>
      </w:pPr>
      <w:r>
        <w:rPr>
          <w:rFonts w:ascii="Calibri" w:cs="Calibri" w:eastAsia="Calibri" w:hAnsi="Calibri"/>
          <w:i/>
          <w:iCs/>
          <w:color w:val="5B6B79"/>
          <w:sz w:val="19"/>
          <w:szCs w:val="19"/>
        </w:rPr>
        <w:t xml:space="preserve">Fig. 1 — Pairplot of Iris features by species</w:t>
      </w:r>
    </w:p>
    <w:p>
      <w:r>
        <w:br w:type="page"/>
      </w:r>
    </w:p>
    <w:p>
      <w:pPr>
        <w:pStyle w:val="Heading2"/>
        <w:spacing w:after="120" w:before="260"/>
      </w:pPr>
      <w:r>
        <w:rPr>
          <w:rFonts w:ascii="Cambria" w:cs="Cambria" w:eastAsia="Cambria" w:hAnsi="Cambria"/>
          <w:b/>
          <w:bCs/>
          <w:color w:val="0B5A82"/>
          <w:sz w:val="24"/>
          <w:szCs w:val="24"/>
        </w:rPr>
        <w:t xml:space="preserve">4.4  Model Building</w:t>
      </w:r>
    </w:p>
    <w:p>
      <w:pPr>
        <w:spacing w:after="160" w:line="300"/>
        <w:jc w:val="both"/>
      </w:pPr>
      <w:r>
        <w:rPr>
          <w:rFonts w:ascii="Calibri" w:cs="Calibri" w:eastAsia="Calibri" w:hAnsi="Calibri"/>
          <w:color w:val="222831"/>
          <w:sz w:val="22"/>
          <w:szCs w:val="22"/>
        </w:rPr>
        <w:t xml:space="preserve">Three supervised classification algorithms were trained on the same training set and evaluated on the same held-out test set of 30 samples, allowing for a fair, like-for-like comparison of their performance.</w:t>
      </w:r>
    </w:p>
    <w:p>
      <w:pPr>
        <w:pBdr>
          <w:top w:val="single" w:color="DCE7ED" w:sz="4" w:space="4"/>
          <w:bottom w:val="single" w:color="DCE7ED" w:sz="4" w:space="4"/>
        </w:pBdr>
        <w:shd w:fill="F3F6F8" w:color="auto" w:val="clear"/>
        <w:spacing w:after="200" w:before="120"/>
      </w:pPr>
      <w:r>
        <w:rPr>
          <w:rFonts w:ascii="Courier New" w:cs="Courier New" w:eastAsia="Courier New" w:hAnsi="Courier New"/>
          <w:color w:val="17324D"/>
          <w:sz w:val="18"/>
          <w:szCs w:val="18"/>
        </w:rPr>
        <w:t xml:space="preserve">from sklearn.linear_model import LogisticRegression</w:t>
      </w:r>
      <w:r>
        <w:br/>
      </w:r>
      <w:r>
        <w:rPr>
          <w:rFonts w:ascii="Courier New" w:cs="Courier New" w:eastAsia="Courier New" w:hAnsi="Courier New"/>
          <w:color w:val="17324D"/>
          <w:sz w:val="18"/>
          <w:szCs w:val="18"/>
        </w:rPr>
        <w:t xml:space="preserve">from sklearn.neighbors import KNeighborsClassifier</w:t>
      </w:r>
      <w:r>
        <w:br/>
      </w:r>
      <w:r>
        <w:rPr>
          <w:rFonts w:ascii="Courier New" w:cs="Courier New" w:eastAsia="Courier New" w:hAnsi="Courier New"/>
          <w:color w:val="17324D"/>
          <w:sz w:val="18"/>
          <w:szCs w:val="18"/>
        </w:rPr>
        <w:t xml:space="preserve">from sklearn.ensemble import RandomForestClassifier</w:t>
      </w:r>
      <w:r>
        <w:br/>
      </w:r>
      <w:r>
        <w:rPr>
          <w:rFonts w:ascii="Courier New" w:cs="Courier New" w:eastAsia="Courier New" w:hAnsi="Courier New"/>
          <w:color w:val="17324D"/>
          <w:sz w:val="18"/>
          <w:szCs w:val="18"/>
        </w:rPr>
        <w:t xml:space="preserve"/>
      </w:r>
      <w:r>
        <w:br/>
      </w:r>
      <w:r>
        <w:rPr>
          <w:rFonts w:ascii="Courier New" w:cs="Courier New" w:eastAsia="Courier New" w:hAnsi="Courier New"/>
          <w:color w:val="17324D"/>
          <w:sz w:val="18"/>
          <w:szCs w:val="18"/>
        </w:rPr>
        <w:t xml:space="preserve">lr  = LogisticRegression(max_iter=200).fit(X_train, y_train)</w:t>
      </w:r>
      <w:r>
        <w:br/>
      </w:r>
      <w:r>
        <w:rPr>
          <w:rFonts w:ascii="Courier New" w:cs="Courier New" w:eastAsia="Courier New" w:hAnsi="Courier New"/>
          <w:color w:val="17324D"/>
          <w:sz w:val="18"/>
          <w:szCs w:val="18"/>
        </w:rPr>
        <w:t xml:space="preserve">knn = KNeighborsClassifier(n_neighbors=3).fit(X_train, y_train)</w:t>
      </w:r>
      <w:r>
        <w:br/>
      </w:r>
      <w:r>
        <w:rPr>
          <w:rFonts w:ascii="Courier New" w:cs="Courier New" w:eastAsia="Courier New" w:hAnsi="Courier New"/>
          <w:color w:val="17324D"/>
          <w:sz w:val="18"/>
          <w:szCs w:val="18"/>
        </w:rPr>
        <w:t xml:space="preserve">rf  = RandomForestClassifier(n_estimators=100,</w:t>
      </w:r>
      <w:r>
        <w:br/>
      </w:r>
      <w:r>
        <w:rPr>
          <w:rFonts w:ascii="Courier New" w:cs="Courier New" w:eastAsia="Courier New" w:hAnsi="Courier New"/>
          <w:color w:val="17324D"/>
          <w:sz w:val="18"/>
          <w:szCs w:val="18"/>
        </w:rPr>
        <w:t xml:space="preserve">                              random_state=42).fit(X_train, y_train)</w:t>
      </w:r>
    </w:p>
    <w:p>
      <w:pPr>
        <w:pStyle w:val="Heading2"/>
        <w:spacing w:after="120" w:before="260"/>
      </w:pPr>
      <w:r>
        <w:rPr>
          <w:rFonts w:ascii="Cambria" w:cs="Cambria" w:eastAsia="Cambria" w:hAnsi="Cambria"/>
          <w:b/>
          <w:bCs/>
          <w:color w:val="0B5A82"/>
          <w:sz w:val="24"/>
          <w:szCs w:val="24"/>
        </w:rPr>
        <w:t xml:space="preserve">4.5  Results &amp; Evaluation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00"/>
        <w:gridCol w:w="4200"/>
      </w:tblGrid>
      <w:tr>
        <w:trPr>
          <w:tblHeader/>
        </w:trPr>
        <w:tc>
          <w:tcPr>
            <w:tcW w:type="dxa" w:w="4200"/>
            <w:shd w:fill="1B2540" w:color="auto" w:val="clear"/>
            <w:tcMar>
              <w:top w:type="dxa" w:w="100"/>
              <w:left w:type="dxa" w:w="150"/>
              <w:bottom w:type="dxa" w:w="100"/>
              <w:right w:type="dxa" w:w="100"/>
            </w:tcMar>
          </w:tcPr>
          <w:p>
            <w:pPr>
              <w:jc w:val="center"/>
            </w:pPr>
            <w:r>
              <w:rPr>
                <w:rFonts w:ascii="Calibri" w:cs="Calibri" w:eastAsia="Calibri" w:hAnsi="Calibri"/>
                <w:b/>
                <w:bCs/>
                <w:color w:val="FFFFFF"/>
                <w:sz w:val="20"/>
                <w:szCs w:val="20"/>
              </w:rPr>
              <w:t xml:space="preserve">Model</w:t>
            </w:r>
          </w:p>
        </w:tc>
        <w:tc>
          <w:tcPr>
            <w:tcW w:type="dxa" w:w="4200"/>
            <w:shd w:fill="1B2540" w:color="auto" w:val="clear"/>
            <w:tcMar>
              <w:top w:type="dxa" w:w="100"/>
              <w:left w:type="dxa" w:w="150"/>
              <w:bottom w:type="dxa" w:w="100"/>
              <w:right w:type="dxa" w:w="100"/>
            </w:tcMar>
          </w:tcPr>
          <w:p>
            <w:pPr>
              <w:jc w:val="center"/>
            </w:pPr>
            <w:r>
              <w:rPr>
                <w:rFonts w:ascii="Calibri" w:cs="Calibri" w:eastAsia="Calibri" w:hAnsi="Calibri"/>
                <w:b/>
                <w:bCs/>
                <w:color w:val="FFFFFF"/>
                <w:sz w:val="20"/>
                <w:szCs w:val="20"/>
              </w:rPr>
              <w:t xml:space="preserve">Test Accuracy</w:t>
            </w:r>
          </w:p>
        </w:tc>
      </w:tr>
      <w:tr>
        <w:tc>
          <w:tcPr>
            <w:tcW w:type="dxa" w:w="4200"/>
            <w:shd w:fill="F7FAFB" w:color="auto" w:val="clear"/>
            <w:tcMar>
              <w:top w:type="dxa" w:w="90"/>
              <w:left w:type="dxa" w:w="150"/>
              <w:bottom w:type="dxa" w:w="90"/>
              <w:right w:type="dxa" w:w="100"/>
            </w:tcMar>
          </w:tcPr>
          <w:p>
            <w:pPr>
              <w:jc w:val="center"/>
            </w:pPr>
            <w:r>
              <w:rPr>
                <w:rFonts w:ascii="Calibri" w:cs="Calibri" w:eastAsia="Calibri" w:hAnsi="Calibri"/>
                <w:color w:val="222831"/>
                <w:sz w:val="20"/>
                <w:szCs w:val="20"/>
              </w:rPr>
              <w:t xml:space="preserve">Logistic Regression</w:t>
            </w:r>
          </w:p>
        </w:tc>
        <w:tc>
          <w:tcPr>
            <w:tcW w:type="dxa" w:w="4200"/>
            <w:shd w:fill="F7FAFB" w:color="auto" w:val="clear"/>
            <w:tcMar>
              <w:top w:type="dxa" w:w="90"/>
              <w:left w:type="dxa" w:w="150"/>
              <w:bottom w:type="dxa" w:w="90"/>
              <w:right w:type="dxa" w:w="100"/>
            </w:tcMar>
          </w:tcPr>
          <w:p>
            <w:pPr>
              <w:jc w:val="center"/>
            </w:pPr>
            <w:r>
              <w:rPr>
                <w:rFonts w:ascii="Calibri" w:cs="Calibri" w:eastAsia="Calibri" w:hAnsi="Calibri"/>
                <w:color w:val="222831"/>
                <w:sz w:val="20"/>
                <w:szCs w:val="20"/>
              </w:rPr>
              <w:t xml:space="preserve">100%</w:t>
            </w:r>
          </w:p>
        </w:tc>
      </w:tr>
      <w:tr>
        <w:tc>
          <w:tcPr>
            <w:tcW w:type="dxa" w:w="4200"/>
            <w:shd w:fill="FFFFFF" w:color="auto" w:val="clear"/>
            <w:tcMar>
              <w:top w:type="dxa" w:w="90"/>
              <w:left w:type="dxa" w:w="150"/>
              <w:bottom w:type="dxa" w:w="90"/>
              <w:right w:type="dxa" w:w="100"/>
            </w:tcMar>
          </w:tcPr>
          <w:p>
            <w:pPr>
              <w:jc w:val="center"/>
            </w:pPr>
            <w:r>
              <w:rPr>
                <w:rFonts w:ascii="Calibri" w:cs="Calibri" w:eastAsia="Calibri" w:hAnsi="Calibri"/>
                <w:color w:val="222831"/>
                <w:sz w:val="20"/>
                <w:szCs w:val="20"/>
              </w:rPr>
              <w:t xml:space="preserve">K-Nearest Neighbors (k = 3)</w:t>
            </w:r>
          </w:p>
        </w:tc>
        <w:tc>
          <w:tcPr>
            <w:tcW w:type="dxa" w:w="4200"/>
            <w:shd w:fill="FFFFFF" w:color="auto" w:val="clear"/>
            <w:tcMar>
              <w:top w:type="dxa" w:w="90"/>
              <w:left w:type="dxa" w:w="150"/>
              <w:bottom w:type="dxa" w:w="90"/>
              <w:right w:type="dxa" w:w="100"/>
            </w:tcMar>
          </w:tcPr>
          <w:p>
            <w:pPr>
              <w:jc w:val="center"/>
            </w:pPr>
            <w:r>
              <w:rPr>
                <w:rFonts w:ascii="Calibri" w:cs="Calibri" w:eastAsia="Calibri" w:hAnsi="Calibri"/>
                <w:color w:val="222831"/>
                <w:sz w:val="20"/>
                <w:szCs w:val="20"/>
              </w:rPr>
              <w:t xml:space="preserve">100%</w:t>
            </w:r>
          </w:p>
        </w:tc>
      </w:tr>
      <w:tr>
        <w:tc>
          <w:tcPr>
            <w:tcW w:type="dxa" w:w="4200"/>
            <w:shd w:fill="F7FAFB" w:color="auto" w:val="clear"/>
            <w:tcMar>
              <w:top w:type="dxa" w:w="90"/>
              <w:left w:type="dxa" w:w="150"/>
              <w:bottom w:type="dxa" w:w="90"/>
              <w:right w:type="dxa" w:w="100"/>
            </w:tcMar>
          </w:tcPr>
          <w:p>
            <w:pPr>
              <w:jc w:val="center"/>
            </w:pPr>
            <w:r>
              <w:rPr>
                <w:rFonts w:ascii="Calibri" w:cs="Calibri" w:eastAsia="Calibri" w:hAnsi="Calibri"/>
                <w:color w:val="222831"/>
                <w:sz w:val="20"/>
                <w:szCs w:val="20"/>
              </w:rPr>
              <w:t xml:space="preserve">Random Forest (100 trees)</w:t>
            </w:r>
          </w:p>
        </w:tc>
        <w:tc>
          <w:tcPr>
            <w:tcW w:type="dxa" w:w="4200"/>
            <w:shd w:fill="F7FAFB" w:color="auto" w:val="clear"/>
            <w:tcMar>
              <w:top w:type="dxa" w:w="90"/>
              <w:left w:type="dxa" w:w="150"/>
              <w:bottom w:type="dxa" w:w="90"/>
              <w:right w:type="dxa" w:w="100"/>
            </w:tcMar>
          </w:tcPr>
          <w:p>
            <w:pPr>
              <w:jc w:val="center"/>
            </w:pPr>
            <w:r>
              <w:rPr>
                <w:rFonts w:ascii="Calibri" w:cs="Calibri" w:eastAsia="Calibri" w:hAnsi="Calibri"/>
                <w:color w:val="222831"/>
                <w:sz w:val="20"/>
                <w:szCs w:val="20"/>
              </w:rPr>
              <w:t xml:space="preserve">100%</w:t>
            </w:r>
          </w:p>
        </w:tc>
      </w:tr>
    </w:tbl>
    <w:p>
      <w:pPr>
        <w:spacing w:after="160" w:line="300"/>
        <w:jc w:val="both"/>
      </w:pPr>
      <w:r>
        <w:rPr>
          <w:rFonts w:ascii="Calibri" w:cs="Calibri" w:eastAsia="Calibri" w:hAnsi="Calibri"/>
          <w:color w:val="222831"/>
          <w:sz w:val="22"/>
          <w:szCs w:val="22"/>
        </w:rPr>
        <w:t xml:space="preserve">All three models achieved 100% accuracy on the 30-sample test set. The confusion matrix for the Random Forest model (representative of all three, given the identical accuracy) confirms zero misclassifications across all three species.</w:t>
      </w:r>
    </w:p>
    <w:p>
      <w:pPr>
        <w:spacing w:after="40" w:before="160"/>
        <w:jc w:val="center"/>
      </w:pPr>
      <w:r>
        <w:drawing>
          <wp:inline distT="0" distB="0" distL="0" distR="0">
            <wp:extent cx="3048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48000" cy="2619375"/>
                    </a:xfrm>
                    <a:prstGeom prst="rect">
                      <a:avLst/>
                    </a:prstGeom>
                  </pic:spPr>
                </pic:pic>
              </a:graphicData>
            </a:graphic>
          </wp:inline>
        </w:drawing>
      </w:r>
    </w:p>
    <w:p>
      <w:pPr>
        <w:spacing w:after="260" w:before="80"/>
        <w:jc w:val="center"/>
      </w:pPr>
      <w:r>
        <w:rPr>
          <w:rFonts w:ascii="Calibri" w:cs="Calibri" w:eastAsia="Calibri" w:hAnsi="Calibri"/>
          <w:i/>
          <w:iCs/>
          <w:color w:val="5B6B79"/>
          <w:sz w:val="19"/>
          <w:szCs w:val="19"/>
        </w:rPr>
        <w:t xml:space="preserve">Fig. 2 — Random Forest confusion matrix on the test set</w:t>
      </w:r>
    </w:p>
    <w:p>
      <w:pPr>
        <w:pStyle w:val="Heading2"/>
        <w:spacing w:after="120" w:before="260"/>
      </w:pPr>
      <w:r>
        <w:rPr>
          <w:rFonts w:ascii="Cambria" w:cs="Cambria" w:eastAsia="Cambria" w:hAnsi="Cambria"/>
          <w:b/>
          <w:bCs/>
          <w:color w:val="0B5A82"/>
          <w:sz w:val="24"/>
          <w:szCs w:val="24"/>
        </w:rPr>
        <w:t xml:space="preserve">4.6  Conclusion</w:t>
      </w:r>
    </w:p>
    <w:p>
      <w:pPr>
        <w:spacing w:after="160" w:line="300"/>
        <w:jc w:val="both"/>
      </w:pPr>
      <w:r>
        <w:rPr>
          <w:rFonts w:ascii="Calibri" w:cs="Calibri" w:eastAsia="Calibri" w:hAnsi="Calibri"/>
          <w:color w:val="222831"/>
          <w:sz w:val="22"/>
          <w:szCs w:val="22"/>
        </w:rPr>
        <w:t xml:space="preserve">This project demonstrated the complete supervised machine learning workflow — from data loading and exploration to visualization, model training, and evaluation. The near-perfect separability of the Iris dataset, particularly along petal measurements, allowed all three models to achieve 100% test accuracy, confirming that the dataset is highly structured and well-suited to classification with simple, interpretable models.</w:t>
      </w:r>
    </w:p>
    <w:p>
      <w:r>
        <w:br w:type="page"/>
      </w:r>
    </w:p>
    <w:p>
      <w:pPr>
        <w:pStyle w:val="Heading1"/>
        <w:pBdr>
          <w:bottom w:val="single" w:color="0B5A82" w:sz="8" w:space="4"/>
        </w:pBdr>
        <w:spacing w:after="160" w:before="320"/>
      </w:pPr>
      <w:r>
        <w:rPr>
          <w:rFonts w:ascii="Cambria" w:cs="Cambria" w:eastAsia="Cambria" w:hAnsi="Cambria"/>
          <w:b/>
          <w:bCs/>
          <w:color w:val="1B2540"/>
          <w:sz w:val="30"/>
          <w:szCs w:val="30"/>
        </w:rPr>
        <w:t xml:space="preserve">5. Project 2: World Happiness Report — EDA</w:t>
      </w:r>
    </w:p>
    <w:p>
      <w:pPr>
        <w:pStyle w:val="Heading2"/>
        <w:spacing w:after="120" w:before="260"/>
      </w:pPr>
      <w:r>
        <w:rPr>
          <w:rFonts w:ascii="Cambria" w:cs="Cambria" w:eastAsia="Cambria" w:hAnsi="Cambria"/>
          <w:b/>
          <w:bCs/>
          <w:color w:val="0B5A82"/>
          <w:sz w:val="24"/>
          <w:szCs w:val="24"/>
        </w:rPr>
        <w:t xml:space="preserve">5.1  Introduction &amp; Dataset</w:t>
      </w:r>
    </w:p>
    <w:p>
      <w:pPr>
        <w:spacing w:after="160" w:line="300"/>
        <w:jc w:val="both"/>
      </w:pPr>
      <w:r>
        <w:rPr>
          <w:rFonts w:ascii="Calibri" w:cs="Calibri" w:eastAsia="Calibri" w:hAnsi="Calibri"/>
          <w:color w:val="222831"/>
          <w:sz w:val="22"/>
          <w:szCs w:val="22"/>
        </w:rPr>
        <w:t xml:space="preserve">This project analyzes the World Happiness Report 2019 dataset to understand which socio-economic factors are most strongly related to happiness scores across countries. The dataset, extracted from a zipped archive of yearly reports, contains happiness scores and six contributing factors for 156 countries.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00"/>
        <w:gridCol w:w="4200"/>
      </w:tblGrid>
      <w:tr>
        <w:trPr>
          <w:tblHeader/>
        </w:trPr>
        <w:tc>
          <w:tcPr>
            <w:tcW w:type="dxa" w:w="4200"/>
            <w:shd w:fill="1B2540" w:color="auto" w:val="clear"/>
            <w:tcMar>
              <w:top w:type="dxa" w:w="100"/>
              <w:left w:type="dxa" w:w="150"/>
              <w:bottom w:type="dxa" w:w="100"/>
              <w:right w:type="dxa" w:w="100"/>
            </w:tcMar>
          </w:tcPr>
          <w:p>
            <w:pPr>
              <w:jc w:val="center"/>
            </w:pPr>
            <w:r>
              <w:rPr>
                <w:rFonts w:ascii="Calibri" w:cs="Calibri" w:eastAsia="Calibri" w:hAnsi="Calibri"/>
                <w:b/>
                <w:bCs/>
                <w:color w:val="FFFFFF"/>
                <w:sz w:val="20"/>
                <w:szCs w:val="20"/>
              </w:rPr>
              <w:t xml:space="preserve">Property</w:t>
            </w:r>
          </w:p>
        </w:tc>
        <w:tc>
          <w:tcPr>
            <w:tcW w:type="dxa" w:w="4200"/>
            <w:shd w:fill="1B2540" w:color="auto" w:val="clear"/>
            <w:tcMar>
              <w:top w:type="dxa" w:w="100"/>
              <w:left w:type="dxa" w:w="150"/>
              <w:bottom w:type="dxa" w:w="100"/>
              <w:right w:type="dxa" w:w="100"/>
            </w:tcMar>
          </w:tcPr>
          <w:p>
            <w:pPr>
              <w:jc w:val="center"/>
            </w:pPr>
            <w:r>
              <w:rPr>
                <w:rFonts w:ascii="Calibri" w:cs="Calibri" w:eastAsia="Calibri" w:hAnsi="Calibri"/>
                <w:b/>
                <w:bCs/>
                <w:color w:val="FFFFFF"/>
                <w:sz w:val="20"/>
                <w:szCs w:val="20"/>
              </w:rPr>
              <w:t xml:space="preserve">Value</w:t>
            </w:r>
          </w:p>
        </w:tc>
      </w:tr>
      <w:tr>
        <w:tc>
          <w:tcPr>
            <w:tcW w:type="dxa" w:w="4200"/>
            <w:shd w:fill="F7FAFB" w:color="auto" w:val="clear"/>
            <w:tcMar>
              <w:top w:type="dxa" w:w="90"/>
              <w:left w:type="dxa" w:w="150"/>
              <w:bottom w:type="dxa" w:w="90"/>
              <w:right w:type="dxa" w:w="100"/>
            </w:tcMar>
          </w:tcPr>
          <w:p>
            <w:pPr>
              <w:jc w:val="center"/>
            </w:pPr>
            <w:r>
              <w:rPr>
                <w:rFonts w:ascii="Calibri" w:cs="Calibri" w:eastAsia="Calibri" w:hAnsi="Calibri"/>
                <w:color w:val="222831"/>
                <w:sz w:val="20"/>
                <w:szCs w:val="20"/>
              </w:rPr>
              <w:t xml:space="preserve">Countries Analyzed</w:t>
            </w:r>
          </w:p>
        </w:tc>
        <w:tc>
          <w:tcPr>
            <w:tcW w:type="dxa" w:w="4200"/>
            <w:shd w:fill="F7FAFB" w:color="auto" w:val="clear"/>
            <w:tcMar>
              <w:top w:type="dxa" w:w="90"/>
              <w:left w:type="dxa" w:w="150"/>
              <w:bottom w:type="dxa" w:w="90"/>
              <w:right w:type="dxa" w:w="100"/>
            </w:tcMar>
          </w:tcPr>
          <w:p>
            <w:pPr>
              <w:jc w:val="center"/>
            </w:pPr>
            <w:r>
              <w:rPr>
                <w:rFonts w:ascii="Calibri" w:cs="Calibri" w:eastAsia="Calibri" w:hAnsi="Calibri"/>
                <w:color w:val="222831"/>
                <w:sz w:val="20"/>
                <w:szCs w:val="20"/>
              </w:rPr>
              <w:t xml:space="preserve">156</w:t>
            </w:r>
          </w:p>
        </w:tc>
      </w:tr>
      <w:tr>
        <w:tc>
          <w:tcPr>
            <w:tcW w:type="dxa" w:w="4200"/>
            <w:shd w:fill="FFFFFF" w:color="auto" w:val="clear"/>
            <w:tcMar>
              <w:top w:type="dxa" w:w="90"/>
              <w:left w:type="dxa" w:w="150"/>
              <w:bottom w:type="dxa" w:w="90"/>
              <w:right w:type="dxa" w:w="100"/>
            </w:tcMar>
          </w:tcPr>
          <w:p>
            <w:pPr>
              <w:jc w:val="center"/>
            </w:pPr>
            <w:r>
              <w:rPr>
                <w:rFonts w:ascii="Calibri" w:cs="Calibri" w:eastAsia="Calibri" w:hAnsi="Calibri"/>
                <w:color w:val="222831"/>
                <w:sz w:val="20"/>
                <w:szCs w:val="20"/>
              </w:rPr>
              <w:t xml:space="preserve">Data Columns</w:t>
            </w:r>
          </w:p>
        </w:tc>
        <w:tc>
          <w:tcPr>
            <w:tcW w:type="dxa" w:w="4200"/>
            <w:shd w:fill="FFFFFF" w:color="auto" w:val="clear"/>
            <w:tcMar>
              <w:top w:type="dxa" w:w="90"/>
              <w:left w:type="dxa" w:w="150"/>
              <w:bottom w:type="dxa" w:w="90"/>
              <w:right w:type="dxa" w:w="100"/>
            </w:tcMar>
          </w:tcPr>
          <w:p>
            <w:pPr>
              <w:jc w:val="center"/>
            </w:pPr>
            <w:r>
              <w:rPr>
                <w:rFonts w:ascii="Calibri" w:cs="Calibri" w:eastAsia="Calibri" w:hAnsi="Calibri"/>
                <w:color w:val="222831"/>
                <w:sz w:val="20"/>
                <w:szCs w:val="20"/>
              </w:rPr>
              <w:t xml:space="preserve">9 (rank, country, score, 6 factors)</w:t>
            </w:r>
          </w:p>
        </w:tc>
      </w:tr>
      <w:tr>
        <w:tc>
          <w:tcPr>
            <w:tcW w:type="dxa" w:w="4200"/>
            <w:shd w:fill="F7FAFB" w:color="auto" w:val="clear"/>
            <w:tcMar>
              <w:top w:type="dxa" w:w="90"/>
              <w:left w:type="dxa" w:w="150"/>
              <w:bottom w:type="dxa" w:w="90"/>
              <w:right w:type="dxa" w:w="100"/>
            </w:tcMar>
          </w:tcPr>
          <w:p>
            <w:pPr>
              <w:jc w:val="center"/>
            </w:pPr>
            <w:r>
              <w:rPr>
                <w:rFonts w:ascii="Calibri" w:cs="Calibri" w:eastAsia="Calibri" w:hAnsi="Calibri"/>
                <w:color w:val="222831"/>
                <w:sz w:val="20"/>
                <w:szCs w:val="20"/>
              </w:rPr>
              <w:t xml:space="preserve">Report Year Studied</w:t>
            </w:r>
          </w:p>
        </w:tc>
        <w:tc>
          <w:tcPr>
            <w:tcW w:type="dxa" w:w="4200"/>
            <w:shd w:fill="F7FAFB" w:color="auto" w:val="clear"/>
            <w:tcMar>
              <w:top w:type="dxa" w:w="90"/>
              <w:left w:type="dxa" w:w="150"/>
              <w:bottom w:type="dxa" w:w="90"/>
              <w:right w:type="dxa" w:w="100"/>
            </w:tcMar>
          </w:tcPr>
          <w:p>
            <w:pPr>
              <w:jc w:val="center"/>
            </w:pPr>
            <w:r>
              <w:rPr>
                <w:rFonts w:ascii="Calibri" w:cs="Calibri" w:eastAsia="Calibri" w:hAnsi="Calibri"/>
                <w:color w:val="222831"/>
                <w:sz w:val="20"/>
                <w:szCs w:val="20"/>
              </w:rPr>
              <w:t xml:space="preserve">2019</w:t>
            </w:r>
          </w:p>
        </w:tc>
      </w:tr>
      <w:tr>
        <w:tc>
          <w:tcPr>
            <w:tcW w:type="dxa" w:w="4200"/>
            <w:shd w:fill="FFFFFF" w:color="auto" w:val="clear"/>
            <w:tcMar>
              <w:top w:type="dxa" w:w="90"/>
              <w:left w:type="dxa" w:w="150"/>
              <w:bottom w:type="dxa" w:w="90"/>
              <w:right w:type="dxa" w:w="100"/>
            </w:tcMar>
          </w:tcPr>
          <w:p>
            <w:pPr>
              <w:jc w:val="center"/>
            </w:pPr>
            <w:r>
              <w:rPr>
                <w:rFonts w:ascii="Calibri" w:cs="Calibri" w:eastAsia="Calibri" w:hAnsi="Calibri"/>
                <w:color w:val="222831"/>
                <w:sz w:val="20"/>
                <w:szCs w:val="20"/>
              </w:rPr>
              <w:t xml:space="preserve">Missing Values</w:t>
            </w:r>
          </w:p>
        </w:tc>
        <w:tc>
          <w:tcPr>
            <w:tcW w:type="dxa" w:w="4200"/>
            <w:shd w:fill="FFFFFF" w:color="auto" w:val="clear"/>
            <w:tcMar>
              <w:top w:type="dxa" w:w="90"/>
              <w:left w:type="dxa" w:w="150"/>
              <w:bottom w:type="dxa" w:w="90"/>
              <w:right w:type="dxa" w:w="100"/>
            </w:tcMar>
          </w:tcPr>
          <w:p>
            <w:pPr>
              <w:jc w:val="center"/>
            </w:pPr>
            <w:r>
              <w:rPr>
                <w:rFonts w:ascii="Calibri" w:cs="Calibri" w:eastAsia="Calibri" w:hAnsi="Calibri"/>
                <w:color w:val="222831"/>
                <w:sz w:val="20"/>
                <w:szCs w:val="20"/>
              </w:rPr>
              <w:t xml:space="preserve">0 (dataset was already clean)</w:t>
            </w:r>
          </w:p>
        </w:tc>
      </w:tr>
    </w:tbl>
    <w:p>
      <w:pPr>
        <w:pStyle w:val="Heading2"/>
        <w:spacing w:after="120" w:before="260"/>
      </w:pPr>
      <w:r>
        <w:rPr>
          <w:rFonts w:ascii="Cambria" w:cs="Cambria" w:eastAsia="Cambria" w:hAnsi="Cambria"/>
          <w:b/>
          <w:bCs/>
          <w:color w:val="0B5A82"/>
          <w:sz w:val="24"/>
          <w:szCs w:val="24"/>
        </w:rPr>
        <w:t xml:space="preserve">5.2  Methodology / Workflow</w:t>
      </w:r>
    </w:p>
    <w:p>
      <w:pPr>
        <w:pStyle w:val="ListParagraph"/>
        <w:numPr>
          <w:ilvl w:val="0"/>
          <w:numId w:val="2"/>
        </w:numPr>
        <w:spacing w:after="90"/>
      </w:pPr>
      <w:r>
        <w:rPr>
          <w:rFonts w:ascii="Calibri" w:cs="Calibri" w:eastAsia="Calibri" w:hAnsi="Calibri"/>
          <w:color w:val="222831"/>
          <w:sz w:val="22"/>
          <w:szCs w:val="22"/>
        </w:rPr>
        <w:t xml:space="preserve">Extracted and loaded the 2019 World Happiness Report CSV file using Pandas.</w:t>
      </w:r>
    </w:p>
    <w:p>
      <w:pPr>
        <w:pStyle w:val="ListParagraph"/>
        <w:numPr>
          <w:ilvl w:val="0"/>
          <w:numId w:val="2"/>
        </w:numPr>
        <w:spacing w:after="90"/>
      </w:pPr>
      <w:r>
        <w:rPr>
          <w:rFonts w:ascii="Calibri" w:cs="Calibri" w:eastAsia="Calibri" w:hAnsi="Calibri"/>
          <w:color w:val="222831"/>
          <w:sz w:val="22"/>
          <w:szCs w:val="22"/>
        </w:rPr>
        <w:t xml:space="preserve">Checked for missing values and duplicates — the dataset required no major cleaning.</w:t>
      </w:r>
    </w:p>
    <w:p>
      <w:pPr>
        <w:pStyle w:val="ListParagraph"/>
        <w:numPr>
          <w:ilvl w:val="0"/>
          <w:numId w:val="2"/>
        </w:numPr>
        <w:spacing w:after="90"/>
      </w:pPr>
      <w:r>
        <w:rPr>
          <w:rFonts w:ascii="Calibri" w:cs="Calibri" w:eastAsia="Calibri" w:hAnsi="Calibri"/>
          <w:color w:val="222831"/>
          <w:sz w:val="22"/>
          <w:szCs w:val="22"/>
        </w:rPr>
        <w:t xml:space="preserve">Visualized the Top 10 and Bottom 10 happiest countries using bar charts.</w:t>
      </w:r>
    </w:p>
    <w:p>
      <w:pPr>
        <w:pStyle w:val="ListParagraph"/>
        <w:numPr>
          <w:ilvl w:val="0"/>
          <w:numId w:val="2"/>
        </w:numPr>
        <w:spacing w:after="90"/>
      </w:pPr>
      <w:r>
        <w:rPr>
          <w:rFonts w:ascii="Calibri" w:cs="Calibri" w:eastAsia="Calibri" w:hAnsi="Calibri"/>
          <w:color w:val="222831"/>
          <w:sz w:val="22"/>
          <w:szCs w:val="22"/>
        </w:rPr>
        <w:t xml:space="preserve">Plotted GDP per capita against happiness score to study their relationship.</w:t>
      </w:r>
    </w:p>
    <w:p>
      <w:pPr>
        <w:pStyle w:val="ListParagraph"/>
        <w:numPr>
          <w:ilvl w:val="0"/>
          <w:numId w:val="2"/>
        </w:numPr>
        <w:spacing w:after="90"/>
      </w:pPr>
      <w:r>
        <w:rPr>
          <w:rFonts w:ascii="Calibri" w:cs="Calibri" w:eastAsia="Calibri" w:hAnsi="Calibri"/>
          <w:color w:val="222831"/>
          <w:sz w:val="22"/>
          <w:szCs w:val="22"/>
        </w:rPr>
        <w:t xml:space="preserve">Built a correlation heatmap across all contributing factors.</w:t>
      </w:r>
    </w:p>
    <w:p>
      <w:pPr>
        <w:pStyle w:val="ListParagraph"/>
        <w:numPr>
          <w:ilvl w:val="0"/>
          <w:numId w:val="2"/>
        </w:numPr>
        <w:spacing w:after="90"/>
      </w:pPr>
      <w:r>
        <w:rPr>
          <w:rFonts w:ascii="Calibri" w:cs="Calibri" w:eastAsia="Calibri" w:hAnsi="Calibri"/>
          <w:color w:val="222831"/>
          <w:sz w:val="22"/>
          <w:szCs w:val="22"/>
        </w:rPr>
        <w:t xml:space="preserve">Ranked each factor by its correlation strength with the happiness score.</w:t>
      </w:r>
    </w:p>
    <w:p>
      <w:pPr>
        <w:pBdr>
          <w:top w:val="single" w:color="DCE7ED" w:sz="4" w:space="4"/>
          <w:bottom w:val="single" w:color="DCE7ED" w:sz="4" w:space="4"/>
        </w:pBdr>
        <w:shd w:fill="F3F6F8" w:color="auto" w:val="clear"/>
        <w:spacing w:after="200" w:before="120"/>
      </w:pPr>
      <w:r>
        <w:rPr>
          <w:rFonts w:ascii="Courier New" w:cs="Courier New" w:eastAsia="Courier New" w:hAnsi="Courier New"/>
          <w:color w:val="17324D"/>
          <w:sz w:val="18"/>
          <w:szCs w:val="18"/>
        </w:rPr>
        <w:t xml:space="preserve">import pandas as pd</w:t>
      </w:r>
      <w:r>
        <w:br/>
      </w:r>
      <w:r>
        <w:rPr>
          <w:rFonts w:ascii="Courier New" w:cs="Courier New" w:eastAsia="Courier New" w:hAnsi="Courier New"/>
          <w:color w:val="17324D"/>
          <w:sz w:val="18"/>
          <w:szCs w:val="18"/>
        </w:rPr>
        <w:t xml:space="preserve"/>
      </w:r>
      <w:r>
        <w:br/>
      </w:r>
      <w:r>
        <w:rPr>
          <w:rFonts w:ascii="Courier New" w:cs="Courier New" w:eastAsia="Courier New" w:hAnsi="Courier New"/>
          <w:color w:val="17324D"/>
          <w:sz w:val="18"/>
          <w:szCs w:val="18"/>
        </w:rPr>
        <w:t xml:space="preserve">df = pd.read_csv("happiness_data/2019.csv")</w:t>
      </w:r>
      <w:r>
        <w:br/>
      </w:r>
      <w:r>
        <w:rPr>
          <w:rFonts w:ascii="Courier New" w:cs="Courier New" w:eastAsia="Courier New" w:hAnsi="Courier New"/>
          <w:color w:val="17324D"/>
          <w:sz w:val="18"/>
          <w:szCs w:val="18"/>
        </w:rPr>
        <w:t xml:space="preserve">print("Shape:", df.shape)   # (156, 9)</w:t>
      </w:r>
    </w:p>
    <w:p>
      <w:r>
        <w:br w:type="page"/>
      </w:r>
    </w:p>
    <w:p>
      <w:pPr>
        <w:pStyle w:val="Heading2"/>
        <w:spacing w:after="120" w:before="260"/>
      </w:pPr>
      <w:r>
        <w:rPr>
          <w:rFonts w:ascii="Cambria" w:cs="Cambria" w:eastAsia="Cambria" w:hAnsi="Cambria"/>
          <w:b/>
          <w:bCs/>
          <w:color w:val="0B5A82"/>
          <w:sz w:val="24"/>
          <w:szCs w:val="24"/>
        </w:rPr>
        <w:t xml:space="preserve">5.3  Data Visualization</w:t>
      </w:r>
    </w:p>
    <w:p>
      <w:pPr>
        <w:spacing w:after="160" w:line="300"/>
        <w:jc w:val="both"/>
      </w:pPr>
      <w:r>
        <w:rPr>
          <w:rFonts w:ascii="Calibri" w:cs="Calibri" w:eastAsia="Calibri" w:hAnsi="Calibri"/>
          <w:color w:val="222831"/>
          <w:sz w:val="22"/>
          <w:szCs w:val="22"/>
        </w:rPr>
        <w:t xml:space="preserve">The Top 10 happiest countries in the 2019 report are led by Finland, Denmark, and Norway, with Nordic and Western European nations dominating the upper rankings. The Bottom 10 is led by South Sudan, the Central African Republic, and Afghanistan.</w:t>
      </w:r>
    </w:p>
    <w:p>
      <w:pPr>
        <w:spacing w:after="40" w:before="160"/>
        <w:jc w:val="center"/>
      </w:pPr>
      <w:r>
        <w:drawing>
          <wp:inline distT="0" distB="0" distL="0" distR="0">
            <wp:extent cx="40005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552700"/>
                    </a:xfrm>
                    <a:prstGeom prst="rect">
                      <a:avLst/>
                    </a:prstGeom>
                  </pic:spPr>
                </pic:pic>
              </a:graphicData>
            </a:graphic>
          </wp:inline>
        </w:drawing>
      </w:r>
    </w:p>
    <w:p>
      <w:pPr>
        <w:spacing w:after="260" w:before="80"/>
        <w:jc w:val="center"/>
      </w:pPr>
      <w:r>
        <w:rPr>
          <w:rFonts w:ascii="Calibri" w:cs="Calibri" w:eastAsia="Calibri" w:hAnsi="Calibri"/>
          <w:i/>
          <w:iCs/>
          <w:color w:val="5B6B79"/>
          <w:sz w:val="19"/>
          <w:szCs w:val="19"/>
        </w:rPr>
        <w:t xml:space="preserve">Fig. 3 — Top 10 happiest countries by score, 2019</w:t>
      </w:r>
    </w:p>
    <w:p>
      <w:pPr>
        <w:spacing w:after="160" w:line="300"/>
        <w:jc w:val="both"/>
      </w:pPr>
      <w:r>
        <w:rPr>
          <w:rFonts w:ascii="Calibri" w:cs="Calibri" w:eastAsia="Calibri" w:hAnsi="Calibri"/>
          <w:color w:val="222831"/>
          <w:sz w:val="22"/>
          <w:szCs w:val="22"/>
        </w:rPr>
        <w:t xml:space="preserve">A scatter plot of GDP per capita against happiness score shows a strong positive relationship — countries with a higher GDP per capita generally report higher happiness scores, though with some spread at the higher end.</w:t>
      </w:r>
    </w:p>
    <w:p>
      <w:pPr>
        <w:spacing w:after="40" w:before="160"/>
        <w:jc w:val="center"/>
      </w:pPr>
      <w:r>
        <w:drawing>
          <wp:inline distT="0" distB="0" distL="0" distR="0">
            <wp:extent cx="40005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3190875"/>
                    </a:xfrm>
                    <a:prstGeom prst="rect">
                      <a:avLst/>
                    </a:prstGeom>
                  </pic:spPr>
                </pic:pic>
              </a:graphicData>
            </a:graphic>
          </wp:inline>
        </w:drawing>
      </w:r>
    </w:p>
    <w:p>
      <w:pPr>
        <w:spacing w:after="260" w:before="80"/>
        <w:jc w:val="center"/>
      </w:pPr>
      <w:r>
        <w:rPr>
          <w:rFonts w:ascii="Calibri" w:cs="Calibri" w:eastAsia="Calibri" w:hAnsi="Calibri"/>
          <w:i/>
          <w:iCs/>
          <w:color w:val="5B6B79"/>
          <w:sz w:val="19"/>
          <w:szCs w:val="19"/>
        </w:rPr>
        <w:t xml:space="preserve">Fig. 4 — GDP per capita vs. happiness score</w:t>
      </w:r>
    </w:p>
    <w:p>
      <w:r>
        <w:br w:type="page"/>
      </w:r>
    </w:p>
    <w:p>
      <w:pPr>
        <w:pStyle w:val="Heading2"/>
        <w:spacing w:after="120" w:before="260"/>
      </w:pPr>
      <w:r>
        <w:rPr>
          <w:rFonts w:ascii="Cambria" w:cs="Cambria" w:eastAsia="Cambria" w:hAnsi="Cambria"/>
          <w:b/>
          <w:bCs/>
          <w:color w:val="0B5A82"/>
          <w:sz w:val="24"/>
          <w:szCs w:val="24"/>
        </w:rPr>
        <w:t xml:space="preserve">5.4  Correlation Analysis</w:t>
      </w:r>
    </w:p>
    <w:p>
      <w:pPr>
        <w:spacing w:after="160" w:line="300"/>
        <w:jc w:val="both"/>
      </w:pPr>
      <w:r>
        <w:rPr>
          <w:rFonts w:ascii="Calibri" w:cs="Calibri" w:eastAsia="Calibri" w:hAnsi="Calibri"/>
          <w:color w:val="222831"/>
          <w:sz w:val="22"/>
          <w:szCs w:val="22"/>
        </w:rPr>
        <w:t xml:space="preserve">A correlation heatmap across all numeric columns was generated to quantify how strongly each factor relates to the overall happiness score.</w:t>
      </w:r>
    </w:p>
    <w:p>
      <w:pPr>
        <w:spacing w:after="40" w:before="160"/>
        <w:jc w:val="center"/>
      </w:pPr>
      <w:r>
        <w:drawing>
          <wp:inline distT="0" distB="0" distL="0" distR="0">
            <wp:extent cx="38100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3486150"/>
                    </a:xfrm>
                    <a:prstGeom prst="rect">
                      <a:avLst/>
                    </a:prstGeom>
                  </pic:spPr>
                </pic:pic>
              </a:graphicData>
            </a:graphic>
          </wp:inline>
        </w:drawing>
      </w:r>
    </w:p>
    <w:p>
      <w:pPr>
        <w:spacing w:after="260" w:before="80"/>
        <w:jc w:val="center"/>
      </w:pPr>
      <w:r>
        <w:rPr>
          <w:rFonts w:ascii="Calibri" w:cs="Calibri" w:eastAsia="Calibri" w:hAnsi="Calibri"/>
          <w:i/>
          <w:iCs/>
          <w:color w:val="5B6B79"/>
          <w:sz w:val="19"/>
          <w:szCs w:val="19"/>
        </w:rPr>
        <w:t xml:space="preserve">Fig. 5 — Correlation heatmap of happiness-report factors</w:t>
      </w:r>
    </w:p>
    <w:p>
      <w:pPr>
        <w:spacing w:after="160" w:line="300"/>
        <w:jc w:val="both"/>
      </w:pPr>
      <w:r>
        <w:rPr>
          <w:rFonts w:ascii="Calibri" w:cs="Calibri" w:eastAsia="Calibri" w:hAnsi="Calibri"/>
          <w:color w:val="222831"/>
          <w:sz w:val="22"/>
          <w:szCs w:val="22"/>
        </w:rPr>
        <w:t xml:space="preserve">Ranking each factor by its correlation with the happiness score makes the relative importance of each driver clear.</w:t>
      </w:r>
    </w:p>
    <w:p>
      <w:pPr>
        <w:spacing w:after="40" w:before="160"/>
        <w:jc w:val="center"/>
      </w:pPr>
      <w:r>
        <w:drawing>
          <wp:inline distT="0" distB="0" distL="0" distR="0">
            <wp:extent cx="3238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0" cy="3000375"/>
                    </a:xfrm>
                    <a:prstGeom prst="rect">
                      <a:avLst/>
                    </a:prstGeom>
                  </pic:spPr>
                </pic:pic>
              </a:graphicData>
            </a:graphic>
          </wp:inline>
        </w:drawing>
      </w:r>
    </w:p>
    <w:p>
      <w:pPr>
        <w:spacing w:after="260" w:before="80"/>
        <w:jc w:val="center"/>
      </w:pPr>
      <w:r>
        <w:rPr>
          <w:rFonts w:ascii="Calibri" w:cs="Calibri" w:eastAsia="Calibri" w:hAnsi="Calibri"/>
          <w:i/>
          <w:iCs/>
          <w:color w:val="5B6B79"/>
          <w:sz w:val="19"/>
          <w:szCs w:val="19"/>
        </w:rPr>
        <w:t xml:space="preserve">Fig. 6 — Correlation of each factor with the happiness score</w:t>
      </w:r>
    </w:p>
    <w:p>
      <w:pPr>
        <w:pStyle w:val="Heading2"/>
        <w:spacing w:after="120" w:before="260"/>
      </w:pPr>
      <w:r>
        <w:rPr>
          <w:rFonts w:ascii="Cambria" w:cs="Cambria" w:eastAsia="Cambria" w:hAnsi="Cambria"/>
          <w:b/>
          <w:bCs/>
          <w:color w:val="0B5A82"/>
          <w:sz w:val="24"/>
          <w:szCs w:val="24"/>
        </w:rPr>
        <w:t xml:space="preserve">5.5  Key Findings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00"/>
        <w:gridCol w:w="4200"/>
      </w:tblGrid>
      <w:tr>
        <w:trPr>
          <w:tblHeader/>
        </w:trPr>
        <w:tc>
          <w:tcPr>
            <w:tcW w:type="dxa" w:w="4200"/>
            <w:shd w:fill="1B2540" w:color="auto" w:val="clear"/>
            <w:tcMar>
              <w:top w:type="dxa" w:w="100"/>
              <w:left w:type="dxa" w:w="150"/>
              <w:bottom w:type="dxa" w:w="100"/>
              <w:right w:type="dxa" w:w="100"/>
            </w:tcMar>
          </w:tcPr>
          <w:p>
            <w:pPr>
              <w:jc w:val="center"/>
            </w:pPr>
            <w:r>
              <w:rPr>
                <w:rFonts w:ascii="Calibri" w:cs="Calibri" w:eastAsia="Calibri" w:hAnsi="Calibri"/>
                <w:b/>
                <w:bCs/>
                <w:color w:val="FFFFFF"/>
                <w:sz w:val="20"/>
                <w:szCs w:val="20"/>
              </w:rPr>
              <w:t xml:space="preserve">Factor</w:t>
            </w:r>
          </w:p>
        </w:tc>
        <w:tc>
          <w:tcPr>
            <w:tcW w:type="dxa" w:w="4200"/>
            <w:shd w:fill="1B2540" w:color="auto" w:val="clear"/>
            <w:tcMar>
              <w:top w:type="dxa" w:w="100"/>
              <w:left w:type="dxa" w:w="150"/>
              <w:bottom w:type="dxa" w:w="100"/>
              <w:right w:type="dxa" w:w="100"/>
            </w:tcMar>
          </w:tcPr>
          <w:p>
            <w:pPr>
              <w:jc w:val="center"/>
            </w:pPr>
            <w:r>
              <w:rPr>
                <w:rFonts w:ascii="Calibri" w:cs="Calibri" w:eastAsia="Calibri" w:hAnsi="Calibri"/>
                <w:b/>
                <w:bCs/>
                <w:color w:val="FFFFFF"/>
                <w:sz w:val="20"/>
                <w:szCs w:val="20"/>
              </w:rPr>
              <w:t xml:space="preserve">Correlation with Score</w:t>
            </w:r>
          </w:p>
        </w:tc>
      </w:tr>
      <w:tr>
        <w:tc>
          <w:tcPr>
            <w:tcW w:type="dxa" w:w="4200"/>
            <w:shd w:fill="F7FAFB" w:color="auto" w:val="clear"/>
            <w:tcMar>
              <w:top w:type="dxa" w:w="90"/>
              <w:left w:type="dxa" w:w="150"/>
              <w:bottom w:type="dxa" w:w="90"/>
              <w:right w:type="dxa" w:w="100"/>
            </w:tcMar>
          </w:tcPr>
          <w:p>
            <w:pPr>
              <w:jc w:val="center"/>
            </w:pPr>
            <w:r>
              <w:rPr>
                <w:rFonts w:ascii="Calibri" w:cs="Calibri" w:eastAsia="Calibri" w:hAnsi="Calibri"/>
                <w:color w:val="222831"/>
                <w:sz w:val="20"/>
                <w:szCs w:val="20"/>
              </w:rPr>
              <w:t xml:space="preserve">GDP per Capita</w:t>
            </w:r>
          </w:p>
        </w:tc>
        <w:tc>
          <w:tcPr>
            <w:tcW w:type="dxa" w:w="4200"/>
            <w:shd w:fill="F7FAFB" w:color="auto" w:val="clear"/>
            <w:tcMar>
              <w:top w:type="dxa" w:w="90"/>
              <w:left w:type="dxa" w:w="150"/>
              <w:bottom w:type="dxa" w:w="90"/>
              <w:right w:type="dxa" w:w="100"/>
            </w:tcMar>
          </w:tcPr>
          <w:p>
            <w:pPr>
              <w:jc w:val="center"/>
            </w:pPr>
            <w:r>
              <w:rPr>
                <w:rFonts w:ascii="Calibri" w:cs="Calibri" w:eastAsia="Calibri" w:hAnsi="Calibri"/>
                <w:color w:val="222831"/>
                <w:sz w:val="20"/>
                <w:szCs w:val="20"/>
              </w:rPr>
              <w:t xml:space="preserve">0.79</w:t>
            </w:r>
          </w:p>
        </w:tc>
      </w:tr>
      <w:tr>
        <w:tc>
          <w:tcPr>
            <w:tcW w:type="dxa" w:w="4200"/>
            <w:shd w:fill="FFFFFF" w:color="auto" w:val="clear"/>
            <w:tcMar>
              <w:top w:type="dxa" w:w="90"/>
              <w:left w:type="dxa" w:w="150"/>
              <w:bottom w:type="dxa" w:w="90"/>
              <w:right w:type="dxa" w:w="100"/>
            </w:tcMar>
          </w:tcPr>
          <w:p>
            <w:pPr>
              <w:jc w:val="center"/>
            </w:pPr>
            <w:r>
              <w:rPr>
                <w:rFonts w:ascii="Calibri" w:cs="Calibri" w:eastAsia="Calibri" w:hAnsi="Calibri"/>
                <w:color w:val="222831"/>
                <w:sz w:val="20"/>
                <w:szCs w:val="20"/>
              </w:rPr>
              <w:t xml:space="preserve">Healthy Life Expectancy</w:t>
            </w:r>
          </w:p>
        </w:tc>
        <w:tc>
          <w:tcPr>
            <w:tcW w:type="dxa" w:w="4200"/>
            <w:shd w:fill="FFFFFF" w:color="auto" w:val="clear"/>
            <w:tcMar>
              <w:top w:type="dxa" w:w="90"/>
              <w:left w:type="dxa" w:w="150"/>
              <w:bottom w:type="dxa" w:w="90"/>
              <w:right w:type="dxa" w:w="100"/>
            </w:tcMar>
          </w:tcPr>
          <w:p>
            <w:pPr>
              <w:jc w:val="center"/>
            </w:pPr>
            <w:r>
              <w:rPr>
                <w:rFonts w:ascii="Calibri" w:cs="Calibri" w:eastAsia="Calibri" w:hAnsi="Calibri"/>
                <w:color w:val="222831"/>
                <w:sz w:val="20"/>
                <w:szCs w:val="20"/>
              </w:rPr>
              <w:t xml:space="preserve">0.78</w:t>
            </w:r>
          </w:p>
        </w:tc>
      </w:tr>
      <w:tr>
        <w:tc>
          <w:tcPr>
            <w:tcW w:type="dxa" w:w="4200"/>
            <w:shd w:fill="F7FAFB" w:color="auto" w:val="clear"/>
            <w:tcMar>
              <w:top w:type="dxa" w:w="90"/>
              <w:left w:type="dxa" w:w="150"/>
              <w:bottom w:type="dxa" w:w="90"/>
              <w:right w:type="dxa" w:w="100"/>
            </w:tcMar>
          </w:tcPr>
          <w:p>
            <w:pPr>
              <w:jc w:val="center"/>
            </w:pPr>
            <w:r>
              <w:rPr>
                <w:rFonts w:ascii="Calibri" w:cs="Calibri" w:eastAsia="Calibri" w:hAnsi="Calibri"/>
                <w:color w:val="222831"/>
                <w:sz w:val="20"/>
                <w:szCs w:val="20"/>
              </w:rPr>
              <w:t xml:space="preserve">Social Support</w:t>
            </w:r>
          </w:p>
        </w:tc>
        <w:tc>
          <w:tcPr>
            <w:tcW w:type="dxa" w:w="4200"/>
            <w:shd w:fill="F7FAFB" w:color="auto" w:val="clear"/>
            <w:tcMar>
              <w:top w:type="dxa" w:w="90"/>
              <w:left w:type="dxa" w:w="150"/>
              <w:bottom w:type="dxa" w:w="90"/>
              <w:right w:type="dxa" w:w="100"/>
            </w:tcMar>
          </w:tcPr>
          <w:p>
            <w:pPr>
              <w:jc w:val="center"/>
            </w:pPr>
            <w:r>
              <w:rPr>
                <w:rFonts w:ascii="Calibri" w:cs="Calibri" w:eastAsia="Calibri" w:hAnsi="Calibri"/>
                <w:color w:val="222831"/>
                <w:sz w:val="20"/>
                <w:szCs w:val="20"/>
              </w:rPr>
              <w:t xml:space="preserve">0.78</w:t>
            </w:r>
          </w:p>
        </w:tc>
      </w:tr>
      <w:tr>
        <w:tc>
          <w:tcPr>
            <w:tcW w:type="dxa" w:w="4200"/>
            <w:shd w:fill="FFFFFF" w:color="auto" w:val="clear"/>
            <w:tcMar>
              <w:top w:type="dxa" w:w="90"/>
              <w:left w:type="dxa" w:w="150"/>
              <w:bottom w:type="dxa" w:w="90"/>
              <w:right w:type="dxa" w:w="100"/>
            </w:tcMar>
          </w:tcPr>
          <w:p>
            <w:pPr>
              <w:jc w:val="center"/>
            </w:pPr>
            <w:r>
              <w:rPr>
                <w:rFonts w:ascii="Calibri" w:cs="Calibri" w:eastAsia="Calibri" w:hAnsi="Calibri"/>
                <w:color w:val="222831"/>
                <w:sz w:val="20"/>
                <w:szCs w:val="20"/>
              </w:rPr>
              <w:t xml:space="preserve">Freedom to Make Life Choices</w:t>
            </w:r>
          </w:p>
        </w:tc>
        <w:tc>
          <w:tcPr>
            <w:tcW w:type="dxa" w:w="4200"/>
            <w:shd w:fill="FFFFFF" w:color="auto" w:val="clear"/>
            <w:tcMar>
              <w:top w:type="dxa" w:w="90"/>
              <w:left w:type="dxa" w:w="150"/>
              <w:bottom w:type="dxa" w:w="90"/>
              <w:right w:type="dxa" w:w="100"/>
            </w:tcMar>
          </w:tcPr>
          <w:p>
            <w:pPr>
              <w:jc w:val="center"/>
            </w:pPr>
            <w:r>
              <w:rPr>
                <w:rFonts w:ascii="Calibri" w:cs="Calibri" w:eastAsia="Calibri" w:hAnsi="Calibri"/>
                <w:color w:val="222831"/>
                <w:sz w:val="20"/>
                <w:szCs w:val="20"/>
              </w:rPr>
              <w:t xml:space="preserve">0.57</w:t>
            </w:r>
          </w:p>
        </w:tc>
      </w:tr>
      <w:tr>
        <w:tc>
          <w:tcPr>
            <w:tcW w:type="dxa" w:w="4200"/>
            <w:shd w:fill="F7FAFB" w:color="auto" w:val="clear"/>
            <w:tcMar>
              <w:top w:type="dxa" w:w="90"/>
              <w:left w:type="dxa" w:w="150"/>
              <w:bottom w:type="dxa" w:w="90"/>
              <w:right w:type="dxa" w:w="100"/>
            </w:tcMar>
          </w:tcPr>
          <w:p>
            <w:pPr>
              <w:jc w:val="center"/>
            </w:pPr>
            <w:r>
              <w:rPr>
                <w:rFonts w:ascii="Calibri" w:cs="Calibri" w:eastAsia="Calibri" w:hAnsi="Calibri"/>
                <w:color w:val="222831"/>
                <w:sz w:val="20"/>
                <w:szCs w:val="20"/>
              </w:rPr>
              <w:t xml:space="preserve">Perceptions of Corruption</w:t>
            </w:r>
          </w:p>
        </w:tc>
        <w:tc>
          <w:tcPr>
            <w:tcW w:type="dxa" w:w="4200"/>
            <w:shd w:fill="F7FAFB" w:color="auto" w:val="clear"/>
            <w:tcMar>
              <w:top w:type="dxa" w:w="90"/>
              <w:left w:type="dxa" w:w="150"/>
              <w:bottom w:type="dxa" w:w="90"/>
              <w:right w:type="dxa" w:w="100"/>
            </w:tcMar>
          </w:tcPr>
          <w:p>
            <w:pPr>
              <w:jc w:val="center"/>
            </w:pPr>
            <w:r>
              <w:rPr>
                <w:rFonts w:ascii="Calibri" w:cs="Calibri" w:eastAsia="Calibri" w:hAnsi="Calibri"/>
                <w:color w:val="222831"/>
                <w:sz w:val="20"/>
                <w:szCs w:val="20"/>
              </w:rPr>
              <w:t xml:space="preserve">0.39</w:t>
            </w:r>
          </w:p>
        </w:tc>
      </w:tr>
      <w:tr>
        <w:tc>
          <w:tcPr>
            <w:tcW w:type="dxa" w:w="4200"/>
            <w:shd w:fill="FFFFFF" w:color="auto" w:val="clear"/>
            <w:tcMar>
              <w:top w:type="dxa" w:w="90"/>
              <w:left w:type="dxa" w:w="150"/>
              <w:bottom w:type="dxa" w:w="90"/>
              <w:right w:type="dxa" w:w="100"/>
            </w:tcMar>
          </w:tcPr>
          <w:p>
            <w:pPr>
              <w:jc w:val="center"/>
            </w:pPr>
            <w:r>
              <w:rPr>
                <w:rFonts w:ascii="Calibri" w:cs="Calibri" w:eastAsia="Calibri" w:hAnsi="Calibri"/>
                <w:color w:val="222831"/>
                <w:sz w:val="20"/>
                <w:szCs w:val="20"/>
              </w:rPr>
              <w:t xml:space="preserve">Generosity</w:t>
            </w:r>
          </w:p>
        </w:tc>
        <w:tc>
          <w:tcPr>
            <w:tcW w:type="dxa" w:w="4200"/>
            <w:shd w:fill="FFFFFF" w:color="auto" w:val="clear"/>
            <w:tcMar>
              <w:top w:type="dxa" w:w="90"/>
              <w:left w:type="dxa" w:w="150"/>
              <w:bottom w:type="dxa" w:w="90"/>
              <w:right w:type="dxa" w:w="100"/>
            </w:tcMar>
          </w:tcPr>
          <w:p>
            <w:pPr>
              <w:jc w:val="center"/>
            </w:pPr>
            <w:r>
              <w:rPr>
                <w:rFonts w:ascii="Calibri" w:cs="Calibri" w:eastAsia="Calibri" w:hAnsi="Calibri"/>
                <w:color w:val="222831"/>
                <w:sz w:val="20"/>
                <w:szCs w:val="20"/>
              </w:rPr>
              <w:t xml:space="preserve">0.08</w:t>
            </w:r>
          </w:p>
        </w:tc>
      </w:tr>
    </w:tbl>
    <w:p>
      <w:pPr>
        <w:pStyle w:val="ListParagraph"/>
        <w:numPr>
          <w:ilvl w:val="0"/>
          <w:numId w:val="2"/>
        </w:numPr>
        <w:spacing w:after="90"/>
      </w:pPr>
      <w:r>
        <w:rPr>
          <w:rFonts w:ascii="Calibri" w:cs="Calibri" w:eastAsia="Calibri" w:hAnsi="Calibri"/>
          <w:color w:val="222831"/>
          <w:sz w:val="22"/>
          <w:szCs w:val="22"/>
        </w:rPr>
        <w:t xml:space="preserve">GDP per capita is the single strongest predictor of a country's happiness score.</w:t>
      </w:r>
    </w:p>
    <w:p>
      <w:pPr>
        <w:pStyle w:val="ListParagraph"/>
        <w:numPr>
          <w:ilvl w:val="0"/>
          <w:numId w:val="2"/>
        </w:numPr>
        <w:spacing w:after="90"/>
      </w:pPr>
      <w:r>
        <w:rPr>
          <w:rFonts w:ascii="Calibri" w:cs="Calibri" w:eastAsia="Calibri" w:hAnsi="Calibri"/>
          <w:color w:val="222831"/>
          <w:sz w:val="22"/>
          <w:szCs w:val="22"/>
        </w:rPr>
        <w:t xml:space="preserve">Healthy life expectancy and social support follow closely behind, each with a correlation above 0.75.</w:t>
      </w:r>
    </w:p>
    <w:p>
      <w:pPr>
        <w:pStyle w:val="ListParagraph"/>
        <w:numPr>
          <w:ilvl w:val="0"/>
          <w:numId w:val="2"/>
        </w:numPr>
        <w:spacing w:after="90"/>
      </w:pPr>
      <w:r>
        <w:rPr>
          <w:rFonts w:ascii="Calibri" w:cs="Calibri" w:eastAsia="Calibri" w:hAnsi="Calibri"/>
          <w:color w:val="222831"/>
          <w:sz w:val="22"/>
          <w:szCs w:val="22"/>
        </w:rPr>
        <w:t xml:space="preserve">Generosity shows almost no correlation with happiness scores, suggesting it plays a minimal role compared to economic and health-related factors.</w:t>
      </w:r>
    </w:p>
    <w:p>
      <w:pPr>
        <w:pStyle w:val="ListParagraph"/>
        <w:numPr>
          <w:ilvl w:val="0"/>
          <w:numId w:val="2"/>
        </w:numPr>
        <w:spacing w:after="90"/>
      </w:pPr>
      <w:r>
        <w:rPr>
          <w:rFonts w:ascii="Calibri" w:cs="Calibri" w:eastAsia="Calibri" w:hAnsi="Calibri"/>
          <w:color w:val="222831"/>
          <w:sz w:val="22"/>
          <w:szCs w:val="22"/>
        </w:rPr>
        <w:t xml:space="preserve">Finland, Denmark, and Norway topped the 2019 happiness rankings, consistent with their strong performance across GDP, health, and social support metrics.</w:t>
      </w:r>
    </w:p>
    <w:p>
      <w:pPr>
        <w:pStyle w:val="Heading2"/>
        <w:spacing w:after="120" w:before="260"/>
      </w:pPr>
      <w:r>
        <w:rPr>
          <w:rFonts w:ascii="Cambria" w:cs="Cambria" w:eastAsia="Cambria" w:hAnsi="Cambria"/>
          <w:b/>
          <w:bCs/>
          <w:color w:val="0B5A82"/>
          <w:sz w:val="24"/>
          <w:szCs w:val="24"/>
        </w:rPr>
        <w:t xml:space="preserve">5.6  Conclusion</w:t>
      </w:r>
    </w:p>
    <w:p>
      <w:pPr>
        <w:spacing w:after="160" w:line="300"/>
        <w:jc w:val="both"/>
      </w:pPr>
      <w:r>
        <w:rPr>
          <w:rFonts w:ascii="Calibri" w:cs="Calibri" w:eastAsia="Calibri" w:hAnsi="Calibri"/>
          <w:color w:val="222831"/>
          <w:sz w:val="22"/>
          <w:szCs w:val="22"/>
        </w:rPr>
        <w:t xml:space="preserve">The exploratory analysis confirms that economic prosperity, health, and social support are the dominant drivers of national happiness, while generosity has a comparatively negligible effect. These findings align with prior editions of the World Happiness Report and reinforce the value of EDA in surfacing actionable insights from raw survey data.</w:t>
      </w:r>
    </w:p>
    <w:p>
      <w:r>
        <w:br w:type="page"/>
      </w:r>
    </w:p>
    <w:p>
      <w:pPr>
        <w:pStyle w:val="Heading1"/>
        <w:pBdr>
          <w:bottom w:val="single" w:color="0B5A82" w:sz="8" w:space="4"/>
        </w:pBdr>
        <w:spacing w:after="160" w:before="320"/>
      </w:pPr>
      <w:r>
        <w:rPr>
          <w:rFonts w:ascii="Cambria" w:cs="Cambria" w:eastAsia="Cambria" w:hAnsi="Cambria"/>
          <w:b/>
          <w:bCs/>
          <w:color w:val="1B2540"/>
          <w:sz w:val="30"/>
          <w:szCs w:val="30"/>
        </w:rPr>
        <w:t xml:space="preserve">6. Skills &amp; Learning Outcomes</w:t>
      </w:r>
    </w:p>
    <w:p>
      <w:pPr>
        <w:pStyle w:val="ListParagraph"/>
        <w:numPr>
          <w:ilvl w:val="0"/>
          <w:numId w:val="2"/>
        </w:numPr>
        <w:spacing w:after="90"/>
      </w:pPr>
      <w:r>
        <w:rPr>
          <w:rFonts w:ascii="Calibri" w:cs="Calibri" w:eastAsia="Calibri" w:hAnsi="Calibri"/>
          <w:color w:val="222831"/>
          <w:sz w:val="22"/>
          <w:szCs w:val="22"/>
        </w:rPr>
        <w:t xml:space="preserve">Python for Data Science — writing clean, reusable analysis code with Pandas and NumPy.</w:t>
      </w:r>
    </w:p>
    <w:p>
      <w:pPr>
        <w:pStyle w:val="ListParagraph"/>
        <w:numPr>
          <w:ilvl w:val="0"/>
          <w:numId w:val="2"/>
        </w:numPr>
        <w:spacing w:after="90"/>
      </w:pPr>
      <w:r>
        <w:rPr>
          <w:rFonts w:ascii="Calibri" w:cs="Calibri" w:eastAsia="Calibri" w:hAnsi="Calibri"/>
          <w:color w:val="222831"/>
          <w:sz w:val="22"/>
          <w:szCs w:val="22"/>
        </w:rPr>
        <w:t xml:space="preserve">Data Visualization — communicating patterns clearly using Matplotlib and Seaborn.</w:t>
      </w:r>
    </w:p>
    <w:p>
      <w:pPr>
        <w:pStyle w:val="ListParagraph"/>
        <w:numPr>
          <w:ilvl w:val="0"/>
          <w:numId w:val="2"/>
        </w:numPr>
        <w:spacing w:after="90"/>
      </w:pPr>
      <w:r>
        <w:rPr>
          <w:rFonts w:ascii="Calibri" w:cs="Calibri" w:eastAsia="Calibri" w:hAnsi="Calibri"/>
          <w:color w:val="222831"/>
          <w:sz w:val="22"/>
          <w:szCs w:val="22"/>
        </w:rPr>
        <w:t xml:space="preserve">Machine Learning Modeling — training and tuning classifiers with Scikit-learn.</w:t>
      </w:r>
    </w:p>
    <w:p>
      <w:pPr>
        <w:pStyle w:val="ListParagraph"/>
        <w:numPr>
          <w:ilvl w:val="0"/>
          <w:numId w:val="2"/>
        </w:numPr>
        <w:spacing w:after="90"/>
      </w:pPr>
      <w:r>
        <w:rPr>
          <w:rFonts w:ascii="Calibri" w:cs="Calibri" w:eastAsia="Calibri" w:hAnsi="Calibri"/>
          <w:color w:val="222831"/>
          <w:sz w:val="22"/>
          <w:szCs w:val="22"/>
        </w:rPr>
        <w:t xml:space="preserve">Model Evaluation — using accuracy scores and confusion matrices to validate results.</w:t>
      </w:r>
    </w:p>
    <w:p>
      <w:pPr>
        <w:pStyle w:val="ListParagraph"/>
        <w:numPr>
          <w:ilvl w:val="0"/>
          <w:numId w:val="2"/>
        </w:numPr>
        <w:spacing w:after="90"/>
      </w:pPr>
      <w:r>
        <w:rPr>
          <w:rFonts w:ascii="Calibri" w:cs="Calibri" w:eastAsia="Calibri" w:hAnsi="Calibri"/>
          <w:color w:val="222831"/>
          <w:sz w:val="22"/>
          <w:szCs w:val="22"/>
        </w:rPr>
        <w:t xml:space="preserve">Exploratory Data Analysis — framing the right questions before modeling begins.</w:t>
      </w:r>
    </w:p>
    <w:p>
      <w:pPr>
        <w:pStyle w:val="ListParagraph"/>
        <w:numPr>
          <w:ilvl w:val="0"/>
          <w:numId w:val="2"/>
        </w:numPr>
        <w:spacing w:after="90"/>
      </w:pPr>
      <w:r>
        <w:rPr>
          <w:rFonts w:ascii="Calibri" w:cs="Calibri" w:eastAsia="Calibri" w:hAnsi="Calibri"/>
          <w:color w:val="222831"/>
          <w:sz w:val="22"/>
          <w:szCs w:val="22"/>
        </w:rPr>
        <w:t xml:space="preserve">Professional Workflow — structuring, documenting, and presenting a data project end-to-end.</w:t>
      </w:r>
    </w:p>
    <w:p>
      <w:pPr>
        <w:pStyle w:val="Heading1"/>
        <w:pBdr>
          <w:bottom w:val="single" w:color="0B5A82" w:sz="8" w:space="4"/>
        </w:pBdr>
        <w:spacing w:after="160" w:before="320"/>
      </w:pPr>
      <w:r>
        <w:rPr>
          <w:rFonts w:ascii="Cambria" w:cs="Cambria" w:eastAsia="Cambria" w:hAnsi="Cambria"/>
          <w:b/>
          <w:bCs/>
          <w:color w:val="1B2540"/>
          <w:sz w:val="30"/>
          <w:szCs w:val="30"/>
        </w:rPr>
        <w:t xml:space="preserve">7. Conclusion</w:t>
      </w:r>
    </w:p>
    <w:p>
      <w:pPr>
        <w:spacing w:after="160" w:line="300"/>
        <w:jc w:val="both"/>
      </w:pPr>
      <w:r>
        <w:rPr>
          <w:rFonts w:ascii="Calibri" w:cs="Calibri" w:eastAsia="Calibri" w:hAnsi="Calibri"/>
          <w:color w:val="222831"/>
          <w:sz w:val="22"/>
          <w:szCs w:val="22"/>
        </w:rPr>
        <w:t xml:space="preserve">This one-month AI &amp; Machine Learning internship at Pluto Academy provided valuable, hands-on exposure to the complete data science workflow. Through the Iris Flower Classification project, practical experience was gained in supervised learning, model comparison, and evaluation, achieving 100% test accuracy across three classifiers. Through the World Happiness Report EDA project, experience was gained in structured exploratory analysis, correlation-based reasoning, and communicating insights through visualization.</w:t>
      </w:r>
    </w:p>
    <w:p>
      <w:pPr>
        <w:spacing w:after="160" w:line="300"/>
        <w:jc w:val="both"/>
      </w:pPr>
      <w:r>
        <w:rPr>
          <w:rFonts w:ascii="Calibri" w:cs="Calibri" w:eastAsia="Calibri" w:hAnsi="Calibri"/>
          <w:color w:val="222831"/>
          <w:sz w:val="22"/>
          <w:szCs w:val="22"/>
        </w:rPr>
        <w:t xml:space="preserve">Together, these projects strengthened my practical grounding in Python-based data science and machine learning, and have laid a strong foundation for more advanced, real-world data science work ahead.</w:t>
      </w:r>
    </w:p>
    <w:p>
      <w:pPr>
        <w:pStyle w:val="Heading1"/>
        <w:pBdr>
          <w:bottom w:val="single" w:color="0B5A82" w:sz="8" w:space="4"/>
        </w:pBdr>
        <w:spacing w:after="160" w:before="320"/>
      </w:pPr>
      <w:r>
        <w:rPr>
          <w:rFonts w:ascii="Cambria" w:cs="Cambria" w:eastAsia="Cambria" w:hAnsi="Cambria"/>
          <w:b/>
          <w:bCs/>
          <w:color w:val="1B2540"/>
          <w:sz w:val="30"/>
          <w:szCs w:val="30"/>
        </w:rPr>
        <w:t xml:space="preserve">References</w:t>
      </w:r>
    </w:p>
    <w:p>
      <w:pPr>
        <w:pStyle w:val="ListParagraph"/>
        <w:numPr>
          <w:ilvl w:val="0"/>
          <w:numId w:val="2"/>
        </w:numPr>
        <w:spacing w:after="90"/>
      </w:pPr>
      <w:r>
        <w:rPr>
          <w:rFonts w:ascii="Calibri" w:cs="Calibri" w:eastAsia="Calibri" w:hAnsi="Calibri"/>
          <w:color w:val="222831"/>
          <w:sz w:val="22"/>
          <w:szCs w:val="22"/>
        </w:rPr>
        <w:t xml:space="preserve">Scikit-learn Iris Dataset Documentation — scikit-learn.org</w:t>
      </w:r>
    </w:p>
    <w:p>
      <w:pPr>
        <w:pStyle w:val="ListParagraph"/>
        <w:numPr>
          <w:ilvl w:val="0"/>
          <w:numId w:val="2"/>
        </w:numPr>
        <w:spacing w:after="90"/>
      </w:pPr>
      <w:r>
        <w:rPr>
          <w:rFonts w:ascii="Calibri" w:cs="Calibri" w:eastAsia="Calibri" w:hAnsi="Calibri"/>
          <w:color w:val="222831"/>
          <w:sz w:val="22"/>
          <w:szCs w:val="22"/>
        </w:rPr>
        <w:t xml:space="preserve">World Happiness Report 2019 — worldhappiness.report</w:t>
      </w:r>
    </w:p>
    <w:p>
      <w:pPr>
        <w:pStyle w:val="ListParagraph"/>
        <w:numPr>
          <w:ilvl w:val="0"/>
          <w:numId w:val="2"/>
        </w:numPr>
        <w:spacing w:after="90"/>
      </w:pPr>
      <w:r>
        <w:rPr>
          <w:rFonts w:ascii="Calibri" w:cs="Calibri" w:eastAsia="Calibri" w:hAnsi="Calibri"/>
          <w:color w:val="222831"/>
          <w:sz w:val="22"/>
          <w:szCs w:val="22"/>
        </w:rPr>
        <w:t xml:space="preserve">Pandas Documentation — pandas.pydata.org</w:t>
      </w:r>
    </w:p>
    <w:p>
      <w:pPr>
        <w:pStyle w:val="ListParagraph"/>
        <w:numPr>
          <w:ilvl w:val="0"/>
          <w:numId w:val="2"/>
        </w:numPr>
        <w:spacing w:after="90"/>
      </w:pPr>
      <w:r>
        <w:rPr>
          <w:rFonts w:ascii="Calibri" w:cs="Calibri" w:eastAsia="Calibri" w:hAnsi="Calibri"/>
          <w:color w:val="222831"/>
          <w:sz w:val="22"/>
          <w:szCs w:val="22"/>
        </w:rPr>
        <w:t xml:space="preserve">Seaborn Documentation — seaborn.pydata.org</w:t>
      </w:r>
    </w:p>
    <w:p>
      <w:pPr>
        <w:pStyle w:val="ListParagraph"/>
        <w:numPr>
          <w:ilvl w:val="0"/>
          <w:numId w:val="2"/>
        </w:numPr>
        <w:spacing w:after="90"/>
      </w:pPr>
      <w:r>
        <w:rPr>
          <w:rFonts w:ascii="Calibri" w:cs="Calibri" w:eastAsia="Calibri" w:hAnsi="Calibri"/>
          <w:color w:val="222831"/>
          <w:sz w:val="22"/>
          <w:szCs w:val="22"/>
        </w:rPr>
        <w:t xml:space="preserve">Pluto Academy — plutoacademy.in</w:t>
      </w:r>
    </w:p>
    <w:sectPr>
      <w:headerReference w:type="default" r:id="rId7"/>
      <w:footerReference w:type="default" r:id="rId8"/>
      <w:pgSz w:w="12240" w:h="15840" w:orient="portrait"/>
      <w:pgMar w:top="126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79"/>
        <w:sz w:val="18"/>
        <w:szCs w:val="18"/>
      </w:rPr>
      <w:t xml:space="preserve">Page </w:t>
    </w:r>
    <w:r>
      <w:rPr>
        <w:rFonts w:ascii="Calibri" w:cs="Calibri" w:eastAsia="Calibri" w:hAnsi="Calibri"/>
        <w:color w:val="5B6B79"/>
        <w:sz w:val="18"/>
        <w:szCs w:val="18"/>
      </w:rPr>
      <w:fldChar w:fldCharType="begin"/>
      <w:instrText xml:space="preserve">PAGE</w:instrText>
      <w:fldChar w:fldCharType="separate"/>
      <w:fldChar w:fldCharType="end"/>
    </w:r>
    <w:r>
      <w:rPr>
        <w:rFonts w:ascii="Calibri" w:cs="Calibri" w:eastAsia="Calibri" w:hAnsi="Calibri"/>
        <w:color w:val="5B6B79"/>
        <w:sz w:val="18"/>
        <w:szCs w:val="18"/>
      </w:rPr>
      <w:t xml:space="preserve"> of </w:t>
    </w:r>
    <w:r>
      <w:rPr>
        <w:rFonts w:ascii="Calibri" w:cs="Calibri" w:eastAsia="Calibri" w:hAnsi="Calibri"/>
        <w:color w:val="5B6B7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E7ED" w:sz="4" w:space="4"/>
      </w:pBdr>
      <w:jc w:val="right"/>
    </w:pPr>
    <w:r>
      <w:rPr>
        <w:rFonts w:ascii="Calibri" w:cs="Calibri" w:eastAsia="Calibri" w:hAnsi="Calibri"/>
        <w:color w:val="5B6B79"/>
        <w:sz w:val="16"/>
        <w:szCs w:val="16"/>
      </w:rPr>
      <w:t xml:space="preserve">AI &amp; Machine Learning Internship Report  |  Nishant Deshwal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7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379c9ac95ec95086b0ef27738c81e01a6a377ad.png"/><Relationship Id="rId10" Type="http://schemas.openxmlformats.org/officeDocument/2006/relationships/image" Target="media/d521ec9e180caeb1cb665d65a3a2923a25c972e6.jpg"/><Relationship Id="rId11" Type="http://schemas.openxmlformats.org/officeDocument/2006/relationships/image" Target="media/e836cf7cfa32352f8bf1c73d766e9ffdbfdee9f3.png"/><Relationship Id="rId12" Type="http://schemas.openxmlformats.org/officeDocument/2006/relationships/image" Target="media/f4e6f0ebb48fc9dbb9b5fae5de5c087ab58b7696.png"/><Relationship Id="rId13" Type="http://schemas.openxmlformats.org/officeDocument/2006/relationships/image" Target="media/ba666a10fc4e0ae051e26aa5984044d3867dc379.png"/><Relationship Id="rId14" Type="http://schemas.openxmlformats.org/officeDocument/2006/relationships/image" Target="media/515e9967c19945f4201f4ebee90e200a60f1c6d4.png"/><Relationship Id="rId15" Type="http://schemas.openxmlformats.org/officeDocument/2006/relationships/image" Target="media/d3188868c878eed5261d951b39162b702cafc37b.png"/><Relationship Id="rId16" Type="http://schemas.openxmlformats.org/officeDocument/2006/relationships/image" Target="media/53d1102af50aeb9e5f6e171d4fe931134da0b340.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2026-08-30T15:15:44.213Z</dcterms:created>
  <dcterms:modified xsi:type="dcterms:W3CDTF">2026-08-30T15:15:44.214Z</dcterms:modified>
</cp:coreProperties>
</file>

<file path=docProps/custom.xml><?xml version="1.0" encoding="utf-8"?>
<Properties xmlns="http://schemas.openxmlformats.org/officeDocument/2006/custom-properties" xmlns:vt="http://schemas.openxmlformats.org/officeDocument/2006/docPropsVTypes"/>
</file>