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java.util.concurrent.atomic.AtomicBoolean;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java.util.concurrent.atomic.AtomicInteger;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class TokenRingMutex extends Thread {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static final int NUM_PROCESSES = 5;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static final AtomicInteger tokenHolder = new AtomicInteger(0);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static final AtomicBoolean token = new AtomicBoolean(true);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int id;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TokenRingMutex(int id) {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this.id = id;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void criticalSection() {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System.out.println("Process " + id + " is in the critical section.");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try {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Thread.sleep(1000); // Simulate work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System.out.println("Process " + id + " is leaving the critical section.");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@Override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void run() {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while (true) {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if (tokenHolder.get() == id) {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criticalSection();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passToken();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private void passToken() {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int next = (id + 1) % NUM_PROCESSES;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System.out.println("Process " + id + " passes token to Process " + next);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tokenHolder.set(next);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TokenRingMutex[] processes = new TokenRingMutex[NUM_PROCESSES];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for (int i = 0; i &lt; NUM_PROCESSES; i++) {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processes[i] = new TokenRingMutex(i);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processes[i].start();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javac TokenRIngMutex.java 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java TokenRingMutex 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0 is in the critical section.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0 is leaving the critical section.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0 passes token to Process 1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1 is in the critical section.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1 is leaving the critical section.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1 passes token to Process 2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2 is in the critical section.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2 is leaving the critical section.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2 passes token to Process 3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3 is in the critical section.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3 is leaving the critical section.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3 passes token to Process 4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4 is in the critical section.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4 is leaving the critical section.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4 passes token to Process 0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0 is in the critical section.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0 is leaving the critical section.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Process 0 passes token to Process 1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