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57F" w:rsidRDefault="005F157F" w:rsidP="008568A0">
      <w:pPr>
        <w:pStyle w:val="PlainText"/>
      </w:pPr>
      <w:r>
        <w:t>Mon 15</w:t>
      </w:r>
      <w:r w:rsidRPr="005F157F">
        <w:rPr>
          <w:vertAlign w:val="superscript"/>
        </w:rPr>
        <w:t>th</w:t>
      </w:r>
      <w:r>
        <w:t xml:space="preserve"> april </w:t>
      </w:r>
    </w:p>
    <w:p w:rsidR="009E129A" w:rsidRPr="008568A0" w:rsidRDefault="00EC6295" w:rsidP="008568A0">
      <w:pPr>
        <w:pStyle w:val="PlainText"/>
        <w:rPr>
          <w:rFonts w:ascii="Courier New" w:hAnsi="Courier New" w:cs="Courier New"/>
        </w:rPr>
      </w:pPr>
      <w:r>
        <w:t>Experience 2 - 8 Years • Strong knowledge of ASP.NET , MVC • Strong working knowledge of Angular 4 and above version. • Language: Java Script &amp; Type Script. • Consuming Restful Services. • JQuery, Web API, Entity Framework &amp; WCF • Strong working experience with SQL • Good development experience in LINQ, REST API, JSON, SOAP • Good experience in front end development using views like Razor. • Good JavaScript and jQuery knowledge • Good communication skills (written and verbal) • Good problem solving and troubleshooting skills. • Open to learn and work on multiple technologies. • Experience working with one or more modern JavaScript frameworks. • Knowledge of deployment automation tools - GIT, Team Services, TFS. • Experience working with JIRA and Agile development. Location: Gurgaon/Bangalore/Pune.</w:t>
      </w:r>
    </w:p>
    <w:sectPr w:rsidR="009E129A" w:rsidRPr="008568A0" w:rsidSect="008568A0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751EC"/>
    <w:rsid w:val="002751EC"/>
    <w:rsid w:val="00336419"/>
    <w:rsid w:val="005F157F"/>
    <w:rsid w:val="008568A0"/>
    <w:rsid w:val="008C3332"/>
    <w:rsid w:val="009E129A"/>
    <w:rsid w:val="00D756F5"/>
    <w:rsid w:val="00EC6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568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68A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2024-04-13T12:10:00Z</dcterms:created>
  <dcterms:modified xsi:type="dcterms:W3CDTF">2024-04-13T12:17:00Z</dcterms:modified>
</cp:coreProperties>
</file>