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065 — Default constructor</w:t>
      </w:r>
    </w:p>
    <w:p>
      <w:pPr>
        <w:pStyle w:val="Heading2"/>
      </w:pPr>
      <w:r>
        <w:t>Video info</w:t>
      </w:r>
    </w:p>
    <w:p>
      <w:r>
        <w:rPr>
          <w:b/>
        </w:rPr>
        <w:t>Title:</w:t>
      </w:r>
      <w:r>
        <w:t xml:space="preserve"> Core Java With OCJP/SCJP: OOPs(Object Oriented Programming) Part-15 || default constructor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Detail</w:t>
            </w:r>
          </w:p>
        </w:tc>
      </w:tr>
      <w:tr>
        <w:tc>
          <w:tcPr>
            <w:tcW w:type="dxa" w:w="4824"/>
          </w:tcPr>
          <w:p>
            <w:r/>
            <w:r>
              <w:t>Playlist</w:t>
            </w:r>
          </w:p>
        </w:tc>
        <w:tc>
          <w:tcPr>
            <w:tcW w:type="dxa" w:w="4824"/>
          </w:tcPr>
          <w:p>
            <w:r/>
            <w:r>
              <w:t>java tutorial by durga sir</w:t>
            </w:r>
          </w:p>
        </w:tc>
      </w:tr>
      <w:tr>
        <w:tc>
          <w:tcPr>
            <w:tcW w:type="dxa" w:w="4824"/>
          </w:tcPr>
          <w:p>
            <w:r/>
            <w:r>
              <w:t>Position</w:t>
            </w:r>
          </w:p>
        </w:tc>
        <w:tc>
          <w:tcPr>
            <w:tcW w:type="dxa" w:w="4824"/>
          </w:tcPr>
          <w:p>
            <w:r/>
            <w:r>
              <w:t xml:space="preserve">Video </w:t>
            </w:r>
            <w:r>
              <w:rPr>
                <w:b/>
              </w:rPr>
              <w:t>65 of 203</w:t>
            </w:r>
          </w:p>
        </w:tc>
      </w:tr>
      <w:tr>
        <w:tc>
          <w:tcPr>
            <w:tcW w:type="dxa" w:w="4824"/>
          </w:tcPr>
          <w:p>
            <w:r/>
            <w:r>
              <w:t>Series</w:t>
            </w:r>
          </w:p>
        </w:tc>
        <w:tc>
          <w:tcPr>
            <w:tcW w:type="dxa" w:w="4824"/>
          </w:tcPr>
          <w:p>
            <w:r/>
            <w:r>
              <w:t>OOPs · Part 15</w:t>
            </w:r>
          </w:p>
        </w:tc>
      </w:tr>
      <w:tr>
        <w:tc>
          <w:tcPr>
            <w:tcW w:type="dxa" w:w="4824"/>
          </w:tcPr>
          <w:p>
            <w:r/>
            <w:r>
              <w:t>Topic</w:t>
            </w:r>
          </w:p>
        </w:tc>
        <w:tc>
          <w:tcPr>
            <w:tcW w:type="dxa" w:w="4824"/>
          </w:tcPr>
          <w:p>
            <w:r/>
            <w:r>
              <w:t>default constructor</w:t>
            </w:r>
          </w:p>
        </w:tc>
      </w:tr>
      <w:tr>
        <w:tc>
          <w:tcPr>
            <w:tcW w:type="dxa" w:w="4824"/>
          </w:tcPr>
          <w:p>
            <w:r/>
            <w:r>
              <w:t>Instructor</w:t>
            </w:r>
          </w:p>
        </w:tc>
        <w:tc>
          <w:tcPr>
            <w:tcW w:type="dxa" w:w="4824"/>
          </w:tcPr>
          <w:p>
            <w:r/>
            <w:r>
              <w:t>Durga Sir (Durga Software Solutions)</w:t>
            </w:r>
          </w:p>
        </w:tc>
      </w:tr>
      <w:tr>
        <w:tc>
          <w:tcPr>
            <w:tcW w:type="dxa" w:w="4824"/>
          </w:tcPr>
          <w:p>
            <w:r/>
            <w:r>
              <w:t>Duration</w:t>
            </w:r>
          </w:p>
        </w:tc>
        <w:tc>
          <w:tcPr>
            <w:tcW w:type="dxa" w:w="4824"/>
          </w:tcPr>
          <w:p>
            <w:r/>
            <w:r>
              <w:t>48m 56s</w:t>
            </w:r>
          </w:p>
        </w:tc>
      </w:tr>
      <w:tr>
        <w:tc>
          <w:tcPr>
            <w:tcW w:type="dxa" w:w="4824"/>
          </w:tcPr>
          <w:p>
            <w:r/>
            <w:r>
              <w:t>Video ID</w:t>
            </w:r>
          </w:p>
        </w:tc>
        <w:tc>
          <w:tcPr>
            <w:tcW w:type="dxa" w:w="4824"/>
          </w:tcPr>
          <w:p>
            <w:r/>
            <w:r>
              <w:t>misWPx3VTGI</w:t>
            </w:r>
          </w:p>
        </w:tc>
      </w:tr>
      <w:tr>
        <w:tc>
          <w:tcPr>
            <w:tcW w:type="dxa" w:w="4824"/>
          </w:tcPr>
          <w:p>
            <w:r/>
            <w:r>
              <w:t>Watch</w:t>
            </w:r>
          </w:p>
        </w:tc>
        <w:tc>
          <w:tcPr>
            <w:tcW w:type="dxa" w:w="4824"/>
          </w:tcPr>
          <w:p>
            <w:r/>
            <w:r>
              <w:t>https://www.youtube.com/watch?v=misWPx3VTGI</w:t>
            </w:r>
          </w:p>
        </w:tc>
      </w:tr>
      <w:tr>
        <w:tc>
          <w:tcPr>
            <w:tcW w:type="dxa" w:w="4824"/>
          </w:tcPr>
          <w:p>
            <w:r/>
            <w:r>
              <w:t>Playlist URL</w:t>
            </w:r>
          </w:p>
        </w:tc>
        <w:tc>
          <w:tcPr>
            <w:tcW w:type="dxa" w:w="4824"/>
          </w:tcPr>
          <w:p>
            <w:r/>
            <w:r>
              <w:t>https://www.youtube.com/playlist?list=PLd3UqWTnYXOmx_J1774ukG_rvrpyWczm0</w:t>
            </w:r>
          </w:p>
        </w:tc>
      </w:tr>
      <w:tr>
        <w:tc>
          <w:tcPr>
            <w:tcW w:type="dxa" w:w="4824"/>
          </w:tcPr>
          <w:p>
            <w:r/>
            <w:r>
              <w:t>Notes source</w:t>
            </w:r>
          </w:p>
        </w:tc>
        <w:tc>
          <w:tcPr>
            <w:tcW w:type="dxa" w:w="4824"/>
          </w:tcPr>
          <w:p>
            <w:r/>
            <w:r>
              <w:t>Local Whisper STT (no YouTube auto-captions)</w:t>
            </w:r>
          </w:p>
        </w:tc>
      </w:tr>
    </w:tbl>
    <w:p/>
    <w:p>
      <w:r>
        <w:rPr>
          <w:b/>
        </w:rPr>
        <w:t>ASR decode (Whisper):</w:t>
      </w:r>
      <w:r>
        <w:t xml:space="preserve"> Proto-Type / Conceptor = prototype / constructor; norangumine = no-arg meaning; excess modifier = access modifier; so per / Soper / soper = </w:t>
      </w:r>
      <w:r>
        <w:rPr>
          <w:rFonts w:ascii="Consolas" w:hAnsi="Consolas"/>
          <w:sz w:val="20"/>
        </w:rPr>
        <w:t>super</w:t>
      </w:r>
      <w:r>
        <w:t xml:space="preserve">; piece code / P's code = programmer’s code; c is code / C's code = compiler-generated code; parent = </w:t>
      </w:r>
      <w:r>
        <w:rPr>
          <w:rFonts w:ascii="Consolas" w:hAnsi="Consolas"/>
          <w:sz w:val="20"/>
        </w:rPr>
        <w:t>super()</w:t>
      </w:r>
      <w:r>
        <w:t xml:space="preserve">; void test = method named </w:t>
      </w:r>
      <w:r>
        <w:rPr>
          <w:rFonts w:ascii="Consolas" w:hAnsi="Consolas"/>
          <w:sz w:val="20"/>
        </w:rPr>
        <w:t>test</w:t>
      </w:r>
      <w:r>
        <w:t xml:space="preserve"> (not a constructor); this of ten = </w:t>
      </w:r>
      <w:r>
        <w:rPr>
          <w:rFonts w:ascii="Consolas" w:hAnsi="Consolas"/>
          <w:sz w:val="20"/>
        </w:rPr>
        <w:t>this(10)</w:t>
      </w:r>
      <w:r>
        <w:t xml:space="preserve">; KALTO / call to = “call to”; PUST = first; compelty / compil meod = compile-time error; public lawyer Yaman Medan / public void M1 = </w:t>
      </w:r>
      <w:r>
        <w:rPr>
          <w:rFonts w:ascii="Consolas" w:hAnsi="Consolas"/>
          <w:sz w:val="20"/>
        </w:rPr>
        <w:t>public void m1()</w:t>
      </w:r>
      <w:r>
        <w:t xml:space="preserve">; oper / Twilight Diss = </w:t>
      </w:r>
      <w:r>
        <w:rPr>
          <w:rFonts w:ascii="Consolas" w:hAnsi="Consolas"/>
          <w:sz w:val="20"/>
        </w:rPr>
        <w:t>super</w:t>
      </w:r>
      <w:r>
        <w:t xml:space="preserve"> / </w:t>
      </w:r>
      <w:r>
        <w:rPr>
          <w:rFonts w:ascii="Consolas" w:hAnsi="Consolas"/>
          <w:sz w:val="20"/>
        </w:rPr>
        <w:t>this</w:t>
      </w:r>
      <w:r>
        <w:t xml:space="preserve">; up e = </w:t>
      </w:r>
      <w:r>
        <w:rPr>
          <w:rFonts w:ascii="Consolas" w:hAnsi="Consolas"/>
          <w:sz w:val="20"/>
        </w:rPr>
        <w:t>P</w:t>
      </w:r>
      <w:r>
        <w:t xml:space="preserve"> (parent class).</w:t>
      </w:r>
    </w:p>
    <w:p>
      <w:pPr>
        <w:pStyle w:val="Heading3"/>
      </w:pPr>
      <w:r>
        <w:t>00:04 — Topic: prototype of the default constructor</w:t>
      </w:r>
    </w:p>
    <w:p>
      <w:r>
        <w:t xml:space="preserve">Next: what is the </w:t>
      </w:r>
      <w:r>
        <w:rPr>
          <w:b/>
        </w:rPr>
        <w:t>prototype of the default constructor</w:t>
      </w:r>
      <w:r>
        <w:t>?</w:t>
      </w:r>
    </w:p>
    <w:p>
      <w:r>
        <w:t>Compiler will generate the default constructor — what does that generated constructor look like? He writes the points carefully.</w:t>
      </w:r>
    </w:p>
    <w:p>
      <w:pPr>
        <w:pStyle w:val="Heading3"/>
      </w:pPr>
      <w:r>
        <w:t>00:32 — Setup: empty class → compiler generates default constructor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>}</w:t>
      </w:r>
    </w:p>
    <w:p>
      <w:r>
        <w:t>Programmer wrote no constructor → compiler generates the default constructor. What is its prototype?</w:t>
      </w:r>
    </w:p>
    <w:p>
      <w:pPr>
        <w:pStyle w:val="Heading3"/>
      </w:pPr>
      <w:r>
        <w:t>00:49 — Point 1: always a no-arg constructor</w:t>
      </w:r>
    </w:p>
    <w:p>
      <w:r>
        <w:rPr>
          <w:b/>
        </w:rPr>
        <w:t>Default constructor is always a no-argument constructor.</w:t>
      </w:r>
    </w:p>
    <w:p>
      <w:r>
        <w:t xml:space="preserve">But be careful: </w:t>
      </w:r>
      <w:r>
        <w:rPr>
          <w:b/>
        </w:rPr>
        <w:t>every no-arg constructor is not a default constructor.</w:t>
      </w:r>
    </w:p>
    <w:p>
      <w:r>
        <w:t>Wrong mental model: people see a no-arg constructor and call it “default.” Example — if the programmer writes: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Test() {</w:t>
        <w:br/>
        <w:t xml:space="preserve">    }</w:t>
        <w:br/>
        <w:t>}</w:t>
      </w:r>
    </w:p>
    <w:p>
      <w:r>
        <w:t xml:space="preserve">This is a constructor </w:t>
      </w:r>
      <w:r>
        <w:rPr>
          <w:b/>
        </w:rPr>
        <w:t>provided by the programmer</w:t>
      </w:r>
      <w:r>
        <w:t xml:space="preserve">. It is </w:t>
      </w:r>
      <w:r>
        <w:rPr>
          <w:b/>
        </w:rPr>
        <w:t>not</w:t>
      </w:r>
      <w:r>
        <w:t xml:space="preserve"> a default constructor.</w:t>
      </w:r>
    </w:p>
    <w:p>
      <w:r>
        <w:rPr>
          <w:b/>
        </w:rPr>
        <w:t>Compiler-generated</w:t>
      </w:r>
      <w:r>
        <w:t xml:space="preserve"> constructor = </w:t>
      </w:r>
      <w:r>
        <w:rPr>
          <w:b/>
        </w:rPr>
        <w:t>default constructor</w:t>
      </w:r>
      <w:r>
        <w:t>.</w:t>
      </w:r>
    </w:p>
    <w:p>
      <w:r>
        <w:t>Summary:</w:t>
      </w:r>
    </w:p>
    <w:p>
      <w:pPr>
        <w:pStyle w:val="ListBullet"/>
      </w:pPr>
      <w:r>
        <w:t>Default constructor → always no-arg.</w:t>
      </w:r>
    </w:p>
    <w:p>
      <w:pPr>
        <w:pStyle w:val="ListBullet"/>
      </w:pPr>
      <w:r>
        <w:t xml:space="preserve">No-arg constructor written by programmer → </w:t>
      </w:r>
      <w:r>
        <w:rPr>
          <w:b/>
        </w:rPr>
        <w:t>not</w:t>
      </w:r>
      <w:r>
        <w:t xml:space="preserve"> called default constructor.</w:t>
      </w:r>
    </w:p>
    <w:p>
      <w:pPr>
        <w:pStyle w:val="Heading3"/>
      </w:pPr>
      <w:r>
        <w:t>02:05 — Point 2: access modifier same as class</w:t>
      </w:r>
    </w:p>
    <w:p>
      <w:r>
        <w:t xml:space="preserve">What is the </w:t>
      </w:r>
      <w:r>
        <w:rPr>
          <w:b/>
        </w:rPr>
        <w:t>access modifier</w:t>
      </w:r>
      <w:r>
        <w:t xml:space="preserve"> of the default constructor?</w:t>
      </w:r>
    </w:p>
    <w:p>
      <w:r>
        <w:rPr>
          <w:b/>
        </w:rPr>
        <w:t>Same as the class’s access modifier.</w:t>
      </w:r>
    </w:p>
    <w:p>
      <w:pPr>
        <w:pStyle w:val="ListBullet"/>
      </w:pPr>
      <w:r>
        <w:t xml:space="preserve">If the class is </w:t>
      </w:r>
      <w:r>
        <w:rPr>
          <w:rFonts w:ascii="Consolas" w:hAnsi="Consolas"/>
          <w:sz w:val="20"/>
        </w:rPr>
        <w:t>public</w:t>
      </w:r>
      <w:r>
        <w:t xml:space="preserve"> → default constructor is </w:t>
      </w:r>
      <w:r>
        <w:rPr>
          <w:rFonts w:ascii="Consolas" w:hAnsi="Consolas"/>
          <w:sz w:val="20"/>
        </w:rPr>
        <w:t>public</w:t>
      </w:r>
      <w:r>
        <w:t>.</w:t>
      </w:r>
    </w:p>
    <w:p>
      <w:pPr>
        <w:pStyle w:val="ListBullet"/>
      </w:pPr>
      <w:r>
        <w:t>If the class is default (package-private) → default constructor is default.</w:t>
      </w:r>
    </w:p>
    <w:p>
      <w:r>
        <w:t xml:space="preserve">Rule applies for </w:t>
      </w:r>
      <w:r>
        <w:rPr>
          <w:b/>
        </w:rPr>
        <w:t>public</w:t>
      </w:r>
      <w:r>
        <w:t xml:space="preserve"> and </w:t>
      </w:r>
      <w:r>
        <w:rPr>
          <w:b/>
        </w:rPr>
        <w:t>default</w:t>
      </w:r>
      <w:r>
        <w:t xml:space="preserve"> only — because for top-level classes you cannot apply </w:t>
      </w:r>
      <w:r>
        <w:rPr>
          <w:rFonts w:ascii="Consolas" w:hAnsi="Consolas"/>
          <w:sz w:val="20"/>
        </w:rPr>
        <w:t>private</w:t>
      </w:r>
      <w:r>
        <w:t xml:space="preserve"> / </w:t>
      </w:r>
      <w:r>
        <w:rPr>
          <w:rFonts w:ascii="Consolas" w:hAnsi="Consolas"/>
          <w:sz w:val="20"/>
        </w:rPr>
        <w:t>protected</w:t>
      </w:r>
      <w:r>
        <w:t xml:space="preserve"> anyway. So private/protected default-constructor talk is not applicable for top-level classes.</w:t>
      </w:r>
    </w:p>
    <w:p>
      <w:pPr>
        <w:pStyle w:val="Heading3"/>
      </w:pPr>
      <w:r>
        <w:t>03:10 — Point 3: body is exactly one line — `super()`</w:t>
      </w:r>
    </w:p>
    <w:p>
      <w:r>
        <w:t>Does the default constructor contain any code?</w:t>
      </w:r>
    </w:p>
    <w:p>
      <w:r>
        <w:t xml:space="preserve">Yes — </w:t>
      </w:r>
      <w:r>
        <w:rPr>
          <w:b/>
        </w:rPr>
        <w:t>exactly one line</w:t>
      </w:r>
      <w:r>
        <w:t>:</w:t>
      </w:r>
    </w:p>
    <w:p>
      <w:pPr>
        <w:spacing w:before="120" w:after="160"/>
      </w:pPr>
      <w:r>
        <w:rPr>
          <w:rFonts w:ascii="Consolas" w:hAnsi="Consolas"/>
          <w:sz w:val="18"/>
        </w:rPr>
        <w:t>super();</w:t>
      </w:r>
    </w:p>
    <w:p>
      <w:r>
        <w:t xml:space="preserve">That is a </w:t>
      </w:r>
      <w:r>
        <w:rPr>
          <w:b/>
        </w:rPr>
        <w:t>no-argument call to the superclass constructor</w:t>
      </w:r>
      <w:r>
        <w:t>.</w:t>
      </w:r>
    </w:p>
    <w:p>
      <w:r>
        <w:t>Default constructor contains only that one line.</w:t>
      </w:r>
    </w:p>
    <w:p>
      <w:pPr>
        <w:pStyle w:val="Heading3"/>
      </w:pPr>
      <w:r>
        <w:t>04:12 — Dictation of the three prototype points</w:t>
      </w:r>
    </w:p>
    <w:p>
      <w:pPr>
        <w:pStyle w:val="ListNumber"/>
      </w:pPr>
      <w:r>
        <w:t xml:space="preserve">Always a </w:t>
      </w:r>
      <w:r>
        <w:rPr>
          <w:b/>
        </w:rPr>
        <w:t>no-arg</w:t>
      </w:r>
      <w:r>
        <w:t xml:space="preserve"> constructor.</w:t>
      </w:r>
    </w:p>
    <w:p>
      <w:pPr>
        <w:pStyle w:val="ListNumber"/>
      </w:pPr>
      <w:r>
        <w:t xml:space="preserve">Access modifier of default constructor is </w:t>
      </w:r>
      <w:r>
        <w:rPr>
          <w:b/>
        </w:rPr>
        <w:t>exactly same as</w:t>
      </w:r>
      <w:r>
        <w:t xml:space="preserve"> access modifier of the class (applicable only for </w:t>
      </w:r>
      <w:r>
        <w:rPr>
          <w:b/>
        </w:rPr>
        <w:t>public</w:t>
      </w:r>
      <w:r>
        <w:t xml:space="preserve"> and </w:t>
      </w:r>
      <w:r>
        <w:rPr>
          <w:b/>
        </w:rPr>
        <w:t>default</w:t>
      </w:r>
      <w:r>
        <w:t>).</w:t>
      </w:r>
    </w:p>
    <w:p>
      <w:pPr>
        <w:pStyle w:val="ListNumber"/>
      </w:pPr>
      <w:r>
        <w:t xml:space="preserve">Contains </w:t>
      </w:r>
      <w:r>
        <w:rPr>
          <w:b/>
        </w:rPr>
        <w:t>only one line</w:t>
      </w:r>
      <w:r>
        <w:t xml:space="preserve">: </w:t>
      </w:r>
      <w:r>
        <w:rPr>
          <w:rFonts w:ascii="Consolas" w:hAnsi="Consolas"/>
          <w:sz w:val="20"/>
        </w:rPr>
        <w:t>super();</w:t>
      </w:r>
      <w:r>
        <w:t xml:space="preserve"> — no-arg call to superclass constructor.</w:t>
      </w:r>
    </w:p>
    <w:p>
      <w:r>
        <w:t xml:space="preserve">Highlight: only one line </w:t>
      </w:r>
      <w:r>
        <w:rPr>
          <w:rFonts w:ascii="Consolas" w:hAnsi="Consolas"/>
          <w:sz w:val="20"/>
        </w:rPr>
        <w:t>super();</w:t>
      </w:r>
      <w:r>
        <w:t>.</w:t>
      </w:r>
    </w:p>
    <w:p>
      <w:pPr>
        <w:pStyle w:val="Heading3"/>
      </w:pPr>
      <w:r>
        <w:t>06:55 — Table idea: P’s code vs C’s code</w:t>
      </w:r>
    </w:p>
    <w:p>
      <w:r>
        <w:t>He works examples as two columns: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P’s code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C’s code</w:t>
            </w:r>
          </w:p>
        </w:tc>
      </w:tr>
      <w:tr>
        <w:tc>
          <w:tcPr>
            <w:tcW w:type="dxa" w:w="4824"/>
          </w:tcPr>
          <w:p>
            <w:r/>
            <w:r>
              <w:t>Programmer’s code</w:t>
            </w:r>
          </w:p>
        </w:tc>
        <w:tc>
          <w:tcPr>
            <w:tcW w:type="dxa" w:w="4824"/>
          </w:tcPr>
          <w:p>
            <w:r/>
            <w:r>
              <w:t>Compiler-generated code</w:t>
            </w:r>
          </w:p>
        </w:tc>
      </w:tr>
    </w:tbl>
    <w:p/>
    <w:p>
      <w:r>
        <w:t xml:space="preserve">Do not confuse “parent” wording in ASR with inheritance here — on the board, the inserted line is </w:t>
      </w:r>
      <w:r>
        <w:rPr>
          <w:rFonts w:ascii="Consolas" w:hAnsi="Consolas"/>
          <w:sz w:val="20"/>
        </w:rPr>
        <w:t>super();</w:t>
      </w:r>
      <w:r>
        <w:t>.</w:t>
      </w:r>
    </w:p>
    <w:p>
      <w:pPr>
        <w:pStyle w:val="Heading3"/>
      </w:pPr>
      <w:r>
        <w:t>07:47 — Example 1: empty default class</w:t>
      </w:r>
    </w:p>
    <w:p>
      <w:r>
        <w:rPr>
          <w:b/>
        </w:rPr>
        <w:t>P’s code: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>}</w:t>
      </w:r>
    </w:p>
    <w:p>
      <w:r>
        <w:t xml:space="preserve">Compiler generates default constructor? </w:t>
      </w:r>
      <w:r>
        <w:rPr>
          <w:b/>
        </w:rPr>
        <w:t>Yes</w:t>
      </w:r>
      <w:r>
        <w:t xml:space="preserve"> — no constructor written.</w:t>
      </w:r>
    </w:p>
    <w:p>
      <w:r>
        <w:rPr>
          <w:b/>
        </w:rPr>
        <w:t>C’s code (effective):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Test() {</w:t>
        <w:br/>
        <w:t xml:space="preserve">        super();</w:t>
        <w:br/>
        <w:t xml:space="preserve">    }</w:t>
        <w:br/>
        <w:t>}</w:t>
      </w:r>
    </w:p>
    <w:p>
      <w:pPr>
        <w:pStyle w:val="Heading3"/>
      </w:pPr>
      <w:r>
        <w:t>08:31 — Example 2: `public` class</w:t>
      </w:r>
    </w:p>
    <w:p>
      <w:r>
        <w:rPr>
          <w:b/>
        </w:rPr>
        <w:t>P’s code:</w:t>
      </w:r>
    </w:p>
    <w:p>
      <w:pPr>
        <w:spacing w:before="120" w:after="160"/>
      </w:pPr>
      <w:r>
        <w:rPr>
          <w:rFonts w:ascii="Consolas" w:hAnsi="Consolas"/>
          <w:sz w:val="18"/>
        </w:rPr>
        <w:t>public class Test {</w:t>
        <w:br/>
        <w:t>}</w:t>
      </w:r>
    </w:p>
    <w:p>
      <w:r>
        <w:t xml:space="preserve">Compiler generates? </w:t>
      </w:r>
      <w:r>
        <w:rPr>
          <w:b/>
        </w:rPr>
        <w:t>Yes.</w:t>
      </w:r>
    </w:p>
    <w:p>
      <w:r>
        <w:rPr>
          <w:b/>
        </w:rPr>
        <w:t>C’s code:</w:t>
      </w:r>
    </w:p>
    <w:p>
      <w:pPr>
        <w:spacing w:before="120" w:after="160"/>
      </w:pPr>
      <w:r>
        <w:rPr>
          <w:rFonts w:ascii="Consolas" w:hAnsi="Consolas"/>
          <w:sz w:val="18"/>
        </w:rPr>
        <w:t>public class Test {</w:t>
        <w:br/>
        <w:t xml:space="preserve">    public Test() {</w:t>
        <w:br/>
        <w:t xml:space="preserve">        super();</w:t>
        <w:br/>
        <w:t xml:space="preserve">    }</w:t>
        <w:br/>
        <w:t>}</w:t>
      </w:r>
    </w:p>
    <w:p>
      <w:r>
        <w:t xml:space="preserve">Access modifier of default constructor matches the class → </w:t>
      </w:r>
      <w:r>
        <w:rPr>
          <w:rFonts w:ascii="Consolas" w:hAnsi="Consolas"/>
          <w:sz w:val="20"/>
        </w:rPr>
        <w:t>public Test()</w:t>
      </w:r>
      <w:r>
        <w:t>.</w:t>
      </w:r>
    </w:p>
    <w:p>
      <w:pPr>
        <w:pStyle w:val="Heading3"/>
      </w:pPr>
      <w:r>
        <w:t>09:17 — Example 3: method named `test` is not a constructor</w:t>
      </w:r>
    </w:p>
    <w:p>
      <w:r>
        <w:rPr>
          <w:b/>
        </w:rPr>
        <w:t>P’s code:</w:t>
      </w:r>
    </w:p>
    <w:p>
      <w:pPr>
        <w:spacing w:before="120" w:after="160"/>
      </w:pPr>
      <w:r>
        <w:rPr>
          <w:rFonts w:ascii="Consolas" w:hAnsi="Consolas"/>
          <w:sz w:val="18"/>
        </w:rPr>
        <w:t>public class Test {</w:t>
        <w:br/>
        <w:t xml:space="preserve">    void test() {</w:t>
        <w:br/>
        <w:t xml:space="preserve">    }</w:t>
        <w:br/>
        <w:t>}</w:t>
      </w:r>
    </w:p>
    <w:p>
      <w:r>
        <w:t xml:space="preserve">Compiler generates default constructor? </w:t>
      </w:r>
      <w:r>
        <w:rPr>
          <w:b/>
        </w:rPr>
        <w:t>Yes</w:t>
      </w:r>
      <w:r>
        <w:t xml:space="preserve"> — because we did </w:t>
      </w:r>
      <w:r>
        <w:rPr>
          <w:b/>
        </w:rPr>
        <w:t>not</w:t>
      </w:r>
      <w:r>
        <w:t xml:space="preserve"> write any constructor.</w:t>
      </w:r>
    </w:p>
    <w:p>
      <w:r>
        <w:rPr>
          <w:rFonts w:ascii="Consolas" w:hAnsi="Consolas"/>
          <w:sz w:val="20"/>
        </w:rPr>
        <w:t>void test()</w:t>
      </w:r>
      <w:r>
        <w:t xml:space="preserve"> is a </w:t>
      </w:r>
      <w:r>
        <w:rPr>
          <w:b/>
        </w:rPr>
        <w:t>method</w:t>
      </w:r>
      <w:r>
        <w:t xml:space="preserve"> (has return type). Programmer may not realize that; compiler still generates the default constructor.</w:t>
      </w:r>
    </w:p>
    <w:p>
      <w:r>
        <w:rPr>
          <w:b/>
        </w:rPr>
        <w:t>C’s code:</w:t>
      </w:r>
    </w:p>
    <w:p>
      <w:pPr>
        <w:spacing w:before="120" w:after="160"/>
      </w:pPr>
      <w:r>
        <w:rPr>
          <w:rFonts w:ascii="Consolas" w:hAnsi="Consolas"/>
          <w:sz w:val="18"/>
        </w:rPr>
        <w:t>public class Test {</w:t>
        <w:br/>
        <w:t xml:space="preserve">    public Test() {</w:t>
        <w:br/>
        <w:t xml:space="preserve">        super();</w:t>
        <w:br/>
        <w:t xml:space="preserve">    }</w:t>
        <w:br/>
        <w:br/>
        <w:t xml:space="preserve">    void test() {</w:t>
        <w:br/>
        <w:t xml:space="preserve">    }</w:t>
        <w:br/>
        <w:t>}</w:t>
      </w:r>
    </w:p>
    <w:p>
      <w:r>
        <w:rPr>
          <w:rFonts w:ascii="Consolas" w:hAnsi="Consolas"/>
          <w:sz w:val="20"/>
        </w:rPr>
        <w:t>void test()</w:t>
      </w:r>
      <w:r>
        <w:t xml:space="preserve"> is </w:t>
      </w:r>
      <w:r>
        <w:rPr>
          <w:b/>
        </w:rPr>
        <w:t>not</w:t>
      </w:r>
      <w:r>
        <w:t xml:space="preserve"> the default constructor. The compiler-generated </w:t>
      </w:r>
      <w:r>
        <w:rPr>
          <w:rFonts w:ascii="Consolas" w:hAnsi="Consolas"/>
          <w:sz w:val="20"/>
        </w:rPr>
        <w:t>public Test() { super(); }</w:t>
      </w:r>
      <w:r>
        <w:t xml:space="preserve"> is.</w:t>
      </w:r>
    </w:p>
    <w:p>
      <w:pPr>
        <w:pStyle w:val="Heading3"/>
      </w:pPr>
      <w:r>
        <w:t>10:41 — Example 4: programmer wrote empty no-arg constructor</w:t>
      </w:r>
    </w:p>
    <w:p>
      <w:r>
        <w:rPr>
          <w:b/>
        </w:rPr>
        <w:t>P’s code: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Test() {</w:t>
        <w:br/>
        <w:t xml:space="preserve">    }</w:t>
        <w:br/>
        <w:t>}</w:t>
      </w:r>
    </w:p>
    <w:p>
      <w:r>
        <w:t xml:space="preserve">Will compiler generate a </w:t>
      </w:r>
      <w:r>
        <w:rPr>
          <w:b/>
        </w:rPr>
        <w:t>default constructor</w:t>
      </w:r>
      <w:r>
        <w:t xml:space="preserve">? </w:t>
      </w:r>
      <w:r>
        <w:rPr>
          <w:b/>
        </w:rPr>
        <w:t>No</w:t>
      </w:r>
      <w:r>
        <w:t xml:space="preserve"> — programmer already wrote a constructor, so compiler is “happy” and does not generate another default constructor.</w:t>
      </w:r>
    </w:p>
    <w:p>
      <w:r>
        <w:t xml:space="preserve">But compiler still does a </w:t>
      </w:r>
      <w:r>
        <w:rPr>
          <w:b/>
        </w:rPr>
        <w:t>second check</w:t>
      </w:r>
      <w:r>
        <w:t xml:space="preserve">: did the programmer write the constructor </w:t>
      </w:r>
      <w:r>
        <w:rPr>
          <w:b/>
        </w:rPr>
        <w:t>properly</w:t>
      </w:r>
      <w:r>
        <w:t>?</w:t>
      </w:r>
    </w:p>
    <w:p>
      <w:r>
        <w:t xml:space="preserve">Rule: </w:t>
      </w:r>
      <w:r>
        <w:rPr>
          <w:b/>
        </w:rPr>
        <w:t>the first line inside every constructor should be either `super(...)` or `this(...)`.</w:t>
      </w:r>
    </w:p>
    <w:p>
      <w:r>
        <w:t xml:space="preserve">If we write nothing, compiler always places </w:t>
      </w:r>
      <w:r>
        <w:rPr>
          <w:rFonts w:ascii="Consolas" w:hAnsi="Consolas"/>
          <w:sz w:val="20"/>
        </w:rPr>
        <w:t>super();</w:t>
      </w:r>
      <w:r>
        <w:t xml:space="preserve"> as the first statement.</w:t>
      </w:r>
    </w:p>
    <w:p>
      <w:r>
        <w:t xml:space="preserve">Here programmer wrote a constructor but did not write </w:t>
      </w:r>
      <w:r>
        <w:rPr>
          <w:rFonts w:ascii="Consolas" w:hAnsi="Consolas"/>
          <w:sz w:val="20"/>
        </w:rPr>
        <w:t>super</w:t>
      </w:r>
      <w:r>
        <w:t xml:space="preserve"> or </w:t>
      </w:r>
      <w:r>
        <w:rPr>
          <w:rFonts w:ascii="Consolas" w:hAnsi="Consolas"/>
          <w:sz w:val="20"/>
        </w:rPr>
        <w:t>this</w:t>
      </w:r>
      <w:r>
        <w:t xml:space="preserve"> → compiler inserts </w:t>
      </w:r>
      <w:r>
        <w:rPr>
          <w:rFonts w:ascii="Consolas" w:hAnsi="Consolas"/>
          <w:sz w:val="20"/>
        </w:rPr>
        <w:t>super();</w:t>
      </w:r>
      <w:r>
        <w:t>.</w:t>
      </w:r>
    </w:p>
    <w:p>
      <w:r>
        <w:rPr>
          <w:b/>
        </w:rPr>
        <w:t>C’s code: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Test() {</w:t>
        <w:br/>
        <w:t xml:space="preserve">        super();   // inserted by compiler</w:t>
        <w:br/>
        <w:t xml:space="preserve">    }</w:t>
        <w:br/>
        <w:t>}</w:t>
      </w:r>
    </w:p>
    <w:p>
      <w:r>
        <w:t xml:space="preserve">Important: not generating a </w:t>
      </w:r>
      <w:r>
        <w:rPr>
          <w:i/>
        </w:rPr>
        <w:t>new</w:t>
      </w:r>
      <w:r>
        <w:t xml:space="preserve"> default constructor — generating the missing </w:t>
      </w:r>
      <w:r>
        <w:rPr>
          <w:rFonts w:ascii="Consolas" w:hAnsi="Consolas"/>
          <w:sz w:val="20"/>
        </w:rPr>
        <w:t>super();</w:t>
      </w:r>
      <w:r>
        <w:t xml:space="preserve"> inside the programmer’s constructor.</w:t>
      </w:r>
    </w:p>
    <w:p>
      <w:pPr>
        <w:pStyle w:val="Heading3"/>
      </w:pPr>
      <w:r>
        <w:t>13:05 — Example 5: arg constructor with explicit `super()`</w:t>
      </w:r>
    </w:p>
    <w:p>
      <w:r>
        <w:rPr>
          <w:b/>
        </w:rPr>
        <w:t>P’s code: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Test(int i) {</w:t>
        <w:br/>
        <w:t xml:space="preserve">        super();</w:t>
        <w:br/>
        <w:t xml:space="preserve">    }</w:t>
        <w:br/>
        <w:t>}</w:t>
      </w:r>
    </w:p>
    <w:p>
      <w:r>
        <w:t xml:space="preserve">Compiler generate any constructor / extra code? </w:t>
      </w:r>
      <w:r>
        <w:rPr>
          <w:b/>
        </w:rPr>
        <w:t>No.</w:t>
      </w:r>
    </w:p>
    <w:p>
      <w:pPr>
        <w:pStyle w:val="ListBullet"/>
      </w:pPr>
      <w:r>
        <w:t>Programmer wrote a constructor → no default constructor.</w:t>
      </w:r>
    </w:p>
    <w:p>
      <w:pPr>
        <w:pStyle w:val="ListBullet"/>
      </w:pPr>
      <w:r>
        <w:t xml:space="preserve">First line is already </w:t>
      </w:r>
      <w:r>
        <w:rPr>
          <w:rFonts w:ascii="Consolas" w:hAnsi="Consolas"/>
          <w:sz w:val="20"/>
        </w:rPr>
        <w:t>super()</w:t>
      </w:r>
      <w:r>
        <w:t xml:space="preserve"> → written properly.</w:t>
      </w:r>
    </w:p>
    <w:p>
      <w:r>
        <w:t>Best style: programmer did everything; compiler generates nothing extra. Code stays as written.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Test(int i) {</w:t>
        <w:br/>
        <w:t xml:space="preserve">        super();</w:t>
        <w:br/>
        <w:t xml:space="preserve">    }</w:t>
        <w:br/>
        <w:t>}</w:t>
      </w:r>
    </w:p>
    <w:p>
      <w:pPr>
        <w:pStyle w:val="Heading3"/>
      </w:pPr>
      <w:r>
        <w:t>14:06 — Example 6: `this(10)` chaining; missing `super` in other ctor</w:t>
      </w:r>
    </w:p>
    <w:p>
      <w:r>
        <w:rPr>
          <w:b/>
        </w:rPr>
        <w:t>P’s code: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Test() {</w:t>
        <w:br/>
        <w:t xml:space="preserve">        this(10);</w:t>
        <w:br/>
        <w:t xml:space="preserve">    }</w:t>
        <w:br/>
        <w:br/>
        <w:t xml:space="preserve">    Test(int i) {</w:t>
        <w:br/>
        <w:t xml:space="preserve">    }</w:t>
        <w:br/>
        <w:t>}</w:t>
      </w:r>
    </w:p>
    <w:p>
      <w:r>
        <w:t>Checks:</w:t>
      </w:r>
    </w:p>
    <w:p>
      <w:pPr>
        <w:pStyle w:val="ListNumber"/>
      </w:pPr>
      <w:r>
        <w:t>Programmer wrote constructor(s)? Yes → no default constructor generated.</w:t>
      </w:r>
    </w:p>
    <w:p>
      <w:pPr>
        <w:pStyle w:val="ListNumber"/>
      </w:pPr>
      <w:r>
        <w:t>Wrote properly?</w:t>
      </w:r>
    </w:p>
    <w:p>
      <w:pPr>
        <w:pStyle w:val="ListBullet"/>
      </w:pPr>
      <w:r>
        <w:t xml:space="preserve">First constructor: first line is </w:t>
      </w:r>
      <w:r>
        <w:rPr>
          <w:rFonts w:ascii="Consolas" w:hAnsi="Consolas"/>
          <w:sz w:val="20"/>
        </w:rPr>
        <w:t>this(10)</w:t>
      </w:r>
      <w:r>
        <w:t xml:space="preserve"> → OK (no need to insert </w:t>
      </w:r>
      <w:r>
        <w:rPr>
          <w:rFonts w:ascii="Consolas" w:hAnsi="Consolas"/>
          <w:sz w:val="20"/>
        </w:rPr>
        <w:t>super</w:t>
      </w:r>
      <w:r>
        <w:t xml:space="preserve"> there).</w:t>
      </w:r>
    </w:p>
    <w:p>
      <w:pPr>
        <w:pStyle w:val="ListBullet"/>
      </w:pPr>
      <w:r>
        <w:t xml:space="preserve">Second constructor: no </w:t>
      </w:r>
      <w:r>
        <w:rPr>
          <w:rFonts w:ascii="Consolas" w:hAnsi="Consolas"/>
          <w:sz w:val="20"/>
        </w:rPr>
        <w:t>super</w:t>
      </w:r>
      <w:r>
        <w:t xml:space="preserve"> / </w:t>
      </w:r>
      <w:r>
        <w:rPr>
          <w:rFonts w:ascii="Consolas" w:hAnsi="Consolas"/>
          <w:sz w:val="20"/>
        </w:rPr>
        <w:t>this</w:t>
      </w:r>
      <w:r>
        <w:t xml:space="preserve"> → compiler places </w:t>
      </w:r>
      <w:r>
        <w:rPr>
          <w:rFonts w:ascii="Consolas" w:hAnsi="Consolas"/>
          <w:sz w:val="20"/>
        </w:rPr>
        <w:t>super();</w:t>
      </w:r>
      <w:r>
        <w:t>.</w:t>
      </w:r>
    </w:p>
    <w:p>
      <w:r>
        <w:rPr>
          <w:b/>
        </w:rPr>
        <w:t>C’s code: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Test() {</w:t>
        <w:br/>
        <w:t xml:space="preserve">        this(10);</w:t>
        <w:br/>
        <w:t xml:space="preserve">    }</w:t>
        <w:br/>
        <w:br/>
        <w:t xml:space="preserve">    Test(int i) {</w:t>
        <w:br/>
        <w:t xml:space="preserve">        super();   // generated by compiler</w:t>
        <w:br/>
        <w:t xml:space="preserve">    }</w:t>
        <w:br/>
        <w:t>}</w:t>
      </w:r>
    </w:p>
    <w:p>
      <w:pPr>
        <w:pStyle w:val="Heading3"/>
      </w:pPr>
      <w:r>
        <w:t>16:09 — Board recap of P’s / C’s pairs</w:t>
      </w:r>
    </w:p>
    <w:p>
      <w:r>
        <w:t xml:space="preserve">He revisits the table cases (empty class, public class, </w:t>
      </w:r>
      <w:r>
        <w:rPr>
          <w:rFonts w:ascii="Consolas" w:hAnsi="Consolas"/>
          <w:sz w:val="20"/>
        </w:rPr>
        <w:t>void test()</w:t>
      </w:r>
      <w:r>
        <w:t xml:space="preserve"> method case, etc.) with red highlight on compiler-generated parts. Terminology must be clear: programmer’s code vs compiler-generated code.</w:t>
      </w:r>
    </w:p>
    <w:p>
      <w:pPr>
        <w:pStyle w:val="Heading3"/>
      </w:pPr>
      <w:r>
        <w:t>20:34 — Theory reminder (already covered)</w:t>
      </w:r>
    </w:p>
    <w:p>
      <w:r>
        <w:rPr>
          <w:b/>
        </w:rPr>
        <w:t>The first line inside every constructor should be either `super` or `this`.</w:t>
      </w:r>
    </w:p>
    <w:p>
      <w:r>
        <w:t>If we are not writing anything, compiler always places:</w:t>
      </w:r>
    </w:p>
    <w:p>
      <w:pPr>
        <w:spacing w:before="120" w:after="160"/>
      </w:pPr>
      <w:r>
        <w:rPr>
          <w:rFonts w:ascii="Consolas" w:hAnsi="Consolas"/>
          <w:sz w:val="18"/>
        </w:rPr>
        <w:t>super();</w:t>
      </w:r>
    </w:p>
    <w:p>
      <w:r>
        <w:t>Dictation:</w:t>
      </w:r>
    </w:p>
    <w:p>
      <w:pPr>
        <w:ind w:left="360"/>
      </w:pPr>
      <w:r>
        <w:rPr>
          <w:i/>
        </w:rPr>
        <w:t xml:space="preserve">The first line inside every constructor should be either </w:t>
      </w:r>
      <w:r>
        <w:rPr>
          <w:rFonts w:ascii="Consolas" w:hAnsi="Consolas"/>
          <w:i/>
          <w:sz w:val="20"/>
        </w:rPr>
        <w:t>super</w:t>
      </w:r>
      <w:r>
        <w:rPr>
          <w:i/>
        </w:rPr>
        <w:t xml:space="preserve"> or </w:t>
      </w:r>
      <w:r>
        <w:rPr>
          <w:rFonts w:ascii="Consolas" w:hAnsi="Consolas"/>
          <w:i/>
          <w:sz w:val="20"/>
        </w:rPr>
        <w:t>this</w:t>
      </w:r>
      <w:r>
        <w:rPr>
          <w:i/>
        </w:rPr>
        <w:t>.</w:t>
      </w:r>
    </w:p>
    <w:p>
      <w:pPr>
        <w:ind w:left="360"/>
      </w:pPr>
      <w:r>
        <w:rPr>
          <w:i/>
        </w:rPr>
        <w:t xml:space="preserve">And if we are not writing anything, then compiler will always place </w:t>
      </w:r>
      <w:r>
        <w:rPr>
          <w:rFonts w:ascii="Consolas" w:hAnsi="Consolas"/>
          <w:i/>
          <w:sz w:val="20"/>
        </w:rPr>
        <w:t>super();</w:t>
      </w:r>
      <w:r>
        <w:rPr>
          <w:i/>
        </w:rPr>
        <w:t>.</w:t>
      </w:r>
    </w:p>
    <w:p>
      <w:pPr>
        <w:pStyle w:val="Heading3"/>
      </w:pPr>
      <w:r>
        <w:t>22:04 — Three important cases / conclusions</w:t>
      </w:r>
    </w:p>
    <w:p>
      <w:r>
        <w:t xml:space="preserve">Based on that discussion: three important cases about </w:t>
      </w:r>
      <w:r>
        <w:rPr>
          <w:rFonts w:ascii="Consolas" w:hAnsi="Consolas"/>
          <w:sz w:val="20"/>
        </w:rPr>
        <w:t>super</w:t>
      </w:r>
      <w:r>
        <w:t xml:space="preserve"> / </w:t>
      </w:r>
      <w:r>
        <w:rPr>
          <w:rFonts w:ascii="Consolas" w:hAnsi="Consolas"/>
          <w:sz w:val="20"/>
        </w:rPr>
        <w:t>this</w:t>
      </w:r>
      <w:r>
        <w:t xml:space="preserve"> usage.</w:t>
      </w:r>
    </w:p>
    <w:p>
      <w:pPr>
        <w:pStyle w:val="Heading3"/>
      </w:pPr>
      <w:r>
        <w:t>22:22 — Case 1: `super` / `this` only as **first** statement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Test() {</w:t>
        <w:br/>
        <w:t xml:space="preserve">        System.out.println("Constructor");</w:t>
        <w:br/>
        <w:t xml:space="preserve">        super();</w:t>
        <w:br/>
        <w:t xml:space="preserve">    }</w:t>
        <w:br/>
        <w:t>}</w:t>
      </w:r>
    </w:p>
    <w:p>
      <w:r>
        <w:rPr>
          <w:b/>
        </w:rPr>
        <w:t>Invalid.</w:t>
      </w:r>
    </w:p>
    <w:p>
      <w:r>
        <w:t>Reason / CE:</w:t>
      </w:r>
    </w:p>
    <w:p>
      <w:pPr>
        <w:spacing w:before="120" w:after="160"/>
      </w:pPr>
      <w:r>
        <w:rPr>
          <w:rFonts w:ascii="Consolas" w:hAnsi="Consolas"/>
          <w:sz w:val="18"/>
        </w:rPr>
        <w:t>// CE: call to super must be first statement in constructor</w:t>
      </w:r>
    </w:p>
    <w:p>
      <w:r>
        <w:t xml:space="preserve">Within a constructor, </w:t>
      </w:r>
      <w:r>
        <w:rPr>
          <w:rFonts w:ascii="Consolas" w:hAnsi="Consolas"/>
          <w:sz w:val="20"/>
        </w:rPr>
        <w:t>super(...)</w:t>
      </w:r>
      <w:r>
        <w:t xml:space="preserve"> or </w:t>
      </w:r>
      <w:r>
        <w:rPr>
          <w:rFonts w:ascii="Consolas" w:hAnsi="Consolas"/>
          <w:sz w:val="20"/>
        </w:rPr>
        <w:t>this(...)</w:t>
      </w:r>
      <w:r>
        <w:t xml:space="preserve"> only in the </w:t>
      </w:r>
      <w:r>
        <w:rPr>
          <w:b/>
        </w:rPr>
        <w:t>first line</w:t>
      </w:r>
      <w:r>
        <w:t>. Anywhere else → compile-time error.</w:t>
      </w:r>
    </w:p>
    <w:p>
      <w:r>
        <w:t>Valid form: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Test() {</w:t>
        <w:br/>
        <w:t xml:space="preserve">        super();</w:t>
        <w:br/>
        <w:t xml:space="preserve">        System.out.println("Constructor");</w:t>
        <w:br/>
        <w:t xml:space="preserve">    }</w:t>
        <w:br/>
        <w:t>}</w:t>
      </w:r>
    </w:p>
    <w:p>
      <w:r>
        <w:t xml:space="preserve">Live demo of the bad order → same CE message: </w:t>
      </w:r>
      <w:r>
        <w:rPr>
          <w:b/>
        </w:rPr>
        <w:t>call to super must be first statement in constructor</w:t>
      </w:r>
      <w:r>
        <w:t>.</w:t>
      </w:r>
    </w:p>
    <w:p>
      <w:r>
        <w:rPr>
          <w:b/>
        </w:rPr>
        <w:t>Case 1 dictation:</w:t>
      </w:r>
      <w:r>
        <w:t xml:space="preserve"> We can take </w:t>
      </w:r>
      <w:r>
        <w:rPr>
          <w:rFonts w:ascii="Consolas" w:hAnsi="Consolas"/>
          <w:sz w:val="20"/>
        </w:rPr>
        <w:t>super</w:t>
      </w:r>
      <w:r>
        <w:t xml:space="preserve"> or </w:t>
      </w:r>
      <w:r>
        <w:rPr>
          <w:rFonts w:ascii="Consolas" w:hAnsi="Consolas"/>
          <w:sz w:val="20"/>
        </w:rPr>
        <w:t>this</w:t>
      </w:r>
      <w:r>
        <w:t xml:space="preserve"> </w:t>
      </w:r>
      <w:r>
        <w:rPr>
          <w:b/>
        </w:rPr>
        <w:t>only in the first line</w:t>
      </w:r>
      <w:r>
        <w:t xml:space="preserve"> of the constructor. If we try anywhere else → compile-time error.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Test() {</w:t>
        <w:br/>
        <w:t xml:space="preserve">        System.out.println("Constructor");</w:t>
        <w:br/>
        <w:t xml:space="preserve">        super();</w:t>
        <w:br/>
        <w:t xml:space="preserve">    }</w:t>
        <w:br/>
        <w:t>}</w:t>
        <w:br/>
        <w:t>// CE: call to super must be first statement in constructor</w:t>
      </w:r>
    </w:p>
    <w:p>
      <w:pPr>
        <w:pStyle w:val="Heading3"/>
      </w:pPr>
      <w:r>
        <w:t>26:34 — Case 2: either `super` or `this`, not both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Test() {</w:t>
        <w:br/>
        <w:t xml:space="preserve">        super();</w:t>
        <w:br/>
        <w:t xml:space="preserve">        this();</w:t>
        <w:br/>
        <w:t xml:space="preserve">    }</w:t>
        <w:br/>
        <w:t>}</w:t>
      </w:r>
    </w:p>
    <w:p>
      <w:r>
        <w:t xml:space="preserve">First line </w:t>
      </w:r>
      <w:r>
        <w:rPr>
          <w:rFonts w:ascii="Consolas" w:hAnsi="Consolas"/>
          <w:sz w:val="20"/>
        </w:rPr>
        <w:t>super()</w:t>
      </w:r>
      <w:r>
        <w:t xml:space="preserve"> alone would be fine, but second line </w:t>
      </w:r>
      <w:r>
        <w:rPr>
          <w:rFonts w:ascii="Consolas" w:hAnsi="Consolas"/>
          <w:sz w:val="20"/>
        </w:rPr>
        <w:t>this()</w:t>
      </w:r>
      <w:r>
        <w:t xml:space="preserve"> is invalid — </w:t>
      </w:r>
      <w:r>
        <w:rPr>
          <w:rFonts w:ascii="Consolas" w:hAnsi="Consolas"/>
          <w:sz w:val="20"/>
        </w:rPr>
        <w:t>super</w:t>
      </w:r>
      <w:r>
        <w:t>/</w:t>
      </w:r>
      <w:r>
        <w:rPr>
          <w:rFonts w:ascii="Consolas" w:hAnsi="Consolas"/>
          <w:sz w:val="20"/>
        </w:rPr>
        <w:t>this</w:t>
      </w:r>
      <w:r>
        <w:t xml:space="preserve"> only allowed as the </w:t>
      </w:r>
      <w:r>
        <w:rPr>
          <w:b/>
        </w:rPr>
        <w:t>first</w:t>
      </w:r>
      <w:r>
        <w:t xml:space="preserve"> statement, and you can take </w:t>
      </w:r>
      <w:r>
        <w:rPr>
          <w:b/>
        </w:rPr>
        <w:t>either</w:t>
      </w:r>
      <w:r>
        <w:t xml:space="preserve"> </w:t>
      </w:r>
      <w:r>
        <w:rPr>
          <w:rFonts w:ascii="Consolas" w:hAnsi="Consolas"/>
          <w:sz w:val="20"/>
        </w:rPr>
        <w:t>super</w:t>
      </w:r>
      <w:r>
        <w:t xml:space="preserve"> or </w:t>
      </w:r>
      <w:r>
        <w:rPr>
          <w:rFonts w:ascii="Consolas" w:hAnsi="Consolas"/>
          <w:sz w:val="20"/>
        </w:rPr>
        <w:t>this</w:t>
      </w:r>
      <w:r>
        <w:t xml:space="preserve">, </w:t>
      </w:r>
      <w:r>
        <w:rPr>
          <w:b/>
        </w:rPr>
        <w:t>not both simultaneously</w:t>
      </w:r>
      <w:r>
        <w:t xml:space="preserve"> (only one constructor-call line).</w:t>
      </w:r>
    </w:p>
    <w:p>
      <w:r>
        <w:t>CE style:</w:t>
      </w:r>
    </w:p>
    <w:p>
      <w:pPr>
        <w:spacing w:before="120" w:after="160"/>
      </w:pPr>
      <w:r>
        <w:rPr>
          <w:rFonts w:ascii="Consolas" w:hAnsi="Consolas"/>
          <w:sz w:val="18"/>
        </w:rPr>
        <w:t>// CE: call to this must be first statement in constructor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Test() {</w:t>
        <w:br/>
        <w:t xml:space="preserve">        super();</w:t>
        <w:br/>
        <w:t xml:space="preserve">        this();</w:t>
        <w:br/>
        <w:t xml:space="preserve">    }</w:t>
        <w:br/>
        <w:t>}</w:t>
        <w:br/>
        <w:t>// CE: call to this must be first statement in constructor</w:t>
      </w:r>
    </w:p>
    <w:p>
      <w:r>
        <w:rPr>
          <w:b/>
        </w:rPr>
        <w:t>Case 2 dictation:</w:t>
      </w:r>
      <w:r>
        <w:t xml:space="preserve"> Within the constructor we can take either </w:t>
      </w:r>
      <w:r>
        <w:rPr>
          <w:rFonts w:ascii="Consolas" w:hAnsi="Consolas"/>
          <w:sz w:val="20"/>
        </w:rPr>
        <w:t>super</w:t>
      </w:r>
      <w:r>
        <w:t xml:space="preserve"> or </w:t>
      </w:r>
      <w:r>
        <w:rPr>
          <w:rFonts w:ascii="Consolas" w:hAnsi="Consolas"/>
          <w:sz w:val="20"/>
        </w:rPr>
        <w:t>this</w:t>
      </w:r>
      <w:r>
        <w:t xml:space="preserve">, but </w:t>
      </w:r>
      <w:r>
        <w:rPr>
          <w:b/>
        </w:rPr>
        <w:t>not both simultaneously</w:t>
      </w:r>
      <w:r>
        <w:t>.</w:t>
      </w:r>
    </w:p>
    <w:p>
      <w:pPr>
        <w:pStyle w:val="Heading3"/>
      </w:pPr>
      <w:r>
        <w:t>28:40 — Case 3: only inside a constructor — not inside a method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void m1() {</w:t>
        <w:br/>
        <w:t xml:space="preserve">        super();</w:t>
        <w:br/>
        <w:t xml:space="preserve">        System.out.println("Hello");</w:t>
        <w:br/>
        <w:t xml:space="preserve">    }</w:t>
        <w:br/>
        <w:t>}</w:t>
      </w:r>
    </w:p>
    <w:p>
      <w:r>
        <w:rPr>
          <w:b/>
        </w:rPr>
        <w:t>Invalid.</w:t>
      </w:r>
    </w:p>
    <w:p>
      <w:r>
        <w:t>CE (same family of message):</w:t>
      </w:r>
    </w:p>
    <w:p>
      <w:pPr>
        <w:spacing w:before="120" w:after="160"/>
      </w:pPr>
      <w:r>
        <w:rPr>
          <w:rFonts w:ascii="Consolas" w:hAnsi="Consolas"/>
          <w:sz w:val="18"/>
        </w:rPr>
        <w:t>// CE: call to super must be first statement in constructor</w:t>
      </w:r>
    </w:p>
    <w:p>
      <w:r>
        <w:t xml:space="preserve">Why: </w:t>
      </w:r>
      <w:r>
        <w:rPr>
          <w:rFonts w:ascii="Consolas" w:hAnsi="Consolas"/>
          <w:sz w:val="20"/>
        </w:rPr>
        <w:t>super()</w:t>
      </w:r>
      <w:r>
        <w:t xml:space="preserve"> / </w:t>
      </w:r>
      <w:r>
        <w:rPr>
          <w:rFonts w:ascii="Consolas" w:hAnsi="Consolas"/>
          <w:sz w:val="20"/>
        </w:rPr>
        <w:t>this()</w:t>
      </w:r>
      <w:r>
        <w:t xml:space="preserve"> are </w:t>
      </w:r>
      <w:r>
        <w:rPr>
          <w:b/>
        </w:rPr>
        <w:t>constructor calls</w:t>
      </w:r>
      <w:r>
        <w:t xml:space="preserve">. You can use them only </w:t>
      </w:r>
      <w:r>
        <w:rPr>
          <w:b/>
        </w:rPr>
        <w:t>inside a constructor</w:t>
      </w:r>
      <w:r>
        <w:t>. Inside a method you are misusing them.</w:t>
      </w:r>
    </w:p>
    <w:p>
      <w:r>
        <w:t>Purpose reminder:</w:t>
      </w:r>
    </w:p>
    <w:p>
      <w:pPr>
        <w:pStyle w:val="ListBullet"/>
      </w:pPr>
      <w:r>
        <w:rPr>
          <w:rFonts w:ascii="Consolas" w:hAnsi="Consolas"/>
          <w:sz w:val="20"/>
        </w:rPr>
        <w:t>super(...)</w:t>
      </w:r>
      <w:r>
        <w:t xml:space="preserve"> → call superclass constructor directly</w:t>
      </w:r>
    </w:p>
    <w:p>
      <w:pPr>
        <w:pStyle w:val="ListBullet"/>
      </w:pPr>
      <w:r>
        <w:rPr>
          <w:rFonts w:ascii="Consolas" w:hAnsi="Consolas"/>
          <w:sz w:val="20"/>
        </w:rPr>
        <w:t>this(...)</w:t>
      </w:r>
      <w:r>
        <w:t xml:space="preserve"> → call current class another constructor</w:t>
      </w:r>
    </w:p>
    <w:p>
      <w:r>
        <w:t xml:space="preserve">You can call a constructor directly (superclass or current class) </w:t>
      </w:r>
      <w:r>
        <w:rPr>
          <w:b/>
        </w:rPr>
        <w:t>only from a constructor</w:t>
      </w:r>
      <w:r>
        <w:t>. From a method → invalid / CE.</w:t>
      </w:r>
    </w:p>
    <w:p>
      <w:r>
        <w:rPr>
          <w:b/>
        </w:rPr>
        <w:t>Case 3 dictation:</w:t>
      </w:r>
      <w:r>
        <w:t xml:space="preserve"> We can use </w:t>
      </w:r>
      <w:r>
        <w:rPr>
          <w:rFonts w:ascii="Consolas" w:hAnsi="Consolas"/>
          <w:sz w:val="20"/>
        </w:rPr>
        <w:t>super()</w:t>
      </w:r>
      <w:r>
        <w:t xml:space="preserve"> or </w:t>
      </w:r>
      <w:r>
        <w:rPr>
          <w:rFonts w:ascii="Consolas" w:hAnsi="Consolas"/>
          <w:sz w:val="20"/>
        </w:rPr>
        <w:t>this()</w:t>
      </w:r>
      <w:r>
        <w:t xml:space="preserve"> </w:t>
      </w:r>
      <w:r>
        <w:rPr>
          <w:b/>
        </w:rPr>
        <w:t>only inside a constructor</w:t>
      </w:r>
      <w:r>
        <w:t>. Outside (e.g. in a method) → compile-time error.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void m1() {</w:t>
        <w:br/>
        <w:t xml:space="preserve">        super();</w:t>
        <w:br/>
        <w:t xml:space="preserve">    }</w:t>
        <w:br/>
        <w:t>}</w:t>
        <w:br/>
        <w:t>// CE: call to super must be first statement in constructor</w:t>
      </w:r>
    </w:p>
    <w:p>
      <w:r>
        <w:t>(Same message even though the real issue is “not in a constructor.”)</w:t>
      </w:r>
    </w:p>
    <w:p>
      <w:pPr>
        <w:pStyle w:val="Heading3"/>
      </w:pPr>
      <w:r>
        <w:t>34:36 — Extra line he hammers</w:t>
      </w:r>
    </w:p>
    <w:p>
      <w:r>
        <w:t xml:space="preserve">We can call a constructor </w:t>
      </w:r>
      <w:r>
        <w:rPr>
          <w:b/>
        </w:rPr>
        <w:t>directly from another constructor only</w:t>
      </w:r>
      <w:r>
        <w:t>.</w:t>
      </w:r>
    </w:p>
    <w:p>
      <w:pPr>
        <w:pStyle w:val="Heading3"/>
      </w:pPr>
      <w:r>
        <w:t>35:19 — Summary of `super()` / `this()` rules (constructor calls)</w:t>
      </w:r>
    </w:p>
    <w:p>
      <w:r>
        <w:t>Single-line summary:</w:t>
      </w:r>
    </w:p>
    <w:p>
      <w:r>
        <w:rPr>
          <w:b/>
        </w:rPr>
        <w:t>`super` / `this` (as constructor calls):</w:t>
      </w:r>
    </w:p>
    <w:p>
      <w:pPr>
        <w:pStyle w:val="ListNumber"/>
      </w:pPr>
      <w:r>
        <w:t xml:space="preserve">Only in </w:t>
      </w:r>
      <w:r>
        <w:rPr>
          <w:b/>
        </w:rPr>
        <w:t>constructors</w:t>
      </w:r>
    </w:p>
    <w:p>
      <w:pPr>
        <w:pStyle w:val="ListNumber"/>
      </w:pPr>
      <w:r>
        <w:t xml:space="preserve">Only in the </w:t>
      </w:r>
      <w:r>
        <w:rPr>
          <w:b/>
        </w:rPr>
        <w:t>first line</w:t>
      </w:r>
    </w:p>
    <w:p>
      <w:pPr>
        <w:pStyle w:val="ListNumber"/>
      </w:pPr>
      <w:r>
        <w:t xml:space="preserve">Only </w:t>
      </w:r>
      <w:r>
        <w:rPr>
          <w:b/>
        </w:rPr>
        <w:t>one</w:t>
      </w:r>
      <w:r>
        <w:t xml:space="preserve"> — not both simultaneously</w:t>
      </w:r>
    </w:p>
    <w:p>
      <w:pPr>
        <w:pStyle w:val="Heading3"/>
      </w:pPr>
      <w:r>
        <w:t>37:47 — Difference: `super()` / `this()` vs `super` / `this` keywords</w:t>
      </w:r>
    </w:p>
    <w:p>
      <w:r>
        <w:t>Interview chance: difference between: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Constructor calls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Keywords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super()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this()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super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this</w:t>
            </w:r>
          </w:p>
        </w:tc>
      </w:tr>
    </w:tbl>
    <w:p/>
    <w:p>
      <w:pPr>
        <w:pStyle w:val="ListBullet"/>
      </w:pPr>
      <w:r>
        <w:rPr>
          <w:rFonts w:ascii="Consolas" w:hAnsi="Consolas"/>
          <w:sz w:val="20"/>
        </w:rPr>
        <w:t>super()</w:t>
      </w:r>
      <w:r>
        <w:t xml:space="preserve"> / </w:t>
      </w:r>
      <w:r>
        <w:rPr>
          <w:rFonts w:ascii="Consolas" w:hAnsi="Consolas"/>
          <w:sz w:val="20"/>
        </w:rPr>
        <w:t>this()</w:t>
      </w:r>
      <w:r>
        <w:t xml:space="preserve"> → </w:t>
      </w:r>
      <w:r>
        <w:rPr>
          <w:b/>
        </w:rPr>
        <w:t>constructor calls</w:t>
      </w:r>
      <w:r>
        <w:t xml:space="preserve"> — to call superclass / current-class constructors.</w:t>
      </w:r>
    </w:p>
    <w:p>
      <w:pPr>
        <w:pStyle w:val="ListBullet"/>
      </w:pPr>
      <w:r>
        <w:rPr>
          <w:rFonts w:ascii="Consolas" w:hAnsi="Consolas"/>
          <w:sz w:val="20"/>
        </w:rPr>
        <w:t>super</w:t>
      </w:r>
      <w:r>
        <w:t xml:space="preserve"> / </w:t>
      </w:r>
      <w:r>
        <w:rPr>
          <w:rFonts w:ascii="Consolas" w:hAnsi="Consolas"/>
          <w:sz w:val="20"/>
        </w:rPr>
        <w:t>this</w:t>
      </w:r>
      <w:r>
        <w:t xml:space="preserve"> → </w:t>
      </w:r>
      <w:r>
        <w:rPr>
          <w:b/>
        </w:rPr>
        <w:t>keywords</w:t>
      </w:r>
      <w:r>
        <w:t xml:space="preserve"> — to refer to superclass / current-class </w:t>
      </w:r>
      <w:r>
        <w:rPr>
          <w:b/>
        </w:rPr>
        <w:t>instance members</w:t>
      </w:r>
      <w:r>
        <w:t>.</w:t>
      </w:r>
    </w:p>
    <w:p>
      <w:r>
        <w:t>Example:</w:t>
      </w:r>
    </w:p>
    <w:p>
      <w:pPr>
        <w:spacing w:before="120" w:after="160"/>
      </w:pPr>
      <w:r>
        <w:rPr>
          <w:rFonts w:ascii="Consolas" w:hAnsi="Consolas"/>
          <w:sz w:val="18"/>
        </w:rPr>
        <w:t>class P {</w:t>
        <w:br/>
        <w:t xml:space="preserve">    int x = 100;</w:t>
        <w:br/>
        <w:t>}</w:t>
        <w:br/>
        <w:br/>
        <w:t>class C extends P {</w:t>
        <w:br/>
        <w:t xml:space="preserve">    int x = 200;</w:t>
        <w:br/>
        <w:br/>
        <w:t xml:space="preserve">    public void m1() {</w:t>
        <w:br/>
        <w:t xml:space="preserve">        System.out.println(this.x);   // current class x → 200</w:t>
        <w:br/>
        <w:t xml:space="preserve">        System.out.println(super.x);  // superclass x → 100</w:t>
        <w:br/>
        <w:t xml:space="preserve">    }</w:t>
        <w:br/>
        <w:t>}</w:t>
      </w:r>
    </w:p>
    <w:p>
      <w:r>
        <w:rPr>
          <w:rFonts w:ascii="Consolas" w:hAnsi="Consolas"/>
          <w:sz w:val="20"/>
        </w:rPr>
        <w:t>this.x</w:t>
      </w:r>
      <w:r>
        <w:t xml:space="preserve"> → current class instance member.</w:t>
      </w:r>
    </w:p>
    <w:p>
      <w:r>
        <w:rPr>
          <w:rFonts w:ascii="Consolas" w:hAnsi="Consolas"/>
          <w:sz w:val="20"/>
        </w:rPr>
        <w:t>super.x</w:t>
      </w:r>
      <w:r>
        <w:t xml:space="preserve"> → superclass instance member.</w:t>
      </w:r>
    </w:p>
    <w:p>
      <w:r>
        <w:t xml:space="preserve">These are </w:t>
      </w:r>
      <w:r>
        <w:rPr>
          <w:b/>
        </w:rPr>
        <w:t>keywords</w:t>
      </w:r>
      <w:r>
        <w:t>, not constructor calls.</w:t>
      </w:r>
    </w:p>
    <w:p>
      <w:pPr>
        <w:pStyle w:val="Heading3"/>
      </w:pPr>
      <w:r>
        <w:t>41:13 — Second conclusion: where can you use each?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sz w:val="20"/>
              </w:rPr>
              <w:t>super()</w:t>
            </w:r>
            <w:r>
              <w:rPr>
                <w:b/>
              </w:rPr>
              <w:t xml:space="preserve"> / </w:t>
            </w:r>
            <w:r>
              <w:rPr>
                <w:rFonts w:ascii="Consolas" w:hAnsi="Consolas"/>
                <w:b/>
                <w:sz w:val="20"/>
              </w:rPr>
              <w:t>this()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sz w:val="20"/>
              </w:rPr>
              <w:t>super</w:t>
            </w:r>
            <w:r>
              <w:rPr>
                <w:b/>
              </w:rPr>
              <w:t xml:space="preserve"> / </w:t>
            </w:r>
            <w:r>
              <w:rPr>
                <w:rFonts w:ascii="Consolas" w:hAnsi="Consolas"/>
                <w:b/>
                <w:sz w:val="20"/>
              </w:rPr>
              <w:t>this</w:t>
            </w:r>
          </w:p>
        </w:tc>
      </w:tr>
      <w:tr>
        <w:tc>
          <w:tcPr>
            <w:tcW w:type="dxa" w:w="4824"/>
          </w:tcPr>
          <w:p>
            <w:r/>
            <w:r>
              <w:t>Only inside constructors, as first line</w:t>
            </w:r>
          </w:p>
        </w:tc>
        <w:tc>
          <w:tcPr>
            <w:tcW w:type="dxa" w:w="4824"/>
          </w:tcPr>
          <w:p>
            <w:r/>
            <w:r>
              <w:t xml:space="preserve">Anywhere </w:t>
            </w:r>
            <w:r>
              <w:rPr>
                <w:b/>
              </w:rPr>
              <w:t>except static area</w:t>
            </w:r>
          </w:p>
        </w:tc>
      </w:tr>
    </w:tbl>
    <w:p/>
    <w:p>
      <w:r>
        <w:t xml:space="preserve">Why except static? </w:t>
      </w:r>
      <w:r>
        <w:rPr>
          <w:rFonts w:ascii="Consolas" w:hAnsi="Consolas"/>
          <w:sz w:val="20"/>
        </w:rPr>
        <w:t>super</w:t>
      </w:r>
      <w:r>
        <w:t xml:space="preserve"> / </w:t>
      </w:r>
      <w:r>
        <w:rPr>
          <w:rFonts w:ascii="Consolas" w:hAnsi="Consolas"/>
          <w:sz w:val="20"/>
        </w:rPr>
        <w:t>this</w:t>
      </w:r>
      <w:r>
        <w:t xml:space="preserve"> refer to </w:t>
      </w:r>
      <w:r>
        <w:rPr>
          <w:b/>
        </w:rPr>
        <w:t>instance</w:t>
      </w:r>
      <w:r>
        <w:t xml:space="preserve"> members. Instance terminology not allowed in static area.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System.out.println(super.hashCode());</w:t>
        <w:br/>
        <w:t xml:space="preserve">    }</w:t>
        <w:br/>
        <w:t>}</w:t>
        <w:br/>
        <w:t>// CE: non-static variable super cannot be referenced from a static context</w:t>
      </w:r>
    </w:p>
    <w:p>
      <w:r>
        <w:t>(</w:t>
      </w:r>
      <w:r>
        <w:rPr>
          <w:rFonts w:ascii="Consolas" w:hAnsi="Consolas"/>
          <w:sz w:val="20"/>
        </w:rPr>
        <w:t>Object</w:t>
      </w:r>
      <w:r>
        <w:t xml:space="preserve"> / parent has </w:t>
      </w:r>
      <w:r>
        <w:rPr>
          <w:rFonts w:ascii="Consolas" w:hAnsi="Consolas"/>
          <w:sz w:val="20"/>
        </w:rPr>
        <w:t>hashCode</w:t>
      </w:r>
      <w:r>
        <w:t>; still illegal from static context.)</w:t>
      </w:r>
    </w:p>
    <w:p>
      <w:pPr>
        <w:pStyle w:val="Heading3"/>
      </w:pPr>
      <w:r>
        <w:t>43:47 — Third conclusion: how many times?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sz w:val="20"/>
              </w:rPr>
              <w:t>super()</w:t>
            </w:r>
            <w:r>
              <w:rPr>
                <w:b/>
              </w:rPr>
              <w:t xml:space="preserve"> / </w:t>
            </w:r>
            <w:r>
              <w:rPr>
                <w:rFonts w:ascii="Consolas" w:hAnsi="Consolas"/>
                <w:b/>
                <w:sz w:val="20"/>
              </w:rPr>
              <w:t>this()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sz w:val="20"/>
              </w:rPr>
              <w:t>super</w:t>
            </w:r>
            <w:r>
              <w:rPr>
                <w:b/>
              </w:rPr>
              <w:t xml:space="preserve"> / </w:t>
            </w:r>
            <w:r>
              <w:rPr>
                <w:rFonts w:ascii="Consolas" w:hAnsi="Consolas"/>
                <w:b/>
                <w:sz w:val="20"/>
              </w:rPr>
              <w:t>this</w:t>
            </w:r>
          </w:p>
        </w:tc>
      </w:tr>
      <w:tr>
        <w:tc>
          <w:tcPr>
            <w:tcW w:type="dxa" w:w="4824"/>
          </w:tcPr>
          <w:p>
            <w:r/>
            <w:r>
              <w:t xml:space="preserve">Only </w:t>
            </w:r>
            <w:r>
              <w:rPr>
                <w:b/>
              </w:rPr>
              <w:t>one</w:t>
            </w:r>
            <w:r>
              <w:t xml:space="preserve"> time in a constructor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Any number of times</w:t>
            </w:r>
            <w:r>
              <w:t xml:space="preserve"> (e.g. </w:t>
            </w:r>
            <w:r>
              <w:rPr>
                <w:rFonts w:ascii="Consolas" w:hAnsi="Consolas"/>
                <w:sz w:val="20"/>
              </w:rPr>
              <w:t>this.name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this.rollNumber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this.age</w:t>
            </w:r>
            <w:r>
              <w:t>)</w:t>
            </w:r>
          </w:p>
        </w:tc>
      </w:tr>
    </w:tbl>
    <w:p/>
    <w:p>
      <w:pPr>
        <w:pStyle w:val="Heading3"/>
      </w:pPr>
      <w:r>
        <w:t>44:44 — Comparison table (dictation)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Point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sz w:val="20"/>
              </w:rPr>
              <w:t>super()</w:t>
            </w:r>
            <w:r>
              <w:rPr>
                <w:b/>
              </w:rPr>
              <w:t xml:space="preserve"> / </w:t>
            </w:r>
            <w:r>
              <w:rPr>
                <w:rFonts w:ascii="Consolas" w:hAnsi="Consolas"/>
                <w:b/>
                <w:sz w:val="20"/>
              </w:rPr>
              <w:t>this()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sz w:val="20"/>
              </w:rPr>
              <w:t>super</w:t>
            </w:r>
            <w:r>
              <w:rPr>
                <w:b/>
              </w:rPr>
              <w:t xml:space="preserve"> / </w:t>
            </w:r>
            <w:r>
              <w:rPr>
                <w:rFonts w:ascii="Consolas" w:hAnsi="Consolas"/>
                <w:b/>
                <w:sz w:val="20"/>
              </w:rPr>
              <w:t>this</w:t>
            </w:r>
          </w:p>
        </w:tc>
      </w:tr>
      <w:tr>
        <w:tc>
          <w:tcPr>
            <w:tcW w:type="dxa" w:w="3216"/>
          </w:tcPr>
          <w:p>
            <w:r/>
            <w:r>
              <w:t>What</w:t>
            </w:r>
          </w:p>
        </w:tc>
        <w:tc>
          <w:tcPr>
            <w:tcW w:type="dxa" w:w="3216"/>
          </w:tcPr>
          <w:p>
            <w:r/>
            <w:r>
              <w:t>Constructor calls — to call superclass &amp; current-class constructors</w:t>
            </w:r>
          </w:p>
        </w:tc>
        <w:tc>
          <w:tcPr>
            <w:tcW w:type="dxa" w:w="3216"/>
          </w:tcPr>
          <w:p>
            <w:r/>
            <w:r>
              <w:t>Keywords — to refer to superclass &amp; current-class instance members</w:t>
            </w:r>
          </w:p>
        </w:tc>
      </w:tr>
      <w:tr>
        <w:tc>
          <w:tcPr>
            <w:tcW w:type="dxa" w:w="3216"/>
          </w:tcPr>
          <w:p>
            <w:r/>
            <w:r>
              <w:t>Where</w:t>
            </w:r>
          </w:p>
        </w:tc>
        <w:tc>
          <w:tcPr>
            <w:tcW w:type="dxa" w:w="3216"/>
          </w:tcPr>
          <w:p>
            <w:r/>
            <w:r>
              <w:t>Only in constructors, as first line</w:t>
            </w:r>
          </w:p>
        </w:tc>
        <w:tc>
          <w:tcPr>
            <w:tcW w:type="dxa" w:w="3216"/>
          </w:tcPr>
          <w:p>
            <w:r/>
            <w:r>
              <w:t>Anywhere except static area</w:t>
            </w:r>
          </w:p>
        </w:tc>
      </w:tr>
      <w:tr>
        <w:tc>
          <w:tcPr>
            <w:tcW w:type="dxa" w:w="3216"/>
          </w:tcPr>
          <w:p>
            <w:r/>
            <w:r>
              <w:t>How many</w:t>
            </w:r>
          </w:p>
        </w:tc>
        <w:tc>
          <w:tcPr>
            <w:tcW w:type="dxa" w:w="3216"/>
          </w:tcPr>
          <w:p>
            <w:r/>
            <w:r>
              <w:t>Only once in a constructor</w:t>
            </w:r>
          </w:p>
        </w:tc>
        <w:tc>
          <w:tcPr>
            <w:tcW w:type="dxa" w:w="3216"/>
          </w:tcPr>
          <w:p>
            <w:r/>
            <w:r>
              <w:t>Any number of times</w:t>
            </w:r>
          </w:p>
        </w:tc>
      </w:tr>
    </w:tbl>
    <w:p/>
    <w:p>
      <w:pPr>
        <w:pStyle w:val="Heading3"/>
      </w:pPr>
      <w:r>
        <w:t>47:26 — Closing example: `super` in static area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System.out.println(super.hashCode());</w:t>
        <w:br/>
        <w:t xml:space="preserve">    }</w:t>
        <w:br/>
        <w:t>}</w:t>
        <w:br/>
        <w:t>// CE: non-static variable super cannot be referenced from a static context</w:t>
      </w:r>
    </w:p>
    <w:p>
      <w:r>
        <w:t xml:space="preserve">Completed: clarity on default-constructor prototype, P’s vs C’s code, and </w:t>
      </w:r>
      <w:r>
        <w:rPr>
          <w:rFonts w:ascii="Consolas" w:hAnsi="Consolas"/>
          <w:sz w:val="20"/>
        </w:rPr>
        <w:t>super</w:t>
      </w:r>
      <w:r>
        <w:t>/</w:t>
      </w:r>
      <w:r>
        <w:rPr>
          <w:rFonts w:ascii="Consolas" w:hAnsi="Consolas"/>
          <w:sz w:val="20"/>
        </w:rPr>
        <w:t>this</w:t>
      </w:r>
      <w:r>
        <w:t xml:space="preserve"> constructor-call rules vs keyword rules.</w:t>
      </w:r>
    </w:p>
    <w:p>
      <w:pPr>
        <w:pStyle w:val="Heading2"/>
      </w:pPr>
      <w:r>
        <w:t>Java block count</w:t>
      </w:r>
    </w:p>
    <w:p>
      <w:r>
        <w:rPr>
          <w:b/>
        </w:rPr>
        <w:t>```java` fenced blocks in this file: 27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065-default-constructor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