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ASSIGNMENT 4: APPLY NAIVE BAYES CLASSIFICATION ALGORITHMS</w:t>
      </w:r>
    </w:p>
    <w:p>
      <w:pPr>
        <w:pStyle w:val="Heading1"/>
        <w:keepNext/>
        <w:spacing w:after="80" w:before="200"/>
      </w:pPr>
      <w:r>
        <w:rPr>
          <w:rFonts w:ascii="Calibri" w:cs="Calibri" w:eastAsia="Calibri" w:hAnsi="Calibri"/>
          <w:b/>
          <w:bCs/>
          <w:sz w:val="30"/>
          <w:szCs w:val="30"/>
        </w:rPr>
        <w:t xml:space="preserve">1. Aim and Practical Objectives</w:t>
      </w:r>
    </w:p>
    <w:p>
      <w:pPr>
        <w:spacing w:after="110" w:line="276"/>
      </w:pPr>
      <w:r>
        <w:rPr>
          <w:rFonts w:ascii="Calibri" w:cs="Calibri" w:eastAsia="Calibri" w:hAnsi="Calibri"/>
          <w:sz w:val="24"/>
          <w:szCs w:val="24"/>
        </w:rPr>
        <w:t xml:space="preserve">The main goal of this practical is to learn and implement the Naive Bayes classification algorithm, which uses simple probability to predict the category or class of a data point.</w:t>
      </w:r>
    </w:p>
    <w:p>
      <w:pPr>
        <w:pStyle w:val="ListParagraph"/>
        <w:numPr>
          <w:ilvl w:val="0"/>
          <w:numId w:val="2"/>
        </w:numPr>
        <w:spacing w:after="60" w:line="276"/>
      </w:pPr>
      <w:r>
        <w:rPr>
          <w:rFonts w:ascii="Calibri" w:cs="Calibri" w:eastAsia="Calibri" w:hAnsi="Calibri"/>
          <w:sz w:val="24"/>
          <w:szCs w:val="24"/>
        </w:rPr>
        <w:t xml:space="preserve">Understand how Naive Bayes uses Bayes' theorem with the assumption that features are independent.</w:t>
      </w:r>
    </w:p>
    <w:p>
      <w:pPr>
        <w:pStyle w:val="ListParagraph"/>
        <w:numPr>
          <w:ilvl w:val="0"/>
          <w:numId w:val="2"/>
        </w:numPr>
        <w:spacing w:after="60" w:line="276"/>
      </w:pPr>
      <w:r>
        <w:rPr>
          <w:rFonts w:ascii="Calibri" w:cs="Calibri" w:eastAsia="Calibri" w:hAnsi="Calibri"/>
          <w:sz w:val="24"/>
          <w:szCs w:val="24"/>
        </w:rPr>
        <w:t xml:space="preserve">Train a Gaussian Naive Bayes classifier on a multi-class dataset.</w:t>
      </w:r>
    </w:p>
    <w:p>
      <w:pPr>
        <w:pStyle w:val="ListParagraph"/>
        <w:numPr>
          <w:ilvl w:val="0"/>
          <w:numId w:val="2"/>
        </w:numPr>
        <w:spacing w:after="60" w:line="276"/>
      </w:pPr>
      <w:r>
        <w:rPr>
          <w:rFonts w:ascii="Calibri" w:cs="Calibri" w:eastAsia="Calibri" w:hAnsi="Calibri"/>
          <w:sz w:val="24"/>
          <w:szCs w:val="24"/>
        </w:rPr>
        <w:t xml:space="preserve">Evaluate it using accuracy, precision, recall, F1-score, confusion matrix and cross-validation.</w:t>
      </w:r>
    </w:p>
    <w:p>
      <w:pPr>
        <w:pStyle w:val="ListParagraph"/>
        <w:numPr>
          <w:ilvl w:val="0"/>
          <w:numId w:val="2"/>
        </w:numPr>
        <w:spacing w:after="60" w:line="276"/>
      </w:pPr>
      <w:r>
        <w:rPr>
          <w:rFonts w:ascii="Calibri" w:cs="Calibri" w:eastAsia="Calibri" w:hAnsi="Calibri"/>
          <w:sz w:val="24"/>
          <w:szCs w:val="24"/>
        </w:rPr>
        <w:t xml:space="preserve">Study the effect of the var_smoothing parameter.</w:t>
      </w:r>
    </w:p>
    <w:p>
      <w:pPr>
        <w:pStyle w:val="Heading1"/>
        <w:keepNext/>
        <w:spacing w:after="80" w:before="200"/>
      </w:pPr>
      <w:r>
        <w:rPr>
          <w:rFonts w:ascii="Calibri" w:cs="Calibri" w:eastAsia="Calibri" w:hAnsi="Calibri"/>
          <w:b/>
          <w:bCs/>
          <w:sz w:val="30"/>
          <w:szCs w:val="30"/>
        </w:rPr>
        <w:t xml:space="preserve">2. Theory</w:t>
      </w:r>
    </w:p>
    <w:p>
      <w:pPr>
        <w:pStyle w:val="Heading2"/>
        <w:keepNext/>
        <w:spacing w:after="60" w:before="120"/>
      </w:pPr>
      <w:r>
        <w:rPr>
          <w:rFonts w:ascii="Calibri" w:cs="Calibri" w:eastAsia="Calibri" w:hAnsi="Calibri"/>
          <w:b/>
          <w:bCs/>
          <w:sz w:val="26"/>
          <w:szCs w:val="26"/>
        </w:rPr>
        <w:t xml:space="preserve">2.1 Classification and probability</w:t>
      </w:r>
    </w:p>
    <w:p>
      <w:pPr>
        <w:spacing w:after="110" w:line="276"/>
      </w:pPr>
      <w:r>
        <w:rPr>
          <w:rFonts w:ascii="Calibri" w:cs="Calibri" w:eastAsia="Calibri" w:hAnsi="Calibri"/>
          <w:sz w:val="24"/>
          <w:szCs w:val="24"/>
        </w:rPr>
        <w:t xml:space="preserve">Classification is a supervised learning task in which a model learns from labelled examples to predict the category (class) of a new data point, for example whether an e-mail is spam or not, or which cultivar a wine comes from. The Naive Bayes classifier is a probabilistic classifier: instead of drawing a boundary directly, it calculates the probability of each class given the observed features and chooses the most probable class.</w:t>
      </w:r>
    </w:p>
    <w:p>
      <w:pPr>
        <w:pStyle w:val="Heading2"/>
        <w:keepNext/>
        <w:spacing w:after="60" w:before="120"/>
      </w:pPr>
      <w:r>
        <w:rPr>
          <w:rFonts w:ascii="Calibri" w:cs="Calibri" w:eastAsia="Calibri" w:hAnsi="Calibri"/>
          <w:b/>
          <w:bCs/>
          <w:sz w:val="26"/>
          <w:szCs w:val="26"/>
        </w:rPr>
        <w:t xml:space="preserve">2.2 Bayes' theorem</w:t>
      </w:r>
    </w:p>
    <w:p>
      <w:pPr>
        <w:spacing w:after="110" w:line="276"/>
      </w:pPr>
      <w:r>
        <w:rPr>
          <w:rFonts w:ascii="Calibri" w:cs="Calibri" w:eastAsia="Calibri" w:hAnsi="Calibri"/>
          <w:sz w:val="24"/>
          <w:szCs w:val="24"/>
        </w:rPr>
        <w:t xml:space="preserve">Bayes' theorem describes how to update the probability of a hypothesis when new evidence is observed. For a class C and a feature vector X:</w:t>
      </w:r>
    </w:p>
    <w:p>
      <w:pPr>
        <w:keepLines/>
        <w:spacing w:after="120" w:before="60"/>
        <w:jc w:val="center"/>
      </w:pPr>
      <w:r>
        <w:rPr>
          <w:rFonts w:ascii="Cambria" w:cs="Cambria" w:eastAsia="Cambria" w:hAnsi="Cambria"/>
          <w:i/>
          <w:iCs/>
          <w:sz w:val="24"/>
          <w:szCs w:val="24"/>
        </w:rPr>
        <w:t xml:space="preserve">P(C | X) = P(X | C) · P(C) / P(X)</w:t>
      </w:r>
    </w:p>
    <w:p>
      <w:pPr>
        <w:pStyle w:val="ListParagraph"/>
        <w:numPr>
          <w:ilvl w:val="0"/>
          <w:numId w:val="2"/>
        </w:numPr>
        <w:spacing w:after="60" w:line="276"/>
      </w:pPr>
      <w:r>
        <w:rPr>
          <w:rFonts w:ascii="Calibri" w:cs="Calibri" w:eastAsia="Calibri" w:hAnsi="Calibri"/>
          <w:sz w:val="24"/>
          <w:szCs w:val="24"/>
        </w:rPr>
        <w:t xml:space="preserve">P(C | X) is the posterior probability: the probability of the class after seeing the features.</w:t>
      </w:r>
    </w:p>
    <w:p>
      <w:pPr>
        <w:pStyle w:val="ListParagraph"/>
        <w:numPr>
          <w:ilvl w:val="0"/>
          <w:numId w:val="2"/>
        </w:numPr>
        <w:spacing w:after="60" w:line="276"/>
      </w:pPr>
      <w:r>
        <w:rPr>
          <w:rFonts w:ascii="Calibri" w:cs="Calibri" w:eastAsia="Calibri" w:hAnsi="Calibri"/>
          <w:sz w:val="24"/>
          <w:szCs w:val="24"/>
        </w:rPr>
        <w:t xml:space="preserve">P(C) is the prior probability: how common the class is before seeing the features.</w:t>
      </w:r>
    </w:p>
    <w:p>
      <w:pPr>
        <w:pStyle w:val="ListParagraph"/>
        <w:numPr>
          <w:ilvl w:val="0"/>
          <w:numId w:val="2"/>
        </w:numPr>
        <w:spacing w:after="60" w:line="276"/>
      </w:pPr>
      <w:r>
        <w:rPr>
          <w:rFonts w:ascii="Calibri" w:cs="Calibri" w:eastAsia="Calibri" w:hAnsi="Calibri"/>
          <w:sz w:val="24"/>
          <w:szCs w:val="24"/>
        </w:rPr>
        <w:t xml:space="preserve">P(X | C) is the likelihood: how probable these feature values are if the item belongs to class C.</w:t>
      </w:r>
    </w:p>
    <w:p>
      <w:pPr>
        <w:pStyle w:val="ListParagraph"/>
        <w:numPr>
          <w:ilvl w:val="0"/>
          <w:numId w:val="2"/>
        </w:numPr>
        <w:spacing w:after="60" w:line="276"/>
      </w:pPr>
      <w:r>
        <w:rPr>
          <w:rFonts w:ascii="Calibri" w:cs="Calibri" w:eastAsia="Calibri" w:hAnsi="Calibri"/>
          <w:sz w:val="24"/>
          <w:szCs w:val="24"/>
        </w:rPr>
        <w:t xml:space="preserve">P(X) is the evidence: the overall probability of the features; it is the same for every class and can be ignored when comparing classes.</w:t>
      </w:r>
    </w:p>
    <w:p>
      <w:pPr>
        <w:spacing w:after="110" w:line="276"/>
      </w:pPr>
      <w:r>
        <w:rPr>
          <w:rFonts w:ascii="Calibri" w:cs="Calibri" w:eastAsia="Calibri" w:hAnsi="Calibri"/>
          <w:sz w:val="24"/>
          <w:szCs w:val="24"/>
        </w:rPr>
        <w:t xml:space="preserve">Example: suppose 30% of e-mails are spam, the word 'offer' appears in 60% of spam e-mails and in 10% of normal e-mails. For an e-mail containing 'offer', P(Spam | offer) = (0.6 × 0.3) / (0.6 × 0.3 + 0.1 × 0.7) = 0.18 / 0.25 = 0.72, so it is classified as spam with 72% probability.</w:t>
      </w:r>
    </w:p>
    <w:p>
      <w:pPr>
        <w:pStyle w:val="Heading2"/>
        <w:keepNext/>
        <w:spacing w:after="60" w:before="120"/>
      </w:pPr>
      <w:r>
        <w:rPr>
          <w:rFonts w:ascii="Calibri" w:cs="Calibri" w:eastAsia="Calibri" w:hAnsi="Calibri"/>
          <w:b/>
          <w:bCs/>
          <w:sz w:val="26"/>
          <w:szCs w:val="26"/>
        </w:rPr>
        <w:t xml:space="preserve">2.3 The naive independence assumption</w:t>
      </w:r>
    </w:p>
    <w:p>
      <w:pPr>
        <w:spacing w:after="110" w:line="276"/>
      </w:pPr>
      <w:r>
        <w:rPr>
          <w:rFonts w:ascii="Calibri" w:cs="Calibri" w:eastAsia="Calibri" w:hAnsi="Calibri"/>
          <w:sz w:val="24"/>
          <w:szCs w:val="24"/>
        </w:rPr>
        <w:t xml:space="preserve">Estimating P(X | C) for many features at once needs a huge amount of data. Naive Bayes simplifies the problem by assuming that, given the class, all features are independent of each other. The likelihood then becomes a simple product:</w:t>
      </w:r>
    </w:p>
    <w:p>
      <w:pPr>
        <w:keepLines/>
        <w:spacing w:after="120" w:before="60"/>
        <w:jc w:val="center"/>
      </w:pPr>
      <w:r>
        <w:rPr>
          <w:rFonts w:ascii="Cambria" w:cs="Cambria" w:eastAsia="Cambria" w:hAnsi="Cambria"/>
          <w:i/>
          <w:iCs/>
          <w:sz w:val="24"/>
          <w:szCs w:val="24"/>
        </w:rPr>
        <w:t xml:space="preserve">P(x₁, x₂, …, xₙ | C) = P(x₁ | C) · P(x₂ | C) · … · P(xₙ | C)</w:t>
      </w:r>
    </w:p>
    <w:p>
      <w:pPr>
        <w:keepLines/>
        <w:spacing w:after="120" w:before="60"/>
        <w:jc w:val="center"/>
      </w:pPr>
      <w:r>
        <w:rPr>
          <w:rFonts w:ascii="Cambria" w:cs="Cambria" w:eastAsia="Cambria" w:hAnsi="Cambria"/>
          <w:i/>
          <w:iCs/>
          <w:sz w:val="24"/>
          <w:szCs w:val="24"/>
        </w:rPr>
        <w:t xml:space="preserve">ŷ = argmax over C of  P(C) · Π P(xᵢ | C)</w:t>
      </w:r>
    </w:p>
    <w:p>
      <w:pPr>
        <w:spacing w:after="110" w:line="276"/>
      </w:pPr>
      <w:r>
        <w:rPr>
          <w:rFonts w:ascii="Calibri" w:cs="Calibri" w:eastAsia="Calibri" w:hAnsi="Calibri"/>
          <w:sz w:val="24"/>
          <w:szCs w:val="24"/>
        </w:rPr>
        <w:t xml:space="preserve">The assumption is rarely perfectly true (hence 'naive'), yet the classifier often works very well in practice because only the ranking of the class probabilities matters. To avoid numerical underflow when multiplying many small numbers, implementations add logarithms instead: log P(C) + Σ log P(xᵢ | C).</w:t>
      </w:r>
    </w:p>
    <w:p>
      <w:pPr>
        <w:pStyle w:val="Heading2"/>
        <w:keepNext/>
        <w:spacing w:after="60" w:before="120"/>
      </w:pPr>
      <w:r>
        <w:rPr>
          <w:rFonts w:ascii="Calibri" w:cs="Calibri" w:eastAsia="Calibri" w:hAnsi="Calibri"/>
          <w:b/>
          <w:bCs/>
          <w:sz w:val="26"/>
          <w:szCs w:val="26"/>
        </w:rPr>
        <w:t xml:space="preserve">2.4 Variants of Naive Bayes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1"/>
        <w:gridCol w:w="3201"/>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Variant</w:t>
            </w:r>
          </w:p>
        </w:tc>
        <w:tc>
          <w:tcPr>
            <w:tcW w:type="dxa" w:w="3201"/>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Type of features</w:t>
            </w:r>
          </w:p>
        </w:tc>
        <w:tc>
          <w:tcPr>
            <w:tcW w:type="dxa" w:w="3201"/>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Typical use</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Gaussian NB</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Continuous (normal distribution)</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Measurements such as chemical or medical data</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Multinomial NB</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Counts (word frequencies)</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Text classification, spam filtering</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Bernoulli NB</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Binary (word present / absent)</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Short texts, binary features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Complement NB</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Counts, imbalanced classes</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Text with unbalanced classes</w:t>
            </w:r>
          </w:p>
        </w:tc>
      </w:tr>
    </w:tbl>
    <w:p>
      <w:pPr>
        <w:spacing w:after="60"/>
      </w:pPr>
    </w:p>
    <w:p>
      <w:pPr>
        <w:spacing w:after="110" w:line="276"/>
      </w:pPr>
      <w:r>
        <w:rPr>
          <w:rFonts w:ascii="Calibri" w:cs="Calibri" w:eastAsia="Calibri" w:hAnsi="Calibri"/>
          <w:sz w:val="24"/>
          <w:szCs w:val="24"/>
        </w:rPr>
        <w:t xml:space="preserve">Gaussian Naive Bayes assumes that, within each class, a continuous feature follows a normal distribution whose mean μ and variance σ² are estimated from the training data:</w:t>
      </w:r>
    </w:p>
    <w:p>
      <w:pPr>
        <w:keepLines/>
        <w:spacing w:after="120" w:before="60"/>
        <w:jc w:val="center"/>
      </w:pPr>
      <w:r>
        <w:rPr>
          <w:rFonts w:ascii="Cambria" w:cs="Cambria" w:eastAsia="Cambria" w:hAnsi="Cambria"/>
          <w:i/>
          <w:iCs/>
          <w:sz w:val="24"/>
          <w:szCs w:val="24"/>
        </w:rPr>
        <w:t xml:space="preserve">P(x | C) = ( 1 / √(2πσ²) ) · exp( −(x − μ)² / (2σ²) )</w:t>
      </w:r>
    </w:p>
    <w:p>
      <w:pPr>
        <w:pStyle w:val="Heading2"/>
        <w:keepNext/>
        <w:spacing w:after="60" w:before="120"/>
      </w:pPr>
      <w:r>
        <w:rPr>
          <w:rFonts w:ascii="Calibri" w:cs="Calibri" w:eastAsia="Calibri" w:hAnsi="Calibri"/>
          <w:b/>
          <w:bCs/>
          <w:sz w:val="26"/>
          <w:szCs w:val="26"/>
        </w:rPr>
        <w:t xml:space="preserve">2.5 Smoothing</w:t>
      </w:r>
    </w:p>
    <w:p>
      <w:pPr>
        <w:spacing w:after="110" w:line="276"/>
      </w:pPr>
      <w:r>
        <w:rPr>
          <w:rFonts w:ascii="Calibri" w:cs="Calibri" w:eastAsia="Calibri" w:hAnsi="Calibri"/>
          <w:sz w:val="24"/>
          <w:szCs w:val="24"/>
        </w:rPr>
        <w:t xml:space="preserve">If a feature value never occurs with a class in the training data, its estimated probability is zero and the whole product becomes zero. Laplace (additive) smoothing avoids this by adding a small constant α to every count: P(xᵢ | C) = (count + α) / (N + α·V). In scikit-learn's Gaussian Naive Bayes, the parameter var_smoothing plays a similar role: a fraction of the largest feature variance is added to all variances for numerical stability.</w:t>
      </w:r>
    </w:p>
    <w:p>
      <w:pPr>
        <w:pStyle w:val="Heading2"/>
        <w:keepNext/>
        <w:spacing w:after="60" w:before="120"/>
      </w:pPr>
      <w:r>
        <w:rPr>
          <w:rFonts w:ascii="Calibri" w:cs="Calibri" w:eastAsia="Calibri" w:hAnsi="Calibri"/>
          <w:b/>
          <w:bCs/>
          <w:sz w:val="26"/>
          <w:szCs w:val="26"/>
        </w:rPr>
        <w:t xml:space="preserve">2.6 Evaluation metrics</w:t>
      </w:r>
    </w:p>
    <w:p>
      <w:pPr>
        <w:spacing w:after="110" w:line="276"/>
      </w:pPr>
      <w:r>
        <w:rPr>
          <w:rFonts w:ascii="Calibri" w:cs="Calibri" w:eastAsia="Calibri" w:hAnsi="Calibri"/>
          <w:sz w:val="24"/>
          <w:szCs w:val="24"/>
        </w:rPr>
        <w:t xml:space="preserve">A confusion matrix counts the correct and wrong predictions for every class. From it, for a class treated as positive (TP = true positives, FP = false positives, FN = false negatives, TN = true negatives), the standard metrics are:</w:t>
      </w:r>
    </w:p>
    <w:p>
      <w:pPr>
        <w:keepLines/>
        <w:spacing w:after="120" w:before="60"/>
        <w:jc w:val="center"/>
      </w:pPr>
      <w:r>
        <w:rPr>
          <w:rFonts w:ascii="Cambria" w:cs="Cambria" w:eastAsia="Cambria" w:hAnsi="Cambria"/>
          <w:i/>
          <w:iCs/>
          <w:sz w:val="24"/>
          <w:szCs w:val="24"/>
        </w:rPr>
        <w:t xml:space="preserve">Accuracy = (TP + TN) / (TP + TN + FP + FN)          Precision = TP / (TP + FP)</w:t>
      </w:r>
    </w:p>
    <w:p>
      <w:pPr>
        <w:keepLines/>
        <w:spacing w:after="120" w:before="60"/>
        <w:jc w:val="center"/>
      </w:pPr>
      <w:r>
        <w:rPr>
          <w:rFonts w:ascii="Cambria" w:cs="Cambria" w:eastAsia="Cambria" w:hAnsi="Cambria"/>
          <w:i/>
          <w:iCs/>
          <w:sz w:val="24"/>
          <w:szCs w:val="24"/>
        </w:rPr>
        <w:t xml:space="preserve">Recall = TP / (TP + FN)          F1-score = 2 · Precision · Recall / (Precision + Recall)</w:t>
      </w:r>
    </w:p>
    <w:p>
      <w:pPr>
        <w:spacing w:after="110" w:line="276"/>
      </w:pPr>
      <w:r>
        <w:rPr>
          <w:rFonts w:ascii="Calibri" w:cs="Calibri" w:eastAsia="Calibri" w:hAnsi="Calibri"/>
          <w:sz w:val="24"/>
          <w:szCs w:val="24"/>
        </w:rPr>
        <w:t xml:space="preserve">Cross-validation repeats the train/test split several times (k folds) and averages the scores, which gives a more reliable estimate than a single split.</w:t>
      </w:r>
    </w:p>
    <w:p>
      <w:pPr>
        <w:pStyle w:val="Heading2"/>
        <w:keepNext/>
        <w:spacing w:after="60" w:before="120"/>
      </w:pPr>
      <w:r>
        <w:rPr>
          <w:rFonts w:ascii="Calibri" w:cs="Calibri" w:eastAsia="Calibri" w:hAnsi="Calibri"/>
          <w:b/>
          <w:bCs/>
          <w:sz w:val="26"/>
          <w:szCs w:val="26"/>
        </w:rPr>
        <w:t xml:space="preserve">2.7 Advantages, limitations and applications</w:t>
      </w:r>
    </w:p>
    <w:p>
      <w:pPr>
        <w:pStyle w:val="ListParagraph"/>
        <w:numPr>
          <w:ilvl w:val="0"/>
          <w:numId w:val="2"/>
        </w:numPr>
        <w:spacing w:after="60" w:line="276"/>
      </w:pPr>
      <w:r>
        <w:rPr>
          <w:rFonts w:ascii="Calibri" w:cs="Calibri" w:eastAsia="Calibri" w:hAnsi="Calibri"/>
          <w:sz w:val="24"/>
          <w:szCs w:val="24"/>
        </w:rPr>
        <w:t xml:space="preserve">Advantages: very fast to train and predict, works well with small data sets, handles many features and multi-class problems, and is easy to understand.</w:t>
      </w:r>
    </w:p>
    <w:p>
      <w:pPr>
        <w:pStyle w:val="ListParagraph"/>
        <w:numPr>
          <w:ilvl w:val="0"/>
          <w:numId w:val="2"/>
        </w:numPr>
        <w:spacing w:after="60" w:line="276"/>
      </w:pPr>
      <w:r>
        <w:rPr>
          <w:rFonts w:ascii="Calibri" w:cs="Calibri" w:eastAsia="Calibri" w:hAnsi="Calibri"/>
          <w:sz w:val="24"/>
          <w:szCs w:val="24"/>
        </w:rPr>
        <w:t xml:space="preserve">Limitations: the independence assumption is often violated, Gaussian NB assumes normal features, probability estimates can be poorly calibrated, and a value unseen in training needs smoothing.</w:t>
      </w:r>
    </w:p>
    <w:p>
      <w:pPr>
        <w:pStyle w:val="ListParagraph"/>
        <w:numPr>
          <w:ilvl w:val="0"/>
          <w:numId w:val="2"/>
        </w:numPr>
        <w:spacing w:after="60" w:line="276"/>
      </w:pPr>
      <w:r>
        <w:rPr>
          <w:rFonts w:ascii="Calibri" w:cs="Calibri" w:eastAsia="Calibri" w:hAnsi="Calibri"/>
          <w:sz w:val="24"/>
          <w:szCs w:val="24"/>
        </w:rPr>
        <w:t xml:space="preserve">Applications: spam filtering, sentiment analysis, document and news classification, medical diagnosis, real-time prediction and recommendation.</w:t>
      </w:r>
    </w:p>
    <w:p>
      <w:pPr>
        <w:pStyle w:val="Heading2"/>
        <w:keepNext/>
        <w:spacing w:after="60" w:before="120"/>
      </w:pPr>
      <w:r>
        <w:rPr>
          <w:rFonts w:ascii="Calibri" w:cs="Calibri" w:eastAsia="Calibri" w:hAnsi="Calibri"/>
          <w:b/>
          <w:bCs/>
          <w:sz w:val="26"/>
          <w:szCs w:val="26"/>
        </w:rPr>
        <w:t xml:space="preserve">2.8 Worked example: Gaussian Naive Bayes with one feature</w:t>
      </w:r>
    </w:p>
    <w:p>
      <w:pPr>
        <w:spacing w:after="110" w:line="276"/>
      </w:pPr>
      <w:r>
        <w:rPr>
          <w:rFonts w:ascii="Calibri" w:cs="Calibri" w:eastAsia="Calibri" w:hAnsi="Calibri"/>
          <w:sz w:val="24"/>
          <w:szCs w:val="24"/>
        </w:rPr>
        <w:t xml:space="preserve">Suppose a feature x follows a normal distribution with mean 5 and standard deviation 1 in class A, and mean 8 and standard deviation 1.5 in class B, and both classes have prior probability 0.5. For a new sample with x = 6:</w:t>
      </w:r>
    </w:p>
    <w:p>
      <w:pPr>
        <w:keepLines/>
        <w:spacing w:after="120" w:before="60"/>
        <w:jc w:val="center"/>
      </w:pPr>
      <w:r>
        <w:rPr>
          <w:rFonts w:ascii="Cambria" w:cs="Cambria" w:eastAsia="Cambria" w:hAnsi="Cambria"/>
          <w:i/>
          <w:iCs/>
          <w:sz w:val="24"/>
          <w:szCs w:val="24"/>
        </w:rPr>
        <w:t xml:space="preserve">P(x = 6 | A) = (1 / √(2π)) · exp(−(6 − 5)² / 2) = 0.3989 × 0.6065 = 0.2420</w:t>
      </w:r>
    </w:p>
    <w:p>
      <w:pPr>
        <w:keepLines/>
        <w:spacing w:after="120" w:before="60"/>
        <w:jc w:val="center"/>
      </w:pPr>
      <w:r>
        <w:rPr>
          <w:rFonts w:ascii="Cambria" w:cs="Cambria" w:eastAsia="Cambria" w:hAnsi="Cambria"/>
          <w:i/>
          <w:iCs/>
          <w:sz w:val="24"/>
          <w:szCs w:val="24"/>
        </w:rPr>
        <w:t xml:space="preserve">P(x = 6 | B) = (1 / (1.5√(2π))) · exp(−(6 − 8)² / (2 × 2.25)) = 0.2660 × 0.4111 = 0.1093</w:t>
      </w:r>
    </w:p>
    <w:p>
      <w:pPr>
        <w:spacing w:after="110" w:line="276"/>
      </w:pPr>
      <w:r>
        <w:rPr>
          <w:rFonts w:ascii="Calibri" w:cs="Calibri" w:eastAsia="Calibri" w:hAnsi="Calibri"/>
          <w:sz w:val="24"/>
          <w:szCs w:val="24"/>
        </w:rPr>
        <w:t xml:space="preserve">Multiplying by the equal priors and normalising, the posterior probabilities are P(A | x = 6) = 0.2420 / (0.2420 + 0.1093) = 0.689 and P(B | x = 6) = 0.311. The sample is therefore assigned to class A. With several features, the likelihoods of all features would be multiplied together before comparing the classes.</w:t>
      </w:r>
    </w:p>
    <w:p>
      <w:pPr>
        <w:pStyle w:val="Heading1"/>
        <w:keepNext/>
        <w:spacing w:after="80" w:before="200"/>
      </w:pPr>
      <w:r>
        <w:rPr>
          <w:rFonts w:ascii="Calibri" w:cs="Calibri" w:eastAsia="Calibri" w:hAnsi="Calibri"/>
          <w:b/>
          <w:bCs/>
          <w:sz w:val="30"/>
          <w:szCs w:val="30"/>
        </w:rPr>
        <w:t xml:space="preserve">3. Dataset Description</w:t>
      </w:r>
    </w:p>
    <w:p>
      <w:pPr>
        <w:spacing w:after="110" w:line="276"/>
      </w:pPr>
      <w:r>
        <w:rPr>
          <w:rFonts w:ascii="Calibri" w:cs="Calibri" w:eastAsia="Calibri" w:hAnsi="Calibri"/>
          <w:sz w:val="24"/>
          <w:szCs w:val="24"/>
        </w:rPr>
        <w:t xml:space="preserve">The Wine dataset from scikit-learn (UCI): 178 wines from three cultivars (classes), described by 13 continuous chemical measurements such as alcohol, flavanoids, colour intensity and proline. The data was split 70% train (124) and 30% test (54) with stratification. Because the features are continuous, Gaussian Naive Bayes is used: it models each feature in each class with a normal distribution.</w:t>
      </w:r>
    </w:p>
    <w:p>
      <w:pPr>
        <w:pStyle w:val="Heading1"/>
        <w:keepNext/>
        <w:spacing w:after="80" w:before="200"/>
      </w:pPr>
      <w:r>
        <w:rPr>
          <w:rFonts w:ascii="Calibri" w:cs="Calibri" w:eastAsia="Calibri" w:hAnsi="Calibri"/>
          <w:b/>
          <w:bCs/>
          <w:sz w:val="30"/>
          <w:szCs w:val="30"/>
        </w:rPr>
        <w:t xml:space="preserve">4. Procedure</w:t>
      </w:r>
    </w:p>
    <w:p>
      <w:pPr>
        <w:spacing w:after="110" w:line="276"/>
      </w:pPr>
      <w:r>
        <w:rPr>
          <w:rFonts w:ascii="Calibri" w:cs="Calibri" w:eastAsia="Calibri" w:hAnsi="Calibri"/>
          <w:sz w:val="24"/>
          <w:szCs w:val="24"/>
        </w:rPr>
        <w:t xml:space="preserve">Split the data; train GaussianNB; predict on the test set; calculate the classification report and confusion matrix; run 5-fold cross-validation on the whole dataset; repeat cross-validation for different values of var_smoothing.</w:t>
      </w:r>
    </w:p>
    <w:p>
      <w:pPr>
        <w:pStyle w:val="Heading1"/>
        <w:keepNext/>
        <w:spacing w:after="80" w:before="200"/>
      </w:pPr>
      <w:r>
        <w:rPr>
          <w:rFonts w:ascii="Calibri" w:cs="Calibri" w:eastAsia="Calibri" w:hAnsi="Calibri"/>
          <w:b/>
          <w:bCs/>
          <w:sz w:val="30"/>
          <w:szCs w:val="30"/>
        </w:rPr>
        <w:t xml:space="preserve">5. Observations and Results</w:t>
      </w:r>
    </w:p>
    <w:p>
      <w:pPr>
        <w:pStyle w:val="Heading2"/>
        <w:keepNext/>
        <w:spacing w:after="60" w:before="120"/>
      </w:pPr>
      <w:r>
        <w:rPr>
          <w:rFonts w:ascii="Calibri" w:cs="Calibri" w:eastAsia="Calibri" w:hAnsi="Calibri"/>
          <w:b/>
          <w:bCs/>
          <w:sz w:val="26"/>
          <w:szCs w:val="26"/>
        </w:rPr>
        <w:t xml:space="preserve">5.1 Test-set performance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52"/>
      </w:tblGrid>
      <w:tr>
        <w:trPr>
          <w:cantSplit/>
          <w:tblHeader/>
        </w:trPr>
        <w:tc>
          <w:tcPr>
            <w:tcW w:type="dxa" w:w="2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Class</w:t>
            </w:r>
          </w:p>
        </w:tc>
        <w:tc>
          <w:tcPr>
            <w:tcW w:type="dxa" w:w="185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Precision</w:t>
            </w:r>
          </w:p>
        </w:tc>
        <w:tc>
          <w:tcPr>
            <w:tcW w:type="dxa" w:w="185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Recall</w:t>
            </w:r>
          </w:p>
        </w:tc>
        <w:tc>
          <w:tcPr>
            <w:tcW w:type="dxa" w:w="185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F1-score</w:t>
            </w:r>
          </w:p>
        </w:tc>
        <w:tc>
          <w:tcPr>
            <w:tcW w:type="dxa" w:w="185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Support</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class_0</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18</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class_1</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21</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class_2</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15</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Overall accuracy</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1.000</w:t>
            </w:r>
          </w:p>
        </w:tc>
        <w:tc>
          <w:tcPr>
            <w:tcW w:type="dxa" w:w="185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54</w:t>
            </w:r>
          </w:p>
        </w:tc>
      </w:tr>
    </w:tbl>
    <w:p>
      <w:pPr>
        <w:spacing w:after="120"/>
        <w:jc w:val="center"/>
      </w:pPr>
      <w:r>
        <w:rPr>
          <w:rFonts w:ascii="Calibri" w:cs="Calibri" w:eastAsia="Calibri" w:hAnsi="Calibri"/>
          <w:i/>
          <w:iCs/>
          <w:sz w:val="18"/>
          <w:szCs w:val="18"/>
        </w:rPr>
        <w:t xml:space="preserve">Table 1: Classification report of Gaussian Naive Bayes on the 54 test samples</w:t>
      </w:r>
    </w:p>
    <w:p>
      <w:pPr>
        <w:keepNext/>
        <w:spacing w:after="20" w:before="40"/>
        <w:jc w:val="center"/>
      </w:pPr>
      <w:r>
        <w:drawing>
          <wp:inline distT="0" distB="0" distL="0" distR="0">
            <wp:extent cx="4953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866900"/>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1: Confusion matrix on the test set (left) and 5-fold cross-validation accuracy (right)</w:t>
      </w:r>
    </w:p>
    <w:p>
      <w:pPr>
        <w:pStyle w:val="Heading2"/>
        <w:keepNext/>
        <w:spacing w:after="60" w:before="120"/>
      </w:pPr>
      <w:r>
        <w:rPr>
          <w:rFonts w:ascii="Calibri" w:cs="Calibri" w:eastAsia="Calibri" w:hAnsi="Calibri"/>
          <w:b/>
          <w:bCs/>
          <w:sz w:val="26"/>
          <w:szCs w:val="26"/>
        </w:rPr>
        <w:t xml:space="preserve">5.2 Cross-validation and var_smoothing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var_smoothing</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5-fold CV accuracy</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1e-09</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0.966</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1e-06</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0.967</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1e-03</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0.764</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1e-01</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0.703</w:t>
            </w:r>
          </w:p>
        </w:tc>
      </w:tr>
    </w:tbl>
    <w:p>
      <w:pPr>
        <w:spacing w:after="120"/>
        <w:jc w:val="center"/>
      </w:pPr>
      <w:r>
        <w:rPr>
          <w:rFonts w:ascii="Calibri" w:cs="Calibri" w:eastAsia="Calibri" w:hAnsi="Calibri"/>
          <w:i/>
          <w:iCs/>
          <w:sz w:val="18"/>
          <w:szCs w:val="18"/>
        </w:rPr>
        <w:t xml:space="preserve">Table 2: Effect of var_smoothing on cross-validated accuracy</w:t>
      </w:r>
    </w:p>
    <w:p>
      <w:pPr>
        <w:pStyle w:val="ListParagraph"/>
        <w:numPr>
          <w:ilvl w:val="0"/>
          <w:numId w:val="2"/>
        </w:numPr>
        <w:spacing w:after="60" w:line="276"/>
      </w:pPr>
      <w:r>
        <w:rPr>
          <w:rFonts w:ascii="Calibri" w:cs="Calibri" w:eastAsia="Calibri" w:hAnsi="Calibri"/>
          <w:sz w:val="24"/>
          <w:szCs w:val="24"/>
        </w:rPr>
        <w:t xml:space="preserve">The model classified all 54 test samples correctly (accuracy 100%). Cross-validation gives a more realistic estimate: mean accuracy 96.63% (folds from 94.3% to 100%).</w:t>
      </w:r>
    </w:p>
    <w:p>
      <w:pPr>
        <w:pStyle w:val="ListParagraph"/>
        <w:numPr>
          <w:ilvl w:val="0"/>
          <w:numId w:val="2"/>
        </w:numPr>
        <w:spacing w:after="60" w:line="276"/>
      </w:pPr>
      <w:r>
        <w:rPr>
          <w:rFonts w:ascii="Calibri" w:cs="Calibri" w:eastAsia="Calibri" w:hAnsi="Calibri"/>
          <w:sz w:val="24"/>
          <w:szCs w:val="24"/>
        </w:rPr>
        <w:t xml:space="preserve">The very high accuracy shows that the chemical features separate the three cultivars well and that the independence assumption works reasonably here.</w:t>
      </w:r>
    </w:p>
    <w:p>
      <w:pPr>
        <w:pStyle w:val="ListParagraph"/>
        <w:numPr>
          <w:ilvl w:val="0"/>
          <w:numId w:val="2"/>
        </w:numPr>
        <w:spacing w:after="60" w:line="276"/>
      </w:pPr>
      <w:r>
        <w:rPr>
          <w:rFonts w:ascii="Calibri" w:cs="Calibri" w:eastAsia="Calibri" w:hAnsi="Calibri"/>
          <w:sz w:val="24"/>
          <w:szCs w:val="24"/>
        </w:rPr>
        <w:t xml:space="preserve">var_smoothing adds a fraction of the largest feature variance (proline) to every variance. Large values (1e-3 and above) wash out the small-scale features and accuracy falls to 76% and 70%, so the default (1e-9) is best.</w:t>
      </w:r>
    </w:p>
    <w:p>
      <w:pPr>
        <w:pStyle w:val="Heading2"/>
        <w:keepNext/>
        <w:spacing w:after="60" w:before="120"/>
      </w:pPr>
      <w:r>
        <w:rPr>
          <w:rFonts w:ascii="Calibri" w:cs="Calibri" w:eastAsia="Calibri" w:hAnsi="Calibri"/>
          <w:b/>
          <w:bCs/>
          <w:sz w:val="26"/>
          <w:szCs w:val="26"/>
        </w:rPr>
        <w:t xml:space="preserve">5.3 Summary of key findings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Finding</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Evidence from the output</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Class priors in training data</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0.331, 0.403 and 0.266 for class_0, class_1, class_2</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Test accuracy</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100% (54 of 54 correct), all precision and recall values 1.000</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5-fold cross-validation</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Mean accuracy 96.63%; folds between 94.3% and 100%</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var_smoothing = 1e-9 / 1e-6</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CV accuracy 96.63% / 96.65%</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var_smoothing = 1e-3 / 1e-1</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CV accuracy falls to 76.44% / 70.32%</w:t>
            </w:r>
          </w:p>
        </w:tc>
      </w:tr>
    </w:tbl>
    <w:p>
      <w:pPr>
        <w:spacing w:after="120"/>
        <w:jc w:val="center"/>
      </w:pPr>
      <w:r>
        <w:rPr>
          <w:rFonts w:ascii="Calibri" w:cs="Calibri" w:eastAsia="Calibri" w:hAnsi="Calibri"/>
          <w:i/>
          <w:iCs/>
          <w:sz w:val="18"/>
          <w:szCs w:val="18"/>
        </w:rPr>
        <w:t xml:space="preserve">Table: Summary of the main findings of this practical</w:t>
      </w:r>
    </w:p>
    <w:p>
      <w:pPr>
        <w:pStyle w:val="Heading1"/>
        <w:keepNext/>
        <w:spacing w:after="80" w:before="200"/>
      </w:pPr>
      <w:r>
        <w:rPr>
          <w:rFonts w:ascii="Calibri" w:cs="Calibri" w:eastAsia="Calibri" w:hAnsi="Calibri"/>
          <w:b/>
          <w:bCs/>
          <w:sz w:val="30"/>
          <w:szCs w:val="30"/>
        </w:rPr>
        <w:t xml:space="preserve">6. Python Source Code Implementation</w:t>
      </w:r>
    </w:p>
    <w:p>
      <w:pPr>
        <w:keepNext/>
        <w:spacing w:after="110" w:line="276"/>
      </w:pPr>
      <w:r>
        <w:rPr>
          <w:rFonts w:ascii="Calibri" w:cs="Calibri" w:eastAsia="Calibri" w:hAnsi="Calibri"/>
          <w:sz w:val="24"/>
          <w:szCs w:val="24"/>
        </w:rPr>
        <w:t xml:space="preserve">The complete Python code used for this practical is given below:</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numpy as np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pandas as pd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matplotlib.pyplot as plt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seaborn as sns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sklearn.datasets import load_wine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sklearn.model_selection import train_test_split, cross_val_score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sklearn.naive_bayes import GaussianNB</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sklearn.metrics import accuracy_score, confusion_matrix, classification_report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1. Load the data and split into train / test sets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wine = load_wine(as_frame=True)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 y = wine.data, wine.target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X_train, X_test, y_train, y_test = train_test_split(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X, y, test_size=0.3, random_state=42, stratify=y)</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 DATASET OVERVIEW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print("Samples:", X.shape[0], "| Features:", X.shape[1], "| Classes:", wine.target_names.tolist())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print("Train size:", len(X_train), "| Test size:", len(X_test))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print("Class priors (train):", np.round(np.bincount(y_train) / len(y_train), 3))</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2. Train the Gaussian Naive Bayes classifier</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nb = GaussianNB().fit(X_train, y_train)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y_pred = nb.predict(X_test)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TEST PERFORMANCE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print(f"Accuracy: {accuracy_score(y_test, y_pred):.4f}")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print(classification_report(y_test, y_pred, target_names=wine.target_names, digits=3))</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cm = confusion_matrix(y_test, y_pred)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 CONFUSION MATRIX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print(pd.DataFrame(cm, index=wine.target_names, columns=wine.target_names))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3. 5-fold cross validation and effect of var_smoothing</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cv = cross_val_score(GaussianNB(), X, y, cv=5)</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5-FOLD CROSS VALIDATION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print("Fold accuracies:", np.round(cv, 3), "| Mean:", round(cv.mean(), 4))</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EFFECT OF var_smoothing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vs in (1e-9, 1e-6, 1e-3, 1e-1):</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 = cross_val_score(GaussianNB(var_smoothing=vs), X, y, cv=5).mean()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print(f"var_smoothing = {vs:&lt;7g} -&gt; CV accuracy = {s:.4f}")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4. Visualisation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fig, axs = plt.subplots(1, 2, figsize=(9, 3.4))</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sns.heatmap(cm, annot=True, fmt="d", cmap="Blues", ax=axs[0],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xticklabels=wine.target_names, yticklabels=wine.target_names)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axs[0].set_title("Confusion matrix (test set)")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axs[0].set_xlabel("Predicted"); axs[0].set_ylabel("Actual")</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axs[1].bar(range(1, 6), cv); axs[1].set_ylim(0.8, 1.0)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axs[1].set_title("5-fold CV accuracy"); axs[1].set_xlabel("Fold")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plt.tight_layout(); plt.savefig("fig1.png", dpi=150); plt.close()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Style w:val="Heading1"/>
        <w:keepNext/>
        <w:spacing w:after="80" w:before="200"/>
      </w:pPr>
      <w:r>
        <w:rPr>
          <w:rFonts w:ascii="Calibri" w:cs="Calibri" w:eastAsia="Calibri" w:hAnsi="Calibri"/>
          <w:b/>
          <w:bCs/>
          <w:sz w:val="30"/>
          <w:szCs w:val="30"/>
        </w:rPr>
        <w:t xml:space="preserve">7. Execution Output</w:t>
      </w:r>
    </w:p>
    <w:p>
      <w:pPr>
        <w:keepNext/>
        <w:spacing w:after="110" w:line="276"/>
      </w:pPr>
      <w:r>
        <w:rPr>
          <w:rFonts w:ascii="Calibri" w:cs="Calibri" w:eastAsia="Calibri" w:hAnsi="Calibri"/>
          <w:sz w:val="24"/>
          <w:szCs w:val="24"/>
        </w:rPr>
        <w:t xml:space="preserve">The output obtained on executing the script (Section 5 is based on it):</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DATASET OVERVIEW ===</w:t>
      </w:r>
    </w:p>
    <w:p>
      <w:pPr>
        <w:shd w:fill="1E293B" w:val="clear"/>
        <w:spacing w:after="0" w:line="240"/>
        <w:ind w:left="120" w:right="120"/>
      </w:pPr>
      <w:r>
        <w:rPr>
          <w:rFonts w:ascii="Consolas" w:cs="Consolas" w:eastAsia="Consolas" w:hAnsi="Consolas"/>
          <w:color w:val="E2E8F0"/>
          <w:sz w:val="16"/>
          <w:szCs w:val="16"/>
        </w:rPr>
        <w:t xml:space="preserve">Samples: 178 | Features: 13 | Classes: ['class_0', 'class_1', 'class_2']</w:t>
      </w:r>
    </w:p>
    <w:p>
      <w:pPr>
        <w:shd w:fill="1E293B" w:val="clear"/>
        <w:spacing w:after="0" w:line="240"/>
        <w:ind w:left="120" w:right="120"/>
      </w:pPr>
      <w:r>
        <w:rPr>
          <w:rFonts w:ascii="Consolas" w:cs="Consolas" w:eastAsia="Consolas" w:hAnsi="Consolas"/>
          <w:color w:val="E2E8F0"/>
          <w:sz w:val="16"/>
          <w:szCs w:val="16"/>
        </w:rPr>
        <w:t xml:space="preserve">Train size: 124 | Test size: 54</w:t>
      </w:r>
    </w:p>
    <w:p>
      <w:pPr>
        <w:shd w:fill="1E293B" w:val="clear"/>
        <w:spacing w:after="0" w:line="240"/>
        <w:ind w:left="120" w:right="120"/>
      </w:pPr>
      <w:r>
        <w:rPr>
          <w:rFonts w:ascii="Consolas" w:cs="Consolas" w:eastAsia="Consolas" w:hAnsi="Consolas"/>
          <w:color w:val="E2E8F0"/>
          <w:sz w:val="16"/>
          <w:szCs w:val="16"/>
        </w:rPr>
        <w:t xml:space="preserve">Class priors (train): [0.331 0.403 0.266]</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TEST PERFORMANCE ===</w:t>
      </w:r>
    </w:p>
    <w:p>
      <w:pPr>
        <w:shd w:fill="1E293B" w:val="clear"/>
        <w:spacing w:after="0" w:line="240"/>
        <w:ind w:left="120" w:right="120"/>
      </w:pPr>
      <w:r>
        <w:rPr>
          <w:rFonts w:ascii="Consolas" w:cs="Consolas" w:eastAsia="Consolas" w:hAnsi="Consolas"/>
          <w:color w:val="E2E8F0"/>
          <w:sz w:val="16"/>
          <w:szCs w:val="16"/>
        </w:rPr>
        <w:t xml:space="preserve">Accuracy: 1.0000</w:t>
      </w:r>
    </w:p>
    <w:p>
      <w:pPr>
        <w:shd w:fill="1E293B" w:val="clear"/>
        <w:spacing w:after="0" w:line="240"/>
        <w:ind w:left="120" w:right="120"/>
      </w:pPr>
      <w:r>
        <w:rPr>
          <w:rFonts w:ascii="Consolas" w:cs="Consolas" w:eastAsia="Consolas" w:hAnsi="Consolas"/>
          <w:color w:val="E2E8F0"/>
          <w:sz w:val="16"/>
          <w:szCs w:val="16"/>
        </w:rPr>
        <w:t xml:space="preserve">              precision    recall  f1-score   support</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class_0      1.000     1.000     1.000        18</w:t>
      </w:r>
    </w:p>
    <w:p>
      <w:pPr>
        <w:shd w:fill="1E293B" w:val="clear"/>
        <w:spacing w:after="0" w:line="240"/>
        <w:ind w:left="120" w:right="120"/>
      </w:pPr>
      <w:r>
        <w:rPr>
          <w:rFonts w:ascii="Consolas" w:cs="Consolas" w:eastAsia="Consolas" w:hAnsi="Consolas"/>
          <w:color w:val="E2E8F0"/>
          <w:sz w:val="16"/>
          <w:szCs w:val="16"/>
        </w:rPr>
        <w:t xml:space="preserve">     class_1      1.000     1.000     1.000        21</w:t>
      </w:r>
    </w:p>
    <w:p>
      <w:pPr>
        <w:shd w:fill="1E293B" w:val="clear"/>
        <w:spacing w:after="0" w:line="240"/>
        <w:ind w:left="120" w:right="120"/>
      </w:pPr>
      <w:r>
        <w:rPr>
          <w:rFonts w:ascii="Consolas" w:cs="Consolas" w:eastAsia="Consolas" w:hAnsi="Consolas"/>
          <w:color w:val="E2E8F0"/>
          <w:sz w:val="16"/>
          <w:szCs w:val="16"/>
        </w:rPr>
        <w:t xml:space="preserve">     class_2      1.000     1.000     1.000        15</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accuracy                          1.000        54</w:t>
      </w:r>
    </w:p>
    <w:p>
      <w:pPr>
        <w:shd w:fill="1E293B" w:val="clear"/>
        <w:spacing w:after="0" w:line="240"/>
        <w:ind w:left="120" w:right="120"/>
      </w:pPr>
      <w:r>
        <w:rPr>
          <w:rFonts w:ascii="Consolas" w:cs="Consolas" w:eastAsia="Consolas" w:hAnsi="Consolas"/>
          <w:color w:val="E2E8F0"/>
          <w:sz w:val="16"/>
          <w:szCs w:val="16"/>
        </w:rPr>
        <w:t xml:space="preserve">   macro avg      1.000     1.000     1.000        54</w:t>
      </w:r>
    </w:p>
    <w:p>
      <w:pPr>
        <w:shd w:fill="1E293B" w:val="clear"/>
        <w:spacing w:after="0" w:line="240"/>
        <w:ind w:left="120" w:right="120"/>
      </w:pPr>
      <w:r>
        <w:rPr>
          <w:rFonts w:ascii="Consolas" w:cs="Consolas" w:eastAsia="Consolas" w:hAnsi="Consolas"/>
          <w:color w:val="E2E8F0"/>
          <w:sz w:val="16"/>
          <w:szCs w:val="16"/>
        </w:rPr>
        <w:t xml:space="preserve">weighted avg      1.000     1.000     1.000        54</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CONFUSION MATRIX ===</w:t>
      </w:r>
    </w:p>
    <w:p>
      <w:pPr>
        <w:shd w:fill="1E293B" w:val="clear"/>
        <w:spacing w:after="0" w:line="240"/>
        <w:ind w:left="120" w:right="120"/>
      </w:pPr>
      <w:r>
        <w:rPr>
          <w:rFonts w:ascii="Consolas" w:cs="Consolas" w:eastAsia="Consolas" w:hAnsi="Consolas"/>
          <w:color w:val="E2E8F0"/>
          <w:sz w:val="16"/>
          <w:szCs w:val="16"/>
        </w:rPr>
        <w:t xml:space="preserve">         class_0  class_1  class_2</w:t>
      </w:r>
    </w:p>
    <w:p>
      <w:pPr>
        <w:shd w:fill="1E293B" w:val="clear"/>
        <w:spacing w:after="0" w:line="240"/>
        <w:ind w:left="120" w:right="120"/>
      </w:pPr>
      <w:r>
        <w:rPr>
          <w:rFonts w:ascii="Consolas" w:cs="Consolas" w:eastAsia="Consolas" w:hAnsi="Consolas"/>
          <w:color w:val="E2E8F0"/>
          <w:sz w:val="16"/>
          <w:szCs w:val="16"/>
        </w:rPr>
        <w:t xml:space="preserve">class_0       18        0        0</w:t>
      </w:r>
    </w:p>
    <w:p>
      <w:pPr>
        <w:shd w:fill="1E293B" w:val="clear"/>
        <w:spacing w:after="0" w:line="240"/>
        <w:ind w:left="120" w:right="120"/>
      </w:pPr>
      <w:r>
        <w:rPr>
          <w:rFonts w:ascii="Consolas" w:cs="Consolas" w:eastAsia="Consolas" w:hAnsi="Consolas"/>
          <w:color w:val="E2E8F0"/>
          <w:sz w:val="16"/>
          <w:szCs w:val="16"/>
        </w:rPr>
        <w:t xml:space="preserve">class_1        0       21        0</w:t>
      </w:r>
    </w:p>
    <w:p>
      <w:pPr>
        <w:shd w:fill="1E293B" w:val="clear"/>
        <w:spacing w:after="0" w:line="240"/>
        <w:ind w:left="120" w:right="120"/>
      </w:pPr>
      <w:r>
        <w:rPr>
          <w:rFonts w:ascii="Consolas" w:cs="Consolas" w:eastAsia="Consolas" w:hAnsi="Consolas"/>
          <w:color w:val="E2E8F0"/>
          <w:sz w:val="16"/>
          <w:szCs w:val="16"/>
        </w:rPr>
        <w:t xml:space="preserve">class_2        0        0       15</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5-FOLD CROSS VALIDATION ===</w:t>
      </w:r>
    </w:p>
    <w:p>
      <w:pPr>
        <w:shd w:fill="1E293B" w:val="clear"/>
        <w:spacing w:after="0" w:line="240"/>
        <w:ind w:left="120" w:right="120"/>
      </w:pPr>
      <w:r>
        <w:rPr>
          <w:rFonts w:ascii="Consolas" w:cs="Consolas" w:eastAsia="Consolas" w:hAnsi="Consolas"/>
          <w:color w:val="E2E8F0"/>
          <w:sz w:val="16"/>
          <w:szCs w:val="16"/>
        </w:rPr>
        <w:t xml:space="preserve">Fold accuracies: [0.944 0.972 0.972 0.943 1.   ] | Mean: 0.9663</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EFFECT OF var_smoothing ===</w:t>
      </w:r>
    </w:p>
    <w:p>
      <w:pPr>
        <w:shd w:fill="1E293B" w:val="clear"/>
        <w:spacing w:after="0" w:line="240"/>
        <w:ind w:left="120" w:right="120"/>
      </w:pPr>
      <w:r>
        <w:rPr>
          <w:rFonts w:ascii="Consolas" w:cs="Consolas" w:eastAsia="Consolas" w:hAnsi="Consolas"/>
          <w:color w:val="E2E8F0"/>
          <w:sz w:val="16"/>
          <w:szCs w:val="16"/>
        </w:rPr>
        <w:t xml:space="preserve">var_smoothing = 1e-09   -&gt; CV accuracy = 0.9663</w:t>
      </w:r>
    </w:p>
    <w:p>
      <w:pPr>
        <w:shd w:fill="1E293B" w:val="clear"/>
        <w:spacing w:after="0" w:line="240"/>
        <w:ind w:left="120" w:right="120"/>
      </w:pPr>
      <w:r>
        <w:rPr>
          <w:rFonts w:ascii="Consolas" w:cs="Consolas" w:eastAsia="Consolas" w:hAnsi="Consolas"/>
          <w:color w:val="E2E8F0"/>
          <w:sz w:val="16"/>
          <w:szCs w:val="16"/>
        </w:rPr>
        <w:t xml:space="preserve">var_smoothing = 1e-06   -&gt; CV accuracy = 0.9665</w:t>
      </w:r>
    </w:p>
    <w:p>
      <w:pPr>
        <w:shd w:fill="1E293B" w:val="clear"/>
        <w:spacing w:after="0" w:line="240"/>
        <w:ind w:left="120" w:right="120"/>
      </w:pPr>
      <w:r>
        <w:rPr>
          <w:rFonts w:ascii="Consolas" w:cs="Consolas" w:eastAsia="Consolas" w:hAnsi="Consolas"/>
          <w:color w:val="E2E8F0"/>
          <w:sz w:val="16"/>
          <w:szCs w:val="16"/>
        </w:rPr>
        <w:t xml:space="preserve">var_smoothing = 0.001   -&gt; CV accuracy = 0.7644</w:t>
      </w:r>
    </w:p>
    <w:p>
      <w:pPr>
        <w:shd w:fill="1E293B" w:val="clear"/>
        <w:spacing w:after="0" w:line="240"/>
        <w:ind w:left="120" w:right="120"/>
      </w:pPr>
      <w:r>
        <w:rPr>
          <w:rFonts w:ascii="Consolas" w:cs="Consolas" w:eastAsia="Consolas" w:hAnsi="Consolas"/>
          <w:color w:val="E2E8F0"/>
          <w:sz w:val="16"/>
          <w:szCs w:val="16"/>
        </w:rPr>
        <w:t xml:space="preserve">var_smoothing = 0.1     -&gt; CV accuracy = 0.7032</w:t>
      </w:r>
    </w:p>
    <w:p>
      <w:pPr>
        <w:shd w:fill="1E293B" w:val="clear"/>
        <w:spacing w:after="0" w:line="240"/>
        <w:ind w:left="120" w:right="120"/>
      </w:pPr>
      <w:r>
        <w:rPr>
          <w:rFonts w:ascii="Consolas" w:cs="Consolas" w:eastAsia="Consolas" w:hAnsi="Consolas"/>
          <w:color w:val="E2E8F0"/>
          <w:sz w:val="16"/>
          <w:szCs w:val="16"/>
        </w:rPr>
        <w:t xml:space="preserve"> </w:t>
      </w:r>
    </w:p>
    <w:p>
      <w:pPr>
        <w:pStyle w:val="Heading1"/>
        <w:keepNext/>
        <w:spacing w:after="80" w:before="200"/>
      </w:pPr>
      <w:r>
        <w:rPr>
          <w:rFonts w:ascii="Calibri" w:cs="Calibri" w:eastAsia="Calibri" w:hAnsi="Calibri"/>
          <w:b/>
          <w:bCs/>
          <w:sz w:val="30"/>
          <w:szCs w:val="30"/>
        </w:rPr>
        <w:t xml:space="preserve">8. Interpretation and Conclusion</w:t>
      </w:r>
    </w:p>
    <w:p>
      <w:pPr>
        <w:pStyle w:val="ListParagraph"/>
        <w:numPr>
          <w:ilvl w:val="0"/>
          <w:numId w:val="2"/>
        </w:numPr>
        <w:spacing w:after="60" w:line="276"/>
      </w:pPr>
      <w:r>
        <w:rPr>
          <w:rFonts w:ascii="Calibri" w:cs="Calibri" w:eastAsia="Calibri" w:hAnsi="Calibri"/>
          <w:sz w:val="24"/>
          <w:szCs w:val="24"/>
        </w:rPr>
        <w:t xml:space="preserve">Gaussian Naive Bayes is simple, fast and gave excellent results on the Wine dataset: 100% test accuracy and 96.6% cross-validated accuracy.</w:t>
      </w:r>
    </w:p>
    <w:p>
      <w:pPr>
        <w:pStyle w:val="ListParagraph"/>
        <w:numPr>
          <w:ilvl w:val="0"/>
          <w:numId w:val="2"/>
        </w:numPr>
        <w:spacing w:after="60" w:line="276"/>
      </w:pPr>
      <w:r>
        <w:rPr>
          <w:rFonts w:ascii="Calibri" w:cs="Calibri" w:eastAsia="Calibri" w:hAnsi="Calibri"/>
          <w:sz w:val="24"/>
          <w:szCs w:val="24"/>
        </w:rPr>
        <w:t xml:space="preserve">A single train/test split can be optimistic, so cross-validation should be reported as well.</w:t>
      </w:r>
    </w:p>
    <w:p>
      <w:pPr>
        <w:pStyle w:val="ListParagraph"/>
        <w:numPr>
          <w:ilvl w:val="0"/>
          <w:numId w:val="2"/>
        </w:numPr>
        <w:spacing w:after="60" w:line="276"/>
      </w:pPr>
      <w:r>
        <w:rPr>
          <w:rFonts w:ascii="Calibri" w:cs="Calibri" w:eastAsia="Calibri" w:hAnsi="Calibri"/>
          <w:sz w:val="24"/>
          <w:szCs w:val="24"/>
        </w:rPr>
        <w:t xml:space="preserve">Naive Bayes is sensitive to the smoothing parameter when features are on very different scales. Its main limitation is the independence assumption, which does not hold strictly for correlated chemical features.</w:t>
      </w:r>
    </w:p>
    <w:p>
      <w:pPr>
        <w:pStyle w:val="ListParagraph"/>
        <w:numPr>
          <w:ilvl w:val="0"/>
          <w:numId w:val="2"/>
        </w:numPr>
        <w:spacing w:after="60" w:line="276"/>
      </w:pPr>
      <w:r>
        <w:rPr>
          <w:rFonts w:ascii="Calibri" w:cs="Calibri" w:eastAsia="Calibri" w:hAnsi="Calibri"/>
          <w:sz w:val="24"/>
          <w:szCs w:val="24"/>
        </w:rPr>
        <w:t xml:space="preserve">Limitations: the Wine data set is small and well separated, so 100% test accuracy may be optimistic; the features are correlated, which breaks the independence assumption.</w:t>
      </w:r>
    </w:p>
    <w:p>
      <w:pPr>
        <w:pStyle w:val="ListParagraph"/>
        <w:numPr>
          <w:ilvl w:val="0"/>
          <w:numId w:val="2"/>
        </w:numPr>
        <w:spacing w:after="60" w:line="276"/>
      </w:pPr>
      <w:r>
        <w:rPr>
          <w:rFonts w:ascii="Calibri" w:cs="Calibri" w:eastAsia="Calibri" w:hAnsi="Calibri"/>
          <w:sz w:val="24"/>
          <w:szCs w:val="24"/>
        </w:rPr>
        <w:t xml:space="preserve">Future scope: try Multinomial Naive Bayes on text data, compare with logistic regression or decision trees, and calibrate the probabilities.</w:t>
      </w:r>
    </w:p>
    <w:p>
      <w:pPr>
        <w:pStyle w:val="Heading1"/>
        <w:keepNext/>
        <w:spacing w:after="80" w:before="200"/>
      </w:pPr>
      <w:r>
        <w:rPr>
          <w:rFonts w:ascii="Calibri" w:cs="Calibri" w:eastAsia="Calibri" w:hAnsi="Calibri"/>
          <w:b/>
          <w:bCs/>
          <w:sz w:val="30"/>
          <w:szCs w:val="30"/>
        </w:rPr>
        <w:t xml:space="preserve">9. Key Terms and Definitions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Term</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Meaning</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Prior probability</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Probability of a class before looking at the features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Likelihood</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Probability of the observed features given a class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Posterior probability</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Probability of the class after seeing the features; the class with the highest posterior is predicted</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Naive assumption</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Features are assumed to be independent of each other given the class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Gaussian Naive Bayes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Variant that models each continuous feature with a normal distribution per class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Laplace smoothing</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Adding a small constant to counts so that no probability is exactly zero</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Confusion matrix</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Table of actual versus predicted classes used to compute accuracy, precision and recall</w:t>
            </w:r>
          </w:p>
        </w:tc>
      </w:tr>
    </w:tbl>
    <w:p>
      <w:pPr>
        <w:spacing w:after="0" w:before="80"/>
        <w:rPr>
          <w:sz w:val="19"/>
          <w:szCs w:val="19"/>
        </w:rPr>
      </w:pPr>
      <w:r>
        <w:rPr>
          <w:rFonts w:ascii="Calibri" w:cs="Calibri" w:eastAsia="Calibri" w:hAnsi="Calibri"/>
          <w:sz w:val="19"/>
          <w:szCs w:val="19"/>
        </w:rPr>
        <w:t xml:space="preserve">Reference: Forina, M. et al. Wine Data Set, UCI Machine Learning Repository.</w:t>
      </w:r>
    </w:p>
    <w:sectPr>
      <w:pgSz w:w="11906" w:h="16838" w:orient="portrait"/>
      <w:pgMar w:top="1000" w:right="1152" w:bottom="10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b5d8a758f0abc6ae687b600c538d646544c76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2026-10-05T06:59:00.541Z</dcterms:created>
  <dcterms:modified xsi:type="dcterms:W3CDTF">2026-10-05T06:59:00.541Z</dcterms:modified>
</cp:coreProperties>
</file>

<file path=docProps/custom.xml><?xml version="1.0" encoding="utf-8"?>
<Properties xmlns="http://schemas.openxmlformats.org/officeDocument/2006/custom-properties" xmlns:vt="http://schemas.openxmlformats.org/officeDocument/2006/docPropsVTypes"/>
</file>