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F16" w:rsidRPr="009D418C" w:rsidRDefault="007B7E5D" w:rsidP="009D418C">
      <w:pPr>
        <w:jc w:val="center"/>
        <w:rPr>
          <w:b/>
          <w:i/>
          <w:color w:val="C00000"/>
        </w:rPr>
      </w:pPr>
      <w:bookmarkStart w:id="0" w:name="_GoBack"/>
      <w:bookmarkEnd w:id="0"/>
      <w:r w:rsidRPr="009D418C">
        <w:rPr>
          <w:b/>
          <w:i/>
          <w:color w:val="C00000"/>
        </w:rPr>
        <w:t>Inviting Proposals from Ph.D.</w:t>
      </w:r>
      <w:r w:rsidR="00A67236" w:rsidRPr="009D418C">
        <w:rPr>
          <w:b/>
          <w:i/>
          <w:color w:val="C00000"/>
        </w:rPr>
        <w:t xml:space="preserve"> </w:t>
      </w:r>
      <w:r w:rsidR="000C3A75">
        <w:rPr>
          <w:b/>
          <w:i/>
          <w:color w:val="C00000"/>
        </w:rPr>
        <w:t xml:space="preserve">Scholars </w:t>
      </w:r>
      <w:r w:rsidRPr="009D418C">
        <w:rPr>
          <w:b/>
          <w:i/>
          <w:color w:val="C00000"/>
        </w:rPr>
        <w:t xml:space="preserve">&amp; Faculty </w:t>
      </w:r>
      <w:r w:rsidR="00A67236" w:rsidRPr="009D418C">
        <w:rPr>
          <w:b/>
          <w:i/>
          <w:color w:val="C00000"/>
        </w:rPr>
        <w:t>through Research Promotion Scheme</w:t>
      </w:r>
      <w:r w:rsidR="000C3A75">
        <w:rPr>
          <w:b/>
          <w:i/>
          <w:color w:val="C00000"/>
        </w:rPr>
        <w:t>: 2026-</w:t>
      </w:r>
      <w:r w:rsidR="00663BC9">
        <w:rPr>
          <w:b/>
          <w:i/>
          <w:color w:val="C00000"/>
        </w:rPr>
        <w:t>2</w:t>
      </w:r>
      <w:r w:rsidR="000C3A75">
        <w:rPr>
          <w:b/>
          <w:i/>
          <w:color w:val="C00000"/>
        </w:rPr>
        <w:t>7</w:t>
      </w:r>
    </w:p>
    <w:p w:rsidR="00A67236" w:rsidRPr="009D418C" w:rsidRDefault="00A67236" w:rsidP="009D418C">
      <w:pPr>
        <w:jc w:val="center"/>
        <w:rPr>
          <w:b/>
          <w:i/>
          <w:color w:val="C00000"/>
        </w:rPr>
      </w:pPr>
    </w:p>
    <w:p w:rsidR="000C3A75" w:rsidRPr="00BB16AA" w:rsidRDefault="000C3A75" w:rsidP="000C3A75">
      <w:pPr>
        <w:pStyle w:val="Heading3"/>
        <w:spacing w:before="0" w:after="0"/>
        <w:rPr>
          <w:rFonts w:ascii="Times New Roman" w:hAnsi="Times New Roman"/>
          <w:sz w:val="24"/>
          <w:szCs w:val="24"/>
        </w:rPr>
      </w:pPr>
      <w:r w:rsidRPr="00BB16AA">
        <w:rPr>
          <w:rFonts w:ascii="Times New Roman" w:hAnsi="Times New Roman"/>
          <w:sz w:val="24"/>
          <w:szCs w:val="24"/>
        </w:rPr>
        <w:t>Guidelines:</w:t>
      </w:r>
    </w:p>
    <w:p w:rsidR="000C3A75" w:rsidRPr="00BB16AA" w:rsidRDefault="000C3A75" w:rsidP="000C3A75">
      <w:pPr>
        <w:numPr>
          <w:ilvl w:val="0"/>
          <w:numId w:val="6"/>
        </w:numPr>
        <w:jc w:val="both"/>
      </w:pPr>
      <w:r w:rsidRPr="00BB16AA">
        <w:t xml:space="preserve">Financial assistance of up to </w:t>
      </w:r>
      <w:r w:rsidRPr="00BB16AA">
        <w:rPr>
          <w:rStyle w:val="Strong"/>
        </w:rPr>
        <w:t>₹75,000 for Faculty</w:t>
      </w:r>
      <w:r w:rsidRPr="00BB16AA">
        <w:t xml:space="preserve"> and </w:t>
      </w:r>
      <w:r w:rsidRPr="00BB16AA">
        <w:rPr>
          <w:rStyle w:val="Strong"/>
        </w:rPr>
        <w:t>₹50,000 for Ph.D. Research Scholars</w:t>
      </w:r>
      <w:r w:rsidRPr="00BB16AA">
        <w:t xml:space="preserve"> shall be provided under the scheme.</w:t>
      </w:r>
    </w:p>
    <w:p w:rsidR="000C3A75" w:rsidRPr="00BB16AA" w:rsidRDefault="000C3A75" w:rsidP="000C3A75">
      <w:pPr>
        <w:numPr>
          <w:ilvl w:val="0"/>
          <w:numId w:val="6"/>
        </w:numPr>
        <w:spacing w:before="100" w:beforeAutospacing="1" w:after="100" w:afterAutospacing="1"/>
        <w:jc w:val="both"/>
      </w:pPr>
      <w:r w:rsidRPr="00BB16AA">
        <w:t>Only faculty members of NIE and Ph.D. scholars registered under NIE are eligible to apply.</w:t>
      </w:r>
    </w:p>
    <w:p w:rsidR="000C3A75" w:rsidRPr="00BB16AA" w:rsidRDefault="000C3A75" w:rsidP="000C3A75">
      <w:pPr>
        <w:numPr>
          <w:ilvl w:val="0"/>
          <w:numId w:val="6"/>
        </w:numPr>
        <w:spacing w:before="100" w:beforeAutospacing="1" w:after="100" w:afterAutospacing="1"/>
        <w:jc w:val="both"/>
      </w:pPr>
      <w:r w:rsidRPr="00BB16AA">
        <w:t>The proposed work shall be original, innovative, and free from plagiarism.</w:t>
      </w:r>
    </w:p>
    <w:p w:rsidR="000C3A75" w:rsidRPr="00BB16AA" w:rsidRDefault="000C3A75" w:rsidP="000C3A75">
      <w:pPr>
        <w:numPr>
          <w:ilvl w:val="0"/>
          <w:numId w:val="6"/>
        </w:numPr>
        <w:spacing w:before="100" w:beforeAutospacing="1" w:after="100" w:afterAutospacing="1"/>
        <w:jc w:val="both"/>
      </w:pPr>
      <w:r w:rsidRPr="00BB16AA">
        <w:t>Only one proposal per applicant shall be permitted in a given call.</w:t>
      </w:r>
    </w:p>
    <w:p w:rsidR="000C3A75" w:rsidRPr="00BB16AA" w:rsidRDefault="000C3A75" w:rsidP="000C3A75">
      <w:pPr>
        <w:numPr>
          <w:ilvl w:val="0"/>
          <w:numId w:val="6"/>
        </w:numPr>
        <w:spacing w:before="100" w:beforeAutospacing="1" w:after="100" w:afterAutospacing="1"/>
        <w:jc w:val="both"/>
      </w:pPr>
      <w:r w:rsidRPr="00BB16AA">
        <w:t>Proposals shall be scrutinized and recommended by the Department Committee (DC) before submission to NIE-CRD.</w:t>
      </w:r>
    </w:p>
    <w:p w:rsidR="000C3A75" w:rsidRPr="00BB16AA" w:rsidRDefault="000C3A75" w:rsidP="000C3A75">
      <w:pPr>
        <w:numPr>
          <w:ilvl w:val="0"/>
          <w:numId w:val="6"/>
        </w:numPr>
        <w:spacing w:before="100" w:beforeAutospacing="1" w:after="100" w:afterAutospacing="1"/>
        <w:jc w:val="both"/>
      </w:pPr>
      <w:r w:rsidRPr="00BB16AA">
        <w:t xml:space="preserve">The proposal, in the prescribed format and duly recommended by the </w:t>
      </w:r>
      <w:proofErr w:type="spellStart"/>
      <w:r w:rsidRPr="00BB16AA">
        <w:t>HoD</w:t>
      </w:r>
      <w:proofErr w:type="spellEnd"/>
      <w:r w:rsidRPr="00BB16AA">
        <w:t xml:space="preserve">, shall be submitted to NIE-CRD on or before </w:t>
      </w:r>
      <w:r w:rsidRPr="00BB16AA">
        <w:rPr>
          <w:rStyle w:val="Strong"/>
        </w:rPr>
        <w:t>15 July 2026</w:t>
      </w:r>
      <w:r w:rsidRPr="00BB16AA">
        <w:t>.</w:t>
      </w:r>
    </w:p>
    <w:p w:rsidR="000C3A75" w:rsidRPr="00BB16AA" w:rsidRDefault="000C3A75" w:rsidP="000C3A75">
      <w:pPr>
        <w:numPr>
          <w:ilvl w:val="0"/>
          <w:numId w:val="6"/>
        </w:numPr>
        <w:spacing w:before="100" w:beforeAutospacing="1" w:after="100" w:afterAutospacing="1"/>
        <w:jc w:val="both"/>
      </w:pPr>
      <w:r w:rsidRPr="00BB16AA">
        <w:t>No change in project title, objectives, investigator, guide, or budget shall be permitted without prior approval of NIE-CRD.</w:t>
      </w:r>
    </w:p>
    <w:p w:rsidR="000C3A75" w:rsidRPr="00BB16AA" w:rsidRDefault="000C3A75" w:rsidP="000C3A75">
      <w:pPr>
        <w:numPr>
          <w:ilvl w:val="0"/>
          <w:numId w:val="6"/>
        </w:numPr>
        <w:spacing w:before="100" w:beforeAutospacing="1" w:after="100" w:afterAutospacing="1"/>
        <w:jc w:val="both"/>
      </w:pPr>
      <w:r w:rsidRPr="00BB16AA">
        <w:t>A mandatory mid-term progress report shall be submitted to NIE-CRD.</w:t>
      </w:r>
    </w:p>
    <w:p w:rsidR="000C3A75" w:rsidRPr="00BB16AA" w:rsidRDefault="000C3A75" w:rsidP="000C3A75">
      <w:pPr>
        <w:numPr>
          <w:ilvl w:val="0"/>
          <w:numId w:val="6"/>
        </w:numPr>
        <w:spacing w:before="100" w:beforeAutospacing="1" w:after="100" w:afterAutospacing="1"/>
        <w:jc w:val="both"/>
      </w:pPr>
      <w:r w:rsidRPr="00BB16AA">
        <w:t>The project shall be completed within the approved duration and a final technical report (hard and soft copy) shall be submitted to NIE-CRD.</w:t>
      </w:r>
    </w:p>
    <w:p w:rsidR="000C3A75" w:rsidRPr="00BB16AA" w:rsidRDefault="000C3A75" w:rsidP="000C3A75">
      <w:pPr>
        <w:numPr>
          <w:ilvl w:val="0"/>
          <w:numId w:val="6"/>
        </w:numPr>
        <w:spacing w:before="100" w:beforeAutospacing="1" w:after="100" w:afterAutospacing="1"/>
        <w:jc w:val="both"/>
      </w:pPr>
      <w:r w:rsidRPr="00BB16AA">
        <w:t>Utilization certificates and supporting expenditure documents shall be submitted before the close of the financial year</w:t>
      </w:r>
      <w:r>
        <w:t xml:space="preserve"> </w:t>
      </w:r>
      <w:r w:rsidRPr="000C1E96">
        <w:t>(</w:t>
      </w:r>
      <w:r>
        <w:t xml:space="preserve">i.e. </w:t>
      </w:r>
      <w:r w:rsidRPr="000C1E96">
        <w:t>One month before March 2027</w:t>
      </w:r>
      <w:r w:rsidRPr="00BB16AA">
        <w:t>, failing which further funding may be withheld or cancelled.</w:t>
      </w:r>
    </w:p>
    <w:p w:rsidR="000C3A75" w:rsidRPr="00BB16AA" w:rsidRDefault="000C3A75" w:rsidP="000C3A75">
      <w:pPr>
        <w:numPr>
          <w:ilvl w:val="0"/>
          <w:numId w:val="6"/>
        </w:numPr>
        <w:spacing w:before="100" w:beforeAutospacing="1" w:after="100" w:afterAutospacing="1"/>
        <w:jc w:val="both"/>
      </w:pPr>
      <w:r w:rsidRPr="00BB16AA">
        <w:t xml:space="preserve">Project outcomes shall include at least one publication in a </w:t>
      </w:r>
      <w:r w:rsidRPr="00BB16AA">
        <w:rPr>
          <w:rStyle w:val="Strong"/>
        </w:rPr>
        <w:t>Scopus/Web of Science indexed journal</w:t>
      </w:r>
      <w:r w:rsidRPr="00BB16AA">
        <w:t xml:space="preserve"> (with NIE affiliation) and submission of at least </w:t>
      </w:r>
      <w:r>
        <w:t xml:space="preserve">one extended </w:t>
      </w:r>
      <w:r w:rsidRPr="00BB16AA">
        <w:t>proposal to an external funding agency.</w:t>
      </w:r>
    </w:p>
    <w:p w:rsidR="000C3A75" w:rsidRPr="00BB16AA" w:rsidRDefault="000C3A75" w:rsidP="000C3A75">
      <w:pPr>
        <w:numPr>
          <w:ilvl w:val="0"/>
          <w:numId w:val="6"/>
        </w:numPr>
        <w:spacing w:before="100" w:beforeAutospacing="1" w:after="100" w:afterAutospacing="1"/>
        <w:jc w:val="both"/>
      </w:pPr>
      <w:r w:rsidRPr="00BB16AA">
        <w:t xml:space="preserve">Funds shall normally be released in two instalments: </w:t>
      </w:r>
      <w:r w:rsidRPr="00BB16AA">
        <w:rPr>
          <w:rStyle w:val="Strong"/>
        </w:rPr>
        <w:t>50% upon approval</w:t>
      </w:r>
      <w:r w:rsidRPr="00BB16AA">
        <w:t xml:space="preserve"> and </w:t>
      </w:r>
      <w:r w:rsidRPr="00BB16AA">
        <w:rPr>
          <w:rStyle w:val="Strong"/>
        </w:rPr>
        <w:t>50% upon successful completion, submission of the final report, and achievement of approved outcomes</w:t>
      </w:r>
      <w:r>
        <w:rPr>
          <w:rStyle w:val="Strong"/>
        </w:rPr>
        <w:t xml:space="preserve"> in point 11</w:t>
      </w:r>
      <w:r w:rsidRPr="00BB16AA">
        <w:t>.</w:t>
      </w:r>
    </w:p>
    <w:p w:rsidR="000C3A75" w:rsidRPr="00BB16AA" w:rsidRDefault="000C3A75" w:rsidP="000C3A75">
      <w:pPr>
        <w:numPr>
          <w:ilvl w:val="0"/>
          <w:numId w:val="6"/>
        </w:numPr>
        <w:spacing w:before="100" w:beforeAutospacing="1" w:after="100" w:afterAutospacing="1"/>
        <w:jc w:val="both"/>
      </w:pPr>
      <w:r w:rsidRPr="00BB16AA">
        <w:t>Equipment and durable assets procured under the scheme shall be entered in the departmental stock register and shall remain the property of NIE.</w:t>
      </w:r>
    </w:p>
    <w:p w:rsidR="000C3A75" w:rsidRPr="00BB16AA" w:rsidRDefault="000C3A75" w:rsidP="000C3A75">
      <w:pPr>
        <w:numPr>
          <w:ilvl w:val="0"/>
          <w:numId w:val="6"/>
        </w:numPr>
        <w:spacing w:before="100" w:beforeAutospacing="1" w:after="100" w:afterAutospacing="1"/>
        <w:jc w:val="both"/>
      </w:pPr>
      <w:r w:rsidRPr="00BB16AA">
        <w:t>The Principal Investigator/</w:t>
      </w:r>
      <w:r>
        <w:t xml:space="preserve">Supervisor </w:t>
      </w:r>
      <w:r w:rsidRPr="00BB16AA">
        <w:t>shall be responsible for the proper execution of the project and compliance with all applicable institutional regulations.</w:t>
      </w:r>
    </w:p>
    <w:p w:rsidR="00316602" w:rsidRDefault="00316602" w:rsidP="00724AE9">
      <w:pPr>
        <w:ind w:left="360"/>
        <w:jc w:val="both"/>
      </w:pPr>
    </w:p>
    <w:p w:rsidR="00BD5246" w:rsidRDefault="00BD5246" w:rsidP="00BD5246">
      <w:pPr>
        <w:jc w:val="both"/>
      </w:pPr>
    </w:p>
    <w:p w:rsidR="00CF53A8" w:rsidRDefault="00DE6B24">
      <w:r>
        <w:t xml:space="preserve">We have read and </w:t>
      </w:r>
      <w:r w:rsidR="00CF53A8">
        <w:t>understood the guidelines, and hereby pledge to abide by the same.</w:t>
      </w:r>
    </w:p>
    <w:p w:rsidR="00CF53A8" w:rsidRDefault="00CF53A8"/>
    <w:p w:rsidR="00CF53A8" w:rsidRDefault="00754E51">
      <w:proofErr w:type="gramStart"/>
      <w:r>
        <w:t>Name</w:t>
      </w:r>
      <w:r w:rsidR="00CF53A8">
        <w:tab/>
      </w:r>
      <w:r w:rsidR="006E45BE">
        <w:t xml:space="preserve">  </w:t>
      </w:r>
      <w:r w:rsidR="00CF53A8">
        <w:tab/>
      </w:r>
      <w:r w:rsidR="00CF53A8">
        <w:tab/>
      </w:r>
      <w:r w:rsidR="00CF53A8">
        <w:tab/>
      </w:r>
      <w:r w:rsidR="00CF53A8">
        <w:tab/>
      </w:r>
      <w:r>
        <w:tab/>
      </w:r>
      <w:r w:rsidR="006E45BE">
        <w:t xml:space="preserve">                       </w:t>
      </w:r>
      <w:r>
        <w:t xml:space="preserve">Signature of the </w:t>
      </w:r>
      <w:r w:rsidR="00C345A7">
        <w:t>Faculty</w:t>
      </w:r>
      <w:r w:rsidR="00CF53A8">
        <w:t xml:space="preserve"> with date.</w:t>
      </w:r>
      <w:proofErr w:type="gramEnd"/>
    </w:p>
    <w:p w:rsidR="006E45BE" w:rsidRDefault="005F0AD4" w:rsidP="006E45BE">
      <w:proofErr w:type="gramStart"/>
      <w:r>
        <w:t>1.</w:t>
      </w:r>
      <w:r w:rsidR="006E45BE">
        <w:t>Dr.Rashmi</w:t>
      </w:r>
      <w:proofErr w:type="gramEnd"/>
      <w:r w:rsidR="006E45BE">
        <w:t xml:space="preserve"> M R                                                                                    </w:t>
      </w:r>
      <w:r w:rsidR="006E45BE">
        <w:rPr>
          <w:noProof/>
          <w:lang w:eastAsia="en-IN"/>
        </w:rPr>
        <w:drawing>
          <wp:anchor distT="0" distB="0" distL="114300" distR="114300" simplePos="0" relativeHeight="251658240" behindDoc="1" locked="0" layoutInCell="1" allowOverlap="1">
            <wp:simplePos x="0" y="0"/>
            <wp:positionH relativeFrom="column">
              <wp:posOffset>4292600</wp:posOffset>
            </wp:positionH>
            <wp:positionV relativeFrom="paragraph">
              <wp:posOffset>6350</wp:posOffset>
            </wp:positionV>
            <wp:extent cx="913130" cy="32385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8" cstate="print">
                      <a:biLevel thresh="50000"/>
                      <a:extLst>
                        <a:ext uri="{28A0092B-C50C-407E-A947-70E740481C1C}">
                          <a14:useLocalDpi xmlns:a14="http://schemas.microsoft.com/office/drawing/2010/main" val="0"/>
                        </a:ext>
                      </a:extLst>
                    </a:blip>
                    <a:stretch>
                      <a:fillRect/>
                    </a:stretch>
                  </pic:blipFill>
                  <pic:spPr>
                    <a:xfrm>
                      <a:off x="0" y="0"/>
                      <a:ext cx="913130" cy="323850"/>
                    </a:xfrm>
                    <a:prstGeom prst="rect">
                      <a:avLst/>
                    </a:prstGeom>
                    <a:solidFill>
                      <a:schemeClr val="bg1"/>
                    </a:solidFill>
                  </pic:spPr>
                </pic:pic>
              </a:graphicData>
            </a:graphic>
            <wp14:sizeRelH relativeFrom="page">
              <wp14:pctWidth>0</wp14:pctWidth>
            </wp14:sizeRelH>
            <wp14:sizeRelV relativeFrom="page">
              <wp14:pctHeight>0</wp14:pctHeight>
            </wp14:sizeRelV>
          </wp:anchor>
        </w:drawing>
      </w:r>
    </w:p>
    <w:p w:rsidR="005F0AD4" w:rsidRDefault="005F0AD4" w:rsidP="006E45BE"/>
    <w:p w:rsidR="006E45BE" w:rsidRDefault="005F0AD4" w:rsidP="006E45BE">
      <w:proofErr w:type="gramStart"/>
      <w:r>
        <w:t>2.Dr.Anitha</w:t>
      </w:r>
      <w:proofErr w:type="gramEnd"/>
      <w:r>
        <w:t xml:space="preserve"> R</w:t>
      </w:r>
    </w:p>
    <w:p w:rsidR="005F0AD4" w:rsidRDefault="005F0AD4" w:rsidP="005F0AD4"/>
    <w:p w:rsidR="00CF53A8" w:rsidRDefault="005F0AD4" w:rsidP="005F0AD4">
      <w:proofErr w:type="gramStart"/>
      <w:r>
        <w:t>3.Dr</w:t>
      </w:r>
      <w:proofErr w:type="gramEnd"/>
      <w:r>
        <w:t>.</w:t>
      </w:r>
      <w:r w:rsidRPr="005F0AD4">
        <w:t xml:space="preserve"> </w:t>
      </w:r>
      <w:proofErr w:type="spellStart"/>
      <w:r>
        <w:t>Mayura</w:t>
      </w:r>
      <w:proofErr w:type="spellEnd"/>
      <w:r>
        <w:t xml:space="preserve"> D </w:t>
      </w:r>
      <w:proofErr w:type="spellStart"/>
      <w:r>
        <w:t>Tapkire</w:t>
      </w:r>
      <w:proofErr w:type="spellEnd"/>
    </w:p>
    <w:p w:rsidR="00CF53A8" w:rsidRDefault="006E45BE">
      <w:r>
        <w:t xml:space="preserve">                                     </w:t>
      </w:r>
      <w:r w:rsidR="00CF53A8">
        <w:tab/>
      </w:r>
    </w:p>
    <w:p w:rsidR="00CF53A8" w:rsidRDefault="00CF53A8" w:rsidP="00CF53A8"/>
    <w:p w:rsidR="00D77542" w:rsidRDefault="00D77542" w:rsidP="00CF53A8"/>
    <w:p w:rsidR="00D77542" w:rsidRDefault="00D77542" w:rsidP="00CF53A8"/>
    <w:p w:rsidR="000C3A75" w:rsidRDefault="000C3A75" w:rsidP="00CF53A8"/>
    <w:p w:rsidR="000C3A75" w:rsidRDefault="000C3A75" w:rsidP="00CF53A8"/>
    <w:p w:rsidR="000C3A75" w:rsidRDefault="000C3A75" w:rsidP="00CF53A8"/>
    <w:p w:rsidR="000C3A75" w:rsidRDefault="000C3A75" w:rsidP="00CF53A8"/>
    <w:p w:rsidR="000C3A75" w:rsidRDefault="000C3A75" w:rsidP="00CF53A8"/>
    <w:p w:rsidR="000C3A75" w:rsidRDefault="000C3A75" w:rsidP="00CF53A8"/>
    <w:p w:rsidR="00D77542" w:rsidRDefault="00D77542" w:rsidP="00CF53A8"/>
    <w:p w:rsidR="00D77542" w:rsidRDefault="00D77542" w:rsidP="00CF53A8"/>
    <w:p w:rsidR="0006738B" w:rsidRDefault="0006738B"/>
    <w:p w:rsidR="00355462" w:rsidRDefault="00526823" w:rsidP="00355462">
      <w:pPr>
        <w:pStyle w:val="ListParagraph"/>
        <w:numPr>
          <w:ilvl w:val="0"/>
          <w:numId w:val="3"/>
        </w:numPr>
        <w:jc w:val="both"/>
      </w:pPr>
      <w:r>
        <w:t xml:space="preserve">Research Scholar / Faculty </w:t>
      </w:r>
      <w:r w:rsidR="00355462">
        <w:t>Information</w:t>
      </w:r>
    </w:p>
    <w:tbl>
      <w:tblPr>
        <w:tblStyle w:val="TableGrid"/>
        <w:tblW w:w="10564" w:type="dxa"/>
        <w:tblInd w:w="-5" w:type="dxa"/>
        <w:tblLook w:val="04A0" w:firstRow="1" w:lastRow="0" w:firstColumn="1" w:lastColumn="0" w:noHBand="0" w:noVBand="1"/>
      </w:tblPr>
      <w:tblGrid>
        <w:gridCol w:w="643"/>
        <w:gridCol w:w="2650"/>
        <w:gridCol w:w="2147"/>
        <w:gridCol w:w="3006"/>
        <w:gridCol w:w="2118"/>
      </w:tblGrid>
      <w:tr w:rsidR="00355462" w:rsidTr="00355462">
        <w:trPr>
          <w:trHeight w:val="570"/>
        </w:trPr>
        <w:tc>
          <w:tcPr>
            <w:tcW w:w="643" w:type="dxa"/>
          </w:tcPr>
          <w:p w:rsidR="00355462" w:rsidRDefault="00355462" w:rsidP="0006738B">
            <w:pPr>
              <w:pStyle w:val="ListParagraph"/>
              <w:ind w:left="0"/>
              <w:jc w:val="both"/>
            </w:pPr>
            <w:r>
              <w:t>Sl. No.</w:t>
            </w:r>
          </w:p>
        </w:tc>
        <w:tc>
          <w:tcPr>
            <w:tcW w:w="2650" w:type="dxa"/>
          </w:tcPr>
          <w:p w:rsidR="00355462" w:rsidRDefault="00355462" w:rsidP="0006738B">
            <w:pPr>
              <w:pStyle w:val="ListParagraph"/>
              <w:ind w:left="0"/>
              <w:jc w:val="both"/>
            </w:pPr>
            <w:r>
              <w:t>Name(s)</w:t>
            </w:r>
          </w:p>
        </w:tc>
        <w:tc>
          <w:tcPr>
            <w:tcW w:w="2147" w:type="dxa"/>
          </w:tcPr>
          <w:p w:rsidR="00355462" w:rsidRDefault="00355462" w:rsidP="0006738B">
            <w:pPr>
              <w:pStyle w:val="ListParagraph"/>
              <w:ind w:left="0"/>
              <w:jc w:val="both"/>
            </w:pPr>
            <w:r>
              <w:t>USN</w:t>
            </w:r>
          </w:p>
        </w:tc>
        <w:tc>
          <w:tcPr>
            <w:tcW w:w="3006" w:type="dxa"/>
          </w:tcPr>
          <w:p w:rsidR="00355462" w:rsidRDefault="00355462" w:rsidP="0006738B">
            <w:pPr>
              <w:pStyle w:val="ListParagraph"/>
              <w:ind w:left="0"/>
              <w:jc w:val="both"/>
            </w:pPr>
            <w:r>
              <w:t>Email</w:t>
            </w:r>
          </w:p>
        </w:tc>
        <w:tc>
          <w:tcPr>
            <w:tcW w:w="2118" w:type="dxa"/>
          </w:tcPr>
          <w:p w:rsidR="00355462" w:rsidRDefault="00355462" w:rsidP="0006738B">
            <w:pPr>
              <w:pStyle w:val="ListParagraph"/>
              <w:ind w:left="0"/>
              <w:jc w:val="both"/>
            </w:pPr>
            <w:r>
              <w:t>Phone</w:t>
            </w:r>
          </w:p>
        </w:tc>
      </w:tr>
      <w:tr w:rsidR="00355462" w:rsidTr="00355462">
        <w:trPr>
          <w:trHeight w:val="907"/>
        </w:trPr>
        <w:tc>
          <w:tcPr>
            <w:tcW w:w="643" w:type="dxa"/>
          </w:tcPr>
          <w:p w:rsidR="00355462" w:rsidRDefault="00355462" w:rsidP="0006738B">
            <w:pPr>
              <w:pStyle w:val="ListParagraph"/>
              <w:ind w:left="0"/>
              <w:jc w:val="both"/>
            </w:pPr>
            <w:r>
              <w:t>1</w:t>
            </w:r>
          </w:p>
          <w:p w:rsidR="005F0AD4" w:rsidRDefault="005F0AD4" w:rsidP="0006738B">
            <w:pPr>
              <w:pStyle w:val="ListParagraph"/>
              <w:ind w:left="0"/>
              <w:jc w:val="both"/>
            </w:pPr>
            <w:r>
              <w:t>2</w:t>
            </w:r>
          </w:p>
          <w:p w:rsidR="005F0AD4" w:rsidRDefault="005F0AD4" w:rsidP="0006738B">
            <w:pPr>
              <w:pStyle w:val="ListParagraph"/>
              <w:ind w:left="0"/>
              <w:jc w:val="both"/>
            </w:pPr>
            <w:r>
              <w:t>3</w:t>
            </w:r>
          </w:p>
        </w:tc>
        <w:tc>
          <w:tcPr>
            <w:tcW w:w="2650" w:type="dxa"/>
          </w:tcPr>
          <w:p w:rsidR="00355462" w:rsidRDefault="00F54579" w:rsidP="0006738B">
            <w:pPr>
              <w:pStyle w:val="ListParagraph"/>
              <w:ind w:left="0"/>
              <w:jc w:val="both"/>
            </w:pPr>
            <w:r>
              <w:t>Dr.Rashmi M R</w:t>
            </w:r>
          </w:p>
          <w:p w:rsidR="00F54579" w:rsidRDefault="00F54579" w:rsidP="0006738B">
            <w:pPr>
              <w:pStyle w:val="ListParagraph"/>
              <w:ind w:left="0"/>
              <w:jc w:val="both"/>
            </w:pPr>
            <w:proofErr w:type="spellStart"/>
            <w:r>
              <w:t>Dr.Anitha</w:t>
            </w:r>
            <w:proofErr w:type="spellEnd"/>
            <w:r>
              <w:t xml:space="preserve"> R</w:t>
            </w:r>
          </w:p>
          <w:p w:rsidR="00F54579" w:rsidRDefault="00F54579" w:rsidP="0006738B">
            <w:pPr>
              <w:pStyle w:val="ListParagraph"/>
              <w:ind w:left="0"/>
              <w:jc w:val="both"/>
            </w:pPr>
            <w:proofErr w:type="spellStart"/>
            <w:r>
              <w:t>Dr.Mayura</w:t>
            </w:r>
            <w:proofErr w:type="spellEnd"/>
            <w:r>
              <w:t xml:space="preserve"> D </w:t>
            </w:r>
            <w:proofErr w:type="spellStart"/>
            <w:r>
              <w:t>Tapkire</w:t>
            </w:r>
            <w:proofErr w:type="spellEnd"/>
          </w:p>
          <w:p w:rsidR="00F54579" w:rsidRDefault="00F54579" w:rsidP="0006738B">
            <w:pPr>
              <w:pStyle w:val="ListParagraph"/>
              <w:ind w:left="0"/>
              <w:jc w:val="both"/>
            </w:pPr>
          </w:p>
        </w:tc>
        <w:tc>
          <w:tcPr>
            <w:tcW w:w="2147" w:type="dxa"/>
          </w:tcPr>
          <w:p w:rsidR="00355462" w:rsidRDefault="00F54579" w:rsidP="0006738B">
            <w:pPr>
              <w:pStyle w:val="ListParagraph"/>
              <w:ind w:left="0"/>
              <w:jc w:val="both"/>
            </w:pPr>
            <w:r>
              <w:t>-</w:t>
            </w:r>
          </w:p>
          <w:p w:rsidR="005F0AD4" w:rsidRDefault="005F0AD4" w:rsidP="0006738B">
            <w:pPr>
              <w:pStyle w:val="ListParagraph"/>
              <w:ind w:left="0"/>
              <w:jc w:val="both"/>
            </w:pPr>
            <w:r>
              <w:t>-</w:t>
            </w:r>
          </w:p>
          <w:p w:rsidR="005F0AD4" w:rsidRDefault="005F0AD4" w:rsidP="0006738B">
            <w:pPr>
              <w:pStyle w:val="ListParagraph"/>
              <w:ind w:left="0"/>
              <w:jc w:val="both"/>
            </w:pPr>
            <w:r>
              <w:t>-</w:t>
            </w:r>
          </w:p>
        </w:tc>
        <w:tc>
          <w:tcPr>
            <w:tcW w:w="3006" w:type="dxa"/>
          </w:tcPr>
          <w:p w:rsidR="00355462" w:rsidRDefault="001D3C8B" w:rsidP="0006738B">
            <w:pPr>
              <w:pStyle w:val="ListParagraph"/>
              <w:ind w:left="0"/>
              <w:jc w:val="both"/>
            </w:pPr>
            <w:hyperlink r:id="rId9" w:history="1">
              <w:r w:rsidR="005F0AD4" w:rsidRPr="00EB50FC">
                <w:rPr>
                  <w:rStyle w:val="Hyperlink"/>
                </w:rPr>
                <w:t>rashmi.mr7@nie.ac.in</w:t>
              </w:r>
            </w:hyperlink>
          </w:p>
          <w:p w:rsidR="005F0AD4" w:rsidRDefault="001D3C8B" w:rsidP="0006738B">
            <w:pPr>
              <w:pStyle w:val="ListParagraph"/>
              <w:ind w:left="0"/>
              <w:jc w:val="both"/>
            </w:pPr>
            <w:hyperlink r:id="rId10" w:history="1">
              <w:r w:rsidR="005F0AD4" w:rsidRPr="00EB50FC">
                <w:rPr>
                  <w:rStyle w:val="Hyperlink"/>
                </w:rPr>
                <w:t>anithar@nie.ac.in</w:t>
              </w:r>
            </w:hyperlink>
            <w:r w:rsidR="005F0AD4">
              <w:t xml:space="preserve"> </w:t>
            </w:r>
          </w:p>
          <w:p w:rsidR="005F0AD4" w:rsidRDefault="001D3C8B" w:rsidP="0006738B">
            <w:pPr>
              <w:pStyle w:val="ListParagraph"/>
              <w:ind w:left="0"/>
              <w:jc w:val="both"/>
            </w:pPr>
            <w:hyperlink r:id="rId11" w:history="1">
              <w:r w:rsidR="005F0AD4" w:rsidRPr="00EB50FC">
                <w:rPr>
                  <w:rStyle w:val="Hyperlink"/>
                </w:rPr>
                <w:t>mayura@nie.ac.in</w:t>
              </w:r>
            </w:hyperlink>
            <w:r w:rsidR="005F0AD4">
              <w:t xml:space="preserve"> </w:t>
            </w:r>
          </w:p>
        </w:tc>
        <w:tc>
          <w:tcPr>
            <w:tcW w:w="2118" w:type="dxa"/>
          </w:tcPr>
          <w:p w:rsidR="00355462" w:rsidRDefault="00F54579" w:rsidP="0006738B">
            <w:pPr>
              <w:pStyle w:val="ListParagraph"/>
              <w:ind w:left="0"/>
              <w:jc w:val="both"/>
            </w:pPr>
            <w:r>
              <w:t>8123750356</w:t>
            </w:r>
          </w:p>
          <w:p w:rsidR="005F0AD4" w:rsidRDefault="005F0AD4" w:rsidP="0006738B">
            <w:pPr>
              <w:pStyle w:val="ListParagraph"/>
              <w:ind w:left="0"/>
              <w:jc w:val="both"/>
            </w:pPr>
            <w:r>
              <w:t>9945619701</w:t>
            </w:r>
          </w:p>
          <w:p w:rsidR="005F0AD4" w:rsidRDefault="005F0AD4" w:rsidP="0006738B">
            <w:pPr>
              <w:pStyle w:val="ListParagraph"/>
              <w:ind w:left="0"/>
              <w:jc w:val="both"/>
            </w:pPr>
            <w:r>
              <w:t>8867701231</w:t>
            </w:r>
          </w:p>
        </w:tc>
      </w:tr>
    </w:tbl>
    <w:p w:rsidR="0006738B" w:rsidRDefault="0006738B" w:rsidP="00355462">
      <w:pPr>
        <w:jc w:val="both"/>
      </w:pPr>
    </w:p>
    <w:p w:rsidR="00355462" w:rsidRDefault="00BD5246" w:rsidP="00355462">
      <w:pPr>
        <w:pStyle w:val="ListParagraph"/>
        <w:numPr>
          <w:ilvl w:val="0"/>
          <w:numId w:val="3"/>
        </w:numPr>
        <w:jc w:val="both"/>
      </w:pPr>
      <w:r>
        <w:t>Guide Information</w:t>
      </w:r>
      <w:r w:rsidR="00BF74BB">
        <w:t xml:space="preserve"> (only for research Scholar funding)</w:t>
      </w:r>
    </w:p>
    <w:tbl>
      <w:tblPr>
        <w:tblStyle w:val="TableGrid"/>
        <w:tblW w:w="10569" w:type="dxa"/>
        <w:tblLook w:val="04A0" w:firstRow="1" w:lastRow="0" w:firstColumn="1" w:lastColumn="0" w:noHBand="0" w:noVBand="1"/>
      </w:tblPr>
      <w:tblGrid>
        <w:gridCol w:w="574"/>
        <w:gridCol w:w="3107"/>
        <w:gridCol w:w="1906"/>
        <w:gridCol w:w="1688"/>
        <w:gridCol w:w="3294"/>
      </w:tblGrid>
      <w:tr w:rsidR="00355462" w:rsidTr="00F43E6C">
        <w:trPr>
          <w:trHeight w:val="580"/>
        </w:trPr>
        <w:tc>
          <w:tcPr>
            <w:tcW w:w="574" w:type="dxa"/>
          </w:tcPr>
          <w:p w:rsidR="00355462" w:rsidRDefault="00355462" w:rsidP="00355462">
            <w:pPr>
              <w:jc w:val="both"/>
            </w:pPr>
            <w:r>
              <w:t>Sl. No.</w:t>
            </w:r>
          </w:p>
        </w:tc>
        <w:tc>
          <w:tcPr>
            <w:tcW w:w="3107" w:type="dxa"/>
          </w:tcPr>
          <w:p w:rsidR="00355462" w:rsidRDefault="00355462" w:rsidP="00355462">
            <w:pPr>
              <w:jc w:val="both"/>
            </w:pPr>
            <w:r>
              <w:t>Name</w:t>
            </w:r>
          </w:p>
        </w:tc>
        <w:tc>
          <w:tcPr>
            <w:tcW w:w="1906" w:type="dxa"/>
          </w:tcPr>
          <w:p w:rsidR="00355462" w:rsidRDefault="00355462" w:rsidP="00355462">
            <w:pPr>
              <w:jc w:val="both"/>
            </w:pPr>
            <w:r>
              <w:t>Designation</w:t>
            </w:r>
          </w:p>
        </w:tc>
        <w:tc>
          <w:tcPr>
            <w:tcW w:w="1688" w:type="dxa"/>
          </w:tcPr>
          <w:p w:rsidR="00355462" w:rsidRDefault="00355462" w:rsidP="00355462">
            <w:pPr>
              <w:jc w:val="both"/>
            </w:pPr>
            <w:r>
              <w:t>Department</w:t>
            </w:r>
          </w:p>
        </w:tc>
        <w:tc>
          <w:tcPr>
            <w:tcW w:w="3294" w:type="dxa"/>
          </w:tcPr>
          <w:p w:rsidR="00355462" w:rsidRDefault="00355462" w:rsidP="00355462">
            <w:pPr>
              <w:jc w:val="both"/>
            </w:pPr>
            <w:r>
              <w:t>Email &amp; Phone</w:t>
            </w:r>
          </w:p>
        </w:tc>
      </w:tr>
      <w:tr w:rsidR="00355462" w:rsidTr="005F0AD4">
        <w:trPr>
          <w:trHeight w:val="390"/>
        </w:trPr>
        <w:tc>
          <w:tcPr>
            <w:tcW w:w="574" w:type="dxa"/>
          </w:tcPr>
          <w:p w:rsidR="00355462" w:rsidRDefault="00355462" w:rsidP="00355462">
            <w:pPr>
              <w:jc w:val="both"/>
            </w:pPr>
            <w:r>
              <w:t>1</w:t>
            </w:r>
          </w:p>
        </w:tc>
        <w:tc>
          <w:tcPr>
            <w:tcW w:w="3107" w:type="dxa"/>
          </w:tcPr>
          <w:p w:rsidR="00355462" w:rsidRDefault="005F0AD4" w:rsidP="00355462">
            <w:pPr>
              <w:jc w:val="both"/>
            </w:pPr>
            <w:r>
              <w:t>-</w:t>
            </w:r>
          </w:p>
        </w:tc>
        <w:tc>
          <w:tcPr>
            <w:tcW w:w="1906" w:type="dxa"/>
          </w:tcPr>
          <w:p w:rsidR="00355462" w:rsidRDefault="005F0AD4" w:rsidP="00355462">
            <w:pPr>
              <w:jc w:val="both"/>
            </w:pPr>
            <w:r>
              <w:t>-</w:t>
            </w:r>
          </w:p>
        </w:tc>
        <w:tc>
          <w:tcPr>
            <w:tcW w:w="1688" w:type="dxa"/>
          </w:tcPr>
          <w:p w:rsidR="00355462" w:rsidRDefault="005F0AD4" w:rsidP="00355462">
            <w:pPr>
              <w:jc w:val="both"/>
            </w:pPr>
            <w:r>
              <w:t>-</w:t>
            </w:r>
          </w:p>
        </w:tc>
        <w:tc>
          <w:tcPr>
            <w:tcW w:w="3294" w:type="dxa"/>
          </w:tcPr>
          <w:p w:rsidR="00355462" w:rsidRDefault="005F0AD4" w:rsidP="00355462">
            <w:pPr>
              <w:jc w:val="both"/>
            </w:pPr>
            <w:r>
              <w:t>-</w:t>
            </w:r>
          </w:p>
        </w:tc>
      </w:tr>
    </w:tbl>
    <w:p w:rsidR="00A7345A" w:rsidRDefault="00A7345A" w:rsidP="00355462">
      <w:pPr>
        <w:jc w:val="both"/>
      </w:pPr>
    </w:p>
    <w:p w:rsidR="00DA669E" w:rsidRDefault="00DA669E" w:rsidP="00355462">
      <w:pPr>
        <w:jc w:val="both"/>
      </w:pPr>
    </w:p>
    <w:p w:rsidR="00355462" w:rsidRDefault="00355462" w:rsidP="00355462">
      <w:pPr>
        <w:pStyle w:val="ListParagraph"/>
        <w:numPr>
          <w:ilvl w:val="0"/>
          <w:numId w:val="3"/>
        </w:numPr>
        <w:jc w:val="both"/>
      </w:pPr>
      <w:r>
        <w:t>Title of the project:</w:t>
      </w:r>
      <w:r w:rsidR="0061141E">
        <w:t xml:space="preserve"> (less than 20</w:t>
      </w:r>
      <w:r w:rsidR="00862083">
        <w:t xml:space="preserve"> words)</w:t>
      </w:r>
    </w:p>
    <w:tbl>
      <w:tblPr>
        <w:tblStyle w:val="TableGrid"/>
        <w:tblW w:w="10516" w:type="dxa"/>
        <w:tblInd w:w="-5" w:type="dxa"/>
        <w:tblLook w:val="04A0" w:firstRow="1" w:lastRow="0" w:firstColumn="1" w:lastColumn="0" w:noHBand="0" w:noVBand="1"/>
      </w:tblPr>
      <w:tblGrid>
        <w:gridCol w:w="10516"/>
      </w:tblGrid>
      <w:tr w:rsidR="00355462" w:rsidTr="00F54579">
        <w:trPr>
          <w:trHeight w:val="605"/>
        </w:trPr>
        <w:tc>
          <w:tcPr>
            <w:tcW w:w="10516" w:type="dxa"/>
          </w:tcPr>
          <w:p w:rsidR="00355462" w:rsidRDefault="00C25A09" w:rsidP="00F54579">
            <w:proofErr w:type="spellStart"/>
            <w:r>
              <w:t>SmartFarmingAnimal</w:t>
            </w:r>
            <w:r w:rsidR="00F12688">
              <w:t>s</w:t>
            </w:r>
            <w:r w:rsidR="004D322D">
              <w:t>Dx</w:t>
            </w:r>
            <w:proofErr w:type="spellEnd"/>
            <w:r w:rsidR="004D322D">
              <w:t>: AI-Embedded Predict</w:t>
            </w:r>
            <w:r w:rsidR="00F12688">
              <w:t>ive Fa</w:t>
            </w:r>
            <w:r>
              <w:t>rming</w:t>
            </w:r>
            <w:r w:rsidR="00F12688">
              <w:t xml:space="preserve"> Animals</w:t>
            </w:r>
            <w:r w:rsidR="004D322D">
              <w:t xml:space="preserve"> Health Monitoring and Diagnostic System Using Edge Intelligence</w:t>
            </w:r>
          </w:p>
        </w:tc>
      </w:tr>
    </w:tbl>
    <w:p w:rsidR="00355462" w:rsidRDefault="00355462" w:rsidP="00355462">
      <w:pPr>
        <w:ind w:left="360"/>
        <w:jc w:val="both"/>
      </w:pPr>
    </w:p>
    <w:p w:rsidR="00355462" w:rsidRDefault="00355462" w:rsidP="00355462">
      <w:pPr>
        <w:ind w:left="360"/>
        <w:jc w:val="both"/>
      </w:pPr>
    </w:p>
    <w:p w:rsidR="00355462" w:rsidRDefault="005F0AD4" w:rsidP="00355462">
      <w:pPr>
        <w:pStyle w:val="ListParagraph"/>
        <w:numPr>
          <w:ilvl w:val="0"/>
          <w:numId w:val="3"/>
        </w:numPr>
        <w:jc w:val="both"/>
      </w:pPr>
      <w:r>
        <w:t xml:space="preserve">Department :Computer Science and Engineering </w:t>
      </w:r>
    </w:p>
    <w:p w:rsidR="00355462" w:rsidRDefault="00355462" w:rsidP="00355462">
      <w:pPr>
        <w:pStyle w:val="ListParagraph"/>
        <w:jc w:val="both"/>
      </w:pPr>
    </w:p>
    <w:p w:rsidR="00355462" w:rsidRDefault="00355462" w:rsidP="00355462">
      <w:pPr>
        <w:pStyle w:val="ListParagraph"/>
        <w:numPr>
          <w:ilvl w:val="0"/>
          <w:numId w:val="3"/>
        </w:numPr>
        <w:jc w:val="both"/>
      </w:pPr>
      <w:r>
        <w:t>Date of Commencement of the project:</w:t>
      </w:r>
      <w:r w:rsidR="008330E7">
        <w:t xml:space="preserve">      </w:t>
      </w:r>
      <w:r>
        <w:t xml:space="preserve"> </w:t>
      </w:r>
      <w:r w:rsidR="005F0AD4">
        <w:t>1-8-2026</w:t>
      </w:r>
    </w:p>
    <w:p w:rsidR="00355462" w:rsidRDefault="00355462" w:rsidP="00355462">
      <w:pPr>
        <w:pStyle w:val="ListParagraph"/>
        <w:numPr>
          <w:ilvl w:val="0"/>
          <w:numId w:val="3"/>
        </w:numPr>
        <w:jc w:val="both"/>
      </w:pPr>
      <w:r>
        <w:t xml:space="preserve">Probable date of completion of the project: </w:t>
      </w:r>
      <w:r w:rsidR="008330E7">
        <w:t>30-1-2027</w:t>
      </w:r>
    </w:p>
    <w:p w:rsidR="00355462" w:rsidRDefault="00CF53A8" w:rsidP="00355462">
      <w:pPr>
        <w:pStyle w:val="ListParagraph"/>
      </w:pPr>
      <w:r>
        <w:t xml:space="preserve">(Date of completion cannot exceed </w:t>
      </w:r>
      <w:r w:rsidR="00A91E8E">
        <w:t xml:space="preserve">the respective </w:t>
      </w:r>
      <w:proofErr w:type="gramStart"/>
      <w:r w:rsidR="00A91E8E">
        <w:t>Financial</w:t>
      </w:r>
      <w:proofErr w:type="gramEnd"/>
      <w:r w:rsidR="00A91E8E">
        <w:t xml:space="preserve"> year</w:t>
      </w:r>
      <w:r>
        <w:t>)</w:t>
      </w:r>
    </w:p>
    <w:p w:rsidR="00355462" w:rsidRDefault="00355462"/>
    <w:p w:rsidR="00A7345A" w:rsidRDefault="00A7345A">
      <w:r>
        <w:br w:type="page"/>
      </w:r>
    </w:p>
    <w:p w:rsidR="00862083" w:rsidRDefault="00862083"/>
    <w:p w:rsidR="00862083" w:rsidRDefault="00862083" w:rsidP="00862083">
      <w:pPr>
        <w:pStyle w:val="ListParagraph"/>
        <w:numPr>
          <w:ilvl w:val="0"/>
          <w:numId w:val="3"/>
        </w:numPr>
      </w:pPr>
      <w:r>
        <w:t>Abstract of the project:</w:t>
      </w:r>
    </w:p>
    <w:tbl>
      <w:tblPr>
        <w:tblStyle w:val="TableGrid"/>
        <w:tblW w:w="10666" w:type="dxa"/>
        <w:tblLook w:val="04A0" w:firstRow="1" w:lastRow="0" w:firstColumn="1" w:lastColumn="0" w:noHBand="0" w:noVBand="1"/>
      </w:tblPr>
      <w:tblGrid>
        <w:gridCol w:w="10666"/>
      </w:tblGrid>
      <w:tr w:rsidR="00862083" w:rsidTr="00862083">
        <w:trPr>
          <w:trHeight w:val="3434"/>
        </w:trPr>
        <w:tc>
          <w:tcPr>
            <w:tcW w:w="10666" w:type="dxa"/>
          </w:tcPr>
          <w:p w:rsidR="004D322D" w:rsidRDefault="00C25A09" w:rsidP="00F12688">
            <w:pPr>
              <w:jc w:val="both"/>
            </w:pPr>
            <w:proofErr w:type="spellStart"/>
            <w:r>
              <w:t>SmartF</w:t>
            </w:r>
            <w:r w:rsidR="00F12688">
              <w:t>a</w:t>
            </w:r>
            <w:r>
              <w:t>rmingAnimal</w:t>
            </w:r>
            <w:r w:rsidR="004D322D">
              <w:t>Dx</w:t>
            </w:r>
            <w:proofErr w:type="spellEnd"/>
            <w:r w:rsidR="004D322D">
              <w:t xml:space="preserve"> is an AI-enabled wearable health monitoring system designed for continuous monitoring and early diagnosis of diseases in </w:t>
            </w:r>
            <w:r>
              <w:t>Farming Animals</w:t>
            </w:r>
            <w:r w:rsidR="004D322D">
              <w:t xml:space="preserve">. The proposed system integrates embedded sensors, IoT, Edge AI, and machine learning to collect physiological and </w:t>
            </w:r>
            <w:r w:rsidR="00514E93">
              <w:t>behavioural</w:t>
            </w:r>
            <w:r w:rsidR="004D322D">
              <w:t xml:space="preserve"> data such as heart rate, body temperature, respiratory rate, oxygen saturation, activity level, GPS location, and movement patterns. These data are processed locally using lightweight machine learning models deployed on Raspberry Pi and ESP32-based edge devices, enabling real-time disease prediction without continuous internet connectivity.</w:t>
            </w:r>
            <w:r w:rsidR="004D322D">
              <w:br/>
            </w:r>
            <w:r w:rsidR="004D322D">
              <w:br/>
              <w:t>The system identifies early symptoms of cardiac disorders, respiratory diseases, obesity, diabetes, heat stress, infectious diseases, and mobility disorders. Intelligent health alerts are communicated to pet owners and veterinarians. Cloud synchronization is performed whenever connectivity is available. The solution is affordable, portable, energy-efficient, and suitable for rural veterinary applications.</w:t>
            </w:r>
          </w:p>
          <w:p w:rsidR="00862083" w:rsidRDefault="00862083" w:rsidP="004D322D">
            <w:pPr>
              <w:pStyle w:val="ListParagraph"/>
            </w:pPr>
          </w:p>
        </w:tc>
      </w:tr>
    </w:tbl>
    <w:p w:rsidR="00862083" w:rsidRDefault="00862083" w:rsidP="00862083"/>
    <w:p w:rsidR="00862083" w:rsidRDefault="00862083" w:rsidP="00862083">
      <w:pPr>
        <w:pStyle w:val="ListParagraph"/>
        <w:numPr>
          <w:ilvl w:val="0"/>
          <w:numId w:val="3"/>
        </w:numPr>
      </w:pPr>
      <w:r>
        <w:t>Background of the project:</w:t>
      </w:r>
    </w:p>
    <w:tbl>
      <w:tblPr>
        <w:tblStyle w:val="TableGrid"/>
        <w:tblW w:w="10681" w:type="dxa"/>
        <w:tblLook w:val="04A0" w:firstRow="1" w:lastRow="0" w:firstColumn="1" w:lastColumn="0" w:noHBand="0" w:noVBand="1"/>
      </w:tblPr>
      <w:tblGrid>
        <w:gridCol w:w="10681"/>
      </w:tblGrid>
      <w:tr w:rsidR="00862083" w:rsidTr="00862083">
        <w:trPr>
          <w:trHeight w:val="9228"/>
        </w:trPr>
        <w:tc>
          <w:tcPr>
            <w:tcW w:w="10681" w:type="dxa"/>
          </w:tcPr>
          <w:p w:rsidR="008330E7" w:rsidRDefault="00F12688" w:rsidP="00F12688">
            <w:pPr>
              <w:pStyle w:val="NormalWeb"/>
              <w:jc w:val="both"/>
            </w:pPr>
            <w:r>
              <w:t xml:space="preserve">Animal </w:t>
            </w:r>
            <w:r w:rsidR="008330E7">
              <w:t>farming plays a vital role in food security, rural livelihoods, and the agricultural economy. Farm animals such as cattle, buffaloes, sheep, goats, pigs, and poultry contribute significantly to the production of milk, meat, eggs, wool, and other agricultural products. However, livestock health is frequently affected by infectious diseases, metabolic disorders, heat stress, nutritional deficiencies, and reproductive problems, leading to reduced productivity, economic losses, and compromised animal welfare.</w:t>
            </w:r>
          </w:p>
          <w:p w:rsidR="008330E7" w:rsidRDefault="008330E7" w:rsidP="00F12688">
            <w:pPr>
              <w:pStyle w:val="NormalWeb"/>
              <w:jc w:val="both"/>
            </w:pPr>
            <w:r>
              <w:t>Traditional livestock healthcare relies on periodic veterinary examinations and visual observation, which often detect diseases only after clinical symptoms become evident. In many rural areas, limited access to veterinary services further delays diagnosis and treatment. Continuous health monitoring is therefore essential for early disease detection and preventive healthcare.</w:t>
            </w:r>
          </w:p>
          <w:p w:rsidR="008330E7" w:rsidRDefault="008330E7" w:rsidP="00F12688">
            <w:pPr>
              <w:pStyle w:val="NormalWeb"/>
              <w:jc w:val="both"/>
            </w:pPr>
            <w:r>
              <w:t xml:space="preserve">Recent advancements in wearable sensors, the Internet of Things (IoT), Artificial Intelligence (AI), and Edge Intelligence have enabled real-time monitoring of physiological and </w:t>
            </w:r>
            <w:proofErr w:type="spellStart"/>
            <w:r>
              <w:t>behavioral</w:t>
            </w:r>
            <w:proofErr w:type="spellEnd"/>
            <w:r>
              <w:t xml:space="preserve"> parameters such as body temperature, heart rate, respiratory rate, blood oxygen saturation (</w:t>
            </w:r>
            <w:proofErr w:type="spellStart"/>
            <w:r>
              <w:t>SpO</w:t>
            </w:r>
            <w:proofErr w:type="spellEnd"/>
            <w:r>
              <w:t xml:space="preserve">₂), activity level, rumination, movement, and environmental conditions. Machine learning algorithms can </w:t>
            </w:r>
            <w:proofErr w:type="spellStart"/>
            <w:r>
              <w:t>analyze</w:t>
            </w:r>
            <w:proofErr w:type="spellEnd"/>
            <w:r>
              <w:t xml:space="preserve"> these data to identify abnormal patterns and predict diseases at an early stage.</w:t>
            </w:r>
          </w:p>
          <w:p w:rsidR="008330E7" w:rsidRDefault="008330E7" w:rsidP="00F12688">
            <w:pPr>
              <w:pStyle w:val="NormalWeb"/>
              <w:jc w:val="both"/>
            </w:pPr>
            <w:r>
              <w:t>Although several livestock monitoring systems have been developed, most are limited to data collection or cloud-based monitoring and lack intelligent on-device disease prediction. Continuous dependence on cloud connectivity increases latency, power consumption, and communication costs, making these systems less suitable for remote farming environments.</w:t>
            </w:r>
          </w:p>
          <w:p w:rsidR="008330E7" w:rsidRDefault="008330E7" w:rsidP="00F12688">
            <w:pPr>
              <w:pStyle w:val="NormalWeb"/>
              <w:jc w:val="both"/>
            </w:pPr>
            <w:r>
              <w:t xml:space="preserve">The proposed research aims to develop </w:t>
            </w:r>
            <w:r w:rsidRPr="00F12688">
              <w:t>an</w:t>
            </w:r>
            <w:r w:rsidRPr="00F12688">
              <w:rPr>
                <w:b/>
              </w:rPr>
              <w:t xml:space="preserve"> </w:t>
            </w:r>
            <w:r w:rsidRPr="00F12688">
              <w:rPr>
                <w:rStyle w:val="Strong"/>
                <w:b w:val="0"/>
              </w:rPr>
              <w:t>AI-embedded predictive livestock health monitoring and diagnostic system using Edge Intelligence</w:t>
            </w:r>
            <w:r>
              <w:t>. The system integrates wearable sensors, IoT, embedded edge devices, and lightweight AI models to continuously monitor animal health and perform real-time disease prediction locally. Intelligent alerts will be generated for farmers and veterinarians, while cloud synchronization will be used for long-term health record management when connectivity is available. The proposed solution provides an affordable, portable, and energy-efficient platform for precision livestock farming, promoting early disease detection, improved animal welfare, enhanced productivity, and sustainable agricultural practices.</w:t>
            </w:r>
          </w:p>
          <w:p w:rsidR="00862083" w:rsidRPr="004D322D" w:rsidRDefault="008330E7" w:rsidP="008330E7">
            <w:pPr>
              <w:pStyle w:val="ListParagraph"/>
              <w:rPr>
                <w:rFonts w:eastAsia="Times New Roman"/>
                <w:szCs w:val="24"/>
                <w:lang w:eastAsia="en-IN"/>
              </w:rPr>
            </w:pPr>
            <w:r w:rsidRPr="004D322D">
              <w:rPr>
                <w:rFonts w:eastAsia="Times New Roman"/>
                <w:szCs w:val="24"/>
                <w:lang w:eastAsia="en-IN"/>
              </w:rPr>
              <w:t xml:space="preserve"> </w:t>
            </w:r>
          </w:p>
        </w:tc>
      </w:tr>
    </w:tbl>
    <w:p w:rsidR="00862083" w:rsidRDefault="00862083" w:rsidP="00862083"/>
    <w:p w:rsidR="00862083" w:rsidRDefault="00862083" w:rsidP="00862083"/>
    <w:p w:rsidR="00355462" w:rsidRDefault="00355462" w:rsidP="00355462">
      <w:pPr>
        <w:pStyle w:val="ListParagraph"/>
        <w:numPr>
          <w:ilvl w:val="0"/>
          <w:numId w:val="3"/>
        </w:numPr>
        <w:jc w:val="both"/>
      </w:pPr>
      <w:r w:rsidRPr="00355462">
        <w:t>Objectives of the project highlighting its importa</w:t>
      </w:r>
      <w:r>
        <w:t>nce (list the objectives)</w:t>
      </w:r>
    </w:p>
    <w:tbl>
      <w:tblPr>
        <w:tblStyle w:val="TableGrid"/>
        <w:tblW w:w="10621" w:type="dxa"/>
        <w:tblLook w:val="04A0" w:firstRow="1" w:lastRow="0" w:firstColumn="1" w:lastColumn="0" w:noHBand="0" w:noVBand="1"/>
      </w:tblPr>
      <w:tblGrid>
        <w:gridCol w:w="10621"/>
      </w:tblGrid>
      <w:tr w:rsidR="00355462" w:rsidTr="00862083">
        <w:trPr>
          <w:trHeight w:val="3866"/>
        </w:trPr>
        <w:tc>
          <w:tcPr>
            <w:tcW w:w="10621" w:type="dxa"/>
          </w:tcPr>
          <w:p w:rsidR="004D322D" w:rsidRDefault="004D322D" w:rsidP="00F12688">
            <w:pPr>
              <w:pStyle w:val="NormalWeb"/>
              <w:numPr>
                <w:ilvl w:val="0"/>
                <w:numId w:val="9"/>
              </w:numPr>
              <w:jc w:val="both"/>
            </w:pPr>
            <w:r>
              <w:t>Design and develop a wearable smart h</w:t>
            </w:r>
            <w:r w:rsidR="00C25A09">
              <w:t>ealth monitoring system for farm animals</w:t>
            </w:r>
            <w:r>
              <w:t>.</w:t>
            </w:r>
          </w:p>
          <w:p w:rsidR="004D322D" w:rsidRDefault="004D322D" w:rsidP="00F12688">
            <w:pPr>
              <w:pStyle w:val="NormalWeb"/>
              <w:numPr>
                <w:ilvl w:val="0"/>
                <w:numId w:val="9"/>
              </w:numPr>
              <w:jc w:val="both"/>
            </w:pPr>
            <w:r>
              <w:t>Continuously acquire physiological and behavioral parameters.</w:t>
            </w:r>
          </w:p>
          <w:p w:rsidR="004D322D" w:rsidRDefault="004D322D" w:rsidP="00F12688">
            <w:pPr>
              <w:pStyle w:val="NormalWeb"/>
              <w:numPr>
                <w:ilvl w:val="0"/>
                <w:numId w:val="9"/>
              </w:numPr>
              <w:jc w:val="both"/>
            </w:pPr>
            <w:r>
              <w:t>Develop machine learning models for early disease prediction.</w:t>
            </w:r>
          </w:p>
          <w:p w:rsidR="004D322D" w:rsidRDefault="004D322D" w:rsidP="00F12688">
            <w:pPr>
              <w:pStyle w:val="NormalWeb"/>
              <w:numPr>
                <w:ilvl w:val="0"/>
                <w:numId w:val="9"/>
              </w:numPr>
              <w:jc w:val="both"/>
            </w:pPr>
            <w:r>
              <w:t>Deploy lightweight AI models on edge devices.</w:t>
            </w:r>
          </w:p>
          <w:p w:rsidR="004D322D" w:rsidRDefault="004D322D" w:rsidP="00F12688">
            <w:pPr>
              <w:pStyle w:val="NormalWeb"/>
              <w:numPr>
                <w:ilvl w:val="0"/>
                <w:numId w:val="9"/>
              </w:numPr>
              <w:jc w:val="both"/>
            </w:pPr>
            <w:r>
              <w:t>Generate real-time health alerts.</w:t>
            </w:r>
          </w:p>
          <w:p w:rsidR="004D322D" w:rsidRDefault="004D322D" w:rsidP="00F12688">
            <w:pPr>
              <w:pStyle w:val="NormalWeb"/>
              <w:numPr>
                <w:ilvl w:val="0"/>
                <w:numId w:val="9"/>
              </w:numPr>
              <w:jc w:val="both"/>
            </w:pPr>
            <w:r>
              <w:t>Maintain health records with optional cloud synchronization.</w:t>
            </w:r>
          </w:p>
          <w:p w:rsidR="00355462" w:rsidRDefault="004D322D" w:rsidP="004D322D">
            <w:pPr>
              <w:jc w:val="both"/>
            </w:pPr>
            <w:r>
              <w:t>Develop an affordable prototype for rural veterinary applications</w:t>
            </w:r>
          </w:p>
        </w:tc>
      </w:tr>
    </w:tbl>
    <w:p w:rsidR="00F43E6C" w:rsidRDefault="00F43E6C" w:rsidP="00355462">
      <w:pPr>
        <w:jc w:val="both"/>
      </w:pPr>
    </w:p>
    <w:p w:rsidR="00862083" w:rsidRDefault="00862083" w:rsidP="00862083">
      <w:pPr>
        <w:pStyle w:val="ListParagraph"/>
        <w:numPr>
          <w:ilvl w:val="0"/>
          <w:numId w:val="3"/>
        </w:numPr>
        <w:jc w:val="both"/>
      </w:pPr>
      <w:r>
        <w:t>Outcome of the project:</w:t>
      </w:r>
      <w:r w:rsidR="00F76F4C">
        <w:t xml:space="preserve"> (list and map the outcomes to the objectives of the project)</w:t>
      </w:r>
    </w:p>
    <w:tbl>
      <w:tblPr>
        <w:tblStyle w:val="TableGrid"/>
        <w:tblW w:w="10666" w:type="dxa"/>
        <w:tblLook w:val="04A0" w:firstRow="1" w:lastRow="0" w:firstColumn="1" w:lastColumn="0" w:noHBand="0" w:noVBand="1"/>
      </w:tblPr>
      <w:tblGrid>
        <w:gridCol w:w="10666"/>
      </w:tblGrid>
      <w:tr w:rsidR="00862083" w:rsidTr="00862083">
        <w:trPr>
          <w:trHeight w:val="4141"/>
        </w:trPr>
        <w:tc>
          <w:tcPr>
            <w:tcW w:w="10666"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4D322D" w:rsidTr="004D322D">
              <w:tc>
                <w:tcPr>
                  <w:tcW w:w="4320" w:type="dxa"/>
                </w:tcPr>
                <w:p w:rsidR="004D322D" w:rsidRDefault="004D322D" w:rsidP="00AC68B5">
                  <w:r>
                    <w:t>Objective</w:t>
                  </w:r>
                </w:p>
              </w:tc>
              <w:tc>
                <w:tcPr>
                  <w:tcW w:w="4320" w:type="dxa"/>
                </w:tcPr>
                <w:p w:rsidR="004D322D" w:rsidRDefault="004D322D" w:rsidP="00AC68B5">
                  <w:r>
                    <w:t>Expected Outcome</w:t>
                  </w:r>
                </w:p>
              </w:tc>
            </w:tr>
            <w:tr w:rsidR="004D322D" w:rsidTr="004D322D">
              <w:tc>
                <w:tcPr>
                  <w:tcW w:w="4320" w:type="dxa"/>
                </w:tcPr>
                <w:p w:rsidR="004D322D" w:rsidRDefault="004D322D" w:rsidP="00AC68B5">
                  <w:r>
                    <w:t>Wearable monitoring</w:t>
                  </w:r>
                </w:p>
              </w:tc>
              <w:tc>
                <w:tcPr>
                  <w:tcW w:w="4320" w:type="dxa"/>
                </w:tcPr>
                <w:p w:rsidR="004D322D" w:rsidRDefault="004D322D" w:rsidP="00AC68B5">
                  <w:r>
                    <w:t>Smart collar prototype</w:t>
                  </w:r>
                </w:p>
              </w:tc>
            </w:tr>
            <w:tr w:rsidR="004D322D" w:rsidTr="004D322D">
              <w:tc>
                <w:tcPr>
                  <w:tcW w:w="4320" w:type="dxa"/>
                </w:tcPr>
                <w:p w:rsidR="004D322D" w:rsidRDefault="004D322D" w:rsidP="00AC68B5">
                  <w:r>
                    <w:t>Continuous monitoring</w:t>
                  </w:r>
                </w:p>
              </w:tc>
              <w:tc>
                <w:tcPr>
                  <w:tcW w:w="4320" w:type="dxa"/>
                </w:tcPr>
                <w:p w:rsidR="004D322D" w:rsidRDefault="004D322D" w:rsidP="00AC68B5">
                  <w:r>
                    <w:t>Real-time physiological data</w:t>
                  </w:r>
                </w:p>
              </w:tc>
            </w:tr>
            <w:tr w:rsidR="004D322D" w:rsidTr="004D322D">
              <w:tc>
                <w:tcPr>
                  <w:tcW w:w="4320" w:type="dxa"/>
                </w:tcPr>
                <w:p w:rsidR="004D322D" w:rsidRDefault="004D322D" w:rsidP="00AC68B5">
                  <w:r>
                    <w:t>AI prediction</w:t>
                  </w:r>
                </w:p>
              </w:tc>
              <w:tc>
                <w:tcPr>
                  <w:tcW w:w="4320" w:type="dxa"/>
                </w:tcPr>
                <w:p w:rsidR="004D322D" w:rsidRDefault="004D322D" w:rsidP="00AC68B5">
                  <w:r>
                    <w:t>Early disease detection</w:t>
                  </w:r>
                </w:p>
              </w:tc>
            </w:tr>
            <w:tr w:rsidR="004D322D" w:rsidTr="004D322D">
              <w:tc>
                <w:tcPr>
                  <w:tcW w:w="4320" w:type="dxa"/>
                </w:tcPr>
                <w:p w:rsidR="004D322D" w:rsidRDefault="004D322D" w:rsidP="00AC68B5">
                  <w:r>
                    <w:t>Edge deployment</w:t>
                  </w:r>
                </w:p>
              </w:tc>
              <w:tc>
                <w:tcPr>
                  <w:tcW w:w="4320" w:type="dxa"/>
                </w:tcPr>
                <w:p w:rsidR="004D322D" w:rsidRDefault="004D322D" w:rsidP="00AC68B5">
                  <w:r>
                    <w:t>Offline intelligent diagnosis</w:t>
                  </w:r>
                </w:p>
              </w:tc>
            </w:tr>
            <w:tr w:rsidR="004D322D" w:rsidTr="004D322D">
              <w:tc>
                <w:tcPr>
                  <w:tcW w:w="4320" w:type="dxa"/>
                </w:tcPr>
                <w:p w:rsidR="004D322D" w:rsidRDefault="004D322D" w:rsidP="00AC68B5">
                  <w:r>
                    <w:t>Alerts</w:t>
                  </w:r>
                </w:p>
              </w:tc>
              <w:tc>
                <w:tcPr>
                  <w:tcW w:w="4320" w:type="dxa"/>
                </w:tcPr>
                <w:p w:rsidR="004D322D" w:rsidRDefault="004D322D" w:rsidP="00AC68B5">
                  <w:r>
                    <w:t>Automatic notifications</w:t>
                  </w:r>
                </w:p>
              </w:tc>
            </w:tr>
            <w:tr w:rsidR="004D322D" w:rsidTr="004D322D">
              <w:tc>
                <w:tcPr>
                  <w:tcW w:w="4320" w:type="dxa"/>
                </w:tcPr>
                <w:p w:rsidR="004D322D" w:rsidRDefault="004D322D" w:rsidP="00AC68B5">
                  <w:r>
                    <w:t>Health records</w:t>
                  </w:r>
                </w:p>
              </w:tc>
              <w:tc>
                <w:tcPr>
                  <w:tcW w:w="4320" w:type="dxa"/>
                </w:tcPr>
                <w:p w:rsidR="004D322D" w:rsidRDefault="004D322D" w:rsidP="00AC68B5">
                  <w:r>
                    <w:t>Local/cloud database</w:t>
                  </w:r>
                </w:p>
              </w:tc>
            </w:tr>
            <w:tr w:rsidR="004D322D" w:rsidTr="004D322D">
              <w:tc>
                <w:tcPr>
                  <w:tcW w:w="4320" w:type="dxa"/>
                </w:tcPr>
                <w:p w:rsidR="004D322D" w:rsidRDefault="004D322D" w:rsidP="00AC68B5">
                  <w:r>
                    <w:t>Affordable solution</w:t>
                  </w:r>
                </w:p>
              </w:tc>
              <w:tc>
                <w:tcPr>
                  <w:tcW w:w="4320" w:type="dxa"/>
                </w:tcPr>
                <w:p w:rsidR="004D322D" w:rsidRDefault="004D322D" w:rsidP="00AC68B5">
                  <w:r>
                    <w:t>Portable veterinary prototype</w:t>
                  </w:r>
                </w:p>
              </w:tc>
            </w:tr>
          </w:tbl>
          <w:p w:rsidR="00862083" w:rsidRDefault="00862083" w:rsidP="00862083">
            <w:pPr>
              <w:jc w:val="both"/>
            </w:pPr>
          </w:p>
        </w:tc>
      </w:tr>
    </w:tbl>
    <w:p w:rsidR="00F43E6C" w:rsidRDefault="00F43E6C" w:rsidP="00862083">
      <w:pPr>
        <w:jc w:val="both"/>
      </w:pPr>
    </w:p>
    <w:p w:rsidR="00145FBC" w:rsidRDefault="00145FBC" w:rsidP="00862083">
      <w:pPr>
        <w:jc w:val="both"/>
      </w:pPr>
    </w:p>
    <w:p w:rsidR="00145FBC" w:rsidRDefault="00145FBC" w:rsidP="00862083">
      <w:pPr>
        <w:jc w:val="both"/>
      </w:pPr>
    </w:p>
    <w:p w:rsidR="00145FBC" w:rsidRDefault="00145FBC" w:rsidP="00862083">
      <w:pPr>
        <w:jc w:val="both"/>
      </w:pPr>
    </w:p>
    <w:p w:rsidR="00145FBC" w:rsidRDefault="00145FBC" w:rsidP="00862083">
      <w:pPr>
        <w:jc w:val="both"/>
      </w:pPr>
    </w:p>
    <w:p w:rsidR="00145FBC" w:rsidRDefault="00145FBC" w:rsidP="00862083">
      <w:pPr>
        <w:jc w:val="both"/>
      </w:pPr>
    </w:p>
    <w:p w:rsidR="00145FBC" w:rsidRDefault="00145FBC" w:rsidP="00862083">
      <w:pPr>
        <w:jc w:val="both"/>
      </w:pPr>
    </w:p>
    <w:p w:rsidR="00145FBC" w:rsidRDefault="00145FBC" w:rsidP="00862083">
      <w:pPr>
        <w:jc w:val="both"/>
      </w:pPr>
    </w:p>
    <w:p w:rsidR="00145FBC" w:rsidRDefault="00145FBC" w:rsidP="00862083">
      <w:pPr>
        <w:jc w:val="both"/>
      </w:pPr>
    </w:p>
    <w:p w:rsidR="00145FBC" w:rsidRDefault="00145FBC" w:rsidP="00862083">
      <w:pPr>
        <w:jc w:val="both"/>
      </w:pPr>
    </w:p>
    <w:p w:rsidR="00145FBC" w:rsidRDefault="00145FBC" w:rsidP="00862083">
      <w:pPr>
        <w:jc w:val="both"/>
      </w:pPr>
    </w:p>
    <w:p w:rsidR="00145FBC" w:rsidRDefault="00145FBC" w:rsidP="00862083">
      <w:pPr>
        <w:jc w:val="both"/>
      </w:pPr>
    </w:p>
    <w:p w:rsidR="00145FBC" w:rsidRDefault="00145FBC" w:rsidP="00862083">
      <w:pPr>
        <w:jc w:val="both"/>
      </w:pPr>
    </w:p>
    <w:p w:rsidR="000C3A75" w:rsidRDefault="000C3A75" w:rsidP="00862083">
      <w:pPr>
        <w:jc w:val="both"/>
      </w:pPr>
    </w:p>
    <w:p w:rsidR="00145FBC" w:rsidRDefault="00145FBC" w:rsidP="00862083">
      <w:pPr>
        <w:jc w:val="both"/>
      </w:pPr>
    </w:p>
    <w:p w:rsidR="00145FBC" w:rsidRDefault="00145FBC" w:rsidP="00862083">
      <w:pPr>
        <w:jc w:val="both"/>
      </w:pPr>
    </w:p>
    <w:p w:rsidR="00145FBC" w:rsidRDefault="00145FBC" w:rsidP="00862083">
      <w:pPr>
        <w:jc w:val="both"/>
      </w:pPr>
    </w:p>
    <w:p w:rsidR="00145FBC" w:rsidRDefault="00145FBC" w:rsidP="00862083">
      <w:pPr>
        <w:jc w:val="both"/>
      </w:pPr>
    </w:p>
    <w:p w:rsidR="00862083" w:rsidRDefault="00862083" w:rsidP="00862083">
      <w:pPr>
        <w:pStyle w:val="ListParagraph"/>
        <w:numPr>
          <w:ilvl w:val="0"/>
          <w:numId w:val="3"/>
        </w:numPr>
        <w:jc w:val="both"/>
      </w:pPr>
      <w:r>
        <w:t>Research Methodology</w:t>
      </w:r>
    </w:p>
    <w:tbl>
      <w:tblPr>
        <w:tblStyle w:val="TableGrid"/>
        <w:tblW w:w="10606" w:type="dxa"/>
        <w:tblLook w:val="04A0" w:firstRow="1" w:lastRow="0" w:firstColumn="1" w:lastColumn="0" w:noHBand="0" w:noVBand="1"/>
      </w:tblPr>
      <w:tblGrid>
        <w:gridCol w:w="10606"/>
      </w:tblGrid>
      <w:tr w:rsidR="00F43E6C" w:rsidTr="00A7345A">
        <w:trPr>
          <w:trHeight w:val="4468"/>
        </w:trPr>
        <w:tc>
          <w:tcPr>
            <w:tcW w:w="10606" w:type="dxa"/>
          </w:tcPr>
          <w:p w:rsidR="004D322D" w:rsidRDefault="004D322D" w:rsidP="00F12688">
            <w:pPr>
              <w:pStyle w:val="ListParagraph"/>
              <w:numPr>
                <w:ilvl w:val="0"/>
                <w:numId w:val="11"/>
              </w:numPr>
            </w:pPr>
            <w:r>
              <w:t>Requirement analysis</w:t>
            </w:r>
          </w:p>
          <w:p w:rsidR="004D322D" w:rsidRDefault="004D322D" w:rsidP="00F12688">
            <w:pPr>
              <w:pStyle w:val="ListParagraph"/>
              <w:numPr>
                <w:ilvl w:val="0"/>
                <w:numId w:val="11"/>
              </w:numPr>
            </w:pPr>
            <w:r>
              <w:t>Hardware development</w:t>
            </w:r>
          </w:p>
          <w:p w:rsidR="004D322D" w:rsidRDefault="004D322D" w:rsidP="00F12688">
            <w:pPr>
              <w:pStyle w:val="ListParagraph"/>
              <w:numPr>
                <w:ilvl w:val="0"/>
                <w:numId w:val="11"/>
              </w:numPr>
            </w:pPr>
            <w:r>
              <w:t>Data collection and preprocessing</w:t>
            </w:r>
          </w:p>
          <w:p w:rsidR="004D322D" w:rsidRDefault="004D322D" w:rsidP="00F12688">
            <w:pPr>
              <w:pStyle w:val="ListParagraph"/>
              <w:numPr>
                <w:ilvl w:val="0"/>
                <w:numId w:val="11"/>
              </w:numPr>
            </w:pPr>
            <w:r>
              <w:t xml:space="preserve">AI model development using Random Forest, SVM, </w:t>
            </w:r>
            <w:proofErr w:type="spellStart"/>
            <w:r>
              <w:t>XGBoost</w:t>
            </w:r>
            <w:proofErr w:type="spellEnd"/>
            <w:r>
              <w:t xml:space="preserve"> and lightweight neural networks</w:t>
            </w:r>
          </w:p>
          <w:p w:rsidR="004D322D" w:rsidRDefault="004D322D" w:rsidP="00F12688">
            <w:pPr>
              <w:pStyle w:val="ListParagraph"/>
              <w:numPr>
                <w:ilvl w:val="0"/>
                <w:numId w:val="11"/>
              </w:numPr>
            </w:pPr>
            <w:r>
              <w:t xml:space="preserve">Edge deployment using </w:t>
            </w:r>
            <w:proofErr w:type="spellStart"/>
            <w:r>
              <w:t>TensorFlow</w:t>
            </w:r>
            <w:proofErr w:type="spellEnd"/>
            <w:r>
              <w:t xml:space="preserve"> </w:t>
            </w:r>
            <w:proofErr w:type="spellStart"/>
            <w:r>
              <w:t>Lite</w:t>
            </w:r>
            <w:proofErr w:type="spellEnd"/>
            <w:r>
              <w:t>/TFLM</w:t>
            </w:r>
          </w:p>
          <w:p w:rsidR="004D322D" w:rsidRDefault="004D322D" w:rsidP="00F12688">
            <w:pPr>
              <w:pStyle w:val="ListParagraph"/>
              <w:numPr>
                <w:ilvl w:val="0"/>
                <w:numId w:val="11"/>
              </w:numPr>
            </w:pPr>
            <w:r>
              <w:t>Alert generation and dashboard</w:t>
            </w:r>
          </w:p>
          <w:p w:rsidR="004D322D" w:rsidRDefault="004D322D" w:rsidP="00F12688">
            <w:pPr>
              <w:pStyle w:val="ListParagraph"/>
              <w:numPr>
                <w:ilvl w:val="0"/>
                <w:numId w:val="11"/>
              </w:numPr>
            </w:pPr>
            <w:r>
              <w:t>System validation</w:t>
            </w:r>
          </w:p>
          <w:p w:rsidR="00F43E6C" w:rsidRDefault="00F43E6C" w:rsidP="00862083">
            <w:pPr>
              <w:jc w:val="both"/>
            </w:pPr>
          </w:p>
        </w:tc>
      </w:tr>
    </w:tbl>
    <w:p w:rsidR="00862083" w:rsidRPr="007E2ECA" w:rsidRDefault="007E2ECA" w:rsidP="007E2ECA">
      <w:pPr>
        <w:pStyle w:val="ListParagraph"/>
        <w:numPr>
          <w:ilvl w:val="0"/>
          <w:numId w:val="3"/>
        </w:numPr>
        <w:jc w:val="both"/>
      </w:pPr>
      <w:r>
        <w:t>Budget Details</w:t>
      </w:r>
      <w:r>
        <w:rPr>
          <w:rFonts w:ascii="Roboto" w:hAnsi="Roboto"/>
          <w:color w:val="666666"/>
          <w:sz w:val="21"/>
          <w:szCs w:val="21"/>
          <w:shd w:val="clear" w:color="auto" w:fill="FFFFFF"/>
        </w:rPr>
        <w:t>: Direct cost (material supplies, major instruments etc.) Tabulate these with justification in the proposal.</w:t>
      </w:r>
    </w:p>
    <w:tbl>
      <w:tblPr>
        <w:tblStyle w:val="TableGrid"/>
        <w:tblW w:w="9974" w:type="dxa"/>
        <w:tblInd w:w="360" w:type="dxa"/>
        <w:tblLook w:val="04A0" w:firstRow="1" w:lastRow="0" w:firstColumn="1" w:lastColumn="0" w:noHBand="0" w:noVBand="1"/>
      </w:tblPr>
      <w:tblGrid>
        <w:gridCol w:w="759"/>
        <w:gridCol w:w="3889"/>
        <w:gridCol w:w="1924"/>
        <w:gridCol w:w="1925"/>
        <w:gridCol w:w="1477"/>
      </w:tblGrid>
      <w:tr w:rsidR="007E2ECA" w:rsidTr="00AE1E05">
        <w:trPr>
          <w:trHeight w:val="382"/>
        </w:trPr>
        <w:tc>
          <w:tcPr>
            <w:tcW w:w="759" w:type="dxa"/>
          </w:tcPr>
          <w:p w:rsidR="007E2ECA" w:rsidRDefault="007E2ECA" w:rsidP="007E2ECA">
            <w:pPr>
              <w:jc w:val="both"/>
            </w:pPr>
            <w:r>
              <w:t>Sl. No.</w:t>
            </w:r>
          </w:p>
        </w:tc>
        <w:tc>
          <w:tcPr>
            <w:tcW w:w="3889" w:type="dxa"/>
          </w:tcPr>
          <w:p w:rsidR="007E2ECA" w:rsidRDefault="007E2ECA" w:rsidP="007E2ECA">
            <w:pPr>
              <w:jc w:val="both"/>
            </w:pPr>
            <w:r>
              <w:t>Item Required</w:t>
            </w:r>
          </w:p>
        </w:tc>
        <w:tc>
          <w:tcPr>
            <w:tcW w:w="1924" w:type="dxa"/>
          </w:tcPr>
          <w:p w:rsidR="007E2ECA" w:rsidRDefault="007E2ECA" w:rsidP="007E2ECA">
            <w:pPr>
              <w:jc w:val="both"/>
            </w:pPr>
            <w:r>
              <w:t>Estimated Cost</w:t>
            </w:r>
          </w:p>
          <w:p w:rsidR="007E2ECA" w:rsidRDefault="007E2ECA" w:rsidP="007E2ECA">
            <w:pPr>
              <w:jc w:val="both"/>
            </w:pPr>
            <w:r>
              <w:t>(in Rupees)</w:t>
            </w:r>
          </w:p>
        </w:tc>
        <w:tc>
          <w:tcPr>
            <w:tcW w:w="3402" w:type="dxa"/>
            <w:gridSpan w:val="2"/>
          </w:tcPr>
          <w:p w:rsidR="007E2ECA" w:rsidRDefault="007E2ECA" w:rsidP="007E2ECA">
            <w:pPr>
              <w:jc w:val="both"/>
            </w:pPr>
            <w:r>
              <w:t>Justification</w:t>
            </w:r>
          </w:p>
        </w:tc>
      </w:tr>
      <w:tr w:rsidR="001135D8" w:rsidTr="00AC68B5">
        <w:trPr>
          <w:trHeight w:val="5714"/>
        </w:trPr>
        <w:tc>
          <w:tcPr>
            <w:tcW w:w="759" w:type="dxa"/>
          </w:tcPr>
          <w:p w:rsidR="001135D8" w:rsidRDefault="001135D8" w:rsidP="007E2ECA">
            <w:pPr>
              <w:jc w:val="both"/>
            </w:pPr>
          </w:p>
        </w:tc>
        <w:tc>
          <w:tcPr>
            <w:tcW w:w="388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6"/>
            </w:tblGrid>
            <w:tr w:rsidR="00F54579" w:rsidRPr="009036CF" w:rsidTr="00F54579">
              <w:tc>
                <w:tcPr>
                  <w:tcW w:w="2416" w:type="dxa"/>
                </w:tcPr>
                <w:p w:rsidR="00F54579" w:rsidRPr="009036CF" w:rsidRDefault="00F54579" w:rsidP="00AC68B5">
                  <w:pPr>
                    <w:rPr>
                      <w:sz w:val="20"/>
                      <w:szCs w:val="20"/>
                    </w:rPr>
                  </w:pPr>
                  <w:r w:rsidRPr="009036CF">
                    <w:rPr>
                      <w:sz w:val="20"/>
                      <w:szCs w:val="20"/>
                    </w:rPr>
                    <w:t>Raspberry Pi 4</w:t>
                  </w:r>
                </w:p>
              </w:tc>
            </w:tr>
            <w:tr w:rsidR="00F54579" w:rsidRPr="009036CF" w:rsidTr="00F54579">
              <w:tc>
                <w:tcPr>
                  <w:tcW w:w="2416" w:type="dxa"/>
                </w:tcPr>
                <w:p w:rsidR="00F54579" w:rsidRPr="009036CF" w:rsidRDefault="00F54579" w:rsidP="00AC68B5">
                  <w:pPr>
                    <w:rPr>
                      <w:sz w:val="20"/>
                      <w:szCs w:val="20"/>
                    </w:rPr>
                  </w:pPr>
                  <w:r w:rsidRPr="009036CF">
                    <w:rPr>
                      <w:sz w:val="20"/>
                      <w:szCs w:val="20"/>
                    </w:rPr>
                    <w:t>ESP32</w:t>
                  </w:r>
                </w:p>
              </w:tc>
            </w:tr>
            <w:tr w:rsidR="00F54579" w:rsidRPr="009036CF" w:rsidTr="00F54579">
              <w:tc>
                <w:tcPr>
                  <w:tcW w:w="2416" w:type="dxa"/>
                </w:tcPr>
                <w:p w:rsidR="00F54579" w:rsidRPr="009036CF" w:rsidRDefault="00F54579" w:rsidP="00AC68B5">
                  <w:pPr>
                    <w:rPr>
                      <w:sz w:val="20"/>
                      <w:szCs w:val="20"/>
                    </w:rPr>
                  </w:pPr>
                  <w:r w:rsidRPr="009036CF">
                    <w:rPr>
                      <w:sz w:val="20"/>
                      <w:szCs w:val="20"/>
                    </w:rPr>
                    <w:t>Heart Rate Sensor</w:t>
                  </w:r>
                </w:p>
              </w:tc>
            </w:tr>
            <w:tr w:rsidR="00F54579" w:rsidRPr="009036CF" w:rsidTr="00F54579">
              <w:tc>
                <w:tcPr>
                  <w:tcW w:w="2416" w:type="dxa"/>
                </w:tcPr>
                <w:p w:rsidR="00F54579" w:rsidRPr="009036CF" w:rsidRDefault="00F54579" w:rsidP="00AC68B5">
                  <w:pPr>
                    <w:rPr>
                      <w:sz w:val="20"/>
                      <w:szCs w:val="20"/>
                    </w:rPr>
                  </w:pPr>
                  <w:r w:rsidRPr="009036CF">
                    <w:rPr>
                      <w:sz w:val="20"/>
                      <w:szCs w:val="20"/>
                    </w:rPr>
                    <w:t>Temperature Sensor</w:t>
                  </w:r>
                </w:p>
              </w:tc>
            </w:tr>
            <w:tr w:rsidR="00F54579" w:rsidRPr="009036CF" w:rsidTr="00F54579">
              <w:tc>
                <w:tcPr>
                  <w:tcW w:w="2416" w:type="dxa"/>
                </w:tcPr>
                <w:p w:rsidR="00F54579" w:rsidRPr="009036CF" w:rsidRDefault="00F54579" w:rsidP="00AC68B5">
                  <w:pPr>
                    <w:rPr>
                      <w:sz w:val="20"/>
                      <w:szCs w:val="20"/>
                    </w:rPr>
                  </w:pPr>
                  <w:r w:rsidRPr="009036CF">
                    <w:rPr>
                      <w:sz w:val="20"/>
                      <w:szCs w:val="20"/>
                    </w:rPr>
                    <w:t>Accelerometer/Gyroscope</w:t>
                  </w:r>
                </w:p>
              </w:tc>
            </w:tr>
            <w:tr w:rsidR="00F54579" w:rsidRPr="009036CF" w:rsidTr="00F54579">
              <w:tc>
                <w:tcPr>
                  <w:tcW w:w="2416" w:type="dxa"/>
                </w:tcPr>
                <w:p w:rsidR="00F54579" w:rsidRPr="009036CF" w:rsidRDefault="00F54579" w:rsidP="00AC68B5">
                  <w:pPr>
                    <w:rPr>
                      <w:sz w:val="20"/>
                      <w:szCs w:val="20"/>
                    </w:rPr>
                  </w:pPr>
                  <w:r w:rsidRPr="009036CF">
                    <w:rPr>
                      <w:sz w:val="20"/>
                      <w:szCs w:val="20"/>
                    </w:rPr>
                    <w:t>GPS Module</w:t>
                  </w:r>
                </w:p>
              </w:tc>
            </w:tr>
            <w:tr w:rsidR="00F54579" w:rsidRPr="009036CF" w:rsidTr="00F54579">
              <w:tc>
                <w:tcPr>
                  <w:tcW w:w="2416" w:type="dxa"/>
                </w:tcPr>
                <w:p w:rsidR="00F54579" w:rsidRPr="009036CF" w:rsidRDefault="00F54579" w:rsidP="00AC68B5">
                  <w:pPr>
                    <w:rPr>
                      <w:sz w:val="20"/>
                      <w:szCs w:val="20"/>
                    </w:rPr>
                  </w:pPr>
                  <w:proofErr w:type="spellStart"/>
                  <w:r w:rsidRPr="009036CF">
                    <w:rPr>
                      <w:sz w:val="20"/>
                      <w:szCs w:val="20"/>
                    </w:rPr>
                    <w:t>SpO</w:t>
                  </w:r>
                  <w:proofErr w:type="spellEnd"/>
                  <w:r w:rsidRPr="009036CF">
                    <w:rPr>
                      <w:sz w:val="20"/>
                      <w:szCs w:val="20"/>
                    </w:rPr>
                    <w:t>₂ Sensor</w:t>
                  </w:r>
                </w:p>
              </w:tc>
            </w:tr>
            <w:tr w:rsidR="00F54579" w:rsidRPr="009036CF" w:rsidTr="00F54579">
              <w:tc>
                <w:tcPr>
                  <w:tcW w:w="2416" w:type="dxa"/>
                </w:tcPr>
                <w:p w:rsidR="00F54579" w:rsidRPr="009036CF" w:rsidRDefault="00F54579" w:rsidP="00AC68B5">
                  <w:pPr>
                    <w:rPr>
                      <w:sz w:val="20"/>
                      <w:szCs w:val="20"/>
                    </w:rPr>
                  </w:pPr>
                  <w:r w:rsidRPr="009036CF">
                    <w:rPr>
                      <w:sz w:val="20"/>
                      <w:szCs w:val="20"/>
                    </w:rPr>
                    <w:t>Respiratory Sensor</w:t>
                  </w:r>
                </w:p>
              </w:tc>
            </w:tr>
            <w:tr w:rsidR="00F54579" w:rsidRPr="009036CF" w:rsidTr="00F54579">
              <w:tc>
                <w:tcPr>
                  <w:tcW w:w="2416" w:type="dxa"/>
                </w:tcPr>
                <w:p w:rsidR="00F54579" w:rsidRPr="009036CF" w:rsidRDefault="00F54579" w:rsidP="00AC68B5">
                  <w:pPr>
                    <w:rPr>
                      <w:sz w:val="20"/>
                      <w:szCs w:val="20"/>
                    </w:rPr>
                  </w:pPr>
                  <w:r w:rsidRPr="009036CF">
                    <w:rPr>
                      <w:sz w:val="20"/>
                      <w:szCs w:val="20"/>
                    </w:rPr>
                    <w:t>Battery &amp; Charging</w:t>
                  </w:r>
                </w:p>
              </w:tc>
            </w:tr>
            <w:tr w:rsidR="00F54579" w:rsidRPr="009036CF" w:rsidTr="00F54579">
              <w:tc>
                <w:tcPr>
                  <w:tcW w:w="2416" w:type="dxa"/>
                </w:tcPr>
                <w:p w:rsidR="00F54579" w:rsidRPr="009036CF" w:rsidRDefault="00F54579" w:rsidP="00AC68B5">
                  <w:pPr>
                    <w:rPr>
                      <w:sz w:val="20"/>
                      <w:szCs w:val="20"/>
                    </w:rPr>
                  </w:pPr>
                  <w:r w:rsidRPr="009036CF">
                    <w:rPr>
                      <w:sz w:val="20"/>
                      <w:szCs w:val="20"/>
                    </w:rPr>
                    <w:t>Battery Management</w:t>
                  </w:r>
                </w:p>
              </w:tc>
            </w:tr>
            <w:tr w:rsidR="00F54579" w:rsidRPr="009036CF" w:rsidTr="00F54579">
              <w:tc>
                <w:tcPr>
                  <w:tcW w:w="2416" w:type="dxa"/>
                </w:tcPr>
                <w:p w:rsidR="00F54579" w:rsidRPr="009036CF" w:rsidRDefault="00F54579" w:rsidP="00AC68B5">
                  <w:pPr>
                    <w:rPr>
                      <w:sz w:val="20"/>
                      <w:szCs w:val="20"/>
                    </w:rPr>
                  </w:pPr>
                  <w:r w:rsidRPr="009036CF">
                    <w:rPr>
                      <w:sz w:val="20"/>
                      <w:szCs w:val="20"/>
                    </w:rPr>
                    <w:t>Collar &amp; Mount</w:t>
                  </w:r>
                </w:p>
              </w:tc>
            </w:tr>
            <w:tr w:rsidR="00F54579" w:rsidRPr="009036CF" w:rsidTr="00F54579">
              <w:tc>
                <w:tcPr>
                  <w:tcW w:w="2416" w:type="dxa"/>
                </w:tcPr>
                <w:p w:rsidR="00F54579" w:rsidRPr="009036CF" w:rsidRDefault="00F54579" w:rsidP="00AC68B5">
                  <w:pPr>
                    <w:rPr>
                      <w:sz w:val="20"/>
                      <w:szCs w:val="20"/>
                    </w:rPr>
                  </w:pPr>
                  <w:r w:rsidRPr="009036CF">
                    <w:rPr>
                      <w:sz w:val="20"/>
                      <w:szCs w:val="20"/>
                    </w:rPr>
                    <w:t>PCB Fabrication</w:t>
                  </w:r>
                </w:p>
              </w:tc>
            </w:tr>
            <w:tr w:rsidR="00F54579" w:rsidRPr="009036CF" w:rsidTr="00F54579">
              <w:tc>
                <w:tcPr>
                  <w:tcW w:w="2416" w:type="dxa"/>
                </w:tcPr>
                <w:p w:rsidR="00F54579" w:rsidRPr="009036CF" w:rsidRDefault="00F54579" w:rsidP="00AC68B5">
                  <w:pPr>
                    <w:rPr>
                      <w:sz w:val="20"/>
                      <w:szCs w:val="20"/>
                    </w:rPr>
                  </w:pPr>
                  <w:r w:rsidRPr="009036CF">
                    <w:rPr>
                      <w:sz w:val="20"/>
                      <w:szCs w:val="20"/>
                    </w:rPr>
                    <w:t>3D Printed Enclosure</w:t>
                  </w:r>
                </w:p>
              </w:tc>
            </w:tr>
            <w:tr w:rsidR="00F54579" w:rsidRPr="009036CF" w:rsidTr="00F54579">
              <w:tc>
                <w:tcPr>
                  <w:tcW w:w="2416" w:type="dxa"/>
                </w:tcPr>
                <w:p w:rsidR="00F54579" w:rsidRPr="009036CF" w:rsidRDefault="00F54579" w:rsidP="00AC68B5">
                  <w:pPr>
                    <w:rPr>
                      <w:sz w:val="20"/>
                      <w:szCs w:val="20"/>
                    </w:rPr>
                  </w:pPr>
                  <w:r w:rsidRPr="009036CF">
                    <w:rPr>
                      <w:sz w:val="20"/>
                      <w:szCs w:val="20"/>
                    </w:rPr>
                    <w:t>Misc. Electronics</w:t>
                  </w:r>
                </w:p>
              </w:tc>
            </w:tr>
            <w:tr w:rsidR="00F54579" w:rsidRPr="009036CF" w:rsidTr="00F54579">
              <w:tc>
                <w:tcPr>
                  <w:tcW w:w="2416" w:type="dxa"/>
                </w:tcPr>
                <w:p w:rsidR="00F54579" w:rsidRPr="009036CF" w:rsidRDefault="00F54579" w:rsidP="00AC68B5">
                  <w:pPr>
                    <w:rPr>
                      <w:sz w:val="20"/>
                      <w:szCs w:val="20"/>
                    </w:rPr>
                  </w:pPr>
                  <w:r w:rsidRPr="009036CF">
                    <w:rPr>
                      <w:sz w:val="20"/>
                      <w:szCs w:val="20"/>
                    </w:rPr>
                    <w:t>Testing Equipment</w:t>
                  </w:r>
                </w:p>
              </w:tc>
            </w:tr>
            <w:tr w:rsidR="00F54579" w:rsidRPr="009036CF" w:rsidTr="00F54579">
              <w:tc>
                <w:tcPr>
                  <w:tcW w:w="2416" w:type="dxa"/>
                </w:tcPr>
                <w:p w:rsidR="00F54579" w:rsidRPr="009036CF" w:rsidRDefault="00F54579" w:rsidP="00AC68B5">
                  <w:pPr>
                    <w:rPr>
                      <w:sz w:val="20"/>
                      <w:szCs w:val="20"/>
                    </w:rPr>
                  </w:pPr>
                  <w:r w:rsidRPr="009036CF">
                    <w:rPr>
                      <w:sz w:val="20"/>
                      <w:szCs w:val="20"/>
                    </w:rPr>
                    <w:t>Dataset Collection</w:t>
                  </w:r>
                </w:p>
              </w:tc>
            </w:tr>
            <w:tr w:rsidR="00F54579" w:rsidRPr="009036CF" w:rsidTr="00F54579">
              <w:tc>
                <w:tcPr>
                  <w:tcW w:w="2416" w:type="dxa"/>
                </w:tcPr>
                <w:p w:rsidR="00F54579" w:rsidRPr="009036CF" w:rsidRDefault="00F54579" w:rsidP="00AC68B5">
                  <w:pPr>
                    <w:rPr>
                      <w:sz w:val="20"/>
                      <w:szCs w:val="20"/>
                    </w:rPr>
                  </w:pPr>
                  <w:r w:rsidRPr="009036CF">
                    <w:rPr>
                      <w:sz w:val="20"/>
                      <w:szCs w:val="20"/>
                    </w:rPr>
                    <w:t>Cloud/Hosting</w:t>
                  </w:r>
                </w:p>
              </w:tc>
            </w:tr>
            <w:tr w:rsidR="00F54579" w:rsidRPr="009036CF" w:rsidTr="00F54579">
              <w:tc>
                <w:tcPr>
                  <w:tcW w:w="2416" w:type="dxa"/>
                </w:tcPr>
                <w:p w:rsidR="00F54579" w:rsidRPr="009036CF" w:rsidRDefault="00F54579" w:rsidP="00AC68B5">
                  <w:pPr>
                    <w:rPr>
                      <w:sz w:val="20"/>
                      <w:szCs w:val="20"/>
                    </w:rPr>
                  </w:pPr>
                  <w:r w:rsidRPr="009036CF">
                    <w:rPr>
                      <w:sz w:val="20"/>
                      <w:szCs w:val="20"/>
                    </w:rPr>
                    <w:t>Prototype Improvements</w:t>
                  </w:r>
                </w:p>
              </w:tc>
            </w:tr>
            <w:tr w:rsidR="00F54579" w:rsidRPr="009036CF" w:rsidTr="00F54579">
              <w:tc>
                <w:tcPr>
                  <w:tcW w:w="2416" w:type="dxa"/>
                </w:tcPr>
                <w:p w:rsidR="00F54579" w:rsidRPr="009036CF" w:rsidRDefault="00F54579" w:rsidP="00AC68B5">
                  <w:pPr>
                    <w:rPr>
                      <w:sz w:val="20"/>
                      <w:szCs w:val="20"/>
                    </w:rPr>
                  </w:pPr>
                  <w:r>
                    <w:rPr>
                      <w:sz w:val="20"/>
                      <w:szCs w:val="20"/>
                    </w:rPr>
                    <w:t>Miscellaneous</w:t>
                  </w:r>
                </w:p>
              </w:tc>
            </w:tr>
          </w:tbl>
          <w:p w:rsidR="004D322D" w:rsidRDefault="004D322D" w:rsidP="004D322D"/>
          <w:p w:rsidR="004D322D" w:rsidRDefault="00514E93" w:rsidP="004D322D">
            <w:r>
              <w:t>Total Estimated Cost: ₹75,000 (Seventy Five Thousand Rupees</w:t>
            </w:r>
            <w:r w:rsidR="004D322D">
              <w:t xml:space="preserve"> Only).</w:t>
            </w:r>
          </w:p>
          <w:p w:rsidR="001135D8" w:rsidRDefault="001135D8" w:rsidP="007E2ECA">
            <w:pPr>
              <w:jc w:val="both"/>
            </w:pPr>
          </w:p>
        </w:tc>
        <w:tc>
          <w:tcPr>
            <w:tcW w:w="1924" w:type="dxa"/>
          </w:tcPr>
          <w:tbl>
            <w:tblPr>
              <w:tblW w:w="0" w:type="auto"/>
              <w:tblLook w:val="04A0" w:firstRow="1" w:lastRow="0" w:firstColumn="1" w:lastColumn="0" w:noHBand="0" w:noVBand="1"/>
            </w:tblPr>
            <w:tblGrid>
              <w:gridCol w:w="1708"/>
            </w:tblGrid>
            <w:tr w:rsidR="004D322D" w:rsidTr="00F54579">
              <w:tc>
                <w:tcPr>
                  <w:tcW w:w="1708"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3"/>
                  </w:tblGrid>
                  <w:tr w:rsidR="00F54579" w:rsidRPr="009036CF" w:rsidTr="00F54579">
                    <w:tc>
                      <w:tcPr>
                        <w:tcW w:w="1083" w:type="dxa"/>
                      </w:tcPr>
                      <w:p w:rsidR="00F54579" w:rsidRPr="009036CF" w:rsidRDefault="00F54579" w:rsidP="00AC68B5">
                        <w:pPr>
                          <w:rPr>
                            <w:sz w:val="20"/>
                            <w:szCs w:val="20"/>
                          </w:rPr>
                        </w:pPr>
                        <w:r w:rsidRPr="009036CF">
                          <w:rPr>
                            <w:sz w:val="20"/>
                            <w:szCs w:val="20"/>
                          </w:rPr>
                          <w:t>7,500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700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800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400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300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1,500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600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2,500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1,500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700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1,500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3,000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3,500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4,500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3,000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5,000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2,000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8,000</w:t>
                        </w:r>
                      </w:p>
                    </w:tc>
                  </w:tr>
                  <w:tr w:rsidR="00F54579" w:rsidRPr="009036CF" w:rsidTr="00F54579">
                    <w:tc>
                      <w:tcPr>
                        <w:tcW w:w="1083" w:type="dxa"/>
                      </w:tcPr>
                      <w:p w:rsidR="00F54579" w:rsidRPr="009036CF" w:rsidRDefault="00F54579" w:rsidP="00AC68B5">
                        <w:pPr>
                          <w:rPr>
                            <w:sz w:val="20"/>
                            <w:szCs w:val="20"/>
                          </w:rPr>
                        </w:pPr>
                        <w:r w:rsidRPr="009036CF">
                          <w:rPr>
                            <w:sz w:val="20"/>
                            <w:szCs w:val="20"/>
                          </w:rPr>
                          <w:t>10,000</w:t>
                        </w:r>
                      </w:p>
                    </w:tc>
                  </w:tr>
                </w:tbl>
                <w:p w:rsidR="004D322D" w:rsidRDefault="004D322D" w:rsidP="00AC68B5"/>
              </w:tc>
            </w:tr>
            <w:tr w:rsidR="004D322D" w:rsidTr="00F54579">
              <w:tc>
                <w:tcPr>
                  <w:tcW w:w="1708" w:type="dxa"/>
                </w:tcPr>
                <w:p w:rsidR="004D322D" w:rsidRDefault="004D322D" w:rsidP="00AC68B5"/>
              </w:tc>
            </w:tr>
            <w:tr w:rsidR="004D322D" w:rsidTr="00F54579">
              <w:tc>
                <w:tcPr>
                  <w:tcW w:w="1708" w:type="dxa"/>
                </w:tcPr>
                <w:p w:rsidR="004D322D" w:rsidRDefault="004D322D" w:rsidP="00AC68B5"/>
              </w:tc>
            </w:tr>
            <w:tr w:rsidR="004D322D" w:rsidTr="00F54579">
              <w:tc>
                <w:tcPr>
                  <w:tcW w:w="1708" w:type="dxa"/>
                </w:tcPr>
                <w:p w:rsidR="004D322D" w:rsidRDefault="004D322D" w:rsidP="00AC68B5"/>
              </w:tc>
            </w:tr>
            <w:tr w:rsidR="004D322D" w:rsidTr="00F54579">
              <w:tc>
                <w:tcPr>
                  <w:tcW w:w="1708" w:type="dxa"/>
                </w:tcPr>
                <w:p w:rsidR="004D322D" w:rsidRDefault="004D322D" w:rsidP="00AC68B5"/>
              </w:tc>
            </w:tr>
            <w:tr w:rsidR="004D322D" w:rsidTr="00F54579">
              <w:tc>
                <w:tcPr>
                  <w:tcW w:w="1708" w:type="dxa"/>
                </w:tcPr>
                <w:p w:rsidR="004D322D" w:rsidRDefault="004D322D" w:rsidP="00AC68B5"/>
              </w:tc>
            </w:tr>
          </w:tbl>
          <w:p w:rsidR="001135D8" w:rsidRDefault="001135D8" w:rsidP="007E2ECA">
            <w:pPr>
              <w:jc w:val="both"/>
            </w:pPr>
          </w:p>
        </w:tc>
        <w:tc>
          <w:tcPr>
            <w:tcW w:w="3402" w:type="dxa"/>
            <w:gridSpan w:val="2"/>
          </w:tcPr>
          <w:tbl>
            <w:tblPr>
              <w:tblW w:w="0" w:type="auto"/>
              <w:tblLook w:val="04A0" w:firstRow="1" w:lastRow="0" w:firstColumn="1" w:lastColumn="0" w:noHBand="0" w:noVBand="1"/>
            </w:tblPr>
            <w:tblGrid>
              <w:gridCol w:w="1736"/>
            </w:tblGrid>
            <w:tr w:rsidR="004D322D" w:rsidTr="00AC68B5">
              <w:tc>
                <w:tcPr>
                  <w:tcW w:w="1736" w:type="dxa"/>
                </w:tcPr>
                <w:p w:rsidR="004D322D" w:rsidRDefault="004D322D" w:rsidP="00AC68B5">
                  <w:r>
                    <w:t>Wireless communication</w:t>
                  </w:r>
                </w:p>
              </w:tc>
            </w:tr>
            <w:tr w:rsidR="004D322D" w:rsidTr="00AC68B5">
              <w:tc>
                <w:tcPr>
                  <w:tcW w:w="1736" w:type="dxa"/>
                </w:tcPr>
                <w:p w:rsidR="004D322D" w:rsidRDefault="004D322D" w:rsidP="00AC68B5">
                  <w:r>
                    <w:t>Edge AI</w:t>
                  </w:r>
                </w:p>
              </w:tc>
            </w:tr>
            <w:tr w:rsidR="004D322D" w:rsidTr="00AC68B5">
              <w:tc>
                <w:tcPr>
                  <w:tcW w:w="1736" w:type="dxa"/>
                </w:tcPr>
                <w:p w:rsidR="004D322D" w:rsidRDefault="004D322D" w:rsidP="00AC68B5">
                  <w:r>
                    <w:t>Health monitoring</w:t>
                  </w:r>
                </w:p>
              </w:tc>
            </w:tr>
            <w:tr w:rsidR="004D322D" w:rsidTr="00AC68B5">
              <w:tc>
                <w:tcPr>
                  <w:tcW w:w="1736" w:type="dxa"/>
                </w:tcPr>
                <w:p w:rsidR="004D322D" w:rsidRDefault="004D322D" w:rsidP="00AC68B5">
                  <w:r>
                    <w:t>Portable operation</w:t>
                  </w:r>
                </w:p>
              </w:tc>
            </w:tr>
            <w:tr w:rsidR="004D322D" w:rsidTr="00AC68B5">
              <w:tc>
                <w:tcPr>
                  <w:tcW w:w="1736" w:type="dxa"/>
                </w:tcPr>
                <w:p w:rsidR="004D322D" w:rsidRDefault="004D322D" w:rsidP="00AC68B5">
                  <w:r>
                    <w:t>Prototype</w:t>
                  </w:r>
                </w:p>
              </w:tc>
            </w:tr>
            <w:tr w:rsidR="004D322D" w:rsidTr="00AC68B5">
              <w:tc>
                <w:tcPr>
                  <w:tcW w:w="1736" w:type="dxa"/>
                </w:tcPr>
                <w:p w:rsidR="004D322D" w:rsidRDefault="004D322D" w:rsidP="00AC68B5">
                  <w:r>
                    <w:t>Implementation</w:t>
                  </w:r>
                </w:p>
              </w:tc>
            </w:tr>
            <w:tr w:rsidR="004D322D" w:rsidTr="00AC68B5">
              <w:tc>
                <w:tcPr>
                  <w:tcW w:w="1736" w:type="dxa"/>
                </w:tcPr>
                <w:p w:rsidR="004D322D" w:rsidRDefault="004D322D" w:rsidP="00AC68B5">
                  <w:r>
                    <w:t>Testing</w:t>
                  </w:r>
                </w:p>
              </w:tc>
            </w:tr>
          </w:tbl>
          <w:p w:rsidR="001135D8" w:rsidRDefault="001135D8" w:rsidP="007E2ECA">
            <w:pPr>
              <w:jc w:val="both"/>
            </w:pPr>
          </w:p>
        </w:tc>
      </w:tr>
      <w:tr w:rsidR="00AE1E05" w:rsidTr="00AE1E05">
        <w:trPr>
          <w:gridAfter w:val="2"/>
          <w:wAfter w:w="3402" w:type="dxa"/>
          <w:trHeight w:val="469"/>
        </w:trPr>
        <w:tc>
          <w:tcPr>
            <w:tcW w:w="4648" w:type="dxa"/>
            <w:gridSpan w:val="2"/>
          </w:tcPr>
          <w:p w:rsidR="00AE1E05" w:rsidRDefault="00AE1E05" w:rsidP="007E2ECA">
            <w:pPr>
              <w:jc w:val="both"/>
            </w:pPr>
            <w:r>
              <w:t>Total Estimated Cost of the Project:</w:t>
            </w:r>
          </w:p>
        </w:tc>
        <w:tc>
          <w:tcPr>
            <w:tcW w:w="1924" w:type="dxa"/>
          </w:tcPr>
          <w:p w:rsidR="00AE1E05" w:rsidRDefault="00F12688" w:rsidP="007E2ECA">
            <w:pPr>
              <w:jc w:val="both"/>
            </w:pPr>
            <w:r>
              <w:t>₹75,000</w:t>
            </w:r>
          </w:p>
        </w:tc>
      </w:tr>
      <w:tr w:rsidR="00AE1E05" w:rsidTr="00AE1E05">
        <w:trPr>
          <w:gridAfter w:val="1"/>
          <w:wAfter w:w="1477" w:type="dxa"/>
          <w:trHeight w:val="1036"/>
        </w:trPr>
        <w:tc>
          <w:tcPr>
            <w:tcW w:w="8497" w:type="dxa"/>
            <w:gridSpan w:val="4"/>
          </w:tcPr>
          <w:p w:rsidR="00AE1E05" w:rsidRDefault="00AE1E05">
            <w:r>
              <w:t>In Words: Rupees</w:t>
            </w:r>
            <w:r w:rsidR="00F12688">
              <w:t>-</w:t>
            </w:r>
            <w:r>
              <w:t xml:space="preserve"> </w:t>
            </w:r>
            <w:r w:rsidR="00F12688">
              <w:t>Seventy Five Thousand Rupees Only</w:t>
            </w:r>
          </w:p>
        </w:tc>
      </w:tr>
    </w:tbl>
    <w:p w:rsidR="001135D8" w:rsidRDefault="001135D8" w:rsidP="007E2ECA">
      <w:pPr>
        <w:pBdr>
          <w:bottom w:val="single" w:sz="12" w:space="1" w:color="auto"/>
        </w:pBdr>
        <w:ind w:left="360"/>
        <w:jc w:val="both"/>
      </w:pPr>
    </w:p>
    <w:p w:rsidR="001135D8" w:rsidRDefault="001135D8" w:rsidP="007E2ECA">
      <w:pPr>
        <w:pBdr>
          <w:bottom w:val="single" w:sz="12" w:space="1" w:color="auto"/>
        </w:pBdr>
        <w:ind w:left="360"/>
        <w:jc w:val="both"/>
      </w:pPr>
    </w:p>
    <w:p w:rsidR="001135D8" w:rsidRDefault="001135D8" w:rsidP="007E2ECA">
      <w:pPr>
        <w:pBdr>
          <w:bottom w:val="single" w:sz="12" w:space="1" w:color="auto"/>
        </w:pBdr>
        <w:ind w:left="360"/>
        <w:jc w:val="both"/>
      </w:pPr>
    </w:p>
    <w:p w:rsidR="000C3A75" w:rsidRDefault="000C3A75" w:rsidP="007E2ECA">
      <w:pPr>
        <w:pBdr>
          <w:bottom w:val="single" w:sz="12" w:space="1" w:color="auto"/>
        </w:pBdr>
        <w:ind w:left="360"/>
        <w:jc w:val="both"/>
      </w:pPr>
    </w:p>
    <w:p w:rsidR="005D0480" w:rsidRDefault="005D0480" w:rsidP="00F12688">
      <w:pPr>
        <w:pBdr>
          <w:bottom w:val="single" w:sz="12" w:space="1" w:color="auto"/>
        </w:pBdr>
        <w:ind w:left="360"/>
        <w:jc w:val="both"/>
      </w:pPr>
    </w:p>
    <w:p w:rsidR="005D0480" w:rsidRDefault="00F12688" w:rsidP="007E2ECA">
      <w:pPr>
        <w:pBdr>
          <w:bottom w:val="single" w:sz="12" w:space="1" w:color="auto"/>
        </w:pBdr>
        <w:ind w:left="360"/>
        <w:jc w:val="both"/>
      </w:pPr>
      <w:r>
        <w:rPr>
          <w:noProof/>
          <w:lang w:eastAsia="en-IN"/>
        </w:rPr>
        <w:drawing>
          <wp:anchor distT="0" distB="0" distL="114300" distR="114300" simplePos="0" relativeHeight="251660288" behindDoc="1" locked="0" layoutInCell="1" allowOverlap="1" wp14:anchorId="42195584" wp14:editId="60F28E1B">
            <wp:simplePos x="0" y="0"/>
            <wp:positionH relativeFrom="column">
              <wp:posOffset>419100</wp:posOffset>
            </wp:positionH>
            <wp:positionV relativeFrom="paragraph">
              <wp:posOffset>158115</wp:posOffset>
            </wp:positionV>
            <wp:extent cx="913130" cy="323850"/>
            <wp:effectExtent l="0" t="0" r="127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8" cstate="print">
                      <a:biLevel thresh="50000"/>
                      <a:extLst>
                        <a:ext uri="{28A0092B-C50C-407E-A947-70E740481C1C}">
                          <a14:useLocalDpi xmlns:a14="http://schemas.microsoft.com/office/drawing/2010/main" val="0"/>
                        </a:ext>
                      </a:extLst>
                    </a:blip>
                    <a:stretch>
                      <a:fillRect/>
                    </a:stretch>
                  </pic:blipFill>
                  <pic:spPr>
                    <a:xfrm>
                      <a:off x="0" y="0"/>
                      <a:ext cx="913130" cy="323850"/>
                    </a:xfrm>
                    <a:prstGeom prst="rect">
                      <a:avLst/>
                    </a:prstGeom>
                    <a:solidFill>
                      <a:schemeClr val="bg1"/>
                    </a:solidFill>
                  </pic:spPr>
                </pic:pic>
              </a:graphicData>
            </a:graphic>
            <wp14:sizeRelH relativeFrom="page">
              <wp14:pctWidth>0</wp14:pctWidth>
            </wp14:sizeRelH>
            <wp14:sizeRelV relativeFrom="page">
              <wp14:pctHeight>0</wp14:pctHeight>
            </wp14:sizeRelV>
          </wp:anchor>
        </w:drawing>
      </w:r>
    </w:p>
    <w:p w:rsidR="001135D8" w:rsidRDefault="001135D8" w:rsidP="007E2ECA">
      <w:pPr>
        <w:pBdr>
          <w:bottom w:val="single" w:sz="12" w:space="1" w:color="auto"/>
        </w:pBdr>
        <w:ind w:left="360"/>
        <w:jc w:val="both"/>
      </w:pPr>
    </w:p>
    <w:p w:rsidR="00F12688" w:rsidRDefault="00F12688" w:rsidP="007E2ECA">
      <w:pPr>
        <w:pBdr>
          <w:bottom w:val="single" w:sz="12" w:space="1" w:color="auto"/>
        </w:pBdr>
        <w:ind w:left="360"/>
        <w:jc w:val="both"/>
      </w:pPr>
    </w:p>
    <w:p w:rsidR="001135D8" w:rsidRDefault="00F12688" w:rsidP="007E2ECA">
      <w:pPr>
        <w:pBdr>
          <w:bottom w:val="single" w:sz="12" w:space="1" w:color="auto"/>
        </w:pBdr>
        <w:ind w:left="360"/>
        <w:jc w:val="both"/>
      </w:pPr>
      <w:r>
        <w:t>[Dr.Rashmi M R]    [</w:t>
      </w:r>
      <w:proofErr w:type="spellStart"/>
      <w:r>
        <w:t>Dr.Anitha</w:t>
      </w:r>
      <w:proofErr w:type="spellEnd"/>
      <w:r>
        <w:t xml:space="preserve"> R]  [</w:t>
      </w:r>
      <w:proofErr w:type="spellStart"/>
      <w:r>
        <w:t>Dr.</w:t>
      </w:r>
      <w:proofErr w:type="spellEnd"/>
      <w:r>
        <w:t xml:space="preserve"> </w:t>
      </w:r>
      <w:proofErr w:type="spellStart"/>
      <w:r>
        <w:t>Mayura</w:t>
      </w:r>
      <w:proofErr w:type="spellEnd"/>
      <w:r>
        <w:t xml:space="preserve"> D </w:t>
      </w:r>
      <w:proofErr w:type="spellStart"/>
      <w:r>
        <w:t>Tapkire</w:t>
      </w:r>
      <w:proofErr w:type="spellEnd"/>
      <w:r>
        <w:t>]</w:t>
      </w:r>
    </w:p>
    <w:p w:rsidR="005D0480" w:rsidRDefault="005D0480" w:rsidP="005D0480">
      <w:pPr>
        <w:pBdr>
          <w:bottom w:val="single" w:sz="12" w:space="1" w:color="auto"/>
        </w:pBdr>
        <w:ind w:left="360"/>
        <w:jc w:val="both"/>
      </w:pPr>
      <w:r>
        <w:t>_____________________________</w:t>
      </w:r>
      <w:r w:rsidR="00F12688">
        <w:t xml:space="preserve"> </w:t>
      </w:r>
      <w:r>
        <w:t>______</w:t>
      </w:r>
      <w:r>
        <w:tab/>
      </w:r>
      <w:r>
        <w:tab/>
      </w:r>
    </w:p>
    <w:p w:rsidR="000C3A75" w:rsidRDefault="005D0480" w:rsidP="00F12688">
      <w:pPr>
        <w:pBdr>
          <w:bottom w:val="single" w:sz="12" w:space="1" w:color="auto"/>
        </w:pBdr>
        <w:ind w:left="360"/>
        <w:jc w:val="both"/>
      </w:pPr>
      <w:r>
        <w:t>Signature of t</w:t>
      </w:r>
      <w:r w:rsidR="00F12688">
        <w:t>he</w:t>
      </w:r>
      <w:r>
        <w:t xml:space="preserve"> Faculty </w:t>
      </w:r>
    </w:p>
    <w:p w:rsidR="005D0480" w:rsidRDefault="005D0480" w:rsidP="005D0480">
      <w:pPr>
        <w:pBdr>
          <w:bottom w:val="single" w:sz="12" w:space="1" w:color="auto"/>
        </w:pBdr>
        <w:ind w:left="360"/>
        <w:jc w:val="both"/>
      </w:pPr>
    </w:p>
    <w:p w:rsidR="000C3A75" w:rsidRDefault="000C3A75" w:rsidP="005D0480">
      <w:pPr>
        <w:pBdr>
          <w:bottom w:val="single" w:sz="12" w:space="1" w:color="auto"/>
        </w:pBdr>
        <w:ind w:left="360"/>
        <w:jc w:val="both"/>
      </w:pPr>
    </w:p>
    <w:p w:rsidR="000C3A75" w:rsidRDefault="000C3A75" w:rsidP="005D0480">
      <w:pPr>
        <w:pBdr>
          <w:bottom w:val="single" w:sz="12" w:space="1" w:color="auto"/>
        </w:pBdr>
        <w:ind w:left="360"/>
        <w:jc w:val="both"/>
      </w:pPr>
    </w:p>
    <w:p w:rsidR="00EC7BE0" w:rsidRDefault="00EC7BE0" w:rsidP="007E2ECA">
      <w:pPr>
        <w:ind w:left="360"/>
        <w:jc w:val="both"/>
      </w:pPr>
      <w:r>
        <w:t xml:space="preserve">Observation </w:t>
      </w:r>
      <w:r w:rsidR="000C3A75">
        <w:t xml:space="preserve">&amp; Recommendation </w:t>
      </w:r>
      <w:r>
        <w:t xml:space="preserve">of the </w:t>
      </w:r>
      <w:r w:rsidR="000C3A75">
        <w:t>Department Committee Members</w:t>
      </w:r>
      <w:r w:rsidR="00AE1E05">
        <w:t xml:space="preserve"> with signature</w:t>
      </w:r>
    </w:p>
    <w:tbl>
      <w:tblPr>
        <w:tblStyle w:val="TableGrid"/>
        <w:tblW w:w="10261" w:type="dxa"/>
        <w:tblInd w:w="360" w:type="dxa"/>
        <w:tblLook w:val="04A0" w:firstRow="1" w:lastRow="0" w:firstColumn="1" w:lastColumn="0" w:noHBand="0" w:noVBand="1"/>
      </w:tblPr>
      <w:tblGrid>
        <w:gridCol w:w="10261"/>
      </w:tblGrid>
      <w:tr w:rsidR="00AE1E05" w:rsidTr="001135D8">
        <w:trPr>
          <w:trHeight w:val="3347"/>
        </w:trPr>
        <w:tc>
          <w:tcPr>
            <w:tcW w:w="10261" w:type="dxa"/>
          </w:tcPr>
          <w:p w:rsidR="00AE1E05" w:rsidRDefault="00AE1E05" w:rsidP="007E2ECA">
            <w:pPr>
              <w:jc w:val="both"/>
            </w:pPr>
          </w:p>
        </w:tc>
      </w:tr>
    </w:tbl>
    <w:p w:rsidR="00AE1E05" w:rsidRDefault="00AE1E05" w:rsidP="001135D8">
      <w:pPr>
        <w:jc w:val="both"/>
      </w:pPr>
    </w:p>
    <w:p w:rsidR="000C3A75" w:rsidRDefault="000C3A75" w:rsidP="001135D8">
      <w:pPr>
        <w:jc w:val="both"/>
      </w:pPr>
    </w:p>
    <w:p w:rsidR="000C3A75" w:rsidRDefault="000C3A75" w:rsidP="001135D8">
      <w:pPr>
        <w:jc w:val="both"/>
      </w:pPr>
    </w:p>
    <w:p w:rsidR="000C3A75" w:rsidRDefault="000C3A75" w:rsidP="001135D8">
      <w:pPr>
        <w:jc w:val="both"/>
      </w:pPr>
    </w:p>
    <w:p w:rsidR="000C3A75" w:rsidRDefault="000C3A75" w:rsidP="000C3A75">
      <w:pPr>
        <w:pBdr>
          <w:bottom w:val="single" w:sz="12" w:space="1" w:color="auto"/>
        </w:pBdr>
        <w:ind w:left="360"/>
        <w:jc w:val="both"/>
      </w:pPr>
      <w:r>
        <w:t>___________________________________</w:t>
      </w:r>
      <w:r>
        <w:tab/>
      </w:r>
      <w:r>
        <w:tab/>
      </w:r>
    </w:p>
    <w:p w:rsidR="000C3A75" w:rsidRDefault="000C3A75" w:rsidP="000C3A75">
      <w:pPr>
        <w:pBdr>
          <w:bottom w:val="single" w:sz="12" w:space="1" w:color="auto"/>
        </w:pBdr>
        <w:ind w:left="360"/>
        <w:jc w:val="both"/>
      </w:pPr>
      <w:r>
        <w:t xml:space="preserve">Signature of the </w:t>
      </w:r>
      <w:proofErr w:type="spellStart"/>
      <w:r>
        <w:t>HoD</w:t>
      </w:r>
      <w:proofErr w:type="spellEnd"/>
      <w:r>
        <w:t xml:space="preserve"> with date and seal</w:t>
      </w:r>
      <w:r>
        <w:tab/>
      </w:r>
    </w:p>
    <w:p w:rsidR="000C3A75" w:rsidRDefault="000C3A75" w:rsidP="001135D8">
      <w:pPr>
        <w:jc w:val="both"/>
      </w:pPr>
    </w:p>
    <w:p w:rsidR="000C3A75" w:rsidRDefault="000C3A75" w:rsidP="001135D8">
      <w:pPr>
        <w:jc w:val="both"/>
      </w:pPr>
    </w:p>
    <w:p w:rsidR="000C3A75" w:rsidRDefault="000C3A75" w:rsidP="001135D8">
      <w:pPr>
        <w:jc w:val="both"/>
      </w:pPr>
    </w:p>
    <w:p w:rsidR="000C3A75" w:rsidRDefault="000C3A75" w:rsidP="001135D8">
      <w:pPr>
        <w:jc w:val="both"/>
      </w:pPr>
    </w:p>
    <w:p w:rsidR="000C3A75" w:rsidRDefault="000C3A75" w:rsidP="000C3A75">
      <w:pPr>
        <w:pBdr>
          <w:bottom w:val="single" w:sz="12" w:space="1" w:color="auto"/>
        </w:pBdr>
        <w:ind w:left="360"/>
        <w:jc w:val="both"/>
      </w:pPr>
      <w:r>
        <w:tab/>
      </w:r>
      <w:r>
        <w:tab/>
        <w:t>For Office Use</w:t>
      </w:r>
    </w:p>
    <w:p w:rsidR="000C3A75" w:rsidRDefault="000C3A75" w:rsidP="001135D8">
      <w:pPr>
        <w:jc w:val="both"/>
      </w:pPr>
      <w:r>
        <w:t xml:space="preserve">   </w:t>
      </w:r>
    </w:p>
    <w:p w:rsidR="000C3A75" w:rsidRDefault="000C3A75" w:rsidP="001135D8">
      <w:pPr>
        <w:jc w:val="both"/>
      </w:pPr>
    </w:p>
    <w:p w:rsidR="000C3A75" w:rsidRPr="00A67236" w:rsidRDefault="000C3A75" w:rsidP="001135D8">
      <w:pPr>
        <w:jc w:val="both"/>
      </w:pPr>
      <w:r>
        <w:t xml:space="preserve"> </w:t>
      </w:r>
      <w:r>
        <w:tab/>
        <w:t xml:space="preserve">Recommendation by (Dean R &amp; D): </w:t>
      </w:r>
    </w:p>
    <w:sectPr w:rsidR="000C3A75" w:rsidRPr="00A67236" w:rsidSect="00355462">
      <w:head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3C8B" w:rsidRDefault="001D3C8B" w:rsidP="00412E79">
      <w:r>
        <w:separator/>
      </w:r>
    </w:p>
  </w:endnote>
  <w:endnote w:type="continuationSeparator" w:id="0">
    <w:p w:rsidR="001D3C8B" w:rsidRDefault="001D3C8B" w:rsidP="00412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default"/>
  </w:font>
  <w:font w:name="David">
    <w:altName w:val="Malgun Gothic Semilight"/>
    <w:charset w:val="B1"/>
    <w:family w:val="swiss"/>
    <w:pitch w:val="variable"/>
    <w:sig w:usb0="00000801" w:usb1="00000000" w:usb2="00000000" w:usb3="00000000" w:csb0="0000002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3C8B" w:rsidRDefault="001D3C8B" w:rsidP="00412E79">
      <w:r>
        <w:separator/>
      </w:r>
    </w:p>
  </w:footnote>
  <w:footnote w:type="continuationSeparator" w:id="0">
    <w:p w:rsidR="001D3C8B" w:rsidRDefault="001D3C8B" w:rsidP="00412E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2E79" w:rsidRPr="00412E79" w:rsidRDefault="00412E79" w:rsidP="00355462">
    <w:pPr>
      <w:pStyle w:val="Header"/>
      <w:spacing w:line="276" w:lineRule="auto"/>
      <w:ind w:left="1440"/>
      <w:rPr>
        <w:b/>
        <w:sz w:val="52"/>
      </w:rPr>
    </w:pPr>
    <w:r w:rsidRPr="00412E79">
      <w:rPr>
        <w:b/>
        <w:noProof/>
        <w:sz w:val="52"/>
        <w:lang w:eastAsia="en-IN"/>
      </w:rPr>
      <w:drawing>
        <wp:anchor distT="0" distB="0" distL="114300" distR="114300" simplePos="0" relativeHeight="251658240" behindDoc="1" locked="0" layoutInCell="1" allowOverlap="1">
          <wp:simplePos x="0" y="0"/>
          <wp:positionH relativeFrom="margin">
            <wp:posOffset>228600</wp:posOffset>
          </wp:positionH>
          <wp:positionV relativeFrom="page">
            <wp:posOffset>457200</wp:posOffset>
          </wp:positionV>
          <wp:extent cx="685800" cy="641985"/>
          <wp:effectExtent l="0" t="0" r="0" b="5715"/>
          <wp:wrapTight wrapText="bothSides">
            <wp:wrapPolygon edited="0">
              <wp:start x="0" y="0"/>
              <wp:lineTo x="0" y="21151"/>
              <wp:lineTo x="21000" y="21151"/>
              <wp:lineTo x="21000" y="0"/>
              <wp:lineTo x="0" y="0"/>
            </wp:wrapPolygon>
          </wp:wrapTight>
          <wp:docPr id="2" name="Pictur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lated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41985"/>
                  </a:xfrm>
                  <a:prstGeom prst="rect">
                    <a:avLst/>
                  </a:prstGeom>
                  <a:noFill/>
                  <a:ln>
                    <a:noFill/>
                  </a:ln>
                </pic:spPr>
              </pic:pic>
            </a:graphicData>
          </a:graphic>
        </wp:anchor>
      </w:drawing>
    </w:r>
    <w:r w:rsidRPr="00412E79">
      <w:rPr>
        <w:b/>
        <w:sz w:val="52"/>
      </w:rPr>
      <w:t>The National Institute of Engineering</w:t>
    </w:r>
  </w:p>
  <w:p w:rsidR="00412E79" w:rsidRPr="00412E79" w:rsidRDefault="00412E79" w:rsidP="00355462">
    <w:pPr>
      <w:pStyle w:val="Header"/>
      <w:spacing w:line="276" w:lineRule="auto"/>
      <w:ind w:left="1440"/>
      <w:rPr>
        <w:rFonts w:ascii="David" w:hAnsi="David" w:cs="David"/>
        <w:sz w:val="40"/>
      </w:rPr>
    </w:pPr>
    <w:r w:rsidRPr="00412E79">
      <w:rPr>
        <w:rFonts w:ascii="David" w:hAnsi="David" w:cs="David"/>
        <w:sz w:val="40"/>
      </w:rPr>
      <w:t>Centre for Research and Development (NIE-CRD)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70D4D43C"/>
    <w:lvl w:ilvl="0">
      <w:start w:val="1"/>
      <w:numFmt w:val="decimal"/>
      <w:pStyle w:val="ListNumber"/>
      <w:lvlText w:val="%1."/>
      <w:lvlJc w:val="left"/>
      <w:pPr>
        <w:tabs>
          <w:tab w:val="num" w:pos="360"/>
        </w:tabs>
        <w:ind w:left="360" w:hanging="360"/>
      </w:pPr>
    </w:lvl>
  </w:abstractNum>
  <w:abstractNum w:abstractNumId="1">
    <w:nsid w:val="FFFFFF89"/>
    <w:multiLevelType w:val="singleLevel"/>
    <w:tmpl w:val="8C54EC42"/>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B2007E2"/>
    <w:multiLevelType w:val="hybridMultilevel"/>
    <w:tmpl w:val="0ED8DE5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BDB10D4"/>
    <w:multiLevelType w:val="hybridMultilevel"/>
    <w:tmpl w:val="F06AB3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367140E"/>
    <w:multiLevelType w:val="hybridMultilevel"/>
    <w:tmpl w:val="44DC1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2BF36B4"/>
    <w:multiLevelType w:val="hybridMultilevel"/>
    <w:tmpl w:val="5F3018C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5393858"/>
    <w:multiLevelType w:val="hybridMultilevel"/>
    <w:tmpl w:val="9E76B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34A5196"/>
    <w:multiLevelType w:val="multilevel"/>
    <w:tmpl w:val="5CBA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B3D45BA"/>
    <w:multiLevelType w:val="hybridMultilevel"/>
    <w:tmpl w:val="63D423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699B240A"/>
    <w:multiLevelType w:val="hybridMultilevel"/>
    <w:tmpl w:val="7444CC36"/>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nsid w:val="7539520F"/>
    <w:multiLevelType w:val="multilevel"/>
    <w:tmpl w:val="AD92553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5"/>
  </w:num>
  <w:num w:numId="2">
    <w:abstractNumId w:val="9"/>
  </w:num>
  <w:num w:numId="3">
    <w:abstractNumId w:val="3"/>
  </w:num>
  <w:num w:numId="4">
    <w:abstractNumId w:val="4"/>
  </w:num>
  <w:num w:numId="5">
    <w:abstractNumId w:val="10"/>
  </w:num>
  <w:num w:numId="6">
    <w:abstractNumId w:val="7"/>
  </w:num>
  <w:num w:numId="7">
    <w:abstractNumId w:val="1"/>
  </w:num>
  <w:num w:numId="8">
    <w:abstractNumId w:val="0"/>
  </w:num>
  <w:num w:numId="9">
    <w:abstractNumId w:val="6"/>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236"/>
    <w:rsid w:val="0001545E"/>
    <w:rsid w:val="00017B1E"/>
    <w:rsid w:val="00021D73"/>
    <w:rsid w:val="00030FD9"/>
    <w:rsid w:val="00036AB4"/>
    <w:rsid w:val="00055274"/>
    <w:rsid w:val="0006738B"/>
    <w:rsid w:val="0007616C"/>
    <w:rsid w:val="000813AB"/>
    <w:rsid w:val="00092E8C"/>
    <w:rsid w:val="000C3A75"/>
    <w:rsid w:val="000F0B69"/>
    <w:rsid w:val="001135D8"/>
    <w:rsid w:val="001452B3"/>
    <w:rsid w:val="00145FBC"/>
    <w:rsid w:val="0014651D"/>
    <w:rsid w:val="00165054"/>
    <w:rsid w:val="001C7355"/>
    <w:rsid w:val="001C7EAC"/>
    <w:rsid w:val="001D3C8B"/>
    <w:rsid w:val="00204879"/>
    <w:rsid w:val="002150C3"/>
    <w:rsid w:val="00224086"/>
    <w:rsid w:val="00282F16"/>
    <w:rsid w:val="00294CF2"/>
    <w:rsid w:val="002C6204"/>
    <w:rsid w:val="002D4F0D"/>
    <w:rsid w:val="0030309D"/>
    <w:rsid w:val="003101CD"/>
    <w:rsid w:val="00316602"/>
    <w:rsid w:val="00317741"/>
    <w:rsid w:val="00347F07"/>
    <w:rsid w:val="00355462"/>
    <w:rsid w:val="00361B6E"/>
    <w:rsid w:val="003759A1"/>
    <w:rsid w:val="003A55A2"/>
    <w:rsid w:val="003A6E04"/>
    <w:rsid w:val="003B53F8"/>
    <w:rsid w:val="003C161E"/>
    <w:rsid w:val="003D116C"/>
    <w:rsid w:val="00402680"/>
    <w:rsid w:val="00412E79"/>
    <w:rsid w:val="00437B31"/>
    <w:rsid w:val="004407FA"/>
    <w:rsid w:val="0047588B"/>
    <w:rsid w:val="0048060A"/>
    <w:rsid w:val="004D322D"/>
    <w:rsid w:val="004E78E4"/>
    <w:rsid w:val="004F4F17"/>
    <w:rsid w:val="004F6407"/>
    <w:rsid w:val="00514E93"/>
    <w:rsid w:val="00524A4B"/>
    <w:rsid w:val="00526823"/>
    <w:rsid w:val="00573C30"/>
    <w:rsid w:val="005A0236"/>
    <w:rsid w:val="005B52A6"/>
    <w:rsid w:val="005B6AEC"/>
    <w:rsid w:val="005D0480"/>
    <w:rsid w:val="005D68B3"/>
    <w:rsid w:val="005E5862"/>
    <w:rsid w:val="005E59B3"/>
    <w:rsid w:val="005F0AD4"/>
    <w:rsid w:val="005F6C0A"/>
    <w:rsid w:val="0060022C"/>
    <w:rsid w:val="00601691"/>
    <w:rsid w:val="00607830"/>
    <w:rsid w:val="0061141E"/>
    <w:rsid w:val="006415F0"/>
    <w:rsid w:val="006433B0"/>
    <w:rsid w:val="006612A6"/>
    <w:rsid w:val="00663BC9"/>
    <w:rsid w:val="00671F0D"/>
    <w:rsid w:val="00694B73"/>
    <w:rsid w:val="006D0D19"/>
    <w:rsid w:val="006E0C3D"/>
    <w:rsid w:val="006E286D"/>
    <w:rsid w:val="006E45BE"/>
    <w:rsid w:val="007174A4"/>
    <w:rsid w:val="00724AE9"/>
    <w:rsid w:val="00731948"/>
    <w:rsid w:val="00754E51"/>
    <w:rsid w:val="0076505E"/>
    <w:rsid w:val="0077338B"/>
    <w:rsid w:val="007B1E25"/>
    <w:rsid w:val="007B7E5D"/>
    <w:rsid w:val="007C7562"/>
    <w:rsid w:val="007D3263"/>
    <w:rsid w:val="007D6216"/>
    <w:rsid w:val="007E2ECA"/>
    <w:rsid w:val="007F4652"/>
    <w:rsid w:val="00804319"/>
    <w:rsid w:val="0080724C"/>
    <w:rsid w:val="008230E1"/>
    <w:rsid w:val="008330E7"/>
    <w:rsid w:val="00862083"/>
    <w:rsid w:val="008711E5"/>
    <w:rsid w:val="008768EC"/>
    <w:rsid w:val="008908DA"/>
    <w:rsid w:val="00894C98"/>
    <w:rsid w:val="008B680E"/>
    <w:rsid w:val="008C57A2"/>
    <w:rsid w:val="00904508"/>
    <w:rsid w:val="009370B0"/>
    <w:rsid w:val="00954E60"/>
    <w:rsid w:val="00977B68"/>
    <w:rsid w:val="009A32E8"/>
    <w:rsid w:val="009B6D87"/>
    <w:rsid w:val="009C5EE1"/>
    <w:rsid w:val="009D2578"/>
    <w:rsid w:val="009D418C"/>
    <w:rsid w:val="009D6EB0"/>
    <w:rsid w:val="009F1DA3"/>
    <w:rsid w:val="00A243B7"/>
    <w:rsid w:val="00A3299D"/>
    <w:rsid w:val="00A55708"/>
    <w:rsid w:val="00A55B64"/>
    <w:rsid w:val="00A66D48"/>
    <w:rsid w:val="00A67236"/>
    <w:rsid w:val="00A7345A"/>
    <w:rsid w:val="00A809E8"/>
    <w:rsid w:val="00A91E8E"/>
    <w:rsid w:val="00AC68B5"/>
    <w:rsid w:val="00AE1E05"/>
    <w:rsid w:val="00B35AEA"/>
    <w:rsid w:val="00B41033"/>
    <w:rsid w:val="00B6048C"/>
    <w:rsid w:val="00BA626D"/>
    <w:rsid w:val="00BB2661"/>
    <w:rsid w:val="00BD1392"/>
    <w:rsid w:val="00BD5246"/>
    <w:rsid w:val="00BD7EE1"/>
    <w:rsid w:val="00BF74BB"/>
    <w:rsid w:val="00C25A09"/>
    <w:rsid w:val="00C345A7"/>
    <w:rsid w:val="00C517F1"/>
    <w:rsid w:val="00C54B80"/>
    <w:rsid w:val="00C61A00"/>
    <w:rsid w:val="00C96037"/>
    <w:rsid w:val="00CB7D2C"/>
    <w:rsid w:val="00CC2568"/>
    <w:rsid w:val="00CE65CE"/>
    <w:rsid w:val="00CF1A43"/>
    <w:rsid w:val="00CF4272"/>
    <w:rsid w:val="00CF53A8"/>
    <w:rsid w:val="00CF6F99"/>
    <w:rsid w:val="00D01985"/>
    <w:rsid w:val="00D04D5B"/>
    <w:rsid w:val="00D30AA9"/>
    <w:rsid w:val="00D75700"/>
    <w:rsid w:val="00D77542"/>
    <w:rsid w:val="00D936F6"/>
    <w:rsid w:val="00DA669E"/>
    <w:rsid w:val="00DB4C96"/>
    <w:rsid w:val="00DB4E78"/>
    <w:rsid w:val="00DD28A6"/>
    <w:rsid w:val="00DE6B24"/>
    <w:rsid w:val="00DF3003"/>
    <w:rsid w:val="00E17741"/>
    <w:rsid w:val="00E962D8"/>
    <w:rsid w:val="00EB5E30"/>
    <w:rsid w:val="00EC7BE0"/>
    <w:rsid w:val="00EF41EA"/>
    <w:rsid w:val="00EF68B8"/>
    <w:rsid w:val="00F12688"/>
    <w:rsid w:val="00F236F5"/>
    <w:rsid w:val="00F4295E"/>
    <w:rsid w:val="00F43E6C"/>
    <w:rsid w:val="00F53CB9"/>
    <w:rsid w:val="00F54579"/>
    <w:rsid w:val="00F669BF"/>
    <w:rsid w:val="00F766CD"/>
    <w:rsid w:val="00F76F4C"/>
    <w:rsid w:val="00F879A7"/>
    <w:rsid w:val="00F90354"/>
    <w:rsid w:val="00F92875"/>
    <w:rsid w:val="00FA7D48"/>
    <w:rsid w:val="00FC3062"/>
    <w:rsid w:val="00FD1580"/>
    <w:rsid w:val="00FE2AE2"/>
    <w:rsid w:val="00FF38D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4E78"/>
  </w:style>
  <w:style w:type="paragraph" w:styleId="Heading2">
    <w:name w:val="heading 2"/>
    <w:basedOn w:val="Normal"/>
    <w:next w:val="Normal"/>
    <w:link w:val="Heading2Char"/>
    <w:uiPriority w:val="9"/>
    <w:semiHidden/>
    <w:unhideWhenUsed/>
    <w:qFormat/>
    <w:rsid w:val="008330E7"/>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0C3A75"/>
    <w:pPr>
      <w:keepNext/>
      <w:spacing w:before="240" w:after="60"/>
      <w:outlineLvl w:val="2"/>
    </w:pPr>
    <w:rPr>
      <w:rFonts w:ascii="Cambria" w:eastAsia="Times New Roman" w:hAnsi="Cambria"/>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2E79"/>
    <w:pPr>
      <w:tabs>
        <w:tab w:val="center" w:pos="4513"/>
        <w:tab w:val="right" w:pos="9026"/>
      </w:tabs>
    </w:pPr>
  </w:style>
  <w:style w:type="character" w:customStyle="1" w:styleId="HeaderChar">
    <w:name w:val="Header Char"/>
    <w:basedOn w:val="DefaultParagraphFont"/>
    <w:link w:val="Header"/>
    <w:uiPriority w:val="99"/>
    <w:rsid w:val="00412E79"/>
  </w:style>
  <w:style w:type="paragraph" w:styleId="Footer">
    <w:name w:val="footer"/>
    <w:basedOn w:val="Normal"/>
    <w:link w:val="FooterChar"/>
    <w:uiPriority w:val="99"/>
    <w:unhideWhenUsed/>
    <w:rsid w:val="00412E79"/>
    <w:pPr>
      <w:tabs>
        <w:tab w:val="center" w:pos="4513"/>
        <w:tab w:val="right" w:pos="9026"/>
      </w:tabs>
    </w:pPr>
  </w:style>
  <w:style w:type="character" w:customStyle="1" w:styleId="FooterChar">
    <w:name w:val="Footer Char"/>
    <w:basedOn w:val="DefaultParagraphFont"/>
    <w:link w:val="Footer"/>
    <w:uiPriority w:val="99"/>
    <w:rsid w:val="00412E79"/>
  </w:style>
  <w:style w:type="paragraph" w:styleId="ListParagraph">
    <w:name w:val="List Paragraph"/>
    <w:basedOn w:val="Normal"/>
    <w:uiPriority w:val="34"/>
    <w:qFormat/>
    <w:rsid w:val="00F4295E"/>
    <w:pPr>
      <w:ind w:left="720"/>
      <w:contextualSpacing/>
    </w:pPr>
  </w:style>
  <w:style w:type="paragraph" w:styleId="NormalWeb">
    <w:name w:val="Normal (Web)"/>
    <w:basedOn w:val="Normal"/>
    <w:uiPriority w:val="99"/>
    <w:semiHidden/>
    <w:unhideWhenUsed/>
    <w:rsid w:val="003B53F8"/>
    <w:pPr>
      <w:spacing w:before="100" w:beforeAutospacing="1" w:after="100" w:afterAutospacing="1"/>
    </w:pPr>
    <w:rPr>
      <w:rFonts w:eastAsia="Times New Roman"/>
      <w:szCs w:val="24"/>
      <w:lang w:eastAsia="en-IN"/>
    </w:rPr>
  </w:style>
  <w:style w:type="table" w:styleId="TableGrid">
    <w:name w:val="Table Grid"/>
    <w:basedOn w:val="TableNormal"/>
    <w:uiPriority w:val="59"/>
    <w:rsid w:val="005F6C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0C3A75"/>
    <w:rPr>
      <w:rFonts w:ascii="Cambria" w:eastAsia="Times New Roman" w:hAnsi="Cambria"/>
      <w:b/>
      <w:bCs/>
      <w:sz w:val="26"/>
      <w:szCs w:val="26"/>
      <w:lang w:val="en-US"/>
    </w:rPr>
  </w:style>
  <w:style w:type="character" w:styleId="Strong">
    <w:name w:val="Strong"/>
    <w:basedOn w:val="DefaultParagraphFont"/>
    <w:uiPriority w:val="22"/>
    <w:qFormat/>
    <w:rsid w:val="000C3A75"/>
    <w:rPr>
      <w:b/>
      <w:bCs/>
    </w:rPr>
  </w:style>
  <w:style w:type="paragraph" w:styleId="ListBullet">
    <w:name w:val="List Bullet"/>
    <w:basedOn w:val="Normal"/>
    <w:uiPriority w:val="99"/>
    <w:unhideWhenUsed/>
    <w:rsid w:val="004D322D"/>
    <w:pPr>
      <w:numPr>
        <w:numId w:val="7"/>
      </w:numPr>
      <w:spacing w:after="200" w:line="276" w:lineRule="auto"/>
      <w:contextualSpacing/>
    </w:pPr>
    <w:rPr>
      <w:rFonts w:asciiTheme="minorHAnsi" w:eastAsiaTheme="minorEastAsia" w:hAnsiTheme="minorHAnsi" w:cstheme="minorBidi"/>
      <w:sz w:val="22"/>
      <w:lang w:val="en-US"/>
    </w:rPr>
  </w:style>
  <w:style w:type="paragraph" w:styleId="ListNumber">
    <w:name w:val="List Number"/>
    <w:basedOn w:val="Normal"/>
    <w:uiPriority w:val="99"/>
    <w:unhideWhenUsed/>
    <w:rsid w:val="004D322D"/>
    <w:pPr>
      <w:numPr>
        <w:numId w:val="8"/>
      </w:numPr>
      <w:spacing w:after="200" w:line="276" w:lineRule="auto"/>
      <w:contextualSpacing/>
    </w:pPr>
    <w:rPr>
      <w:rFonts w:asciiTheme="minorHAnsi" w:eastAsiaTheme="minorEastAsia" w:hAnsiTheme="minorHAnsi" w:cstheme="minorBidi"/>
      <w:sz w:val="22"/>
      <w:lang w:val="en-US"/>
    </w:rPr>
  </w:style>
  <w:style w:type="paragraph" w:styleId="BalloonText">
    <w:name w:val="Balloon Text"/>
    <w:basedOn w:val="Normal"/>
    <w:link w:val="BalloonTextChar"/>
    <w:uiPriority w:val="99"/>
    <w:semiHidden/>
    <w:unhideWhenUsed/>
    <w:rsid w:val="006E45BE"/>
    <w:rPr>
      <w:rFonts w:ascii="Tahoma" w:hAnsi="Tahoma" w:cs="Tahoma"/>
      <w:sz w:val="16"/>
      <w:szCs w:val="16"/>
    </w:rPr>
  </w:style>
  <w:style w:type="character" w:customStyle="1" w:styleId="BalloonTextChar">
    <w:name w:val="Balloon Text Char"/>
    <w:basedOn w:val="DefaultParagraphFont"/>
    <w:link w:val="BalloonText"/>
    <w:uiPriority w:val="99"/>
    <w:semiHidden/>
    <w:rsid w:val="006E45BE"/>
    <w:rPr>
      <w:rFonts w:ascii="Tahoma" w:hAnsi="Tahoma" w:cs="Tahoma"/>
      <w:sz w:val="16"/>
      <w:szCs w:val="16"/>
    </w:rPr>
  </w:style>
  <w:style w:type="character" w:styleId="Hyperlink">
    <w:name w:val="Hyperlink"/>
    <w:basedOn w:val="DefaultParagraphFont"/>
    <w:uiPriority w:val="99"/>
    <w:unhideWhenUsed/>
    <w:rsid w:val="005F0AD4"/>
    <w:rPr>
      <w:color w:val="0563C1" w:themeColor="hyperlink"/>
      <w:u w:val="single"/>
    </w:rPr>
  </w:style>
  <w:style w:type="character" w:customStyle="1" w:styleId="Heading2Char">
    <w:name w:val="Heading 2 Char"/>
    <w:basedOn w:val="DefaultParagraphFont"/>
    <w:link w:val="Heading2"/>
    <w:uiPriority w:val="9"/>
    <w:semiHidden/>
    <w:rsid w:val="008330E7"/>
    <w:rPr>
      <w:rFonts w:asciiTheme="majorHAnsi" w:eastAsiaTheme="majorEastAsia" w:hAnsiTheme="majorHAnsi" w:cstheme="majorBidi"/>
      <w:b/>
      <w:bCs/>
      <w:color w:val="4472C4"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4E78"/>
  </w:style>
  <w:style w:type="paragraph" w:styleId="Heading2">
    <w:name w:val="heading 2"/>
    <w:basedOn w:val="Normal"/>
    <w:next w:val="Normal"/>
    <w:link w:val="Heading2Char"/>
    <w:uiPriority w:val="9"/>
    <w:semiHidden/>
    <w:unhideWhenUsed/>
    <w:qFormat/>
    <w:rsid w:val="008330E7"/>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0C3A75"/>
    <w:pPr>
      <w:keepNext/>
      <w:spacing w:before="240" w:after="60"/>
      <w:outlineLvl w:val="2"/>
    </w:pPr>
    <w:rPr>
      <w:rFonts w:ascii="Cambria" w:eastAsia="Times New Roman" w:hAnsi="Cambria"/>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2E79"/>
    <w:pPr>
      <w:tabs>
        <w:tab w:val="center" w:pos="4513"/>
        <w:tab w:val="right" w:pos="9026"/>
      </w:tabs>
    </w:pPr>
  </w:style>
  <w:style w:type="character" w:customStyle="1" w:styleId="HeaderChar">
    <w:name w:val="Header Char"/>
    <w:basedOn w:val="DefaultParagraphFont"/>
    <w:link w:val="Header"/>
    <w:uiPriority w:val="99"/>
    <w:rsid w:val="00412E79"/>
  </w:style>
  <w:style w:type="paragraph" w:styleId="Footer">
    <w:name w:val="footer"/>
    <w:basedOn w:val="Normal"/>
    <w:link w:val="FooterChar"/>
    <w:uiPriority w:val="99"/>
    <w:unhideWhenUsed/>
    <w:rsid w:val="00412E79"/>
    <w:pPr>
      <w:tabs>
        <w:tab w:val="center" w:pos="4513"/>
        <w:tab w:val="right" w:pos="9026"/>
      </w:tabs>
    </w:pPr>
  </w:style>
  <w:style w:type="character" w:customStyle="1" w:styleId="FooterChar">
    <w:name w:val="Footer Char"/>
    <w:basedOn w:val="DefaultParagraphFont"/>
    <w:link w:val="Footer"/>
    <w:uiPriority w:val="99"/>
    <w:rsid w:val="00412E79"/>
  </w:style>
  <w:style w:type="paragraph" w:styleId="ListParagraph">
    <w:name w:val="List Paragraph"/>
    <w:basedOn w:val="Normal"/>
    <w:uiPriority w:val="34"/>
    <w:qFormat/>
    <w:rsid w:val="00F4295E"/>
    <w:pPr>
      <w:ind w:left="720"/>
      <w:contextualSpacing/>
    </w:pPr>
  </w:style>
  <w:style w:type="paragraph" w:styleId="NormalWeb">
    <w:name w:val="Normal (Web)"/>
    <w:basedOn w:val="Normal"/>
    <w:uiPriority w:val="99"/>
    <w:semiHidden/>
    <w:unhideWhenUsed/>
    <w:rsid w:val="003B53F8"/>
    <w:pPr>
      <w:spacing w:before="100" w:beforeAutospacing="1" w:after="100" w:afterAutospacing="1"/>
    </w:pPr>
    <w:rPr>
      <w:rFonts w:eastAsia="Times New Roman"/>
      <w:szCs w:val="24"/>
      <w:lang w:eastAsia="en-IN"/>
    </w:rPr>
  </w:style>
  <w:style w:type="table" w:styleId="TableGrid">
    <w:name w:val="Table Grid"/>
    <w:basedOn w:val="TableNormal"/>
    <w:uiPriority w:val="59"/>
    <w:rsid w:val="005F6C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0C3A75"/>
    <w:rPr>
      <w:rFonts w:ascii="Cambria" w:eastAsia="Times New Roman" w:hAnsi="Cambria"/>
      <w:b/>
      <w:bCs/>
      <w:sz w:val="26"/>
      <w:szCs w:val="26"/>
      <w:lang w:val="en-US"/>
    </w:rPr>
  </w:style>
  <w:style w:type="character" w:styleId="Strong">
    <w:name w:val="Strong"/>
    <w:basedOn w:val="DefaultParagraphFont"/>
    <w:uiPriority w:val="22"/>
    <w:qFormat/>
    <w:rsid w:val="000C3A75"/>
    <w:rPr>
      <w:b/>
      <w:bCs/>
    </w:rPr>
  </w:style>
  <w:style w:type="paragraph" w:styleId="ListBullet">
    <w:name w:val="List Bullet"/>
    <w:basedOn w:val="Normal"/>
    <w:uiPriority w:val="99"/>
    <w:unhideWhenUsed/>
    <w:rsid w:val="004D322D"/>
    <w:pPr>
      <w:numPr>
        <w:numId w:val="7"/>
      </w:numPr>
      <w:spacing w:after="200" w:line="276" w:lineRule="auto"/>
      <w:contextualSpacing/>
    </w:pPr>
    <w:rPr>
      <w:rFonts w:asciiTheme="minorHAnsi" w:eastAsiaTheme="minorEastAsia" w:hAnsiTheme="minorHAnsi" w:cstheme="minorBidi"/>
      <w:sz w:val="22"/>
      <w:lang w:val="en-US"/>
    </w:rPr>
  </w:style>
  <w:style w:type="paragraph" w:styleId="ListNumber">
    <w:name w:val="List Number"/>
    <w:basedOn w:val="Normal"/>
    <w:uiPriority w:val="99"/>
    <w:unhideWhenUsed/>
    <w:rsid w:val="004D322D"/>
    <w:pPr>
      <w:numPr>
        <w:numId w:val="8"/>
      </w:numPr>
      <w:spacing w:after="200" w:line="276" w:lineRule="auto"/>
      <w:contextualSpacing/>
    </w:pPr>
    <w:rPr>
      <w:rFonts w:asciiTheme="minorHAnsi" w:eastAsiaTheme="minorEastAsia" w:hAnsiTheme="minorHAnsi" w:cstheme="minorBidi"/>
      <w:sz w:val="22"/>
      <w:lang w:val="en-US"/>
    </w:rPr>
  </w:style>
  <w:style w:type="paragraph" w:styleId="BalloonText">
    <w:name w:val="Balloon Text"/>
    <w:basedOn w:val="Normal"/>
    <w:link w:val="BalloonTextChar"/>
    <w:uiPriority w:val="99"/>
    <w:semiHidden/>
    <w:unhideWhenUsed/>
    <w:rsid w:val="006E45BE"/>
    <w:rPr>
      <w:rFonts w:ascii="Tahoma" w:hAnsi="Tahoma" w:cs="Tahoma"/>
      <w:sz w:val="16"/>
      <w:szCs w:val="16"/>
    </w:rPr>
  </w:style>
  <w:style w:type="character" w:customStyle="1" w:styleId="BalloonTextChar">
    <w:name w:val="Balloon Text Char"/>
    <w:basedOn w:val="DefaultParagraphFont"/>
    <w:link w:val="BalloonText"/>
    <w:uiPriority w:val="99"/>
    <w:semiHidden/>
    <w:rsid w:val="006E45BE"/>
    <w:rPr>
      <w:rFonts w:ascii="Tahoma" w:hAnsi="Tahoma" w:cs="Tahoma"/>
      <w:sz w:val="16"/>
      <w:szCs w:val="16"/>
    </w:rPr>
  </w:style>
  <w:style w:type="character" w:styleId="Hyperlink">
    <w:name w:val="Hyperlink"/>
    <w:basedOn w:val="DefaultParagraphFont"/>
    <w:uiPriority w:val="99"/>
    <w:unhideWhenUsed/>
    <w:rsid w:val="005F0AD4"/>
    <w:rPr>
      <w:color w:val="0563C1" w:themeColor="hyperlink"/>
      <w:u w:val="single"/>
    </w:rPr>
  </w:style>
  <w:style w:type="character" w:customStyle="1" w:styleId="Heading2Char">
    <w:name w:val="Heading 2 Char"/>
    <w:basedOn w:val="DefaultParagraphFont"/>
    <w:link w:val="Heading2"/>
    <w:uiPriority w:val="9"/>
    <w:semiHidden/>
    <w:rsid w:val="008330E7"/>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76709">
      <w:bodyDiv w:val="1"/>
      <w:marLeft w:val="0"/>
      <w:marRight w:val="0"/>
      <w:marTop w:val="0"/>
      <w:marBottom w:val="0"/>
      <w:divBdr>
        <w:top w:val="none" w:sz="0" w:space="0" w:color="auto"/>
        <w:left w:val="none" w:sz="0" w:space="0" w:color="auto"/>
        <w:bottom w:val="none" w:sz="0" w:space="0" w:color="auto"/>
        <w:right w:val="none" w:sz="0" w:space="0" w:color="auto"/>
      </w:divBdr>
    </w:div>
    <w:div w:id="581112443">
      <w:bodyDiv w:val="1"/>
      <w:marLeft w:val="0"/>
      <w:marRight w:val="0"/>
      <w:marTop w:val="0"/>
      <w:marBottom w:val="0"/>
      <w:divBdr>
        <w:top w:val="none" w:sz="0" w:space="0" w:color="auto"/>
        <w:left w:val="none" w:sz="0" w:space="0" w:color="auto"/>
        <w:bottom w:val="none" w:sz="0" w:space="0" w:color="auto"/>
        <w:right w:val="none" w:sz="0" w:space="0" w:color="auto"/>
      </w:divBdr>
    </w:div>
    <w:div w:id="97491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mayura@nie.ac.in" TargetMode="External"/><Relationship Id="rId5" Type="http://schemas.openxmlformats.org/officeDocument/2006/relationships/webSettings" Target="webSettings.xml"/><Relationship Id="rId10" Type="http://schemas.openxmlformats.org/officeDocument/2006/relationships/hyperlink" Target="mailto:anithar@nie.ac.in" TargetMode="External"/><Relationship Id="rId4" Type="http://schemas.openxmlformats.org/officeDocument/2006/relationships/settings" Target="settings.xml"/><Relationship Id="rId9" Type="http://schemas.openxmlformats.org/officeDocument/2006/relationships/hyperlink" Target="mailto:rashmi.mr7@nie.ac.i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Shashank Dhananjaya</dc:creator>
  <cp:lastModifiedBy>User</cp:lastModifiedBy>
  <cp:revision>2</cp:revision>
  <dcterms:created xsi:type="dcterms:W3CDTF">2026-07-13T05:57:00Z</dcterms:created>
  <dcterms:modified xsi:type="dcterms:W3CDTF">2026-07-13T05:57:00Z</dcterms:modified>
</cp:coreProperties>
</file>