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before="0" w:line="56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sectPr>
          <w:footerReference r:id="rId7" w:type="default"/>
          <w:footerReference r:id="rId8" w:type="first"/>
          <w:footerReference r:id="rId9" w:type="even"/>
          <w:pgSz w:h="15840" w:w="12240" w:orient="portrait"/>
          <w:pgMar w:bottom="994" w:top="994" w:left="1080" w:right="1080" w:header="490" w:footer="432"/>
          <w:pgNumType w:start="1"/>
          <w:titlePg w:val="1"/>
        </w:sectPr>
      </w:pPr>
      <w:r w:rsidDel="00000000" w:rsidR="00000000" w:rsidRPr="00000000">
        <w:rPr>
          <w:rFonts w:ascii="Helvetica Neue" w:cs="Helvetica Neue" w:eastAsia="Helvetica Neue" w:hAnsi="Helvetica Neue"/>
          <w:b w:val="0"/>
          <w:i w:val="0"/>
          <w:smallCaps w:val="0"/>
          <w:strike w:val="0"/>
          <w:color w:val="000000"/>
          <w:sz w:val="36"/>
          <w:szCs w:val="36"/>
          <w:u w:val="none"/>
          <w:shd w:fill="auto" w:val="clear"/>
          <w:vertAlign w:val="baseline"/>
          <w:rtl w:val="0"/>
        </w:rPr>
        <w:t xml:space="preserve">CS419 Final Project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40" w:before="0" w:line="28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sectPr>
          <w:type w:val="continuous"/>
          <w:pgSz w:h="15840" w:w="12240" w:orient="portrait"/>
          <w:pgMar w:bottom="994" w:top="994" w:left="1080" w:right="1080" w:header="490" w:footer="432"/>
        </w:sect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Nishant Bhushan, Richard Gunter, Huizi ___</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80" w:before="0" w:line="195" w:lineRule="auto"/>
        <w:ind w:left="476" w:right="284" w:firstLine="0"/>
        <w:jc w:val="both"/>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Abstract</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 Features implemented for the ray tracer are: Motion Blur, Volumetric Rendering and Image-based Texture Mapping. Voumetric Rendering is a set of techniques used to render a 2-D projection of a 3-D discretely sampled data set . Motion Blur enables one to render images of objects in motion. Texture Mapping is a technique used to map a texture onto an image using uv-coordinates fo that image.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80" w:before="0" w:line="195" w:lineRule="auto"/>
        <w:ind w:left="476" w:right="284" w:firstLine="0"/>
        <w:jc w:val="both"/>
        <w:rPr>
          <w:rFonts w:ascii="Helvetica Neue" w:cs="Helvetica Neue" w:eastAsia="Helvetica Neue" w:hAnsi="Helvetica Neue"/>
          <w:b w:val="0"/>
          <w:i w:val="0"/>
          <w:smallCaps w:val="0"/>
          <w:strike w:val="0"/>
          <w:color w:val="000000"/>
          <w:sz w:val="16"/>
          <w:szCs w:val="16"/>
          <w:u w:val="none"/>
          <w:shd w:fill="auto" w:val="clear"/>
          <w:vertAlign w:val="baseline"/>
        </w:rPr>
        <w:sectPr>
          <w:type w:val="continuous"/>
          <w:pgSz w:h="15840" w:w="12240" w:orient="portrait"/>
          <w:pgMar w:bottom="994" w:top="994" w:left="1080" w:right="1080" w:header="490" w:footer="432"/>
        </w:sect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Index Terms</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—Ray Tracer, Volumetric Rendering, Motion Blur, Tecture Mapping</w:t>
      </w:r>
    </w:p>
    <w:p w:rsidR="00000000" w:rsidDel="00000000" w:rsidP="00000000" w:rsidRDefault="00000000" w:rsidRPr="00000000" w14:paraId="00000005">
      <w:pPr>
        <w:jc w:val="center"/>
        <w:rPr/>
        <w:sectPr>
          <w:type w:val="continuous"/>
          <w:pgSz w:h="15840" w:w="12240" w:orient="portrait"/>
          <w:pgMar w:bottom="994" w:top="994" w:left="1080" w:right="1080" w:header="490" w:footer="432"/>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1841500</wp:posOffset>
                </wp:positionH>
                <wp:positionV relativeFrom="paragraph">
                  <wp:posOffset>139700</wp:posOffset>
                </wp:positionV>
                <wp:extent cx="2838450" cy="113665"/>
                <wp:effectExtent b="0" l="0" r="0" t="0"/>
                <wp:wrapNone/>
                <wp:docPr id="1" name=""/>
                <a:graphic>
                  <a:graphicData uri="http://schemas.microsoft.com/office/word/2010/wordprocessingGroup">
                    <wpg:wgp>
                      <wpg:cNvGrpSpPr/>
                      <wpg:grpSpPr>
                        <a:xfrm>
                          <a:off x="3926775" y="3723168"/>
                          <a:ext cx="2838450" cy="113665"/>
                          <a:chOff x="3926775" y="3723168"/>
                          <a:chExt cx="2838450" cy="113665"/>
                        </a:xfrm>
                      </wpg:grpSpPr>
                      <wpg:grpSp>
                        <wpg:cNvGrpSpPr/>
                        <wpg:grpSpPr>
                          <a:xfrm>
                            <a:off x="3926775" y="3723168"/>
                            <a:ext cx="2838450" cy="113665"/>
                            <a:chOff x="3987" y="4292"/>
                            <a:chExt cx="4470" cy="179"/>
                          </a:xfrm>
                        </wpg:grpSpPr>
                        <wps:wsp>
                          <wps:cNvSpPr/>
                          <wps:cNvPr id="3" name="Shape 3"/>
                          <wps:spPr>
                            <a:xfrm>
                              <a:off x="3987" y="4292"/>
                              <a:ext cx="4450" cy="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987" y="4292"/>
                              <a:ext cx="4470" cy="17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6132" y="4302"/>
                              <a:ext cx="177" cy="159"/>
                            </a:xfrm>
                            <a:custGeom>
                              <a:rect b="b" l="l" r="r" t="t"/>
                              <a:pathLst>
                                <a:path extrusionOk="0" h="798" w="884">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wps:spPr>
                          <wps:bodyPr anchorCtr="0" anchor="ctr" bIns="91425" lIns="91425" spcFirstLastPara="1" rIns="91425" wrap="square" tIns="91425">
                            <a:noAutofit/>
                          </wps:bodyPr>
                        </wps:wsp>
                        <wps:wsp>
                          <wps:cNvCnPr/>
                          <wps:spPr>
                            <a:xfrm>
                              <a:off x="6466" y="4391"/>
                              <a:ext cx="1991" cy="1"/>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08" y="4391"/>
                              <a:ext cx="1992" cy="1"/>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1841500</wp:posOffset>
                </wp:positionH>
                <wp:positionV relativeFrom="paragraph">
                  <wp:posOffset>139700</wp:posOffset>
                </wp:positionV>
                <wp:extent cx="2838450" cy="113665"/>
                <wp:effectExtent b="0" l="0" r="0" t="0"/>
                <wp:wrapNone/>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2838450" cy="113665"/>
                        </a:xfrm>
                        <a:prstGeom prst="rect"/>
                        <a:ln/>
                      </pic:spPr>
                    </pic:pic>
                  </a:graphicData>
                </a:graphic>
              </wp:anchor>
            </w:drawing>
          </mc:Fallback>
        </mc:AlternateContent>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tabs>
          <w:tab w:val="left" w:pos="284"/>
        </w:tabs>
        <w:spacing w:after="80" w:before="380" w:line="200" w:lineRule="auto"/>
        <w:ind w:left="432" w:right="0" w:hanging="432"/>
        <w:jc w:val="left"/>
        <w:rPr>
          <w:rFonts w:ascii="Helvetica Neue" w:cs="Helvetica Neue" w:eastAsia="Helvetica Neue" w:hAnsi="Helvetica Neue"/>
          <w:b w:val="1"/>
          <w:i w:val="0"/>
          <w:smallCaps w:val="1"/>
          <w:strike w:val="0"/>
          <w:color w:val="000000"/>
          <w:sz w:val="18"/>
          <w:szCs w:val="18"/>
          <w:u w:val="none"/>
          <w:shd w:fill="auto" w:val="clear"/>
          <w:vertAlign w:val="baseline"/>
        </w:rPr>
        <w:sectPr>
          <w:type w:val="continuous"/>
          <w:pgSz w:h="15840" w:w="12240" w:orient="portrait"/>
          <w:pgMar w:bottom="994" w:top="994" w:left="1080" w:right="1080" w:header="490" w:footer="432"/>
          <w:cols w:equalWidth="0" w:num="2">
            <w:col w:space="245" w:w="4917.5"/>
            <w:col w:space="0" w:w="4917.5"/>
          </w:cols>
        </w:sectPr>
      </w:pPr>
      <w:r w:rsidDel="00000000" w:rsidR="00000000" w:rsidRPr="00000000">
        <w:rPr>
          <w:rFonts w:ascii="Helvetica Neue" w:cs="Helvetica Neue" w:eastAsia="Helvetica Neue" w:hAnsi="Helvetica Neue"/>
          <w:b w:val="1"/>
          <w:i w:val="0"/>
          <w:smallCaps w:val="1"/>
          <w:strike w:val="0"/>
          <w:color w:val="000000"/>
          <w:sz w:val="18"/>
          <w:szCs w:val="18"/>
          <w:u w:val="none"/>
          <w:shd w:fill="auto" w:val="clear"/>
          <w:vertAlign w:val="baseline"/>
          <w:rtl w:val="0"/>
        </w:rPr>
        <w:t xml:space="preserve">Implementation (TODO)</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24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Ray Tracer is implemented in C/C++. The hardware information of the machine used to render each of the final images is given below:</w:t>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00" w:lineRule="auto"/>
        <w:ind w:left="605" w:right="0" w:hanging="360"/>
        <w:jc w:val="both"/>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Motion Blur: ___</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00" w:lineRule="auto"/>
        <w:ind w:left="605" w:right="0" w:hanging="360"/>
        <w:jc w:val="both"/>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Volumetric Rendering: ___</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00" w:lineRule="auto"/>
        <w:ind w:left="605" w:right="0" w:hanging="360"/>
        <w:jc w:val="both"/>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Image-based Texture Mapping: ___</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24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Operating System (OS) of the machine used to render each of the final images is given below:</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00" w:lineRule="auto"/>
        <w:ind w:left="605" w:right="0" w:hanging="360"/>
        <w:jc w:val="both"/>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Motion Blur: ___</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00" w:lineRule="auto"/>
        <w:ind w:left="605" w:right="0" w:hanging="360"/>
        <w:jc w:val="both"/>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Volumetric Rendering: ___</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00" w:lineRule="auto"/>
        <w:ind w:left="605" w:right="0" w:hanging="360"/>
        <w:jc w:val="both"/>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Image-based Texture Mapping: ___</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605"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1"/>
        <w:numPr>
          <w:ilvl w:val="0"/>
          <w:numId w:val="2"/>
        </w:numPr>
        <w:tabs>
          <w:tab w:val="left" w:pos="284"/>
        </w:tabs>
        <w:ind w:left="432" w:hanging="432"/>
        <w:rPr/>
      </w:pPr>
      <w:r w:rsidDel="00000000" w:rsidR="00000000" w:rsidRPr="00000000">
        <w:rPr>
          <w:rtl w:val="0"/>
        </w:rPr>
        <w:t xml:space="preserve">Motion Blur (TODO)</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24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Motion Blur is an effect that occurs when the image being rendered changes during the recording of a single exposure. This can occur if the object or camera is in motion and if the length of time of the exposure is sufficiently long. It gives a sense of realism and high speed.</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24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Motion blur for a physical camera happens because the “shutter” (exposure) is open for a certain amount of time. Therefore, when a camera creates an image, that image represents a scene over a period of time, not at a single instance of time. The exposure period is usually small enough so that the image rendered appears to capture an instantaneous moment. However, a fast-moving object or a longer exposure time can result in artifacts that are blurred along the direction of relative motion. As objects in a scene move, an image of that scene must represent an integration of all positions of those objects, as well as the camera's viewpoint, over the period of exposure determined by the shutter speed. This was implemented by allowing the ray class to accommodate rays that exist at a specific time and by passing the value of time in the constructor. After that, we updated the camera class to store information about the shutter open and shutter close time. This allowed us to create rays for a random time in that interval and then cast those rays into the scene. A new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moving_sphere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class was added to be able to calculate the hit point of a moving sphere. The difference between this class and the sphere class is that the center of the moving sphere is dependent on the time the ray exists whereas the center of the sphere remains fixed.</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24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sz w:val="18"/>
          <w:szCs w:val="18"/>
          <w:vertAlign w:val="superscript"/>
        </w:rPr>
        <w:footnoteReference w:customMarkFollows="0" w:id="0"/>
      </w:r>
      <w:r w:rsidDel="00000000" w:rsidR="00000000" w:rsidRPr="00000000">
        <w:rPr>
          <w:rtl w:val="0"/>
        </w:rPr>
      </w:r>
    </w:p>
    <w:p w:rsidR="00000000" w:rsidDel="00000000" w:rsidP="00000000" w:rsidRDefault="00000000" w:rsidRPr="00000000" w14:paraId="00000015">
      <w:pPr>
        <w:jc w:val="center"/>
        <w:rPr/>
      </w:pPr>
      <w:r w:rsidDel="00000000" w:rsidR="00000000" w:rsidRPr="00000000">
        <w:rPr/>
        <w:drawing>
          <wp:inline distB="0" distT="0" distL="0" distR="0">
            <wp:extent cx="2529840" cy="1851660"/>
            <wp:effectExtent b="0" l="0" r="0" t="0"/>
            <wp:docPr descr="Description: Description: sampleimage" id="2" name="image1.png"/>
            <a:graphic>
              <a:graphicData uri="http://schemas.openxmlformats.org/drawingml/2006/picture">
                <pic:pic>
                  <pic:nvPicPr>
                    <pic:cNvPr descr="Description: Description: sampleimage" id="0" name="image1.png"/>
                    <pic:cNvPicPr preferRelativeResize="0"/>
                  </pic:nvPicPr>
                  <pic:blipFill>
                    <a:blip r:embed="rId11"/>
                    <a:srcRect b="0" l="0" r="0" t="0"/>
                    <a:stretch>
                      <a:fillRect/>
                    </a:stretch>
                  </pic:blipFill>
                  <pic:spPr>
                    <a:xfrm>
                      <a:off x="0" y="0"/>
                      <a:ext cx="2529840" cy="185166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30" w:line="190" w:lineRule="auto"/>
        <w:ind w:left="0"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Fig. 1. Image demonstrating Motion Blur.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30" w:line="190" w:lineRule="auto"/>
        <w:ind w:left="0"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Q. How does Fig 1 demonstrate Motion Blur?</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30" w:line="190" w:lineRule="auto"/>
        <w:ind w:left="0"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A. ________</w:t>
      </w:r>
    </w:p>
    <w:tbl>
      <w:tblPr>
        <w:tblStyle w:val="Table1"/>
        <w:tblW w:w="4320.0" w:type="dxa"/>
        <w:jc w:val="left"/>
        <w:tblInd w:w="648.0" w:type="dxa"/>
        <w:tblLayout w:type="fixed"/>
        <w:tblLook w:val="0000"/>
      </w:tblPr>
      <w:tblGrid>
        <w:gridCol w:w="876"/>
        <w:gridCol w:w="1203"/>
        <w:gridCol w:w="1123"/>
        <w:gridCol w:w="1118"/>
        <w:tblGridChange w:id="0">
          <w:tblGrid>
            <w:gridCol w:w="876"/>
            <w:gridCol w:w="1203"/>
            <w:gridCol w:w="1123"/>
            <w:gridCol w:w="1118"/>
          </w:tblGrid>
        </w:tblGridChange>
      </w:tblGrid>
      <w:tr>
        <w:trPr>
          <w:trHeight w:val="217" w:hRule="atLeast"/>
        </w:trPr>
        <w:tc>
          <w:tcPr>
            <w:gridSpan w:val="4"/>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0" w:line="190" w:lineRule="auto"/>
              <w:ind w:left="0"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Table 1. Motion Blur Performance</w:t>
            </w:r>
          </w:p>
        </w:tc>
      </w:tr>
      <w:tr>
        <w:trPr>
          <w:trHeight w:val="137" w:hRule="atLeast"/>
        </w:trPr>
        <w:tc>
          <w:tcPr>
            <w:tcBorders>
              <w:bottom w:color="000000" w:space="0" w:sz="4" w:val="single"/>
            </w:tcBorders>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Year</w:t>
            </w:r>
          </w:p>
        </w:tc>
        <w:tc>
          <w:tcPr>
            <w:tcBorders>
              <w:bottom w:color="000000" w:space="0" w:sz="4" w:val="single"/>
            </w:tcBorders>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Submitted</w:t>
            </w:r>
          </w:p>
        </w:tc>
        <w:tc>
          <w:tcPr>
            <w:tcBorders>
              <w:bottom w:color="000000" w:space="0" w:sz="4" w:val="single"/>
            </w:tcBorders>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Accepted</w:t>
            </w:r>
          </w:p>
        </w:tc>
        <w:tc>
          <w:tcPr>
            <w:tcBorders>
              <w:bottom w:color="000000" w:space="0" w:sz="4" w:val="single"/>
            </w:tcBorders>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Accepted (%)</w:t>
            </w:r>
          </w:p>
        </w:tc>
      </w:tr>
      <w:tr>
        <w:trPr>
          <w:trHeight w:val="60" w:hRule="atLeast"/>
        </w:trPr>
        <w:tc>
          <w:tcPr>
            <w:tcBorders>
              <w:top w:color="000000" w:space="0" w:sz="4" w:val="single"/>
            </w:tcBorders>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1994</w:t>
            </w:r>
          </w:p>
        </w:tc>
        <w:tc>
          <w:tcPr>
            <w:tcBorders>
              <w:top w:color="000000" w:space="0" w:sz="4" w:val="single"/>
            </w:tcBorders>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91</w:t>
            </w:r>
          </w:p>
        </w:tc>
        <w:tc>
          <w:tcPr>
            <w:tcBorders>
              <w:top w:color="000000" w:space="0" w:sz="4" w:val="single"/>
            </w:tcBorders>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41</w:t>
            </w:r>
          </w:p>
        </w:tc>
        <w:tc>
          <w:tcPr>
            <w:tcBorders>
              <w:top w:color="000000" w:space="0" w:sz="4" w:val="single"/>
            </w:tcBorders>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45.1</w:t>
            </w:r>
          </w:p>
        </w:tc>
      </w:tr>
      <w:tr>
        <w:trPr>
          <w:trHeight w:val="60" w:hRule="atLeast"/>
        </w:trPr>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1995</w:t>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102</w:t>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41</w:t>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40.2</w:t>
            </w:r>
          </w:p>
        </w:tc>
      </w:tr>
      <w:tr>
        <w:trPr>
          <w:trHeight w:val="60" w:hRule="atLeast"/>
        </w:trPr>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1996</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101</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43</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42.6</w:t>
            </w:r>
          </w:p>
        </w:tc>
      </w:tr>
      <w:tr>
        <w:trPr>
          <w:trHeight w:val="60" w:hRule="atLeast"/>
        </w:trPr>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1997</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117</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44</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37.6</w:t>
            </w:r>
          </w:p>
        </w:tc>
      </w:tr>
      <w:tr>
        <w:trPr>
          <w:trHeight w:val="101" w:hRule="atLeast"/>
        </w:trPr>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1998</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118</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50</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42.4</w:t>
            </w:r>
          </w:p>
        </w:tc>
      </w:tr>
      <w:tr>
        <w:trPr>
          <w:trHeight w:val="101" w:hRule="atLeast"/>
        </w:trPr>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1999</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129</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47</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36.4</w:t>
            </w:r>
          </w:p>
        </w:tc>
      </w:tr>
      <w:tr>
        <w:trPr>
          <w:trHeight w:val="101" w:hRule="atLeast"/>
        </w:trPr>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2000</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151</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52</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34.4</w:t>
            </w:r>
          </w:p>
        </w:tc>
      </w:tr>
      <w:tr>
        <w:trPr>
          <w:trHeight w:val="92" w:hRule="atLeast"/>
        </w:trPr>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2001</w:t>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152</w:t>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51</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33.6</w:t>
            </w:r>
          </w:p>
        </w:tc>
      </w:tr>
      <w:tr>
        <w:trPr>
          <w:trHeight w:val="92" w:hRule="atLeast"/>
        </w:trPr>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2002</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172</w:t>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58</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33.7</w:t>
            </w:r>
          </w:p>
        </w:tc>
      </w:tr>
      <w:tr>
        <w:trPr>
          <w:trHeight w:val="173" w:hRule="atLeast"/>
        </w:trPr>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2003</w:t>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192</w:t>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63</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32.8</w:t>
            </w:r>
          </w:p>
        </w:tc>
      </w:tr>
      <w:tr>
        <w:trPr>
          <w:trHeight w:val="83" w:hRule="atLeast"/>
        </w:trPr>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2004</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167</w:t>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46</w:t>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27.6</w:t>
            </w:r>
          </w:p>
        </w:tc>
      </w:tr>
      <w:tr>
        <w:trPr>
          <w:trHeight w:val="60" w:hRule="atLeast"/>
        </w:trPr>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2005</w:t>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268</w:t>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88</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32.8</w:t>
            </w:r>
          </w:p>
        </w:tc>
      </w:tr>
      <w:tr>
        <w:trPr>
          <w:trHeight w:val="60" w:hRule="atLeast"/>
        </w:trPr>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2006</w:t>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228</w:t>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63</w:t>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27.6</w:t>
            </w:r>
          </w:p>
        </w:tc>
      </w:tr>
      <w:tr>
        <w:trPr>
          <w:trHeight w:val="60" w:hRule="atLeast"/>
        </w:trPr>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2007</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216</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56</w:t>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25.9</w:t>
            </w:r>
          </w:p>
        </w:tc>
      </w:tr>
      <w:tr>
        <w:trPr>
          <w:trHeight w:val="60" w:hRule="atLeast"/>
        </w:trPr>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2008</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197</w:t>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50</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25.4</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30" w:line="190" w:lineRule="auto"/>
        <w:ind w:left="0"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Q. How performant is the Ray Tracer?</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30" w:line="190" w:lineRule="auto"/>
        <w:ind w:left="0"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A. ________</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24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1"/>
        <w:numPr>
          <w:ilvl w:val="0"/>
          <w:numId w:val="2"/>
        </w:numPr>
        <w:tabs>
          <w:tab w:val="left" w:pos="284"/>
        </w:tabs>
        <w:ind w:left="432" w:hanging="432"/>
        <w:rPr/>
      </w:pPr>
      <w:r w:rsidDel="00000000" w:rsidR="00000000" w:rsidRPr="00000000">
        <w:rPr>
          <w:rtl w:val="0"/>
        </w:rPr>
        <w:t xml:space="preserve">Volumetric Rendering (TODO)</w:t>
      </w:r>
    </w:p>
    <w:p w:rsidR="00000000" w:rsidDel="00000000" w:rsidP="00000000" w:rsidRDefault="00000000" w:rsidRPr="00000000" w14:paraId="00000062">
      <w:pPr>
        <w:ind w:left="432" w:firstLine="0"/>
        <w:rPr>
          <w:sz w:val="18"/>
          <w:szCs w:val="18"/>
        </w:rPr>
      </w:pPr>
      <w:r w:rsidDel="00000000" w:rsidR="00000000" w:rsidRPr="00000000">
        <w:rPr>
          <w:sz w:val="18"/>
          <w:szCs w:val="18"/>
          <w:rtl w:val="0"/>
        </w:rPr>
        <w:t xml:space="preserve">Volumetric Rendering involves a set of techniques used for rendering high quality 2-D images from a 3-D volumetric data set. (TODO: Which technique? Volumetric Ray Tracing?) The technique does not spawn a secondary ray, instead, the ray simply “pushes” through the surface of the object and computation is resumed along the ray. This is how volumetric data is gathered. Weather phenomena such as smoke and fog can be rendered this way. We can model them as surfaces and have a probability function tell us whether the surface exists at that point or not. As the ray passes through the volume, it may scatter at any point. A denser volume increases the probability of scattering. Our implementation assumes the shape of the boundary of the surface is convex such as a box or sphere. It does not work with a torus or other non-convex shapes. We also assume that the participating media have constant density.</w:t>
      </w:r>
    </w:p>
    <w:p w:rsidR="00000000" w:rsidDel="00000000" w:rsidP="00000000" w:rsidRDefault="00000000" w:rsidRPr="00000000" w14:paraId="00000063">
      <w:pPr>
        <w:jc w:val="center"/>
        <w:rPr/>
      </w:pPr>
      <w:r w:rsidDel="00000000" w:rsidR="00000000" w:rsidRPr="00000000">
        <w:rPr/>
        <w:drawing>
          <wp:inline distB="0" distT="0" distL="0" distR="0">
            <wp:extent cx="2529840" cy="1851660"/>
            <wp:effectExtent b="0" l="0" r="0" t="0"/>
            <wp:docPr descr="Description: Description: sampleimage" id="4" name="image1.png"/>
            <a:graphic>
              <a:graphicData uri="http://schemas.openxmlformats.org/drawingml/2006/picture">
                <pic:pic>
                  <pic:nvPicPr>
                    <pic:cNvPr descr="Description: Description: sampleimage" id="0" name="image1.png"/>
                    <pic:cNvPicPr preferRelativeResize="0"/>
                  </pic:nvPicPr>
                  <pic:blipFill>
                    <a:blip r:embed="rId11"/>
                    <a:srcRect b="0" l="0" r="0" t="0"/>
                    <a:stretch>
                      <a:fillRect/>
                    </a:stretch>
                  </pic:blipFill>
                  <pic:spPr>
                    <a:xfrm>
                      <a:off x="0" y="0"/>
                      <a:ext cx="2529840" cy="185166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30" w:line="190" w:lineRule="auto"/>
        <w:ind w:left="0"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Fig. 2. Image demonstrating Volumetric Rendering.</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80" w:before="30" w:line="190" w:lineRule="auto"/>
        <w:ind w:left="0"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Q. How does Fig 2 demonstrate Volumetric Rendering?</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30" w:line="190" w:lineRule="auto"/>
        <w:ind w:left="0"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A. ________</w:t>
      </w:r>
    </w:p>
    <w:tbl>
      <w:tblPr>
        <w:tblStyle w:val="Table2"/>
        <w:tblW w:w="4320.0" w:type="dxa"/>
        <w:jc w:val="left"/>
        <w:tblInd w:w="648.0" w:type="dxa"/>
        <w:tblLayout w:type="fixed"/>
        <w:tblLook w:val="0000"/>
      </w:tblPr>
      <w:tblGrid>
        <w:gridCol w:w="876"/>
        <w:gridCol w:w="1203"/>
        <w:gridCol w:w="1123"/>
        <w:gridCol w:w="1118"/>
        <w:tblGridChange w:id="0">
          <w:tblGrid>
            <w:gridCol w:w="876"/>
            <w:gridCol w:w="1203"/>
            <w:gridCol w:w="1123"/>
            <w:gridCol w:w="1118"/>
          </w:tblGrid>
        </w:tblGridChange>
      </w:tblGrid>
      <w:tr>
        <w:trPr>
          <w:trHeight w:val="217" w:hRule="atLeast"/>
        </w:trPr>
        <w:tc>
          <w:tcPr>
            <w:gridSpan w:val="4"/>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80" w:before="0" w:line="190" w:lineRule="auto"/>
              <w:ind w:left="0"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Table 2. Volumetric Rendering Performance</w:t>
            </w:r>
          </w:p>
        </w:tc>
      </w:tr>
      <w:tr>
        <w:trPr>
          <w:trHeight w:val="137" w:hRule="atLeast"/>
        </w:trPr>
        <w:tc>
          <w:tcPr>
            <w:tcBorders>
              <w:bottom w:color="000000" w:space="0" w:sz="4" w:val="single"/>
            </w:tcBorders>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Year</w:t>
            </w:r>
          </w:p>
        </w:tc>
        <w:tc>
          <w:tcPr>
            <w:tcBorders>
              <w:bottom w:color="000000" w:space="0" w:sz="4" w:val="single"/>
            </w:tcBorders>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Submitted</w:t>
            </w:r>
          </w:p>
        </w:tc>
        <w:tc>
          <w:tcPr>
            <w:tcBorders>
              <w:bottom w:color="000000" w:space="0" w:sz="4" w:val="single"/>
            </w:tcBorders>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Accepted</w:t>
            </w:r>
          </w:p>
        </w:tc>
        <w:tc>
          <w:tcPr>
            <w:tcBorders>
              <w:bottom w:color="000000" w:space="0" w:sz="4" w:val="single"/>
            </w:tcBorders>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Accepted (%)</w:t>
            </w:r>
          </w:p>
        </w:tc>
      </w:tr>
      <w:tr>
        <w:trPr>
          <w:trHeight w:val="60" w:hRule="atLeast"/>
        </w:trPr>
        <w:tc>
          <w:tcPr>
            <w:tcBorders>
              <w:top w:color="000000" w:space="0" w:sz="4" w:val="single"/>
            </w:tcBorders>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1994</w:t>
            </w:r>
          </w:p>
        </w:tc>
        <w:tc>
          <w:tcPr>
            <w:tcBorders>
              <w:top w:color="000000" w:space="0" w:sz="4" w:val="single"/>
            </w:tcBorders>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91</w:t>
            </w:r>
          </w:p>
        </w:tc>
        <w:tc>
          <w:tcPr>
            <w:tcBorders>
              <w:top w:color="000000" w:space="0" w:sz="4" w:val="single"/>
            </w:tcBorders>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41</w:t>
            </w:r>
          </w:p>
        </w:tc>
        <w:tc>
          <w:tcPr>
            <w:tcBorders>
              <w:top w:color="000000" w:space="0" w:sz="4" w:val="single"/>
            </w:tcBorders>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45.1</w:t>
            </w:r>
          </w:p>
        </w:tc>
      </w:tr>
      <w:tr>
        <w:trPr>
          <w:trHeight w:val="60" w:hRule="atLeast"/>
        </w:trPr>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1995</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102</w:t>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41</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40.2</w:t>
            </w:r>
          </w:p>
        </w:tc>
      </w:tr>
      <w:tr>
        <w:trPr>
          <w:trHeight w:val="60" w:hRule="atLeast"/>
        </w:trPr>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1996</w:t>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101</w:t>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43</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42.6</w:t>
            </w:r>
          </w:p>
        </w:tc>
      </w:tr>
      <w:tr>
        <w:trPr>
          <w:trHeight w:val="60" w:hRule="atLeast"/>
        </w:trPr>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1997</w:t>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117</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44</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37.6</w:t>
            </w:r>
          </w:p>
        </w:tc>
      </w:tr>
      <w:tr>
        <w:trPr>
          <w:trHeight w:val="101" w:hRule="atLeast"/>
        </w:trPr>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1998</w:t>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118</w:t>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50</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42.4</w:t>
            </w:r>
          </w:p>
        </w:tc>
      </w:tr>
      <w:tr>
        <w:trPr>
          <w:trHeight w:val="101" w:hRule="atLeast"/>
        </w:trPr>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1999</w:t>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129</w:t>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47</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36.4</w:t>
            </w:r>
          </w:p>
        </w:tc>
      </w:tr>
      <w:tr>
        <w:trPr>
          <w:trHeight w:val="101" w:hRule="atLeast"/>
        </w:trPr>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2000</w:t>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151</w:t>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52</w:t>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34.4</w:t>
            </w:r>
          </w:p>
        </w:tc>
      </w:tr>
      <w:tr>
        <w:trPr>
          <w:trHeight w:val="92" w:hRule="atLeast"/>
        </w:trPr>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2001</w:t>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152</w:t>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51</w:t>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33.6</w:t>
            </w:r>
          </w:p>
        </w:tc>
      </w:tr>
      <w:tr>
        <w:trPr>
          <w:trHeight w:val="92" w:hRule="atLeast"/>
        </w:trPr>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2002</w:t>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172</w:t>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58</w:t>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33.7</w:t>
            </w:r>
          </w:p>
        </w:tc>
      </w:tr>
      <w:tr>
        <w:trPr>
          <w:trHeight w:val="173" w:hRule="atLeast"/>
        </w:trPr>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2003</w:t>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192</w:t>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63</w:t>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32.8</w:t>
            </w:r>
          </w:p>
        </w:tc>
      </w:tr>
      <w:tr>
        <w:trPr>
          <w:trHeight w:val="83" w:hRule="atLeast"/>
        </w:trPr>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2004</w:t>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167</w:t>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46</w:t>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27.6</w:t>
            </w:r>
          </w:p>
        </w:tc>
      </w:tr>
      <w:tr>
        <w:trPr>
          <w:trHeight w:val="60" w:hRule="atLeast"/>
        </w:trPr>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2005</w:t>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268</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88</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32.8</w:t>
            </w:r>
          </w:p>
        </w:tc>
      </w:tr>
      <w:tr>
        <w:trPr>
          <w:trHeight w:val="60" w:hRule="atLeast"/>
        </w:trPr>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2006</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228</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63</w:t>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27.6</w:t>
            </w:r>
          </w:p>
        </w:tc>
      </w:tr>
      <w:tr>
        <w:trPr>
          <w:trHeight w:val="60" w:hRule="atLeast"/>
        </w:trPr>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2007</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216</w:t>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56</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25.9</w:t>
            </w:r>
          </w:p>
        </w:tc>
      </w:tr>
      <w:tr>
        <w:trPr>
          <w:trHeight w:val="60" w:hRule="atLeast"/>
        </w:trPr>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2008</w:t>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197</w:t>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50</w:t>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25.4</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80" w:before="30" w:line="190" w:lineRule="auto"/>
        <w:ind w:left="0"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Q. How performant is the Ray Tracer?</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80" w:before="30" w:line="190" w:lineRule="auto"/>
        <w:ind w:left="0"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A. ________</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24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F">
      <w:pPr>
        <w:pStyle w:val="Heading1"/>
        <w:numPr>
          <w:ilvl w:val="0"/>
          <w:numId w:val="2"/>
        </w:numPr>
        <w:tabs>
          <w:tab w:val="left" w:pos="284"/>
        </w:tabs>
        <w:ind w:left="432" w:hanging="432"/>
        <w:rPr/>
      </w:pPr>
      <w:r w:rsidDel="00000000" w:rsidR="00000000" w:rsidRPr="00000000">
        <w:rPr>
          <w:rtl w:val="0"/>
        </w:rPr>
        <w:t xml:space="preserve">Image-based Texture Mapping (TODO)</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24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Image-based Texture Mapping is a technique used to generate colors for a surface by producing a view-independent texture map from a set of images taken from different viewpoints. From the hit point, we compute the surface coordinates (u,v). We then use these to index into our procedural solid texture. We can also read in an image and use the 2D (u,v) texture coordinate to index into the image. The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image_texture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class holds an image and contains a function that, given a hit point and (u,v) coordinates, will return the color of the surface at that hit point by converting into pixel (x,y) coordinates and then grabbing the color of the image at that coordinate.</w:t>
      </w:r>
    </w:p>
    <w:p w:rsidR="00000000" w:rsidDel="00000000" w:rsidP="00000000" w:rsidRDefault="00000000" w:rsidRPr="00000000" w14:paraId="000000B1">
      <w:pPr>
        <w:jc w:val="center"/>
        <w:rPr/>
      </w:pPr>
      <w:r w:rsidDel="00000000" w:rsidR="00000000" w:rsidRPr="00000000">
        <w:rPr/>
        <w:drawing>
          <wp:inline distB="0" distT="0" distL="0" distR="0">
            <wp:extent cx="2529840" cy="1851660"/>
            <wp:effectExtent b="0" l="0" r="0" t="0"/>
            <wp:docPr descr="Description: Description: sampleimage" id="3" name="image1.png"/>
            <a:graphic>
              <a:graphicData uri="http://schemas.openxmlformats.org/drawingml/2006/picture">
                <pic:pic>
                  <pic:nvPicPr>
                    <pic:cNvPr descr="Description: Description: sampleimage" id="0" name="image1.png"/>
                    <pic:cNvPicPr preferRelativeResize="0"/>
                  </pic:nvPicPr>
                  <pic:blipFill>
                    <a:blip r:embed="rId11"/>
                    <a:srcRect b="0" l="0" r="0" t="0"/>
                    <a:stretch>
                      <a:fillRect/>
                    </a:stretch>
                  </pic:blipFill>
                  <pic:spPr>
                    <a:xfrm>
                      <a:off x="0" y="0"/>
                      <a:ext cx="2529840" cy="185166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80" w:before="30" w:line="190" w:lineRule="auto"/>
        <w:ind w:left="0"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Fig. 3. Image demonstrating Texture Mapping.</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80" w:before="30" w:line="190" w:lineRule="auto"/>
        <w:ind w:left="0"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Q. How does Fig 3 demonstrate Texture Mapping?</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80" w:before="30" w:line="190" w:lineRule="auto"/>
        <w:ind w:left="0"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A. ________</w:t>
      </w:r>
    </w:p>
    <w:tbl>
      <w:tblPr>
        <w:tblStyle w:val="Table3"/>
        <w:tblW w:w="4320.0" w:type="dxa"/>
        <w:jc w:val="left"/>
        <w:tblInd w:w="648.0" w:type="dxa"/>
        <w:tblLayout w:type="fixed"/>
        <w:tblLook w:val="0000"/>
      </w:tblPr>
      <w:tblGrid>
        <w:gridCol w:w="876"/>
        <w:gridCol w:w="1203"/>
        <w:gridCol w:w="1123"/>
        <w:gridCol w:w="1118"/>
        <w:tblGridChange w:id="0">
          <w:tblGrid>
            <w:gridCol w:w="876"/>
            <w:gridCol w:w="1203"/>
            <w:gridCol w:w="1123"/>
            <w:gridCol w:w="1118"/>
          </w:tblGrid>
        </w:tblGridChange>
      </w:tblGrid>
      <w:tr>
        <w:trPr>
          <w:trHeight w:val="217" w:hRule="atLeast"/>
        </w:trPr>
        <w:tc>
          <w:tcPr>
            <w:gridSpan w:val="4"/>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80" w:before="0" w:line="190" w:lineRule="auto"/>
              <w:ind w:left="0"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Table 3. Texture Mapping Performance</w:t>
            </w:r>
          </w:p>
        </w:tc>
      </w:tr>
      <w:tr>
        <w:trPr>
          <w:trHeight w:val="137" w:hRule="atLeast"/>
        </w:trPr>
        <w:tc>
          <w:tcPr>
            <w:tcBorders>
              <w:bottom w:color="000000" w:space="0" w:sz="4" w:val="single"/>
            </w:tcBorders>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Year</w:t>
            </w:r>
          </w:p>
        </w:tc>
        <w:tc>
          <w:tcPr>
            <w:tcBorders>
              <w:bottom w:color="000000" w:space="0" w:sz="4" w:val="single"/>
            </w:tcBorders>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Submitted</w:t>
            </w:r>
          </w:p>
        </w:tc>
        <w:tc>
          <w:tcPr>
            <w:tcBorders>
              <w:bottom w:color="000000" w:space="0" w:sz="4" w:val="single"/>
            </w:tcBorders>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Accepted</w:t>
            </w:r>
          </w:p>
        </w:tc>
        <w:tc>
          <w:tcPr>
            <w:tcBorders>
              <w:bottom w:color="000000" w:space="0" w:sz="4" w:val="single"/>
            </w:tcBorders>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Accepted (%)</w:t>
            </w:r>
          </w:p>
        </w:tc>
      </w:tr>
      <w:tr>
        <w:trPr>
          <w:trHeight w:val="60" w:hRule="atLeast"/>
        </w:trPr>
        <w:tc>
          <w:tcPr>
            <w:tcBorders>
              <w:top w:color="000000" w:space="0" w:sz="4" w:val="single"/>
            </w:tcBorders>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1994</w:t>
            </w:r>
          </w:p>
        </w:tc>
        <w:tc>
          <w:tcPr>
            <w:tcBorders>
              <w:top w:color="000000" w:space="0" w:sz="4" w:val="single"/>
            </w:tcBorders>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91</w:t>
            </w:r>
          </w:p>
        </w:tc>
        <w:tc>
          <w:tcPr>
            <w:tcBorders>
              <w:top w:color="000000" w:space="0" w:sz="4" w:val="single"/>
            </w:tcBorders>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41</w:t>
            </w:r>
          </w:p>
        </w:tc>
        <w:tc>
          <w:tcPr>
            <w:tcBorders>
              <w:top w:color="000000" w:space="0" w:sz="4" w:val="single"/>
            </w:tcBorders>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45.1</w:t>
            </w:r>
          </w:p>
        </w:tc>
      </w:tr>
      <w:tr>
        <w:trPr>
          <w:trHeight w:val="60" w:hRule="atLeast"/>
        </w:trPr>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1995</w:t>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102</w:t>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41</w:t>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40.2</w:t>
            </w:r>
          </w:p>
        </w:tc>
      </w:tr>
      <w:tr>
        <w:trPr>
          <w:trHeight w:val="60" w:hRule="atLeast"/>
        </w:trPr>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1996</w:t>
            </w:r>
          </w:p>
        </w:tc>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101</w:t>
            </w:r>
          </w:p>
        </w:tc>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43</w:t>
            </w:r>
          </w:p>
        </w:tc>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42.6</w:t>
            </w:r>
          </w:p>
        </w:tc>
      </w:tr>
      <w:tr>
        <w:trPr>
          <w:trHeight w:val="60" w:hRule="atLeast"/>
        </w:trPr>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1997</w:t>
            </w:r>
          </w:p>
        </w:tc>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117</w:t>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44</w:t>
            </w:r>
          </w:p>
        </w:tc>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37.6</w:t>
            </w:r>
          </w:p>
        </w:tc>
      </w:tr>
      <w:tr>
        <w:trPr>
          <w:trHeight w:val="101" w:hRule="atLeast"/>
        </w:trPr>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1998</w:t>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118</w:t>
            </w:r>
          </w:p>
        </w:tc>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50</w:t>
            </w:r>
          </w:p>
        </w:tc>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42.4</w:t>
            </w:r>
          </w:p>
        </w:tc>
      </w:tr>
      <w:tr>
        <w:trPr>
          <w:trHeight w:val="101" w:hRule="atLeast"/>
        </w:trPr>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1999</w:t>
            </w:r>
          </w:p>
        </w:tc>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129</w:t>
            </w:r>
          </w:p>
        </w:tc>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47</w:t>
            </w:r>
          </w:p>
        </w:tc>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36.4</w:t>
            </w:r>
          </w:p>
        </w:tc>
      </w:tr>
      <w:tr>
        <w:trPr>
          <w:trHeight w:val="101" w:hRule="atLeast"/>
        </w:trPr>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2000</w:t>
            </w:r>
          </w:p>
        </w:tc>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151</w:t>
            </w:r>
          </w:p>
        </w:tc>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52</w:t>
            </w:r>
          </w:p>
        </w:tc>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34.4</w:t>
            </w:r>
          </w:p>
        </w:tc>
      </w:tr>
      <w:tr>
        <w:trPr>
          <w:trHeight w:val="92" w:hRule="atLeast"/>
        </w:trPr>
        <w:tc>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2001</w:t>
            </w:r>
          </w:p>
        </w:tc>
        <w:tc>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152</w:t>
            </w:r>
          </w:p>
        </w:tc>
        <w:tc>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51</w:t>
            </w:r>
          </w:p>
        </w:tc>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33.6</w:t>
            </w:r>
          </w:p>
        </w:tc>
      </w:tr>
      <w:tr>
        <w:trPr>
          <w:trHeight w:val="92" w:hRule="atLeast"/>
        </w:trPr>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2002</w:t>
            </w:r>
          </w:p>
        </w:tc>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172</w:t>
            </w:r>
          </w:p>
        </w:tc>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58</w:t>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33.7</w:t>
            </w:r>
          </w:p>
        </w:tc>
      </w:tr>
      <w:tr>
        <w:trPr>
          <w:trHeight w:val="173" w:hRule="atLeast"/>
        </w:trPr>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2003</w:t>
            </w:r>
          </w:p>
        </w:tc>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192</w:t>
            </w:r>
          </w:p>
        </w:tc>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63</w:t>
            </w:r>
          </w:p>
        </w:tc>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32.8</w:t>
            </w:r>
          </w:p>
        </w:tc>
      </w:tr>
      <w:tr>
        <w:trPr>
          <w:trHeight w:val="83" w:hRule="atLeast"/>
        </w:trPr>
        <w:tc>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2004</w:t>
            </w:r>
          </w:p>
        </w:tc>
        <w:tc>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167</w:t>
            </w:r>
          </w:p>
        </w:tc>
        <w:tc>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46</w:t>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27.6</w:t>
            </w:r>
          </w:p>
        </w:tc>
      </w:tr>
      <w:tr>
        <w:trPr>
          <w:trHeight w:val="60" w:hRule="atLeast"/>
        </w:trPr>
        <w:tc>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2005</w:t>
            </w:r>
          </w:p>
        </w:tc>
        <w:tc>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268</w:t>
            </w:r>
          </w:p>
        </w:tc>
        <w:tc>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88</w:t>
            </w:r>
          </w:p>
        </w:tc>
        <w:tc>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32.8</w:t>
            </w:r>
          </w:p>
        </w:tc>
      </w:tr>
      <w:tr>
        <w:trPr>
          <w:trHeight w:val="60" w:hRule="atLeast"/>
        </w:trPr>
        <w:tc>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2006</w:t>
            </w:r>
          </w:p>
        </w:tc>
        <w:tc>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228</w:t>
            </w:r>
          </w:p>
        </w:tc>
        <w:tc>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63</w:t>
            </w:r>
          </w:p>
        </w:tc>
        <w:tc>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27.6</w:t>
            </w:r>
          </w:p>
        </w:tc>
      </w:tr>
      <w:tr>
        <w:trPr>
          <w:trHeight w:val="60" w:hRule="atLeast"/>
        </w:trPr>
        <w:tc>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2007</w:t>
            </w:r>
          </w:p>
        </w:tc>
        <w:tc>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216</w:t>
            </w:r>
          </w:p>
        </w:tc>
        <w:tc>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56</w:t>
            </w:r>
          </w:p>
        </w:tc>
        <w:tc>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25.9</w:t>
            </w:r>
          </w:p>
        </w:tc>
      </w:tr>
      <w:tr>
        <w:trPr>
          <w:trHeight w:val="60" w:hRule="atLeast"/>
        </w:trPr>
        <w:tc>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2008</w:t>
            </w:r>
          </w:p>
        </w:tc>
        <w:tc>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197</w:t>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50</w:t>
            </w:r>
          </w:p>
        </w:tc>
        <w:tc>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25.4</w:t>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80" w:before="30" w:line="190" w:lineRule="auto"/>
        <w:ind w:left="0"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Q. How performant is the Ray Tracer?</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80" w:before="30" w:line="190" w:lineRule="auto"/>
        <w:ind w:left="0"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A. ________</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24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24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pStyle w:val="Heading1"/>
        <w:numPr>
          <w:ilvl w:val="0"/>
          <w:numId w:val="2"/>
        </w:numPr>
        <w:tabs>
          <w:tab w:val="left" w:pos="284"/>
        </w:tabs>
        <w:ind w:left="432" w:hanging="432"/>
        <w:rPr/>
      </w:pPr>
      <w:r w:rsidDel="00000000" w:rsidR="00000000" w:rsidRPr="00000000">
        <w:rPr>
          <w:rtl w:val="0"/>
        </w:rPr>
        <w:t xml:space="preserve">Conclusion (TODO)</w:t>
      </w:r>
    </w:p>
    <w:p w:rsidR="00000000" w:rsidDel="00000000" w:rsidP="00000000" w:rsidRDefault="00000000" w:rsidRPr="00000000" w14:paraId="000000FF">
      <w:pPr>
        <w:ind w:firstLine="432"/>
        <w:rPr/>
      </w:pPr>
      <w:r w:rsidDel="00000000" w:rsidR="00000000" w:rsidRPr="00000000">
        <w:rPr>
          <w:rtl w:val="0"/>
        </w:rPr>
        <w:t xml:space="preserve">short paragraph stating anything interesting you learned or how you would extend the code if you had time.</w:t>
      </w:r>
    </w:p>
    <w:p w:rsidR="00000000" w:rsidDel="00000000" w:rsidP="00000000" w:rsidRDefault="00000000" w:rsidRPr="00000000" w14:paraId="00000100">
      <w:pPr>
        <w:rPr/>
      </w:pPr>
      <w:r w:rsidDel="00000000" w:rsidR="00000000" w:rsidRPr="00000000">
        <w:rPr>
          <w:rtl w:val="0"/>
        </w:rPr>
      </w:r>
    </w:p>
    <w:tbl>
      <w:tblPr>
        <w:tblStyle w:val="Table4"/>
        <w:tblW w:w="470.0" w:type="dxa"/>
        <w:jc w:val="left"/>
        <w:tblInd w:w="0.0" w:type="dxa"/>
        <w:tblLayout w:type="fixed"/>
        <w:tblLook w:val="0000"/>
      </w:tblPr>
      <w:tblGrid>
        <w:gridCol w:w="235"/>
        <w:gridCol w:w="235"/>
        <w:tblGridChange w:id="0">
          <w:tblGrid>
            <w:gridCol w:w="235"/>
            <w:gridCol w:w="235"/>
          </w:tblGrid>
        </w:tblGridChange>
      </w:tblGrid>
      <w:tr>
        <w:trPr>
          <w:trHeight w:val="881" w:hRule="atLeast"/>
        </w:trPr>
        <w:tc>
          <w:tcPr/>
          <w:p w:rsidR="00000000" w:rsidDel="00000000" w:rsidP="00000000" w:rsidRDefault="00000000" w:rsidRPr="00000000" w14:paraId="00000101">
            <w:pPr>
              <w:rPr/>
            </w:pPr>
            <w:r w:rsidDel="00000000" w:rsidR="00000000" w:rsidRPr="00000000">
              <w:rPr>
                <w:rtl w:val="0"/>
              </w:rPr>
            </w:r>
          </w:p>
        </w:tc>
        <w:tc>
          <w:tcPr/>
          <w:p w:rsidR="00000000" w:rsidDel="00000000" w:rsidP="00000000" w:rsidRDefault="00000000" w:rsidRPr="00000000" w14:paraId="00000102">
            <w:pPr>
              <w:rPr/>
            </w:pPr>
            <w:r w:rsidDel="00000000" w:rsidR="00000000" w:rsidRPr="00000000">
              <w:rPr>
                <w:rtl w:val="0"/>
              </w:rPr>
            </w:r>
          </w:p>
        </w:tc>
      </w:tr>
    </w:tbl>
    <w:p w:rsidR="00000000" w:rsidDel="00000000" w:rsidP="00000000" w:rsidRDefault="00000000" w:rsidRPr="00000000" w14:paraId="00000103">
      <w:pPr>
        <w:keepNext w:val="1"/>
        <w:keepLines w:val="0"/>
        <w:widowControl w:val="1"/>
        <w:pBdr>
          <w:top w:space="0" w:sz="0" w:val="nil"/>
          <w:left w:space="0" w:sz="0" w:val="nil"/>
          <w:bottom w:space="0" w:sz="0" w:val="nil"/>
          <w:right w:space="0" w:sz="0" w:val="nil"/>
          <w:between w:space="0" w:sz="0" w:val="nil"/>
        </w:pBdr>
        <w:shd w:fill="auto" w:val="clear"/>
        <w:tabs>
          <w:tab w:val="left" w:pos="284"/>
        </w:tabs>
        <w:spacing w:after="80" w:before="0" w:line="200" w:lineRule="auto"/>
        <w:ind w:left="432" w:right="0" w:hanging="432"/>
        <w:jc w:val="left"/>
        <w:rPr>
          <w:rFonts w:ascii="Helvetica Neue" w:cs="Helvetica Neue" w:eastAsia="Helvetica Neue" w:hAnsi="Helvetica Neue"/>
          <w:b w:val="1"/>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keepNext w:val="1"/>
        <w:keepLines w:val="0"/>
        <w:widowControl w:val="1"/>
        <w:pBdr>
          <w:top w:space="0" w:sz="0" w:val="nil"/>
          <w:left w:space="0" w:sz="0" w:val="nil"/>
          <w:bottom w:space="0" w:sz="0" w:val="nil"/>
          <w:right w:space="0" w:sz="0" w:val="nil"/>
          <w:between w:space="0" w:sz="0" w:val="nil"/>
        </w:pBdr>
        <w:shd w:fill="auto" w:val="clear"/>
        <w:tabs>
          <w:tab w:val="left" w:pos="284"/>
        </w:tabs>
        <w:spacing w:after="80" w:before="0" w:line="200" w:lineRule="auto"/>
        <w:ind w:left="432" w:right="0" w:hanging="432"/>
        <w:jc w:val="left"/>
        <w:rPr>
          <w:rFonts w:ascii="Helvetica Neue" w:cs="Helvetica Neue" w:eastAsia="Helvetica Neue" w:hAnsi="Helvetica Neue"/>
          <w:b w:val="1"/>
          <w:i w:val="0"/>
          <w:smallCaps w:val="1"/>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0"/>
          <w:smallCaps w:val="1"/>
          <w:strike w:val="0"/>
          <w:color w:val="000000"/>
          <w:sz w:val="18"/>
          <w:szCs w:val="18"/>
          <w:u w:val="none"/>
          <w:shd w:fill="auto" w:val="clear"/>
          <w:vertAlign w:val="baseline"/>
          <w:rtl w:val="0"/>
        </w:rPr>
        <w:t xml:space="preserve">References (TODO)</w:t>
      </w:r>
    </w:p>
    <w:p w:rsidR="00000000" w:rsidDel="00000000" w:rsidP="00000000" w:rsidRDefault="00000000" w:rsidRPr="00000000" w14:paraId="000001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00" w:lineRule="auto"/>
        <w:ind w:left="360" w:right="0" w:hanging="360"/>
        <w:jc w:val="both"/>
        <w:rPr/>
      </w:pPr>
      <w:bookmarkStart w:colFirst="0" w:colLast="0" w:name="_gjdgxs" w:id="0"/>
      <w:bookmarkEnd w:id="0"/>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J. Allebach. Binary display of images when spot size exceeds step size. Applied Optics, 15:2513–2519, August 1980.</w:t>
      </w:r>
    </w:p>
    <w:p w:rsidR="00000000" w:rsidDel="00000000" w:rsidP="00000000" w:rsidRDefault="00000000" w:rsidRPr="00000000" w14:paraId="000001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00" w:lineRule="auto"/>
        <w:ind w:left="360" w:right="0" w:hanging="360"/>
        <w:jc w:val="both"/>
        <w:rPr/>
      </w:pPr>
      <w:bookmarkStart w:colFirst="0" w:colLast="0" w:name="_30j0zll" w:id="1"/>
      <w:bookmarkEnd w:id="1"/>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E. Catmull. A tutorial on compensation tables. In Computer Graphics, volume 13, pages 1–7. ACM SIGGRAPH, 1979.</w:t>
      </w:r>
    </w:p>
    <w:sectPr>
      <w:type w:val="continuous"/>
      <w:pgSz w:h="15840" w:w="12240" w:orient="portrait"/>
      <w:pgMar w:bottom="994" w:top="994" w:left="1080" w:right="907" w:header="490" w:footer="432"/>
      <w:cols w:equalWidth="0" w:num="2">
        <w:col w:space="245" w:w="5004"/>
        <w:col w:space="0" w:w="5004"/>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ind w:left="374"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0A">
      <w:pPr>
        <w:rPr/>
      </w:pPr>
      <w:r w:rsidDel="00000000" w:rsidR="00000000" w:rsidRPr="00000000">
        <w:rPr>
          <w:rStyle w:val="FootnoteReference"/>
          <w:vertAlign w:val="superscript"/>
        </w:rPr>
        <w:footnoteRef/>
      </w:r>
      <w:r w:rsidDel="00000000" w:rsidR="00000000" w:rsidRPr="00000000">
        <w:rPr>
          <w:rtl w:val="0"/>
        </w:rPr>
        <w:t xml:space="preserve"> Resources Used: </w:t>
      </w:r>
    </w:p>
    <w:p w:rsidR="00000000" w:rsidDel="00000000" w:rsidP="00000000" w:rsidRDefault="00000000" w:rsidRPr="00000000" w14:paraId="0000010B">
      <w:pP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Books by Peter Shirley:</w:t>
      </w:r>
    </w:p>
    <w:p w:rsidR="00000000" w:rsidDel="00000000" w:rsidP="00000000" w:rsidRDefault="00000000" w:rsidRPr="00000000" w14:paraId="0000010C">
      <w:pPr>
        <w:numPr>
          <w:ilvl w:val="0"/>
          <w:numId w:val="3"/>
        </w:numPr>
        <w:ind w:left="720" w:hanging="360"/>
        <w:rPr>
          <w:u w:val="none"/>
        </w:rPr>
      </w:pPr>
      <w:r w:rsidDel="00000000" w:rsidR="00000000" w:rsidRPr="00000000">
        <w:rPr>
          <w:rtl w:val="0"/>
        </w:rPr>
        <w:t xml:space="preserve">Ray Tracing in One Weekend-</w:t>
      </w:r>
      <w:hyperlink r:id="rId1">
        <w:r w:rsidDel="00000000" w:rsidR="00000000" w:rsidRPr="00000000">
          <w:rPr>
            <w:rtl w:val="0"/>
          </w:rPr>
          <w:t xml:space="preserve"> </w:t>
        </w:r>
      </w:hyperlink>
      <w:hyperlink r:id="rId2">
        <w:r w:rsidDel="00000000" w:rsidR="00000000" w:rsidRPr="00000000">
          <w:rPr>
            <w:color w:val="1155cc"/>
            <w:u w:val="single"/>
            <w:rtl w:val="0"/>
          </w:rPr>
          <w:t xml:space="preserve">https://raytracing.github.io/books/RayTracingInOneWeekend.html</w:t>
        </w:r>
      </w:hyperlink>
      <w:r w:rsidDel="00000000" w:rsidR="00000000" w:rsidRPr="00000000">
        <w:rPr>
          <w:rtl w:val="0"/>
        </w:rPr>
      </w:r>
    </w:p>
    <w:p w:rsidR="00000000" w:rsidDel="00000000" w:rsidP="00000000" w:rsidRDefault="00000000" w:rsidRPr="00000000" w14:paraId="0000010D">
      <w:pPr>
        <w:numPr>
          <w:ilvl w:val="0"/>
          <w:numId w:val="3"/>
        </w:numPr>
        <w:ind w:left="720" w:hanging="360"/>
        <w:rPr>
          <w:u w:val="none"/>
        </w:rPr>
      </w:pPr>
      <w:r w:rsidDel="00000000" w:rsidR="00000000" w:rsidRPr="00000000">
        <w:rPr>
          <w:rtl w:val="0"/>
        </w:rPr>
        <w:t xml:space="preserve">Ray Tracing The Next Week-</w:t>
      </w:r>
      <w:hyperlink r:id="rId3">
        <w:r w:rsidDel="00000000" w:rsidR="00000000" w:rsidRPr="00000000">
          <w:rPr>
            <w:rtl w:val="0"/>
          </w:rPr>
          <w:t xml:space="preserve"> </w:t>
        </w:r>
      </w:hyperlink>
      <w:hyperlink r:id="rId4">
        <w:r w:rsidDel="00000000" w:rsidR="00000000" w:rsidRPr="00000000">
          <w:rPr>
            <w:color w:val="1155cc"/>
            <w:u w:val="single"/>
            <w:rtl w:val="0"/>
          </w:rPr>
          <w:t xml:space="preserve">https://raytracing.github.io/books/RayTracingTheNextWeek.html</w:t>
        </w:r>
      </w:hyperlink>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605" w:hanging="360"/>
      </w:pPr>
      <w:rPr/>
    </w:lvl>
    <w:lvl w:ilvl="1">
      <w:start w:val="1"/>
      <w:numFmt w:val="lowerLetter"/>
      <w:lvlText w:val="%2."/>
      <w:lvlJc w:val="left"/>
      <w:pPr>
        <w:ind w:left="1325" w:hanging="360"/>
      </w:pPr>
      <w:rPr/>
    </w:lvl>
    <w:lvl w:ilvl="2">
      <w:start w:val="1"/>
      <w:numFmt w:val="lowerRoman"/>
      <w:lvlText w:val="%3."/>
      <w:lvlJc w:val="right"/>
      <w:pPr>
        <w:ind w:left="2045" w:hanging="180"/>
      </w:pPr>
      <w:rPr/>
    </w:lvl>
    <w:lvl w:ilvl="3">
      <w:start w:val="1"/>
      <w:numFmt w:val="decimal"/>
      <w:lvlText w:val="%4."/>
      <w:lvlJc w:val="left"/>
      <w:pPr>
        <w:ind w:left="2765" w:hanging="360"/>
      </w:pPr>
      <w:rPr/>
    </w:lvl>
    <w:lvl w:ilvl="4">
      <w:start w:val="1"/>
      <w:numFmt w:val="lowerLetter"/>
      <w:lvlText w:val="%5."/>
      <w:lvlJc w:val="left"/>
      <w:pPr>
        <w:ind w:left="3485" w:hanging="360"/>
      </w:pPr>
      <w:rPr/>
    </w:lvl>
    <w:lvl w:ilvl="5">
      <w:start w:val="1"/>
      <w:numFmt w:val="lowerRoman"/>
      <w:lvlText w:val="%6."/>
      <w:lvlJc w:val="right"/>
      <w:pPr>
        <w:ind w:left="4205" w:hanging="180"/>
      </w:pPr>
      <w:rPr/>
    </w:lvl>
    <w:lvl w:ilvl="6">
      <w:start w:val="1"/>
      <w:numFmt w:val="decimal"/>
      <w:lvlText w:val="%7."/>
      <w:lvlJc w:val="left"/>
      <w:pPr>
        <w:ind w:left="4925" w:hanging="360"/>
      </w:pPr>
      <w:rPr/>
    </w:lvl>
    <w:lvl w:ilvl="7">
      <w:start w:val="1"/>
      <w:numFmt w:val="lowerLetter"/>
      <w:lvlText w:val="%8."/>
      <w:lvlJc w:val="left"/>
      <w:pPr>
        <w:ind w:left="5645" w:hanging="360"/>
      </w:pPr>
      <w:rPr/>
    </w:lvl>
    <w:lvl w:ilvl="8">
      <w:start w:val="1"/>
      <w:numFmt w:val="lowerRoman"/>
      <w:lvlText w:val="%9."/>
      <w:lvlJc w:val="right"/>
      <w:pPr>
        <w:ind w:left="6365"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284"/>
      </w:tabs>
      <w:spacing w:after="80" w:line="200" w:lineRule="auto"/>
      <w:ind w:left="432" w:hanging="432"/>
    </w:pPr>
    <w:rPr>
      <w:rFonts w:ascii="Helvetica Neue" w:cs="Helvetica Neue" w:eastAsia="Helvetica Neue" w:hAnsi="Helvetica Neue"/>
      <w:b w:val="1"/>
      <w:smallCaps w:val="1"/>
      <w:sz w:val="18"/>
      <w:szCs w:val="18"/>
    </w:rPr>
  </w:style>
  <w:style w:type="paragraph" w:styleId="Heading2">
    <w:name w:val="heading 2"/>
    <w:basedOn w:val="Normal"/>
    <w:next w:val="Normal"/>
    <w:pPr>
      <w:keepNext w:val="1"/>
      <w:spacing w:after="60" w:line="200" w:lineRule="auto"/>
      <w:ind w:left="576" w:hanging="576"/>
    </w:pPr>
    <w:rPr>
      <w:rFonts w:ascii="Helvetica Neue" w:cs="Helvetica Neue" w:eastAsia="Helvetica Neue" w:hAnsi="Helvetica Neue"/>
      <w:b w:val="1"/>
      <w:sz w:val="18"/>
      <w:szCs w:val="18"/>
    </w:rPr>
  </w:style>
  <w:style w:type="paragraph" w:styleId="Heading3">
    <w:name w:val="heading 3"/>
    <w:basedOn w:val="Normal"/>
    <w:next w:val="Normal"/>
    <w:pPr>
      <w:keepNext w:val="1"/>
      <w:spacing w:after="60" w:before="140" w:line="200" w:lineRule="auto"/>
      <w:ind w:left="720" w:hanging="720"/>
    </w:pPr>
    <w:rPr>
      <w:rFonts w:ascii="Helvetica Neue" w:cs="Helvetica Neue" w:eastAsia="Helvetica Neue" w:hAnsi="Helvetica Neue"/>
      <w:sz w:val="18"/>
      <w:szCs w:val="18"/>
    </w:rPr>
  </w:style>
  <w:style w:type="paragraph" w:styleId="Heading4">
    <w:name w:val="heading 4"/>
    <w:basedOn w:val="Normal"/>
    <w:next w:val="Normal"/>
    <w:pPr>
      <w:keepNext w:val="1"/>
      <w:spacing w:after="60" w:before="240" w:line="200" w:lineRule="auto"/>
      <w:ind w:left="864" w:hanging="864"/>
    </w:pPr>
    <w:rPr>
      <w:rFonts w:ascii="Helvetica Neue" w:cs="Helvetica Neue" w:eastAsia="Helvetica Neue" w:hAnsi="Helvetica Neue"/>
      <w:b w:val="1"/>
      <w:sz w:val="18"/>
      <w:szCs w:val="18"/>
    </w:rPr>
  </w:style>
  <w:style w:type="paragraph" w:styleId="Heading5">
    <w:name w:val="heading 5"/>
    <w:basedOn w:val="Normal"/>
    <w:next w:val="Normal"/>
    <w:pPr>
      <w:spacing w:after="60" w:before="240" w:line="200" w:lineRule="auto"/>
      <w:ind w:left="1008" w:hanging="1008"/>
    </w:pPr>
    <w:rPr>
      <w:rFonts w:ascii="Helvetica Neue" w:cs="Helvetica Neue" w:eastAsia="Helvetica Neue" w:hAnsi="Helvetica Neue"/>
      <w:b w:val="1"/>
      <w:i w:val="1"/>
      <w:sz w:val="18"/>
      <w:szCs w:val="18"/>
    </w:rPr>
  </w:style>
  <w:style w:type="paragraph" w:styleId="Heading6">
    <w:name w:val="heading 6"/>
    <w:basedOn w:val="Normal"/>
    <w:next w:val="Normal"/>
    <w:pPr>
      <w:spacing w:after="60" w:before="240" w:line="200" w:lineRule="auto"/>
      <w:ind w:left="1152" w:hanging="1152"/>
    </w:pPr>
    <w:rPr>
      <w:rFonts w:ascii="Helvetica Neue" w:cs="Helvetica Neue" w:eastAsia="Helvetica Neue" w:hAnsi="Helvetica Neue"/>
      <w:b w:val="1"/>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3.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raytracing.github.io/books/RayTracingInOneWeekend.html#rays,asimplecamera,andbackground" TargetMode="External"/><Relationship Id="rId2" Type="http://schemas.openxmlformats.org/officeDocument/2006/relationships/hyperlink" Target="https://raytracing.github.io/books/RayTracingInOneWeekend.html" TargetMode="External"/><Relationship Id="rId3" Type="http://schemas.openxmlformats.org/officeDocument/2006/relationships/hyperlink" Target="https://raytracing.github.io/books/RayTracingTheNextWeek.html" TargetMode="External"/><Relationship Id="rId4" Type="http://schemas.openxmlformats.org/officeDocument/2006/relationships/hyperlink" Target="https://raytracing.github.io/books/RayTracingTheNextWee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