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2DE2B8" w14:paraId="62470EC7" wp14:textId="7A70B7BA">
      <w:pPr>
        <w:spacing w:line="240" w:lineRule="auto"/>
        <w:ind/>
      </w:pPr>
      <w:r w:rsidRPr="5A2C29CE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BCBS - Mobile Web Application for Fortune 100 Health Insurance Provider</w:t>
      </w:r>
    </w:p>
    <w:p xmlns:wp14="http://schemas.microsoft.com/office/word/2010/wordml" w:rsidP="3B5417E6" w14:paraId="2D2BAD93" wp14:textId="6E0DCEEF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3B5417E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2101ED05" w:rsidP="5A2C29CE" w:rsidRDefault="2101ED05" w14:paraId="64D7F85F" w14:textId="6B32107F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Tedious &amp; </w:t>
      </w: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Inefficient</w:t>
      </w: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Prescription Refill Management Process</w:t>
      </w:r>
    </w:p>
    <w:p w:rsidR="2101ED05" w:rsidP="602DE2B8" w:rsidRDefault="2101ED05" w14:paraId="121A4FCD" w14:textId="1201631E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Up until now, the health insurance seekers (end users) managed prescription refills through phone and in-person visits to pharmacies, and this was a time-consuming and 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inefficient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process </w:t>
      </w:r>
    </w:p>
    <w:p w:rsidR="2101ED05" w:rsidP="3B5417E6" w:rsidRDefault="2101ED05" w14:paraId="245D658E" w14:textId="10ED85FE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 frequently received requests from a lot of end users, citing the need for a mobile-based application to manage prescriptions</w:t>
      </w:r>
    </w:p>
    <w:p w:rsidR="2101ED05" w:rsidP="3B5417E6" w:rsidRDefault="2101ED05" w14:paraId="4FF87DD6" w14:textId="50080CA8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3B5417E6" w:rsidP="0C02E04B" w:rsidRDefault="3B5417E6" w14:paraId="52618F0F" w14:textId="0F5FEF3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was looking for a consulting team that </w:t>
      </w: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could address</w:t>
      </w: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these needs of the end user and </w:t>
      </w: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deliver</w:t>
      </w: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seamless</w:t>
      </w: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prescription refill management experience to end users on their mobile devices</w:t>
      </w:r>
    </w:p>
    <w:p w:rsidR="2101ED05" w:rsidP="5A2C29CE" w:rsidRDefault="2101ED05" w14:paraId="36C7D795" w14:textId="4F4B39C3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They were looking for a solution that would address</w:t>
      </w: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following requirements</w:t>
      </w:r>
    </w:p>
    <w:p w:rsidR="2101ED05" w:rsidP="5A2C29CE" w:rsidRDefault="2101ED05" w14:paraId="36552E5B" w14:textId="2C3C37E0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5A2C29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Deliver seamless prescription refill management experience to end users </w:t>
      </w:r>
    </w:p>
    <w:p w:rsidR="2101ED05" w:rsidP="3B5417E6" w:rsidRDefault="2101ED05" w14:paraId="4E38E500" w14:textId="46BEB8FB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Integrate seamlessly with existing applications</w:t>
      </w:r>
    </w:p>
    <w:p w:rsidR="2101ED05" w:rsidP="3B5417E6" w:rsidRDefault="2101ED05" w14:paraId="52BD28C3" w14:textId="1CB50601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 and launch this solution in an iterative manner</w:t>
      </w:r>
    </w:p>
    <w:p w:rsidR="2101ED05" w:rsidP="3B5417E6" w:rsidRDefault="2101ED05" w14:paraId="63702A3D" w14:textId="534B5B90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Ensure it meets the security and privacy policies of the company and the healthcare industry</w:t>
      </w: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0C02E04B" w:rsidRDefault="32DDE7FA" w14:paraId="77C129BE" w14:textId="4E53723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C02E04B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0C02E04B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team of 4 Consu</w:t>
      </w: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ltants </w:t>
      </w: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(1</w:t>
      </w: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Delivery Manager, 3 Developers)</w:t>
      </w:r>
    </w:p>
    <w:p w:rsidR="2101ED05" w:rsidP="0C02E04B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2101ED05" w:rsidP="602DE2B8" w:rsidRDefault="2101ED05" w14:paraId="3011EE77" w14:textId="3BA70A74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Conduct consultative sessions &amp; collate business requirements</w:t>
      </w:r>
    </w:p>
    <w:p w:rsidR="2101ED05" w:rsidP="602DE2B8" w:rsidRDefault="2101ED05" w14:paraId="10E817F8" w14:textId="7071CDD8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team interviewed business stakeholders to dive deeper into the user needs, long-term business 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directives,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corresponding business challenges</w:t>
      </w:r>
    </w:p>
    <w:p w:rsidR="2101ED05" w:rsidP="602DE2B8" w:rsidRDefault="2101ED05" w14:paraId="32698648" w14:textId="61118944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Understand existing system architectures, APIs and technical constraints</w:t>
      </w:r>
    </w:p>
    <w:p w:rsidR="2101ED05" w:rsidP="602DE2B8" w:rsidRDefault="2101ED05" w14:paraId="7DC999FA" w14:textId="298E8D76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also conducted collaborative sessions with technology and the client’s security team to learn more about the technical constraints, APIs, architecture, and information flow of existing systems and corresponding security requirements</w:t>
      </w:r>
    </w:p>
    <w:p w:rsidR="2101ED05" w:rsidP="602DE2B8" w:rsidRDefault="2101ED05" w14:paraId="4FD04FEA" w14:textId="0FF77E4A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 Mobile Architecture &amp; User Stories</w:t>
      </w:r>
    </w:p>
    <w:p w:rsidR="3B5417E6" w:rsidP="5A2C29CE" w:rsidRDefault="3B5417E6" w14:paraId="01F0A172" w14:textId="58228038">
      <w:pPr>
        <w:pStyle w:val="ListParagraph"/>
        <w:numPr>
          <w:ilvl w:val="2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developed system architecture and user stories (JIRA) to meet the needs of our client and end users by conducting weekly sessions with business &amp; technology stakeholders</w:t>
      </w:r>
    </w:p>
    <w:p w:rsidR="2101ED05" w:rsidP="3B5417E6" w:rsidRDefault="2101ED05" w14:paraId="1EF1F345" w14:textId="465A1973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solidified the following tech stack for this client</w:t>
      </w:r>
    </w:p>
    <w:p w:rsidR="2101ED05" w:rsidP="3B5417E6" w:rsidRDefault="2101ED05" w14:paraId="65E5627C" w14:textId="50FD3D0F">
      <w:pPr>
        <w:pStyle w:val="ListParagraph"/>
        <w:numPr>
          <w:ilvl w:val="3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Cloud Architecture – Hybrid (On-Prem + Azure)</w:t>
      </w:r>
    </w:p>
    <w:p w:rsidR="2101ED05" w:rsidP="602DE2B8" w:rsidRDefault="2101ED05" w14:paraId="06B81EA7" w14:textId="745628BE">
      <w:pPr>
        <w:pStyle w:val="ListParagraph"/>
        <w:numPr>
          <w:ilvl w:val="3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Cloud Application Deployment – Pivotal Cloud Foundry</w:t>
      </w:r>
    </w:p>
    <w:p w:rsidR="3B5417E6" w:rsidP="602DE2B8" w:rsidRDefault="3B5417E6" w14:paraId="14A94613" w14:textId="2E21679A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JSON APIs using Java SpringBoot, 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Jenkins for CI/CD</w:t>
      </w:r>
    </w:p>
    <w:p w:rsidR="602DE2B8" w:rsidP="602DE2B8" w:rsidRDefault="602DE2B8" w14:paraId="65F6E1A0" w14:textId="30E7EC08">
      <w:pPr>
        <w:pStyle w:val="Normal"/>
        <w:spacing w:line="240" w:lineRule="auto"/>
        <w:ind w:left="2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602DE2B8" w:rsidRDefault="2101ED05" w14:paraId="0F4360F8" w14:textId="2689120F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Scrum Development, Testing &amp; Launch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2101ED05" w:rsidP="602DE2B8" w:rsidRDefault="2101ED05" w14:paraId="044245B2" w14:textId="11BBCAA0">
      <w:pPr>
        <w:pStyle w:val="ListParagraph"/>
        <w:numPr>
          <w:ilvl w:val="2"/>
          <w:numId w:val="3"/>
        </w:numPr>
        <w:spacing w:line="240" w:lineRule="auto"/>
        <w:ind/>
        <w:rPr>
          <w:noProof w:val="0"/>
          <w:color w:val="0E101A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Scrum Kanban methodology and conducted daily standups, spring planning, grooming, and retrospective sessions to ensure all stakeholders were aligned with the software development and deployment process</w:t>
      </w:r>
    </w:p>
    <w:p w:rsidR="2101ED05" w:rsidP="602DE2B8" w:rsidRDefault="2101ED05" w14:paraId="118C2791" w14:textId="68943BA9">
      <w:pPr>
        <w:pStyle w:val="ListParagraph"/>
        <w:numPr>
          <w:ilvl w:val="2"/>
          <w:numId w:val="3"/>
        </w:numPr>
        <w:spacing w:line="240" w:lineRule="auto"/>
        <w:ind/>
        <w:rPr>
          <w:noProof w:val="0"/>
          <w:color w:val="0E101A"/>
          <w:sz w:val="24"/>
          <w:szCs w:val="24"/>
          <w:lang w:val="en-US"/>
        </w:rPr>
      </w:pPr>
      <w:r w:rsidRPr="5A2C29CE" w:rsidR="602DE2B8">
        <w:rPr>
          <w:noProof w:val="0"/>
          <w:color w:val="0E101A"/>
          <w:sz w:val="24"/>
          <w:szCs w:val="24"/>
          <w:lang w:val="en-US"/>
        </w:rPr>
        <w:t>Our team interfaced with the client’s QA team, ensuring each feature developed during this process met our client's business, technology, and security needs before releasing it to end users.</w:t>
      </w:r>
    </w:p>
    <w:p w:rsidR="2101ED05" w:rsidP="5A2C29CE" w:rsidRDefault="2101ED05" w14:paraId="432FB7FA" w14:textId="50873752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Within 6 months, from our first meeting with this client, we were able to launch the first version of this application to deliver</w:t>
      </w: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seamless mobile experience to end users and </w:t>
      </w: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scalable and secure solution to our client</w:t>
      </w:r>
    </w:p>
    <w:p w:rsidR="2101ED05" w:rsidP="602DE2B8" w:rsidRDefault="2101ED05" w14:paraId="4997AE82" w14:textId="274B764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2101ED05" w:rsidP="602DE2B8" w:rsidRDefault="2101ED05" w14:paraId="1AB736C1" w14:textId="1FB078B2">
      <w:pPr>
        <w:pStyle w:val="ListParagraph"/>
        <w:numPr>
          <w:ilvl w:val="0"/>
          <w:numId w:val="9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Enhanced Customer Experience - Seamless Prescription Refill Management Service</w:t>
      </w:r>
    </w:p>
    <w:p w:rsidR="2101ED05" w:rsidP="5A2C29CE" w:rsidRDefault="2101ED05" w14:paraId="00C4440C" w14:textId="40D8229D">
      <w:pPr>
        <w:pStyle w:val="ListParagraph"/>
        <w:numPr>
          <w:ilvl w:val="1"/>
          <w:numId w:val="9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solution enabled mobile users using iOS and Android devices to manage their prescription refills directly from their device without having to call or visit pharmacies every so often</w:t>
      </w:r>
    </w:p>
    <w:p w:rsidR="2101ED05" w:rsidP="5A2C29CE" w:rsidRDefault="2101ED05" w14:paraId="03E60C87" w14:textId="0921745D">
      <w:pPr>
        <w:pStyle w:val="ListParagraph"/>
        <w:numPr>
          <w:ilvl w:val="1"/>
          <w:numId w:val="9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It also allowed users to add notes, reminders and check the status of each of their prescription requests directly from their mobile device</w:t>
      </w:r>
    </w:p>
    <w:p w:rsidR="2101ED05" w:rsidP="602DE2B8" w:rsidRDefault="2101ED05" w14:paraId="016298D7" w14:textId="35D77DC7">
      <w:pPr>
        <w:pStyle w:val="ListParagraph"/>
        <w:numPr>
          <w:ilvl w:val="0"/>
          <w:numId w:val="9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Risk Management - HIPAA Compliant Secure Architecture</w:t>
      </w:r>
    </w:p>
    <w:p w:rsidR="2101ED05" w:rsidP="5A2C29CE" w:rsidRDefault="2101ED05" w14:paraId="3A4DCA98" w14:textId="018E904E">
      <w:pPr>
        <w:pStyle w:val="ListParagraph"/>
        <w:numPr>
          <w:ilvl w:val="1"/>
          <w:numId w:val="9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reviewed and incorporated HIPAA &amp; security policies of our client in our solution to ensure it met these requirements</w:t>
      </w:r>
    </w:p>
    <w:p w:rsidR="2101ED05" w:rsidP="5A2C29CE" w:rsidRDefault="2101ED05" w14:paraId="02F70967" w14:textId="72296A74">
      <w:pPr>
        <w:pStyle w:val="ListParagraph"/>
        <w:numPr>
          <w:ilvl w:val="1"/>
          <w:numId w:val="9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also introduced MuleSoft as Gateway API that adds an extra layer of security and routing in front of our application thus minimizing business risk associated with security attacks</w:t>
      </w:r>
    </w:p>
    <w:p w:rsidR="602DE2B8" w:rsidP="602DE2B8" w:rsidRDefault="602DE2B8" w14:paraId="180B523F" w14:textId="31C2235E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Agile &amp; Lean Software Development Process</w:t>
      </w:r>
    </w:p>
    <w:p w:rsidR="2101ED05" w:rsidP="602DE2B8" w:rsidRDefault="2101ED05" w14:paraId="53B4D74A" w14:textId="49CB89F5">
      <w:pPr>
        <w:pStyle w:val="ListParagraph"/>
        <w:numPr>
          <w:ilvl w:val="1"/>
          <w:numId w:val="9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Within 6 months, from our first meeting with this client, we were able to launch the first version of this application, and this 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provides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seamless mobile experience to end users and 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delivers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scalable and secure solution to our client </w:t>
      </w:r>
    </w:p>
    <w:p w:rsidR="5C8CDD05" w:rsidP="602DE2B8" w:rsidRDefault="5C8CDD05" w14:paraId="72A4F763" w14:textId="550BA8F5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5C8C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Business Expansion &amp; Scalability </w:t>
      </w:r>
    </w:p>
    <w:p w:rsidR="5C8CDD05" w:rsidP="5A2C29CE" w:rsidRDefault="5C8CDD05" w14:paraId="6979F5F8" w14:textId="4FFEAC92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5A2C29CE" w:rsidR="5C8C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scalable architecture allows the client to expand their services to multiple geographies with ease and efficiency, thereby accelerating business growth</w:t>
      </w:r>
    </w:p>
    <w:p w:rsidR="32DDE7FA" w:rsidP="6DC43B60" w:rsidRDefault="32DDE7FA" w14:paraId="59CF0589" w14:textId="0B9B14B2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6DC43B60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6DC43B60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5C8CDD05" w:rsidP="3B5417E6" w:rsidRDefault="5C8CDD05" w14:paraId="6C74559C" w14:textId="7F1354BF">
      <w:pPr>
        <w:pStyle w:val="ListParagraph"/>
        <w:numPr>
          <w:ilvl w:val="0"/>
          <w:numId w:val="2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Cloud Architecture – Hybrid (On-Prem + Azure)</w:t>
      </w:r>
    </w:p>
    <w:p w:rsidR="5C8CDD05" w:rsidP="3B5417E6" w:rsidRDefault="5C8CDD05" w14:paraId="23A6F5A8" w14:textId="5FFBE87C">
      <w:pPr>
        <w:pStyle w:val="ListParagraph"/>
        <w:numPr>
          <w:ilvl w:val="0"/>
          <w:numId w:val="2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Cloud Application Deployment – Pivotal Cloud Foundry</w:t>
      </w:r>
    </w:p>
    <w:p w:rsidR="5C8CDD05" w:rsidP="3B5417E6" w:rsidRDefault="5C8CDD05" w14:paraId="07E170AD" w14:textId="7E3D2EA2">
      <w:pPr>
        <w:pStyle w:val="ListParagraph"/>
        <w:numPr>
          <w:ilvl w:val="0"/>
          <w:numId w:val="2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JSON API - Java SpringBoot</w:t>
      </w:r>
    </w:p>
    <w:p w:rsidR="3B5417E6" w:rsidP="602DE2B8" w:rsidRDefault="3B5417E6" w14:paraId="2011E941" w14:textId="559AAE68">
      <w:pPr>
        <w:pStyle w:val="ListParagraph"/>
        <w:numPr>
          <w:ilvl w:val="0"/>
          <w:numId w:val="2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CI / CD – Jenkins | </w:t>
      </w:r>
      <w:r w:rsidRPr="602DE2B8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Microservices &amp; REST API</w:t>
      </w:r>
    </w:p>
    <w:p w:rsidR="6DC43B60" w:rsidP="6DC43B60" w:rsidRDefault="6DC43B60" w14:paraId="39D2E9AF" w14:textId="76CA5402">
      <w:pPr>
        <w:pStyle w:val="Normal"/>
        <w:spacing w:line="240" w:lineRule="auto"/>
        <w:rPr>
          <w:sz w:val="24"/>
          <w:szCs w:val="24"/>
        </w:rPr>
      </w:pPr>
      <w:r w:rsidRPr="2606DC8F" w:rsidR="6DC43B60">
        <w:rPr>
          <w:b w:val="1"/>
          <w:bCs w:val="1"/>
          <w:sz w:val="24"/>
          <w:szCs w:val="24"/>
        </w:rPr>
        <w:t>Consultant interviewed for this case study: Michael Walsh (BCBS)</w:t>
      </w:r>
    </w:p>
    <w:p w:rsidR="2606DC8F" w:rsidP="2606DC8F" w:rsidRDefault="2606DC8F" w14:paraId="159C9422" w14:textId="773D7FD1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2AEC32BB" w:rsidP="2606DC8F" w:rsidRDefault="2AEC32BB" w14:paraId="1D535CCD" w14:textId="69B5A076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2606DC8F" w:rsidR="2AEC32BB">
        <w:rPr>
          <w:b w:val="1"/>
          <w:bCs w:val="1"/>
          <w:sz w:val="24"/>
          <w:szCs w:val="24"/>
        </w:rPr>
        <w:t>Numbers:</w:t>
      </w:r>
    </w:p>
    <w:p w:rsidR="2AEC32BB" w:rsidP="2606DC8F" w:rsidRDefault="2AEC32BB" w14:paraId="71B77CCB" w14:textId="2F4AB520">
      <w:pPr>
        <w:spacing w:before="0" w:beforeAutospacing="off" w:after="0" w:afterAutospacing="off"/>
      </w:pPr>
      <w:r w:rsidRPr="2606DC8F" w:rsidR="2AEC32B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BCBS has 115 million members</w:t>
      </w:r>
    </w:p>
    <w:p w:rsidR="2606DC8F" w:rsidP="2606DC8F" w:rsidRDefault="2606DC8F" w14:paraId="1EAA462B" w14:textId="6AD2127A">
      <w:pPr>
        <w:spacing w:before="0" w:beforeAutospacing="off" w:after="0" w:afterAutospacing="off"/>
      </w:pPr>
    </w:p>
    <w:p w:rsidR="2AEC32BB" w:rsidP="2606DC8F" w:rsidRDefault="2AEC32BB" w14:paraId="32ED7233" w14:textId="7C963F47">
      <w:pPr>
        <w:spacing w:before="0" w:beforeAutospacing="off" w:after="0" w:afterAutospacing="off"/>
      </w:pPr>
      <w:r w:rsidRPr="2606DC8F" w:rsidR="2AEC32B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Let's</w:t>
      </w:r>
      <w:r w:rsidRPr="2606DC8F" w:rsidR="2AEC32B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assume the lack of a mobile app resulted in 8% of customers migrating from BCBS to another carrier.</w:t>
      </w:r>
      <w:r>
        <w:br/>
      </w:r>
    </w:p>
    <w:p w:rsidR="2AEC32BB" w:rsidP="2606DC8F" w:rsidRDefault="2AEC32BB" w14:paraId="1FF9844A" w14:textId="0DC21D53">
      <w:pPr>
        <w:spacing w:before="0" w:beforeAutospacing="off" w:after="0" w:afterAutospacing="off"/>
      </w:pPr>
      <w:r w:rsidRPr="2606DC8F" w:rsidR="2AEC32B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Assuming each customer paid at least $50 per month on insurance to BCBS, that's a total of 0.08*$50*115*1000000 = $460 Million Loss per month with a conservative 8% termination rate.</w:t>
      </w:r>
    </w:p>
    <w:p w:rsidR="2606DC8F" w:rsidP="2606DC8F" w:rsidRDefault="2606DC8F" w14:paraId="08410253" w14:textId="5586ED1B">
      <w:pPr>
        <w:spacing w:before="0" w:beforeAutospacing="off" w:after="0" w:afterAutospacing="off"/>
      </w:pPr>
    </w:p>
    <w:p w:rsidR="2AEC32BB" w:rsidP="2606DC8F" w:rsidRDefault="2AEC32BB" w14:paraId="2FAD2A90" w14:textId="1E1B0324">
      <w:pPr>
        <w:spacing w:before="0" w:beforeAutospacing="off" w:after="0" w:afterAutospacing="off"/>
      </w:pPr>
      <w:r w:rsidRPr="2606DC8F" w:rsidR="2AEC32B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That's</w:t>
      </w:r>
      <w:r w:rsidRPr="2606DC8F" w:rsidR="2AEC32B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equivalent of $460*12 = $5.4 Billion Losses per year with a mere 8% termination rate.</w:t>
      </w:r>
      <w:r>
        <w:br/>
      </w:r>
    </w:p>
    <w:p w:rsidR="2AEC32BB" w:rsidP="2606DC8F" w:rsidRDefault="2AEC32BB" w14:paraId="7E6C18C6" w14:textId="6100BEAB">
      <w:pPr>
        <w:spacing w:before="0" w:beforeAutospacing="off" w:after="0" w:afterAutospacing="off"/>
      </w:pPr>
      <w:r w:rsidRPr="2606DC8F" w:rsidR="2AEC32B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Let's assume we reduced this termination rate by 30%; that is, we brought it down to ~2.5%, which means we saved about $1.8 Billion manually for BCBS. </w:t>
      </w:r>
    </w:p>
    <w:p w:rsidR="2AEC32BB" w:rsidP="2606DC8F" w:rsidRDefault="2AEC32BB" w14:paraId="1553B4A2" w14:textId="0DE74001">
      <w:pPr>
        <w:spacing w:before="0" w:beforeAutospacing="off" w:after="0" w:afterAutospacing="off"/>
      </w:pPr>
      <w:r>
        <w:br/>
      </w:r>
    </w:p>
    <w:p w:rsidR="2606DC8F" w:rsidP="2606DC8F" w:rsidRDefault="2606DC8F" w14:paraId="7892C3B4" w14:textId="3CFDBEB5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1957DCA"/>
    <w:rsid w:val="01BA7202"/>
    <w:rsid w:val="01EC5D1A"/>
    <w:rsid w:val="024EC60F"/>
    <w:rsid w:val="02534EFE"/>
    <w:rsid w:val="026A6CF6"/>
    <w:rsid w:val="029C580E"/>
    <w:rsid w:val="02E2340F"/>
    <w:rsid w:val="031A67EA"/>
    <w:rsid w:val="03314E2B"/>
    <w:rsid w:val="036F6AC0"/>
    <w:rsid w:val="039908ED"/>
    <w:rsid w:val="03D90B45"/>
    <w:rsid w:val="04063D57"/>
    <w:rsid w:val="041F0012"/>
    <w:rsid w:val="04CD1E8C"/>
    <w:rsid w:val="04DAD908"/>
    <w:rsid w:val="05A20DB8"/>
    <w:rsid w:val="05BC5A28"/>
    <w:rsid w:val="0656E41E"/>
    <w:rsid w:val="07ABA3AA"/>
    <w:rsid w:val="07CF49F9"/>
    <w:rsid w:val="080BDCDC"/>
    <w:rsid w:val="096B1A5A"/>
    <w:rsid w:val="09708111"/>
    <w:rsid w:val="0A701824"/>
    <w:rsid w:val="0B30F22F"/>
    <w:rsid w:val="0BF826DF"/>
    <w:rsid w:val="0C02E04B"/>
    <w:rsid w:val="0CA2BB1C"/>
    <w:rsid w:val="0CC26E43"/>
    <w:rsid w:val="0D9ED7EA"/>
    <w:rsid w:val="0DB1FB0F"/>
    <w:rsid w:val="0E1B2297"/>
    <w:rsid w:val="0E929ADD"/>
    <w:rsid w:val="0ECB1D8B"/>
    <w:rsid w:val="0FB6F2F8"/>
    <w:rsid w:val="10C6314B"/>
    <w:rsid w:val="1161A809"/>
    <w:rsid w:val="11ABA194"/>
    <w:rsid w:val="12977701"/>
    <w:rsid w:val="1358ACCC"/>
    <w:rsid w:val="13944B01"/>
    <w:rsid w:val="15102414"/>
    <w:rsid w:val="152A7084"/>
    <w:rsid w:val="15680A1E"/>
    <w:rsid w:val="1665EA5A"/>
    <w:rsid w:val="16CBEBC3"/>
    <w:rsid w:val="170DA774"/>
    <w:rsid w:val="1760CADB"/>
    <w:rsid w:val="17D8D713"/>
    <w:rsid w:val="18C4CD00"/>
    <w:rsid w:val="18DE976D"/>
    <w:rsid w:val="1965855B"/>
    <w:rsid w:val="196F86E3"/>
    <w:rsid w:val="199D8B1C"/>
    <w:rsid w:val="19C3CB03"/>
    <w:rsid w:val="19FC57F2"/>
    <w:rsid w:val="19FDE1A7"/>
    <w:rsid w:val="19FEE85E"/>
    <w:rsid w:val="1A7A67CE"/>
    <w:rsid w:val="1AF22EE7"/>
    <w:rsid w:val="1B4F037F"/>
    <w:rsid w:val="1C83FDC0"/>
    <w:rsid w:val="1CF3C5E9"/>
    <w:rsid w:val="1D33F8B4"/>
    <w:rsid w:val="1D80AE9F"/>
    <w:rsid w:val="1DB6E402"/>
    <w:rsid w:val="1E070B66"/>
    <w:rsid w:val="1E437470"/>
    <w:rsid w:val="1EB6A0B8"/>
    <w:rsid w:val="1F1C7F00"/>
    <w:rsid w:val="1F7279AE"/>
    <w:rsid w:val="1F7279AE"/>
    <w:rsid w:val="2052D6BB"/>
    <w:rsid w:val="2086171F"/>
    <w:rsid w:val="20EE84C4"/>
    <w:rsid w:val="20EE84C4"/>
    <w:rsid w:val="2101ED05"/>
    <w:rsid w:val="21026C0D"/>
    <w:rsid w:val="21A89D01"/>
    <w:rsid w:val="21BE4503"/>
    <w:rsid w:val="21D01808"/>
    <w:rsid w:val="22869DC6"/>
    <w:rsid w:val="231B89BA"/>
    <w:rsid w:val="234DB85A"/>
    <w:rsid w:val="24F96620"/>
    <w:rsid w:val="25856304"/>
    <w:rsid w:val="25856304"/>
    <w:rsid w:val="2606DC8F"/>
    <w:rsid w:val="267C0E24"/>
    <w:rsid w:val="2683FBAA"/>
    <w:rsid w:val="28367890"/>
    <w:rsid w:val="296C8250"/>
    <w:rsid w:val="298ACB3E"/>
    <w:rsid w:val="2A8243E5"/>
    <w:rsid w:val="2AEC32BB"/>
    <w:rsid w:val="2BE9C731"/>
    <w:rsid w:val="2C5C6A97"/>
    <w:rsid w:val="2D859792"/>
    <w:rsid w:val="2DDF129B"/>
    <w:rsid w:val="2E8A955C"/>
    <w:rsid w:val="2EA5BA14"/>
    <w:rsid w:val="2F2167F3"/>
    <w:rsid w:val="30BD3854"/>
    <w:rsid w:val="30D660B1"/>
    <w:rsid w:val="30D660B1"/>
    <w:rsid w:val="3108473D"/>
    <w:rsid w:val="32DDE7FA"/>
    <w:rsid w:val="32DF657C"/>
    <w:rsid w:val="33F5ECB2"/>
    <w:rsid w:val="343FE7FF"/>
    <w:rsid w:val="3543F38C"/>
    <w:rsid w:val="35DBB860"/>
    <w:rsid w:val="36CBDCA4"/>
    <w:rsid w:val="36E14DA2"/>
    <w:rsid w:val="374E2C89"/>
    <w:rsid w:val="37D59AE2"/>
    <w:rsid w:val="37E4FF20"/>
    <w:rsid w:val="387D1E03"/>
    <w:rsid w:val="389EAC0C"/>
    <w:rsid w:val="38C84A39"/>
    <w:rsid w:val="38C95DD5"/>
    <w:rsid w:val="3913F09A"/>
    <w:rsid w:val="3980CF81"/>
    <w:rsid w:val="39FFC607"/>
    <w:rsid w:val="3AB3785A"/>
    <w:rsid w:val="3AC58329"/>
    <w:rsid w:val="3B5417E6"/>
    <w:rsid w:val="3CC23462"/>
    <w:rsid w:val="3DA3A8E2"/>
    <w:rsid w:val="3DB6E014"/>
    <w:rsid w:val="3E8BB8A8"/>
    <w:rsid w:val="3EFA342F"/>
    <w:rsid w:val="3F4A569A"/>
    <w:rsid w:val="3F9106C6"/>
    <w:rsid w:val="3FD6AB3F"/>
    <w:rsid w:val="3FF01105"/>
    <w:rsid w:val="40D1A2C5"/>
    <w:rsid w:val="41102E6F"/>
    <w:rsid w:val="428A5137"/>
    <w:rsid w:val="42E1CFE5"/>
    <w:rsid w:val="43203B0F"/>
    <w:rsid w:val="435BF9C4"/>
    <w:rsid w:val="441DC7BD"/>
    <w:rsid w:val="453F127F"/>
    <w:rsid w:val="458EB880"/>
    <w:rsid w:val="46550EDC"/>
    <w:rsid w:val="48329AEE"/>
    <w:rsid w:val="48DCB4AA"/>
    <w:rsid w:val="48E0BB27"/>
    <w:rsid w:val="48E65B89"/>
    <w:rsid w:val="48E857E4"/>
    <w:rsid w:val="48EFFDC0"/>
    <w:rsid w:val="498F7C93"/>
    <w:rsid w:val="4AD3B96D"/>
    <w:rsid w:val="4ADBA6F3"/>
    <w:rsid w:val="4B6FFDB2"/>
    <w:rsid w:val="4BFDFA04"/>
    <w:rsid w:val="4C0D20D9"/>
    <w:rsid w:val="4C392103"/>
    <w:rsid w:val="4CBD1BCD"/>
    <w:rsid w:val="4CECE3B4"/>
    <w:rsid w:val="4E036A50"/>
    <w:rsid w:val="4E2BDC88"/>
    <w:rsid w:val="4EA77736"/>
    <w:rsid w:val="4F44C19B"/>
    <w:rsid w:val="4FA9A91A"/>
    <w:rsid w:val="507E44CB"/>
    <w:rsid w:val="50976D28"/>
    <w:rsid w:val="51776493"/>
    <w:rsid w:val="51884005"/>
    <w:rsid w:val="52633A00"/>
    <w:rsid w:val="52CA1020"/>
    <w:rsid w:val="535FEADF"/>
    <w:rsid w:val="537759E3"/>
    <w:rsid w:val="53A98883"/>
    <w:rsid w:val="54223446"/>
    <w:rsid w:val="546ED28A"/>
    <w:rsid w:val="546ED28A"/>
    <w:rsid w:val="5477B386"/>
    <w:rsid w:val="550E861D"/>
    <w:rsid w:val="55553649"/>
    <w:rsid w:val="563D8B5B"/>
    <w:rsid w:val="56622199"/>
    <w:rsid w:val="568CC13B"/>
    <w:rsid w:val="57478695"/>
    <w:rsid w:val="57489A31"/>
    <w:rsid w:val="575010E9"/>
    <w:rsid w:val="5923594E"/>
    <w:rsid w:val="5931FC4C"/>
    <w:rsid w:val="59FB1F9D"/>
    <w:rsid w:val="5A252711"/>
    <w:rsid w:val="5A2C29CE"/>
    <w:rsid w:val="5AF1CABD"/>
    <w:rsid w:val="5B37AC9F"/>
    <w:rsid w:val="5C8CDD05"/>
    <w:rsid w:val="5D0F5779"/>
    <w:rsid w:val="5D60482E"/>
    <w:rsid w:val="5EAB27DA"/>
    <w:rsid w:val="602DE2B8"/>
    <w:rsid w:val="60916A56"/>
    <w:rsid w:val="60D6541A"/>
    <w:rsid w:val="60F6F32F"/>
    <w:rsid w:val="613D0E31"/>
    <w:rsid w:val="62688895"/>
    <w:rsid w:val="62887FE3"/>
    <w:rsid w:val="64271D39"/>
    <w:rsid w:val="642C7A0E"/>
    <w:rsid w:val="647C9C79"/>
    <w:rsid w:val="6522197B"/>
    <w:rsid w:val="65B13BF5"/>
    <w:rsid w:val="6628B43B"/>
    <w:rsid w:val="6636FBEE"/>
    <w:rsid w:val="6651485E"/>
    <w:rsid w:val="671D6AA4"/>
    <w:rsid w:val="67B9A3F2"/>
    <w:rsid w:val="680EA6C8"/>
    <w:rsid w:val="69875F6B"/>
    <w:rsid w:val="6A2D905F"/>
    <w:rsid w:val="6A5A721D"/>
    <w:rsid w:val="6A965EBD"/>
    <w:rsid w:val="6AF437D8"/>
    <w:rsid w:val="6B24B981"/>
    <w:rsid w:val="6BD2ABB8"/>
    <w:rsid w:val="6C322F1E"/>
    <w:rsid w:val="6CB110DE"/>
    <w:rsid w:val="6CE217EB"/>
    <w:rsid w:val="6D25F211"/>
    <w:rsid w:val="6D3D1009"/>
    <w:rsid w:val="6D40032D"/>
    <w:rsid w:val="6D6E7C19"/>
    <w:rsid w:val="6DC43B60"/>
    <w:rsid w:val="6E4331E6"/>
    <w:rsid w:val="6E4D8633"/>
    <w:rsid w:val="6F1A29DF"/>
    <w:rsid w:val="6F600BC1"/>
    <w:rsid w:val="6FDF0247"/>
    <w:rsid w:val="6FE28F17"/>
    <w:rsid w:val="70A24391"/>
    <w:rsid w:val="70A4BF69"/>
    <w:rsid w:val="70E2DBFE"/>
    <w:rsid w:val="714C7C83"/>
    <w:rsid w:val="715B1F81"/>
    <w:rsid w:val="717E8A07"/>
    <w:rsid w:val="71F1F218"/>
    <w:rsid w:val="71F6963F"/>
    <w:rsid w:val="7351596F"/>
    <w:rsid w:val="73D9E453"/>
    <w:rsid w:val="74B2736A"/>
    <w:rsid w:val="74E15DF5"/>
    <w:rsid w:val="753103F6"/>
    <w:rsid w:val="75896B63"/>
    <w:rsid w:val="761CD963"/>
    <w:rsid w:val="76B3ABFA"/>
    <w:rsid w:val="776903C3"/>
    <w:rsid w:val="77AC30F6"/>
    <w:rsid w:val="7856F313"/>
    <w:rsid w:val="787920D9"/>
    <w:rsid w:val="788E6B17"/>
    <w:rsid w:val="79422BB2"/>
    <w:rsid w:val="7A01A824"/>
    <w:rsid w:val="7A327952"/>
    <w:rsid w:val="7A624E34"/>
    <w:rsid w:val="7BE4F638"/>
    <w:rsid w:val="7CCA847C"/>
    <w:rsid w:val="7D91951B"/>
    <w:rsid w:val="7DC8E6EA"/>
    <w:rsid w:val="7E9BF99C"/>
    <w:rsid w:val="7ECDE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78933FB-9FEE-4672-A3FC-2855AD278C91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2022-08-05T19:16:18Z</dcterms:created>
  <dcterms:modified xsi:type="dcterms:W3CDTF">2023-07-21T22:48:16Z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