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0327" w:rsidP="00A00327" w:rsidRDefault="00A00327" w14:paraId="5CE37DC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32"/>
          <w:szCs w:val="32"/>
        </w:rPr>
        <w:t>Case Study: Enterprise Architecture Cost Reduction Project at United Airlines</w:t>
      </w:r>
      <w:r>
        <w:rPr>
          <w:rStyle w:val="eop"/>
          <w:rFonts w:eastAsiaTheme="majorEastAsia"/>
          <w:sz w:val="32"/>
          <w:szCs w:val="32"/>
        </w:rPr>
        <w:t> </w:t>
      </w:r>
    </w:p>
    <w:p w:rsidR="00A00327" w:rsidP="00A00327" w:rsidRDefault="00A00327" w14:paraId="1E5DE2E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32"/>
          <w:szCs w:val="32"/>
        </w:rPr>
        <w:t> </w:t>
      </w:r>
    </w:p>
    <w:p w:rsidR="00A00327" w:rsidP="00A00327" w:rsidRDefault="00A00327" w14:paraId="12D5E7E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6"/>
          <w:szCs w:val="26"/>
        </w:rPr>
        <w:t>Business Challenge</w:t>
      </w:r>
      <w:r>
        <w:rPr>
          <w:rStyle w:val="eop"/>
          <w:rFonts w:eastAsiaTheme="majorEastAsia"/>
          <w:sz w:val="26"/>
          <w:szCs w:val="26"/>
        </w:rPr>
        <w:t> </w:t>
      </w:r>
    </w:p>
    <w:p w:rsidR="00A00327" w:rsidP="00A00327" w:rsidRDefault="00A00327" w14:paraId="332E165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:rsidR="00A00327" w:rsidP="00A00327" w:rsidRDefault="00A00327" w14:paraId="0A1B8210" w14:textId="5C0BDE9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 xml:space="preserve">United Airlines faced high egress costs associated with Artifactory, which was used for deploying applications to AWS services: Elastic Kubernetes Service (EKS) and Elastic Container Service (ECS). A significant portion of these costs - around 70% - stemmed from publicly available third-party images being pulled through Artifactory instead of directly from </w:t>
      </w:r>
      <w:r w:rsidRPr="00A00327">
        <w:rPr>
          <w:rStyle w:val="normaltextrun"/>
          <w:rFonts w:eastAsiaTheme="majorEastAsia"/>
          <w:color w:val="000000" w:themeColor="text1"/>
        </w:rPr>
        <w:t>third-party repositories</w:t>
      </w:r>
      <w:r>
        <w:rPr>
          <w:rStyle w:val="normaltextrun"/>
          <w:rFonts w:eastAsiaTheme="majorEastAsia"/>
        </w:rPr>
        <w:t>. This inefficiency led to unnecessary expenses.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5C5968B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A00327" w:rsidP="00A00327" w:rsidRDefault="00A00327" w14:paraId="6D132A9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6"/>
          <w:szCs w:val="26"/>
        </w:rPr>
        <w:t>Business Requirements</w:t>
      </w:r>
      <w:r>
        <w:rPr>
          <w:rStyle w:val="eop"/>
          <w:rFonts w:eastAsiaTheme="majorEastAsia"/>
          <w:sz w:val="26"/>
          <w:szCs w:val="26"/>
        </w:rPr>
        <w:t> </w:t>
      </w:r>
    </w:p>
    <w:p w:rsidR="00A00327" w:rsidP="00A00327" w:rsidRDefault="00A00327" w14:paraId="1354E0B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:rsidR="00A00327" w:rsidP="00A00327" w:rsidRDefault="00A00327" w14:paraId="3A3D461D" w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</w:rPr>
        <w:t>Reduce egress costs for United Airlines related to Artifactory usage.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5BB78F84" w14:textId="77777777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</w:rPr>
        <w:t>Ensure minimal impact on application development teams during the transition.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2C0991A6" w14:textId="77777777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</w:rPr>
        <w:t>Maintain system reliability, availability, and security.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062546DA" w14:textId="77777777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</w:rPr>
        <w:t>Migrate applications from Artifactory to a more cost-effective AWS-native solution.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5F1BDFDA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A00327" w:rsidP="00A00327" w:rsidRDefault="00A00327" w14:paraId="4B67930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6"/>
          <w:szCs w:val="26"/>
        </w:rPr>
        <w:t>Our Approach and Solution</w:t>
      </w:r>
      <w:r>
        <w:rPr>
          <w:rStyle w:val="eop"/>
          <w:rFonts w:eastAsiaTheme="majorEastAsia"/>
          <w:sz w:val="26"/>
          <w:szCs w:val="26"/>
        </w:rPr>
        <w:t> </w:t>
      </w:r>
    </w:p>
    <w:p w:rsidR="00A00327" w:rsidP="00A00327" w:rsidRDefault="00A00327" w14:paraId="5F811FE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:rsidR="00A00327" w:rsidP="00A00327" w:rsidRDefault="00A00327" w14:paraId="77B2CED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United was paying unnecessary fees to pull publicly available images through Artifactory. To eliminate these costs, we implemented a solution using Amazon Elastic Container Registry (ECR). This allows the images to be stored locally in AWS, so applications can access them without incurring any additional charges</w:t>
      </w:r>
      <w:r>
        <w:rPr>
          <w:rStyle w:val="normaltextrun"/>
          <w:rFonts w:ascii="Aptos" w:hAnsi="Aptos" w:cs="Segoe UI" w:eastAsiaTheme="majorEastAsia"/>
        </w:rPr>
        <w:t>.</w:t>
      </w:r>
      <w:r>
        <w:rPr>
          <w:rStyle w:val="eop"/>
          <w:rFonts w:ascii="Aptos" w:hAnsi="Aptos" w:cs="Segoe UI" w:eastAsiaTheme="majorEastAsia"/>
        </w:rPr>
        <w:t> </w:t>
      </w:r>
    </w:p>
    <w:p w:rsidR="00A00327" w:rsidP="00A00327" w:rsidRDefault="00A00327" w14:paraId="21B6F99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:rsidR="00A00327" w:rsidP="00A00327" w:rsidRDefault="00A00327" w14:paraId="0391A85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Strategy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05F4CC7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A00327" w:rsidP="00A00327" w:rsidRDefault="00A00327" w14:paraId="1B5461B9" w14:textId="77777777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</w:rPr>
        <w:t>Identify an alternative solution that meets business and technical requirements.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0F35B90C" w14:textId="77777777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</w:rPr>
        <w:t>Evaluate Amazon Elastic Container Registry (ECR) as a replacement for Artifactory.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1B08B5BD" w14:textId="77777777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</w:rPr>
        <w:t>Design a scalable, cost-effective architecture leveraging AWS services.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3830C5DD" w14:textId="77777777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</w:rPr>
        <w:t>Implement a solution with minimal disruption to application teams.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42237D96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A00327" w:rsidP="00A00327" w:rsidRDefault="00A00327" w14:paraId="6695B63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Execution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187C23D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A00327" w:rsidP="00A00327" w:rsidRDefault="00A00327" w14:paraId="6D77A9FF" w14:textId="77777777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Research &amp; Evaluation:</w:t>
      </w:r>
      <w:r>
        <w:rPr>
          <w:rStyle w:val="normaltextrun"/>
          <w:rFonts w:eastAsiaTheme="majorEastAsia"/>
        </w:rPr>
        <w:t xml:space="preserve"> Assessed AWS ECR’s capabilities to determine if it met United’s needs.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22C19300" w14:textId="77777777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Architecture Design:</w:t>
      </w:r>
      <w:r>
        <w:rPr>
          <w:rStyle w:val="normaltextrun"/>
          <w:rFonts w:eastAsiaTheme="majorEastAsia"/>
        </w:rPr>
        <w:t xml:space="preserve"> Developed a solution using AWS Route 53, an application load balancer, and AWS ECR.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7731281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A00327" w:rsidP="00A00327" w:rsidRDefault="00A00327" w14:paraId="33DCB47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Implementation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3503B0C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A00327" w:rsidP="00A00327" w:rsidRDefault="00A00327" w14:paraId="69A114E2" w14:textId="59A1B713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</w:rPr>
        <w:t xml:space="preserve">Migrated applications to use AWS ECR for </w:t>
      </w:r>
      <w:r w:rsidRPr="00A00327">
        <w:rPr>
          <w:rStyle w:val="normaltextrun"/>
          <w:rFonts w:eastAsiaTheme="majorEastAsia"/>
          <w:color w:val="000000" w:themeColor="text1"/>
        </w:rPr>
        <w:t xml:space="preserve">caching </w:t>
      </w:r>
      <w:r>
        <w:rPr>
          <w:rStyle w:val="normaltextrun"/>
          <w:rFonts w:eastAsiaTheme="majorEastAsia"/>
        </w:rPr>
        <w:t>and retrieving third-party images.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63AB1F74" w14:textId="77777777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</w:rPr>
        <w:lastRenderedPageBreak/>
        <w:t>Created vanity URLs to ensure applications didn’t require major pipeline changes.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36E2A0EC" w14:textId="580FFCF5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</w:rPr>
        <w:t xml:space="preserve">Increased </w:t>
      </w:r>
      <w:r w:rsidRPr="00A00327">
        <w:rPr>
          <w:rStyle w:val="normaltextrun"/>
          <w:rFonts w:eastAsiaTheme="majorEastAsia"/>
          <w:color w:val="000000" w:themeColor="text1"/>
        </w:rPr>
        <w:t xml:space="preserve">ECR quota </w:t>
      </w:r>
      <w:r>
        <w:rPr>
          <w:rStyle w:val="normaltextrun"/>
          <w:rFonts w:eastAsiaTheme="majorEastAsia"/>
        </w:rPr>
        <w:t>limits to avoid bottlenecks.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2F445A4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Testing &amp; Deployment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6C47EF6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A00327" w:rsidP="00A00327" w:rsidRDefault="00A00327" w14:paraId="1EB8BA5C" w14:textId="77777777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</w:rPr>
        <w:t>Began rollout in development (Dev) and quality assurance (QA) environments.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2FD210D9" w14:textId="77777777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</w:rPr>
        <w:t>Planned for gradual implementation in higher environments (production).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28DD1BD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A00327" w:rsidP="00A00327" w:rsidRDefault="00A00327" w14:paraId="4582CE9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6"/>
          <w:szCs w:val="26"/>
        </w:rPr>
        <w:t>Business Benefit</w:t>
      </w:r>
      <w:r>
        <w:rPr>
          <w:rStyle w:val="eop"/>
          <w:rFonts w:eastAsiaTheme="majorEastAsia"/>
          <w:sz w:val="26"/>
          <w:szCs w:val="26"/>
        </w:rPr>
        <w:t> </w:t>
      </w:r>
    </w:p>
    <w:p w:rsidR="00A00327" w:rsidP="00A00327" w:rsidRDefault="00A00327" w14:paraId="463D5B5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:rsidR="00A00327" w:rsidP="00A00327" w:rsidRDefault="00A00327" w14:paraId="3AE6E211" w14:textId="77777777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Cost Savings:</w:t>
      </w:r>
      <w:r>
        <w:rPr>
          <w:rStyle w:val="normaltextrun"/>
          <w:rFonts w:eastAsiaTheme="majorEastAsia"/>
        </w:rPr>
        <w:t xml:space="preserve"> Estimated annual savings of $720,000 (based on a monthly overage cost of $60,000).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467B7380" w14:textId="77777777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Operational Efficiency:</w:t>
      </w:r>
      <w:r>
        <w:rPr>
          <w:rStyle w:val="normaltextrun"/>
          <w:rFonts w:eastAsiaTheme="majorEastAsia"/>
        </w:rPr>
        <w:t xml:space="preserve"> Reduced reliance on Artifactory, leading to lower maintenance and operational overhead.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090AE0BA" w14:textId="77777777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Seamless Transition:</w:t>
      </w:r>
      <w:r>
        <w:rPr>
          <w:rStyle w:val="normaltextrun"/>
          <w:rFonts w:eastAsiaTheme="majorEastAsia"/>
        </w:rPr>
        <w:t xml:space="preserve"> Ensured minimal impact on application teams through a well-architected migration approach.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015BF047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A00327" w:rsidP="00A00327" w:rsidRDefault="00A00327" w14:paraId="3F1D89D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6"/>
          <w:szCs w:val="26"/>
        </w:rPr>
        <w:t>Impact</w:t>
      </w:r>
      <w:r>
        <w:rPr>
          <w:rStyle w:val="eop"/>
          <w:rFonts w:eastAsiaTheme="majorEastAsia"/>
          <w:sz w:val="26"/>
          <w:szCs w:val="26"/>
        </w:rPr>
        <w:t> </w:t>
      </w:r>
    </w:p>
    <w:p w:rsidR="00A00327" w:rsidP="00A00327" w:rsidRDefault="00A00327" w14:paraId="6B3CEF5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:rsidR="00A00327" w:rsidP="00A00327" w:rsidRDefault="00A00327" w14:paraId="1BB6CECC" w14:textId="77777777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Users Affected:</w:t>
      </w:r>
      <w:r>
        <w:rPr>
          <w:rStyle w:val="normaltextrun"/>
          <w:rFonts w:eastAsiaTheme="majorEastAsia"/>
        </w:rPr>
        <w:t xml:space="preserve"> Internal United Airlines teams deploying applications to AWS.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4F283B0E" w14:textId="77777777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Scale:</w:t>
      </w:r>
      <w:r>
        <w:rPr>
          <w:rStyle w:val="normaltextrun"/>
          <w:rFonts w:eastAsiaTheme="majorEastAsia"/>
        </w:rPr>
        <w:t xml:space="preserve"> Approximately 500 applications were planned for migration.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556E64D9" w14:textId="77777777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Improved Resilience:</w:t>
      </w:r>
      <w:r>
        <w:rPr>
          <w:rStyle w:val="normaltextrun"/>
          <w:rFonts w:eastAsiaTheme="majorEastAsia"/>
        </w:rPr>
        <w:t xml:space="preserve"> Designed a more reliable and scalable deployment architecture.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071FADBB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A00327" w:rsidP="00A00327" w:rsidRDefault="00A00327" w14:paraId="65588AB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6"/>
          <w:szCs w:val="26"/>
        </w:rPr>
        <w:t>Technology Stack</w:t>
      </w:r>
      <w:r>
        <w:rPr>
          <w:rStyle w:val="eop"/>
          <w:rFonts w:eastAsiaTheme="majorEastAsia"/>
          <w:sz w:val="26"/>
          <w:szCs w:val="26"/>
        </w:rPr>
        <w:t> </w:t>
      </w:r>
    </w:p>
    <w:p w:rsidR="00A00327" w:rsidP="00A00327" w:rsidRDefault="00A00327" w14:paraId="10CD852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:rsidR="00A00327" w:rsidP="00A00327" w:rsidRDefault="00A00327" w14:paraId="37796B9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Old System:</w:t>
      </w:r>
      <w:r>
        <w:rPr>
          <w:rStyle w:val="normaltextrun"/>
          <w:rFonts w:eastAsiaTheme="majorEastAsia"/>
        </w:rPr>
        <w:t xml:space="preserve"> Artifactory.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4820DAC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A00327" w:rsidP="00A00327" w:rsidRDefault="00A00327" w14:paraId="2F756E6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New System:</w:t>
      </w:r>
      <w:r>
        <w:rPr>
          <w:rStyle w:val="normaltextrun"/>
          <w:rFonts w:eastAsiaTheme="majorEastAsia"/>
        </w:rPr>
        <w:t xml:space="preserve"> </w:t>
      </w:r>
      <w:r>
        <w:rPr>
          <w:rStyle w:val="normaltextrun"/>
          <w:rFonts w:eastAsiaTheme="majorEastAsia"/>
          <w:b/>
          <w:bCs/>
        </w:rPr>
        <w:t>AWS-based solution using: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4719B0D9" w14:textId="77777777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</w:rPr>
        <w:t>Route 53.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3FA25497" w14:textId="77777777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</w:rPr>
        <w:t>Application Load Balancer.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519403F0" w14:textId="77777777">
      <w:pPr>
        <w:pStyle w:val="paragraph"/>
        <w:numPr>
          <w:ilvl w:val="0"/>
          <w:numId w:val="4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</w:rPr>
        <w:t>AWS Elastic Container Registry (ECR).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3667FB49" w14:textId="41B782F5">
      <w:pPr>
        <w:pStyle w:val="paragraph"/>
        <w:numPr>
          <w:ilvl w:val="0"/>
          <w:numId w:val="4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</w:rPr>
        <w:t xml:space="preserve">Lambda functions for managing and </w:t>
      </w:r>
      <w:r w:rsidRPr="00A00327">
        <w:rPr>
          <w:rStyle w:val="normaltextrun"/>
          <w:rFonts w:eastAsiaTheme="majorEastAsia"/>
          <w:color w:val="000000" w:themeColor="text1"/>
        </w:rPr>
        <w:t>monitoring</w:t>
      </w:r>
      <w:r>
        <w:rPr>
          <w:rStyle w:val="normaltextrun"/>
          <w:rFonts w:eastAsiaTheme="majorEastAsia"/>
          <w:color w:val="000000" w:themeColor="text1"/>
        </w:rPr>
        <w:t xml:space="preserve"> </w:t>
      </w:r>
      <w:r>
        <w:rPr>
          <w:rStyle w:val="normaltextrun"/>
          <w:rFonts w:eastAsiaTheme="majorEastAsia"/>
        </w:rPr>
        <w:t>deployments.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4E1FE4FA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A00327" w:rsidP="00A00327" w:rsidRDefault="00A00327" w14:paraId="38A0334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6"/>
          <w:szCs w:val="26"/>
        </w:rPr>
        <w:t>Team Size</w:t>
      </w:r>
      <w:r>
        <w:rPr>
          <w:rStyle w:val="eop"/>
          <w:rFonts w:eastAsiaTheme="majorEastAsia"/>
          <w:sz w:val="26"/>
          <w:szCs w:val="26"/>
        </w:rPr>
        <w:t> </w:t>
      </w:r>
    </w:p>
    <w:p w:rsidR="00A00327" w:rsidP="00A00327" w:rsidRDefault="00A00327" w14:paraId="74DBBFD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:rsidR="00A00327" w:rsidP="00A00327" w:rsidRDefault="00A00327" w14:paraId="2D5BC33F" w14:textId="77777777">
      <w:pPr>
        <w:pStyle w:val="paragraph"/>
        <w:numPr>
          <w:ilvl w:val="0"/>
          <w:numId w:val="46"/>
        </w:numPr>
        <w:spacing w:before="0" w:beforeAutospacing="0" w:after="0" w:afterAutospacing="0"/>
        <w:ind w:left="1080" w:firstLine="0"/>
        <w:textAlignment w:val="baseline"/>
        <w:rPr/>
      </w:pPr>
      <w:r w:rsidRPr="0C4589B0" w:rsidR="00A00327">
        <w:rPr>
          <w:rStyle w:val="normaltextrun"/>
          <w:rFonts w:eastAsia="" w:eastAsiaTheme="majorEastAsia"/>
          <w:b w:val="1"/>
          <w:bCs w:val="1"/>
        </w:rPr>
        <w:t>Kevin Dooley</w:t>
      </w:r>
      <w:r w:rsidRPr="0C4589B0" w:rsidR="00A00327">
        <w:rPr>
          <w:rStyle w:val="normaltextrun"/>
          <w:rFonts w:eastAsia="" w:eastAsiaTheme="majorEastAsia"/>
        </w:rPr>
        <w:t xml:space="preserve"> - Enterprise/Solution Architect (worked on the ECR migration project) from </w:t>
      </w:r>
      <w:proofErr w:type="spellStart"/>
      <w:r w:rsidRPr="0C4589B0" w:rsidR="00A00327">
        <w:rPr>
          <w:rStyle w:val="normaltextrun"/>
          <w:rFonts w:eastAsia="" w:eastAsiaTheme="majorEastAsia"/>
        </w:rPr>
        <w:t>Creospan</w:t>
      </w:r>
      <w:proofErr w:type="spellEnd"/>
      <w:r w:rsidRPr="0C4589B0" w:rsidR="00A00327">
        <w:rPr>
          <w:rStyle w:val="normaltextrun"/>
          <w:rFonts w:eastAsia="" w:eastAsiaTheme="majorEastAsia"/>
        </w:rPr>
        <w:t>.</w:t>
      </w:r>
      <w:r w:rsidRPr="0C4589B0" w:rsidR="00A00327">
        <w:rPr>
          <w:rStyle w:val="eop"/>
          <w:rFonts w:eastAsia="" w:eastAsiaTheme="majorEastAsia"/>
        </w:rPr>
        <w:t> </w:t>
      </w:r>
    </w:p>
    <w:p w:rsidR="00A00327" w:rsidP="3F37FD87" w:rsidRDefault="00A00327" w14:paraId="078C84B2" w14:textId="2DAD85D7">
      <w:pPr>
        <w:pStyle w:val="paragraph"/>
        <w:numPr>
          <w:ilvl w:val="0"/>
          <w:numId w:val="49"/>
        </w:numPr>
        <w:spacing w:before="0" w:beforeAutospacing="off" w:after="0" w:afterAutospacing="off"/>
        <w:ind w:left="108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7090EBF" w:rsidR="00A00327">
        <w:rPr>
          <w:rStyle w:val="normaltextrun"/>
          <w:rFonts w:eastAsia="" w:eastAsiaTheme="majorEastAsia"/>
          <w:b w:val="1"/>
          <w:bCs w:val="1"/>
        </w:rPr>
        <w:t>Jenny</w:t>
      </w:r>
      <w:r w:rsidRPr="27090EBF" w:rsidR="00A00327">
        <w:rPr>
          <w:rStyle w:val="normaltextrun"/>
          <w:rFonts w:eastAsia="" w:eastAsiaTheme="majorEastAsia"/>
        </w:rPr>
        <w:t xml:space="preserve"> - Principal </w:t>
      </w:r>
      <w:r w:rsidRPr="27090EBF" w:rsidR="00A00327">
        <w:rPr>
          <w:rStyle w:val="normaltextrun"/>
          <w:rFonts w:eastAsia="" w:eastAsiaTheme="majorEastAsia"/>
          <w:color w:val="000000" w:themeColor="text1" w:themeTint="FF" w:themeShade="FF"/>
        </w:rPr>
        <w:t xml:space="preserve">Enterprise </w:t>
      </w:r>
      <w:r w:rsidRPr="27090EBF" w:rsidR="00A00327">
        <w:rPr>
          <w:rStyle w:val="normaltextrun"/>
          <w:rFonts w:eastAsia="" w:eastAsiaTheme="majorEastAsia"/>
        </w:rPr>
        <w:t>Architect at United Airlines (worked with Kevin on the ECR migration).</w:t>
      </w:r>
      <w:r w:rsidRPr="27090EBF" w:rsidR="00A00327">
        <w:rPr>
          <w:rStyle w:val="eop"/>
          <w:rFonts w:eastAsia="" w:eastAsiaTheme="majorEastAsia"/>
        </w:rPr>
        <w:t> </w:t>
      </w:r>
    </w:p>
    <w:p w:rsidR="637B8E82" w:rsidP="1F8C1D32" w:rsidRDefault="637B8E82" w14:paraId="61861D78" w14:textId="6AA401E9">
      <w:pPr>
        <w:pStyle w:val="paragraph"/>
        <w:numPr>
          <w:ilvl w:val="0"/>
          <w:numId w:val="49"/>
        </w:numPr>
        <w:spacing w:before="0" w:beforeAutospacing="off" w:after="0" w:afterAutospacing="off"/>
        <w:ind w:left="1080" w:firstLine="0"/>
        <w:rPr>
          <w:rStyle w:val="normaltextrun"/>
          <w:rFonts w:eastAsia="" w:eastAsiaTheme="majorEastAsia"/>
        </w:rPr>
      </w:pPr>
      <w:r w:rsidRPr="7BCF1F98" w:rsidR="637B8E82">
        <w:rPr>
          <w:rStyle w:val="normaltextrun"/>
          <w:rFonts w:eastAsia="" w:eastAsiaTheme="majorEastAsia"/>
          <w:b w:val="1"/>
          <w:bCs w:val="1"/>
        </w:rPr>
        <w:t>Cloud Engineering Team</w:t>
      </w:r>
      <w:r w:rsidRPr="7BCF1F98" w:rsidR="637B8E82">
        <w:rPr>
          <w:rStyle w:val="normaltextrun"/>
          <w:rFonts w:eastAsia="" w:eastAsiaTheme="majorEastAsia"/>
        </w:rPr>
        <w:t xml:space="preserve"> (Consultants &amp; internal U</w:t>
      </w:r>
      <w:r w:rsidRPr="7BCF1F98" w:rsidR="5A64A847">
        <w:rPr>
          <w:rStyle w:val="normaltextrun"/>
          <w:rFonts w:eastAsia="" w:eastAsiaTheme="majorEastAsia"/>
        </w:rPr>
        <w:t>A</w:t>
      </w:r>
      <w:r w:rsidRPr="7BCF1F98" w:rsidR="637B8E82">
        <w:rPr>
          <w:rStyle w:val="normaltextrun"/>
          <w:rFonts w:eastAsia="" w:eastAsiaTheme="majorEastAsia"/>
        </w:rPr>
        <w:t>nited Airlines employees). </w:t>
      </w:r>
    </w:p>
    <w:p w:rsidR="637B8E82" w:rsidP="1F8C1D32" w:rsidRDefault="637B8E82" w14:paraId="19561FEB" w14:textId="44F770A1">
      <w:pPr>
        <w:pStyle w:val="paragraph"/>
        <w:numPr>
          <w:ilvl w:val="0"/>
          <w:numId w:val="49"/>
        </w:numPr>
        <w:spacing w:before="0" w:beforeAutospacing="off" w:after="0" w:afterAutospacing="off"/>
        <w:ind w:left="108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8C1D32" w:rsidR="637B8E82">
        <w:rPr>
          <w:rStyle w:val="normaltextrun"/>
          <w:rFonts w:eastAsia="" w:eastAsiaTheme="majorEastAsia"/>
          <w:b w:val="1"/>
          <w:bCs w:val="1"/>
        </w:rPr>
        <w:t>Platform Engineering Team</w:t>
      </w:r>
      <w:r w:rsidRPr="1F8C1D32" w:rsidR="637B8E82">
        <w:rPr>
          <w:rStyle w:val="normaltextrun"/>
          <w:rFonts w:eastAsia="" w:eastAsiaTheme="majorEastAsia"/>
        </w:rPr>
        <w:t xml:space="preserve"> (Consultants &amp; internal United Airlines employees). </w:t>
      </w:r>
    </w:p>
    <w:p w:rsidR="1F8C1D32" w:rsidP="1F8C1D32" w:rsidRDefault="1F8C1D32" w14:paraId="090804C6" w14:textId="2F51D98C">
      <w:pPr>
        <w:pStyle w:val="paragraph"/>
        <w:spacing w:before="0" w:beforeAutospacing="off" w:after="0" w:afterAutospacing="off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F37FD87" w:rsidP="1F8C1D32" w:rsidRDefault="3F37FD87" w14:paraId="092B3BE1" w14:textId="5601A764">
      <w:pPr>
        <w:pStyle w:val="paragraph"/>
        <w:spacing w:before="0" w:beforeAutospacing="off" w:after="0" w:afterAutospacing="off"/>
        <w:ind w:left="1080" w:firstLine="0"/>
        <w:rPr>
          <w:rStyle w:val="eop"/>
          <w:rFonts w:eastAsia="" w:eastAsiaTheme="majorEastAsia"/>
          <w:b w:val="1"/>
          <w:bCs w:val="1"/>
        </w:rPr>
      </w:pPr>
      <w:r w:rsidRPr="1F8C1D32" w:rsidR="637B8E82">
        <w:rPr>
          <w:rStyle w:val="eop"/>
          <w:rFonts w:eastAsia="" w:eastAsiaTheme="majorEastAsia"/>
          <w:b w:val="1"/>
          <w:bCs w:val="1"/>
        </w:rPr>
        <w:t xml:space="preserve">Others who are part of the United Enterprise Architecture team but not part of the ECR project: </w:t>
      </w:r>
    </w:p>
    <w:p w:rsidR="644A5BF2" w:rsidP="1F8C1D32" w:rsidRDefault="644A5BF2" w14:paraId="0C8AA40C" w14:textId="1A763D54">
      <w:pPr>
        <w:pStyle w:val="paragraph"/>
        <w:numPr>
          <w:ilvl w:val="0"/>
          <w:numId w:val="50"/>
        </w:numPr>
        <w:spacing w:before="0" w:beforeAutospacing="off" w:after="0" w:afterAutospacing="off"/>
        <w:ind w:left="108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8C1D32" w:rsidR="644A5B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Ron Smith</w:t>
      </w:r>
      <w:r w:rsidRPr="1F8C1D32" w:rsidR="644A5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– Enterprise/Solution Architect (focused on other aspects of enterprise architecture) from </w:t>
      </w:r>
      <w:r w:rsidRPr="1F8C1D32" w:rsidR="644A5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Creospan</w:t>
      </w:r>
      <w:r w:rsidRPr="1F8C1D32" w:rsidR="644A5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44A5BF2" w:rsidP="1F8C1D32" w:rsidRDefault="644A5BF2" w14:paraId="17B60DCE" w14:textId="68E17CD4">
      <w:pPr>
        <w:pStyle w:val="paragraph"/>
        <w:numPr>
          <w:ilvl w:val="0"/>
          <w:numId w:val="50"/>
        </w:numPr>
        <w:spacing w:before="0" w:beforeAutospacing="off" w:after="0" w:afterAutospacing="off"/>
        <w:ind w:left="108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8C1D32" w:rsidR="644A5B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Shyamsundar Venkataraman </w:t>
      </w:r>
      <w:r w:rsidRPr="1F8C1D32" w:rsidR="644A5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– Enterprise/Solution Architect from </w:t>
      </w:r>
      <w:r w:rsidRPr="1F8C1D32" w:rsidR="644A5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Creospan</w:t>
      </w:r>
      <w:r w:rsidRPr="1F8C1D32" w:rsidR="644A5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A00327" w:rsidP="1F8C1D32" w:rsidRDefault="00A00327" w14:paraId="49DB4ADE" w14:textId="426B5DA7">
      <w:pPr>
        <w:pStyle w:val="paragraph"/>
        <w:numPr>
          <w:ilvl w:val="0"/>
          <w:numId w:val="50"/>
        </w:numPr>
        <w:spacing w:before="0" w:beforeAutospacing="off" w:after="0" w:afterAutospacing="off"/>
        <w:ind w:left="1080" w:firstLine="0"/>
        <w:textAlignment w:val="baseline"/>
        <w:rPr>
          <w:rStyle w:val="normaltextrun"/>
          <w:rFonts w:eastAsia="" w:eastAsiaTheme="majorEastAsia"/>
        </w:rPr>
      </w:pPr>
      <w:r w:rsidRPr="1F8C1D32" w:rsidR="00A00327">
        <w:rPr>
          <w:rStyle w:val="normaltextrun"/>
          <w:rFonts w:eastAsia="" w:eastAsiaTheme="majorEastAsia"/>
          <w:b w:val="1"/>
          <w:bCs w:val="1"/>
        </w:rPr>
        <w:t xml:space="preserve">Two Additional Principal </w:t>
      </w:r>
      <w:r w:rsidRPr="1F8C1D32" w:rsidR="00A00327">
        <w:rPr>
          <w:rStyle w:val="normaltextrun"/>
          <w:rFonts w:eastAsia="" w:eastAsiaTheme="majorEastAsia"/>
          <w:b w:val="1"/>
          <w:bCs w:val="1"/>
          <w:color w:val="000000" w:themeColor="text1" w:themeTint="FF" w:themeShade="FF"/>
        </w:rPr>
        <w:t xml:space="preserve">Enterprise </w:t>
      </w:r>
      <w:r w:rsidRPr="1F8C1D32" w:rsidR="00A00327">
        <w:rPr>
          <w:rStyle w:val="normaltextrun"/>
          <w:rFonts w:eastAsia="" w:eastAsiaTheme="majorEastAsia"/>
          <w:b w:val="1"/>
          <w:bCs w:val="1"/>
        </w:rPr>
        <w:t>Architects</w:t>
      </w:r>
      <w:r w:rsidRPr="1F8C1D32" w:rsidR="00A00327">
        <w:rPr>
          <w:rStyle w:val="normaltextrun"/>
          <w:rFonts w:eastAsia="" w:eastAsiaTheme="majorEastAsia"/>
        </w:rPr>
        <w:t xml:space="preserve"> - Part of United’s enterprise architecture team, but not directly involved in the ECR project</w:t>
      </w:r>
      <w:r w:rsidRPr="1F8C1D32" w:rsidR="318CF33C">
        <w:rPr>
          <w:rStyle w:val="normaltextrun"/>
          <w:rFonts w:eastAsia="" w:eastAsiaTheme="majorEastAsia"/>
        </w:rPr>
        <w:t xml:space="preserve"> but worked with Ron and Shyam. </w:t>
      </w:r>
    </w:p>
    <w:p w:rsidR="00A00327" w:rsidP="00A00327" w:rsidRDefault="00A00327" w14:paraId="6D84540C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A00327" w:rsidP="00A00327" w:rsidRDefault="00A00327" w14:paraId="08994B2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A00327" w:rsidP="00A00327" w:rsidRDefault="00A00327" w14:paraId="7BE57F5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6"/>
          <w:szCs w:val="26"/>
        </w:rPr>
        <w:t>Project Timeline</w:t>
      </w:r>
      <w:r>
        <w:rPr>
          <w:rStyle w:val="eop"/>
          <w:rFonts w:eastAsiaTheme="majorEastAsia"/>
          <w:sz w:val="26"/>
          <w:szCs w:val="26"/>
        </w:rPr>
        <w:t> </w:t>
      </w:r>
    </w:p>
    <w:p w:rsidR="00A00327" w:rsidP="00A00327" w:rsidRDefault="00A00327" w14:paraId="2E5435A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6"/>
          <w:szCs w:val="26"/>
        </w:rPr>
        <w:t> </w:t>
      </w:r>
    </w:p>
    <w:p w:rsidR="00A00327" w:rsidP="00A00327" w:rsidRDefault="00A00327" w14:paraId="6F9C29DA" w14:textId="77777777">
      <w:pPr>
        <w:pStyle w:val="paragraph"/>
        <w:numPr>
          <w:ilvl w:val="0"/>
          <w:numId w:val="53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</w:rPr>
        <w:t>Project is ongoing. 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54FE81A3" w14:textId="77777777">
      <w:pPr>
        <w:pStyle w:val="paragraph"/>
        <w:numPr>
          <w:ilvl w:val="0"/>
          <w:numId w:val="5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Start Date:</w:t>
      </w:r>
      <w:r>
        <w:rPr>
          <w:rStyle w:val="normaltextrun"/>
          <w:rFonts w:eastAsiaTheme="majorEastAsia"/>
        </w:rPr>
        <w:t xml:space="preserve"> November 2024.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42C0245B" w14:textId="77777777">
      <w:pPr>
        <w:pStyle w:val="paragraph"/>
        <w:numPr>
          <w:ilvl w:val="0"/>
          <w:numId w:val="5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Phase 1 Completion (Dev &amp; QA Environments):</w:t>
      </w:r>
      <w:r>
        <w:rPr>
          <w:rStyle w:val="normaltextrun"/>
          <w:rFonts w:eastAsiaTheme="majorEastAsia"/>
        </w:rPr>
        <w:t xml:space="preserve"> Q1 2025.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603F7E3D" w14:textId="77777777">
      <w:pPr>
        <w:pStyle w:val="paragraph"/>
        <w:numPr>
          <w:ilvl w:val="0"/>
          <w:numId w:val="56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eastAsiaTheme="majorEastAsia"/>
          <w:b/>
          <w:bCs/>
        </w:rPr>
        <w:t>Phase 2 Completion (Production Rollout):</w:t>
      </w:r>
      <w:r>
        <w:rPr>
          <w:rStyle w:val="normaltextrun"/>
          <w:rFonts w:eastAsiaTheme="majorEastAsia"/>
        </w:rPr>
        <w:t xml:space="preserve"> Expected by Q2 2025.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7EDAD96D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A00327" w:rsidP="00A00327" w:rsidRDefault="00A00327" w14:paraId="2CD420B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Industry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60F6BD9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Aviation/Transportation.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74D4A99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A00327" w:rsidP="00A00327" w:rsidRDefault="00A00327" w14:paraId="1D7AEE3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Domain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1012285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Enterprise Architecture &amp; Cloud Cost Optimization.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23A1B84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="00A00327" w:rsidP="00A00327" w:rsidRDefault="00A00327" w14:paraId="0E27DB4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Person Interviewed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2A1512C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32B19D67" w:rsidR="00A00327">
        <w:rPr>
          <w:rStyle w:val="normaltextrun"/>
          <w:rFonts w:eastAsia="" w:eastAsiaTheme="majorEastAsia"/>
        </w:rPr>
        <w:t xml:space="preserve">Kevin Dooley - Enterprise/Solution Architect, </w:t>
      </w:r>
      <w:r w:rsidRPr="32B19D67" w:rsidR="00A00327">
        <w:rPr>
          <w:rStyle w:val="normaltextrun"/>
          <w:rFonts w:eastAsia="" w:eastAsiaTheme="majorEastAsia"/>
        </w:rPr>
        <w:t>Creospan</w:t>
      </w:r>
      <w:r w:rsidRPr="32B19D67" w:rsidR="00A00327">
        <w:rPr>
          <w:rStyle w:val="normaltextrun"/>
          <w:rFonts w:eastAsia="" w:eastAsiaTheme="majorEastAsia"/>
        </w:rPr>
        <w:t xml:space="preserve"> (Consultant at United Airlines).</w:t>
      </w:r>
      <w:r w:rsidRPr="32B19D67" w:rsidR="00A00327">
        <w:rPr>
          <w:rStyle w:val="eop"/>
          <w:rFonts w:eastAsia="" w:eastAsiaTheme="majorEastAsia"/>
        </w:rPr>
        <w:t> </w:t>
      </w:r>
    </w:p>
    <w:p w:rsidR="32B19D67" w:rsidP="32B19D67" w:rsidRDefault="32B19D67" w14:paraId="48F6F334" w14:textId="628F9E22">
      <w:pPr>
        <w:pStyle w:val="paragraph"/>
        <w:spacing w:before="0" w:beforeAutospacing="off" w:after="0" w:afterAutospacing="off"/>
        <w:rPr>
          <w:rStyle w:val="eop"/>
          <w:rFonts w:eastAsia="" w:eastAsiaTheme="majorEastAsia"/>
        </w:rPr>
      </w:pPr>
    </w:p>
    <w:p w:rsidR="00A00327" w:rsidP="00A00327" w:rsidRDefault="00A00327" w14:paraId="057F500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Department:</w:t>
      </w:r>
      <w:r>
        <w:rPr>
          <w:rStyle w:val="normaltextrun"/>
          <w:rFonts w:eastAsiaTheme="majorEastAsia"/>
        </w:rPr>
        <w:t xml:space="preserve"> Part of the Enterprise Architecture Team.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002D618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Part of Krishna Srinivasan’s team (Director - Arch, Cloud &amp; DevOps).</w:t>
      </w:r>
      <w:r>
        <w:rPr>
          <w:rStyle w:val="eop"/>
          <w:rFonts w:eastAsiaTheme="majorEastAsia"/>
        </w:rPr>
        <w:t> </w:t>
      </w:r>
    </w:p>
    <w:p w:rsidR="00A00327" w:rsidP="00A00327" w:rsidRDefault="00A00327" w14:paraId="6802403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32B19D67" w:rsidR="00A00327">
        <w:rPr>
          <w:rStyle w:val="normaltextrun"/>
          <w:rFonts w:eastAsia="" w:eastAsiaTheme="majorEastAsia"/>
        </w:rPr>
        <w:t>Report to Veronica Kennedy (Application Support Manager).</w:t>
      </w:r>
      <w:r w:rsidRPr="32B19D67" w:rsidR="00A00327">
        <w:rPr>
          <w:rStyle w:val="eop"/>
          <w:rFonts w:eastAsia="" w:eastAsiaTheme="majorEastAsia"/>
        </w:rPr>
        <w:t> </w:t>
      </w:r>
    </w:p>
    <w:p w:rsidR="32B19D67" w:rsidP="32B19D67" w:rsidRDefault="32B19D67" w14:paraId="0E3E89CA" w14:textId="4B75D4B9">
      <w:pPr>
        <w:pStyle w:val="paragraph"/>
        <w:spacing w:before="0" w:beforeAutospacing="off" w:after="0" w:afterAutospacing="off"/>
        <w:rPr>
          <w:rStyle w:val="eop"/>
          <w:rFonts w:eastAsia="" w:eastAsiaTheme="majorEastAsia"/>
        </w:rPr>
      </w:pPr>
    </w:p>
    <w:p w:rsidR="6346A6D2" w:rsidP="32B19D67" w:rsidRDefault="6346A6D2" w14:paraId="11DDB2FF" w14:textId="0201A479">
      <w:pPr>
        <w:pStyle w:val="paragraph"/>
        <w:spacing w:before="0" w:beforeAutospacing="off" w:after="0" w:afterAutospacing="off"/>
        <w:rPr>
          <w:rStyle w:val="eop"/>
          <w:rFonts w:eastAsia="" w:eastAsiaTheme="majorEastAsia"/>
        </w:rPr>
      </w:pPr>
      <w:r w:rsidRPr="3DAA103A" w:rsidR="6346A6D2">
        <w:rPr>
          <w:rStyle w:val="eop"/>
          <w:rFonts w:eastAsia="" w:eastAsiaTheme="majorEastAsia"/>
          <w:b w:val="1"/>
          <w:bCs w:val="1"/>
        </w:rPr>
        <w:t xml:space="preserve">Case Study Prepared </w:t>
      </w:r>
      <w:r w:rsidRPr="3DAA103A" w:rsidR="3947B581">
        <w:rPr>
          <w:rStyle w:val="eop"/>
          <w:rFonts w:eastAsia="" w:eastAsiaTheme="majorEastAsia"/>
          <w:b w:val="1"/>
          <w:bCs w:val="1"/>
        </w:rPr>
        <w:t>B</w:t>
      </w:r>
      <w:r w:rsidRPr="3DAA103A" w:rsidR="6346A6D2">
        <w:rPr>
          <w:rStyle w:val="eop"/>
          <w:rFonts w:eastAsia="" w:eastAsiaTheme="majorEastAsia"/>
          <w:b w:val="1"/>
          <w:bCs w:val="1"/>
        </w:rPr>
        <w:t>y:</w:t>
      </w:r>
      <w:r w:rsidRPr="3DAA103A" w:rsidR="6346A6D2">
        <w:rPr>
          <w:rStyle w:val="eop"/>
          <w:rFonts w:eastAsia="" w:eastAsiaTheme="majorEastAsia"/>
        </w:rPr>
        <w:t xml:space="preserve"> Donna Susan Mathew</w:t>
      </w:r>
    </w:p>
    <w:p w:rsidR="00A00327" w:rsidP="00A00327" w:rsidRDefault="00A00327" w14:paraId="3967751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:rsidRPr="0097091C" w:rsidR="00E852BD" w:rsidP="00A13FC8" w:rsidRDefault="00E852BD" w14:paraId="5A3B2F10" w14:textId="77777777">
      <w:pPr>
        <w:spacing w:after="0" w:line="240" w:lineRule="auto"/>
        <w:rPr>
          <w:rFonts w:ascii="Times New Roman" w:hAnsi="Times New Roman" w:cs="Times New Roman"/>
        </w:rPr>
      </w:pPr>
    </w:p>
    <w:sectPr w:rsidRPr="0097091C" w:rsidR="00E852BD"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74312" w:rsidP="007A79C9" w:rsidRDefault="00074312" w14:paraId="6B96DD9B" w14:textId="77777777">
      <w:pPr>
        <w:spacing w:after="0" w:line="240" w:lineRule="auto"/>
      </w:pPr>
      <w:r>
        <w:separator/>
      </w:r>
    </w:p>
  </w:endnote>
  <w:endnote w:type="continuationSeparator" w:id="0">
    <w:p w:rsidR="00074312" w:rsidP="007A79C9" w:rsidRDefault="00074312" w14:paraId="146B36F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3588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79C9" w:rsidRDefault="007A79C9" w14:paraId="4E385FF5" w14:textId="345177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A79C9" w:rsidRDefault="007A79C9" w14:paraId="7B24956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74312" w:rsidP="007A79C9" w:rsidRDefault="00074312" w14:paraId="58DCA58D" w14:textId="77777777">
      <w:pPr>
        <w:spacing w:after="0" w:line="240" w:lineRule="auto"/>
      </w:pPr>
      <w:r>
        <w:separator/>
      </w:r>
    </w:p>
  </w:footnote>
  <w:footnote w:type="continuationSeparator" w:id="0">
    <w:p w:rsidR="00074312" w:rsidP="007A79C9" w:rsidRDefault="00074312" w14:paraId="48EB85A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C39"/>
    <w:multiLevelType w:val="multilevel"/>
    <w:tmpl w:val="A66A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3336364"/>
    <w:multiLevelType w:val="multilevel"/>
    <w:tmpl w:val="8F3A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518228D"/>
    <w:multiLevelType w:val="hybridMultilevel"/>
    <w:tmpl w:val="8800D3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231B19"/>
    <w:multiLevelType w:val="hybridMultilevel"/>
    <w:tmpl w:val="86029A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B822080"/>
    <w:multiLevelType w:val="multilevel"/>
    <w:tmpl w:val="3244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D8429EA"/>
    <w:multiLevelType w:val="multilevel"/>
    <w:tmpl w:val="5372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0FC708E0"/>
    <w:multiLevelType w:val="multilevel"/>
    <w:tmpl w:val="57F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1995AF6"/>
    <w:multiLevelType w:val="multilevel"/>
    <w:tmpl w:val="C6CA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11F04CF5"/>
    <w:multiLevelType w:val="multilevel"/>
    <w:tmpl w:val="2BDA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45B26FD"/>
    <w:multiLevelType w:val="multilevel"/>
    <w:tmpl w:val="CF0C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56F12"/>
    <w:multiLevelType w:val="multilevel"/>
    <w:tmpl w:val="C4B4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E64DE1"/>
    <w:multiLevelType w:val="multilevel"/>
    <w:tmpl w:val="E9FA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17AA1D0D"/>
    <w:multiLevelType w:val="multilevel"/>
    <w:tmpl w:val="594C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1C3B3A68"/>
    <w:multiLevelType w:val="hybridMultilevel"/>
    <w:tmpl w:val="AFF4930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C9C4D23"/>
    <w:multiLevelType w:val="multilevel"/>
    <w:tmpl w:val="FA54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1DD526CA"/>
    <w:multiLevelType w:val="multilevel"/>
    <w:tmpl w:val="819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26B95100"/>
    <w:multiLevelType w:val="multilevel"/>
    <w:tmpl w:val="7C84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2BEF1C39"/>
    <w:multiLevelType w:val="multilevel"/>
    <w:tmpl w:val="E9F6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2D776725"/>
    <w:multiLevelType w:val="multilevel"/>
    <w:tmpl w:val="894A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2DDA3784"/>
    <w:multiLevelType w:val="hybridMultilevel"/>
    <w:tmpl w:val="17881E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F6C0C77"/>
    <w:multiLevelType w:val="multilevel"/>
    <w:tmpl w:val="E4F2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359855AE"/>
    <w:multiLevelType w:val="multilevel"/>
    <w:tmpl w:val="6A44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35F10D4B"/>
    <w:multiLevelType w:val="hybridMultilevel"/>
    <w:tmpl w:val="95AEBD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84F717F"/>
    <w:multiLevelType w:val="multilevel"/>
    <w:tmpl w:val="B72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3A2550D9"/>
    <w:multiLevelType w:val="multilevel"/>
    <w:tmpl w:val="91F0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3BF863AF"/>
    <w:multiLevelType w:val="hybridMultilevel"/>
    <w:tmpl w:val="3148FE06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C432060"/>
    <w:multiLevelType w:val="multilevel"/>
    <w:tmpl w:val="6996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411465DC"/>
    <w:multiLevelType w:val="multilevel"/>
    <w:tmpl w:val="02D6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43A959E2"/>
    <w:multiLevelType w:val="multilevel"/>
    <w:tmpl w:val="FDB4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453545BB"/>
    <w:multiLevelType w:val="multilevel"/>
    <w:tmpl w:val="A958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77E0283"/>
    <w:multiLevelType w:val="multilevel"/>
    <w:tmpl w:val="20C0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487A3820"/>
    <w:multiLevelType w:val="multilevel"/>
    <w:tmpl w:val="BBC2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4F890EE0"/>
    <w:multiLevelType w:val="hybridMultilevel"/>
    <w:tmpl w:val="BBB487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0B04366"/>
    <w:multiLevelType w:val="multilevel"/>
    <w:tmpl w:val="E990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525672D4"/>
    <w:multiLevelType w:val="multilevel"/>
    <w:tmpl w:val="EF82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536C1A36"/>
    <w:multiLevelType w:val="multilevel"/>
    <w:tmpl w:val="88BE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58F16209"/>
    <w:multiLevelType w:val="multilevel"/>
    <w:tmpl w:val="83B2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58FD37CA"/>
    <w:multiLevelType w:val="multilevel"/>
    <w:tmpl w:val="EC2E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59AA187A"/>
    <w:multiLevelType w:val="hybridMultilevel"/>
    <w:tmpl w:val="6FB264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5A8A269A"/>
    <w:multiLevelType w:val="multilevel"/>
    <w:tmpl w:val="5B50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5B993692"/>
    <w:multiLevelType w:val="multilevel"/>
    <w:tmpl w:val="8C3E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1" w15:restartNumberingAfterBreak="0">
    <w:nsid w:val="5C277F43"/>
    <w:multiLevelType w:val="multilevel"/>
    <w:tmpl w:val="E95C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2" w15:restartNumberingAfterBreak="0">
    <w:nsid w:val="5E581D88"/>
    <w:multiLevelType w:val="multilevel"/>
    <w:tmpl w:val="5BF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63591B2A"/>
    <w:multiLevelType w:val="hybridMultilevel"/>
    <w:tmpl w:val="80FA99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3CE2E6B"/>
    <w:multiLevelType w:val="multilevel"/>
    <w:tmpl w:val="04A4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654545CD"/>
    <w:multiLevelType w:val="hybridMultilevel"/>
    <w:tmpl w:val="19263C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697F085F"/>
    <w:multiLevelType w:val="multilevel"/>
    <w:tmpl w:val="9594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7" w15:restartNumberingAfterBreak="0">
    <w:nsid w:val="69C85A68"/>
    <w:multiLevelType w:val="multilevel"/>
    <w:tmpl w:val="15A4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8" w15:restartNumberingAfterBreak="0">
    <w:nsid w:val="6BE45691"/>
    <w:multiLevelType w:val="multilevel"/>
    <w:tmpl w:val="80AC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9" w15:restartNumberingAfterBreak="0">
    <w:nsid w:val="76A60046"/>
    <w:multiLevelType w:val="multilevel"/>
    <w:tmpl w:val="364A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0" w15:restartNumberingAfterBreak="0">
    <w:nsid w:val="77361A4B"/>
    <w:multiLevelType w:val="multilevel"/>
    <w:tmpl w:val="DDE4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1" w15:restartNumberingAfterBreak="0">
    <w:nsid w:val="78506C06"/>
    <w:multiLevelType w:val="multilevel"/>
    <w:tmpl w:val="C15A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2" w15:restartNumberingAfterBreak="0">
    <w:nsid w:val="7D6D220A"/>
    <w:multiLevelType w:val="multilevel"/>
    <w:tmpl w:val="3452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3" w15:restartNumberingAfterBreak="0">
    <w:nsid w:val="7DEA57BC"/>
    <w:multiLevelType w:val="multilevel"/>
    <w:tmpl w:val="0C50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4" w15:restartNumberingAfterBreak="0">
    <w:nsid w:val="7DEF17E7"/>
    <w:multiLevelType w:val="multilevel"/>
    <w:tmpl w:val="49A0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5" w15:restartNumberingAfterBreak="0">
    <w:nsid w:val="7EC76FB4"/>
    <w:multiLevelType w:val="multilevel"/>
    <w:tmpl w:val="2E9E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108307591">
    <w:abstractNumId w:val="6"/>
  </w:num>
  <w:num w:numId="2" w16cid:durableId="644773090">
    <w:abstractNumId w:val="5"/>
  </w:num>
  <w:num w:numId="3" w16cid:durableId="1860925901">
    <w:abstractNumId w:val="39"/>
  </w:num>
  <w:num w:numId="4" w16cid:durableId="2079018103">
    <w:abstractNumId w:val="4"/>
  </w:num>
  <w:num w:numId="5" w16cid:durableId="2041198616">
    <w:abstractNumId w:val="23"/>
  </w:num>
  <w:num w:numId="6" w16cid:durableId="1134055451">
    <w:abstractNumId w:val="18"/>
  </w:num>
  <w:num w:numId="7" w16cid:durableId="1004819054">
    <w:abstractNumId w:val="37"/>
  </w:num>
  <w:num w:numId="8" w16cid:durableId="1037925910">
    <w:abstractNumId w:val="43"/>
  </w:num>
  <w:num w:numId="9" w16cid:durableId="2141991012">
    <w:abstractNumId w:val="19"/>
  </w:num>
  <w:num w:numId="10" w16cid:durableId="567109225">
    <w:abstractNumId w:val="3"/>
  </w:num>
  <w:num w:numId="11" w16cid:durableId="1965041765">
    <w:abstractNumId w:val="45"/>
  </w:num>
  <w:num w:numId="12" w16cid:durableId="19358851">
    <w:abstractNumId w:val="32"/>
  </w:num>
  <w:num w:numId="13" w16cid:durableId="2055888952">
    <w:abstractNumId w:val="2"/>
  </w:num>
  <w:num w:numId="14" w16cid:durableId="1364133207">
    <w:abstractNumId w:val="1"/>
  </w:num>
  <w:num w:numId="15" w16cid:durableId="1469861448">
    <w:abstractNumId w:val="8"/>
  </w:num>
  <w:num w:numId="16" w16cid:durableId="1798908816">
    <w:abstractNumId w:val="35"/>
  </w:num>
  <w:num w:numId="17" w16cid:durableId="1000737850">
    <w:abstractNumId w:val="25"/>
  </w:num>
  <w:num w:numId="18" w16cid:durableId="1659652811">
    <w:abstractNumId w:val="13"/>
  </w:num>
  <w:num w:numId="19" w16cid:durableId="784539337">
    <w:abstractNumId w:val="22"/>
  </w:num>
  <w:num w:numId="20" w16cid:durableId="358553803">
    <w:abstractNumId w:val="38"/>
  </w:num>
  <w:num w:numId="21" w16cid:durableId="1263878133">
    <w:abstractNumId w:val="28"/>
  </w:num>
  <w:num w:numId="22" w16cid:durableId="887373161">
    <w:abstractNumId w:val="14"/>
  </w:num>
  <w:num w:numId="23" w16cid:durableId="1261525009">
    <w:abstractNumId w:val="42"/>
  </w:num>
  <w:num w:numId="24" w16cid:durableId="1652908469">
    <w:abstractNumId w:val="17"/>
  </w:num>
  <w:num w:numId="25" w16cid:durableId="956059768">
    <w:abstractNumId w:val="47"/>
  </w:num>
  <w:num w:numId="26" w16cid:durableId="8455675">
    <w:abstractNumId w:val="44"/>
  </w:num>
  <w:num w:numId="27" w16cid:durableId="478620740">
    <w:abstractNumId w:val="24"/>
  </w:num>
  <w:num w:numId="28" w16cid:durableId="1451124082">
    <w:abstractNumId w:val="26"/>
  </w:num>
  <w:num w:numId="29" w16cid:durableId="1272401078">
    <w:abstractNumId w:val="53"/>
  </w:num>
  <w:num w:numId="30" w16cid:durableId="1932733617">
    <w:abstractNumId w:val="31"/>
  </w:num>
  <w:num w:numId="31" w16cid:durableId="345598318">
    <w:abstractNumId w:val="52"/>
  </w:num>
  <w:num w:numId="32" w16cid:durableId="5133241">
    <w:abstractNumId w:val="54"/>
  </w:num>
  <w:num w:numId="33" w16cid:durableId="1517576867">
    <w:abstractNumId w:val="51"/>
  </w:num>
  <w:num w:numId="34" w16cid:durableId="177081610">
    <w:abstractNumId w:val="40"/>
  </w:num>
  <w:num w:numId="35" w16cid:durableId="1175850028">
    <w:abstractNumId w:val="20"/>
  </w:num>
  <w:num w:numId="36" w16cid:durableId="651837692">
    <w:abstractNumId w:val="16"/>
  </w:num>
  <w:num w:numId="37" w16cid:durableId="2008629437">
    <w:abstractNumId w:val="9"/>
  </w:num>
  <w:num w:numId="38" w16cid:durableId="1225873257">
    <w:abstractNumId w:val="0"/>
  </w:num>
  <w:num w:numId="39" w16cid:durableId="1134103112">
    <w:abstractNumId w:val="46"/>
  </w:num>
  <w:num w:numId="40" w16cid:durableId="607736940">
    <w:abstractNumId w:val="36"/>
  </w:num>
  <w:num w:numId="41" w16cid:durableId="1585337537">
    <w:abstractNumId w:val="50"/>
  </w:num>
  <w:num w:numId="42" w16cid:durableId="1493791762">
    <w:abstractNumId w:val="10"/>
  </w:num>
  <w:num w:numId="43" w16cid:durableId="2116628928">
    <w:abstractNumId w:val="21"/>
  </w:num>
  <w:num w:numId="44" w16cid:durableId="1278635873">
    <w:abstractNumId w:val="12"/>
  </w:num>
  <w:num w:numId="45" w16cid:durableId="540367835">
    <w:abstractNumId w:val="34"/>
  </w:num>
  <w:num w:numId="46" w16cid:durableId="1918709857">
    <w:abstractNumId w:val="15"/>
  </w:num>
  <w:num w:numId="47" w16cid:durableId="1694722597">
    <w:abstractNumId w:val="48"/>
  </w:num>
  <w:num w:numId="48" w16cid:durableId="1640839632">
    <w:abstractNumId w:val="11"/>
  </w:num>
  <w:num w:numId="49" w16cid:durableId="695929850">
    <w:abstractNumId w:val="41"/>
  </w:num>
  <w:num w:numId="50" w16cid:durableId="1573276672">
    <w:abstractNumId w:val="7"/>
  </w:num>
  <w:num w:numId="51" w16cid:durableId="1086028729">
    <w:abstractNumId w:val="55"/>
  </w:num>
  <w:num w:numId="52" w16cid:durableId="883903881">
    <w:abstractNumId w:val="33"/>
  </w:num>
  <w:num w:numId="53" w16cid:durableId="999890810">
    <w:abstractNumId w:val="27"/>
  </w:num>
  <w:num w:numId="54" w16cid:durableId="81074358">
    <w:abstractNumId w:val="49"/>
  </w:num>
  <w:num w:numId="55" w16cid:durableId="808787407">
    <w:abstractNumId w:val="30"/>
  </w:num>
  <w:num w:numId="56" w16cid:durableId="20058210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7A"/>
    <w:rsid w:val="00000E8C"/>
    <w:rsid w:val="00074312"/>
    <w:rsid w:val="00143DB3"/>
    <w:rsid w:val="0018797C"/>
    <w:rsid w:val="002C755D"/>
    <w:rsid w:val="003F06B8"/>
    <w:rsid w:val="003F61B0"/>
    <w:rsid w:val="004806F2"/>
    <w:rsid w:val="00480860"/>
    <w:rsid w:val="004A31E5"/>
    <w:rsid w:val="004A5551"/>
    <w:rsid w:val="004D31B9"/>
    <w:rsid w:val="005614E4"/>
    <w:rsid w:val="00610437"/>
    <w:rsid w:val="00637B25"/>
    <w:rsid w:val="006D63E4"/>
    <w:rsid w:val="007273B0"/>
    <w:rsid w:val="007A79C9"/>
    <w:rsid w:val="007B352E"/>
    <w:rsid w:val="008F4F33"/>
    <w:rsid w:val="00916C34"/>
    <w:rsid w:val="009572D6"/>
    <w:rsid w:val="0097091C"/>
    <w:rsid w:val="00977C02"/>
    <w:rsid w:val="00981C99"/>
    <w:rsid w:val="009C4851"/>
    <w:rsid w:val="009E38C3"/>
    <w:rsid w:val="00A00327"/>
    <w:rsid w:val="00A13FC8"/>
    <w:rsid w:val="00B12FE8"/>
    <w:rsid w:val="00CA08AE"/>
    <w:rsid w:val="00CF376C"/>
    <w:rsid w:val="00D86545"/>
    <w:rsid w:val="00DC69B3"/>
    <w:rsid w:val="00DE1142"/>
    <w:rsid w:val="00E77D21"/>
    <w:rsid w:val="00E852BD"/>
    <w:rsid w:val="00EC4715"/>
    <w:rsid w:val="00ED7E7A"/>
    <w:rsid w:val="0BB840C4"/>
    <w:rsid w:val="0C4589B0"/>
    <w:rsid w:val="123A2600"/>
    <w:rsid w:val="1F8C1D32"/>
    <w:rsid w:val="212FB635"/>
    <w:rsid w:val="27090EBF"/>
    <w:rsid w:val="318CF33C"/>
    <w:rsid w:val="32B19D67"/>
    <w:rsid w:val="3947B581"/>
    <w:rsid w:val="3DAA103A"/>
    <w:rsid w:val="3F37FD87"/>
    <w:rsid w:val="5A64A847"/>
    <w:rsid w:val="5A8EB5BD"/>
    <w:rsid w:val="6346A6D2"/>
    <w:rsid w:val="637B8E82"/>
    <w:rsid w:val="644A5BF2"/>
    <w:rsid w:val="69AD1669"/>
    <w:rsid w:val="6BF6ECB5"/>
    <w:rsid w:val="7BCF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2D59"/>
  <w15:chartTrackingRefBased/>
  <w15:docId w15:val="{386043DF-C5C9-46BF-8827-8269CEFC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E7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E7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D7E7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D7E7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D7E7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D7E7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D7E7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D7E7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D7E7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D7E7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D7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E7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D7E7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D7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E7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D7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E7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D7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E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79C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A79C9"/>
  </w:style>
  <w:style w:type="paragraph" w:styleId="Footer">
    <w:name w:val="footer"/>
    <w:basedOn w:val="Normal"/>
    <w:link w:val="FooterChar"/>
    <w:uiPriority w:val="99"/>
    <w:unhideWhenUsed/>
    <w:rsid w:val="007A79C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A79C9"/>
  </w:style>
  <w:style w:type="paragraph" w:styleId="paragraph" w:customStyle="1">
    <w:name w:val="paragraph"/>
    <w:basedOn w:val="Normal"/>
    <w:rsid w:val="00A003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normaltextrun" w:customStyle="1">
    <w:name w:val="normaltextrun"/>
    <w:basedOn w:val="DefaultParagraphFont"/>
    <w:rsid w:val="00A00327"/>
  </w:style>
  <w:style w:type="character" w:styleId="eop" w:customStyle="1">
    <w:name w:val="eop"/>
    <w:basedOn w:val="DefaultParagraphFont"/>
    <w:rsid w:val="00A0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4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3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0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D65B05-A122-4BE3-A1A8-DCB832B79EB8}"/>
</file>

<file path=customXml/itemProps2.xml><?xml version="1.0" encoding="utf-8"?>
<ds:datastoreItem xmlns:ds="http://schemas.openxmlformats.org/officeDocument/2006/customXml" ds:itemID="{C671ABAC-E1E4-4BBB-BF08-A61F1C7C9AB6}"/>
</file>

<file path=customXml/itemProps3.xml><?xml version="1.0" encoding="utf-8"?>
<ds:datastoreItem xmlns:ds="http://schemas.openxmlformats.org/officeDocument/2006/customXml" ds:itemID="{494A6C07-269B-469C-9A14-C67FA6FDDA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Donna Mathew</dc:creator>
  <keywords/>
  <dc:description/>
  <lastModifiedBy>Donna Mathew</lastModifiedBy>
  <revision>56</revision>
  <dcterms:created xsi:type="dcterms:W3CDTF">2025-02-11T20:15:00.0000000Z</dcterms:created>
  <dcterms:modified xsi:type="dcterms:W3CDTF">2025-05-30T21:55:20.9436333Z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