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FD03E" w14:textId="6ED55E3A" w:rsidR="005D73E7" w:rsidRPr="005C7A03" w:rsidRDefault="00BD6B09" w:rsidP="00BD6B09">
      <w:pPr>
        <w:rPr>
          <w:rFonts w:ascii="Times New Roman" w:eastAsia="Times New Roman" w:hAnsi="Times New Roman" w:cs="Times New Roman"/>
          <w:b/>
          <w:i/>
        </w:rPr>
      </w:pPr>
      <w:r w:rsidRPr="005C7A0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32D7E3F" wp14:editId="3D3E2D50">
            <wp:simplePos x="0" y="0"/>
            <wp:positionH relativeFrom="column">
              <wp:posOffset>0</wp:posOffset>
            </wp:positionH>
            <wp:positionV relativeFrom="paragraph">
              <wp:posOffset>67123</wp:posOffset>
            </wp:positionV>
            <wp:extent cx="6858000" cy="3862070"/>
            <wp:effectExtent l="0" t="0" r="0" b="0"/>
            <wp:wrapSquare wrapText="bothSides"/>
            <wp:docPr id="863086424" name="Picture 1" descr="Understanding Working Capital: What Every Business Owner Should Know? -  Finance, Tech &amp; Analytics Career Resources | Imarticu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standing Working Capital: What Every Business Owner Should Know? -  Finance, Tech &amp; Analytics Career Resources | Imarticus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B676D" w14:textId="5A7C54FD" w:rsidR="00BD6B09" w:rsidRPr="005C7A03" w:rsidRDefault="00BD6B09" w:rsidP="00BD6B09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C7A03">
        <w:rPr>
          <w:rFonts w:ascii="Times New Roman" w:hAnsi="Times New Roman" w:cs="Times New Roman"/>
          <w:b/>
          <w:bCs/>
          <w:u w:val="single"/>
        </w:rPr>
        <w:t xml:space="preserve">DATA </w:t>
      </w:r>
      <w:r w:rsidRPr="005C7A03">
        <w:rPr>
          <w:rFonts w:ascii="Times New Roman" w:hAnsi="Times New Roman" w:cs="Times New Roman"/>
          <w:b/>
          <w:bCs/>
          <w:u w:val="single"/>
        </w:rPr>
        <w:t>ANALYSIS OF WORKING CAPITAL MANAGEMENT USING TABLEAU</w:t>
      </w:r>
    </w:p>
    <w:p w14:paraId="10132359" w14:textId="2632FE8B" w:rsidR="005D73E7" w:rsidRPr="005C7A03" w:rsidRDefault="005D73E7" w:rsidP="005D73E7">
      <w:pPr>
        <w:rPr>
          <w:rFonts w:ascii="Times New Roman" w:eastAsia="Times New Roman" w:hAnsi="Times New Roman" w:cs="Times New Roman"/>
          <w:b/>
          <w:i/>
        </w:rPr>
      </w:pPr>
    </w:p>
    <w:p w14:paraId="34288933" w14:textId="1BCBF59F" w:rsidR="00BD6B09" w:rsidRPr="005C7A03" w:rsidRDefault="00BD6B09" w:rsidP="00BD6B09">
      <w:pPr>
        <w:jc w:val="center"/>
        <w:rPr>
          <w:rFonts w:ascii="Times New Roman" w:eastAsia="Times New Roman" w:hAnsi="Times New Roman" w:cs="Times New Roman"/>
          <w:b/>
          <w:iCs/>
          <w:u w:val="single"/>
        </w:rPr>
      </w:pPr>
      <w:r w:rsidRPr="005C7A03">
        <w:rPr>
          <w:rFonts w:ascii="Times New Roman" w:eastAsia="Times New Roman" w:hAnsi="Times New Roman" w:cs="Times New Roman"/>
          <w:b/>
          <w:iCs/>
          <w:u w:val="single"/>
        </w:rPr>
        <w:t>PROJECT REPORT</w:t>
      </w:r>
    </w:p>
    <w:p w14:paraId="0FEF303A" w14:textId="2D1DFAC0" w:rsidR="00BD6B09" w:rsidRPr="005C7A03" w:rsidRDefault="00BD6B09" w:rsidP="005D73E7">
      <w:pPr>
        <w:rPr>
          <w:rFonts w:ascii="Times New Roman" w:eastAsia="Times New Roman" w:hAnsi="Times New Roman" w:cs="Times New Roman"/>
          <w:b/>
          <w:i/>
        </w:rPr>
      </w:pPr>
    </w:p>
    <w:p w14:paraId="081E4EFC" w14:textId="30AFE8E1" w:rsidR="00BD6B09" w:rsidRPr="005C7A03" w:rsidRDefault="00BD6B09" w:rsidP="005D73E7">
      <w:pPr>
        <w:rPr>
          <w:rFonts w:ascii="Times New Roman" w:eastAsia="Times New Roman" w:hAnsi="Times New Roman" w:cs="Times New Roman"/>
          <w:b/>
          <w:i/>
        </w:rPr>
      </w:pPr>
    </w:p>
    <w:p w14:paraId="69B384C4" w14:textId="4BEBC5E1" w:rsidR="00BD6B09" w:rsidRPr="005C7A03" w:rsidRDefault="00BD6B09" w:rsidP="00BD6B09">
      <w:pPr>
        <w:tabs>
          <w:tab w:val="left" w:pos="3240"/>
        </w:tabs>
        <w:rPr>
          <w:rFonts w:ascii="Times New Roman" w:eastAsia="Times New Roman" w:hAnsi="Times New Roman" w:cs="Times New Roman"/>
          <w:b/>
          <w:i/>
        </w:rPr>
      </w:pPr>
      <w:r w:rsidRPr="005C7A03">
        <w:rPr>
          <w:rFonts w:ascii="Times New Roman" w:eastAsia="Times New Roman" w:hAnsi="Times New Roman" w:cs="Times New Roman"/>
          <w:b/>
          <w:i/>
        </w:rPr>
        <w:tab/>
      </w:r>
      <w:r w:rsidRPr="005C7A03">
        <w:rPr>
          <w:rFonts w:ascii="Times New Roman" w:hAnsi="Times New Roman" w:cs="Times New Roman"/>
        </w:rPr>
        <w:fldChar w:fldCharType="begin"/>
      </w:r>
      <w:r w:rsidRPr="005C7A03">
        <w:rPr>
          <w:rFonts w:ascii="Times New Roman" w:hAnsi="Times New Roman" w:cs="Times New Roman"/>
        </w:rPr>
        <w:instrText xml:space="preserve"> INCLUDEPICTURE "https://imarticus.org/blog/wp-content/uploads/2024/09/working-capital-management-3.jpg" \* MERGEFORMATINET </w:instrText>
      </w:r>
      <w:r w:rsidRPr="005C7A03">
        <w:rPr>
          <w:rFonts w:ascii="Times New Roman" w:hAnsi="Times New Roman" w:cs="Times New Roman"/>
        </w:rPr>
        <w:fldChar w:fldCharType="separate"/>
      </w:r>
      <w:r w:rsidRPr="005C7A03">
        <w:rPr>
          <w:rFonts w:ascii="Times New Roman" w:hAnsi="Times New Roman" w:cs="Times New Roman"/>
        </w:rPr>
        <w:fldChar w:fldCharType="end"/>
      </w:r>
    </w:p>
    <w:p w14:paraId="434FAD7E" w14:textId="77777777" w:rsidR="00BD6B09" w:rsidRPr="005C7A03" w:rsidRDefault="00BD6B09" w:rsidP="005D73E7">
      <w:pPr>
        <w:rPr>
          <w:rFonts w:ascii="Times New Roman" w:eastAsia="Times New Roman" w:hAnsi="Times New Roman" w:cs="Times New Roman"/>
          <w:b/>
          <w:i/>
        </w:rPr>
      </w:pPr>
    </w:p>
    <w:p w14:paraId="6961EBF7" w14:textId="77777777" w:rsidR="00BD6B09" w:rsidRPr="005C7A03" w:rsidRDefault="00BD6B09" w:rsidP="005D73E7">
      <w:pPr>
        <w:rPr>
          <w:rFonts w:ascii="Times New Roman" w:eastAsia="Times New Roman" w:hAnsi="Times New Roman" w:cs="Times New Roman"/>
          <w:b/>
          <w:i/>
        </w:rPr>
      </w:pPr>
    </w:p>
    <w:p w14:paraId="443FD2BD" w14:textId="77777777" w:rsidR="00BD6B09" w:rsidRPr="005C7A03" w:rsidRDefault="00BD6B09" w:rsidP="005D73E7">
      <w:pPr>
        <w:rPr>
          <w:rFonts w:ascii="Times New Roman" w:eastAsia="Times New Roman" w:hAnsi="Times New Roman" w:cs="Times New Roman"/>
          <w:b/>
          <w:i/>
        </w:rPr>
      </w:pPr>
    </w:p>
    <w:p w14:paraId="7A6EFF64" w14:textId="77777777" w:rsidR="00BD6B09" w:rsidRPr="005C7A03" w:rsidRDefault="00BD6B09" w:rsidP="005D73E7">
      <w:pPr>
        <w:rPr>
          <w:rFonts w:ascii="Times New Roman" w:eastAsia="Times New Roman" w:hAnsi="Times New Roman" w:cs="Times New Roman"/>
          <w:b/>
          <w:i/>
        </w:rPr>
      </w:pPr>
    </w:p>
    <w:p w14:paraId="6CCA1C6E" w14:textId="77777777" w:rsidR="00BD6B09" w:rsidRPr="005C7A03" w:rsidRDefault="00BD6B09" w:rsidP="005D73E7">
      <w:pPr>
        <w:rPr>
          <w:rFonts w:ascii="Times New Roman" w:eastAsia="Times New Roman" w:hAnsi="Times New Roman" w:cs="Times New Roman"/>
          <w:b/>
          <w:i/>
        </w:rPr>
      </w:pPr>
    </w:p>
    <w:p w14:paraId="5A5C4720" w14:textId="77777777" w:rsidR="00BD6B09" w:rsidRPr="005C7A03" w:rsidRDefault="00BD6B09" w:rsidP="005D73E7">
      <w:pPr>
        <w:rPr>
          <w:rFonts w:ascii="Times New Roman" w:eastAsia="Times New Roman" w:hAnsi="Times New Roman" w:cs="Times New Roman"/>
          <w:b/>
          <w:i/>
        </w:rPr>
      </w:pPr>
    </w:p>
    <w:p w14:paraId="1F9300FA" w14:textId="77777777" w:rsidR="00BD6B09" w:rsidRPr="005C7A03" w:rsidRDefault="00BD6B09" w:rsidP="005D73E7">
      <w:pPr>
        <w:rPr>
          <w:rFonts w:ascii="Times New Roman" w:eastAsia="Times New Roman" w:hAnsi="Times New Roman" w:cs="Times New Roman"/>
          <w:b/>
          <w:i/>
        </w:rPr>
      </w:pPr>
    </w:p>
    <w:p w14:paraId="41150A7A" w14:textId="77777777" w:rsidR="00BD6B09" w:rsidRPr="005C7A03" w:rsidRDefault="00BD6B09" w:rsidP="005D73E7">
      <w:pPr>
        <w:rPr>
          <w:rFonts w:ascii="Times New Roman" w:eastAsia="Times New Roman" w:hAnsi="Times New Roman" w:cs="Times New Roman"/>
          <w:b/>
          <w:i/>
        </w:rPr>
      </w:pPr>
    </w:p>
    <w:p w14:paraId="2E5D7329" w14:textId="77777777" w:rsidR="00BD6B09" w:rsidRPr="005C7A03" w:rsidRDefault="00BD6B09" w:rsidP="005D73E7">
      <w:pPr>
        <w:rPr>
          <w:rFonts w:ascii="Times New Roman" w:eastAsia="Times New Roman" w:hAnsi="Times New Roman" w:cs="Times New Roman"/>
          <w:b/>
          <w:i/>
        </w:rPr>
      </w:pPr>
    </w:p>
    <w:p w14:paraId="726BCD19" w14:textId="77777777" w:rsidR="00BD6B09" w:rsidRPr="005C7A03" w:rsidRDefault="00BD6B09" w:rsidP="005D73E7">
      <w:pPr>
        <w:rPr>
          <w:rFonts w:ascii="Times New Roman" w:eastAsia="Times New Roman" w:hAnsi="Times New Roman" w:cs="Times New Roman"/>
          <w:b/>
          <w:i/>
        </w:rPr>
      </w:pPr>
    </w:p>
    <w:p w14:paraId="1F07FFB8" w14:textId="77777777" w:rsidR="00BD6B09" w:rsidRPr="005C7A03" w:rsidRDefault="00BD6B09" w:rsidP="00BD6B09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19EA86EA" w14:textId="6879ADA8" w:rsidR="005D73E7" w:rsidRPr="005C7A03" w:rsidRDefault="005D73E7" w:rsidP="00BD6B09">
      <w:pPr>
        <w:jc w:val="center"/>
        <w:rPr>
          <w:rFonts w:ascii="Times New Roman" w:eastAsia="Times New Roman" w:hAnsi="Times New Roman" w:cs="Times New Roman"/>
          <w:b/>
          <w:i/>
        </w:rPr>
      </w:pPr>
      <w:r w:rsidRPr="005C7A03">
        <w:rPr>
          <w:rFonts w:ascii="Times New Roman" w:eastAsia="Times New Roman" w:hAnsi="Times New Roman" w:cs="Times New Roman"/>
          <w:b/>
          <w:i/>
        </w:rPr>
        <w:t>Table of Contents</w:t>
      </w:r>
    </w:p>
    <w:p w14:paraId="5546722F" w14:textId="77777777" w:rsidR="005D73E7" w:rsidRPr="005C7A03" w:rsidRDefault="005D73E7" w:rsidP="005D73E7">
      <w:pPr>
        <w:rPr>
          <w:rFonts w:ascii="Times New Roman" w:eastAsia="Times New Roman" w:hAnsi="Times New Roman" w:cs="Times New Roman"/>
          <w:b/>
          <w:i/>
        </w:rPr>
      </w:pPr>
    </w:p>
    <w:p w14:paraId="0A97513D" w14:textId="77777777" w:rsidR="005D73E7" w:rsidRPr="005C7A03" w:rsidRDefault="005D73E7" w:rsidP="005D73E7">
      <w:pPr>
        <w:rPr>
          <w:rFonts w:ascii="Times New Roman" w:eastAsia="Times New Roman" w:hAnsi="Times New Roman" w:cs="Times New Roman"/>
          <w:b/>
          <w:i/>
        </w:rPr>
      </w:pPr>
    </w:p>
    <w:p w14:paraId="6A1454AB" w14:textId="77777777" w:rsidR="005D73E7" w:rsidRPr="005C7A03" w:rsidRDefault="005D73E7" w:rsidP="005D73E7">
      <w:pPr>
        <w:rPr>
          <w:rFonts w:ascii="Times New Roman" w:eastAsia="Times New Roman" w:hAnsi="Times New Roman" w:cs="Times New Roman"/>
          <w:b/>
          <w:i/>
        </w:rPr>
      </w:pPr>
    </w:p>
    <w:p w14:paraId="778BF29F" w14:textId="28B67EC1" w:rsidR="00BD6B09" w:rsidRPr="005C7A03" w:rsidRDefault="00BD6B09" w:rsidP="00BD6B09">
      <w:pPr>
        <w:rPr>
          <w:rFonts w:ascii="Times New Roman" w:eastAsia="Times New Roman" w:hAnsi="Times New Roman" w:cs="Times New Roman"/>
          <w:b/>
          <w:i/>
        </w:rPr>
      </w:pPr>
      <w:r w:rsidRPr="005C7A03">
        <w:rPr>
          <w:rFonts w:ascii="Times New Roman" w:eastAsia="Times New Roman" w:hAnsi="Times New Roman" w:cs="Times New Roman"/>
          <w:b/>
          <w:i/>
        </w:rPr>
        <w:t>Topic:</w:t>
      </w:r>
      <w:r w:rsidRPr="005C7A03">
        <w:rPr>
          <w:rFonts w:ascii="Times New Roman" w:eastAsia="Times New Roman" w:hAnsi="Times New Roman" w:cs="Times New Roman"/>
          <w:b/>
          <w:i/>
        </w:rPr>
        <w:t xml:space="preserve"> Data Analysis of Working Capital Management using </w:t>
      </w:r>
      <w:r w:rsidR="00D63306" w:rsidRPr="005C7A03">
        <w:rPr>
          <w:rFonts w:ascii="Times New Roman" w:eastAsia="Times New Roman" w:hAnsi="Times New Roman" w:cs="Times New Roman"/>
          <w:b/>
          <w:i/>
        </w:rPr>
        <w:t>Tableau …</w:t>
      </w:r>
      <w:r w:rsidRPr="005C7A03">
        <w:rPr>
          <w:rFonts w:ascii="Times New Roman" w:eastAsia="Times New Roman" w:hAnsi="Times New Roman" w:cs="Times New Roman"/>
          <w:b/>
          <w:i/>
        </w:rPr>
        <w:t>……………......................................................................</w:t>
      </w:r>
      <w:r w:rsidRPr="005C7A03">
        <w:rPr>
          <w:rFonts w:ascii="Times New Roman" w:eastAsia="Times New Roman" w:hAnsi="Times New Roman" w:cs="Times New Roman"/>
          <w:b/>
          <w:i/>
        </w:rPr>
        <w:t>.....................</w:t>
      </w:r>
      <w:r w:rsidRPr="005C7A03">
        <w:rPr>
          <w:rFonts w:ascii="Times New Roman" w:eastAsia="Times New Roman" w:hAnsi="Times New Roman" w:cs="Times New Roman"/>
          <w:b/>
          <w:i/>
        </w:rPr>
        <w:t>........................................................... 1</w:t>
      </w:r>
    </w:p>
    <w:p w14:paraId="4EE7C0A9" w14:textId="00EBAA31" w:rsidR="00BD6B09" w:rsidRPr="005C7A03" w:rsidRDefault="00BD6B09" w:rsidP="00BD6B09">
      <w:pPr>
        <w:rPr>
          <w:rFonts w:ascii="Times New Roman" w:eastAsia="Times New Roman" w:hAnsi="Times New Roman" w:cs="Times New Roman"/>
          <w:b/>
          <w:i/>
        </w:rPr>
      </w:pPr>
      <w:r w:rsidRPr="005C7A03">
        <w:rPr>
          <w:rFonts w:ascii="Times New Roman" w:eastAsia="Times New Roman" w:hAnsi="Times New Roman" w:cs="Times New Roman"/>
          <w:b/>
          <w:i/>
        </w:rPr>
        <w:t>Summary ....................</w:t>
      </w:r>
      <w:r w:rsidRPr="005C7A03">
        <w:rPr>
          <w:rFonts w:ascii="Times New Roman" w:eastAsia="Times New Roman" w:hAnsi="Times New Roman" w:cs="Times New Roman"/>
          <w:b/>
          <w:i/>
        </w:rPr>
        <w:t>......................</w:t>
      </w:r>
      <w:r w:rsidRPr="005C7A03">
        <w:rPr>
          <w:rFonts w:ascii="Times New Roman" w:eastAsia="Times New Roman" w:hAnsi="Times New Roman" w:cs="Times New Roman"/>
          <w:b/>
          <w:i/>
        </w:rPr>
        <w:t>.................................................................................................................................... 3</w:t>
      </w:r>
    </w:p>
    <w:p w14:paraId="2BD6F9D3" w14:textId="73D83F09" w:rsidR="00BD6B09" w:rsidRPr="005C7A03" w:rsidRDefault="000B79E0" w:rsidP="00BD6B09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Aim of the Project</w:t>
      </w:r>
      <w:r w:rsidR="00BD6B09" w:rsidRPr="005C7A03">
        <w:rPr>
          <w:rFonts w:ascii="Times New Roman" w:eastAsia="Times New Roman" w:hAnsi="Times New Roman" w:cs="Times New Roman"/>
          <w:b/>
          <w:i/>
        </w:rPr>
        <w:t xml:space="preserve"> ......</w:t>
      </w:r>
      <w:r w:rsidR="00BD6B09" w:rsidRPr="005C7A03">
        <w:rPr>
          <w:rFonts w:ascii="Times New Roman" w:eastAsia="Times New Roman" w:hAnsi="Times New Roman" w:cs="Times New Roman"/>
          <w:b/>
          <w:i/>
        </w:rPr>
        <w:t>......................</w:t>
      </w:r>
      <w:r w:rsidR="00BD6B09" w:rsidRPr="005C7A03">
        <w:rPr>
          <w:rFonts w:ascii="Times New Roman" w:eastAsia="Times New Roman" w:hAnsi="Times New Roman" w:cs="Times New Roman"/>
          <w:b/>
          <w:i/>
        </w:rPr>
        <w:t>.................................................................................................................................................. 4</w:t>
      </w:r>
    </w:p>
    <w:p w14:paraId="713AD2BD" w14:textId="287EDE40" w:rsidR="00BD6B09" w:rsidRPr="005C7A03" w:rsidRDefault="00BD6B09" w:rsidP="00BD6B09">
      <w:pPr>
        <w:rPr>
          <w:rFonts w:ascii="Times New Roman" w:eastAsia="Times New Roman" w:hAnsi="Times New Roman" w:cs="Times New Roman"/>
          <w:b/>
          <w:i/>
        </w:rPr>
      </w:pPr>
      <w:r w:rsidRPr="005C7A03">
        <w:rPr>
          <w:rFonts w:ascii="Times New Roman" w:eastAsia="Times New Roman" w:hAnsi="Times New Roman" w:cs="Times New Roman"/>
          <w:b/>
          <w:i/>
        </w:rPr>
        <w:t xml:space="preserve">Data </w:t>
      </w:r>
      <w:r w:rsidR="00D47F73">
        <w:rPr>
          <w:rFonts w:ascii="Times New Roman" w:eastAsia="Times New Roman" w:hAnsi="Times New Roman" w:cs="Times New Roman"/>
          <w:b/>
          <w:i/>
        </w:rPr>
        <w:t>Description</w:t>
      </w:r>
      <w:r w:rsidRPr="005C7A03">
        <w:rPr>
          <w:rFonts w:ascii="Times New Roman" w:eastAsia="Times New Roman" w:hAnsi="Times New Roman" w:cs="Times New Roman"/>
          <w:b/>
          <w:i/>
        </w:rPr>
        <w:t xml:space="preserve"> ............................................................................................................................</w:t>
      </w:r>
      <w:r w:rsidRPr="005C7A03">
        <w:rPr>
          <w:rFonts w:ascii="Times New Roman" w:eastAsia="Times New Roman" w:hAnsi="Times New Roman" w:cs="Times New Roman"/>
          <w:b/>
          <w:i/>
        </w:rPr>
        <w:t>......................</w:t>
      </w:r>
      <w:r w:rsidRPr="005C7A03">
        <w:rPr>
          <w:rFonts w:ascii="Times New Roman" w:eastAsia="Times New Roman" w:hAnsi="Times New Roman" w:cs="Times New Roman"/>
          <w:b/>
          <w:i/>
        </w:rPr>
        <w:t>............................ 5</w:t>
      </w:r>
    </w:p>
    <w:p w14:paraId="78B39A9D" w14:textId="3E91AC9F" w:rsidR="00BD6B09" w:rsidRPr="005C7A03" w:rsidRDefault="00D47F73" w:rsidP="00BD6B09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Loading the Data</w:t>
      </w:r>
      <w:r w:rsidR="00BD6B09" w:rsidRPr="005C7A03">
        <w:rPr>
          <w:rFonts w:ascii="Times New Roman" w:eastAsia="Times New Roman" w:hAnsi="Times New Roman" w:cs="Times New Roman"/>
          <w:b/>
          <w:i/>
        </w:rPr>
        <w:t xml:space="preserve"> ..........................................................................................................................................</w:t>
      </w:r>
      <w:r w:rsidR="00BD6B09" w:rsidRPr="005C7A03">
        <w:rPr>
          <w:rFonts w:ascii="Times New Roman" w:eastAsia="Times New Roman" w:hAnsi="Times New Roman" w:cs="Times New Roman"/>
          <w:b/>
          <w:i/>
        </w:rPr>
        <w:t>......................</w:t>
      </w:r>
      <w:r w:rsidR="00BD6B09" w:rsidRPr="005C7A03">
        <w:rPr>
          <w:rFonts w:ascii="Times New Roman" w:eastAsia="Times New Roman" w:hAnsi="Times New Roman" w:cs="Times New Roman"/>
          <w:b/>
          <w:i/>
        </w:rPr>
        <w:t>..............</w:t>
      </w:r>
      <w:r w:rsidR="00F959F5">
        <w:rPr>
          <w:rFonts w:ascii="Times New Roman" w:eastAsia="Times New Roman" w:hAnsi="Times New Roman" w:cs="Times New Roman"/>
          <w:b/>
          <w:i/>
        </w:rPr>
        <w:t xml:space="preserve"> 7</w:t>
      </w:r>
    </w:p>
    <w:p w14:paraId="1D3F5FEA" w14:textId="365B14FD" w:rsidR="00BD6B09" w:rsidRPr="005C7A03" w:rsidRDefault="009159AD" w:rsidP="00BD6B09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Building Dashboards in Tableau</w:t>
      </w:r>
      <w:r w:rsidR="00BD6B09" w:rsidRPr="005C7A03">
        <w:rPr>
          <w:rFonts w:ascii="Times New Roman" w:eastAsia="Times New Roman" w:hAnsi="Times New Roman" w:cs="Times New Roman"/>
          <w:b/>
          <w:i/>
        </w:rPr>
        <w:t xml:space="preserve"> ............................................................................................................................................</w:t>
      </w:r>
      <w:r w:rsidR="00BD6B09" w:rsidRPr="005C7A03">
        <w:rPr>
          <w:rFonts w:ascii="Times New Roman" w:eastAsia="Times New Roman" w:hAnsi="Times New Roman" w:cs="Times New Roman"/>
          <w:b/>
          <w:i/>
        </w:rPr>
        <w:t>......................</w:t>
      </w:r>
      <w:r w:rsidR="00BD6B09" w:rsidRPr="005C7A03">
        <w:rPr>
          <w:rFonts w:ascii="Times New Roman" w:eastAsia="Times New Roman" w:hAnsi="Times New Roman" w:cs="Times New Roman"/>
          <w:b/>
          <w:i/>
        </w:rPr>
        <w:t>..........</w:t>
      </w:r>
      <w:r w:rsidR="00A01400">
        <w:rPr>
          <w:rFonts w:ascii="Times New Roman" w:eastAsia="Times New Roman" w:hAnsi="Times New Roman" w:cs="Times New Roman"/>
          <w:b/>
          <w:i/>
        </w:rPr>
        <w:t>..</w:t>
      </w:r>
      <w:r w:rsidR="00BD6B09" w:rsidRPr="005C7A03">
        <w:rPr>
          <w:rFonts w:ascii="Times New Roman" w:eastAsia="Times New Roman" w:hAnsi="Times New Roman" w:cs="Times New Roman"/>
          <w:b/>
          <w:i/>
        </w:rPr>
        <w:t xml:space="preserve"> </w:t>
      </w:r>
      <w:r w:rsidR="00A01400">
        <w:rPr>
          <w:rFonts w:ascii="Times New Roman" w:eastAsia="Times New Roman" w:hAnsi="Times New Roman" w:cs="Times New Roman"/>
          <w:b/>
          <w:i/>
        </w:rPr>
        <w:t>9</w:t>
      </w:r>
    </w:p>
    <w:p w14:paraId="234F569F" w14:textId="351350F6" w:rsidR="00BD6B09" w:rsidRPr="005C7A03" w:rsidRDefault="00936CE4" w:rsidP="00BD6B09">
      <w:pPr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Conclusion</w:t>
      </w:r>
      <w:r w:rsidR="00BD6B09" w:rsidRPr="005C7A03">
        <w:rPr>
          <w:rFonts w:ascii="Times New Roman" w:eastAsia="Times New Roman" w:hAnsi="Times New Roman" w:cs="Times New Roman"/>
          <w:b/>
          <w:i/>
        </w:rPr>
        <w:t xml:space="preserve"> ..............................................................................................................................................</w:t>
      </w:r>
      <w:r w:rsidR="00BD6B09" w:rsidRPr="005C7A03">
        <w:rPr>
          <w:rFonts w:ascii="Times New Roman" w:eastAsia="Times New Roman" w:hAnsi="Times New Roman" w:cs="Times New Roman"/>
          <w:b/>
          <w:i/>
        </w:rPr>
        <w:t>.....................</w:t>
      </w:r>
      <w:r w:rsidR="00BD6B09" w:rsidRPr="005C7A03">
        <w:rPr>
          <w:rFonts w:ascii="Times New Roman" w:eastAsia="Times New Roman" w:hAnsi="Times New Roman" w:cs="Times New Roman"/>
          <w:b/>
          <w:i/>
        </w:rPr>
        <w:t>......... 1</w:t>
      </w:r>
      <w:r>
        <w:rPr>
          <w:rFonts w:ascii="Times New Roman" w:eastAsia="Times New Roman" w:hAnsi="Times New Roman" w:cs="Times New Roman"/>
          <w:b/>
          <w:i/>
        </w:rPr>
        <w:t>2</w:t>
      </w:r>
    </w:p>
    <w:p w14:paraId="36B744E1" w14:textId="77777777" w:rsidR="005D73E7" w:rsidRPr="005C7A03" w:rsidRDefault="005D73E7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144EC1D" w14:textId="77777777" w:rsidR="005D73E7" w:rsidRPr="005C7A03" w:rsidRDefault="005D73E7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2FD2C19" w14:textId="77777777" w:rsidR="005D73E7" w:rsidRPr="005C7A03" w:rsidRDefault="005D73E7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4EA3210B" w14:textId="77777777" w:rsidR="005D73E7" w:rsidRPr="005C7A03" w:rsidRDefault="005D73E7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1360100" w14:textId="77777777" w:rsidR="005D73E7" w:rsidRPr="005C7A03" w:rsidRDefault="005D73E7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4BA14034" w14:textId="77777777" w:rsidR="005D73E7" w:rsidRDefault="005D73E7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C8AC248" w14:textId="77777777" w:rsidR="00936CE4" w:rsidRDefault="00936CE4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4BEB9F5" w14:textId="77777777" w:rsidR="00936CE4" w:rsidRDefault="00936CE4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A131C7C" w14:textId="77777777" w:rsidR="00936CE4" w:rsidRDefault="00936CE4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C693C4B" w14:textId="77777777" w:rsidR="00936CE4" w:rsidRPr="005C7A03" w:rsidRDefault="00936CE4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08823D9" w14:textId="77777777" w:rsidR="005D73E7" w:rsidRPr="005C7A03" w:rsidRDefault="005D73E7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DAF976A" w14:textId="77777777" w:rsidR="005D73E7" w:rsidRPr="005C7A03" w:rsidRDefault="005D73E7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942B897" w14:textId="77777777" w:rsidR="005D73E7" w:rsidRPr="005C7A03" w:rsidRDefault="005D73E7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1DAAB67" w14:textId="0D148767" w:rsidR="00BD6B09" w:rsidRPr="005C7A03" w:rsidRDefault="00BD6B09" w:rsidP="00BD6B09">
      <w:pPr>
        <w:jc w:val="center"/>
        <w:rPr>
          <w:rFonts w:ascii="Times New Roman" w:hAnsi="Times New Roman" w:cs="Times New Roman"/>
          <w:b/>
          <w:bCs/>
          <w:i/>
          <w:iCs/>
        </w:rPr>
      </w:pPr>
      <w:r w:rsidRPr="005C7A03">
        <w:rPr>
          <w:rFonts w:ascii="Times New Roman" w:hAnsi="Times New Roman" w:cs="Times New Roman"/>
          <w:b/>
          <w:bCs/>
          <w:i/>
          <w:iCs/>
        </w:rPr>
        <w:t>SUMMARY</w:t>
      </w:r>
    </w:p>
    <w:p w14:paraId="757DB790" w14:textId="77777777" w:rsidR="005D73E7" w:rsidRPr="005C7A03" w:rsidRDefault="005D73E7" w:rsidP="00BD6B09">
      <w:pPr>
        <w:rPr>
          <w:rFonts w:ascii="Times New Roman" w:hAnsi="Times New Roman" w:cs="Times New Roman"/>
          <w:b/>
          <w:bCs/>
          <w:u w:val="single"/>
        </w:rPr>
      </w:pPr>
    </w:p>
    <w:p w14:paraId="332A0BB4" w14:textId="77777777" w:rsidR="00BD6B09" w:rsidRPr="005C7A03" w:rsidRDefault="00BD6B09" w:rsidP="00BD6B09">
      <w:pPr>
        <w:pStyle w:val="NormalWeb"/>
        <w:jc w:val="both"/>
      </w:pPr>
      <w:r w:rsidRPr="005C7A03">
        <w:t>Working capital optimization is a critical aspect of financial management that emphasizes the efficient handling of a company’s short-term assets and liabilities. The primary goal is to ensure that the organization has adequate liquidity to support day-to-day operations while simultaneously minimizing the costs associated with maintaining working capital.</w:t>
      </w:r>
    </w:p>
    <w:p w14:paraId="6F0FD5C0" w14:textId="77777777" w:rsidR="00BD6B09" w:rsidRPr="005C7A03" w:rsidRDefault="00BD6B09" w:rsidP="00BD6B09">
      <w:pPr>
        <w:pStyle w:val="NormalWeb"/>
        <w:jc w:val="both"/>
      </w:pPr>
      <w:r w:rsidRPr="005C7A03">
        <w:t>This process involves carefully balancing three key components:</w:t>
      </w:r>
    </w:p>
    <w:p w14:paraId="4D880D07" w14:textId="77777777" w:rsidR="00BD6B09" w:rsidRPr="005C7A03" w:rsidRDefault="00BD6B09" w:rsidP="00BD6B09">
      <w:pPr>
        <w:pStyle w:val="NormalWeb"/>
        <w:numPr>
          <w:ilvl w:val="0"/>
          <w:numId w:val="2"/>
        </w:numPr>
        <w:jc w:val="both"/>
      </w:pPr>
      <w:r w:rsidRPr="005C7A03">
        <w:rPr>
          <w:rStyle w:val="Strong"/>
          <w:rFonts w:eastAsiaTheme="majorEastAsia"/>
        </w:rPr>
        <w:t>Inventory Management</w:t>
      </w:r>
      <w:r w:rsidRPr="005C7A03">
        <w:rPr>
          <w:b/>
          <w:bCs/>
        </w:rPr>
        <w:t xml:space="preserve"> – </w:t>
      </w:r>
      <w:r w:rsidRPr="005C7A03">
        <w:t>Maintaining the right level of inventory to avoid both stockouts and excess holding costs.</w:t>
      </w:r>
    </w:p>
    <w:p w14:paraId="77689D22" w14:textId="77777777" w:rsidR="00BD6B09" w:rsidRPr="005C7A03" w:rsidRDefault="00BD6B09" w:rsidP="00BD6B09">
      <w:pPr>
        <w:pStyle w:val="NormalWeb"/>
        <w:numPr>
          <w:ilvl w:val="0"/>
          <w:numId w:val="2"/>
        </w:numPr>
        <w:jc w:val="both"/>
      </w:pPr>
      <w:r w:rsidRPr="005C7A03">
        <w:rPr>
          <w:rStyle w:val="Strong"/>
          <w:rFonts w:eastAsiaTheme="majorEastAsia"/>
        </w:rPr>
        <w:t>Accounts Receivable</w:t>
      </w:r>
      <w:r w:rsidRPr="005C7A03">
        <w:rPr>
          <w:b/>
          <w:bCs/>
        </w:rPr>
        <w:t xml:space="preserve"> – </w:t>
      </w:r>
      <w:r w:rsidRPr="005C7A03">
        <w:t>Implementing strategies to accelerate collections from customers, thereby improving cash inflows.</w:t>
      </w:r>
    </w:p>
    <w:p w14:paraId="03610828" w14:textId="77777777" w:rsidR="00BD6B09" w:rsidRPr="005C7A03" w:rsidRDefault="00BD6B09" w:rsidP="00BD6B09">
      <w:pPr>
        <w:pStyle w:val="NormalWeb"/>
        <w:numPr>
          <w:ilvl w:val="0"/>
          <w:numId w:val="2"/>
        </w:numPr>
        <w:jc w:val="both"/>
      </w:pPr>
      <w:r w:rsidRPr="005C7A03">
        <w:rPr>
          <w:rStyle w:val="Strong"/>
          <w:rFonts w:eastAsiaTheme="majorEastAsia"/>
        </w:rPr>
        <w:t>Accounts Payable</w:t>
      </w:r>
      <w:r w:rsidRPr="005C7A03">
        <w:rPr>
          <w:b/>
          <w:bCs/>
        </w:rPr>
        <w:t xml:space="preserve"> – </w:t>
      </w:r>
      <w:r w:rsidRPr="005C7A03">
        <w:t>Managing supplier payments in a way that maximizes available credit terms without harming business relationships.</w:t>
      </w:r>
    </w:p>
    <w:p w14:paraId="3C82A21A" w14:textId="77777777" w:rsidR="00BD6B09" w:rsidRPr="005C7A03" w:rsidRDefault="00BD6B09" w:rsidP="00BD6B09">
      <w:pPr>
        <w:pStyle w:val="NormalWeb"/>
        <w:jc w:val="both"/>
      </w:pPr>
      <w:r w:rsidRPr="005C7A03">
        <w:t>By optimizing these elements, companies can:</w:t>
      </w:r>
    </w:p>
    <w:p w14:paraId="7A91826E" w14:textId="77777777" w:rsidR="00BD6B09" w:rsidRPr="005C7A03" w:rsidRDefault="00BD6B09" w:rsidP="00BD6B09">
      <w:pPr>
        <w:pStyle w:val="NormalWeb"/>
        <w:numPr>
          <w:ilvl w:val="0"/>
          <w:numId w:val="3"/>
        </w:numPr>
        <w:jc w:val="both"/>
      </w:pPr>
      <w:r w:rsidRPr="005C7A03">
        <w:t xml:space="preserve">Unlock additional </w:t>
      </w:r>
      <w:r w:rsidRPr="005C7A03">
        <w:rPr>
          <w:rStyle w:val="Strong"/>
          <w:rFonts w:eastAsiaTheme="majorEastAsia"/>
        </w:rPr>
        <w:t>cash flow</w:t>
      </w:r>
      <w:r w:rsidRPr="005C7A03">
        <w:rPr>
          <w:b/>
          <w:bCs/>
        </w:rPr>
        <w:t xml:space="preserve"> </w:t>
      </w:r>
      <w:r w:rsidRPr="005C7A03">
        <w:t>that would otherwise remain tied up in operations.</w:t>
      </w:r>
    </w:p>
    <w:p w14:paraId="3B459EA3" w14:textId="77777777" w:rsidR="00BD6B09" w:rsidRPr="005C7A03" w:rsidRDefault="00BD6B09" w:rsidP="00BD6B09">
      <w:pPr>
        <w:pStyle w:val="NormalWeb"/>
        <w:numPr>
          <w:ilvl w:val="0"/>
          <w:numId w:val="3"/>
        </w:numPr>
        <w:jc w:val="both"/>
      </w:pPr>
      <w:r w:rsidRPr="005C7A03">
        <w:rPr>
          <w:rStyle w:val="Strong"/>
          <w:rFonts w:eastAsiaTheme="majorEastAsia"/>
        </w:rPr>
        <w:t>Reduce borrowing costs</w:t>
      </w:r>
      <w:r w:rsidRPr="005C7A03">
        <w:rPr>
          <w:b/>
          <w:bCs/>
        </w:rPr>
        <w:t xml:space="preserve"> </w:t>
      </w:r>
      <w:r w:rsidRPr="005C7A03">
        <w:t>by lowering dependency on external financing.</w:t>
      </w:r>
    </w:p>
    <w:p w14:paraId="78E3A39C" w14:textId="77777777" w:rsidR="00BD6B09" w:rsidRPr="005C7A03" w:rsidRDefault="00BD6B09" w:rsidP="00BD6B09">
      <w:pPr>
        <w:pStyle w:val="NormalWeb"/>
        <w:numPr>
          <w:ilvl w:val="0"/>
          <w:numId w:val="3"/>
        </w:numPr>
        <w:jc w:val="both"/>
      </w:pPr>
      <w:r w:rsidRPr="005C7A03">
        <w:rPr>
          <w:b/>
          <w:bCs/>
        </w:rPr>
        <w:t xml:space="preserve">Enhance </w:t>
      </w:r>
      <w:r w:rsidRPr="005C7A03">
        <w:rPr>
          <w:rStyle w:val="Strong"/>
          <w:rFonts w:eastAsiaTheme="majorEastAsia"/>
        </w:rPr>
        <w:t>financial stability</w:t>
      </w:r>
      <w:r w:rsidRPr="005C7A03">
        <w:rPr>
          <w:b/>
          <w:bCs/>
        </w:rPr>
        <w:t xml:space="preserve"> </w:t>
      </w:r>
      <w:r w:rsidRPr="005C7A03">
        <w:t>through improved liquidity ratios.</w:t>
      </w:r>
    </w:p>
    <w:p w14:paraId="5008940D" w14:textId="77777777" w:rsidR="00BD6B09" w:rsidRPr="005C7A03" w:rsidRDefault="00BD6B09" w:rsidP="00BD6B09">
      <w:pPr>
        <w:pStyle w:val="NormalWeb"/>
        <w:numPr>
          <w:ilvl w:val="0"/>
          <w:numId w:val="3"/>
        </w:numPr>
        <w:jc w:val="both"/>
      </w:pPr>
      <w:r w:rsidRPr="005C7A03">
        <w:t xml:space="preserve">Reinvest freed-up resources into </w:t>
      </w:r>
      <w:r w:rsidRPr="005C7A03">
        <w:rPr>
          <w:rStyle w:val="Strong"/>
          <w:rFonts w:eastAsiaTheme="majorEastAsia"/>
        </w:rPr>
        <w:t>growth opportunities</w:t>
      </w:r>
      <w:r w:rsidRPr="005C7A03">
        <w:t xml:space="preserve"> such as innovation, expansion, or new product development.</w:t>
      </w:r>
    </w:p>
    <w:p w14:paraId="7424A4A4" w14:textId="77777777" w:rsidR="00BD6B09" w:rsidRPr="005C7A03" w:rsidRDefault="00BD6B09" w:rsidP="00BD6B09">
      <w:pPr>
        <w:pStyle w:val="NormalWeb"/>
        <w:jc w:val="both"/>
      </w:pPr>
      <w:r w:rsidRPr="005C7A03">
        <w:t>Overall, effective working capital optimization acts as a bridge between operational efficiency and strategic financial planning, ensuring that businesses not only sustain smooth operations but also build the capacity to grow in a competitive environment.</w:t>
      </w:r>
    </w:p>
    <w:p w14:paraId="2E339243" w14:textId="77777777" w:rsidR="005D73E7" w:rsidRPr="005C7A03" w:rsidRDefault="005D73E7" w:rsidP="005D73E7">
      <w:pPr>
        <w:jc w:val="both"/>
        <w:rPr>
          <w:rFonts w:ascii="Times New Roman" w:hAnsi="Times New Roman" w:cs="Times New Roman"/>
          <w:b/>
          <w:bCs/>
        </w:rPr>
      </w:pPr>
    </w:p>
    <w:p w14:paraId="626732D8" w14:textId="77777777" w:rsidR="005D73E7" w:rsidRPr="005C7A03" w:rsidRDefault="005D73E7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E661082" w14:textId="77777777" w:rsidR="005C7A03" w:rsidRPr="005C7A03" w:rsidRDefault="005C7A03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1469F50" w14:textId="77777777" w:rsidR="005C7A03" w:rsidRPr="005C7A03" w:rsidRDefault="005C7A03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75EE9A2" w14:textId="77777777" w:rsidR="005C7A03" w:rsidRPr="005C7A03" w:rsidRDefault="005C7A03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DF37D34" w14:textId="77777777" w:rsidR="005C7A03" w:rsidRPr="005C7A03" w:rsidRDefault="005C7A03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4DAFE282" w14:textId="77777777" w:rsidR="005C7A03" w:rsidRPr="005C7A03" w:rsidRDefault="005C7A03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AF9BE5B" w14:textId="77777777" w:rsidR="005C7A03" w:rsidRPr="005C7A03" w:rsidRDefault="005C7A03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1705BCC" w14:textId="77777777" w:rsidR="005C7A03" w:rsidRPr="005C7A03" w:rsidRDefault="005C7A03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3789F391" w14:textId="77777777" w:rsidR="005C7A03" w:rsidRPr="005C7A03" w:rsidRDefault="005C7A03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9CC63B6" w14:textId="77777777" w:rsidR="005C7A03" w:rsidRPr="005C7A03" w:rsidRDefault="005C7A03" w:rsidP="00CE47D4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5FAA9E2" w14:textId="77777777" w:rsidR="005C7A03" w:rsidRDefault="005C7A03" w:rsidP="005C7A03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30658CE2" w14:textId="3F21ADC0" w:rsidR="005C7A03" w:rsidRDefault="000B79E0" w:rsidP="005C7A03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AIM OF THE PROJECT</w:t>
      </w:r>
    </w:p>
    <w:p w14:paraId="1539F4F2" w14:textId="77777777" w:rsidR="005C7A03" w:rsidRDefault="005C7A03" w:rsidP="005C7A03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D0BF5BC" w14:textId="77777777" w:rsidR="000B79E0" w:rsidRPr="000B79E0" w:rsidRDefault="000B79E0" w:rsidP="000B79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B79E0">
        <w:rPr>
          <w:rFonts w:ascii="Times New Roman" w:eastAsia="Times New Roman" w:hAnsi="Times New Roman" w:cs="Times New Roman"/>
          <w:kern w:val="0"/>
          <w14:ligatures w14:val="none"/>
        </w:rPr>
        <w:t xml:space="preserve">The primary aim of this project is to conduct a comprehensive </w:t>
      </w:r>
      <w:r w:rsidRPr="000B79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 analysis</w:t>
      </w:r>
      <w:r w:rsidRPr="000B79E0">
        <w:rPr>
          <w:rFonts w:ascii="Times New Roman" w:eastAsia="Times New Roman" w:hAnsi="Times New Roman" w:cs="Times New Roman"/>
          <w:kern w:val="0"/>
          <w14:ligatures w14:val="none"/>
        </w:rPr>
        <w:t xml:space="preserve"> of receivables and payables using Tableau, with the overarching goal of optimizing </w:t>
      </w:r>
      <w:r w:rsidRPr="000B79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capital management</w:t>
      </w:r>
      <w:r w:rsidRPr="000B79E0">
        <w:rPr>
          <w:rFonts w:ascii="Times New Roman" w:eastAsia="Times New Roman" w:hAnsi="Times New Roman" w:cs="Times New Roman"/>
          <w:kern w:val="0"/>
          <w14:ligatures w14:val="none"/>
        </w:rPr>
        <w:t xml:space="preserve">. By leveraging Tableau’s powerful visualization and analytical capabilities, the project seeks to transform raw financial data into </w:t>
      </w:r>
      <w:r w:rsidRPr="000B79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actionable insights</w:t>
      </w:r>
      <w:r w:rsidRPr="000B79E0">
        <w:rPr>
          <w:rFonts w:ascii="Times New Roman" w:eastAsia="Times New Roman" w:hAnsi="Times New Roman" w:cs="Times New Roman"/>
          <w:kern w:val="0"/>
          <w14:ligatures w14:val="none"/>
        </w:rPr>
        <w:t xml:space="preserve"> that can enhance liquidity, streamline operations, and improve overall financial performance.</w:t>
      </w:r>
    </w:p>
    <w:p w14:paraId="3EDF008B" w14:textId="77777777" w:rsidR="000B79E0" w:rsidRPr="000B79E0" w:rsidRDefault="000B79E0" w:rsidP="000B79E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B79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Objectives</w:t>
      </w:r>
    </w:p>
    <w:p w14:paraId="0C24A6C5" w14:textId="77777777" w:rsidR="000B79E0" w:rsidRPr="000B79E0" w:rsidRDefault="000B79E0" w:rsidP="000B79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B79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Visualize Receivables and Payables Data</w:t>
      </w:r>
    </w:p>
    <w:p w14:paraId="751E97F9" w14:textId="77777777" w:rsidR="000B79E0" w:rsidRPr="000B79E0" w:rsidRDefault="000B79E0" w:rsidP="000B79E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B79E0">
        <w:rPr>
          <w:rFonts w:ascii="Times New Roman" w:eastAsia="Times New Roman" w:hAnsi="Times New Roman" w:cs="Times New Roman"/>
          <w:kern w:val="0"/>
          <w14:ligatures w14:val="none"/>
        </w:rPr>
        <w:t>Track outstanding customer payments and supplier obligations.</w:t>
      </w:r>
    </w:p>
    <w:p w14:paraId="31B92571" w14:textId="77777777" w:rsidR="000B79E0" w:rsidRPr="000B79E0" w:rsidRDefault="000B79E0" w:rsidP="000B79E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B79E0">
        <w:rPr>
          <w:rFonts w:ascii="Times New Roman" w:eastAsia="Times New Roman" w:hAnsi="Times New Roman" w:cs="Times New Roman"/>
          <w:kern w:val="0"/>
          <w14:ligatures w14:val="none"/>
        </w:rPr>
        <w:t>Identify patterns and bottlenecks in payment cycles.</w:t>
      </w:r>
    </w:p>
    <w:p w14:paraId="26DE2ECD" w14:textId="77777777" w:rsidR="000B79E0" w:rsidRPr="000B79E0" w:rsidRDefault="000B79E0" w:rsidP="000B79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B79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Cash Flow Strategies</w:t>
      </w:r>
    </w:p>
    <w:p w14:paraId="34B644A4" w14:textId="77777777" w:rsidR="000B79E0" w:rsidRPr="000B79E0" w:rsidRDefault="000B79E0" w:rsidP="000B79E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B79E0">
        <w:rPr>
          <w:rFonts w:ascii="Times New Roman" w:eastAsia="Times New Roman" w:hAnsi="Times New Roman" w:cs="Times New Roman"/>
          <w:kern w:val="0"/>
          <w14:ligatures w14:val="none"/>
        </w:rPr>
        <w:t>Highlight overdue accounts and delayed payments.</w:t>
      </w:r>
    </w:p>
    <w:p w14:paraId="4F741D12" w14:textId="77777777" w:rsidR="000B79E0" w:rsidRPr="000B79E0" w:rsidRDefault="000B79E0" w:rsidP="000B79E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B79E0">
        <w:rPr>
          <w:rFonts w:ascii="Times New Roman" w:eastAsia="Times New Roman" w:hAnsi="Times New Roman" w:cs="Times New Roman"/>
          <w:kern w:val="0"/>
          <w14:ligatures w14:val="none"/>
        </w:rPr>
        <w:t>Provide insights into optimal credit and payment terms.</w:t>
      </w:r>
    </w:p>
    <w:p w14:paraId="348C1F0B" w14:textId="77777777" w:rsidR="000B79E0" w:rsidRPr="000B79E0" w:rsidRDefault="000B79E0" w:rsidP="000B79E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B79E0">
        <w:rPr>
          <w:rFonts w:ascii="Times New Roman" w:eastAsia="Times New Roman" w:hAnsi="Times New Roman" w:cs="Times New Roman"/>
          <w:kern w:val="0"/>
          <w14:ligatures w14:val="none"/>
        </w:rPr>
        <w:t>Support strategies to accelerate collections and extend payables effectively.</w:t>
      </w:r>
    </w:p>
    <w:p w14:paraId="7E8FCB39" w14:textId="77777777" w:rsidR="000B79E0" w:rsidRPr="000B79E0" w:rsidRDefault="000B79E0" w:rsidP="000B79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B79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 Interactive Dashboards</w:t>
      </w:r>
    </w:p>
    <w:p w14:paraId="6D744EED" w14:textId="77777777" w:rsidR="000B79E0" w:rsidRPr="000B79E0" w:rsidRDefault="000B79E0" w:rsidP="000B79E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B79E0">
        <w:rPr>
          <w:rFonts w:ascii="Times New Roman" w:eastAsia="Times New Roman" w:hAnsi="Times New Roman" w:cs="Times New Roman"/>
          <w:kern w:val="0"/>
          <w14:ligatures w14:val="none"/>
        </w:rPr>
        <w:t xml:space="preserve">Create dedicated </w:t>
      </w:r>
      <w:r w:rsidRPr="000B79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Accounts Receivable (AR)</w:t>
      </w:r>
      <w:r w:rsidRPr="000B79E0">
        <w:rPr>
          <w:rFonts w:ascii="Times New Roman" w:eastAsia="Times New Roman" w:hAnsi="Times New Roman" w:cs="Times New Roman"/>
          <w:kern w:val="0"/>
          <w14:ligatures w14:val="none"/>
        </w:rPr>
        <w:t xml:space="preserve"> dashboards to monitor customer payment trends, DSO (Days Sales Outstanding), and overdue invoices.</w:t>
      </w:r>
    </w:p>
    <w:p w14:paraId="2204D8A7" w14:textId="77777777" w:rsidR="000B79E0" w:rsidRPr="000B79E0" w:rsidRDefault="000B79E0" w:rsidP="000B79E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B79E0">
        <w:rPr>
          <w:rFonts w:ascii="Times New Roman" w:eastAsia="Times New Roman" w:hAnsi="Times New Roman" w:cs="Times New Roman"/>
          <w:kern w:val="0"/>
          <w14:ligatures w14:val="none"/>
        </w:rPr>
        <w:t xml:space="preserve">Design </w:t>
      </w:r>
      <w:r w:rsidRPr="000B79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Accounts Payable (AP)</w:t>
      </w:r>
      <w:r w:rsidRPr="000B79E0">
        <w:rPr>
          <w:rFonts w:ascii="Times New Roman" w:eastAsia="Times New Roman" w:hAnsi="Times New Roman" w:cs="Times New Roman"/>
          <w:kern w:val="0"/>
          <w14:ligatures w14:val="none"/>
        </w:rPr>
        <w:t xml:space="preserve"> dashboards to analyze vendor payment timelines, DPO (Days Payable Outstanding), and early-payment discount opportunities.</w:t>
      </w:r>
    </w:p>
    <w:p w14:paraId="2EF85091" w14:textId="77777777" w:rsidR="000B79E0" w:rsidRPr="000B79E0" w:rsidRDefault="000B79E0" w:rsidP="000B79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B79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Leverage Tableau Features</w:t>
      </w:r>
    </w:p>
    <w:p w14:paraId="0737929C" w14:textId="77777777" w:rsidR="000B79E0" w:rsidRPr="000B79E0" w:rsidRDefault="000B79E0" w:rsidP="000B79E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B79E0">
        <w:rPr>
          <w:rFonts w:ascii="Times New Roman" w:eastAsia="Times New Roman" w:hAnsi="Times New Roman" w:cs="Times New Roman"/>
          <w:kern w:val="0"/>
          <w14:ligatures w14:val="none"/>
        </w:rPr>
        <w:t>Utilize Tableau connectors for integrating diverse financial data sources.</w:t>
      </w:r>
    </w:p>
    <w:p w14:paraId="7A002C88" w14:textId="77777777" w:rsidR="000B79E0" w:rsidRPr="000B79E0" w:rsidRDefault="000B79E0" w:rsidP="000B79E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B79E0">
        <w:rPr>
          <w:rFonts w:ascii="Times New Roman" w:eastAsia="Times New Roman" w:hAnsi="Times New Roman" w:cs="Times New Roman"/>
          <w:kern w:val="0"/>
          <w14:ligatures w14:val="none"/>
        </w:rPr>
        <w:t xml:space="preserve">Apply Tableau’s advanced functionalities (calculated fields, trend lines, filters, and </w:t>
      </w:r>
      <w:proofErr w:type="gramStart"/>
      <w:r w:rsidRPr="000B79E0">
        <w:rPr>
          <w:rFonts w:ascii="Times New Roman" w:eastAsia="Times New Roman" w:hAnsi="Times New Roman" w:cs="Times New Roman"/>
          <w:kern w:val="0"/>
          <w14:ligatures w14:val="none"/>
        </w:rPr>
        <w:t>drill-downs</w:t>
      </w:r>
      <w:proofErr w:type="gramEnd"/>
      <w:r w:rsidRPr="000B79E0">
        <w:rPr>
          <w:rFonts w:ascii="Times New Roman" w:eastAsia="Times New Roman" w:hAnsi="Times New Roman" w:cs="Times New Roman"/>
          <w:kern w:val="0"/>
          <w14:ligatures w14:val="none"/>
        </w:rPr>
        <w:t>) for deeper analysis.</w:t>
      </w:r>
    </w:p>
    <w:p w14:paraId="73B950A5" w14:textId="77777777" w:rsidR="000B79E0" w:rsidRPr="000B79E0" w:rsidRDefault="000B79E0" w:rsidP="000B79E0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B79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Enable Data-Driven Decision-Making</w:t>
      </w:r>
    </w:p>
    <w:p w14:paraId="2757B1B8" w14:textId="77777777" w:rsidR="000B79E0" w:rsidRPr="000B79E0" w:rsidRDefault="000B79E0" w:rsidP="000B79E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B79E0">
        <w:rPr>
          <w:rFonts w:ascii="Times New Roman" w:eastAsia="Times New Roman" w:hAnsi="Times New Roman" w:cs="Times New Roman"/>
          <w:kern w:val="0"/>
          <w14:ligatures w14:val="none"/>
        </w:rPr>
        <w:t>Equip finance teams with dynamic dashboards that update in real time.</w:t>
      </w:r>
    </w:p>
    <w:p w14:paraId="6A49A959" w14:textId="77777777" w:rsidR="000B79E0" w:rsidRPr="000B79E0" w:rsidRDefault="000B79E0" w:rsidP="000B79E0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B79E0">
        <w:rPr>
          <w:rFonts w:ascii="Times New Roman" w:eastAsia="Times New Roman" w:hAnsi="Times New Roman" w:cs="Times New Roman"/>
          <w:kern w:val="0"/>
          <w14:ligatures w14:val="none"/>
        </w:rPr>
        <w:t xml:space="preserve">Provide senior management with insights to </w:t>
      </w:r>
      <w:r w:rsidRPr="000B79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refine financial strategies</w:t>
      </w:r>
      <w:r w:rsidRPr="000B79E0">
        <w:rPr>
          <w:rFonts w:ascii="Times New Roman" w:eastAsia="Times New Roman" w:hAnsi="Times New Roman" w:cs="Times New Roman"/>
          <w:kern w:val="0"/>
          <w14:ligatures w14:val="none"/>
        </w:rPr>
        <w:t>, ensure liquidity, and improve working capital efficiency.</w:t>
      </w:r>
    </w:p>
    <w:p w14:paraId="2DCEF495" w14:textId="77777777" w:rsidR="000B79E0" w:rsidRDefault="000B79E0" w:rsidP="005C7A03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5B3B71F" w14:textId="77777777" w:rsidR="000B79E0" w:rsidRDefault="000B79E0" w:rsidP="005C7A03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B0582EA" w14:textId="77777777" w:rsidR="000B79E0" w:rsidRDefault="000B79E0" w:rsidP="005C7A03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7E777D7" w14:textId="77777777" w:rsidR="000B79E0" w:rsidRDefault="000B79E0" w:rsidP="005C7A03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4CFB2295" w14:textId="77777777" w:rsidR="000B79E0" w:rsidRDefault="000B79E0" w:rsidP="005C7A03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69F723D8" w14:textId="77777777" w:rsidR="000B79E0" w:rsidRDefault="000B79E0" w:rsidP="005C7A03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B603A30" w14:textId="77777777" w:rsidR="000B79E0" w:rsidRDefault="000B79E0" w:rsidP="005C7A03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1F40866A" w14:textId="77777777" w:rsidR="000B79E0" w:rsidRDefault="000B79E0" w:rsidP="005C7A03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C71A7E0" w14:textId="77777777" w:rsidR="000B79E0" w:rsidRDefault="000B79E0" w:rsidP="005C7A03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9F8787F" w14:textId="77777777" w:rsidR="000B79E0" w:rsidRDefault="000B79E0" w:rsidP="005C7A03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72AC6602" w14:textId="77777777" w:rsidR="000B79E0" w:rsidRDefault="000B79E0" w:rsidP="005C7A03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526A5478" w14:textId="518FB5F6" w:rsidR="000B79E0" w:rsidRDefault="000B79E0" w:rsidP="005C7A03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DATA DESCRIPTION</w:t>
      </w:r>
    </w:p>
    <w:p w14:paraId="0B0F1791" w14:textId="77777777" w:rsidR="000B79E0" w:rsidRDefault="000B79E0" w:rsidP="005C7A03">
      <w:pPr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0FDC21E9" w14:textId="6D952FE8" w:rsidR="000B79E0" w:rsidRPr="006E101D" w:rsidRDefault="006E101D" w:rsidP="006E101D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6E101D">
        <w:rPr>
          <w:rFonts w:ascii="Times New Roman" w:hAnsi="Times New Roman" w:cs="Times New Roman"/>
        </w:rPr>
        <w:t xml:space="preserve">The dataset for this project is divided into three main categories: </w:t>
      </w:r>
      <w:r w:rsidRPr="006E101D">
        <w:rPr>
          <w:rStyle w:val="Strong"/>
          <w:rFonts w:ascii="Times New Roman" w:hAnsi="Times New Roman" w:cs="Times New Roman"/>
        </w:rPr>
        <w:t>Customer Data</w:t>
      </w:r>
      <w:r w:rsidRPr="006E101D">
        <w:rPr>
          <w:rFonts w:ascii="Times New Roman" w:hAnsi="Times New Roman" w:cs="Times New Roman"/>
        </w:rPr>
        <w:t xml:space="preserve">, </w:t>
      </w:r>
      <w:r w:rsidRPr="006E101D">
        <w:rPr>
          <w:rStyle w:val="Strong"/>
          <w:rFonts w:ascii="Times New Roman" w:hAnsi="Times New Roman" w:cs="Times New Roman"/>
        </w:rPr>
        <w:t>Receivables Data</w:t>
      </w:r>
      <w:r w:rsidRPr="006E101D">
        <w:rPr>
          <w:rFonts w:ascii="Times New Roman" w:hAnsi="Times New Roman" w:cs="Times New Roman"/>
        </w:rPr>
        <w:t xml:space="preserve">, and </w:t>
      </w:r>
      <w:r w:rsidRPr="006E101D">
        <w:rPr>
          <w:rStyle w:val="Strong"/>
          <w:rFonts w:ascii="Times New Roman" w:hAnsi="Times New Roman" w:cs="Times New Roman"/>
        </w:rPr>
        <w:t>Suppliers &amp; Payables Data</w:t>
      </w:r>
      <w:r w:rsidRPr="006E101D">
        <w:rPr>
          <w:rFonts w:ascii="Times New Roman" w:hAnsi="Times New Roman" w:cs="Times New Roman"/>
        </w:rPr>
        <w:t xml:space="preserve">. Together, these datasets provide a comprehensive view of the company’s working capital cycle, covering both </w:t>
      </w:r>
      <w:r w:rsidRPr="006E101D">
        <w:rPr>
          <w:rStyle w:val="Strong"/>
          <w:rFonts w:ascii="Times New Roman" w:hAnsi="Times New Roman" w:cs="Times New Roman"/>
        </w:rPr>
        <w:t>inflows (accounts receivable)</w:t>
      </w:r>
      <w:r w:rsidRPr="006E101D">
        <w:rPr>
          <w:rFonts w:ascii="Times New Roman" w:hAnsi="Times New Roman" w:cs="Times New Roman"/>
        </w:rPr>
        <w:t xml:space="preserve"> and </w:t>
      </w:r>
      <w:r w:rsidRPr="006E101D">
        <w:rPr>
          <w:rStyle w:val="Strong"/>
          <w:rFonts w:ascii="Times New Roman" w:hAnsi="Times New Roman" w:cs="Times New Roman"/>
        </w:rPr>
        <w:t>outflows (accounts payable)</w:t>
      </w:r>
      <w:r w:rsidRPr="006E101D">
        <w:rPr>
          <w:rFonts w:ascii="Times New Roman" w:hAnsi="Times New Roman" w:cs="Times New Roman"/>
        </w:rPr>
        <w:t>. The integration of these datasets in Tableau will allow for in-depth visualization and analysis of liquidity, payment cycles, and credit management.</w:t>
      </w:r>
    </w:p>
    <w:p w14:paraId="756DEB27" w14:textId="5401D169" w:rsidR="006E101D" w:rsidRPr="006E101D" w:rsidRDefault="006E101D" w:rsidP="006E101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 Data</w:t>
      </w:r>
    </w:p>
    <w:p w14:paraId="14E3337A" w14:textId="77777777" w:rsidR="006E101D" w:rsidRPr="006E101D" w:rsidRDefault="006E101D" w:rsidP="006E10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Data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 xml:space="preserve"> segment contains the foundational information required to identify and classify customers for receivables analysis. It includes the following attributes:</w:t>
      </w:r>
    </w:p>
    <w:p w14:paraId="6B3A8FFB" w14:textId="77777777" w:rsidR="006E101D" w:rsidRPr="006E101D" w:rsidRDefault="006E101D" w:rsidP="006E101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ID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A unique identifier for each customer, ensuring accuracy in linking transactional data.</w:t>
      </w:r>
    </w:p>
    <w:p w14:paraId="40B28705" w14:textId="77777777" w:rsidR="006E101D" w:rsidRPr="006E101D" w:rsidRDefault="006E101D" w:rsidP="006E101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Name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The registered name of the customer.</w:t>
      </w:r>
    </w:p>
    <w:p w14:paraId="1BF2A7CE" w14:textId="77777777" w:rsidR="006E101D" w:rsidRPr="006E101D" w:rsidRDefault="006E101D" w:rsidP="006E101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Payment Terms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Predefined contractual terms outlining when and how customers are expected to settle payments.</w:t>
      </w:r>
    </w:p>
    <w:p w14:paraId="471C4D45" w14:textId="77777777" w:rsidR="006E101D" w:rsidRPr="006E101D" w:rsidRDefault="006E101D" w:rsidP="006E101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Address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The geographical location of the customer, useful for region-based analysis.</w:t>
      </w:r>
    </w:p>
    <w:p w14:paraId="23CD3C31" w14:textId="77777777" w:rsidR="006E101D" w:rsidRPr="006E101D" w:rsidRDefault="006E101D" w:rsidP="006E101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Limit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The maximum amount of credit extended to the customer, which plays a crucial role in monitoring risk exposure.</w:t>
      </w:r>
    </w:p>
    <w:p w14:paraId="3170D7ED" w14:textId="77777777" w:rsidR="006E101D" w:rsidRPr="006E101D" w:rsidRDefault="006E101D" w:rsidP="006E1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Receivables Data</w:t>
      </w:r>
    </w:p>
    <w:p w14:paraId="511859D7" w14:textId="77777777" w:rsidR="006E101D" w:rsidRPr="006E101D" w:rsidRDefault="006E101D" w:rsidP="006E1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Receivables Data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 xml:space="preserve"> captures detailed information about customer invoices and payments, serving as the backbone for analyzing inflows of cash. It contains the following attributes:</w:t>
      </w:r>
    </w:p>
    <w:p w14:paraId="2E3B7688" w14:textId="77777777" w:rsidR="006E101D" w:rsidRPr="006E101D" w:rsidRDefault="006E101D" w:rsidP="006E10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Code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Identifies the type of business transaction.</w:t>
      </w:r>
    </w:p>
    <w:p w14:paraId="3A3F08B0" w14:textId="77777777" w:rsidR="006E101D" w:rsidRPr="006E101D" w:rsidRDefault="006E101D" w:rsidP="006E10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Number / Name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Links invoices to customers.</w:t>
      </w:r>
    </w:p>
    <w:p w14:paraId="1F3D1424" w14:textId="77777777" w:rsidR="006E101D" w:rsidRPr="006E101D" w:rsidRDefault="006E101D" w:rsidP="006E10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Date / Posting Date / Due Date / Baseline Date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Key dates that help calculate invoice aging, overdue status, and collection timelines.</w:t>
      </w:r>
    </w:p>
    <w:p w14:paraId="053A7882" w14:textId="77777777" w:rsidR="006E101D" w:rsidRPr="006E101D" w:rsidRDefault="006E101D" w:rsidP="006E10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Year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Specifies the fiscal year of the transaction.</w:t>
      </w:r>
    </w:p>
    <w:p w14:paraId="2F2DB505" w14:textId="77777777" w:rsidR="006E101D" w:rsidRPr="006E101D" w:rsidRDefault="006E101D" w:rsidP="006E10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Payterm</w:t>
      </w:r>
      <w:proofErr w:type="spellEnd"/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Defines the credit terms applicable to the invoice.</w:t>
      </w:r>
    </w:p>
    <w:p w14:paraId="07865796" w14:textId="77777777" w:rsidR="006E101D" w:rsidRPr="006E101D" w:rsidRDefault="006E101D" w:rsidP="006E10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Invoice Currency / USD_CURRENCY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Ensures proper handling of multi-currency invoices by enabling conversion to a standard USD value.</w:t>
      </w:r>
    </w:p>
    <w:p w14:paraId="47DAD601" w14:textId="77777777" w:rsidR="006E101D" w:rsidRPr="006E101D" w:rsidRDefault="006E101D" w:rsidP="006E10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Open Amount / Total Open Amount (USD)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Represents the outstanding amount for each invoice, both in local and standardized currency.</w:t>
      </w:r>
    </w:p>
    <w:p w14:paraId="3150CD44" w14:textId="77777777" w:rsidR="006E101D" w:rsidRPr="006E101D" w:rsidRDefault="006E101D" w:rsidP="006E10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Invoice ID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Unique reference for each invoice.</w:t>
      </w:r>
    </w:p>
    <w:p w14:paraId="03DF6892" w14:textId="77777777" w:rsidR="006E101D" w:rsidRPr="006E101D" w:rsidRDefault="006E101D" w:rsidP="006E10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 Open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Tracks whether an invoice is open or settled.</w:t>
      </w:r>
    </w:p>
    <w:p w14:paraId="2CBB6BBA" w14:textId="77777777" w:rsidR="006E101D" w:rsidRPr="006E101D" w:rsidRDefault="006E101D" w:rsidP="006E10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DUNNLEVEL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Indicates the aging status of overdue invoices, reflecting the number of collection attempts and the severity of overdue.</w:t>
      </w:r>
    </w:p>
    <w:p w14:paraId="2D208B60" w14:textId="77777777" w:rsidR="006E101D" w:rsidRPr="006E101D" w:rsidRDefault="006E101D" w:rsidP="006E10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Credit Limit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Assigned limit for the respective customer to monitor risk exposure.</w:t>
      </w:r>
    </w:p>
    <w:p w14:paraId="548F9C51" w14:textId="77777777" w:rsidR="006E101D" w:rsidRDefault="006E101D" w:rsidP="006E10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Region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Helps in geographical segmentation of receivables.</w:t>
      </w:r>
    </w:p>
    <w:p w14:paraId="51B5BE9D" w14:textId="77777777" w:rsidR="006E101D" w:rsidRDefault="006E101D" w:rsidP="006E1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0B0326" w14:textId="77777777" w:rsidR="006E101D" w:rsidRDefault="006E101D" w:rsidP="006E1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070B1B" w14:textId="77777777" w:rsidR="006E101D" w:rsidRDefault="006E101D" w:rsidP="006E1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77F9484" w14:textId="71DC2868" w:rsidR="006E101D" w:rsidRPr="006E101D" w:rsidRDefault="006E101D" w:rsidP="006E1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Data</w:t>
      </w:r>
    </w:p>
    <w:p w14:paraId="54715E39" w14:textId="77777777" w:rsidR="006E101D" w:rsidRPr="006E101D" w:rsidRDefault="006E101D" w:rsidP="006E1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Data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 xml:space="preserve"> captures descriptive details of vendors and their classifications, which form the basis of payables analysis:</w:t>
      </w:r>
    </w:p>
    <w:p w14:paraId="1C389B7B" w14:textId="77777777" w:rsidR="006E101D" w:rsidRPr="006E101D" w:rsidRDefault="006E101D" w:rsidP="006E10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ID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Unique identifier for each supplier.</w:t>
      </w:r>
    </w:p>
    <w:p w14:paraId="42B1914E" w14:textId="77777777" w:rsidR="006E101D" w:rsidRPr="006E101D" w:rsidRDefault="006E101D" w:rsidP="006E10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Name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The registered name of the supplier.</w:t>
      </w:r>
    </w:p>
    <w:p w14:paraId="31202C16" w14:textId="77777777" w:rsidR="006E101D" w:rsidRPr="006E101D" w:rsidRDefault="006E101D" w:rsidP="006E10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Terms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The conditions under which the supplier expects payment.</w:t>
      </w:r>
    </w:p>
    <w:p w14:paraId="3A481E29" w14:textId="77777777" w:rsidR="006E101D" w:rsidRPr="006E101D" w:rsidRDefault="006E101D" w:rsidP="006E10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Type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Classification of the supplier by type (e.g., raw material, services).</w:t>
      </w:r>
    </w:p>
    <w:p w14:paraId="7BB9E062" w14:textId="77777777" w:rsidR="006E101D" w:rsidRDefault="006E101D" w:rsidP="006E101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Category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Further categorization to understand expenditure distribution.</w:t>
      </w:r>
    </w:p>
    <w:p w14:paraId="06A95734" w14:textId="77777777" w:rsidR="006E101D" w:rsidRPr="006E101D" w:rsidRDefault="006E101D" w:rsidP="006E10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Payables Data</w:t>
      </w:r>
    </w:p>
    <w:p w14:paraId="29831BC4" w14:textId="77777777" w:rsidR="006E101D" w:rsidRPr="006E101D" w:rsidRDefault="006E101D" w:rsidP="006E1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Payables Data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 xml:space="preserve"> tracks all company obligations toward suppliers and vendors. It includes critical attributes that influence outflow management:</w:t>
      </w:r>
    </w:p>
    <w:p w14:paraId="25CCF8AF" w14:textId="77777777" w:rsidR="006E101D" w:rsidRPr="006E101D" w:rsidRDefault="006E101D" w:rsidP="006E10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Invoice Number / Invoice Date / Posting Date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Tracks the lifecycle of each invoice.</w:t>
      </w:r>
    </w:p>
    <w:p w14:paraId="436D1A2E" w14:textId="77777777" w:rsidR="006E101D" w:rsidRPr="006E101D" w:rsidRDefault="006E101D" w:rsidP="006E10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Date / Net Due Date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Indicates actual versus expected settlement dates.</w:t>
      </w:r>
    </w:p>
    <w:p w14:paraId="4B9230ED" w14:textId="77777777" w:rsidR="006E101D" w:rsidRPr="006E101D" w:rsidRDefault="006E101D" w:rsidP="006E10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ID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Connects payables to suppliers.</w:t>
      </w:r>
    </w:p>
    <w:p w14:paraId="426BC23F" w14:textId="77777777" w:rsidR="006E101D" w:rsidRPr="006E101D" w:rsidRDefault="006E101D" w:rsidP="006E10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Invoice Amount / Total Outstanding Amount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Captures both settled and pending obligations.</w:t>
      </w:r>
    </w:p>
    <w:p w14:paraId="3B07D609" w14:textId="77777777" w:rsidR="006E101D" w:rsidRPr="006E101D" w:rsidRDefault="006E101D" w:rsidP="006E10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Fiscal Year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Identifies the financial year for analysis.</w:t>
      </w:r>
    </w:p>
    <w:p w14:paraId="36AAE75E" w14:textId="77777777" w:rsidR="006E101D" w:rsidRPr="006E101D" w:rsidRDefault="006E101D" w:rsidP="006E10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Overdue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Flags invoices past their due date.</w:t>
      </w:r>
    </w:p>
    <w:p w14:paraId="557AE1A8" w14:textId="77777777" w:rsidR="006E101D" w:rsidRPr="006E101D" w:rsidRDefault="006E101D" w:rsidP="006E10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Invoice Status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Current state of the invoice (paid, unpaid, outstanding).</w:t>
      </w:r>
    </w:p>
    <w:p w14:paraId="662FC212" w14:textId="77777777" w:rsidR="006E101D" w:rsidRPr="006E101D" w:rsidRDefault="006E101D" w:rsidP="006E10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Spend Category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Classification of expenditure (e.g., operating expenses, capital expenses).</w:t>
      </w:r>
    </w:p>
    <w:p w14:paraId="513516C9" w14:textId="77777777" w:rsidR="006E101D" w:rsidRPr="006E101D" w:rsidRDefault="006E101D" w:rsidP="006E10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 Payment Fees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Tracks penalties for missed deadlines.</w:t>
      </w:r>
    </w:p>
    <w:p w14:paraId="7CB80C96" w14:textId="77777777" w:rsidR="006E101D" w:rsidRPr="006E101D" w:rsidRDefault="006E101D" w:rsidP="006E10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Payterm_n</w:t>
      </w:r>
      <w:proofErr w:type="spellEnd"/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Payment terms applicable to the supplier’s invoice.</w:t>
      </w:r>
    </w:p>
    <w:p w14:paraId="3BC7C217" w14:textId="77777777" w:rsidR="006E101D" w:rsidRPr="006E101D" w:rsidRDefault="006E101D" w:rsidP="006E101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101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Type</w:t>
      </w:r>
      <w:r w:rsidRPr="006E101D">
        <w:rPr>
          <w:rFonts w:ascii="Times New Roman" w:eastAsia="Times New Roman" w:hAnsi="Times New Roman" w:cs="Times New Roman"/>
          <w:kern w:val="0"/>
          <w14:ligatures w14:val="none"/>
        </w:rPr>
        <w:t>: Provides insight into the type of supplier linked to the invoice.</w:t>
      </w:r>
    </w:p>
    <w:p w14:paraId="3711684B" w14:textId="77777777" w:rsidR="003D33FD" w:rsidRPr="003D33FD" w:rsidRDefault="003D33FD" w:rsidP="003D33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D3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Value</w:t>
      </w:r>
    </w:p>
    <w:p w14:paraId="31DACD2E" w14:textId="77777777" w:rsidR="003D33FD" w:rsidRPr="003D33FD" w:rsidRDefault="003D33FD" w:rsidP="003D33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3FD">
        <w:rPr>
          <w:rFonts w:ascii="Times New Roman" w:eastAsia="Times New Roman" w:hAnsi="Times New Roman" w:cs="Times New Roman"/>
          <w:kern w:val="0"/>
          <w14:ligatures w14:val="none"/>
        </w:rPr>
        <w:t xml:space="preserve">Together, these datasets form a </w:t>
      </w:r>
      <w:r w:rsidRPr="003D3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360-degree view of working capital</w:t>
      </w:r>
      <w:r w:rsidRPr="003D33F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FE1F93" w14:textId="77777777" w:rsidR="003D33FD" w:rsidRPr="003D33FD" w:rsidRDefault="003D33FD" w:rsidP="003D33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+ Receivables Data</w:t>
      </w:r>
      <w:r w:rsidRPr="003D33FD">
        <w:rPr>
          <w:rFonts w:ascii="Times New Roman" w:eastAsia="Times New Roman" w:hAnsi="Times New Roman" w:cs="Times New Roman"/>
          <w:kern w:val="0"/>
          <w14:ligatures w14:val="none"/>
        </w:rPr>
        <w:t xml:space="preserve"> → Helps track inflows and assess credit risks.</w:t>
      </w:r>
    </w:p>
    <w:p w14:paraId="7D0E1746" w14:textId="77777777" w:rsidR="003D33FD" w:rsidRPr="003D33FD" w:rsidRDefault="003D33FD" w:rsidP="003D33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 + Payables Data</w:t>
      </w:r>
      <w:r w:rsidRPr="003D33FD">
        <w:rPr>
          <w:rFonts w:ascii="Times New Roman" w:eastAsia="Times New Roman" w:hAnsi="Times New Roman" w:cs="Times New Roman"/>
          <w:kern w:val="0"/>
          <w14:ligatures w14:val="none"/>
        </w:rPr>
        <w:t xml:space="preserve"> → Provides visibility into outflows and vendor obligations.</w:t>
      </w:r>
    </w:p>
    <w:p w14:paraId="209FE692" w14:textId="77777777" w:rsidR="003D33FD" w:rsidRPr="003D33FD" w:rsidRDefault="003D33FD" w:rsidP="003D33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D33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Combined Analysis</w:t>
      </w:r>
      <w:r w:rsidRPr="003D33FD">
        <w:rPr>
          <w:rFonts w:ascii="Times New Roman" w:eastAsia="Times New Roman" w:hAnsi="Times New Roman" w:cs="Times New Roman"/>
          <w:kern w:val="0"/>
          <w14:ligatures w14:val="none"/>
        </w:rPr>
        <w:t xml:space="preserve"> → Facilitates a balanced approach to optimizing working capital by comparing receivables versus payables and forecasting liquidity needs.</w:t>
      </w:r>
    </w:p>
    <w:p w14:paraId="3044C728" w14:textId="77777777" w:rsidR="006E101D" w:rsidRDefault="006E101D" w:rsidP="006E1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910A32" w14:textId="77777777" w:rsidR="00D47F73" w:rsidRDefault="00D47F73" w:rsidP="006E1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E7790E" w14:textId="77777777" w:rsidR="00D47F73" w:rsidRDefault="00D47F73" w:rsidP="006E1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7279BB" w14:textId="77777777" w:rsidR="00D47F73" w:rsidRDefault="00D47F73" w:rsidP="006E1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BB53F8" w14:textId="77777777" w:rsidR="00D47F73" w:rsidRDefault="00D47F73" w:rsidP="006E1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CD96AD" w14:textId="77777777" w:rsidR="00D47F73" w:rsidRDefault="00D47F73" w:rsidP="006E1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53B3E4" w14:textId="77777777" w:rsidR="00D47F73" w:rsidRDefault="00D47F73" w:rsidP="006E10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C0F47A" w14:textId="2DAC7CE7" w:rsidR="00A201B9" w:rsidRDefault="00D47F73" w:rsidP="009C02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 w:rsidRPr="00D47F73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LOADING THE DATA</w:t>
      </w:r>
    </w:p>
    <w:p w14:paraId="3B0BCD37" w14:textId="77777777" w:rsidR="009C0280" w:rsidRDefault="009C0280" w:rsidP="009C02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</w:p>
    <w:p w14:paraId="3958B521" w14:textId="79C48DBE" w:rsidR="00C060D7" w:rsidRPr="00C060D7" w:rsidRDefault="00C060D7" w:rsidP="00C060D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</w:p>
    <w:p w14:paraId="2325336D" w14:textId="58178447" w:rsidR="00C060D7" w:rsidRDefault="00C060D7" w:rsidP="00C060D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Provision a managed </w:t>
      </w: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SQL Server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database on </w:t>
      </w: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RDS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>, then load all AR/AP/Customer/Supplier Excel datasets into normalized tables to power Tableau dashboards</w:t>
      </w:r>
    </w:p>
    <w:p w14:paraId="078A2967" w14:textId="518502DA" w:rsidR="00C060D7" w:rsidRPr="00C060D7" w:rsidRDefault="00C060D7" w:rsidP="00C06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ii)</w:t>
      </w: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Prerequisites</w:t>
      </w:r>
    </w:p>
    <w:p w14:paraId="5A630CB0" w14:textId="77777777" w:rsidR="00C060D7" w:rsidRPr="00C060D7" w:rsidRDefault="00C060D7" w:rsidP="00C060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kern w:val="0"/>
          <w14:ligatures w14:val="none"/>
        </w:rPr>
        <w:t>AWS account with permissions for RDS + VPC + Security Groups</w:t>
      </w:r>
    </w:p>
    <w:p w14:paraId="24EAA597" w14:textId="77777777" w:rsidR="00C060D7" w:rsidRPr="00C060D7" w:rsidRDefault="00C060D7" w:rsidP="00C060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Server Management Studio (SSMS)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on your laptop</w:t>
      </w:r>
    </w:p>
    <w:p w14:paraId="58DF49AD" w14:textId="77777777" w:rsidR="00C060D7" w:rsidRPr="00C060D7" w:rsidRDefault="00C060D7" w:rsidP="00C060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Source files (Excel/CSV) for </w:t>
      </w: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Customers, Receivables, Suppliers, Payables</w:t>
      </w:r>
    </w:p>
    <w:p w14:paraId="091A580E" w14:textId="77777777" w:rsidR="00C060D7" w:rsidRPr="00C060D7" w:rsidRDefault="00C060D7" w:rsidP="00C060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kern w:val="0"/>
          <w14:ligatures w14:val="none"/>
        </w:rPr>
        <w:t>Stable network; your public IP (to allow DB access)</w:t>
      </w:r>
    </w:p>
    <w:p w14:paraId="40C4D170" w14:textId="6A9B1F54" w:rsidR="00C060D7" w:rsidRPr="00C060D7" w:rsidRDefault="00C060D7" w:rsidP="00C06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iii)</w:t>
      </w: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the RDS SQL Server Instance</w:t>
      </w:r>
    </w:p>
    <w:p w14:paraId="59A3808A" w14:textId="77777777" w:rsidR="00C060D7" w:rsidRPr="00C060D7" w:rsidRDefault="00C060D7" w:rsidP="00C060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 in to AWS Console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→ search </w:t>
      </w: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RDS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database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871994" w14:textId="77777777" w:rsidR="00C060D7" w:rsidRPr="00C060D7" w:rsidRDefault="00C060D7" w:rsidP="00C060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Engine options: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060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Microsoft SQL Server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(Express/Standard/Developer per need).</w:t>
      </w:r>
    </w:p>
    <w:p w14:paraId="09ED2EBE" w14:textId="77777777" w:rsidR="00C060D7" w:rsidRPr="00C060D7" w:rsidRDefault="00C060D7" w:rsidP="00C060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Templates: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Dev/Test.</w:t>
      </w:r>
    </w:p>
    <w:p w14:paraId="6B26D8C2" w14:textId="77777777" w:rsidR="00C060D7" w:rsidRPr="00C060D7" w:rsidRDefault="00C060D7" w:rsidP="00C060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</w:t>
      </w:r>
    </w:p>
    <w:p w14:paraId="4C566AFC" w14:textId="77777777" w:rsidR="00C060D7" w:rsidRPr="00C060D7" w:rsidRDefault="00C060D7" w:rsidP="00C060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DB instance identifier: </w:t>
      </w:r>
      <w:r w:rsidRPr="00C060D7">
        <w:rPr>
          <w:rFonts w:ascii="Courier New" w:eastAsia="Times New Roman" w:hAnsi="Courier New" w:cs="Courier New"/>
          <w:kern w:val="0"/>
          <w14:ligatures w14:val="none"/>
        </w:rPr>
        <w:t>working-capital-optimization-</w:t>
      </w:r>
      <w:proofErr w:type="spellStart"/>
      <w:r w:rsidRPr="00C060D7">
        <w:rPr>
          <w:rFonts w:ascii="Courier New" w:eastAsia="Times New Roman" w:hAnsi="Courier New" w:cs="Courier New"/>
          <w:kern w:val="0"/>
          <w14:ligatures w14:val="none"/>
        </w:rPr>
        <w:t>db</w:t>
      </w:r>
      <w:proofErr w:type="spellEnd"/>
    </w:p>
    <w:p w14:paraId="2A531D97" w14:textId="77777777" w:rsidR="00C060D7" w:rsidRPr="00C060D7" w:rsidRDefault="00C060D7" w:rsidP="00C060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Master username: </w:t>
      </w:r>
      <w:r w:rsidRPr="00C060D7">
        <w:rPr>
          <w:rFonts w:ascii="Courier New" w:eastAsia="Times New Roman" w:hAnsi="Courier New" w:cs="Courier New"/>
          <w:kern w:val="0"/>
          <w14:ligatures w14:val="none"/>
        </w:rPr>
        <w:t>admin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(or your chosen)</w:t>
      </w:r>
    </w:p>
    <w:p w14:paraId="51A2EDBD" w14:textId="77777777" w:rsidR="00C060D7" w:rsidRPr="00C060D7" w:rsidRDefault="00C060D7" w:rsidP="00C060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kern w:val="0"/>
          <w14:ligatures w14:val="none"/>
        </w:rPr>
        <w:t>Master password: set &amp; store securely</w:t>
      </w:r>
    </w:p>
    <w:p w14:paraId="72875B3A" w14:textId="77777777" w:rsidR="00C060D7" w:rsidRPr="00C060D7" w:rsidRDefault="00C060D7" w:rsidP="00C060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Instance class &amp; storage</w:t>
      </w:r>
    </w:p>
    <w:p w14:paraId="4DC3ABAB" w14:textId="77777777" w:rsidR="00C060D7" w:rsidRPr="00C060D7" w:rsidRDefault="00C060D7" w:rsidP="00C060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kern w:val="0"/>
          <w14:ligatures w14:val="none"/>
        </w:rPr>
        <w:t>db.t</w:t>
      </w:r>
      <w:proofErr w:type="gramStart"/>
      <w:r w:rsidRPr="00C060D7">
        <w:rPr>
          <w:rFonts w:ascii="Times New Roman" w:eastAsia="Times New Roman" w:hAnsi="Times New Roman" w:cs="Times New Roman"/>
          <w:kern w:val="0"/>
          <w14:ligatures w14:val="none"/>
        </w:rPr>
        <w:t>3.small</w:t>
      </w:r>
      <w:proofErr w:type="gramEnd"/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(demo) | GP3 storage 20–50 GB, enable Auto Scaling (optional)</w:t>
      </w:r>
    </w:p>
    <w:p w14:paraId="669D92AA" w14:textId="77777777" w:rsidR="00C060D7" w:rsidRPr="00C060D7" w:rsidRDefault="00C060D7" w:rsidP="00C060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Connectivity</w:t>
      </w:r>
    </w:p>
    <w:p w14:paraId="461071E7" w14:textId="77777777" w:rsidR="00C060D7" w:rsidRPr="00C060D7" w:rsidRDefault="00C060D7" w:rsidP="00C060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kern w:val="0"/>
          <w14:ligatures w14:val="none"/>
        </w:rPr>
        <w:t>VPC: default (or your project VPC)</w:t>
      </w:r>
    </w:p>
    <w:p w14:paraId="7FEE8534" w14:textId="77777777" w:rsidR="00C060D7" w:rsidRPr="00C060D7" w:rsidRDefault="00C060D7" w:rsidP="00C060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 access: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060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Yes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(for demo) → will open SG to your IP only</w:t>
      </w:r>
    </w:p>
    <w:p w14:paraId="7C79175E" w14:textId="77777777" w:rsidR="00C060D7" w:rsidRPr="00C060D7" w:rsidRDefault="00C060D7" w:rsidP="00C060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VPC security group: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new SG </w:t>
      </w:r>
      <w:proofErr w:type="spellStart"/>
      <w:r w:rsidRPr="00C060D7">
        <w:rPr>
          <w:rFonts w:ascii="Courier New" w:eastAsia="Times New Roman" w:hAnsi="Courier New" w:cs="Courier New"/>
          <w:kern w:val="0"/>
          <w14:ligatures w14:val="none"/>
        </w:rPr>
        <w:t>wcmsql</w:t>
      </w:r>
      <w:proofErr w:type="spellEnd"/>
      <w:r w:rsidRPr="00C060D7">
        <w:rPr>
          <w:rFonts w:ascii="Courier New" w:eastAsia="Times New Roman" w:hAnsi="Courier New" w:cs="Courier New"/>
          <w:kern w:val="0"/>
          <w14:ligatures w14:val="none"/>
        </w:rPr>
        <w:t>-sg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with inbound </w:t>
      </w: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TCP 1433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r w:rsidRPr="00C060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My IP</w:t>
      </w:r>
    </w:p>
    <w:p w14:paraId="4C827E8A" w14:textId="77777777" w:rsidR="00C060D7" w:rsidRPr="00C060D7" w:rsidRDefault="00C060D7" w:rsidP="00C060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Port: </w:t>
      </w: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1433</w:t>
      </w:r>
    </w:p>
    <w:p w14:paraId="453D44AE" w14:textId="77777777" w:rsidR="00C060D7" w:rsidRPr="00C060D7" w:rsidRDefault="00C060D7" w:rsidP="00C060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configuration</w:t>
      </w:r>
    </w:p>
    <w:p w14:paraId="5A80AB2A" w14:textId="77777777" w:rsidR="00C060D7" w:rsidRPr="00C060D7" w:rsidRDefault="00C060D7" w:rsidP="00C060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kern w:val="0"/>
          <w14:ligatures w14:val="none"/>
        </w:rPr>
        <w:t>Initial DB name: leave blank (we’ll create later)</w:t>
      </w:r>
    </w:p>
    <w:p w14:paraId="15334FF0" w14:textId="77777777" w:rsidR="00C060D7" w:rsidRPr="00C060D7" w:rsidRDefault="00C060D7" w:rsidP="00C060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kern w:val="0"/>
          <w14:ligatures w14:val="none"/>
        </w:rPr>
        <w:t>Backup: 1–7 days (default OK)</w:t>
      </w:r>
    </w:p>
    <w:p w14:paraId="6C8E7051" w14:textId="77777777" w:rsidR="00C060D7" w:rsidRPr="00C060D7" w:rsidRDefault="00C060D7" w:rsidP="00C060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kern w:val="0"/>
          <w14:ligatures w14:val="none"/>
        </w:rPr>
        <w:t>Encryption: enable if available</w:t>
      </w:r>
    </w:p>
    <w:p w14:paraId="2F77D43B" w14:textId="77777777" w:rsidR="00C060D7" w:rsidRPr="00C060D7" w:rsidRDefault="00C060D7" w:rsidP="00C060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database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and wait until status = </w:t>
      </w: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Available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159834" w14:textId="77777777" w:rsidR="00C060D7" w:rsidRDefault="00C060D7" w:rsidP="00C060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Open the instance page and copy the </w:t>
      </w: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C060D7">
        <w:rPr>
          <w:rFonts w:ascii="Courier New" w:eastAsia="Times New Roman" w:hAnsi="Courier New" w:cs="Courier New"/>
          <w:kern w:val="0"/>
          <w14:ligatures w14:val="none"/>
        </w:rPr>
        <w:t>wcmsql.abcd1234.region.rds.amazonaws.com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91D52D8" w14:textId="3BA38172" w:rsidR="00C060D7" w:rsidRPr="00C060D7" w:rsidRDefault="00C060D7" w:rsidP="00C06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iv)</w:t>
      </w: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 from SSMS</w:t>
      </w:r>
    </w:p>
    <w:p w14:paraId="25002022" w14:textId="77777777" w:rsidR="00C060D7" w:rsidRPr="00C060D7" w:rsidRDefault="00C060D7" w:rsidP="00C060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SSMS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Engine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DD6EE7" w14:textId="77777777" w:rsidR="00C060D7" w:rsidRPr="00C060D7" w:rsidRDefault="00C060D7" w:rsidP="00C060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name: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paste the </w:t>
      </w: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Endpoint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(no </w:t>
      </w:r>
      <w:r w:rsidRPr="00C060D7">
        <w:rPr>
          <w:rFonts w:ascii="Courier New" w:eastAsia="Times New Roman" w:hAnsi="Courier New" w:cs="Courier New"/>
          <w:kern w:val="0"/>
          <w14:ligatures w14:val="none"/>
        </w:rPr>
        <w:t>https://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9F45063" w14:textId="77777777" w:rsidR="00C060D7" w:rsidRPr="00C060D7" w:rsidRDefault="00C060D7" w:rsidP="00C060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Authentication: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060D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SQL Server Authentication</w:t>
      </w:r>
    </w:p>
    <w:p w14:paraId="4CBCAFD8" w14:textId="77777777" w:rsidR="00C060D7" w:rsidRPr="00C060D7" w:rsidRDefault="00C060D7" w:rsidP="00C060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Login: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060D7">
        <w:rPr>
          <w:rFonts w:ascii="Courier New" w:eastAsia="Times New Roman" w:hAnsi="Courier New" w:cs="Courier New"/>
          <w:kern w:val="0"/>
          <w14:ligatures w14:val="none"/>
        </w:rPr>
        <w:t>admin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Password: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 xml:space="preserve"> your master password</w:t>
      </w:r>
    </w:p>
    <w:p w14:paraId="7DB2CF0D" w14:textId="77777777" w:rsidR="00C060D7" w:rsidRPr="00C060D7" w:rsidRDefault="00C060D7" w:rsidP="00C060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60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</w:t>
      </w:r>
      <w:r w:rsidRPr="00C060D7">
        <w:rPr>
          <w:rFonts w:ascii="Times New Roman" w:eastAsia="Times New Roman" w:hAnsi="Times New Roman" w:cs="Times New Roman"/>
          <w:kern w:val="0"/>
          <w14:ligatures w14:val="none"/>
        </w:rPr>
        <w:t>. If blocked, confirm your IP is allowed in the security group.</w:t>
      </w:r>
    </w:p>
    <w:p w14:paraId="18847964" w14:textId="77777777" w:rsidR="00C060D7" w:rsidRPr="00C060D7" w:rsidRDefault="00C060D7" w:rsidP="00C06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94CD72" w14:textId="5E5E7A4D" w:rsidR="007F52CB" w:rsidRPr="007F52CB" w:rsidRDefault="007F52CB" w:rsidP="007F52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v)</w:t>
      </w:r>
      <w:r w:rsidRPr="007F52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the Project Database &amp; Schemas</w:t>
      </w:r>
    </w:p>
    <w:p w14:paraId="579A5C6A" w14:textId="77777777" w:rsidR="007F52CB" w:rsidRPr="007F52CB" w:rsidRDefault="007F52CB" w:rsidP="007F52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2CB">
        <w:rPr>
          <w:rFonts w:ascii="Times New Roman" w:eastAsia="Times New Roman" w:hAnsi="Times New Roman" w:cs="Times New Roman"/>
          <w:kern w:val="0"/>
          <w14:ligatures w14:val="none"/>
        </w:rPr>
        <w:t>In SSMS:</w:t>
      </w:r>
    </w:p>
    <w:p w14:paraId="57D82BB8" w14:textId="77777777" w:rsidR="007F52CB" w:rsidRDefault="007F52CB" w:rsidP="007F52C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52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Databases</w:t>
      </w:r>
      <w:r w:rsidRPr="007F52CB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7F52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Database…</w:t>
      </w:r>
      <w:r w:rsidRPr="007F52CB">
        <w:rPr>
          <w:rFonts w:ascii="Times New Roman" w:eastAsia="Times New Roman" w:hAnsi="Times New Roman" w:cs="Times New Roman"/>
          <w:kern w:val="0"/>
          <w14:ligatures w14:val="none"/>
        </w:rPr>
        <w:t xml:space="preserve"> → name: </w:t>
      </w:r>
      <w:proofErr w:type="spellStart"/>
      <w:r w:rsidRPr="007F52CB">
        <w:rPr>
          <w:rFonts w:ascii="Courier New" w:eastAsia="Times New Roman" w:hAnsi="Courier New" w:cs="Courier New"/>
          <w:kern w:val="0"/>
          <w14:ligatures w14:val="none"/>
        </w:rPr>
        <w:t>WCM_Analytics</w:t>
      </w:r>
      <w:proofErr w:type="spellEnd"/>
      <w:r w:rsidRPr="007F52CB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7F52C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OK</w:t>
      </w:r>
      <w:r w:rsidRPr="007F52C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5A563A" w14:textId="4D38947E" w:rsidR="007035D5" w:rsidRPr="007035D5" w:rsidRDefault="007035D5" w:rsidP="007035D5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7035D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14:ligatures w14:val="none"/>
        </w:rPr>
        <w:t>vi)</w:t>
      </w:r>
      <w:r w:rsidRPr="007035D5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>Import the Excel Files (SSMS Import Wizard)</w:t>
      </w:r>
    </w:p>
    <w:p w14:paraId="6EAAC456" w14:textId="77777777" w:rsidR="007035D5" w:rsidRPr="007035D5" w:rsidRDefault="007035D5" w:rsidP="0070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5D5">
        <w:rPr>
          <w:rFonts w:ascii="Times New Roman" w:eastAsia="Times New Roman" w:hAnsi="Times New Roman" w:cs="Times New Roman"/>
          <w:kern w:val="0"/>
          <w14:ligatures w14:val="none"/>
        </w:rPr>
        <w:t>For each Excel/CSV file:</w:t>
      </w:r>
    </w:p>
    <w:p w14:paraId="283B0C35" w14:textId="77777777" w:rsidR="007035D5" w:rsidRPr="007035D5" w:rsidRDefault="007035D5" w:rsidP="007035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5D5">
        <w:rPr>
          <w:rFonts w:ascii="Times New Roman" w:eastAsia="Times New Roman" w:hAnsi="Times New Roman" w:cs="Times New Roman"/>
          <w:kern w:val="0"/>
          <w14:ligatures w14:val="none"/>
        </w:rPr>
        <w:t xml:space="preserve">In SSMS: right-click </w:t>
      </w:r>
      <w:proofErr w:type="spellStart"/>
      <w:r w:rsidRPr="00703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WCM_Analytics</w:t>
      </w:r>
      <w:proofErr w:type="spellEnd"/>
      <w:r w:rsidRPr="007035D5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703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</w:t>
      </w:r>
      <w:r w:rsidRPr="007035D5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703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 Data…</w:t>
      </w:r>
    </w:p>
    <w:p w14:paraId="7C50158E" w14:textId="77777777" w:rsidR="007035D5" w:rsidRPr="007035D5" w:rsidRDefault="007035D5" w:rsidP="007035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Source:</w:t>
      </w:r>
    </w:p>
    <w:p w14:paraId="2757F3A8" w14:textId="77777777" w:rsidR="007035D5" w:rsidRPr="007035D5" w:rsidRDefault="007035D5" w:rsidP="007035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5D5">
        <w:rPr>
          <w:rFonts w:ascii="Times New Roman" w:eastAsia="Times New Roman" w:hAnsi="Times New Roman" w:cs="Times New Roman"/>
          <w:kern w:val="0"/>
          <w14:ligatures w14:val="none"/>
        </w:rPr>
        <w:t xml:space="preserve">If Excel: </w:t>
      </w:r>
      <w:r w:rsidRPr="00703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Excel</w:t>
      </w:r>
      <w:r w:rsidRPr="007035D5">
        <w:rPr>
          <w:rFonts w:ascii="Times New Roman" w:eastAsia="Times New Roman" w:hAnsi="Times New Roman" w:cs="Times New Roman"/>
          <w:kern w:val="0"/>
          <w14:ligatures w14:val="none"/>
        </w:rPr>
        <w:t xml:space="preserve"> → select file → choose the correct Excel version</w:t>
      </w:r>
    </w:p>
    <w:p w14:paraId="742B2C4D" w14:textId="77777777" w:rsidR="007035D5" w:rsidRPr="007035D5" w:rsidRDefault="007035D5" w:rsidP="007035D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5D5">
        <w:rPr>
          <w:rFonts w:ascii="Times New Roman" w:eastAsia="Times New Roman" w:hAnsi="Times New Roman" w:cs="Times New Roman"/>
          <w:kern w:val="0"/>
          <w14:ligatures w14:val="none"/>
        </w:rPr>
        <w:t xml:space="preserve">(More robust) Convert to </w:t>
      </w:r>
      <w:r w:rsidRPr="00703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CSV</w:t>
      </w:r>
      <w:r w:rsidRPr="007035D5">
        <w:rPr>
          <w:rFonts w:ascii="Times New Roman" w:eastAsia="Times New Roman" w:hAnsi="Times New Roman" w:cs="Times New Roman"/>
          <w:kern w:val="0"/>
          <w14:ligatures w14:val="none"/>
        </w:rPr>
        <w:t xml:space="preserve"> first and choose </w:t>
      </w:r>
      <w:r w:rsidRPr="00703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Flat File Source</w:t>
      </w:r>
    </w:p>
    <w:p w14:paraId="374F6F9F" w14:textId="77777777" w:rsidR="007035D5" w:rsidRPr="007035D5" w:rsidRDefault="007035D5" w:rsidP="007035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Destination:</w:t>
      </w:r>
      <w:r w:rsidRPr="007035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03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.NET Framework Data Provider for SQL Server</w:t>
      </w:r>
      <w:r w:rsidRPr="007035D5">
        <w:rPr>
          <w:rFonts w:ascii="Times New Roman" w:eastAsia="Times New Roman" w:hAnsi="Times New Roman" w:cs="Times New Roman"/>
          <w:kern w:val="0"/>
          <w14:ligatures w14:val="none"/>
        </w:rPr>
        <w:t xml:space="preserve"> (or SQL Server Native Client).</w:t>
      </w:r>
    </w:p>
    <w:p w14:paraId="7D7A04F1" w14:textId="77777777" w:rsidR="007035D5" w:rsidRPr="007035D5" w:rsidRDefault="007035D5" w:rsidP="007035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5D5">
        <w:rPr>
          <w:rFonts w:ascii="Times New Roman" w:eastAsia="Times New Roman" w:hAnsi="Times New Roman" w:cs="Times New Roman"/>
          <w:kern w:val="0"/>
          <w14:ligatures w14:val="none"/>
        </w:rPr>
        <w:t xml:space="preserve">Enter RDS endpoint, database </w:t>
      </w:r>
      <w:proofErr w:type="spellStart"/>
      <w:r w:rsidRPr="007035D5">
        <w:rPr>
          <w:rFonts w:ascii="Courier New" w:eastAsia="Times New Roman" w:hAnsi="Courier New" w:cs="Courier New"/>
          <w:kern w:val="0"/>
          <w14:ligatures w14:val="none"/>
        </w:rPr>
        <w:t>WCM_Analytics</w:t>
      </w:r>
      <w:proofErr w:type="spellEnd"/>
      <w:r w:rsidRPr="007035D5">
        <w:rPr>
          <w:rFonts w:ascii="Times New Roman" w:eastAsia="Times New Roman" w:hAnsi="Times New Roman" w:cs="Times New Roman"/>
          <w:kern w:val="0"/>
          <w14:ligatures w14:val="none"/>
        </w:rPr>
        <w:t>, username/password.</w:t>
      </w:r>
    </w:p>
    <w:p w14:paraId="4D1C9E1E" w14:textId="77777777" w:rsidR="007035D5" w:rsidRPr="007035D5" w:rsidRDefault="007035D5" w:rsidP="007035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Select Source Tables and Views</w:t>
      </w:r>
      <w:r w:rsidRPr="007035D5">
        <w:rPr>
          <w:rFonts w:ascii="Times New Roman" w:eastAsia="Times New Roman" w:hAnsi="Times New Roman" w:cs="Times New Roman"/>
          <w:kern w:val="0"/>
          <w14:ligatures w14:val="none"/>
        </w:rPr>
        <w:t xml:space="preserve"> → map each worksheet/file to the target table (e.g., Receivables → </w:t>
      </w:r>
      <w:proofErr w:type="spellStart"/>
      <w:proofErr w:type="gramStart"/>
      <w:r w:rsidRPr="007035D5">
        <w:rPr>
          <w:rFonts w:ascii="Courier New" w:eastAsia="Times New Roman" w:hAnsi="Courier New" w:cs="Courier New"/>
          <w:kern w:val="0"/>
          <w14:ligatures w14:val="none"/>
        </w:rPr>
        <w:t>wcm.Receivables</w:t>
      </w:r>
      <w:proofErr w:type="spellEnd"/>
      <w:proofErr w:type="gramEnd"/>
      <w:r w:rsidRPr="007035D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DEAB572" w14:textId="77777777" w:rsidR="007035D5" w:rsidRPr="007035D5" w:rsidRDefault="007035D5" w:rsidP="007035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 Mappings:</w:t>
      </w:r>
      <w:r w:rsidRPr="007035D5">
        <w:rPr>
          <w:rFonts w:ascii="Times New Roman" w:eastAsia="Times New Roman" w:hAnsi="Times New Roman" w:cs="Times New Roman"/>
          <w:kern w:val="0"/>
          <w14:ligatures w14:val="none"/>
        </w:rPr>
        <w:t xml:space="preserve"> verify datatypes &amp; lengths; fix mismatches (e.g., dates, numeric).</w:t>
      </w:r>
    </w:p>
    <w:p w14:paraId="103FBA5F" w14:textId="77777777" w:rsidR="007035D5" w:rsidRPr="007035D5" w:rsidRDefault="007035D5" w:rsidP="007035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immediately</w:t>
      </w:r>
      <w:r w:rsidRPr="007035D5">
        <w:rPr>
          <w:rFonts w:ascii="Times New Roman" w:eastAsia="Times New Roman" w:hAnsi="Times New Roman" w:cs="Times New Roman"/>
          <w:kern w:val="0"/>
          <w14:ligatures w14:val="none"/>
        </w:rPr>
        <w:t xml:space="preserve"> → finish → confirm success rows.</w:t>
      </w:r>
    </w:p>
    <w:p w14:paraId="77DD8DD3" w14:textId="77777777" w:rsidR="007035D5" w:rsidRPr="007035D5" w:rsidRDefault="007035D5" w:rsidP="007035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035D5">
        <w:rPr>
          <w:rFonts w:ascii="Times New Roman" w:eastAsia="Times New Roman" w:hAnsi="Times New Roman" w:cs="Times New Roman"/>
          <w:kern w:val="0"/>
          <w14:ligatures w14:val="none"/>
        </w:rPr>
        <w:t xml:space="preserve">Repeat for </w:t>
      </w:r>
      <w:r w:rsidRPr="00703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Customers</w:t>
      </w:r>
      <w:r w:rsidRPr="007035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03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Suppliers</w:t>
      </w:r>
      <w:r w:rsidRPr="007035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035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Payables</w:t>
      </w:r>
      <w:r w:rsidRPr="007035D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E0B4BB" w14:textId="6081D362" w:rsidR="007035D5" w:rsidRPr="007035D5" w:rsidRDefault="007035D5" w:rsidP="007035D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vii)</w:t>
      </w:r>
      <w:r w:rsidRPr="007035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Connect Tableau to RDS (SQL Server)</w:t>
      </w:r>
    </w:p>
    <w:p w14:paraId="56825E25" w14:textId="77777777" w:rsidR="007035D5" w:rsidRPr="007035D5" w:rsidRDefault="007035D5" w:rsidP="007035D5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7035D5">
        <w:rPr>
          <w:color w:val="000000" w:themeColor="text1"/>
        </w:rPr>
        <w:t xml:space="preserve">Open </w:t>
      </w:r>
      <w:r w:rsidRPr="007035D5">
        <w:rPr>
          <w:rStyle w:val="Strong"/>
          <w:rFonts w:eastAsiaTheme="majorEastAsia"/>
          <w:color w:val="000000" w:themeColor="text1"/>
        </w:rPr>
        <w:t>Tableau Desktop</w:t>
      </w:r>
      <w:r w:rsidRPr="007035D5">
        <w:rPr>
          <w:color w:val="000000" w:themeColor="text1"/>
        </w:rPr>
        <w:t xml:space="preserve"> → </w:t>
      </w:r>
      <w:r w:rsidRPr="007035D5">
        <w:rPr>
          <w:rStyle w:val="Strong"/>
          <w:rFonts w:eastAsiaTheme="majorEastAsia"/>
          <w:color w:val="000000" w:themeColor="text1"/>
        </w:rPr>
        <w:t>Microsoft SQL Server</w:t>
      </w:r>
      <w:r w:rsidRPr="007035D5">
        <w:rPr>
          <w:color w:val="000000" w:themeColor="text1"/>
        </w:rPr>
        <w:t xml:space="preserve"> connector.</w:t>
      </w:r>
    </w:p>
    <w:p w14:paraId="6262A714" w14:textId="77777777" w:rsidR="007035D5" w:rsidRPr="007035D5" w:rsidRDefault="007035D5" w:rsidP="007035D5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7035D5">
        <w:rPr>
          <w:rStyle w:val="Strong"/>
          <w:rFonts w:eastAsiaTheme="majorEastAsia"/>
          <w:color w:val="000000" w:themeColor="text1"/>
        </w:rPr>
        <w:t>Server:</w:t>
      </w:r>
      <w:r w:rsidRPr="007035D5">
        <w:rPr>
          <w:color w:val="000000" w:themeColor="text1"/>
        </w:rPr>
        <w:t xml:space="preserve"> paste RDS </w:t>
      </w:r>
      <w:r w:rsidRPr="007035D5">
        <w:rPr>
          <w:rStyle w:val="Strong"/>
          <w:rFonts w:eastAsiaTheme="majorEastAsia"/>
          <w:color w:val="000000" w:themeColor="text1"/>
        </w:rPr>
        <w:t>Endpoint</w:t>
      </w:r>
      <w:r w:rsidRPr="007035D5">
        <w:rPr>
          <w:color w:val="000000" w:themeColor="text1"/>
        </w:rPr>
        <w:t xml:space="preserve"> (no port needed if default 1433).</w:t>
      </w:r>
    </w:p>
    <w:p w14:paraId="7DB08AD8" w14:textId="77777777" w:rsidR="007035D5" w:rsidRPr="007035D5" w:rsidRDefault="007035D5" w:rsidP="007035D5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7035D5">
        <w:rPr>
          <w:rStyle w:val="Strong"/>
          <w:rFonts w:eastAsiaTheme="majorEastAsia"/>
          <w:color w:val="000000" w:themeColor="text1"/>
        </w:rPr>
        <w:t>Database:</w:t>
      </w:r>
      <w:r w:rsidRPr="007035D5">
        <w:rPr>
          <w:color w:val="000000" w:themeColor="text1"/>
        </w:rPr>
        <w:t xml:space="preserve"> </w:t>
      </w:r>
      <w:proofErr w:type="spellStart"/>
      <w:r w:rsidRPr="007035D5">
        <w:rPr>
          <w:rStyle w:val="HTMLCode"/>
          <w:rFonts w:eastAsiaTheme="majorEastAsia"/>
          <w:color w:val="000000" w:themeColor="text1"/>
          <w:sz w:val="24"/>
          <w:szCs w:val="24"/>
        </w:rPr>
        <w:t>WCM_Analytics</w:t>
      </w:r>
      <w:proofErr w:type="spellEnd"/>
    </w:p>
    <w:p w14:paraId="78CB85D7" w14:textId="77777777" w:rsidR="007035D5" w:rsidRPr="007035D5" w:rsidRDefault="007035D5" w:rsidP="007035D5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7035D5">
        <w:rPr>
          <w:rStyle w:val="Strong"/>
          <w:rFonts w:eastAsiaTheme="majorEastAsia"/>
          <w:color w:val="000000" w:themeColor="text1"/>
        </w:rPr>
        <w:t>Authentication:</w:t>
      </w:r>
      <w:r w:rsidRPr="007035D5">
        <w:rPr>
          <w:color w:val="000000" w:themeColor="text1"/>
        </w:rPr>
        <w:t xml:space="preserve"> Username/Password → enter </w:t>
      </w:r>
      <w:r w:rsidRPr="007035D5">
        <w:rPr>
          <w:rStyle w:val="HTMLCode"/>
          <w:rFonts w:eastAsiaTheme="majorEastAsia"/>
          <w:color w:val="000000" w:themeColor="text1"/>
          <w:sz w:val="24"/>
          <w:szCs w:val="24"/>
        </w:rPr>
        <w:t>admin</w:t>
      </w:r>
      <w:r w:rsidRPr="007035D5">
        <w:rPr>
          <w:color w:val="000000" w:themeColor="text1"/>
        </w:rPr>
        <w:t xml:space="preserve"> + password → </w:t>
      </w:r>
      <w:r w:rsidRPr="007035D5">
        <w:rPr>
          <w:rStyle w:val="Strong"/>
          <w:rFonts w:eastAsiaTheme="majorEastAsia"/>
          <w:color w:val="000000" w:themeColor="text1"/>
        </w:rPr>
        <w:t>Sign In</w:t>
      </w:r>
      <w:r w:rsidRPr="007035D5">
        <w:rPr>
          <w:color w:val="000000" w:themeColor="text1"/>
        </w:rPr>
        <w:t>.</w:t>
      </w:r>
    </w:p>
    <w:p w14:paraId="32DA6F3C" w14:textId="77777777" w:rsidR="007035D5" w:rsidRPr="007035D5" w:rsidRDefault="007035D5" w:rsidP="007035D5">
      <w:pPr>
        <w:pStyle w:val="NormalWeb"/>
        <w:numPr>
          <w:ilvl w:val="0"/>
          <w:numId w:val="15"/>
        </w:numPr>
        <w:rPr>
          <w:color w:val="000000" w:themeColor="text1"/>
        </w:rPr>
      </w:pPr>
      <w:r w:rsidRPr="007035D5">
        <w:rPr>
          <w:color w:val="000000" w:themeColor="text1"/>
        </w:rPr>
        <w:t xml:space="preserve">Drag tables (or custom SQL). Create relationships between </w:t>
      </w:r>
      <w:r w:rsidRPr="007035D5">
        <w:rPr>
          <w:rStyle w:val="Strong"/>
          <w:rFonts w:eastAsiaTheme="majorEastAsia"/>
          <w:color w:val="000000" w:themeColor="text1"/>
        </w:rPr>
        <w:t>Customers ↔ Receivables</w:t>
      </w:r>
      <w:r w:rsidRPr="007035D5">
        <w:rPr>
          <w:color w:val="000000" w:themeColor="text1"/>
        </w:rPr>
        <w:t xml:space="preserve"> and </w:t>
      </w:r>
      <w:r w:rsidRPr="007035D5">
        <w:rPr>
          <w:rStyle w:val="Strong"/>
          <w:rFonts w:eastAsiaTheme="majorEastAsia"/>
          <w:color w:val="000000" w:themeColor="text1"/>
        </w:rPr>
        <w:t>Suppliers ↔ Payables</w:t>
      </w:r>
      <w:r w:rsidRPr="007035D5">
        <w:rPr>
          <w:color w:val="000000" w:themeColor="text1"/>
        </w:rPr>
        <w:t xml:space="preserve"> using keys.</w:t>
      </w:r>
    </w:p>
    <w:p w14:paraId="04C9ABA7" w14:textId="0996C427" w:rsidR="007035D5" w:rsidRPr="007F52CB" w:rsidRDefault="007035D5" w:rsidP="007035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B0E4D9" w14:textId="77777777" w:rsidR="00C060D7" w:rsidRPr="00C060D7" w:rsidRDefault="00C060D7" w:rsidP="00C060D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15727B" w14:textId="77777777" w:rsidR="00A201B9" w:rsidRDefault="00A201B9" w:rsidP="00A20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</w:p>
    <w:p w14:paraId="2B88FA8B" w14:textId="77777777" w:rsidR="00E60AEA" w:rsidRDefault="00E60AEA" w:rsidP="00A20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</w:p>
    <w:p w14:paraId="478DDFDA" w14:textId="77777777" w:rsidR="00E60AEA" w:rsidRDefault="00E60AEA" w:rsidP="00A20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</w:p>
    <w:p w14:paraId="075CE9F7" w14:textId="77777777" w:rsidR="00E60AEA" w:rsidRDefault="00E60AEA" w:rsidP="00A20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</w:p>
    <w:p w14:paraId="14E727B0" w14:textId="77777777" w:rsidR="00E60AEA" w:rsidRDefault="00E60AEA" w:rsidP="00A20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</w:p>
    <w:p w14:paraId="6F40FBFD" w14:textId="77777777" w:rsidR="00E60AEA" w:rsidRDefault="00E60AEA" w:rsidP="00A20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</w:p>
    <w:p w14:paraId="20B4F7D6" w14:textId="77777777" w:rsidR="00E60AEA" w:rsidRDefault="00E60AEA" w:rsidP="00A20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</w:p>
    <w:p w14:paraId="34F2E8E2" w14:textId="77777777" w:rsidR="00E60AEA" w:rsidRDefault="00E60AEA" w:rsidP="00A201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</w:p>
    <w:p w14:paraId="6663DEAE" w14:textId="0AD87927" w:rsidR="005D0459" w:rsidRDefault="00E60AEA" w:rsidP="009C02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BUILDING DASHBOARDS IN TABLEAU</w:t>
      </w:r>
    </w:p>
    <w:p w14:paraId="1786895A" w14:textId="77777777" w:rsidR="009C0280" w:rsidRPr="006E101D" w:rsidRDefault="009C0280" w:rsidP="009C02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</w:pPr>
    </w:p>
    <w:p w14:paraId="1036EF2C" w14:textId="77777777" w:rsidR="00145D0F" w:rsidRPr="00145D0F" w:rsidRDefault="00145D0F" w:rsidP="00145D0F">
      <w:pPr>
        <w:pStyle w:val="NormalWeb"/>
        <w:jc w:val="both"/>
        <w:rPr>
          <w:color w:val="000000" w:themeColor="text1"/>
        </w:rPr>
      </w:pPr>
      <w:r w:rsidRPr="00145D0F">
        <w:rPr>
          <w:color w:val="000000" w:themeColor="text1"/>
        </w:rPr>
        <w:t xml:space="preserve">The central analytical component of this project was the development of two interactive dashboards in Tableau. These dashboards consolidate data from </w:t>
      </w:r>
      <w:r w:rsidRPr="00145D0F">
        <w:rPr>
          <w:rStyle w:val="Strong"/>
          <w:rFonts w:eastAsiaTheme="majorEastAsia"/>
          <w:color w:val="000000" w:themeColor="text1"/>
        </w:rPr>
        <w:t>AWS RDS (SQL Server)</w:t>
      </w:r>
      <w:r w:rsidRPr="00145D0F">
        <w:rPr>
          <w:color w:val="000000" w:themeColor="text1"/>
        </w:rPr>
        <w:t>, transform raw financial data into meaningful insights, and provide decision-makers with a clear view of receivables and payables performance.</w:t>
      </w:r>
    </w:p>
    <w:p w14:paraId="268211E0" w14:textId="77777777" w:rsidR="00145D0F" w:rsidRPr="00145D0F" w:rsidRDefault="00145D0F" w:rsidP="006B668B">
      <w:pPr>
        <w:pStyle w:val="Heading3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5D0F">
        <w:rPr>
          <w:rFonts w:ascii="Times New Roman" w:hAnsi="Times New Roman" w:cs="Times New Roman"/>
          <w:color w:val="000000" w:themeColor="text1"/>
          <w:sz w:val="24"/>
          <w:szCs w:val="24"/>
        </w:rPr>
        <w:t>Dashboards Created</w:t>
      </w:r>
    </w:p>
    <w:p w14:paraId="66F47C44" w14:textId="77777777" w:rsidR="00145D0F" w:rsidRPr="00145D0F" w:rsidRDefault="00145D0F" w:rsidP="006B668B">
      <w:pPr>
        <w:pStyle w:val="NormalWeb"/>
        <w:numPr>
          <w:ilvl w:val="0"/>
          <w:numId w:val="16"/>
        </w:numPr>
        <w:spacing w:before="0" w:beforeAutospacing="0"/>
        <w:jc w:val="both"/>
        <w:rPr>
          <w:color w:val="000000" w:themeColor="text1"/>
        </w:rPr>
      </w:pPr>
      <w:r w:rsidRPr="00145D0F">
        <w:rPr>
          <w:rStyle w:val="Strong"/>
          <w:rFonts w:eastAsiaTheme="majorEastAsia"/>
          <w:color w:val="000000" w:themeColor="text1"/>
        </w:rPr>
        <w:t>Accounts Receivable (AR) Dashboard</w:t>
      </w:r>
    </w:p>
    <w:p w14:paraId="4C5017E4" w14:textId="77777777" w:rsidR="00145D0F" w:rsidRPr="00145D0F" w:rsidRDefault="00145D0F" w:rsidP="006B668B">
      <w:pPr>
        <w:pStyle w:val="NormalWeb"/>
        <w:numPr>
          <w:ilvl w:val="0"/>
          <w:numId w:val="16"/>
        </w:numPr>
        <w:spacing w:after="0" w:afterAutospacing="0"/>
        <w:jc w:val="both"/>
        <w:rPr>
          <w:color w:val="000000" w:themeColor="text1"/>
        </w:rPr>
      </w:pPr>
      <w:r w:rsidRPr="00145D0F">
        <w:rPr>
          <w:rStyle w:val="Strong"/>
          <w:rFonts w:eastAsiaTheme="majorEastAsia"/>
          <w:color w:val="000000" w:themeColor="text1"/>
        </w:rPr>
        <w:t>Accounts Payable (AP) Dashboard</w:t>
      </w:r>
    </w:p>
    <w:p w14:paraId="37B161D7" w14:textId="77777777" w:rsidR="00145D0F" w:rsidRPr="00145D0F" w:rsidRDefault="00145D0F" w:rsidP="00145D0F">
      <w:pPr>
        <w:pStyle w:val="NormalWeb"/>
        <w:jc w:val="both"/>
        <w:rPr>
          <w:color w:val="000000" w:themeColor="text1"/>
        </w:rPr>
      </w:pPr>
      <w:r w:rsidRPr="00145D0F">
        <w:rPr>
          <w:color w:val="000000" w:themeColor="text1"/>
        </w:rPr>
        <w:t xml:space="preserve">Both dashboards use </w:t>
      </w:r>
      <w:r w:rsidRPr="00145D0F">
        <w:rPr>
          <w:rStyle w:val="Strong"/>
          <w:rFonts w:eastAsiaTheme="majorEastAsia"/>
          <w:color w:val="000000" w:themeColor="text1"/>
        </w:rPr>
        <w:t>Posting Date</w:t>
      </w:r>
      <w:r w:rsidRPr="00145D0F">
        <w:rPr>
          <w:color w:val="000000" w:themeColor="text1"/>
        </w:rPr>
        <w:t xml:space="preserve"> as the time dimension for consistency, and calculated fields were applied to classify payments (Early, On-time, Late) for advanced analysis.</w:t>
      </w:r>
    </w:p>
    <w:p w14:paraId="63B1D38B" w14:textId="77777777" w:rsidR="000A31D8" w:rsidRPr="000A31D8" w:rsidRDefault="000A31D8" w:rsidP="006B668B">
      <w:pPr>
        <w:pStyle w:val="Heading3"/>
        <w:spacing w:before="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A31D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Steps to Build Dashboards in Tableau</w:t>
      </w:r>
    </w:p>
    <w:p w14:paraId="380D7422" w14:textId="77777777" w:rsidR="000A31D8" w:rsidRPr="000A31D8" w:rsidRDefault="000A31D8" w:rsidP="006B668B">
      <w:pPr>
        <w:pStyle w:val="NormalWeb"/>
        <w:numPr>
          <w:ilvl w:val="0"/>
          <w:numId w:val="17"/>
        </w:numPr>
        <w:spacing w:before="0" w:beforeAutospacing="0"/>
      </w:pPr>
      <w:r w:rsidRPr="000A31D8">
        <w:rPr>
          <w:rStyle w:val="Strong"/>
          <w:rFonts w:eastAsiaTheme="majorEastAsia"/>
        </w:rPr>
        <w:t>Connect Tableau to SQL Server (AWS RDS)</w:t>
      </w:r>
    </w:p>
    <w:p w14:paraId="772D00C2" w14:textId="77777777" w:rsidR="000A31D8" w:rsidRPr="000A31D8" w:rsidRDefault="000A31D8" w:rsidP="000A31D8">
      <w:pPr>
        <w:pStyle w:val="NormalWeb"/>
        <w:numPr>
          <w:ilvl w:val="1"/>
          <w:numId w:val="17"/>
        </w:numPr>
      </w:pPr>
      <w:r w:rsidRPr="000A31D8">
        <w:t xml:space="preserve">Select </w:t>
      </w:r>
      <w:r w:rsidRPr="000A31D8">
        <w:rPr>
          <w:rStyle w:val="Emphasis"/>
          <w:rFonts w:eastAsiaTheme="majorEastAsia"/>
        </w:rPr>
        <w:t>Microsoft SQL Server</w:t>
      </w:r>
      <w:r w:rsidRPr="000A31D8">
        <w:t xml:space="preserve"> as the connector.</w:t>
      </w:r>
    </w:p>
    <w:p w14:paraId="14830C76" w14:textId="77777777" w:rsidR="000A31D8" w:rsidRPr="000A31D8" w:rsidRDefault="000A31D8" w:rsidP="000A31D8">
      <w:pPr>
        <w:pStyle w:val="NormalWeb"/>
        <w:numPr>
          <w:ilvl w:val="1"/>
          <w:numId w:val="17"/>
        </w:numPr>
      </w:pPr>
      <w:r w:rsidRPr="000A31D8">
        <w:t>Enter server endpoint, database, and credentials.</w:t>
      </w:r>
    </w:p>
    <w:p w14:paraId="0281D99F" w14:textId="77777777" w:rsidR="000A31D8" w:rsidRPr="000A31D8" w:rsidRDefault="000A31D8" w:rsidP="000A31D8">
      <w:pPr>
        <w:pStyle w:val="NormalWeb"/>
        <w:numPr>
          <w:ilvl w:val="0"/>
          <w:numId w:val="17"/>
        </w:numPr>
      </w:pPr>
      <w:r w:rsidRPr="000A31D8">
        <w:rPr>
          <w:rStyle w:val="Strong"/>
          <w:rFonts w:eastAsiaTheme="majorEastAsia"/>
        </w:rPr>
        <w:t>Choose Tables</w:t>
      </w:r>
    </w:p>
    <w:p w14:paraId="4A865891" w14:textId="77777777" w:rsidR="000A31D8" w:rsidRPr="000A31D8" w:rsidRDefault="000A31D8" w:rsidP="000A31D8">
      <w:pPr>
        <w:pStyle w:val="NormalWeb"/>
        <w:numPr>
          <w:ilvl w:val="1"/>
          <w:numId w:val="17"/>
        </w:numPr>
      </w:pPr>
      <w:r w:rsidRPr="000A31D8">
        <w:t xml:space="preserve">Import the relevant tables: </w:t>
      </w:r>
      <w:r w:rsidRPr="000A31D8">
        <w:rPr>
          <w:rStyle w:val="Emphasis"/>
          <w:rFonts w:eastAsiaTheme="majorEastAsia"/>
        </w:rPr>
        <w:t>Customers, Receivables, Suppliers, Payables</w:t>
      </w:r>
      <w:r w:rsidRPr="000A31D8">
        <w:t>.</w:t>
      </w:r>
    </w:p>
    <w:p w14:paraId="1F00882C" w14:textId="77777777" w:rsidR="000A31D8" w:rsidRPr="000A31D8" w:rsidRDefault="000A31D8" w:rsidP="000A31D8">
      <w:pPr>
        <w:pStyle w:val="NormalWeb"/>
        <w:numPr>
          <w:ilvl w:val="1"/>
          <w:numId w:val="17"/>
        </w:numPr>
      </w:pPr>
      <w:r w:rsidRPr="000A31D8">
        <w:t>Establish relationships between tables (e.g., Customer ID ↔ Receivables, Supplier ID ↔ Payables).</w:t>
      </w:r>
    </w:p>
    <w:p w14:paraId="7274D420" w14:textId="77777777" w:rsidR="000A31D8" w:rsidRPr="000A31D8" w:rsidRDefault="000A31D8" w:rsidP="000A31D8">
      <w:pPr>
        <w:pStyle w:val="NormalWeb"/>
        <w:numPr>
          <w:ilvl w:val="0"/>
          <w:numId w:val="17"/>
        </w:numPr>
      </w:pPr>
      <w:r w:rsidRPr="000A31D8">
        <w:rPr>
          <w:rStyle w:val="Strong"/>
          <w:rFonts w:eastAsiaTheme="majorEastAsia"/>
        </w:rPr>
        <w:t>Data Preparation</w:t>
      </w:r>
    </w:p>
    <w:p w14:paraId="06FACF28" w14:textId="77777777" w:rsidR="000A31D8" w:rsidRPr="000A31D8" w:rsidRDefault="000A31D8" w:rsidP="000A31D8">
      <w:pPr>
        <w:pStyle w:val="NormalWeb"/>
        <w:numPr>
          <w:ilvl w:val="1"/>
          <w:numId w:val="17"/>
        </w:numPr>
      </w:pPr>
      <w:r w:rsidRPr="000A31D8">
        <w:t>Check and adjust all data types (dates, amounts, text).</w:t>
      </w:r>
    </w:p>
    <w:p w14:paraId="7F11A164" w14:textId="77777777" w:rsidR="000A31D8" w:rsidRDefault="000A31D8" w:rsidP="000A31D8">
      <w:pPr>
        <w:pStyle w:val="NormalWeb"/>
        <w:numPr>
          <w:ilvl w:val="1"/>
          <w:numId w:val="17"/>
        </w:numPr>
        <w:spacing w:before="0" w:beforeAutospacing="0" w:after="0" w:afterAutospacing="0"/>
      </w:pPr>
      <w:r w:rsidRPr="000A31D8">
        <w:t>Create calculated fields for advanced analysis, such as:</w:t>
      </w:r>
    </w:p>
    <w:p w14:paraId="16044371" w14:textId="77777777" w:rsidR="000A31D8" w:rsidRDefault="000A31D8" w:rsidP="000A31D8">
      <w:pPr>
        <w:pStyle w:val="NormalWeb"/>
        <w:spacing w:before="0" w:beforeAutospacing="0" w:after="0" w:afterAutospacing="0"/>
        <w:ind w:left="1440"/>
      </w:pPr>
      <w:r>
        <w:t xml:space="preserve">IF </w:t>
      </w:r>
      <w:proofErr w:type="gramStart"/>
      <w:r>
        <w:t>INT(</w:t>
      </w:r>
      <w:proofErr w:type="gramEnd"/>
      <w:r>
        <w:t>[Due Date] - [Payment Date]) = 0 THEN 'On-time'</w:t>
      </w:r>
    </w:p>
    <w:p w14:paraId="3C9BFA20" w14:textId="77777777" w:rsidR="000A31D8" w:rsidRDefault="000A31D8" w:rsidP="000A31D8">
      <w:pPr>
        <w:pStyle w:val="NormalWeb"/>
        <w:spacing w:before="0" w:beforeAutospacing="0" w:after="0" w:afterAutospacing="0"/>
        <w:ind w:left="1440"/>
      </w:pPr>
      <w:r>
        <w:t xml:space="preserve">ELSEIF </w:t>
      </w:r>
      <w:proofErr w:type="gramStart"/>
      <w:r>
        <w:t>INT(</w:t>
      </w:r>
      <w:proofErr w:type="gramEnd"/>
      <w:r>
        <w:t>[Due Date] - [Payment Date]) &lt; 0 THEN 'Late'</w:t>
      </w:r>
    </w:p>
    <w:p w14:paraId="46D780AE" w14:textId="77777777" w:rsidR="000A31D8" w:rsidRDefault="000A31D8" w:rsidP="000A31D8">
      <w:pPr>
        <w:pStyle w:val="NormalWeb"/>
        <w:spacing w:before="0" w:beforeAutospacing="0" w:after="0" w:afterAutospacing="0"/>
        <w:ind w:left="1440"/>
      </w:pPr>
      <w:r>
        <w:t>ELSE 'Early'</w:t>
      </w:r>
    </w:p>
    <w:p w14:paraId="62135E87" w14:textId="547071FF" w:rsidR="000A31D8" w:rsidRDefault="000A31D8" w:rsidP="000A31D8">
      <w:pPr>
        <w:pStyle w:val="NormalWeb"/>
        <w:spacing w:before="0" w:beforeAutospacing="0" w:after="0" w:afterAutospacing="0"/>
        <w:ind w:left="1440"/>
      </w:pPr>
      <w:r>
        <w:t>END</w:t>
      </w:r>
    </w:p>
    <w:p w14:paraId="15EEF39D" w14:textId="0A15BD73" w:rsidR="000A31D8" w:rsidRPr="000A31D8" w:rsidRDefault="000A31D8" w:rsidP="000A31D8">
      <w:pPr>
        <w:pStyle w:val="NormalWeb"/>
        <w:numPr>
          <w:ilvl w:val="1"/>
          <w:numId w:val="17"/>
        </w:numPr>
        <w:spacing w:before="0" w:beforeAutospacing="0" w:after="0" w:afterAutospacing="0"/>
      </w:pPr>
      <w:r w:rsidRPr="000A31D8">
        <w:t>This classification was applied in both dashboards to segment payment behaviors.</w:t>
      </w:r>
    </w:p>
    <w:p w14:paraId="6A490B9A" w14:textId="77777777" w:rsidR="000A31D8" w:rsidRDefault="000A31D8" w:rsidP="000A31D8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Build Visualizations</w:t>
      </w:r>
    </w:p>
    <w:p w14:paraId="0F4F122D" w14:textId="77777777" w:rsidR="000A31D8" w:rsidRDefault="000A31D8" w:rsidP="000A31D8">
      <w:pPr>
        <w:pStyle w:val="NormalWeb"/>
        <w:numPr>
          <w:ilvl w:val="1"/>
          <w:numId w:val="17"/>
        </w:numPr>
      </w:pPr>
      <w:r>
        <w:t>Create individual sheets for KPIs, charts, and tables.</w:t>
      </w:r>
    </w:p>
    <w:p w14:paraId="67790C28" w14:textId="77777777" w:rsidR="000A31D8" w:rsidRDefault="000A31D8" w:rsidP="000A31D8">
      <w:pPr>
        <w:pStyle w:val="NormalWeb"/>
        <w:numPr>
          <w:ilvl w:val="1"/>
          <w:numId w:val="17"/>
        </w:numPr>
      </w:pPr>
      <w:r>
        <w:t>Use filters and calculated fields to enrich insights.</w:t>
      </w:r>
    </w:p>
    <w:p w14:paraId="29D44322" w14:textId="77777777" w:rsidR="000A31D8" w:rsidRDefault="000A31D8" w:rsidP="000A31D8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Design Dashboards</w:t>
      </w:r>
    </w:p>
    <w:p w14:paraId="4F2038B5" w14:textId="77777777" w:rsidR="000A31D8" w:rsidRDefault="000A31D8" w:rsidP="000A31D8">
      <w:pPr>
        <w:pStyle w:val="NormalWeb"/>
        <w:numPr>
          <w:ilvl w:val="1"/>
          <w:numId w:val="17"/>
        </w:numPr>
      </w:pPr>
      <w:r>
        <w:t>Combine individual sheets into dashboards.</w:t>
      </w:r>
    </w:p>
    <w:p w14:paraId="222C4AED" w14:textId="77777777" w:rsidR="000A31D8" w:rsidRDefault="000A31D8" w:rsidP="000A31D8">
      <w:pPr>
        <w:pStyle w:val="NormalWeb"/>
        <w:numPr>
          <w:ilvl w:val="1"/>
          <w:numId w:val="17"/>
        </w:numPr>
      </w:pPr>
      <w:r>
        <w:t xml:space="preserve">Align objects using </w:t>
      </w:r>
      <w:r>
        <w:rPr>
          <w:rStyle w:val="Emphasis"/>
          <w:rFonts w:eastAsiaTheme="majorEastAsia"/>
        </w:rPr>
        <w:t>horizontal/vertical containers</w:t>
      </w:r>
      <w:r>
        <w:t>.</w:t>
      </w:r>
    </w:p>
    <w:p w14:paraId="18433167" w14:textId="77777777" w:rsidR="000A31D8" w:rsidRDefault="000A31D8" w:rsidP="000A31D8">
      <w:pPr>
        <w:pStyle w:val="NormalWeb"/>
        <w:numPr>
          <w:ilvl w:val="1"/>
          <w:numId w:val="17"/>
        </w:numPr>
      </w:pPr>
      <w:r>
        <w:t>Add interactive filters (by region, customer, supplier, or fiscal year).</w:t>
      </w:r>
    </w:p>
    <w:p w14:paraId="1F140C35" w14:textId="3D052D2E" w:rsidR="006B668B" w:rsidRDefault="000A31D8" w:rsidP="006B668B">
      <w:pPr>
        <w:pStyle w:val="NormalWeb"/>
        <w:numPr>
          <w:ilvl w:val="1"/>
          <w:numId w:val="17"/>
        </w:numPr>
        <w:spacing w:after="0" w:afterAutospacing="0"/>
      </w:pPr>
      <w:r>
        <w:t>Refine the layout for readability and user experience.</w:t>
      </w:r>
    </w:p>
    <w:p w14:paraId="1D9766A6" w14:textId="78D41466" w:rsidR="006B668B" w:rsidRDefault="006B668B" w:rsidP="006B668B">
      <w:pPr>
        <w:pStyle w:val="NormalWeb"/>
        <w:numPr>
          <w:ilvl w:val="0"/>
          <w:numId w:val="31"/>
        </w:numPr>
        <w:spacing w:after="0" w:afterAutospacing="0"/>
        <w:jc w:val="both"/>
      </w:pPr>
      <w:r w:rsidRPr="003E4711">
        <w:t>The final dashboards (AR &amp; AP) were exported in two formats:</w:t>
      </w:r>
    </w:p>
    <w:p w14:paraId="034E6C4F" w14:textId="77777777" w:rsidR="006B668B" w:rsidRDefault="006B668B" w:rsidP="006B668B">
      <w:pPr>
        <w:pStyle w:val="NormalWeb"/>
        <w:numPr>
          <w:ilvl w:val="1"/>
          <w:numId w:val="31"/>
        </w:numPr>
        <w:spacing w:before="0" w:beforeAutospacing="0" w:after="0" w:afterAutospacing="0"/>
        <w:jc w:val="both"/>
      </w:pPr>
      <w:r w:rsidRPr="003E4711">
        <w:rPr>
          <w:rStyle w:val="Strong"/>
          <w:rFonts w:eastAsiaTheme="majorEastAsia"/>
        </w:rPr>
        <w:t>PDF/PNG exports</w:t>
      </w:r>
      <w:r w:rsidRPr="003E4711">
        <w:t xml:space="preserve"> for inclusion in the written project report.</w:t>
      </w:r>
    </w:p>
    <w:p w14:paraId="5A256E6D" w14:textId="1CB91459" w:rsidR="006B668B" w:rsidRPr="003E4711" w:rsidRDefault="006B668B" w:rsidP="006B668B">
      <w:pPr>
        <w:pStyle w:val="NormalWeb"/>
        <w:numPr>
          <w:ilvl w:val="1"/>
          <w:numId w:val="31"/>
        </w:numPr>
        <w:spacing w:before="0" w:beforeAutospacing="0" w:after="0" w:afterAutospacing="0"/>
        <w:jc w:val="both"/>
      </w:pPr>
      <w:r w:rsidRPr="006B668B">
        <w:rPr>
          <w:rStyle w:val="Strong"/>
          <w:rFonts w:eastAsiaTheme="majorEastAsia"/>
        </w:rPr>
        <w:t>Tableau Packaged Workbook (.</w:t>
      </w:r>
      <w:proofErr w:type="spellStart"/>
      <w:r w:rsidRPr="006B668B">
        <w:rPr>
          <w:rStyle w:val="Strong"/>
          <w:rFonts w:eastAsiaTheme="majorEastAsia"/>
        </w:rPr>
        <w:t>twbx</w:t>
      </w:r>
      <w:proofErr w:type="spellEnd"/>
      <w:r w:rsidRPr="006B668B">
        <w:rPr>
          <w:rStyle w:val="Strong"/>
          <w:rFonts w:eastAsiaTheme="majorEastAsia"/>
        </w:rPr>
        <w:t>)</w:t>
      </w:r>
      <w:r w:rsidRPr="003E4711">
        <w:t xml:space="preserve"> for submission and demonstration purposes.</w:t>
      </w:r>
    </w:p>
    <w:p w14:paraId="62D38FD5" w14:textId="672ECC42" w:rsidR="006B668B" w:rsidRDefault="006B668B" w:rsidP="006B668B">
      <w:pPr>
        <w:pStyle w:val="NormalWeb"/>
        <w:numPr>
          <w:ilvl w:val="0"/>
          <w:numId w:val="31"/>
        </w:numPr>
        <w:jc w:val="both"/>
      </w:pPr>
      <w:r w:rsidRPr="003E4711">
        <w:t xml:space="preserve">This ensured that evaluators could view the dashboards both as </w:t>
      </w:r>
      <w:r w:rsidRPr="003E4711">
        <w:rPr>
          <w:rStyle w:val="Strong"/>
          <w:rFonts w:eastAsiaTheme="majorEastAsia"/>
        </w:rPr>
        <w:t>static reports</w:t>
      </w:r>
      <w:r w:rsidRPr="003E4711">
        <w:t xml:space="preserve"> and as </w:t>
      </w:r>
      <w:r w:rsidRPr="003E4711">
        <w:rPr>
          <w:rStyle w:val="Strong"/>
          <w:rFonts w:eastAsiaTheme="majorEastAsia"/>
        </w:rPr>
        <w:t>interactive dashboards</w:t>
      </w:r>
      <w:r w:rsidRPr="003E4711">
        <w:t xml:space="preserve"> if they had Tableau installed.</w:t>
      </w:r>
    </w:p>
    <w:p w14:paraId="3A783438" w14:textId="23B25B78" w:rsidR="00A2719C" w:rsidRDefault="006B668B" w:rsidP="00553278">
      <w:pPr>
        <w:pStyle w:val="NormalWeb"/>
        <w:numPr>
          <w:ilvl w:val="0"/>
          <w:numId w:val="31"/>
        </w:numPr>
        <w:jc w:val="both"/>
      </w:pPr>
      <w:r w:rsidRPr="003E4711">
        <w:t xml:space="preserve">Additionally, an optional </w:t>
      </w:r>
      <w:r w:rsidRPr="003E4711">
        <w:rPr>
          <w:rStyle w:val="Strong"/>
          <w:rFonts w:eastAsiaTheme="majorEastAsia"/>
        </w:rPr>
        <w:t>Tableau Public link</w:t>
      </w:r>
      <w:r w:rsidRPr="003E4711">
        <w:t xml:space="preserve"> was generated to make the dashboards accessible online, demonstrating the project’s real-world applicability.</w:t>
      </w:r>
    </w:p>
    <w:p w14:paraId="20279F05" w14:textId="77777777" w:rsidR="00BC7F15" w:rsidRPr="00BC7F15" w:rsidRDefault="00BC7F15" w:rsidP="00BC7F15">
      <w:pPr>
        <w:pStyle w:val="NormalWeb"/>
        <w:jc w:val="both"/>
      </w:pPr>
    </w:p>
    <w:p w14:paraId="4EFCF91E" w14:textId="49B18640" w:rsidR="00553278" w:rsidRPr="00553278" w:rsidRDefault="00553278" w:rsidP="00553278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553278">
        <w:rPr>
          <w:rFonts w:ascii="Times New Roman" w:hAnsi="Times New Roman" w:cs="Times New Roman"/>
          <w:b/>
          <w:bCs/>
          <w:color w:val="000000" w:themeColor="text1"/>
        </w:rPr>
        <w:t>Accounts Receivable Dashboard</w:t>
      </w:r>
    </w:p>
    <w:p w14:paraId="59EDE20B" w14:textId="77777777" w:rsidR="00553278" w:rsidRPr="00553278" w:rsidRDefault="00553278" w:rsidP="00553278">
      <w:pPr>
        <w:pStyle w:val="NormalWeb"/>
      </w:pPr>
      <w:r w:rsidRPr="00553278">
        <w:rPr>
          <w:rStyle w:val="Strong"/>
          <w:rFonts w:eastAsiaTheme="majorEastAsia"/>
        </w:rPr>
        <w:t>Key KPIs:</w:t>
      </w:r>
    </w:p>
    <w:p w14:paraId="16059A4A" w14:textId="77777777" w:rsidR="00553278" w:rsidRPr="00553278" w:rsidRDefault="00553278" w:rsidP="00553278">
      <w:pPr>
        <w:pStyle w:val="NormalWeb"/>
        <w:numPr>
          <w:ilvl w:val="0"/>
          <w:numId w:val="24"/>
        </w:numPr>
      </w:pPr>
      <w:r w:rsidRPr="00553278">
        <w:t>Total Receivables</w:t>
      </w:r>
    </w:p>
    <w:p w14:paraId="6FFCB7A3" w14:textId="77777777" w:rsidR="00553278" w:rsidRPr="00553278" w:rsidRDefault="00553278" w:rsidP="00553278">
      <w:pPr>
        <w:pStyle w:val="NormalWeb"/>
        <w:numPr>
          <w:ilvl w:val="0"/>
          <w:numId w:val="24"/>
        </w:numPr>
      </w:pPr>
      <w:r w:rsidRPr="00553278">
        <w:t>Total Open Amount</w:t>
      </w:r>
    </w:p>
    <w:p w14:paraId="4D1DCF3E" w14:textId="77777777" w:rsidR="00553278" w:rsidRPr="00553278" w:rsidRDefault="00553278" w:rsidP="00553278">
      <w:pPr>
        <w:pStyle w:val="NormalWeb"/>
        <w:numPr>
          <w:ilvl w:val="0"/>
          <w:numId w:val="24"/>
        </w:numPr>
      </w:pPr>
      <w:r w:rsidRPr="00553278">
        <w:t>Average Time to Receive</w:t>
      </w:r>
    </w:p>
    <w:p w14:paraId="0BA44E13" w14:textId="77777777" w:rsidR="00553278" w:rsidRPr="00553278" w:rsidRDefault="00553278" w:rsidP="00553278">
      <w:pPr>
        <w:pStyle w:val="NormalWeb"/>
        <w:numPr>
          <w:ilvl w:val="0"/>
          <w:numId w:val="24"/>
        </w:numPr>
      </w:pPr>
      <w:r w:rsidRPr="00553278">
        <w:t>Total Customers</w:t>
      </w:r>
    </w:p>
    <w:p w14:paraId="3953EC7E" w14:textId="77777777" w:rsidR="00553278" w:rsidRPr="00553278" w:rsidRDefault="00553278" w:rsidP="00553278">
      <w:pPr>
        <w:pStyle w:val="NormalWeb"/>
        <w:numPr>
          <w:ilvl w:val="0"/>
          <w:numId w:val="24"/>
        </w:numPr>
      </w:pPr>
      <w:r w:rsidRPr="00553278">
        <w:t>Payment Status Breakdown (Early, On-time, Late)</w:t>
      </w:r>
    </w:p>
    <w:p w14:paraId="63A48373" w14:textId="77777777" w:rsidR="00553278" w:rsidRPr="00553278" w:rsidRDefault="00553278" w:rsidP="00553278">
      <w:pPr>
        <w:pStyle w:val="NormalWeb"/>
      </w:pPr>
      <w:r w:rsidRPr="00553278">
        <w:rPr>
          <w:rStyle w:val="Strong"/>
          <w:rFonts w:eastAsiaTheme="majorEastAsia"/>
        </w:rPr>
        <w:t>Visuals Included:</w:t>
      </w:r>
    </w:p>
    <w:p w14:paraId="3953BF46" w14:textId="77777777" w:rsidR="00553278" w:rsidRPr="00553278" w:rsidRDefault="00553278" w:rsidP="00553278">
      <w:pPr>
        <w:pStyle w:val="NormalWeb"/>
        <w:numPr>
          <w:ilvl w:val="0"/>
          <w:numId w:val="25"/>
        </w:numPr>
      </w:pPr>
      <w:r w:rsidRPr="00553278">
        <w:rPr>
          <w:rStyle w:val="Emphasis"/>
          <w:rFonts w:eastAsiaTheme="majorEastAsia"/>
        </w:rPr>
        <w:t>Top 30 Customers by Receivables</w:t>
      </w:r>
      <w:r w:rsidRPr="00553278">
        <w:t xml:space="preserve"> (bar chart)</w:t>
      </w:r>
    </w:p>
    <w:p w14:paraId="5CDDBADE" w14:textId="77777777" w:rsidR="00553278" w:rsidRPr="00553278" w:rsidRDefault="00553278" w:rsidP="00553278">
      <w:pPr>
        <w:pStyle w:val="NormalWeb"/>
        <w:numPr>
          <w:ilvl w:val="0"/>
          <w:numId w:val="25"/>
        </w:numPr>
      </w:pPr>
      <w:r w:rsidRPr="00553278">
        <w:rPr>
          <w:rStyle w:val="Emphasis"/>
          <w:rFonts w:eastAsiaTheme="majorEastAsia"/>
        </w:rPr>
        <w:t>Receivables Aging Over Time</w:t>
      </w:r>
      <w:r w:rsidRPr="00553278">
        <w:t xml:space="preserve"> (line chart)</w:t>
      </w:r>
    </w:p>
    <w:p w14:paraId="4156B9B4" w14:textId="77777777" w:rsidR="00553278" w:rsidRPr="00553278" w:rsidRDefault="00553278" w:rsidP="00553278">
      <w:pPr>
        <w:pStyle w:val="NormalWeb"/>
        <w:numPr>
          <w:ilvl w:val="0"/>
          <w:numId w:val="25"/>
        </w:numPr>
      </w:pPr>
      <w:r w:rsidRPr="00553278">
        <w:rPr>
          <w:rStyle w:val="Emphasis"/>
          <w:rFonts w:eastAsiaTheme="majorEastAsia"/>
        </w:rPr>
        <w:t>Receivables by Region</w:t>
      </w:r>
      <w:r w:rsidRPr="00553278">
        <w:t xml:space="preserve"> (pie chart)</w:t>
      </w:r>
    </w:p>
    <w:p w14:paraId="371F0D2D" w14:textId="77777777" w:rsidR="00553278" w:rsidRPr="00553278" w:rsidRDefault="00553278" w:rsidP="00553278">
      <w:pPr>
        <w:pStyle w:val="NormalWeb"/>
        <w:numPr>
          <w:ilvl w:val="0"/>
          <w:numId w:val="25"/>
        </w:numPr>
      </w:pPr>
      <w:r w:rsidRPr="00553278">
        <w:rPr>
          <w:rStyle w:val="Emphasis"/>
          <w:rFonts w:eastAsiaTheme="majorEastAsia"/>
        </w:rPr>
        <w:t>Average Days to Receive Payment by Customer</w:t>
      </w:r>
      <w:r w:rsidRPr="00553278">
        <w:t xml:space="preserve"> (</w:t>
      </w:r>
      <w:proofErr w:type="spellStart"/>
      <w:r w:rsidRPr="00553278">
        <w:t>treemap</w:t>
      </w:r>
      <w:proofErr w:type="spellEnd"/>
      <w:r w:rsidRPr="00553278">
        <w:t>)</w:t>
      </w:r>
    </w:p>
    <w:p w14:paraId="3D494892" w14:textId="10C829CF" w:rsidR="00553278" w:rsidRDefault="009E6FC9" w:rsidP="00553278">
      <w:pPr>
        <w:pStyle w:val="NormalWeb"/>
        <w:rPr>
          <w:rStyle w:val="Emphasis"/>
          <w:rFonts w:eastAsiaTheme="major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A26073" wp14:editId="09A5C12E">
            <wp:simplePos x="0" y="0"/>
            <wp:positionH relativeFrom="column">
              <wp:posOffset>0</wp:posOffset>
            </wp:positionH>
            <wp:positionV relativeFrom="paragraph">
              <wp:posOffset>498812</wp:posOffset>
            </wp:positionV>
            <wp:extent cx="6858000" cy="3971925"/>
            <wp:effectExtent l="0" t="0" r="0" b="3175"/>
            <wp:wrapSquare wrapText="bothSides"/>
            <wp:docPr id="569777914" name="Picture 2" descr="A screenshot of a data disp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777914" name="Picture 2" descr="A screenshot of a data display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278" w:rsidRPr="00553278">
        <w:rPr>
          <w:rFonts w:ascii="Apple Color Emoji" w:hAnsi="Apple Color Emoji" w:cs="Apple Color Emoji"/>
        </w:rPr>
        <w:t>📊</w:t>
      </w:r>
      <w:r w:rsidR="00553278" w:rsidRPr="00553278">
        <w:t xml:space="preserve"> </w:t>
      </w:r>
      <w:r w:rsidR="00553278" w:rsidRPr="00553278">
        <w:rPr>
          <w:rStyle w:val="Emphasis"/>
          <w:rFonts w:eastAsiaTheme="majorEastAsia"/>
        </w:rPr>
        <w:t>This dashboard highlights overdue invoices, identifies high-risk customers, and tracks collection efficiency across customers and regions.</w:t>
      </w:r>
    </w:p>
    <w:p w14:paraId="5697A8A1" w14:textId="6E320A75" w:rsidR="009E6FC9" w:rsidRDefault="009E6FC9" w:rsidP="00553278">
      <w:pPr>
        <w:pStyle w:val="NormalWeb"/>
        <w:rPr>
          <w:rStyle w:val="Emphasis"/>
          <w:rFonts w:eastAsiaTheme="majorEastAsia"/>
        </w:rPr>
      </w:pPr>
    </w:p>
    <w:p w14:paraId="26B1A466" w14:textId="21839BE0" w:rsidR="009E6FC9" w:rsidRDefault="009E6FC9" w:rsidP="00553278">
      <w:pPr>
        <w:pStyle w:val="NormalWeb"/>
        <w:rPr>
          <w:rStyle w:val="Emphasis"/>
          <w:rFonts w:eastAsiaTheme="majorEastAsia"/>
        </w:rPr>
      </w:pPr>
      <w:r>
        <w:rPr>
          <w:rStyle w:val="Emphasis"/>
          <w:rFonts w:eastAsiaTheme="majorEastAsia"/>
        </w:rPr>
        <w:t xml:space="preserve">Public link : </w:t>
      </w:r>
      <w:hyperlink r:id="rId10" w:history="1">
        <w:r w:rsidRPr="00517CBE">
          <w:rPr>
            <w:rStyle w:val="Hyperlink"/>
            <w:b/>
            <w:bCs/>
            <w:i/>
            <w:iCs/>
          </w:rPr>
          <w:t>https://public.tableau.com/app/profile/nishanth.manoharan/viz/ACD_17577025663820/Dashboard1?publish=yes</w:t>
        </w:r>
      </w:hyperlink>
    </w:p>
    <w:p w14:paraId="7CCE6AB4" w14:textId="77777777" w:rsidR="009F0576" w:rsidRDefault="009F0576" w:rsidP="00C0669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</w:p>
    <w:p w14:paraId="24EA8007" w14:textId="50FFB4F8" w:rsidR="00C0669E" w:rsidRPr="00C0669E" w:rsidRDefault="00C0669E" w:rsidP="00C0669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C0669E">
        <w:rPr>
          <w:rFonts w:ascii="Times New Roman" w:hAnsi="Times New Roman" w:cs="Times New Roman"/>
          <w:b/>
          <w:bCs/>
          <w:color w:val="000000" w:themeColor="text1"/>
        </w:rPr>
        <w:t>Accounts Payable Dashboard</w:t>
      </w:r>
    </w:p>
    <w:p w14:paraId="533E4CAE" w14:textId="77777777" w:rsidR="00C0669E" w:rsidRPr="00C0669E" w:rsidRDefault="00C0669E" w:rsidP="00C0669E">
      <w:pPr>
        <w:pStyle w:val="NormalWeb"/>
      </w:pPr>
      <w:r w:rsidRPr="00C0669E">
        <w:rPr>
          <w:rStyle w:val="Strong"/>
          <w:rFonts w:eastAsiaTheme="majorEastAsia"/>
        </w:rPr>
        <w:t>Key KPIs:</w:t>
      </w:r>
    </w:p>
    <w:p w14:paraId="18109BA3" w14:textId="77777777" w:rsidR="00C0669E" w:rsidRPr="00C0669E" w:rsidRDefault="00C0669E" w:rsidP="00C0669E">
      <w:pPr>
        <w:pStyle w:val="NormalWeb"/>
        <w:numPr>
          <w:ilvl w:val="0"/>
          <w:numId w:val="26"/>
        </w:numPr>
      </w:pPr>
      <w:r w:rsidRPr="00C0669E">
        <w:t>Total Payables</w:t>
      </w:r>
    </w:p>
    <w:p w14:paraId="502F6952" w14:textId="77777777" w:rsidR="00C0669E" w:rsidRPr="00C0669E" w:rsidRDefault="00C0669E" w:rsidP="00C0669E">
      <w:pPr>
        <w:pStyle w:val="NormalWeb"/>
        <w:numPr>
          <w:ilvl w:val="0"/>
          <w:numId w:val="26"/>
        </w:numPr>
      </w:pPr>
      <w:r w:rsidRPr="00C0669E">
        <w:t>Total Invoice Amount</w:t>
      </w:r>
    </w:p>
    <w:p w14:paraId="45E855F7" w14:textId="77777777" w:rsidR="00C0669E" w:rsidRPr="00C0669E" w:rsidRDefault="00C0669E" w:rsidP="00C0669E">
      <w:pPr>
        <w:pStyle w:val="NormalWeb"/>
        <w:numPr>
          <w:ilvl w:val="0"/>
          <w:numId w:val="26"/>
        </w:numPr>
      </w:pPr>
      <w:r w:rsidRPr="00C0669E">
        <w:t>Total Late Payment Fees</w:t>
      </w:r>
    </w:p>
    <w:p w14:paraId="7D36C323" w14:textId="77777777" w:rsidR="00C0669E" w:rsidRPr="00C0669E" w:rsidRDefault="00C0669E" w:rsidP="00C0669E">
      <w:pPr>
        <w:pStyle w:val="NormalWeb"/>
        <w:numPr>
          <w:ilvl w:val="0"/>
          <w:numId w:val="26"/>
        </w:numPr>
      </w:pPr>
      <w:r w:rsidRPr="00C0669E">
        <w:t>Total Suppliers</w:t>
      </w:r>
    </w:p>
    <w:p w14:paraId="38E910D3" w14:textId="77777777" w:rsidR="00C0669E" w:rsidRPr="00C0669E" w:rsidRDefault="00C0669E" w:rsidP="00C0669E">
      <w:pPr>
        <w:pStyle w:val="NormalWeb"/>
        <w:numPr>
          <w:ilvl w:val="0"/>
          <w:numId w:val="26"/>
        </w:numPr>
      </w:pPr>
      <w:r w:rsidRPr="00C0669E">
        <w:t>Payment Status Breakdown (Early, On-time, Late)</w:t>
      </w:r>
    </w:p>
    <w:p w14:paraId="603732E9" w14:textId="77777777" w:rsidR="00C0669E" w:rsidRPr="00C0669E" w:rsidRDefault="00C0669E" w:rsidP="00C0669E">
      <w:pPr>
        <w:pStyle w:val="NormalWeb"/>
      </w:pPr>
      <w:r w:rsidRPr="00C0669E">
        <w:rPr>
          <w:rStyle w:val="Strong"/>
          <w:rFonts w:eastAsiaTheme="majorEastAsia"/>
        </w:rPr>
        <w:t>Visuals Included:</w:t>
      </w:r>
    </w:p>
    <w:p w14:paraId="40A900B1" w14:textId="77777777" w:rsidR="00C0669E" w:rsidRPr="00C0669E" w:rsidRDefault="00C0669E" w:rsidP="00C0669E">
      <w:pPr>
        <w:pStyle w:val="NormalWeb"/>
        <w:numPr>
          <w:ilvl w:val="0"/>
          <w:numId w:val="27"/>
        </w:numPr>
      </w:pPr>
      <w:r w:rsidRPr="00C0669E">
        <w:rPr>
          <w:rStyle w:val="Emphasis"/>
          <w:rFonts w:eastAsiaTheme="majorEastAsia"/>
        </w:rPr>
        <w:t>Top 30 Suppliers by Payables</w:t>
      </w:r>
      <w:r w:rsidRPr="00C0669E">
        <w:t xml:space="preserve"> (bar chart)</w:t>
      </w:r>
    </w:p>
    <w:p w14:paraId="2E8C5D4B" w14:textId="77777777" w:rsidR="00C0669E" w:rsidRPr="00C0669E" w:rsidRDefault="00C0669E" w:rsidP="00C0669E">
      <w:pPr>
        <w:pStyle w:val="NormalWeb"/>
        <w:numPr>
          <w:ilvl w:val="0"/>
          <w:numId w:val="27"/>
        </w:numPr>
      </w:pPr>
      <w:r w:rsidRPr="00C0669E">
        <w:rPr>
          <w:rStyle w:val="Emphasis"/>
          <w:rFonts w:eastAsiaTheme="majorEastAsia"/>
        </w:rPr>
        <w:t>Payments by Spend Category and Vendor Type</w:t>
      </w:r>
      <w:r w:rsidRPr="00C0669E">
        <w:t xml:space="preserve"> (bubble chart)</w:t>
      </w:r>
    </w:p>
    <w:p w14:paraId="59E3DBAA" w14:textId="77777777" w:rsidR="00C0669E" w:rsidRPr="00C0669E" w:rsidRDefault="00C0669E" w:rsidP="00C0669E">
      <w:pPr>
        <w:pStyle w:val="NormalWeb"/>
        <w:numPr>
          <w:ilvl w:val="0"/>
          <w:numId w:val="27"/>
        </w:numPr>
      </w:pPr>
      <w:r w:rsidRPr="00C0669E">
        <w:rPr>
          <w:rStyle w:val="Emphasis"/>
          <w:rFonts w:eastAsiaTheme="majorEastAsia"/>
        </w:rPr>
        <w:t>Paid vs. Unpaid Invoices</w:t>
      </w:r>
      <w:r w:rsidRPr="00C0669E">
        <w:t xml:space="preserve"> (pie chart)</w:t>
      </w:r>
    </w:p>
    <w:p w14:paraId="156EE54C" w14:textId="77777777" w:rsidR="00C0669E" w:rsidRPr="00C0669E" w:rsidRDefault="00C0669E" w:rsidP="00C0669E">
      <w:pPr>
        <w:pStyle w:val="NormalWeb"/>
        <w:numPr>
          <w:ilvl w:val="0"/>
          <w:numId w:val="27"/>
        </w:numPr>
      </w:pPr>
      <w:r w:rsidRPr="00C0669E">
        <w:rPr>
          <w:rStyle w:val="Emphasis"/>
          <w:rFonts w:eastAsiaTheme="majorEastAsia"/>
        </w:rPr>
        <w:t>Payables by Spend Category</w:t>
      </w:r>
      <w:r w:rsidRPr="00C0669E">
        <w:t xml:space="preserve"> (pie chart)</w:t>
      </w:r>
    </w:p>
    <w:p w14:paraId="5A5F5499" w14:textId="3BA63288" w:rsidR="00C0669E" w:rsidRDefault="00CA20CA" w:rsidP="00C0669E">
      <w:pPr>
        <w:pStyle w:val="NormalWeb"/>
        <w:rPr>
          <w:rStyle w:val="Emphasis"/>
          <w:rFonts w:eastAsiaTheme="majorEastAsia"/>
        </w:rPr>
      </w:pPr>
      <w:r w:rsidRPr="00685990">
        <w:rPr>
          <w:b/>
          <w:bCs/>
          <w:i/>
          <w:iCs/>
        </w:rPr>
        <w:drawing>
          <wp:anchor distT="0" distB="0" distL="114300" distR="114300" simplePos="0" relativeHeight="251663360" behindDoc="0" locked="0" layoutInCell="1" allowOverlap="1" wp14:anchorId="52850A1C" wp14:editId="4C985728">
            <wp:simplePos x="0" y="0"/>
            <wp:positionH relativeFrom="column">
              <wp:posOffset>0</wp:posOffset>
            </wp:positionH>
            <wp:positionV relativeFrom="paragraph">
              <wp:posOffset>498811</wp:posOffset>
            </wp:positionV>
            <wp:extent cx="6858000" cy="3869690"/>
            <wp:effectExtent l="0" t="0" r="0" b="3810"/>
            <wp:wrapSquare wrapText="bothSides"/>
            <wp:docPr id="52648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8811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69E" w:rsidRPr="00C0669E">
        <w:rPr>
          <w:rFonts w:ascii="Apple Color Emoji" w:hAnsi="Apple Color Emoji" w:cs="Apple Color Emoji"/>
        </w:rPr>
        <w:t>📊</w:t>
      </w:r>
      <w:r w:rsidR="00C0669E" w:rsidRPr="00C0669E">
        <w:t xml:space="preserve"> </w:t>
      </w:r>
      <w:r w:rsidR="00C0669E" w:rsidRPr="00C0669E">
        <w:rPr>
          <w:rStyle w:val="Emphasis"/>
          <w:rFonts w:eastAsiaTheme="majorEastAsia"/>
        </w:rPr>
        <w:t>This dashboard provides visibility into supplier obligations, spending patterns, and the financial impact of late payments.</w:t>
      </w:r>
    </w:p>
    <w:p w14:paraId="46DE35B8" w14:textId="464762CD" w:rsidR="00852D51" w:rsidRPr="00C0669E" w:rsidRDefault="00852D51" w:rsidP="00C0669E">
      <w:pPr>
        <w:pStyle w:val="NormalWeb"/>
      </w:pPr>
    </w:p>
    <w:p w14:paraId="3497D1B8" w14:textId="45A0FFCD" w:rsidR="00CA20CA" w:rsidRDefault="00CA20CA" w:rsidP="00CA20CA">
      <w:pPr>
        <w:rPr>
          <w:rFonts w:ascii="Times New Roman" w:hAnsi="Times New Roman" w:cs="Times New Roman"/>
          <w:b/>
          <w:bCs/>
          <w:i/>
          <w:iCs/>
        </w:rPr>
      </w:pPr>
      <w:r w:rsidRPr="00005834">
        <w:rPr>
          <w:rFonts w:ascii="Times New Roman" w:hAnsi="Times New Roman" w:cs="Times New Roman"/>
          <w:i/>
          <w:iCs/>
        </w:rPr>
        <w:t>Public link :</w:t>
      </w:r>
      <w:r w:rsidRPr="00005834">
        <w:rPr>
          <w:rFonts w:ascii="Times New Roman" w:hAnsi="Times New Roman" w:cs="Times New Roman"/>
          <w:b/>
          <w:bCs/>
          <w:i/>
          <w:iCs/>
        </w:rPr>
        <w:t xml:space="preserve"> </w:t>
      </w:r>
      <w:hyperlink r:id="rId12" w:history="1">
        <w:r w:rsidRPr="00517CBE">
          <w:rPr>
            <w:rStyle w:val="Hyperlink"/>
            <w:rFonts w:ascii="Times New Roman" w:hAnsi="Times New Roman" w:cs="Times New Roman"/>
            <w:b/>
            <w:bCs/>
            <w:i/>
            <w:iCs/>
          </w:rPr>
          <w:t>https://public.tableau.com/app/profile/nishanth.manoharan/viz/APD_17577054493020/Dashboard1?publish=yes</w:t>
        </w:r>
      </w:hyperlink>
    </w:p>
    <w:p w14:paraId="6B85C4D6" w14:textId="77777777" w:rsidR="003E4711" w:rsidRDefault="003E4711" w:rsidP="008F40ED">
      <w:pPr>
        <w:rPr>
          <w:rFonts w:ascii="Times New Roman" w:hAnsi="Times New Roman" w:cs="Times New Roman"/>
          <w:b/>
          <w:bCs/>
          <w:i/>
          <w:iCs/>
        </w:rPr>
      </w:pPr>
    </w:p>
    <w:p w14:paraId="65D69EAE" w14:textId="7C4646F0" w:rsidR="003E4711" w:rsidRDefault="00B32E3C" w:rsidP="00314805">
      <w:pPr>
        <w:jc w:val="center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CONCLUSION</w:t>
      </w:r>
    </w:p>
    <w:p w14:paraId="1BFA4CB2" w14:textId="433D27F2" w:rsidR="00E0331E" w:rsidRDefault="00E0331E" w:rsidP="005C7A03">
      <w:pPr>
        <w:rPr>
          <w:rFonts w:ascii="Times New Roman" w:hAnsi="Times New Roman" w:cs="Times New Roman"/>
          <w:b/>
          <w:bCs/>
          <w:i/>
          <w:iCs/>
        </w:rPr>
      </w:pPr>
    </w:p>
    <w:p w14:paraId="09929428" w14:textId="77777777" w:rsidR="00314805" w:rsidRDefault="00314805" w:rsidP="00314805">
      <w:pPr>
        <w:pStyle w:val="NormalWeb"/>
        <w:jc w:val="both"/>
      </w:pPr>
      <w:r>
        <w:t xml:space="preserve">The project on </w:t>
      </w:r>
      <w:r>
        <w:rPr>
          <w:rStyle w:val="Strong"/>
          <w:rFonts w:eastAsiaTheme="majorEastAsia"/>
        </w:rPr>
        <w:t>Data Analysis of Working Capital Management using Tableau</w:t>
      </w:r>
      <w:r>
        <w:t xml:space="preserve"> successfully demonstrated how data visualization can transform raw financial data into actionable insights for better decision-making. By integrating customer, receivables, supplier, and payables data into Tableau, the project enabled a holistic view of a company’s short-term financial health.</w:t>
      </w:r>
    </w:p>
    <w:p w14:paraId="574A8B96" w14:textId="77777777" w:rsidR="00314805" w:rsidRDefault="00314805" w:rsidP="00314805">
      <w:pPr>
        <w:pStyle w:val="NormalWeb"/>
        <w:jc w:val="both"/>
      </w:pPr>
      <w:r>
        <w:t>Through the development of two interactive dashboards—</w:t>
      </w:r>
      <w:r>
        <w:rPr>
          <w:rStyle w:val="Strong"/>
          <w:rFonts w:eastAsiaTheme="majorEastAsia"/>
        </w:rPr>
        <w:t>Accounts Receivable Dashboard</w:t>
      </w:r>
      <w:r>
        <w:t xml:space="preserve"> and </w:t>
      </w:r>
      <w:r>
        <w:rPr>
          <w:rStyle w:val="Strong"/>
          <w:rFonts w:eastAsiaTheme="majorEastAsia"/>
        </w:rPr>
        <w:t>Accounts Payable Dashboard</w:t>
      </w:r>
      <w:r>
        <w:t>—stakeholders can now:</w:t>
      </w:r>
    </w:p>
    <w:p w14:paraId="61D9D727" w14:textId="77777777" w:rsidR="00314805" w:rsidRDefault="00314805" w:rsidP="00314805">
      <w:pPr>
        <w:pStyle w:val="NormalWeb"/>
        <w:numPr>
          <w:ilvl w:val="0"/>
          <w:numId w:val="32"/>
        </w:numPr>
        <w:jc w:val="both"/>
      </w:pPr>
      <w:r>
        <w:t>Monitor receivables and payables trends in real time.</w:t>
      </w:r>
    </w:p>
    <w:p w14:paraId="7D1FCEF4" w14:textId="77777777" w:rsidR="00314805" w:rsidRDefault="00314805" w:rsidP="00314805">
      <w:pPr>
        <w:pStyle w:val="NormalWeb"/>
        <w:numPr>
          <w:ilvl w:val="0"/>
          <w:numId w:val="32"/>
        </w:numPr>
        <w:jc w:val="both"/>
      </w:pPr>
      <w:r>
        <w:t>Identify overdue invoices and late payments.</w:t>
      </w:r>
    </w:p>
    <w:p w14:paraId="48535409" w14:textId="77777777" w:rsidR="00314805" w:rsidRDefault="00314805" w:rsidP="00314805">
      <w:pPr>
        <w:pStyle w:val="NormalWeb"/>
        <w:numPr>
          <w:ilvl w:val="0"/>
          <w:numId w:val="32"/>
        </w:numPr>
        <w:jc w:val="both"/>
      </w:pPr>
      <w:r>
        <w:t>Analyze customer and supplier performance.</w:t>
      </w:r>
    </w:p>
    <w:p w14:paraId="3FCBBE9A" w14:textId="77777777" w:rsidR="00314805" w:rsidRDefault="00314805" w:rsidP="00314805">
      <w:pPr>
        <w:pStyle w:val="NormalWeb"/>
        <w:numPr>
          <w:ilvl w:val="0"/>
          <w:numId w:val="32"/>
        </w:numPr>
        <w:jc w:val="both"/>
      </w:pPr>
      <w:r>
        <w:t>Track KPIs such as DSO (Days Sales Outstanding) and DPO (Days Payable Outstanding).</w:t>
      </w:r>
    </w:p>
    <w:p w14:paraId="065BF1EA" w14:textId="77777777" w:rsidR="00314805" w:rsidRDefault="00314805" w:rsidP="00314805">
      <w:pPr>
        <w:pStyle w:val="NormalWeb"/>
        <w:numPr>
          <w:ilvl w:val="0"/>
          <w:numId w:val="32"/>
        </w:numPr>
        <w:jc w:val="both"/>
      </w:pPr>
      <w:r>
        <w:t>Improve liquidity management by balancing cash inflows and outflows.</w:t>
      </w:r>
    </w:p>
    <w:p w14:paraId="105C5AEE" w14:textId="77777777" w:rsidR="00314805" w:rsidRDefault="00314805" w:rsidP="00314805">
      <w:pPr>
        <w:pStyle w:val="NormalWeb"/>
        <w:jc w:val="both"/>
      </w:pPr>
      <w:r>
        <w:t xml:space="preserve">The use of </w:t>
      </w:r>
      <w:r>
        <w:rPr>
          <w:rStyle w:val="Strong"/>
          <w:rFonts w:eastAsiaTheme="majorEastAsia"/>
        </w:rPr>
        <w:t>calculated fields and advanced analytics</w:t>
      </w:r>
      <w:r>
        <w:t xml:space="preserve"> (e.g., payment status classification, posting date trends) further enhanced the dashboards’ ability to uncover patterns in financial transactions. Exporting dashboards as </w:t>
      </w:r>
      <w:r>
        <w:rPr>
          <w:rStyle w:val="Strong"/>
          <w:rFonts w:eastAsiaTheme="majorEastAsia"/>
        </w:rPr>
        <w:t>PNG/PDF reports and packaged workbooks</w:t>
      </w:r>
      <w:r>
        <w:t xml:space="preserve"> also ensured accessibility for both static presentation and interactive exploration.</w:t>
      </w:r>
    </w:p>
    <w:p w14:paraId="4219036D" w14:textId="77777777" w:rsidR="00314805" w:rsidRDefault="00314805" w:rsidP="00314805">
      <w:pPr>
        <w:pStyle w:val="NormalWeb"/>
        <w:jc w:val="both"/>
      </w:pPr>
      <w:r>
        <w:t xml:space="preserve">Overall, the project highlights the value of </w:t>
      </w:r>
      <w:r>
        <w:rPr>
          <w:rStyle w:val="Strong"/>
          <w:rFonts w:eastAsiaTheme="majorEastAsia"/>
        </w:rPr>
        <w:t>business intelligence tools like Tableau</w:t>
      </w:r>
      <w:r>
        <w:t xml:space="preserve"> in optimizing working capital, reducing financial risks, and enabling organizations to strengthen their financial stability while supporting long-term growth.</w:t>
      </w:r>
    </w:p>
    <w:p w14:paraId="4BAEDADE" w14:textId="77777777" w:rsidR="00685990" w:rsidRDefault="00685990" w:rsidP="00685990">
      <w:pPr>
        <w:rPr>
          <w:rFonts w:ascii="Times New Roman" w:hAnsi="Times New Roman" w:cs="Times New Roman"/>
          <w:b/>
          <w:bCs/>
          <w:i/>
          <w:iCs/>
        </w:rPr>
      </w:pPr>
    </w:p>
    <w:p w14:paraId="7F2D5EF2" w14:textId="0AA0688C" w:rsidR="00685990" w:rsidRDefault="00685990" w:rsidP="00685990">
      <w:pPr>
        <w:tabs>
          <w:tab w:val="left" w:pos="815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2BB54B9" w14:textId="77777777" w:rsidR="00685990" w:rsidRDefault="00685990" w:rsidP="00685990">
      <w:pPr>
        <w:tabs>
          <w:tab w:val="left" w:pos="8153"/>
        </w:tabs>
        <w:rPr>
          <w:rFonts w:ascii="Times New Roman" w:hAnsi="Times New Roman" w:cs="Times New Roman"/>
        </w:rPr>
      </w:pPr>
    </w:p>
    <w:p w14:paraId="6F8B5870" w14:textId="77777777" w:rsidR="00685990" w:rsidRDefault="00685990" w:rsidP="00685990">
      <w:pPr>
        <w:tabs>
          <w:tab w:val="left" w:pos="8153"/>
        </w:tabs>
        <w:rPr>
          <w:rFonts w:ascii="Times New Roman" w:hAnsi="Times New Roman" w:cs="Times New Roman"/>
        </w:rPr>
      </w:pPr>
    </w:p>
    <w:p w14:paraId="7C980201" w14:textId="2BCB37E1" w:rsidR="00685990" w:rsidRPr="00685990" w:rsidRDefault="00685990" w:rsidP="00685990">
      <w:pPr>
        <w:tabs>
          <w:tab w:val="left" w:pos="8153"/>
        </w:tabs>
        <w:rPr>
          <w:rFonts w:ascii="Times New Roman" w:hAnsi="Times New Roman" w:cs="Times New Roman"/>
        </w:rPr>
      </w:pPr>
    </w:p>
    <w:sectPr w:rsidR="00685990" w:rsidRPr="00685990" w:rsidSect="003414D2">
      <w:footerReference w:type="even" r:id="rId13"/>
      <w:footerReference w:type="default" r:id="rId14"/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FDF9F" w14:textId="77777777" w:rsidR="008F7E4A" w:rsidRDefault="008F7E4A" w:rsidP="00BD6B09">
      <w:pPr>
        <w:spacing w:after="0" w:line="240" w:lineRule="auto"/>
      </w:pPr>
      <w:r>
        <w:separator/>
      </w:r>
    </w:p>
  </w:endnote>
  <w:endnote w:type="continuationSeparator" w:id="0">
    <w:p w14:paraId="512D446F" w14:textId="77777777" w:rsidR="008F7E4A" w:rsidRDefault="008F7E4A" w:rsidP="00BD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670299595"/>
      <w:docPartObj>
        <w:docPartGallery w:val="Page Numbers (Bottom of Page)"/>
        <w:docPartUnique/>
      </w:docPartObj>
    </w:sdtPr>
    <w:sdtContent>
      <w:p w14:paraId="0E8F7CA6" w14:textId="6EF3F503" w:rsidR="00BD6B09" w:rsidRDefault="00BD6B09" w:rsidP="00517CB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7F482A66" w14:textId="77777777" w:rsidR="00BD6B09" w:rsidRDefault="00BD6B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90743203"/>
      <w:docPartObj>
        <w:docPartGallery w:val="Page Numbers (Bottom of Page)"/>
        <w:docPartUnique/>
      </w:docPartObj>
    </w:sdtPr>
    <w:sdtContent>
      <w:p w14:paraId="196F6752" w14:textId="2385D3AD" w:rsidR="00BD6B09" w:rsidRDefault="00BD6B09" w:rsidP="00517CB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B3D4AE8" w14:textId="77777777" w:rsidR="00BD6B09" w:rsidRDefault="00BD6B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BC39B" w14:textId="77777777" w:rsidR="008F7E4A" w:rsidRDefault="008F7E4A" w:rsidP="00BD6B09">
      <w:pPr>
        <w:spacing w:after="0" w:line="240" w:lineRule="auto"/>
      </w:pPr>
      <w:r>
        <w:separator/>
      </w:r>
    </w:p>
  </w:footnote>
  <w:footnote w:type="continuationSeparator" w:id="0">
    <w:p w14:paraId="6538CDAB" w14:textId="77777777" w:rsidR="008F7E4A" w:rsidRDefault="008F7E4A" w:rsidP="00BD6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1EF"/>
    <w:multiLevelType w:val="multilevel"/>
    <w:tmpl w:val="A80A1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F3CCD"/>
    <w:multiLevelType w:val="multilevel"/>
    <w:tmpl w:val="DD0A43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D0659"/>
    <w:multiLevelType w:val="multilevel"/>
    <w:tmpl w:val="6CF6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6004C"/>
    <w:multiLevelType w:val="multilevel"/>
    <w:tmpl w:val="2E46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91DF2"/>
    <w:multiLevelType w:val="multilevel"/>
    <w:tmpl w:val="804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415648"/>
    <w:multiLevelType w:val="multilevel"/>
    <w:tmpl w:val="911A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C24EB"/>
    <w:multiLevelType w:val="multilevel"/>
    <w:tmpl w:val="F0EE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11FC9"/>
    <w:multiLevelType w:val="multilevel"/>
    <w:tmpl w:val="4740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C51B0E"/>
    <w:multiLevelType w:val="hybridMultilevel"/>
    <w:tmpl w:val="71483F24"/>
    <w:lvl w:ilvl="0" w:tplc="C94623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6C2F05"/>
    <w:multiLevelType w:val="multilevel"/>
    <w:tmpl w:val="2866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A874BC"/>
    <w:multiLevelType w:val="multilevel"/>
    <w:tmpl w:val="5364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3D566E"/>
    <w:multiLevelType w:val="hybridMultilevel"/>
    <w:tmpl w:val="258CB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6C1A0A"/>
    <w:multiLevelType w:val="multilevel"/>
    <w:tmpl w:val="5070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E62D6"/>
    <w:multiLevelType w:val="multilevel"/>
    <w:tmpl w:val="E94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F784C"/>
    <w:multiLevelType w:val="multilevel"/>
    <w:tmpl w:val="7DA0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503FE1"/>
    <w:multiLevelType w:val="multilevel"/>
    <w:tmpl w:val="B574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947855"/>
    <w:multiLevelType w:val="hybridMultilevel"/>
    <w:tmpl w:val="1714D3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047102"/>
    <w:multiLevelType w:val="multilevel"/>
    <w:tmpl w:val="3F2E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8A3A39"/>
    <w:multiLevelType w:val="multilevel"/>
    <w:tmpl w:val="AAF8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E5402"/>
    <w:multiLevelType w:val="multilevel"/>
    <w:tmpl w:val="263C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E0627F"/>
    <w:multiLevelType w:val="multilevel"/>
    <w:tmpl w:val="E9005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241291"/>
    <w:multiLevelType w:val="hybridMultilevel"/>
    <w:tmpl w:val="1F0A24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F758B"/>
    <w:multiLevelType w:val="multilevel"/>
    <w:tmpl w:val="7292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62044"/>
    <w:multiLevelType w:val="multilevel"/>
    <w:tmpl w:val="F082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4E1855"/>
    <w:multiLevelType w:val="multilevel"/>
    <w:tmpl w:val="39F6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8428A3"/>
    <w:multiLevelType w:val="multilevel"/>
    <w:tmpl w:val="7BAA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29343B"/>
    <w:multiLevelType w:val="multilevel"/>
    <w:tmpl w:val="08C8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F86B5B"/>
    <w:multiLevelType w:val="multilevel"/>
    <w:tmpl w:val="C65A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D52D0"/>
    <w:multiLevelType w:val="multilevel"/>
    <w:tmpl w:val="594A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95692"/>
    <w:multiLevelType w:val="multilevel"/>
    <w:tmpl w:val="7ACA2F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3E5D1B"/>
    <w:multiLevelType w:val="multilevel"/>
    <w:tmpl w:val="4706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1F2422"/>
    <w:multiLevelType w:val="multilevel"/>
    <w:tmpl w:val="E93E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156770">
    <w:abstractNumId w:val="21"/>
  </w:num>
  <w:num w:numId="2" w16cid:durableId="1212767010">
    <w:abstractNumId w:val="27"/>
  </w:num>
  <w:num w:numId="3" w16cid:durableId="1579091251">
    <w:abstractNumId w:val="23"/>
  </w:num>
  <w:num w:numId="4" w16cid:durableId="1524594643">
    <w:abstractNumId w:val="14"/>
  </w:num>
  <w:num w:numId="5" w16cid:durableId="2051220329">
    <w:abstractNumId w:val="5"/>
  </w:num>
  <w:num w:numId="6" w16cid:durableId="326906476">
    <w:abstractNumId w:val="18"/>
  </w:num>
  <w:num w:numId="7" w16cid:durableId="104010617">
    <w:abstractNumId w:val="13"/>
  </w:num>
  <w:num w:numId="8" w16cid:durableId="304893156">
    <w:abstractNumId w:val="12"/>
  </w:num>
  <w:num w:numId="9" w16cid:durableId="1745298028">
    <w:abstractNumId w:val="4"/>
  </w:num>
  <w:num w:numId="10" w16cid:durableId="979922615">
    <w:abstractNumId w:val="24"/>
  </w:num>
  <w:num w:numId="11" w16cid:durableId="1615986759">
    <w:abstractNumId w:val="0"/>
  </w:num>
  <w:num w:numId="12" w16cid:durableId="1361471869">
    <w:abstractNumId w:val="7"/>
  </w:num>
  <w:num w:numId="13" w16cid:durableId="1463574126">
    <w:abstractNumId w:val="10"/>
  </w:num>
  <w:num w:numId="14" w16cid:durableId="1668435251">
    <w:abstractNumId w:val="19"/>
  </w:num>
  <w:num w:numId="15" w16cid:durableId="233125010">
    <w:abstractNumId w:val="3"/>
  </w:num>
  <w:num w:numId="16" w16cid:durableId="1571187273">
    <w:abstractNumId w:val="20"/>
  </w:num>
  <w:num w:numId="17" w16cid:durableId="2069649835">
    <w:abstractNumId w:val="1"/>
  </w:num>
  <w:num w:numId="18" w16cid:durableId="127475093">
    <w:abstractNumId w:val="11"/>
  </w:num>
  <w:num w:numId="19" w16cid:durableId="1924677587">
    <w:abstractNumId w:val="16"/>
  </w:num>
  <w:num w:numId="20" w16cid:durableId="699164624">
    <w:abstractNumId w:val="22"/>
  </w:num>
  <w:num w:numId="21" w16cid:durableId="355008969">
    <w:abstractNumId w:val="26"/>
  </w:num>
  <w:num w:numId="22" w16cid:durableId="964459906">
    <w:abstractNumId w:val="17"/>
  </w:num>
  <w:num w:numId="23" w16cid:durableId="1433013018">
    <w:abstractNumId w:val="31"/>
  </w:num>
  <w:num w:numId="24" w16cid:durableId="1226913825">
    <w:abstractNumId w:val="15"/>
  </w:num>
  <w:num w:numId="25" w16cid:durableId="1620449144">
    <w:abstractNumId w:val="30"/>
  </w:num>
  <w:num w:numId="26" w16cid:durableId="422729799">
    <w:abstractNumId w:val="28"/>
  </w:num>
  <w:num w:numId="27" w16cid:durableId="416899878">
    <w:abstractNumId w:val="25"/>
  </w:num>
  <w:num w:numId="28" w16cid:durableId="797534279">
    <w:abstractNumId w:val="6"/>
  </w:num>
  <w:num w:numId="29" w16cid:durableId="1693874337">
    <w:abstractNumId w:val="2"/>
  </w:num>
  <w:num w:numId="30" w16cid:durableId="1500198342">
    <w:abstractNumId w:val="29"/>
  </w:num>
  <w:num w:numId="31" w16cid:durableId="816528523">
    <w:abstractNumId w:val="8"/>
  </w:num>
  <w:num w:numId="32" w16cid:durableId="12586316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59"/>
    <w:rsid w:val="0000458C"/>
    <w:rsid w:val="00005834"/>
    <w:rsid w:val="00071005"/>
    <w:rsid w:val="000A31D8"/>
    <w:rsid w:val="000B79E0"/>
    <w:rsid w:val="00145D0F"/>
    <w:rsid w:val="001A25C9"/>
    <w:rsid w:val="001C66CC"/>
    <w:rsid w:val="00314805"/>
    <w:rsid w:val="003414D2"/>
    <w:rsid w:val="003D33FD"/>
    <w:rsid w:val="003E4711"/>
    <w:rsid w:val="004B5E27"/>
    <w:rsid w:val="004C0486"/>
    <w:rsid w:val="00553278"/>
    <w:rsid w:val="005C7245"/>
    <w:rsid w:val="005C7A03"/>
    <w:rsid w:val="005D0459"/>
    <w:rsid w:val="005D73E7"/>
    <w:rsid w:val="00685990"/>
    <w:rsid w:val="006B668B"/>
    <w:rsid w:val="006E101D"/>
    <w:rsid w:val="006F0781"/>
    <w:rsid w:val="007035D5"/>
    <w:rsid w:val="007B5E95"/>
    <w:rsid w:val="007E03C8"/>
    <w:rsid w:val="007F52CB"/>
    <w:rsid w:val="008000BB"/>
    <w:rsid w:val="00852D51"/>
    <w:rsid w:val="008F40ED"/>
    <w:rsid w:val="008F7E4A"/>
    <w:rsid w:val="009159AD"/>
    <w:rsid w:val="00936CE4"/>
    <w:rsid w:val="009C0280"/>
    <w:rsid w:val="009E6FC9"/>
    <w:rsid w:val="009F0576"/>
    <w:rsid w:val="00A01400"/>
    <w:rsid w:val="00A201B9"/>
    <w:rsid w:val="00A221E7"/>
    <w:rsid w:val="00A2719C"/>
    <w:rsid w:val="00AA6E59"/>
    <w:rsid w:val="00B32E3C"/>
    <w:rsid w:val="00BC7F15"/>
    <w:rsid w:val="00BD6B09"/>
    <w:rsid w:val="00C060D7"/>
    <w:rsid w:val="00C0669E"/>
    <w:rsid w:val="00CA20CA"/>
    <w:rsid w:val="00CE47D4"/>
    <w:rsid w:val="00D47F73"/>
    <w:rsid w:val="00D63306"/>
    <w:rsid w:val="00E0331E"/>
    <w:rsid w:val="00E054B9"/>
    <w:rsid w:val="00E5294D"/>
    <w:rsid w:val="00E60AEA"/>
    <w:rsid w:val="00EE268B"/>
    <w:rsid w:val="00F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0701"/>
  <w15:chartTrackingRefBased/>
  <w15:docId w15:val="{82BAE3BF-2834-3D44-BF35-932BCBA0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6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6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E5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D6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B09"/>
  </w:style>
  <w:style w:type="character" w:styleId="PageNumber">
    <w:name w:val="page number"/>
    <w:basedOn w:val="DefaultParagraphFont"/>
    <w:uiPriority w:val="99"/>
    <w:semiHidden/>
    <w:unhideWhenUsed/>
    <w:rsid w:val="00BD6B09"/>
  </w:style>
  <w:style w:type="paragraph" w:styleId="NormalWeb">
    <w:name w:val="Normal (Web)"/>
    <w:basedOn w:val="Normal"/>
    <w:uiPriority w:val="99"/>
    <w:unhideWhenUsed/>
    <w:rsid w:val="00BD6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D6B09"/>
    <w:rPr>
      <w:b/>
      <w:bCs/>
    </w:rPr>
  </w:style>
  <w:style w:type="character" w:styleId="Emphasis">
    <w:name w:val="Emphasis"/>
    <w:basedOn w:val="DefaultParagraphFont"/>
    <w:uiPriority w:val="20"/>
    <w:qFormat/>
    <w:rsid w:val="00C060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060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33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lic.tableau.com/app/profile/nishanth.manoharan/viz/APD_17577054493020/Dashboard1?publish=y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ublic.tableau.com/app/profile/nishanth.manoharan/viz/ACD_17577025663820/Dashboard1?publish=y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35BB5E-9067-4840-BD64-253A89B60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2501</Words>
  <Characters>14258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Manoharan</dc:creator>
  <cp:keywords/>
  <dc:description/>
  <cp:lastModifiedBy>Nishanth Manoharan</cp:lastModifiedBy>
  <cp:revision>43</cp:revision>
  <dcterms:created xsi:type="dcterms:W3CDTF">2025-09-09T00:10:00Z</dcterms:created>
  <dcterms:modified xsi:type="dcterms:W3CDTF">2025-09-12T19:45:00Z</dcterms:modified>
</cp:coreProperties>
</file>