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126"/>
        <w:gridCol w:w="3508"/>
        <w:gridCol w:w="3296"/>
      </w:tblGrid>
      <w:tr w:rsidR="00E75F78" w:rsidRPr="00272296" w:rsidTr="00FB1D50">
        <w:trPr>
          <w:trHeight w:val="441"/>
        </w:trPr>
        <w:tc>
          <w:tcPr>
            <w:tcW w:w="1702" w:type="dxa"/>
            <w:shd w:val="clear" w:color="auto" w:fill="D6DBE4"/>
          </w:tcPr>
          <w:p w:rsidR="00E75F78" w:rsidRPr="00272296" w:rsidRDefault="00E75F78" w:rsidP="00272296"/>
        </w:tc>
        <w:tc>
          <w:tcPr>
            <w:tcW w:w="2126" w:type="dxa"/>
            <w:shd w:val="clear" w:color="auto" w:fill="D6DBE4"/>
          </w:tcPr>
          <w:p w:rsidR="00E75F78" w:rsidRPr="00272296" w:rsidRDefault="00FB1D50" w:rsidP="00272296">
            <w:r w:rsidRPr="00272296">
              <w:t>REGULAR</w:t>
            </w:r>
          </w:p>
          <w:p w:rsidR="00E75F78" w:rsidRPr="00272296" w:rsidRDefault="00FB1D50" w:rsidP="00272296">
            <w:r w:rsidRPr="00272296">
              <w:t>ALL</w:t>
            </w:r>
            <w:r w:rsidRPr="00272296">
              <w:t xml:space="preserve"> </w:t>
            </w:r>
            <w:r w:rsidRPr="00272296">
              <w:t>INCLUSIVE</w:t>
            </w:r>
          </w:p>
        </w:tc>
        <w:tc>
          <w:tcPr>
            <w:tcW w:w="3508" w:type="dxa"/>
            <w:shd w:val="clear" w:color="auto" w:fill="D6DBE4"/>
          </w:tcPr>
          <w:p w:rsidR="00E75F78" w:rsidRPr="00272296" w:rsidRDefault="00FB1D50" w:rsidP="00272296">
            <w:r w:rsidRPr="00272296">
              <w:t>UPGRADE</w:t>
            </w:r>
            <w:r w:rsidRPr="00272296">
              <w:t xml:space="preserve"> </w:t>
            </w:r>
            <w:r w:rsidRPr="00272296">
              <w:t>TO</w:t>
            </w:r>
            <w:r w:rsidRPr="00272296">
              <w:t xml:space="preserve"> </w:t>
            </w:r>
            <w:r w:rsidRPr="00272296">
              <w:t>PREMIUM</w:t>
            </w:r>
          </w:p>
          <w:p w:rsidR="00E75F78" w:rsidRPr="00272296" w:rsidRDefault="00FB1D50" w:rsidP="00272296">
            <w:r w:rsidRPr="00272296">
              <w:t>(</w:t>
            </w:r>
            <w:r w:rsidRPr="00272296">
              <w:t xml:space="preserve"> </w:t>
            </w:r>
            <w:r w:rsidRPr="00272296">
              <w:t>ADD</w:t>
            </w:r>
            <w:r w:rsidRPr="00272296">
              <w:t xml:space="preserve"> </w:t>
            </w:r>
            <w:r w:rsidRPr="00272296">
              <w:t>$30</w:t>
            </w:r>
            <w:r w:rsidRPr="00272296">
              <w:t xml:space="preserve"> </w:t>
            </w:r>
            <w:r w:rsidRPr="00272296">
              <w:t>++</w:t>
            </w:r>
            <w:r w:rsidRPr="00272296">
              <w:t xml:space="preserve"> </w:t>
            </w:r>
            <w:r w:rsidRPr="00272296">
              <w:t>PER</w:t>
            </w:r>
            <w:r w:rsidRPr="00272296">
              <w:t xml:space="preserve"> </w:t>
            </w:r>
            <w:r w:rsidRPr="00272296">
              <w:t>DAY)</w:t>
            </w:r>
          </w:p>
        </w:tc>
        <w:tc>
          <w:tcPr>
            <w:tcW w:w="3296" w:type="dxa"/>
            <w:shd w:val="clear" w:color="auto" w:fill="D6DBE4"/>
          </w:tcPr>
          <w:p w:rsidR="00E75F78" w:rsidRPr="00272296" w:rsidRDefault="00FB1D50" w:rsidP="00272296">
            <w:r w:rsidRPr="00272296">
              <w:t>LUXURY</w:t>
            </w:r>
          </w:p>
          <w:p w:rsidR="00E75F78" w:rsidRPr="00272296" w:rsidRDefault="00FB1D50" w:rsidP="00272296">
            <w:r w:rsidRPr="00272296">
              <w:t>(</w:t>
            </w:r>
            <w:r w:rsidRPr="00272296">
              <w:t xml:space="preserve"> </w:t>
            </w:r>
            <w:r w:rsidRPr="00272296">
              <w:t>ADD</w:t>
            </w:r>
            <w:r w:rsidRPr="00272296">
              <w:t xml:space="preserve"> </w:t>
            </w:r>
            <w:r w:rsidRPr="00272296">
              <w:t>$55</w:t>
            </w:r>
            <w:r w:rsidRPr="00272296">
              <w:t xml:space="preserve"> </w:t>
            </w:r>
            <w:r w:rsidRPr="00272296">
              <w:t>++</w:t>
            </w:r>
            <w:r w:rsidRPr="00272296">
              <w:t xml:space="preserve"> </w:t>
            </w:r>
            <w:r w:rsidRPr="00272296">
              <w:t>PER</w:t>
            </w:r>
            <w:r w:rsidRPr="00272296">
              <w:t xml:space="preserve"> </w:t>
            </w:r>
            <w:r w:rsidRPr="00272296">
              <w:t>DAY)</w:t>
            </w:r>
          </w:p>
        </w:tc>
      </w:tr>
      <w:tr w:rsidR="00E75F78" w:rsidRPr="00272296" w:rsidTr="00FB1D50">
        <w:trPr>
          <w:trHeight w:val="119"/>
        </w:trPr>
        <w:tc>
          <w:tcPr>
            <w:tcW w:w="1702" w:type="dxa"/>
            <w:shd w:val="clear" w:color="auto" w:fill="AEAAAA"/>
          </w:tcPr>
          <w:p w:rsidR="00E75F78" w:rsidRPr="00272296" w:rsidRDefault="00E75F78" w:rsidP="00272296"/>
        </w:tc>
        <w:tc>
          <w:tcPr>
            <w:tcW w:w="2126" w:type="dxa"/>
            <w:shd w:val="clear" w:color="auto" w:fill="AEAAAA"/>
          </w:tcPr>
          <w:p w:rsidR="00E75F78" w:rsidRPr="00272296" w:rsidRDefault="00E75F78" w:rsidP="00272296"/>
        </w:tc>
        <w:tc>
          <w:tcPr>
            <w:tcW w:w="3508" w:type="dxa"/>
            <w:shd w:val="clear" w:color="auto" w:fill="AEAAAA"/>
          </w:tcPr>
          <w:p w:rsidR="00E75F78" w:rsidRPr="00272296" w:rsidRDefault="00E75F78" w:rsidP="00272296"/>
        </w:tc>
        <w:tc>
          <w:tcPr>
            <w:tcW w:w="3296" w:type="dxa"/>
            <w:shd w:val="clear" w:color="auto" w:fill="AEAAAA"/>
          </w:tcPr>
          <w:p w:rsidR="00E75F78" w:rsidRPr="00272296" w:rsidRDefault="00E75F78" w:rsidP="00272296"/>
        </w:tc>
      </w:tr>
      <w:tr w:rsidR="00E75F78" w:rsidRPr="00272296" w:rsidTr="00FB1D50">
        <w:trPr>
          <w:trHeight w:val="697"/>
        </w:trPr>
        <w:tc>
          <w:tcPr>
            <w:tcW w:w="1702" w:type="dxa"/>
            <w:vMerge w:val="restart"/>
            <w:tcBorders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VODKA</w:t>
            </w:r>
          </w:p>
        </w:tc>
        <w:tc>
          <w:tcPr>
            <w:tcW w:w="2126" w:type="dxa"/>
            <w:vMerge w:val="restart"/>
            <w:tcBorders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SMIRNOFF</w:t>
            </w:r>
            <w:r w:rsidRPr="00272296">
              <w:t xml:space="preserve"> </w:t>
            </w:r>
            <w:r w:rsidRPr="00272296">
              <w:t>ROMANOV</w:t>
            </w:r>
          </w:p>
        </w:tc>
        <w:tc>
          <w:tcPr>
            <w:tcW w:w="3508" w:type="dxa"/>
            <w:vMerge w:val="restart"/>
            <w:tcBorders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ABSOLUT</w:t>
            </w:r>
            <w:r w:rsidRPr="00272296">
              <w:t xml:space="preserve"> </w:t>
            </w:r>
            <w:r w:rsidRPr="00272296">
              <w:t>STOLICHNAYA</w:t>
            </w:r>
            <w:r w:rsidRPr="00272296">
              <w:t xml:space="preserve"> </w:t>
            </w:r>
            <w:r w:rsidRPr="00272296">
              <w:t>SMIRNOFF</w:t>
            </w:r>
            <w:r w:rsidRPr="00272296">
              <w:t xml:space="preserve"> </w:t>
            </w:r>
            <w:r w:rsidRPr="00272296">
              <w:t>ROMANOV</w:t>
            </w:r>
          </w:p>
        </w:tc>
        <w:tc>
          <w:tcPr>
            <w:tcW w:w="3296" w:type="dxa"/>
          </w:tcPr>
          <w:p w:rsidR="00E75F78" w:rsidRPr="00272296" w:rsidRDefault="00FB1D50" w:rsidP="00272296">
            <w:r w:rsidRPr="00272296">
              <w:t>GREYGOOSE</w:t>
            </w:r>
            <w:r w:rsidRPr="00272296">
              <w:t xml:space="preserve"> </w:t>
            </w:r>
            <w:r w:rsidRPr="00272296">
              <w:t>BELVEDERE</w:t>
            </w:r>
            <w:r w:rsidRPr="00272296">
              <w:t xml:space="preserve"> </w:t>
            </w:r>
            <w:r w:rsidRPr="00272296">
              <w:t>ABSOLUT</w:t>
            </w:r>
          </w:p>
          <w:p w:rsidR="00E75F78" w:rsidRPr="00272296" w:rsidRDefault="00FB1D50" w:rsidP="00272296">
            <w:r w:rsidRPr="00272296">
              <w:t>STOLICHNAYA</w:t>
            </w:r>
          </w:p>
        </w:tc>
        <w:bookmarkStart w:id="0" w:name="_GoBack"/>
        <w:bookmarkEnd w:id="0"/>
      </w:tr>
      <w:tr w:rsidR="00E75F78" w:rsidRPr="00272296" w:rsidTr="00FB1D50">
        <w:trPr>
          <w:trHeight w:val="459"/>
        </w:trPr>
        <w:tc>
          <w:tcPr>
            <w:tcW w:w="1702" w:type="dxa"/>
            <w:vMerge/>
            <w:tcBorders>
              <w:top w:val="nil"/>
              <w:bottom w:val="single" w:sz="24" w:space="0" w:color="000000"/>
            </w:tcBorders>
          </w:tcPr>
          <w:p w:rsidR="00E75F78" w:rsidRPr="00272296" w:rsidRDefault="00E75F78" w:rsidP="00272296"/>
        </w:tc>
        <w:tc>
          <w:tcPr>
            <w:tcW w:w="2126" w:type="dxa"/>
            <w:vMerge/>
            <w:tcBorders>
              <w:top w:val="nil"/>
              <w:bottom w:val="single" w:sz="24" w:space="0" w:color="000000"/>
            </w:tcBorders>
          </w:tcPr>
          <w:p w:rsidR="00E75F78" w:rsidRPr="00272296" w:rsidRDefault="00E75F78" w:rsidP="00272296"/>
        </w:tc>
        <w:tc>
          <w:tcPr>
            <w:tcW w:w="3508" w:type="dxa"/>
            <w:vMerge/>
            <w:tcBorders>
              <w:top w:val="nil"/>
              <w:bottom w:val="single" w:sz="24" w:space="0" w:color="000000"/>
            </w:tcBorders>
          </w:tcPr>
          <w:p w:rsidR="00E75F78" w:rsidRPr="00272296" w:rsidRDefault="00E75F78" w:rsidP="00272296"/>
        </w:tc>
        <w:tc>
          <w:tcPr>
            <w:tcW w:w="3296" w:type="dxa"/>
            <w:tcBorders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SMIRNOFF</w:t>
            </w:r>
          </w:p>
          <w:p w:rsidR="00E75F78" w:rsidRPr="00272296" w:rsidRDefault="00FB1D50" w:rsidP="00272296">
            <w:r w:rsidRPr="00272296">
              <w:t>ROMANOV</w:t>
            </w:r>
          </w:p>
        </w:tc>
      </w:tr>
      <w:tr w:rsidR="00E75F78" w:rsidRPr="00272296" w:rsidTr="00FB1D50">
        <w:trPr>
          <w:trHeight w:val="1231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RUM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OLD</w:t>
            </w:r>
            <w:r w:rsidRPr="00272296">
              <w:t xml:space="preserve"> </w:t>
            </w:r>
            <w:r w:rsidRPr="00272296">
              <w:t>MONK</w:t>
            </w:r>
          </w:p>
          <w:p w:rsidR="00E75F78" w:rsidRPr="00272296" w:rsidRDefault="00FB1D50" w:rsidP="00272296">
            <w:r w:rsidRPr="00272296">
              <w:t>BACARDI</w:t>
            </w:r>
            <w:r w:rsidRPr="00272296">
              <w:t xml:space="preserve"> </w:t>
            </w:r>
            <w:r w:rsidRPr="00272296">
              <w:t>BLACK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BACARDI</w:t>
            </w:r>
            <w:r w:rsidRPr="00272296">
              <w:t xml:space="preserve"> </w:t>
            </w:r>
            <w:r w:rsidRPr="00272296">
              <w:t>SUPERIOR</w:t>
            </w:r>
          </w:p>
          <w:p w:rsidR="00E75F78" w:rsidRPr="00272296" w:rsidRDefault="00FB1D50" w:rsidP="00272296">
            <w:r w:rsidRPr="00272296">
              <w:t>CAPTAIN MORGAN</w:t>
            </w:r>
            <w:r w:rsidRPr="00272296">
              <w:t xml:space="preserve"> </w:t>
            </w:r>
            <w:r w:rsidRPr="00272296">
              <w:t>OLD</w:t>
            </w:r>
            <w:r w:rsidRPr="00272296">
              <w:t xml:space="preserve"> </w:t>
            </w:r>
            <w:r w:rsidRPr="00272296">
              <w:t>MONK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MOUNT</w:t>
            </w:r>
            <w:r w:rsidRPr="00272296">
              <w:t xml:space="preserve"> </w:t>
            </w:r>
            <w:r w:rsidRPr="00272296">
              <w:t>GAY</w:t>
            </w:r>
            <w:r w:rsidRPr="00272296">
              <w:t xml:space="preserve"> </w:t>
            </w:r>
            <w:r w:rsidRPr="00272296">
              <w:t>RUM</w:t>
            </w:r>
          </w:p>
          <w:p w:rsidR="00E75F78" w:rsidRPr="00272296" w:rsidRDefault="00FB1D50" w:rsidP="00272296">
            <w:r w:rsidRPr="00272296">
              <w:t>BACARDI SUPERIOR</w:t>
            </w:r>
            <w:r w:rsidRPr="00272296">
              <w:t xml:space="preserve"> </w:t>
            </w:r>
            <w:r w:rsidRPr="00272296">
              <w:t>CAPTAIN MORGAN</w:t>
            </w:r>
            <w:r w:rsidRPr="00272296">
              <w:t xml:space="preserve"> </w:t>
            </w:r>
            <w:r w:rsidRPr="00272296">
              <w:t>OLD</w:t>
            </w:r>
            <w:r w:rsidRPr="00272296">
              <w:t xml:space="preserve"> </w:t>
            </w:r>
            <w:r w:rsidRPr="00272296">
              <w:t>MONK</w:t>
            </w:r>
          </w:p>
          <w:p w:rsidR="00E75F78" w:rsidRPr="00272296" w:rsidRDefault="00FB1D50" w:rsidP="00272296">
            <w:r w:rsidRPr="00272296">
              <w:t>BACARDI</w:t>
            </w:r>
            <w:r w:rsidRPr="00272296">
              <w:t xml:space="preserve"> </w:t>
            </w:r>
            <w:r w:rsidRPr="00272296">
              <w:t>BLACK</w:t>
            </w:r>
          </w:p>
        </w:tc>
      </w:tr>
      <w:tr w:rsidR="00E75F78" w:rsidRPr="00272296" w:rsidTr="00FB1D50">
        <w:trPr>
          <w:trHeight w:val="208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GIN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BLUE RIBAND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TANQUERAY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BOMBAY</w:t>
            </w:r>
            <w:r w:rsidRPr="00272296">
              <w:t xml:space="preserve"> </w:t>
            </w:r>
            <w:r w:rsidRPr="00272296">
              <w:t>SAPHIRE</w:t>
            </w:r>
          </w:p>
        </w:tc>
      </w:tr>
      <w:tr w:rsidR="00E75F78" w:rsidRPr="00272296" w:rsidTr="00FB1D50">
        <w:trPr>
          <w:trHeight w:val="2550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E75F78" w:rsidP="00272296"/>
          <w:p w:rsidR="00E75F78" w:rsidRPr="00272296" w:rsidRDefault="00FB1D50" w:rsidP="00272296">
            <w:r w:rsidRPr="00272296">
              <w:t>WHISKEY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BLENDERS</w:t>
            </w:r>
            <w:r w:rsidRPr="00272296">
              <w:t xml:space="preserve"> </w:t>
            </w:r>
            <w:r w:rsidRPr="00272296">
              <w:t>PRIDE</w:t>
            </w:r>
          </w:p>
          <w:p w:rsidR="00E75F78" w:rsidRPr="00272296" w:rsidRDefault="00FB1D50" w:rsidP="00272296">
            <w:r w:rsidRPr="00272296">
              <w:t>ANTIQUITY BLUE</w:t>
            </w:r>
            <w:r w:rsidRPr="00272296">
              <w:t xml:space="preserve"> </w:t>
            </w:r>
            <w:r w:rsidRPr="00272296">
              <w:t>VAT 69</w:t>
            </w:r>
            <w:r w:rsidRPr="00272296">
              <w:t xml:space="preserve"> </w:t>
            </w:r>
            <w:r w:rsidRPr="00272296">
              <w:t>SIGNATURE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J.</w:t>
            </w:r>
            <w:r w:rsidRPr="00272296">
              <w:t xml:space="preserve"> </w:t>
            </w:r>
            <w:r w:rsidRPr="00272296">
              <w:t>W.</w:t>
            </w:r>
            <w:r w:rsidRPr="00272296">
              <w:t xml:space="preserve"> </w:t>
            </w:r>
            <w:r w:rsidRPr="00272296">
              <w:t>BLACK</w:t>
            </w:r>
            <w:r w:rsidRPr="00272296">
              <w:t xml:space="preserve"> </w:t>
            </w:r>
            <w:r w:rsidRPr="00272296">
              <w:t>LABEL</w:t>
            </w:r>
          </w:p>
          <w:p w:rsidR="00E75F78" w:rsidRPr="00272296" w:rsidRDefault="00FB1D50" w:rsidP="00272296">
            <w:r w:rsidRPr="00272296">
              <w:t>CHIVAS REGAL</w:t>
            </w:r>
            <w:r w:rsidRPr="00272296">
              <w:t xml:space="preserve"> </w:t>
            </w:r>
            <w:r w:rsidRPr="00272296">
              <w:t>DEWAR'S WHITE LABEL</w:t>
            </w:r>
            <w:r w:rsidRPr="00272296">
              <w:t xml:space="preserve"> </w:t>
            </w:r>
            <w:r w:rsidRPr="00272296">
              <w:t>BALLANTINES</w:t>
            </w:r>
            <w:r w:rsidRPr="00272296">
              <w:t xml:space="preserve"> </w:t>
            </w:r>
            <w:r w:rsidRPr="00272296">
              <w:t>BLENDERS PRIDE</w:t>
            </w:r>
            <w:r w:rsidRPr="00272296">
              <w:t xml:space="preserve"> </w:t>
            </w:r>
            <w:r w:rsidRPr="00272296">
              <w:t>ANTIQUITY BLUE</w:t>
            </w:r>
          </w:p>
          <w:p w:rsidR="00E75F78" w:rsidRPr="00272296" w:rsidRDefault="00FB1D50" w:rsidP="00272296">
            <w:r w:rsidRPr="00272296">
              <w:t>VAT 69</w:t>
            </w:r>
            <w:r w:rsidRPr="00272296">
              <w:t xml:space="preserve"> </w:t>
            </w:r>
            <w:r w:rsidRPr="00272296">
              <w:t>SIGNATURE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GLENFFIDICH</w:t>
            </w:r>
          </w:p>
          <w:p w:rsidR="00E75F78" w:rsidRPr="00272296" w:rsidRDefault="00FB1D50" w:rsidP="00272296">
            <w:r w:rsidRPr="00272296">
              <w:t>GLENMORANGIE</w:t>
            </w:r>
            <w:r w:rsidRPr="00272296">
              <w:t xml:space="preserve"> </w:t>
            </w:r>
            <w:r w:rsidRPr="00272296">
              <w:t>JACKDANIELS</w:t>
            </w:r>
            <w:r w:rsidRPr="00272296">
              <w:t xml:space="preserve"> </w:t>
            </w:r>
            <w:r w:rsidRPr="00272296">
              <w:t>GLENLIVET</w:t>
            </w:r>
          </w:p>
          <w:p w:rsidR="00E75F78" w:rsidRPr="00272296" w:rsidRDefault="00FB1D50" w:rsidP="00272296">
            <w:r w:rsidRPr="00272296">
              <w:t>J. W. BLACK LABEL</w:t>
            </w:r>
            <w:r w:rsidRPr="00272296">
              <w:t xml:space="preserve"> </w:t>
            </w:r>
            <w:r w:rsidRPr="00272296">
              <w:t>CHIVAS REGAL</w:t>
            </w:r>
            <w:r w:rsidRPr="00272296">
              <w:t xml:space="preserve"> </w:t>
            </w:r>
            <w:r w:rsidRPr="00272296">
              <w:t>DEWAR'S WHITE LABEL</w:t>
            </w:r>
            <w:r w:rsidRPr="00272296">
              <w:t xml:space="preserve"> </w:t>
            </w:r>
            <w:r w:rsidRPr="00272296">
              <w:t>BALLANTINES</w:t>
            </w:r>
            <w:r w:rsidRPr="00272296">
              <w:t xml:space="preserve"> </w:t>
            </w:r>
            <w:r w:rsidRPr="00272296">
              <w:t>BLENDERS PRIDE</w:t>
            </w:r>
            <w:r w:rsidRPr="00272296">
              <w:t xml:space="preserve"> </w:t>
            </w:r>
            <w:r w:rsidRPr="00272296">
              <w:t>ANTIQUITY BLUE</w:t>
            </w:r>
          </w:p>
          <w:p w:rsidR="00E75F78" w:rsidRPr="00272296" w:rsidRDefault="00FB1D50" w:rsidP="00272296">
            <w:r w:rsidRPr="00272296">
              <w:t>VAT 69</w:t>
            </w:r>
          </w:p>
          <w:p w:rsidR="00E75F78" w:rsidRPr="00272296" w:rsidRDefault="00FB1D50" w:rsidP="00272296">
            <w:r w:rsidRPr="00272296">
              <w:t>SIGNATURE</w:t>
            </w:r>
          </w:p>
        </w:tc>
      </w:tr>
      <w:tr w:rsidR="00E75F78" w:rsidRPr="00272296" w:rsidTr="00FB1D50">
        <w:trPr>
          <w:trHeight w:val="208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TEQUILA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JOSE</w:t>
            </w:r>
            <w:r w:rsidRPr="00272296">
              <w:t xml:space="preserve"> </w:t>
            </w:r>
            <w:r w:rsidRPr="00272296">
              <w:t>CUERVO</w:t>
            </w:r>
            <w:r w:rsidRPr="00272296">
              <w:t xml:space="preserve"> </w:t>
            </w:r>
            <w:r w:rsidRPr="00272296">
              <w:t>SILVER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JOSE</w:t>
            </w:r>
            <w:r w:rsidRPr="00272296">
              <w:t xml:space="preserve"> </w:t>
            </w:r>
            <w:r w:rsidRPr="00272296">
              <w:t>CUERVO</w:t>
            </w:r>
            <w:r w:rsidRPr="00272296">
              <w:t xml:space="preserve"> </w:t>
            </w:r>
            <w:r w:rsidRPr="00272296">
              <w:t>GOLD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REPOSADO</w:t>
            </w:r>
          </w:p>
        </w:tc>
      </w:tr>
      <w:tr w:rsidR="00E75F78" w:rsidRPr="00272296" w:rsidTr="00FB1D50">
        <w:trPr>
          <w:trHeight w:val="1020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BRANDY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HONEYBEE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MORPHEUS</w:t>
            </w:r>
            <w:r w:rsidRPr="00272296">
              <w:t xml:space="preserve"> </w:t>
            </w:r>
            <w:r w:rsidRPr="00272296">
              <w:t>XO</w:t>
            </w:r>
          </w:p>
          <w:p w:rsidR="00E75F78" w:rsidRPr="00272296" w:rsidRDefault="00FB1D50" w:rsidP="00272296">
            <w:r w:rsidRPr="00272296">
              <w:t>JAGERMISTER</w:t>
            </w:r>
            <w:r w:rsidRPr="00272296">
              <w:t xml:space="preserve"> </w:t>
            </w:r>
            <w:r w:rsidRPr="00272296">
              <w:t>HONEYBEE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HENESSEY</w:t>
            </w:r>
            <w:r w:rsidRPr="00272296">
              <w:t xml:space="preserve"> </w:t>
            </w:r>
            <w:r w:rsidRPr="00272296">
              <w:t>VS</w:t>
            </w:r>
          </w:p>
          <w:p w:rsidR="00E75F78" w:rsidRPr="00272296" w:rsidRDefault="00FB1D50" w:rsidP="00272296">
            <w:r w:rsidRPr="00272296">
              <w:t>MORPHEUS XO</w:t>
            </w:r>
            <w:r w:rsidRPr="00272296">
              <w:t xml:space="preserve"> </w:t>
            </w:r>
            <w:r w:rsidRPr="00272296">
              <w:t>JAGERMISTER</w:t>
            </w:r>
            <w:r w:rsidRPr="00272296">
              <w:t xml:space="preserve"> </w:t>
            </w:r>
            <w:r w:rsidRPr="00272296">
              <w:t>HONEYBEE</w:t>
            </w:r>
          </w:p>
        </w:tc>
      </w:tr>
      <w:tr w:rsidR="00E75F78" w:rsidRPr="00272296" w:rsidTr="00FB1D50">
        <w:trPr>
          <w:trHeight w:val="1231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E75F78" w:rsidP="00272296"/>
          <w:p w:rsidR="00E75F78" w:rsidRPr="00272296" w:rsidRDefault="00E75F78" w:rsidP="00272296"/>
          <w:p w:rsidR="00E75F78" w:rsidRPr="00272296" w:rsidRDefault="00FB1D50" w:rsidP="00272296">
            <w:r w:rsidRPr="00272296">
              <w:t>WINES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HOUSE</w:t>
            </w:r>
            <w:r w:rsidRPr="00272296">
              <w:t xml:space="preserve"> </w:t>
            </w:r>
            <w:r w:rsidRPr="00272296">
              <w:t>WHITE</w:t>
            </w:r>
          </w:p>
          <w:p w:rsidR="00E75F78" w:rsidRPr="00272296" w:rsidRDefault="00FB1D50" w:rsidP="00272296">
            <w:r w:rsidRPr="00272296">
              <w:t>HOUSE</w:t>
            </w:r>
            <w:r w:rsidRPr="00272296">
              <w:t xml:space="preserve"> </w:t>
            </w:r>
            <w:r w:rsidRPr="00272296">
              <w:t>RED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CHENIN</w:t>
            </w:r>
            <w:r w:rsidRPr="00272296">
              <w:t xml:space="preserve"> </w:t>
            </w:r>
            <w:r w:rsidRPr="00272296">
              <w:t>BLANC</w:t>
            </w:r>
          </w:p>
          <w:p w:rsidR="00E75F78" w:rsidRPr="00272296" w:rsidRDefault="00FB1D50" w:rsidP="00272296">
            <w:r w:rsidRPr="00272296">
              <w:t>ZINFANDAL</w:t>
            </w:r>
            <w:r w:rsidRPr="00272296">
              <w:t xml:space="preserve"> </w:t>
            </w:r>
            <w:r w:rsidRPr="00272296">
              <w:t>BREEZER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CHARDONAY</w:t>
            </w:r>
          </w:p>
          <w:p w:rsidR="00E75F78" w:rsidRPr="00272296" w:rsidRDefault="00FB1D50" w:rsidP="00272296">
            <w:r w:rsidRPr="00272296">
              <w:t>CABERNET</w:t>
            </w:r>
            <w:r w:rsidRPr="00272296">
              <w:t xml:space="preserve"> </w:t>
            </w:r>
            <w:r w:rsidRPr="00272296">
              <w:t>CHENIN BLANC</w:t>
            </w:r>
            <w:r w:rsidRPr="00272296">
              <w:t xml:space="preserve"> </w:t>
            </w:r>
            <w:r w:rsidRPr="00272296">
              <w:t>ZINFANDAL</w:t>
            </w:r>
          </w:p>
          <w:p w:rsidR="00E75F78" w:rsidRPr="00272296" w:rsidRDefault="00FB1D50" w:rsidP="00272296">
            <w:r w:rsidRPr="00272296">
              <w:t>BREEZER</w:t>
            </w:r>
          </w:p>
        </w:tc>
      </w:tr>
      <w:tr w:rsidR="00E75F78" w:rsidRPr="00272296" w:rsidTr="00FB1D50">
        <w:trPr>
          <w:trHeight w:val="926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E75F78" w:rsidP="00272296"/>
          <w:p w:rsidR="00E75F78" w:rsidRPr="00272296" w:rsidRDefault="00E75F78" w:rsidP="00272296"/>
          <w:p w:rsidR="00E75F78" w:rsidRPr="00272296" w:rsidRDefault="00FB1D50" w:rsidP="00272296">
            <w:r w:rsidRPr="00272296">
              <w:t>BEERS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KINGFISHER</w:t>
            </w:r>
          </w:p>
          <w:p w:rsidR="00E75F78" w:rsidRPr="00272296" w:rsidRDefault="00FB1D50" w:rsidP="00272296">
            <w:r w:rsidRPr="00272296">
              <w:t>TUBORG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BUDWEISER</w:t>
            </w:r>
          </w:p>
          <w:p w:rsidR="00E75F78" w:rsidRPr="00272296" w:rsidRDefault="00FB1D50" w:rsidP="00272296">
            <w:r w:rsidRPr="00272296">
              <w:t>HEINEKEN</w:t>
            </w:r>
            <w:r w:rsidRPr="00272296">
              <w:t xml:space="preserve"> </w:t>
            </w:r>
            <w:r w:rsidRPr="00272296">
              <w:t>KINGFISHER</w:t>
            </w:r>
            <w:r w:rsidRPr="00272296">
              <w:t xml:space="preserve"> </w:t>
            </w:r>
            <w:r w:rsidRPr="00272296">
              <w:t>TUBORG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CORONA</w:t>
            </w:r>
          </w:p>
          <w:p w:rsidR="00E75F78" w:rsidRPr="00272296" w:rsidRDefault="00FB1D50" w:rsidP="00272296">
            <w:r w:rsidRPr="00272296">
              <w:t>BUDWEISER</w:t>
            </w:r>
            <w:r w:rsidRPr="00272296">
              <w:t xml:space="preserve"> </w:t>
            </w:r>
            <w:r w:rsidRPr="00272296">
              <w:t>KINGFIHSER</w:t>
            </w:r>
            <w:r w:rsidRPr="00272296">
              <w:t xml:space="preserve"> </w:t>
            </w:r>
            <w:r w:rsidRPr="00272296">
              <w:t>HEINEKEN</w:t>
            </w:r>
          </w:p>
          <w:p w:rsidR="00E75F78" w:rsidRPr="00272296" w:rsidRDefault="00FB1D50" w:rsidP="00272296">
            <w:r w:rsidRPr="00272296">
              <w:t>TUBORG</w:t>
            </w:r>
          </w:p>
        </w:tc>
      </w:tr>
      <w:tr w:rsidR="00E75F78" w:rsidRPr="00272296" w:rsidTr="00FB1D50">
        <w:trPr>
          <w:trHeight w:val="1777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E75F78" w:rsidP="00272296"/>
          <w:p w:rsidR="00E75F78" w:rsidRPr="00272296" w:rsidRDefault="00E75F78" w:rsidP="00272296"/>
          <w:p w:rsidR="00E75F78" w:rsidRPr="00272296" w:rsidRDefault="00E75F78" w:rsidP="00272296"/>
          <w:p w:rsidR="00E75F78" w:rsidRPr="00272296" w:rsidRDefault="00E75F78" w:rsidP="00272296"/>
          <w:p w:rsidR="00E75F78" w:rsidRPr="00272296" w:rsidRDefault="00E75F78" w:rsidP="00272296"/>
          <w:p w:rsidR="00E75F78" w:rsidRPr="00272296" w:rsidRDefault="00FB1D50" w:rsidP="00272296">
            <w:r w:rsidRPr="00272296">
              <w:t>COCKTAILS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SCREWDRIVER</w:t>
            </w:r>
          </w:p>
          <w:p w:rsidR="00E75F78" w:rsidRPr="00272296" w:rsidRDefault="00FB1D50" w:rsidP="00272296">
            <w:r w:rsidRPr="00272296">
              <w:t>TOMCOLLINS</w:t>
            </w:r>
            <w:r w:rsidRPr="00272296">
              <w:t xml:space="preserve"> </w:t>
            </w:r>
            <w:r w:rsidRPr="00272296">
              <w:t>WHISKEY</w:t>
            </w:r>
            <w:r w:rsidRPr="00272296">
              <w:t xml:space="preserve"> </w:t>
            </w:r>
            <w:r w:rsidRPr="00272296">
              <w:t>SOUR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LONG</w:t>
            </w:r>
            <w:r w:rsidRPr="00272296">
              <w:t xml:space="preserve"> </w:t>
            </w:r>
            <w:r w:rsidRPr="00272296">
              <w:t>ISLAND</w:t>
            </w:r>
            <w:r w:rsidRPr="00272296">
              <w:t xml:space="preserve"> </w:t>
            </w:r>
            <w:r w:rsidRPr="00272296">
              <w:t>ICED</w:t>
            </w:r>
            <w:r w:rsidRPr="00272296">
              <w:t xml:space="preserve"> </w:t>
            </w:r>
            <w:r w:rsidRPr="00272296">
              <w:t>TEA</w:t>
            </w:r>
          </w:p>
          <w:p w:rsidR="00E75F78" w:rsidRPr="00272296" w:rsidRDefault="00FB1D50" w:rsidP="00272296">
            <w:r w:rsidRPr="00272296">
              <w:t>MANHATTTAN</w:t>
            </w:r>
            <w:r w:rsidRPr="00272296">
              <w:t xml:space="preserve"> </w:t>
            </w:r>
            <w:r w:rsidRPr="00272296">
              <w:t>MARTINI</w:t>
            </w:r>
            <w:r w:rsidRPr="00272296">
              <w:t xml:space="preserve"> </w:t>
            </w:r>
            <w:r w:rsidRPr="00272296">
              <w:t>SCREWDRIVER</w:t>
            </w:r>
            <w:r w:rsidRPr="00272296">
              <w:t xml:space="preserve"> </w:t>
            </w:r>
            <w:r w:rsidRPr="00272296">
              <w:t>TOMCOLLINS</w:t>
            </w:r>
            <w:r w:rsidRPr="00272296">
              <w:t xml:space="preserve"> </w:t>
            </w:r>
            <w:r w:rsidRPr="00272296">
              <w:t>WHISKEY</w:t>
            </w:r>
            <w:r w:rsidRPr="00272296">
              <w:t xml:space="preserve"> </w:t>
            </w:r>
            <w:r w:rsidRPr="00272296">
              <w:t>SOUR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MARGARITA</w:t>
            </w:r>
          </w:p>
          <w:p w:rsidR="00E75F78" w:rsidRPr="00272296" w:rsidRDefault="00FB1D50" w:rsidP="00272296">
            <w:r w:rsidRPr="00272296">
              <w:t>COSMOPOLITIAN</w:t>
            </w:r>
            <w:r w:rsidRPr="00272296">
              <w:t xml:space="preserve"> </w:t>
            </w:r>
            <w:r w:rsidRPr="00272296">
              <w:t>CHOCOLATE</w:t>
            </w:r>
            <w:r w:rsidRPr="00272296">
              <w:t xml:space="preserve"> </w:t>
            </w:r>
            <w:r w:rsidRPr="00272296">
              <w:t>MARTINI</w:t>
            </w:r>
            <w:r w:rsidRPr="00272296">
              <w:t xml:space="preserve"> </w:t>
            </w:r>
            <w:r w:rsidRPr="00272296">
              <w:t>LONG ISLAND ICED TEA</w:t>
            </w:r>
            <w:r w:rsidRPr="00272296">
              <w:t xml:space="preserve"> </w:t>
            </w:r>
            <w:r w:rsidRPr="00272296">
              <w:t>MANHATTTAN</w:t>
            </w:r>
            <w:r w:rsidRPr="00272296">
              <w:t xml:space="preserve"> </w:t>
            </w:r>
            <w:r w:rsidRPr="00272296">
              <w:t>MARTINI</w:t>
            </w:r>
            <w:r w:rsidRPr="00272296">
              <w:t xml:space="preserve"> </w:t>
            </w:r>
            <w:r w:rsidRPr="00272296">
              <w:t>SCREWDRIVER</w:t>
            </w:r>
            <w:r w:rsidRPr="00272296">
              <w:t xml:space="preserve"> </w:t>
            </w:r>
            <w:r w:rsidRPr="00272296">
              <w:t>TOMCOLLINS</w:t>
            </w:r>
          </w:p>
          <w:p w:rsidR="00E75F78" w:rsidRPr="00272296" w:rsidRDefault="00FB1D50" w:rsidP="00272296">
            <w:r w:rsidRPr="00272296">
              <w:t>WHISKEY</w:t>
            </w:r>
            <w:r w:rsidRPr="00272296">
              <w:t xml:space="preserve"> </w:t>
            </w:r>
            <w:r w:rsidRPr="00272296">
              <w:t>SOUR</w:t>
            </w:r>
          </w:p>
        </w:tc>
      </w:tr>
      <w:tr w:rsidR="00E75F78" w:rsidRPr="00272296" w:rsidTr="00FB1D50">
        <w:trPr>
          <w:trHeight w:val="1485"/>
        </w:trPr>
        <w:tc>
          <w:tcPr>
            <w:tcW w:w="1702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E75F78" w:rsidP="00272296"/>
          <w:p w:rsidR="00E75F78" w:rsidRPr="00272296" w:rsidRDefault="00E75F78" w:rsidP="00272296"/>
          <w:p w:rsidR="00E75F78" w:rsidRPr="00272296" w:rsidRDefault="00E75F78" w:rsidP="00272296"/>
          <w:p w:rsidR="00E75F78" w:rsidRPr="00272296" w:rsidRDefault="00FB1D50" w:rsidP="00272296">
            <w:r w:rsidRPr="00272296">
              <w:t>MOCKTAILS</w:t>
            </w:r>
          </w:p>
        </w:tc>
        <w:tc>
          <w:tcPr>
            <w:tcW w:w="212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SOFT</w:t>
            </w:r>
            <w:r w:rsidRPr="00272296">
              <w:t xml:space="preserve"> </w:t>
            </w:r>
            <w:r w:rsidRPr="00272296">
              <w:t>DRINKS</w:t>
            </w:r>
          </w:p>
          <w:p w:rsidR="00E75F78" w:rsidRPr="00272296" w:rsidRDefault="00FB1D50" w:rsidP="00272296">
            <w:r w:rsidRPr="00272296">
              <w:t>SHIRLEY</w:t>
            </w:r>
            <w:r w:rsidRPr="00272296">
              <w:t xml:space="preserve"> </w:t>
            </w:r>
            <w:r w:rsidRPr="00272296">
              <w:t>TEMPLE</w:t>
            </w:r>
          </w:p>
        </w:tc>
        <w:tc>
          <w:tcPr>
            <w:tcW w:w="3508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FRUIT</w:t>
            </w:r>
            <w:r w:rsidRPr="00272296">
              <w:t xml:space="preserve"> </w:t>
            </w:r>
            <w:r w:rsidRPr="00272296">
              <w:t>PUNCH</w:t>
            </w:r>
          </w:p>
          <w:p w:rsidR="00E75F78" w:rsidRPr="00272296" w:rsidRDefault="00FB1D50" w:rsidP="00272296">
            <w:r w:rsidRPr="00272296">
              <w:t>VIRGIN</w:t>
            </w:r>
            <w:r w:rsidRPr="00272296">
              <w:t xml:space="preserve"> </w:t>
            </w:r>
            <w:r w:rsidRPr="00272296">
              <w:t>MOJITO</w:t>
            </w:r>
            <w:r w:rsidRPr="00272296">
              <w:t xml:space="preserve"> </w:t>
            </w:r>
            <w:r w:rsidRPr="00272296">
              <w:t>SOFT DRINKS</w:t>
            </w:r>
            <w:r w:rsidRPr="00272296">
              <w:t xml:space="preserve"> </w:t>
            </w:r>
            <w:r w:rsidRPr="00272296">
              <w:t>SHIRLEY</w:t>
            </w:r>
            <w:r w:rsidRPr="00272296">
              <w:t xml:space="preserve"> </w:t>
            </w:r>
            <w:r w:rsidRPr="00272296">
              <w:t>TEMPLE</w:t>
            </w:r>
          </w:p>
        </w:tc>
        <w:tc>
          <w:tcPr>
            <w:tcW w:w="3296" w:type="dxa"/>
            <w:tcBorders>
              <w:top w:val="single" w:sz="24" w:space="0" w:color="000000"/>
              <w:bottom w:val="single" w:sz="24" w:space="0" w:color="000000"/>
            </w:tcBorders>
          </w:tcPr>
          <w:p w:rsidR="00E75F78" w:rsidRPr="00272296" w:rsidRDefault="00FB1D50" w:rsidP="00272296">
            <w:r w:rsidRPr="00272296">
              <w:t>VIRGIN</w:t>
            </w:r>
            <w:r w:rsidRPr="00272296">
              <w:t xml:space="preserve"> </w:t>
            </w:r>
            <w:r w:rsidRPr="00272296">
              <w:t>PINACOLADA</w:t>
            </w:r>
          </w:p>
          <w:p w:rsidR="00E75F78" w:rsidRPr="00272296" w:rsidRDefault="00FB1D50" w:rsidP="00272296">
            <w:r w:rsidRPr="00272296">
              <w:t>REDBULL</w:t>
            </w:r>
            <w:r w:rsidRPr="00272296">
              <w:t xml:space="preserve"> </w:t>
            </w:r>
            <w:r w:rsidRPr="00272296">
              <w:t>FRUIT</w:t>
            </w:r>
            <w:r w:rsidRPr="00272296">
              <w:t xml:space="preserve"> </w:t>
            </w:r>
            <w:r w:rsidRPr="00272296">
              <w:t>PUNCH</w:t>
            </w:r>
          </w:p>
          <w:p w:rsidR="00E75F78" w:rsidRPr="00272296" w:rsidRDefault="00FB1D50" w:rsidP="00272296">
            <w:r w:rsidRPr="00272296">
              <w:t>VIRGIN</w:t>
            </w:r>
            <w:r w:rsidRPr="00272296">
              <w:t xml:space="preserve"> </w:t>
            </w:r>
            <w:r w:rsidRPr="00272296">
              <w:t>MOJITO</w:t>
            </w:r>
          </w:p>
          <w:p w:rsidR="00E75F78" w:rsidRPr="00272296" w:rsidRDefault="00FB1D50" w:rsidP="00272296">
            <w:r w:rsidRPr="00272296">
              <w:t>SOFT DRINKS</w:t>
            </w:r>
            <w:r w:rsidRPr="00272296">
              <w:t xml:space="preserve"> </w:t>
            </w:r>
            <w:r w:rsidRPr="00272296">
              <w:t>SHIRLEY</w:t>
            </w:r>
            <w:r w:rsidRPr="00272296">
              <w:t xml:space="preserve"> </w:t>
            </w:r>
            <w:r w:rsidRPr="00272296">
              <w:t>TEMPLE</w:t>
            </w:r>
          </w:p>
        </w:tc>
      </w:tr>
    </w:tbl>
    <w:p w:rsidR="00E75F78" w:rsidRPr="00272296" w:rsidRDefault="00E75F78" w:rsidP="00272296">
      <w:pPr>
        <w:sectPr w:rsidR="00E75F78" w:rsidRPr="00272296">
          <w:type w:val="continuous"/>
          <w:pgSz w:w="12240" w:h="15840"/>
          <w:pgMar w:top="400" w:right="1720" w:bottom="280" w:left="1720" w:header="720" w:footer="720" w:gutter="0"/>
          <w:cols w:space="720"/>
        </w:sectPr>
      </w:pPr>
    </w:p>
    <w:p w:rsidR="00865EDB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lastRenderedPageBreak/>
        <w:t xml:space="preserve">All Inclusive package must </w:t>
      </w:r>
      <w:r w:rsidR="00865EDB" w:rsidRPr="00272296">
        <w:t>pre-</w:t>
      </w:r>
      <w:r w:rsidRPr="00272296">
        <w:t>booked by all guests occupying the same cabin and</w:t>
      </w:r>
      <w:r w:rsidRPr="00272296">
        <w:t xml:space="preserve"> </w:t>
      </w:r>
      <w:r w:rsidRPr="00272296">
        <w:t xml:space="preserve">from the same </w:t>
      </w:r>
      <w:r w:rsidR="00865EDB" w:rsidRPr="00272296">
        <w:t xml:space="preserve">group. </w:t>
      </w:r>
    </w:p>
    <w:p w:rsidR="00865EDB" w:rsidRPr="00272296" w:rsidRDefault="00865EDB" w:rsidP="00272296">
      <w:pPr>
        <w:pStyle w:val="ListParagraph"/>
        <w:numPr>
          <w:ilvl w:val="0"/>
          <w:numId w:val="1"/>
        </w:numPr>
      </w:pPr>
      <w:r w:rsidRPr="00272296">
        <w:t>Packages</w:t>
      </w:r>
      <w:r w:rsidR="00FB1D50" w:rsidRPr="00272296">
        <w:t xml:space="preserve"> are not obligatory to minors under 5 years of age</w:t>
      </w:r>
    </w:p>
    <w:p w:rsidR="00865EDB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Drinks</w:t>
      </w:r>
      <w:r w:rsidRPr="00272296">
        <w:t xml:space="preserve"> </w:t>
      </w:r>
      <w:r w:rsidRPr="00272296">
        <w:t>will</w:t>
      </w:r>
      <w:r w:rsidRPr="00272296">
        <w:t xml:space="preserve"> </w:t>
      </w:r>
      <w:r w:rsidRPr="00272296">
        <w:t>be</w:t>
      </w:r>
      <w:r w:rsidRPr="00272296">
        <w:t xml:space="preserve"> </w:t>
      </w:r>
      <w:r w:rsidRPr="00272296">
        <w:t>served by</w:t>
      </w:r>
      <w:r w:rsidRPr="00272296">
        <w:t xml:space="preserve"> </w:t>
      </w:r>
      <w:r w:rsidRPr="00272296">
        <w:t>the</w:t>
      </w:r>
      <w:r w:rsidRPr="00272296">
        <w:t xml:space="preserve"> </w:t>
      </w:r>
      <w:r w:rsidRPr="00272296">
        <w:t>glass</w:t>
      </w:r>
      <w:r w:rsidRPr="00272296">
        <w:t xml:space="preserve"> </w:t>
      </w:r>
      <w:r w:rsidRPr="00272296">
        <w:t>only</w:t>
      </w:r>
      <w:r w:rsidRPr="00272296">
        <w:t xml:space="preserve">. </w:t>
      </w:r>
    </w:p>
    <w:p w:rsidR="00E75F78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All</w:t>
      </w:r>
      <w:r w:rsidRPr="00272296">
        <w:t xml:space="preserve"> </w:t>
      </w:r>
      <w:r w:rsidRPr="00272296">
        <w:t>alcohol</w:t>
      </w:r>
      <w:r w:rsidRPr="00272296">
        <w:t xml:space="preserve"> </w:t>
      </w:r>
      <w:r w:rsidRPr="00272296">
        <w:t>will</w:t>
      </w:r>
      <w:r w:rsidRPr="00272296">
        <w:t xml:space="preserve"> </w:t>
      </w:r>
      <w:r w:rsidRPr="00272296">
        <w:t>be</w:t>
      </w:r>
      <w:r w:rsidRPr="00272296">
        <w:t xml:space="preserve"> </w:t>
      </w:r>
      <w:r w:rsidRPr="00272296">
        <w:t>to</w:t>
      </w:r>
      <w:r w:rsidRPr="00272296">
        <w:t xml:space="preserve"> </w:t>
      </w:r>
      <w:r w:rsidRPr="00272296">
        <w:t>a</w:t>
      </w:r>
      <w:r w:rsidRPr="00272296">
        <w:t xml:space="preserve"> </w:t>
      </w:r>
      <w:r w:rsidRPr="00272296">
        <w:t>measure</w:t>
      </w:r>
      <w:r w:rsidRPr="00272296">
        <w:t xml:space="preserve"> </w:t>
      </w:r>
      <w:r w:rsidRPr="00272296">
        <w:t>of 30</w:t>
      </w:r>
      <w:r w:rsidRPr="00272296">
        <w:t xml:space="preserve"> </w:t>
      </w:r>
      <w:r w:rsidRPr="00272296">
        <w:t>ml</w:t>
      </w:r>
      <w:r w:rsidRPr="00272296">
        <w:t xml:space="preserve"> </w:t>
      </w:r>
      <w:r w:rsidRPr="00272296">
        <w:t>only</w:t>
      </w:r>
      <w:r w:rsidRPr="00272296">
        <w:t xml:space="preserve"> </w:t>
      </w:r>
      <w:r w:rsidRPr="00272296">
        <w:t>for</w:t>
      </w:r>
      <w:r w:rsidRPr="00272296">
        <w:t xml:space="preserve"> </w:t>
      </w:r>
      <w:r w:rsidRPr="00272296">
        <w:t>each drink</w:t>
      </w:r>
    </w:p>
    <w:p w:rsidR="00E75F78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Drink</w:t>
      </w:r>
      <w:r w:rsidRPr="00272296">
        <w:t xml:space="preserve"> </w:t>
      </w:r>
      <w:r w:rsidRPr="00272296">
        <w:t>will</w:t>
      </w:r>
      <w:r w:rsidRPr="00272296">
        <w:t xml:space="preserve"> </w:t>
      </w:r>
      <w:r w:rsidRPr="00272296">
        <w:t>be</w:t>
      </w:r>
      <w:r w:rsidRPr="00272296">
        <w:t xml:space="preserve"> </w:t>
      </w:r>
      <w:r w:rsidRPr="00272296">
        <w:t>served one</w:t>
      </w:r>
      <w:r w:rsidRPr="00272296">
        <w:t xml:space="preserve"> </w:t>
      </w:r>
      <w:r w:rsidRPr="00272296">
        <w:t>glass</w:t>
      </w:r>
      <w:r w:rsidRPr="00272296">
        <w:t xml:space="preserve"> </w:t>
      </w:r>
      <w:r w:rsidRPr="00272296">
        <w:t>at</w:t>
      </w:r>
      <w:r w:rsidRPr="00272296">
        <w:t xml:space="preserve"> </w:t>
      </w:r>
      <w:r w:rsidRPr="00272296">
        <w:t>a</w:t>
      </w:r>
      <w:r w:rsidRPr="00272296">
        <w:t xml:space="preserve"> </w:t>
      </w:r>
      <w:r w:rsidRPr="00272296">
        <w:t>time</w:t>
      </w:r>
      <w:r w:rsidRPr="00272296">
        <w:t xml:space="preserve"> </w:t>
      </w:r>
      <w:r w:rsidRPr="00272296">
        <w:t>only</w:t>
      </w:r>
      <w:r w:rsidR="00865EDB" w:rsidRPr="00272296">
        <w:t>.</w:t>
      </w:r>
    </w:p>
    <w:p w:rsidR="00E75F78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Packages are</w:t>
      </w:r>
      <w:r w:rsidRPr="00272296">
        <w:t xml:space="preserve"> </w:t>
      </w:r>
      <w:r w:rsidRPr="00272296">
        <w:t>sold on</w:t>
      </w:r>
      <w:r w:rsidRPr="00272296">
        <w:t xml:space="preserve"> </w:t>
      </w:r>
      <w:r w:rsidRPr="00272296">
        <w:t>a</w:t>
      </w:r>
      <w:r w:rsidRPr="00272296">
        <w:t xml:space="preserve"> </w:t>
      </w:r>
      <w:r w:rsidRPr="00272296">
        <w:t>per</w:t>
      </w:r>
      <w:r w:rsidRPr="00272296">
        <w:t xml:space="preserve"> </w:t>
      </w:r>
      <w:r w:rsidRPr="00272296">
        <w:t>cruise</w:t>
      </w:r>
      <w:r w:rsidRPr="00272296">
        <w:t xml:space="preserve"> </w:t>
      </w:r>
      <w:r w:rsidRPr="00272296">
        <w:t>basis</w:t>
      </w:r>
      <w:r w:rsidRPr="00272296">
        <w:t xml:space="preserve"> </w:t>
      </w:r>
      <w:r w:rsidRPr="00272296">
        <w:t>and not</w:t>
      </w:r>
      <w:r w:rsidRPr="00272296">
        <w:t xml:space="preserve"> </w:t>
      </w:r>
      <w:r w:rsidRPr="00272296">
        <w:t>per</w:t>
      </w:r>
      <w:r w:rsidRPr="00272296">
        <w:t xml:space="preserve"> </w:t>
      </w:r>
      <w:r w:rsidRPr="00272296">
        <w:t>day</w:t>
      </w:r>
      <w:r w:rsidRPr="00272296">
        <w:t xml:space="preserve"> </w:t>
      </w:r>
      <w:r w:rsidRPr="00272296">
        <w:t>or</w:t>
      </w:r>
      <w:r w:rsidRPr="00272296">
        <w:t xml:space="preserve"> </w:t>
      </w:r>
      <w:r w:rsidRPr="00272296">
        <w:t>any</w:t>
      </w:r>
      <w:r w:rsidRPr="00272296">
        <w:t xml:space="preserve"> </w:t>
      </w:r>
      <w:r w:rsidRPr="00272296">
        <w:t>other</w:t>
      </w:r>
      <w:r w:rsidRPr="00272296">
        <w:t xml:space="preserve"> </w:t>
      </w:r>
      <w:r w:rsidRPr="00272296">
        <w:t>basis</w:t>
      </w:r>
    </w:p>
    <w:p w:rsidR="00E75F78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The</w:t>
      </w:r>
      <w:r w:rsidRPr="00272296">
        <w:t xml:space="preserve"> </w:t>
      </w:r>
      <w:r w:rsidRPr="00272296">
        <w:t>alcoholic drinks are</w:t>
      </w:r>
      <w:r w:rsidRPr="00272296">
        <w:t xml:space="preserve"> </w:t>
      </w:r>
      <w:r w:rsidRPr="00272296">
        <w:t>available</w:t>
      </w:r>
      <w:r w:rsidRPr="00272296">
        <w:t xml:space="preserve"> </w:t>
      </w:r>
      <w:r w:rsidRPr="00272296">
        <w:t>in</w:t>
      </w:r>
      <w:r w:rsidRPr="00272296">
        <w:t xml:space="preserve"> </w:t>
      </w:r>
      <w:r w:rsidRPr="00272296">
        <w:t>any</w:t>
      </w:r>
      <w:r w:rsidRPr="00272296">
        <w:t xml:space="preserve"> </w:t>
      </w:r>
      <w:r w:rsidRPr="00272296">
        <w:t>bar</w:t>
      </w:r>
      <w:r w:rsidRPr="00272296">
        <w:t xml:space="preserve"> </w:t>
      </w:r>
      <w:r w:rsidRPr="00272296">
        <w:t>during</w:t>
      </w:r>
      <w:r w:rsidRPr="00272296">
        <w:t xml:space="preserve"> </w:t>
      </w:r>
      <w:r w:rsidR="00865EDB" w:rsidRPr="00272296">
        <w:t>its</w:t>
      </w:r>
      <w:r w:rsidRPr="00272296">
        <w:t xml:space="preserve"> </w:t>
      </w:r>
      <w:r w:rsidR="00865EDB" w:rsidRPr="00272296">
        <w:t>operational</w:t>
      </w:r>
      <w:r w:rsidRPr="00272296">
        <w:t xml:space="preserve"> </w:t>
      </w:r>
      <w:r w:rsidRPr="00272296">
        <w:t>hours while</w:t>
      </w:r>
      <w:r w:rsidRPr="00272296">
        <w:t xml:space="preserve"> </w:t>
      </w:r>
      <w:r w:rsidRPr="00272296">
        <w:t>the</w:t>
      </w:r>
      <w:r w:rsidRPr="00272296">
        <w:t xml:space="preserve"> </w:t>
      </w:r>
      <w:r w:rsidRPr="00272296">
        <w:t>ship is</w:t>
      </w:r>
      <w:r w:rsidRPr="00272296">
        <w:t xml:space="preserve"> </w:t>
      </w:r>
      <w:r w:rsidRPr="00272296">
        <w:t>not in</w:t>
      </w:r>
      <w:r w:rsidRPr="00272296">
        <w:t xml:space="preserve"> </w:t>
      </w:r>
      <w:r w:rsidRPr="00272296">
        <w:t>Port</w:t>
      </w:r>
    </w:p>
    <w:p w:rsidR="00865EDB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No alcohol will be s</w:t>
      </w:r>
      <w:r w:rsidR="00865EDB" w:rsidRPr="00272296">
        <w:t>erved while the ship is in port</w:t>
      </w:r>
      <w:r w:rsidRPr="00272296">
        <w:t xml:space="preserve">. </w:t>
      </w:r>
    </w:p>
    <w:p w:rsidR="00865EDB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Alcohol service will start only when the ship ha</w:t>
      </w:r>
      <w:r w:rsidR="00865EDB" w:rsidRPr="00272296">
        <w:t>s sailed 12 nautical miles away</w:t>
      </w:r>
      <w:r w:rsidRPr="00272296">
        <w:t xml:space="preserve"> from the coast</w:t>
      </w:r>
      <w:r w:rsidR="00865EDB" w:rsidRPr="00272296">
        <w:t>.</w:t>
      </w:r>
    </w:p>
    <w:p w:rsidR="00E75F78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Bar</w:t>
      </w:r>
      <w:r w:rsidRPr="00272296">
        <w:t xml:space="preserve"> </w:t>
      </w:r>
      <w:r w:rsidRPr="00272296">
        <w:t>opening</w:t>
      </w:r>
      <w:r w:rsidRPr="00272296">
        <w:t xml:space="preserve"> </w:t>
      </w:r>
      <w:r w:rsidRPr="00272296">
        <w:t>and</w:t>
      </w:r>
      <w:r w:rsidRPr="00272296">
        <w:t xml:space="preserve"> </w:t>
      </w:r>
      <w:r w:rsidRPr="00272296">
        <w:t>service</w:t>
      </w:r>
      <w:r w:rsidRPr="00272296">
        <w:t xml:space="preserve"> </w:t>
      </w:r>
      <w:r w:rsidRPr="00272296">
        <w:t>is</w:t>
      </w:r>
      <w:r w:rsidRPr="00272296">
        <w:t xml:space="preserve"> </w:t>
      </w:r>
      <w:r w:rsidRPr="00272296">
        <w:t>subject to</w:t>
      </w:r>
      <w:r w:rsidRPr="00272296">
        <w:t xml:space="preserve"> </w:t>
      </w:r>
      <w:r w:rsidRPr="00272296">
        <w:t>local</w:t>
      </w:r>
      <w:r w:rsidRPr="00272296">
        <w:t xml:space="preserve"> </w:t>
      </w:r>
      <w:r w:rsidRPr="00272296">
        <w:t>regulations</w:t>
      </w:r>
      <w:r w:rsidR="00865EDB" w:rsidRPr="00272296">
        <w:t>.</w:t>
      </w:r>
    </w:p>
    <w:p w:rsidR="00E75F78" w:rsidRPr="00272296" w:rsidRDefault="00FB1D50" w:rsidP="00272296">
      <w:pPr>
        <w:pStyle w:val="ListParagraph"/>
        <w:numPr>
          <w:ilvl w:val="0"/>
          <w:numId w:val="1"/>
        </w:numPr>
      </w:pPr>
      <w:r w:rsidRPr="00272296">
        <w:t>Room</w:t>
      </w:r>
      <w:r w:rsidRPr="00272296">
        <w:t xml:space="preserve"> </w:t>
      </w:r>
      <w:r w:rsidRPr="00272296">
        <w:t>service</w:t>
      </w:r>
      <w:r w:rsidRPr="00272296">
        <w:t xml:space="preserve"> </w:t>
      </w:r>
      <w:r w:rsidRPr="00272296">
        <w:t>for</w:t>
      </w:r>
      <w:r w:rsidRPr="00272296">
        <w:t xml:space="preserve"> </w:t>
      </w:r>
      <w:r w:rsidRPr="00272296">
        <w:t>this</w:t>
      </w:r>
      <w:r w:rsidRPr="00272296">
        <w:t xml:space="preserve"> </w:t>
      </w:r>
      <w:r w:rsidRPr="00272296">
        <w:t>package</w:t>
      </w:r>
      <w:r w:rsidRPr="00272296">
        <w:t xml:space="preserve"> </w:t>
      </w:r>
      <w:r w:rsidRPr="00272296">
        <w:t>is</w:t>
      </w:r>
      <w:r w:rsidRPr="00272296">
        <w:t xml:space="preserve"> </w:t>
      </w:r>
      <w:r w:rsidRPr="00272296">
        <w:t>not available</w:t>
      </w:r>
    </w:p>
    <w:p w:rsidR="00865EDB" w:rsidRPr="00272296" w:rsidRDefault="00865EDB" w:rsidP="00272296"/>
    <w:p w:rsidR="00865EDB" w:rsidRDefault="00FB1D50" w:rsidP="00272296">
      <w:pPr>
        <w:rPr>
          <w:b/>
        </w:rPr>
      </w:pPr>
      <w:r w:rsidRPr="00272296">
        <w:rPr>
          <w:b/>
        </w:rPr>
        <w:t>Gue</w:t>
      </w:r>
      <w:r w:rsidRPr="00272296">
        <w:rPr>
          <w:b/>
        </w:rPr>
        <w:t>st can opt for upgrade to Premium package by paying the additional charge</w:t>
      </w:r>
      <w:r w:rsidRPr="00272296">
        <w:rPr>
          <w:b/>
        </w:rPr>
        <w:t xml:space="preserve"> </w:t>
      </w:r>
      <w:r w:rsidR="00865EDB" w:rsidRPr="00272296">
        <w:rPr>
          <w:b/>
        </w:rPr>
        <w:t>under the following T &amp; C</w:t>
      </w:r>
    </w:p>
    <w:p w:rsidR="00272296" w:rsidRPr="00272296" w:rsidRDefault="00272296" w:rsidP="00272296">
      <w:pPr>
        <w:rPr>
          <w:b/>
        </w:rPr>
      </w:pPr>
    </w:p>
    <w:p w:rsidR="00E75F78" w:rsidRPr="00272296" w:rsidRDefault="00FB1D50" w:rsidP="00272296">
      <w:pPr>
        <w:pStyle w:val="ListParagraph"/>
        <w:numPr>
          <w:ilvl w:val="0"/>
          <w:numId w:val="2"/>
        </w:numPr>
      </w:pPr>
      <w:r w:rsidRPr="00272296">
        <w:t>The</w:t>
      </w:r>
      <w:r w:rsidRPr="00272296">
        <w:t xml:space="preserve"> </w:t>
      </w:r>
      <w:r w:rsidRPr="00272296">
        <w:t>upgrade</w:t>
      </w:r>
      <w:r w:rsidRPr="00272296">
        <w:t xml:space="preserve"> </w:t>
      </w:r>
      <w:r w:rsidRPr="00272296">
        <w:t>to</w:t>
      </w:r>
      <w:r w:rsidRPr="00272296">
        <w:t xml:space="preserve"> </w:t>
      </w:r>
      <w:r w:rsidRPr="00272296">
        <w:t>Premium</w:t>
      </w:r>
      <w:r w:rsidRPr="00272296">
        <w:t xml:space="preserve"> </w:t>
      </w:r>
      <w:r w:rsidRPr="00272296">
        <w:t>package</w:t>
      </w:r>
      <w:r w:rsidRPr="00272296">
        <w:t xml:space="preserve"> </w:t>
      </w:r>
      <w:r w:rsidRPr="00272296">
        <w:t>should be</w:t>
      </w:r>
      <w:r w:rsidRPr="00272296">
        <w:t xml:space="preserve"> </w:t>
      </w:r>
      <w:r w:rsidRPr="00272296">
        <w:t>for</w:t>
      </w:r>
      <w:r w:rsidRPr="00272296">
        <w:t xml:space="preserve"> </w:t>
      </w:r>
      <w:r w:rsidRPr="00272296">
        <w:t>all</w:t>
      </w:r>
      <w:r w:rsidRPr="00272296">
        <w:t xml:space="preserve"> </w:t>
      </w:r>
      <w:r w:rsidRPr="00272296">
        <w:t>the</w:t>
      </w:r>
      <w:r w:rsidRPr="00272296">
        <w:t xml:space="preserve"> </w:t>
      </w:r>
      <w:r w:rsidRPr="00272296">
        <w:t>remaining</w:t>
      </w:r>
      <w:r w:rsidRPr="00272296">
        <w:t xml:space="preserve"> </w:t>
      </w:r>
      <w:r w:rsidRPr="00272296">
        <w:t>days</w:t>
      </w:r>
      <w:r w:rsidRPr="00272296">
        <w:t xml:space="preserve"> </w:t>
      </w:r>
      <w:r w:rsidRPr="00272296">
        <w:t>of</w:t>
      </w:r>
      <w:r w:rsidRPr="00272296">
        <w:t xml:space="preserve"> </w:t>
      </w:r>
      <w:r w:rsidRPr="00272296">
        <w:t>the</w:t>
      </w:r>
      <w:r w:rsidRPr="00272296">
        <w:t xml:space="preserve"> </w:t>
      </w:r>
      <w:r w:rsidRPr="00272296">
        <w:t>cruise</w:t>
      </w:r>
    </w:p>
    <w:p w:rsidR="00E75F78" w:rsidRPr="00272296" w:rsidRDefault="00FB1D50" w:rsidP="00272296">
      <w:pPr>
        <w:pStyle w:val="ListParagraph"/>
        <w:numPr>
          <w:ilvl w:val="0"/>
          <w:numId w:val="2"/>
        </w:numPr>
      </w:pPr>
      <w:r w:rsidRPr="00272296">
        <w:t>The upgrade must be for all the members of the same cabin or in the same group</w:t>
      </w:r>
      <w:r w:rsidRPr="00272296">
        <w:t xml:space="preserve"> </w:t>
      </w:r>
      <w:r w:rsidRPr="00272296">
        <w:t>Upgraded</w:t>
      </w:r>
      <w:r w:rsidRPr="00272296">
        <w:t xml:space="preserve"> </w:t>
      </w:r>
      <w:r w:rsidRPr="00272296">
        <w:t>packages are</w:t>
      </w:r>
      <w:r w:rsidRPr="00272296">
        <w:t xml:space="preserve"> </w:t>
      </w:r>
      <w:r w:rsidRPr="00272296">
        <w:t>not transferable</w:t>
      </w:r>
    </w:p>
    <w:p w:rsidR="00E75F78" w:rsidRPr="00272296" w:rsidRDefault="00FB1D50" w:rsidP="00272296">
      <w:pPr>
        <w:pStyle w:val="ListParagraph"/>
        <w:numPr>
          <w:ilvl w:val="0"/>
          <w:numId w:val="2"/>
        </w:numPr>
      </w:pPr>
      <w:r w:rsidRPr="00272296">
        <w:t xml:space="preserve">Once the additional payment for the upgrade has been </w:t>
      </w:r>
      <w:r w:rsidR="00272296" w:rsidRPr="00272296">
        <w:t>done, their</w:t>
      </w:r>
      <w:r w:rsidRPr="00272296">
        <w:t xml:space="preserve"> card will be replaced with a new card indicating the upgrade</w:t>
      </w:r>
      <w:r w:rsidRPr="00272296">
        <w:t xml:space="preserve"> </w:t>
      </w:r>
      <w:r w:rsidRPr="00272296">
        <w:t>Upgraded</w:t>
      </w:r>
      <w:r w:rsidRPr="00272296">
        <w:t xml:space="preserve"> </w:t>
      </w:r>
      <w:r w:rsidRPr="00272296">
        <w:t>package</w:t>
      </w:r>
      <w:r w:rsidRPr="00272296">
        <w:t xml:space="preserve"> </w:t>
      </w:r>
      <w:r w:rsidRPr="00272296">
        <w:t>once</w:t>
      </w:r>
      <w:r w:rsidRPr="00272296">
        <w:t xml:space="preserve"> </w:t>
      </w:r>
      <w:r w:rsidRPr="00272296">
        <w:t>purchased cannot be</w:t>
      </w:r>
      <w:r w:rsidRPr="00272296">
        <w:t xml:space="preserve"> </w:t>
      </w:r>
      <w:r w:rsidRPr="00272296">
        <w:t>refunded or</w:t>
      </w:r>
      <w:r w:rsidRPr="00272296">
        <w:t xml:space="preserve"> </w:t>
      </w:r>
      <w:r w:rsidRPr="00272296">
        <w:t>exchanged</w:t>
      </w:r>
    </w:p>
    <w:p w:rsidR="00E75F78" w:rsidRPr="00272296" w:rsidRDefault="00FB1D50" w:rsidP="00272296">
      <w:pPr>
        <w:pStyle w:val="ListParagraph"/>
        <w:numPr>
          <w:ilvl w:val="0"/>
          <w:numId w:val="2"/>
        </w:numPr>
      </w:pPr>
      <w:r w:rsidRPr="00272296">
        <w:t>The</w:t>
      </w:r>
      <w:r w:rsidRPr="00272296">
        <w:t xml:space="preserve"> </w:t>
      </w:r>
      <w:r w:rsidRPr="00272296">
        <w:t>upgraded package</w:t>
      </w:r>
      <w:r w:rsidRPr="00272296">
        <w:t xml:space="preserve"> </w:t>
      </w:r>
      <w:r w:rsidRPr="00272296">
        <w:t>is for</w:t>
      </w:r>
      <w:r w:rsidRPr="00272296">
        <w:t xml:space="preserve"> </w:t>
      </w:r>
      <w:r w:rsidRPr="00272296">
        <w:t>the</w:t>
      </w:r>
      <w:r w:rsidRPr="00272296">
        <w:t xml:space="preserve"> </w:t>
      </w:r>
      <w:r w:rsidR="00272296" w:rsidRPr="00272296">
        <w:t>individual</w:t>
      </w:r>
      <w:r w:rsidRPr="00272296">
        <w:t xml:space="preserve"> </w:t>
      </w:r>
      <w:r w:rsidRPr="00272296">
        <w:t>use</w:t>
      </w:r>
      <w:r w:rsidRPr="00272296">
        <w:t xml:space="preserve"> </w:t>
      </w:r>
      <w:r w:rsidRPr="00272296">
        <w:t>only for</w:t>
      </w:r>
      <w:r w:rsidRPr="00272296">
        <w:t xml:space="preserve"> </w:t>
      </w:r>
      <w:r w:rsidRPr="00272296">
        <w:t>the</w:t>
      </w:r>
      <w:r w:rsidRPr="00272296">
        <w:t xml:space="preserve"> </w:t>
      </w:r>
      <w:r w:rsidRPr="00272296">
        <w:t>name</w:t>
      </w:r>
      <w:r w:rsidRPr="00272296">
        <w:t xml:space="preserve"> </w:t>
      </w:r>
      <w:r w:rsidRPr="00272296">
        <w:t>mentioned</w:t>
      </w:r>
      <w:r w:rsidRPr="00272296">
        <w:t xml:space="preserve"> </w:t>
      </w:r>
      <w:r w:rsidRPr="00272296">
        <w:t>in the</w:t>
      </w:r>
      <w:r w:rsidRPr="00272296">
        <w:t xml:space="preserve"> </w:t>
      </w:r>
      <w:r w:rsidRPr="00272296">
        <w:t>card</w:t>
      </w:r>
    </w:p>
    <w:p w:rsidR="00272296" w:rsidRDefault="00FB1D50" w:rsidP="00272296">
      <w:pPr>
        <w:pStyle w:val="ListParagraph"/>
        <w:numPr>
          <w:ilvl w:val="0"/>
          <w:numId w:val="2"/>
        </w:numPr>
      </w:pPr>
      <w:r w:rsidRPr="00272296">
        <w:t>Brand/ Item</w:t>
      </w:r>
      <w:r w:rsidRPr="00272296">
        <w:t xml:space="preserve"> </w:t>
      </w:r>
      <w:r w:rsidRPr="00272296">
        <w:t>mentioned</w:t>
      </w:r>
      <w:r w:rsidRPr="00272296">
        <w:t xml:space="preserve"> </w:t>
      </w:r>
      <w:r w:rsidRPr="00272296">
        <w:t xml:space="preserve">may change subject to availability on the </w:t>
      </w:r>
      <w:r w:rsidR="00272296" w:rsidRPr="00272296">
        <w:t>cruise</w:t>
      </w:r>
      <w:r w:rsidRPr="00272296">
        <w:t xml:space="preserve"> without any prior intimation</w:t>
      </w:r>
      <w:r w:rsidRPr="00272296">
        <w:t xml:space="preserve"> </w:t>
      </w:r>
    </w:p>
    <w:p w:rsidR="00E75F78" w:rsidRPr="00272296" w:rsidRDefault="00FB1D50" w:rsidP="00272296">
      <w:pPr>
        <w:pStyle w:val="ListParagraph"/>
        <w:numPr>
          <w:ilvl w:val="0"/>
          <w:numId w:val="2"/>
        </w:numPr>
      </w:pPr>
      <w:r w:rsidRPr="00272296">
        <w:t>Minimum</w:t>
      </w:r>
      <w:r w:rsidRPr="00272296">
        <w:t xml:space="preserve"> </w:t>
      </w:r>
      <w:r w:rsidRPr="00272296">
        <w:t>age</w:t>
      </w:r>
      <w:r w:rsidRPr="00272296">
        <w:t xml:space="preserve"> </w:t>
      </w:r>
      <w:r w:rsidRPr="00272296">
        <w:t>fo</w:t>
      </w:r>
      <w:r w:rsidRPr="00272296">
        <w:t>r</w:t>
      </w:r>
      <w:r w:rsidRPr="00272296">
        <w:t xml:space="preserve"> </w:t>
      </w:r>
      <w:r w:rsidRPr="00272296">
        <w:t>alcohol</w:t>
      </w:r>
      <w:r w:rsidRPr="00272296">
        <w:t xml:space="preserve"> </w:t>
      </w:r>
      <w:r w:rsidRPr="00272296">
        <w:t>service</w:t>
      </w:r>
      <w:r w:rsidRPr="00272296">
        <w:t xml:space="preserve"> </w:t>
      </w:r>
      <w:r w:rsidRPr="00272296">
        <w:t>/consumption on board is 21</w:t>
      </w:r>
      <w:r w:rsidRPr="00272296">
        <w:t xml:space="preserve"> </w:t>
      </w:r>
      <w:r w:rsidRPr="00272296">
        <w:t>years</w:t>
      </w:r>
    </w:p>
    <w:p w:rsidR="00272296" w:rsidRDefault="00FB1D50" w:rsidP="00272296">
      <w:pPr>
        <w:pStyle w:val="ListParagraph"/>
        <w:numPr>
          <w:ilvl w:val="0"/>
          <w:numId w:val="2"/>
        </w:numPr>
      </w:pPr>
      <w:r w:rsidRPr="00272296">
        <w:t>Bar Management</w:t>
      </w:r>
      <w:r w:rsidRPr="00272296">
        <w:t xml:space="preserve"> </w:t>
      </w:r>
      <w:r w:rsidRPr="00272296">
        <w:t>reserves the right to deny service to any customer for security or for any other reason</w:t>
      </w:r>
      <w:r w:rsidR="00272296" w:rsidRPr="00272296">
        <w:t>s.</w:t>
      </w:r>
      <w:r w:rsidRPr="00272296">
        <w:t xml:space="preserve"> </w:t>
      </w:r>
      <w:r w:rsidR="00272296" w:rsidRPr="00272296">
        <w:t xml:space="preserve"> </w:t>
      </w:r>
    </w:p>
    <w:p w:rsidR="00E75F78" w:rsidRPr="00272296" w:rsidRDefault="00FB1D50" w:rsidP="00272296">
      <w:pPr>
        <w:pStyle w:val="ListParagraph"/>
        <w:numPr>
          <w:ilvl w:val="0"/>
          <w:numId w:val="2"/>
        </w:numPr>
      </w:pPr>
      <w:r w:rsidRPr="00272296">
        <w:t>Guest</w:t>
      </w:r>
      <w:r w:rsidRPr="00272296">
        <w:t xml:space="preserve"> </w:t>
      </w:r>
      <w:r w:rsidR="00272296" w:rsidRPr="00272296">
        <w:t>should strictly</w:t>
      </w:r>
      <w:r w:rsidRPr="00272296">
        <w:t xml:space="preserve"> adhere</w:t>
      </w:r>
      <w:r w:rsidRPr="00272296">
        <w:t xml:space="preserve"> </w:t>
      </w:r>
      <w:r w:rsidRPr="00272296">
        <w:t>to</w:t>
      </w:r>
      <w:r w:rsidRPr="00272296">
        <w:t xml:space="preserve"> </w:t>
      </w:r>
      <w:r w:rsidRPr="00272296">
        <w:t>'</w:t>
      </w:r>
      <w:r w:rsidRPr="00272296">
        <w:t xml:space="preserve"> </w:t>
      </w:r>
      <w:r w:rsidRPr="00272296">
        <w:t>Responsible</w:t>
      </w:r>
      <w:r w:rsidRPr="00272296">
        <w:t xml:space="preserve"> </w:t>
      </w:r>
      <w:r w:rsidRPr="00272296">
        <w:t>service</w:t>
      </w:r>
      <w:r w:rsidRPr="00272296">
        <w:t xml:space="preserve"> </w:t>
      </w:r>
      <w:r w:rsidRPr="00272296">
        <w:t>and</w:t>
      </w:r>
      <w:r w:rsidRPr="00272296">
        <w:t xml:space="preserve"> </w:t>
      </w:r>
      <w:r w:rsidRPr="00272296">
        <w:t>consumption</w:t>
      </w:r>
      <w:r w:rsidRPr="00272296">
        <w:t xml:space="preserve"> </w:t>
      </w:r>
      <w:r w:rsidRPr="00272296">
        <w:t>of</w:t>
      </w:r>
      <w:r w:rsidRPr="00272296">
        <w:t xml:space="preserve"> </w:t>
      </w:r>
      <w:r w:rsidRPr="00272296">
        <w:t>alcohol</w:t>
      </w:r>
      <w:r w:rsidRPr="00272296">
        <w:t xml:space="preserve"> </w:t>
      </w:r>
      <w:r w:rsidRPr="00272296">
        <w:t>'policy</w:t>
      </w:r>
      <w:r w:rsidR="00272296" w:rsidRPr="00272296">
        <w:t>.</w:t>
      </w:r>
    </w:p>
    <w:p w:rsidR="00E75F78" w:rsidRDefault="00FB1D50" w:rsidP="00272296">
      <w:pPr>
        <w:pStyle w:val="ListParagraph"/>
        <w:numPr>
          <w:ilvl w:val="0"/>
          <w:numId w:val="2"/>
        </w:numPr>
      </w:pPr>
      <w:r w:rsidRPr="00272296">
        <w:t>Cordelia</w:t>
      </w:r>
      <w:r w:rsidRPr="00272296">
        <w:t xml:space="preserve"> </w:t>
      </w:r>
      <w:r w:rsidRPr="00272296">
        <w:t>reserves a</w:t>
      </w:r>
      <w:r w:rsidRPr="00272296">
        <w:t xml:space="preserve"> </w:t>
      </w:r>
      <w:r w:rsidRPr="00272296">
        <w:t>right to</w:t>
      </w:r>
      <w:r w:rsidRPr="00272296">
        <w:t xml:space="preserve"> </w:t>
      </w:r>
      <w:r w:rsidRPr="00272296">
        <w:t>change</w:t>
      </w:r>
      <w:r w:rsidRPr="00272296">
        <w:t xml:space="preserve"> </w:t>
      </w:r>
      <w:r w:rsidRPr="00272296">
        <w:t>rates or</w:t>
      </w:r>
      <w:r w:rsidRPr="00272296">
        <w:t xml:space="preserve"> </w:t>
      </w:r>
      <w:r w:rsidRPr="00272296">
        <w:t>any</w:t>
      </w:r>
      <w:r w:rsidRPr="00272296">
        <w:t xml:space="preserve"> </w:t>
      </w:r>
      <w:r w:rsidRPr="00272296">
        <w:t>item</w:t>
      </w:r>
      <w:r w:rsidRPr="00272296">
        <w:t xml:space="preserve"> </w:t>
      </w:r>
      <w:r w:rsidRPr="00272296">
        <w:t>available</w:t>
      </w:r>
      <w:r w:rsidRPr="00272296">
        <w:t xml:space="preserve"> </w:t>
      </w:r>
      <w:r w:rsidRPr="00272296">
        <w:t>in the</w:t>
      </w:r>
      <w:r w:rsidRPr="00272296">
        <w:t xml:space="preserve"> </w:t>
      </w:r>
      <w:r w:rsidRPr="00272296">
        <w:t>package</w:t>
      </w:r>
      <w:r w:rsidRPr="00272296">
        <w:t xml:space="preserve"> </w:t>
      </w:r>
      <w:r w:rsidRPr="00272296">
        <w:t>without</w:t>
      </w:r>
      <w:r w:rsidRPr="00272296">
        <w:t xml:space="preserve"> </w:t>
      </w:r>
      <w:r w:rsidRPr="00272296">
        <w:t>prior</w:t>
      </w:r>
      <w:r w:rsidRPr="00272296">
        <w:t xml:space="preserve"> </w:t>
      </w:r>
      <w:r w:rsidRPr="00272296">
        <w:t>notice</w:t>
      </w:r>
      <w:r w:rsidR="00272296" w:rsidRPr="00272296">
        <w:t>.</w:t>
      </w:r>
    </w:p>
    <w:p w:rsidR="00272296" w:rsidRPr="00272296" w:rsidRDefault="00272296" w:rsidP="00272296"/>
    <w:sectPr w:rsidR="00272296" w:rsidRPr="00272296">
      <w:pgSz w:w="15840" w:h="12240" w:orient="landscape"/>
      <w:pgMar w:top="1080" w:right="14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2CF"/>
    <w:multiLevelType w:val="hybridMultilevel"/>
    <w:tmpl w:val="C3BCA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37E6B"/>
    <w:multiLevelType w:val="hybridMultilevel"/>
    <w:tmpl w:val="628C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78"/>
    <w:rsid w:val="00272296"/>
    <w:rsid w:val="00865EDB"/>
    <w:rsid w:val="00E75F78"/>
    <w:rsid w:val="00F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EDCB"/>
  <w15:docId w15:val="{040DCE1F-7284-4787-B24C-67FF211A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all inclusive packages.xlsx</vt:lpstr>
    </vt:vector>
  </TitlesOfParts>
  <Company>HP Inc.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all inclusive packages.xlsx</dc:title>
  <dc:creator>Apollo</dc:creator>
  <cp:lastModifiedBy>Babaji.Bait</cp:lastModifiedBy>
  <cp:revision>2</cp:revision>
  <dcterms:created xsi:type="dcterms:W3CDTF">2023-11-28T07:30:00Z</dcterms:created>
  <dcterms:modified xsi:type="dcterms:W3CDTF">2023-11-28T07:30:00Z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LastSaved">
    <vt:filetime>2023-11-28T00:00:00Z</vt:filetime>
  </property>
</Properties>
</file>