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TEST DOCUMENT — NOT FOR CLINICAL USE</w:t>
      </w:r>
    </w:p>
    <w:p>
      <w:pPr>
        <w:pStyle w:val="Heading1"/>
      </w:pPr>
      <w:r>
        <w:t>Patient Details</w:t>
      </w:r>
    </w:p>
    <w:p>
      <w:r>
        <w:t>Patient Name: Priya Sharma</w:t>
      </w:r>
    </w:p>
    <w:p>
      <w:r>
        <w:t>MRN: MRN-TEST-7429</w:t>
      </w:r>
    </w:p>
    <w:p>
      <w:r>
        <w:t>Discharge Date: 08 October 2026</w:t>
      </w:r>
    </w:p>
    <w:p>
      <w:pPr>
        <w:pStyle w:val="Heading1"/>
      </w:pPr>
      <w:r>
        <w:t>Clinical Directives (Follow-ups &amp; Referrals)</w:t>
      </w:r>
    </w:p>
    <w:p>
      <w:r>
        <w:t>Follow-up Appointment: Cardiology follow-up on 15 October 2026.</w:t>
      </w:r>
    </w:p>
    <w:p>
      <w:r>
        <w:t>Test: Blood test scheduled for 12 October 2026.</w:t>
      </w:r>
    </w:p>
    <w:p>
      <w:r>
        <w:t>Referral: Cardiology referral.</w:t>
      </w:r>
    </w:p>
    <w:p>
      <w:pPr>
        <w:pStyle w:val="Heading1"/>
      </w:pPr>
      <w:r>
        <w:t>Medication Instructions</w:t>
      </w:r>
    </w:p>
    <w:p>
      <w:r>
        <w:t>Continue medication according to the treating team's documented discharge instructions.</w:t>
      </w:r>
    </w:p>
    <w:p>
      <w:r>
        <w:t>No medication name, dosage, or dosage change is specified.</w:t>
      </w:r>
    </w:p>
    <w:p>
      <w:pPr>
        <w:pStyle w:val="Heading1"/>
      </w:pPr>
      <w:r>
        <w:t>Care Instructions</w:t>
      </w:r>
    </w:p>
    <w:p>
      <w:r>
        <w:t>Follow the discharge instructions provided by the treating team.</w:t>
      </w:r>
    </w:p>
    <w:p>
      <w:r>
        <w:t>Seek clarification from the treating healthcare team if the documented instructions are unclear.</w:t>
      </w:r>
    </w:p>
    <w:p>
      <w:pPr>
        <w:pStyle w:val="Heading1"/>
      </w:pPr>
      <w:r>
        <w:t>Warning Signs</w:t>
      </w:r>
    </w:p>
    <w:p>
      <w:r>
        <w:t>No specific warning signs are documented in this synthetic test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