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37CE" w:rsidRPr="002A31FC" w:rsidRDefault="000A37CE" w:rsidP="000A37CE">
      <w:pPr>
        <w:shd w:val="clear" w:color="auto" w:fill="FFFFFF"/>
        <w:spacing w:before="300" w:after="150" w:line="570" w:lineRule="atLeast"/>
        <w:outlineLvl w:val="2"/>
        <w:rPr>
          <w:rFonts w:ascii="Times New Roman" w:eastAsia="Times New Roman" w:hAnsi="Times New Roman" w:cs="Times New Roman"/>
          <w:b/>
          <w:bCs/>
          <w:color w:val="2D2828"/>
          <w:sz w:val="48"/>
          <w:szCs w:val="40"/>
        </w:rPr>
      </w:pPr>
      <w:r w:rsidRPr="002A31FC">
        <w:rPr>
          <w:rFonts w:ascii="Times New Roman" w:eastAsia="Times New Roman" w:hAnsi="Times New Roman" w:cs="Times New Roman"/>
          <w:b/>
          <w:bCs/>
          <w:color w:val="2D2828"/>
          <w:sz w:val="48"/>
          <w:szCs w:val="40"/>
        </w:rPr>
        <w:t>Define Problem / Problem Understanding</w:t>
      </w:r>
    </w:p>
    <w:p w:rsidR="000A37CE" w:rsidRPr="002A31FC" w:rsidRDefault="000A37CE" w:rsidP="000A37CE">
      <w:pPr>
        <w:shd w:val="clear" w:color="auto" w:fill="FFFFFF"/>
        <w:spacing w:after="0" w:line="240" w:lineRule="auto"/>
        <w:rPr>
          <w:rFonts w:ascii="Arial" w:eastAsia="Times New Roman" w:hAnsi="Arial" w:cs="Arial"/>
          <w:sz w:val="32"/>
          <w:szCs w:val="24"/>
        </w:rPr>
      </w:pPr>
      <w:r w:rsidRPr="002A31FC">
        <w:rPr>
          <w:rFonts w:ascii="Arial" w:eastAsia="Times New Roman" w:hAnsi="Arial" w:cs="Arial"/>
          <w:sz w:val="32"/>
          <w:szCs w:val="24"/>
        </w:rPr>
        <w:t>In this milestone, you are expected to get started with understanding the problem.</w:t>
      </w:r>
    </w:p>
    <w:p w:rsidR="002A31FC" w:rsidRPr="002A31FC" w:rsidRDefault="002A31FC" w:rsidP="000A37CE">
      <w:pPr>
        <w:shd w:val="clear" w:color="auto" w:fill="FFFFFF"/>
        <w:spacing w:after="0" w:line="240" w:lineRule="auto"/>
        <w:rPr>
          <w:rFonts w:ascii="Arial" w:eastAsia="Times New Roman" w:hAnsi="Arial" w:cs="Arial"/>
          <w:sz w:val="24"/>
          <w:szCs w:val="21"/>
        </w:rPr>
      </w:pPr>
    </w:p>
    <w:p w:rsidR="002A31FC" w:rsidRPr="002A31FC" w:rsidRDefault="002A31FC" w:rsidP="002A31FC">
      <w:pPr>
        <w:shd w:val="clear" w:color="auto" w:fill="FFFFFF"/>
        <w:spacing w:before="240" w:after="150" w:line="450" w:lineRule="atLeast"/>
        <w:outlineLvl w:val="2"/>
        <w:rPr>
          <w:rFonts w:ascii="Times New Roman" w:eastAsia="Times New Roman" w:hAnsi="Times New Roman" w:cs="Times New Roman"/>
          <w:b/>
          <w:bCs/>
          <w:color w:val="2D2828"/>
          <w:sz w:val="48"/>
          <w:szCs w:val="40"/>
        </w:rPr>
      </w:pPr>
      <w:r w:rsidRPr="002A31FC">
        <w:rPr>
          <w:rFonts w:ascii="Times New Roman" w:eastAsia="Times New Roman" w:hAnsi="Times New Roman" w:cs="Times New Roman"/>
          <w:b/>
          <w:bCs/>
          <w:color w:val="2D2828"/>
          <w:sz w:val="48"/>
          <w:szCs w:val="40"/>
        </w:rPr>
        <w:t xml:space="preserve">Social </w:t>
      </w:r>
      <w:proofErr w:type="gramStart"/>
      <w:r w:rsidRPr="002A31FC">
        <w:rPr>
          <w:rFonts w:ascii="Times New Roman" w:eastAsia="Times New Roman" w:hAnsi="Times New Roman" w:cs="Times New Roman"/>
          <w:b/>
          <w:bCs/>
          <w:color w:val="2D2828"/>
          <w:sz w:val="48"/>
          <w:szCs w:val="40"/>
        </w:rPr>
        <w:t>Or</w:t>
      </w:r>
      <w:proofErr w:type="gramEnd"/>
      <w:r w:rsidRPr="002A31FC">
        <w:rPr>
          <w:rFonts w:ascii="Times New Roman" w:eastAsia="Times New Roman" w:hAnsi="Times New Roman" w:cs="Times New Roman"/>
          <w:b/>
          <w:bCs/>
          <w:color w:val="2D2828"/>
          <w:sz w:val="48"/>
          <w:szCs w:val="40"/>
        </w:rPr>
        <w:t xml:space="preserve"> Business Impact</w:t>
      </w:r>
    </w:p>
    <w:p w:rsidR="002A31FC" w:rsidRPr="002A31FC" w:rsidRDefault="002A31FC" w:rsidP="002A31FC">
      <w:pPr>
        <w:shd w:val="clear" w:color="auto" w:fill="FFFFFF"/>
        <w:spacing w:before="240" w:after="0" w:line="240" w:lineRule="auto"/>
        <w:rPr>
          <w:rFonts w:ascii="Arial" w:eastAsia="Times New Roman" w:hAnsi="Arial" w:cs="Arial"/>
          <w:sz w:val="32"/>
          <w:szCs w:val="24"/>
        </w:rPr>
      </w:pPr>
      <w:r w:rsidRPr="002A31FC">
        <w:rPr>
          <w:rFonts w:ascii="Arial" w:eastAsia="Times New Roman" w:hAnsi="Arial" w:cs="Arial"/>
          <w:b/>
          <w:bCs/>
          <w:color w:val="000000"/>
          <w:sz w:val="32"/>
          <w:szCs w:val="24"/>
        </w:rPr>
        <w:t xml:space="preserve">Social Impact: - </w:t>
      </w:r>
      <w:r w:rsidRPr="002A31FC">
        <w:rPr>
          <w:rFonts w:ascii="Arial" w:eastAsia="Times New Roman" w:hAnsi="Arial" w:cs="Arial"/>
          <w:color w:val="000000"/>
          <w:sz w:val="32"/>
          <w:szCs w:val="24"/>
        </w:rPr>
        <w:t>Personal loans can stimulate economic growth by providing individuals with the funds they need to make major purchases, start businesses, or invest in their education.</w:t>
      </w:r>
    </w:p>
    <w:p w:rsidR="002A31FC" w:rsidRPr="002A31FC" w:rsidRDefault="002A31FC" w:rsidP="002A31FC">
      <w:pPr>
        <w:shd w:val="clear" w:color="auto" w:fill="FFFFFF"/>
        <w:spacing w:before="240" w:after="0" w:line="240" w:lineRule="auto"/>
        <w:rPr>
          <w:rFonts w:ascii="Arial" w:eastAsia="Times New Roman" w:hAnsi="Arial" w:cs="Arial"/>
          <w:sz w:val="32"/>
          <w:szCs w:val="24"/>
        </w:rPr>
      </w:pPr>
      <w:r w:rsidRPr="002A31FC">
        <w:rPr>
          <w:rFonts w:ascii="Arial" w:eastAsia="Times New Roman" w:hAnsi="Arial" w:cs="Arial"/>
          <w:b/>
          <w:bCs/>
          <w:color w:val="000000"/>
          <w:sz w:val="32"/>
          <w:szCs w:val="24"/>
        </w:rPr>
        <w:t>Business Model/Impact: -</w:t>
      </w:r>
      <w:r w:rsidRPr="002A31FC">
        <w:rPr>
          <w:rFonts w:ascii="Arial" w:eastAsia="Times New Roman" w:hAnsi="Arial" w:cs="Arial"/>
          <w:color w:val="000000"/>
          <w:sz w:val="32"/>
          <w:szCs w:val="24"/>
        </w:rPr>
        <w:t xml:space="preserve"> Personal loan providers may charge fees for services such as loan origination, processing, and late payments. Advertising the brand awareness and marketing to reach out to potential borrowers to generate revenue.</w:t>
      </w:r>
    </w:p>
    <w:p w:rsidR="002A31FC" w:rsidRPr="002A31FC" w:rsidRDefault="002A31FC" w:rsidP="002A31FC">
      <w:pPr>
        <w:rPr>
          <w:sz w:val="28"/>
        </w:rPr>
      </w:pPr>
    </w:p>
    <w:p w:rsidR="002A31FC" w:rsidRPr="002A31FC" w:rsidRDefault="002A31FC" w:rsidP="002A31FC">
      <w:pPr>
        <w:rPr>
          <w:rFonts w:ascii="Arial" w:hAnsi="Arial" w:cs="Arial"/>
          <w:b/>
          <w:color w:val="000000"/>
          <w:sz w:val="48"/>
          <w:szCs w:val="40"/>
        </w:rPr>
      </w:pPr>
      <w:r w:rsidRPr="002A31FC">
        <w:rPr>
          <w:rFonts w:ascii="Arial" w:hAnsi="Arial" w:cs="Arial"/>
          <w:b/>
          <w:color w:val="000000"/>
          <w:sz w:val="48"/>
          <w:szCs w:val="40"/>
        </w:rPr>
        <w:t xml:space="preserve">Business </w:t>
      </w:r>
      <w:proofErr w:type="spellStart"/>
      <w:r w:rsidRPr="002A31FC">
        <w:rPr>
          <w:rFonts w:ascii="Arial" w:hAnsi="Arial" w:cs="Arial"/>
          <w:b/>
          <w:color w:val="000000"/>
          <w:sz w:val="48"/>
          <w:szCs w:val="40"/>
        </w:rPr>
        <w:t>Requirments</w:t>
      </w:r>
      <w:proofErr w:type="spellEnd"/>
    </w:p>
    <w:p w:rsidR="002A31FC" w:rsidRPr="002A31FC" w:rsidRDefault="002A31FC" w:rsidP="002A31FC">
      <w:pPr>
        <w:pStyle w:val="ListParagraph"/>
        <w:ind w:left="360"/>
        <w:rPr>
          <w:rFonts w:ascii="Arial" w:hAnsi="Arial" w:cs="Arial"/>
          <w:b/>
          <w:sz w:val="32"/>
          <w:szCs w:val="24"/>
          <w:shd w:val="clear" w:color="auto" w:fill="FFFFFF"/>
        </w:rPr>
      </w:pPr>
      <w:r w:rsidRPr="002A31FC">
        <w:rPr>
          <w:rFonts w:ascii="Arial" w:hAnsi="Arial" w:cs="Arial"/>
          <w:b/>
          <w:sz w:val="32"/>
          <w:szCs w:val="24"/>
          <w:shd w:val="clear" w:color="auto" w:fill="FFFFFF"/>
        </w:rPr>
        <w:t xml:space="preserve">      The business requirements for a machine learning model to predict personal loan approval include the ability to accurately predict loan approval based on applicant information, </w:t>
      </w:r>
      <w:proofErr w:type="spellStart"/>
      <w:r w:rsidRPr="002A31FC">
        <w:rPr>
          <w:rFonts w:ascii="Arial" w:hAnsi="Arial" w:cs="Arial"/>
          <w:b/>
          <w:sz w:val="32"/>
          <w:szCs w:val="24"/>
          <w:shd w:val="clear" w:color="auto" w:fill="FFFFFF"/>
        </w:rPr>
        <w:t>Minimise</w:t>
      </w:r>
      <w:proofErr w:type="spellEnd"/>
      <w:r w:rsidRPr="002A31FC">
        <w:rPr>
          <w:rFonts w:ascii="Arial" w:hAnsi="Arial" w:cs="Arial"/>
          <w:b/>
          <w:sz w:val="32"/>
          <w:szCs w:val="24"/>
          <w:shd w:val="clear" w:color="auto" w:fill="FFFFFF"/>
        </w:rPr>
        <w:t xml:space="preserve"> the number of false positives (approved loans that default) and false negatives (rejected loans that would have been successful). Provide an explanation for the model's decision, to comply with regulations and improve transparency.</w:t>
      </w:r>
    </w:p>
    <w:p w:rsidR="002A31FC" w:rsidRPr="002A31FC" w:rsidRDefault="002A31FC" w:rsidP="002A31FC">
      <w:pPr>
        <w:shd w:val="clear" w:color="auto" w:fill="FFFFFF"/>
        <w:spacing w:before="240" w:after="150" w:line="450" w:lineRule="atLeast"/>
        <w:outlineLvl w:val="2"/>
        <w:rPr>
          <w:rFonts w:ascii="Times New Roman" w:eastAsia="Times New Roman" w:hAnsi="Times New Roman" w:cs="Times New Roman"/>
          <w:b/>
          <w:bCs/>
          <w:color w:val="2D2828"/>
          <w:sz w:val="48"/>
          <w:szCs w:val="40"/>
        </w:rPr>
      </w:pPr>
      <w:r w:rsidRPr="002A31FC">
        <w:rPr>
          <w:rFonts w:ascii="Times New Roman" w:eastAsia="Times New Roman" w:hAnsi="Times New Roman" w:cs="Times New Roman"/>
          <w:b/>
          <w:bCs/>
          <w:color w:val="2D2828"/>
          <w:sz w:val="48"/>
          <w:szCs w:val="40"/>
        </w:rPr>
        <w:t>Literature Survey</w:t>
      </w:r>
    </w:p>
    <w:p w:rsidR="002A31FC" w:rsidRPr="002A31FC" w:rsidRDefault="002A31FC" w:rsidP="002A31FC">
      <w:pPr>
        <w:shd w:val="clear" w:color="auto" w:fill="FFFFFF"/>
        <w:spacing w:after="0" w:line="240" w:lineRule="auto"/>
        <w:jc w:val="both"/>
        <w:rPr>
          <w:rFonts w:ascii="Arial" w:eastAsia="Times New Roman" w:hAnsi="Arial" w:cs="Arial"/>
          <w:sz w:val="32"/>
          <w:szCs w:val="24"/>
        </w:rPr>
      </w:pPr>
      <w:r w:rsidRPr="002A31FC">
        <w:rPr>
          <w:rFonts w:ascii="Arial" w:eastAsia="Times New Roman" w:hAnsi="Arial" w:cs="Arial"/>
          <w:color w:val="000000"/>
          <w:sz w:val="32"/>
          <w:szCs w:val="24"/>
        </w:rPr>
        <w:t xml:space="preserve">As the data is increasing daily due to digitization in the banking sector, people want to apply for loans through the internet. Machine Learning (ML), as a typical method for information </w:t>
      </w:r>
      <w:r w:rsidRPr="002A31FC">
        <w:rPr>
          <w:rFonts w:ascii="Arial" w:eastAsia="Times New Roman" w:hAnsi="Arial" w:cs="Arial"/>
          <w:color w:val="000000"/>
          <w:sz w:val="32"/>
          <w:szCs w:val="24"/>
        </w:rPr>
        <w:lastRenderedPageBreak/>
        <w:t xml:space="preserve">investigation, has gotten more consideration increasingly. Individuals of various businesses are </w:t>
      </w:r>
      <w:proofErr w:type="spellStart"/>
      <w:r w:rsidRPr="002A31FC">
        <w:rPr>
          <w:rFonts w:ascii="Arial" w:eastAsia="Times New Roman" w:hAnsi="Arial" w:cs="Arial"/>
          <w:color w:val="000000"/>
          <w:sz w:val="32"/>
          <w:szCs w:val="24"/>
        </w:rPr>
        <w:t>utilising</w:t>
      </w:r>
      <w:proofErr w:type="spellEnd"/>
      <w:r w:rsidRPr="002A31FC">
        <w:rPr>
          <w:rFonts w:ascii="Arial" w:eastAsia="Times New Roman" w:hAnsi="Arial" w:cs="Arial"/>
          <w:color w:val="000000"/>
          <w:sz w:val="32"/>
          <w:szCs w:val="24"/>
        </w:rPr>
        <w:t xml:space="preserve"> ML calculations to take care of the issues dependent on their industry information. Banks are facing a significant problem in the approval of the loan. Daily there are so many applications that are challenging to manage by the bank employees, and also the chances of some mistakes are </w:t>
      </w:r>
      <w:proofErr w:type="spellStart"/>
      <w:r w:rsidRPr="002A31FC">
        <w:rPr>
          <w:rFonts w:ascii="Arial" w:eastAsia="Times New Roman" w:hAnsi="Arial" w:cs="Arial"/>
          <w:color w:val="000000"/>
          <w:sz w:val="32"/>
          <w:szCs w:val="24"/>
        </w:rPr>
        <w:t>high.Most</w:t>
      </w:r>
      <w:proofErr w:type="spellEnd"/>
      <w:r w:rsidRPr="002A31FC">
        <w:rPr>
          <w:rFonts w:ascii="Arial" w:eastAsia="Times New Roman" w:hAnsi="Arial" w:cs="Arial"/>
          <w:color w:val="000000"/>
          <w:sz w:val="32"/>
          <w:szCs w:val="24"/>
        </w:rPr>
        <w:t xml:space="preserve"> banks earn profit from the loan, but it is risky to choose deserving customers from the number of </w:t>
      </w:r>
      <w:proofErr w:type="spellStart"/>
      <w:r w:rsidRPr="002A31FC">
        <w:rPr>
          <w:rFonts w:ascii="Arial" w:eastAsia="Times New Roman" w:hAnsi="Arial" w:cs="Arial"/>
          <w:color w:val="000000"/>
          <w:sz w:val="32"/>
          <w:szCs w:val="24"/>
        </w:rPr>
        <w:t>applications.There</w:t>
      </w:r>
      <w:proofErr w:type="spellEnd"/>
      <w:r w:rsidRPr="002A31FC">
        <w:rPr>
          <w:rFonts w:ascii="Arial" w:eastAsia="Times New Roman" w:hAnsi="Arial" w:cs="Arial"/>
          <w:color w:val="000000"/>
          <w:sz w:val="32"/>
          <w:szCs w:val="24"/>
        </w:rPr>
        <w:t xml:space="preserve"> are various algorithms that have been used with varying levels of success. Logistic regression, decision tree, random forest, and neural networks have all been used and have been able to accurately predict loan defaults. Commonly used features in these studies include credit score, income, and employment history, sometimes also other features like age, occupation, and education level.</w:t>
      </w:r>
    </w:p>
    <w:p w:rsidR="002A31FC" w:rsidRPr="002A31FC" w:rsidRDefault="002A31FC" w:rsidP="002A31FC">
      <w:pPr>
        <w:rPr>
          <w:sz w:val="32"/>
          <w:szCs w:val="24"/>
        </w:rPr>
      </w:pPr>
    </w:p>
    <w:p w:rsidR="002A31FC" w:rsidRPr="002A31FC" w:rsidRDefault="002A31FC" w:rsidP="002A31FC">
      <w:pPr>
        <w:shd w:val="clear" w:color="auto" w:fill="FFFFFF"/>
        <w:spacing w:before="240" w:after="150" w:line="450" w:lineRule="atLeast"/>
        <w:outlineLvl w:val="2"/>
        <w:rPr>
          <w:rFonts w:ascii="Times New Roman" w:eastAsia="Times New Roman" w:hAnsi="Times New Roman" w:cs="Times New Roman"/>
          <w:b/>
          <w:bCs/>
          <w:color w:val="2D2828"/>
          <w:sz w:val="48"/>
          <w:szCs w:val="40"/>
        </w:rPr>
      </w:pPr>
      <w:r w:rsidRPr="002A31FC">
        <w:rPr>
          <w:rFonts w:ascii="Times New Roman" w:eastAsia="Times New Roman" w:hAnsi="Times New Roman" w:cs="Times New Roman"/>
          <w:b/>
          <w:bCs/>
          <w:color w:val="2D2828"/>
          <w:sz w:val="48"/>
          <w:szCs w:val="40"/>
        </w:rPr>
        <w:t xml:space="preserve">Social </w:t>
      </w:r>
      <w:proofErr w:type="gramStart"/>
      <w:r w:rsidRPr="002A31FC">
        <w:rPr>
          <w:rFonts w:ascii="Times New Roman" w:eastAsia="Times New Roman" w:hAnsi="Times New Roman" w:cs="Times New Roman"/>
          <w:b/>
          <w:bCs/>
          <w:color w:val="2D2828"/>
          <w:sz w:val="48"/>
          <w:szCs w:val="40"/>
        </w:rPr>
        <w:t>Or</w:t>
      </w:r>
      <w:proofErr w:type="gramEnd"/>
      <w:r w:rsidRPr="002A31FC">
        <w:rPr>
          <w:rFonts w:ascii="Times New Roman" w:eastAsia="Times New Roman" w:hAnsi="Times New Roman" w:cs="Times New Roman"/>
          <w:b/>
          <w:bCs/>
          <w:color w:val="2D2828"/>
          <w:sz w:val="48"/>
          <w:szCs w:val="40"/>
        </w:rPr>
        <w:t xml:space="preserve"> Business Impact</w:t>
      </w:r>
    </w:p>
    <w:p w:rsidR="002A31FC" w:rsidRPr="002A31FC" w:rsidRDefault="002A31FC" w:rsidP="002A31FC">
      <w:pPr>
        <w:shd w:val="clear" w:color="auto" w:fill="FFFFFF"/>
        <w:spacing w:before="240" w:after="0" w:line="240" w:lineRule="auto"/>
        <w:rPr>
          <w:rFonts w:ascii="Arial" w:eastAsia="Times New Roman" w:hAnsi="Arial" w:cs="Arial"/>
          <w:sz w:val="32"/>
          <w:szCs w:val="24"/>
        </w:rPr>
      </w:pPr>
      <w:r w:rsidRPr="002A31FC">
        <w:rPr>
          <w:rFonts w:ascii="Arial" w:eastAsia="Times New Roman" w:hAnsi="Arial" w:cs="Arial"/>
          <w:b/>
          <w:bCs/>
          <w:color w:val="000000"/>
          <w:sz w:val="32"/>
          <w:szCs w:val="24"/>
        </w:rPr>
        <w:t xml:space="preserve">Social Impact: - </w:t>
      </w:r>
      <w:r w:rsidRPr="002A31FC">
        <w:rPr>
          <w:rFonts w:ascii="Arial" w:eastAsia="Times New Roman" w:hAnsi="Arial" w:cs="Arial"/>
          <w:color w:val="000000"/>
          <w:sz w:val="32"/>
          <w:szCs w:val="24"/>
        </w:rPr>
        <w:t>Personal loans can stimulate economic growth by providing individuals with the funds they need to make major purchases, start businesses, or invest in their education.</w:t>
      </w:r>
    </w:p>
    <w:p w:rsidR="002A31FC" w:rsidRPr="002A31FC" w:rsidRDefault="002A31FC" w:rsidP="002A31FC">
      <w:pPr>
        <w:shd w:val="clear" w:color="auto" w:fill="FFFFFF"/>
        <w:spacing w:before="240" w:after="0" w:line="240" w:lineRule="auto"/>
        <w:rPr>
          <w:rFonts w:ascii="Arial" w:eastAsia="Times New Roman" w:hAnsi="Arial" w:cs="Arial"/>
          <w:sz w:val="32"/>
          <w:szCs w:val="24"/>
        </w:rPr>
      </w:pPr>
      <w:r w:rsidRPr="002A31FC">
        <w:rPr>
          <w:rFonts w:ascii="Arial" w:eastAsia="Times New Roman" w:hAnsi="Arial" w:cs="Arial"/>
          <w:b/>
          <w:bCs/>
          <w:color w:val="000000"/>
          <w:sz w:val="32"/>
          <w:szCs w:val="24"/>
        </w:rPr>
        <w:t>Business Model/Impact: -</w:t>
      </w:r>
      <w:r w:rsidRPr="002A31FC">
        <w:rPr>
          <w:rFonts w:ascii="Arial" w:eastAsia="Times New Roman" w:hAnsi="Arial" w:cs="Arial"/>
          <w:color w:val="000000"/>
          <w:sz w:val="32"/>
          <w:szCs w:val="24"/>
        </w:rPr>
        <w:t xml:space="preserve"> Personal loan providers may charge fees for services such as loan origination, processing, and late payments. Advertising the brand awareness and marketing to reach out to potential borrowers to generate revenue.</w:t>
      </w:r>
    </w:p>
    <w:p w:rsidR="002A31FC" w:rsidRPr="002A31FC" w:rsidRDefault="002A31FC" w:rsidP="002A31FC">
      <w:pPr>
        <w:rPr>
          <w:sz w:val="32"/>
          <w:szCs w:val="24"/>
        </w:rPr>
      </w:pPr>
    </w:p>
    <w:p w:rsidR="002A31FC" w:rsidRPr="002A31FC" w:rsidRDefault="002A31FC" w:rsidP="002A31FC">
      <w:pPr>
        <w:pStyle w:val="ListParagraph"/>
        <w:ind w:left="360"/>
        <w:rPr>
          <w:rFonts w:ascii="Arial" w:hAnsi="Arial" w:cs="Arial"/>
          <w:b/>
          <w:sz w:val="32"/>
          <w:szCs w:val="24"/>
          <w:u w:val="single"/>
          <w:shd w:val="clear" w:color="auto" w:fill="FFFFFF"/>
        </w:rPr>
      </w:pPr>
    </w:p>
    <w:p w:rsidR="002A31FC" w:rsidRPr="000A37CE" w:rsidRDefault="002A31FC" w:rsidP="000A37CE">
      <w:pPr>
        <w:shd w:val="clear" w:color="auto" w:fill="FFFFFF"/>
        <w:spacing w:after="0" w:line="240" w:lineRule="auto"/>
        <w:rPr>
          <w:rFonts w:ascii="Arial" w:eastAsia="Times New Roman" w:hAnsi="Arial" w:cs="Arial"/>
          <w:sz w:val="21"/>
          <w:szCs w:val="21"/>
        </w:rPr>
      </w:pPr>
    </w:p>
    <w:p w:rsidR="002962D5" w:rsidRDefault="002962D5"/>
    <w:sectPr w:rsidR="002962D5" w:rsidSect="002962D5">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0A37CE"/>
    <w:rsid w:val="000A37CE"/>
    <w:rsid w:val="002962D5"/>
    <w:rsid w:val="002A31FC"/>
    <w:rsid w:val="00494F92"/>
    <w:rsid w:val="00FD5A4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962D5"/>
  </w:style>
  <w:style w:type="paragraph" w:styleId="Heading3">
    <w:name w:val="heading 3"/>
    <w:basedOn w:val="Normal"/>
    <w:link w:val="Heading3Char"/>
    <w:uiPriority w:val="9"/>
    <w:qFormat/>
    <w:rsid w:val="000A37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A37CE"/>
    <w:rPr>
      <w:rFonts w:ascii="Times New Roman" w:eastAsia="Times New Roman" w:hAnsi="Times New Roman" w:cs="Times New Roman"/>
      <w:b/>
      <w:bCs/>
      <w:sz w:val="27"/>
      <w:szCs w:val="27"/>
    </w:rPr>
  </w:style>
  <w:style w:type="paragraph" w:styleId="ListParagraph">
    <w:name w:val="List Paragraph"/>
    <w:basedOn w:val="Normal"/>
    <w:uiPriority w:val="34"/>
    <w:qFormat/>
    <w:rsid w:val="002A31FC"/>
    <w:pPr>
      <w:ind w:left="720"/>
      <w:contextualSpacing/>
    </w:pPr>
  </w:style>
</w:styles>
</file>

<file path=word/webSettings.xml><?xml version="1.0" encoding="utf-8"?>
<w:webSettings xmlns:r="http://schemas.openxmlformats.org/officeDocument/2006/relationships" xmlns:w="http://schemas.openxmlformats.org/wordprocessingml/2006/main">
  <w:divs>
    <w:div w:id="91627158">
      <w:bodyDiv w:val="1"/>
      <w:marLeft w:val="0"/>
      <w:marRight w:val="0"/>
      <w:marTop w:val="0"/>
      <w:marBottom w:val="0"/>
      <w:divBdr>
        <w:top w:val="none" w:sz="0" w:space="0" w:color="auto"/>
        <w:left w:val="none" w:sz="0" w:space="0" w:color="auto"/>
        <w:bottom w:val="none" w:sz="0" w:space="0" w:color="auto"/>
        <w:right w:val="none" w:sz="0" w:space="0" w:color="auto"/>
      </w:divBdr>
      <w:divsChild>
        <w:div w:id="431055268">
          <w:marLeft w:val="0"/>
          <w:marRight w:val="0"/>
          <w:marTop w:val="0"/>
          <w:marBottom w:val="0"/>
          <w:divBdr>
            <w:top w:val="none" w:sz="0" w:space="0" w:color="auto"/>
            <w:left w:val="none" w:sz="0" w:space="0" w:color="auto"/>
            <w:bottom w:val="none" w:sz="0" w:space="0" w:color="auto"/>
            <w:right w:val="none" w:sz="0" w:space="0" w:color="auto"/>
          </w:divBdr>
        </w:div>
      </w:divsChild>
    </w:div>
    <w:div w:id="20528814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385</Words>
  <Characters>2199</Characters>
  <Application>Microsoft Office Word</Application>
  <DocSecurity>0</DocSecurity>
  <Lines>18</Lines>
  <Paragraphs>5</Paragraphs>
  <ScaleCrop>false</ScaleCrop>
  <Company>Grizli777</Company>
  <LinksUpToDate>false</LinksUpToDate>
  <CharactersWithSpaces>2579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GASCCS23</dc:creator>
  <cp:lastModifiedBy>GASCCS23</cp:lastModifiedBy>
  <cp:revision>2</cp:revision>
  <dcterms:created xsi:type="dcterms:W3CDTF">2023-04-22T06:56:00Z</dcterms:created>
  <dcterms:modified xsi:type="dcterms:W3CDTF">2023-04-22T06:56:00Z</dcterms:modified>
</cp:coreProperties>
</file>