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Healthcare Disease Intelligence Dashboard – Final Project Report</w:t>
      </w:r>
    </w:p>
    <w:p>
      <w:pPr>
        <w:pStyle w:val="Heading2"/>
      </w:pPr>
      <w:r>
        <w:t>1. Introduction</w:t>
      </w:r>
    </w:p>
    <w:p>
      <w:r>
        <w:t>This project analyzes healthcare disease data to identify patterns in patient demographics, disease severity, treatment costs, and geographic distribution.</w:t>
      </w:r>
    </w:p>
    <w:p>
      <w:pPr>
        <w:pStyle w:val="Heading2"/>
      </w:pPr>
      <w:r>
        <w:t>2. Dataset Overview</w:t>
      </w:r>
    </w:p>
    <w:p>
      <w:r>
        <w:t>The dataset contains information about patient demographics, disease categories, treatment costs, hospitalization duration, and patient outcomes.</w:t>
      </w:r>
    </w:p>
    <w:p>
      <w:pPr>
        <w:pStyle w:val="Heading2"/>
      </w:pPr>
      <w:r>
        <w:t>3. Data Preparation</w:t>
      </w:r>
    </w:p>
    <w:p>
      <w:r>
        <w:t>Python was used to clean the dataset by handling missing values, converting data types, and preparing structured features for analysis.</w:t>
      </w:r>
    </w:p>
    <w:p>
      <w:pPr>
        <w:pStyle w:val="Heading2"/>
      </w:pPr>
      <w:r>
        <w:t>4. SQL Analysis</w:t>
      </w:r>
    </w:p>
    <w:p>
      <w:r>
        <w:t>SQL queries were used to calculate analytical metrics such as average treatment cost, mortality rates, and severity distribution.</w:t>
      </w:r>
    </w:p>
    <w:p>
      <w:pPr>
        <w:pStyle w:val="Heading2"/>
      </w:pPr>
      <w:r>
        <w:t>5. Dashboard Design</w:t>
      </w:r>
    </w:p>
    <w:p>
      <w:r>
        <w:t>Power BI was used to build an interactive healthcare dashboard that includes KPIs, geographic maps, cost analysis charts, and patient demographic insights.</w:t>
      </w:r>
    </w:p>
    <w:p>
      <w:pPr>
        <w:pStyle w:val="Heading2"/>
      </w:pPr>
      <w:r>
        <w:t>6. Key Insights</w:t>
      </w:r>
    </w:p>
    <w:p>
      <w:r>
        <w:t>- Geographic clusters highlight regional disease concentration.</w:t>
      </w:r>
    </w:p>
    <w:p>
      <w:r>
        <w:t>- Severe cases significantly increase treatment costs and hospitalization time.</w:t>
      </w:r>
    </w:p>
    <w:p>
      <w:r>
        <w:t>- Insurance coverage helps reduce financial burden on patients.</w:t>
      </w:r>
    </w:p>
    <w:p>
      <w:r>
        <w:t>- Early diagnosis significantly lowers mortality risk.</w:t>
      </w:r>
    </w:p>
    <w:p>
      <w:pPr>
        <w:pStyle w:val="Heading2"/>
      </w:pPr>
      <w:r>
        <w:t>7. Conclusion</w:t>
      </w:r>
    </w:p>
    <w:p>
      <w:r>
        <w:t>Healthcare data analytics can help healthcare organizations understand disease patterns, optimize hospital resources, and improve patient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