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5A4B" w:color="auto" w:val="clear"/>
        <w:spacing w:after="0"/>
      </w:pPr>
      <w:r>
        <w:rPr>
          <w:b/>
          <w:bCs/>
          <w:color w:val="FFFFFF"/>
          <w:sz w:val="24"/>
          <w:szCs w:val="24"/>
        </w:rPr>
        <w:t xml:space="preserve">  VANTAGE RETAIL — PROJECT HORIZON</w:t>
      </w:r>
    </w:p>
    <w:p>
      <w:pPr>
        <w:shd w:fill="2E5A4B" w:color="auto" w:val="clear"/>
        <w:spacing w:after="160"/>
      </w:pPr>
      <w:r>
        <w:rPr>
          <w:color w:val="FFFFFF"/>
          <w:sz w:val="18"/>
          <w:szCs w:val="18"/>
        </w:rPr>
        <w:t xml:space="preserve">  Requirements Intake — Operations, Warehouse &amp; Fulfilment</w:t>
      </w:r>
    </w:p>
    <w:p>
      <w:pPr>
        <w:spacing w:after="40"/>
      </w:pPr>
      <w:r>
        <w:rPr>
          <w:b/>
          <w:bCs/>
          <w:sz w:val="18"/>
          <w:szCs w:val="18"/>
        </w:rPr>
        <w:t xml:space="preserve">How to use this: </w:t>
      </w:r>
      <w:r>
        <w:rPr>
          <w:i/>
          <w:iCs/>
          <w:color w:val="777777"/>
          <w:sz w:val="18"/>
          <w:szCs w:val="18"/>
        </w:rPr>
        <w:t xml:space="preserve">just answer in plain language, leave blank if you're not sure and we'll follow up. This is the only place the ops detail is being captured, so please be thorough.</w:t>
      </w:r>
    </w:p>
    <w:p>
      <w:pPr>
        <w:spacing w:after="20" w:before="150"/>
      </w:pPr>
      <w:r>
        <w:rPr>
          <w:b/>
          <w:bCs/>
          <w:color w:val="2E5A4B"/>
          <w:sz w:val="20"/>
          <w:szCs w:val="20"/>
        </w:rPr>
        <w:t xml:space="preserve">Filled by / date</w:t>
      </w:r>
    </w:p>
    <w:p>
      <w:pPr>
        <w:pBdr>
          <w:bottom w:val="dotted" w:color="BBBBBB" w:sz="4"/>
        </w:pBdr>
        <w:spacing w:after="60"/>
      </w:pPr>
      <w:r>
        <w:rPr>
          <w:rFonts w:ascii="Consolas" w:cs="Consolas" w:eastAsia="Consolas" w:hAnsi="Consolas"/>
          <w:color w:val="1A3D5C"/>
          <w:sz w:val="21"/>
          <w:szCs w:val="21"/>
        </w:rPr>
        <w:t xml:space="preserve">Sameer Qureshi (Ops &amp; Warehouse), 13 Feb 2026. Returns section input from Neha (CX). Section C4 added 16 Feb after Karan asked.</w:t>
      </w:r>
    </w:p>
    <w:p>
      <w:pPr>
        <w:pStyle w:val="Heading1"/>
        <w:spacing w:after="80" w:before="220"/>
      </w:pPr>
      <w:r>
        <w:rPr>
          <w:b/>
          <w:bCs/>
          <w:color w:val="2E5A4B"/>
          <w:sz w:val="26"/>
          <w:szCs w:val="26"/>
        </w:rPr>
        <w:t xml:space="preserve">A — Inventory &amp; stock</w:t>
      </w:r>
    </w:p>
    <w:p>
      <w:pPr>
        <w:spacing w:after="20" w:before="150"/>
      </w:pPr>
      <w:r>
        <w:rPr>
          <w:b/>
          <w:bCs/>
          <w:color w:val="2E5A4B"/>
          <w:sz w:val="20"/>
          <w:szCs w:val="20"/>
        </w:rPr>
        <w:t xml:space="preserve">A1. How should stock update when people buy?</w:t>
      </w:r>
    </w:p>
    <w:p>
      <w:pPr>
        <w:pBdr>
          <w:bottom w:val="dotted" w:color="BBBBBB" w:sz="4"/>
        </w:pBdr>
        <w:spacing w:after="60"/>
      </w:pPr>
      <w:r>
        <w:rPr>
          <w:rFonts w:ascii="Consolas" w:cs="Consolas" w:eastAsia="Consolas" w:hAnsi="Consolas"/>
          <w:color w:val="1A3D5C"/>
          <w:sz w:val="21"/>
          <w:szCs w:val="21"/>
        </w:rPr>
        <w:t xml:space="preserve">Live. Stock should reserve at order confirmation and come off available immediately. No overselling — if it's zero it shouldn't be orderable. I do NOT want to manually adjust for web orders.</w:t>
      </w:r>
    </w:p>
    <w:p>
      <w:pPr>
        <w:spacing w:after="20" w:before="150"/>
      </w:pPr>
      <w:r>
        <w:rPr>
          <w:b/>
          <w:bCs/>
          <w:color w:val="2E5A4B"/>
          <w:sz w:val="20"/>
          <w:szCs w:val="20"/>
        </w:rPr>
        <w:t xml:space="preserve">A2. Do we hold back a buffer / safety stock?</w:t>
      </w:r>
    </w:p>
    <w:p>
      <w:pPr>
        <w:pBdr>
          <w:bottom w:val="dotted" w:color="BBBBBB" w:sz="4"/>
        </w:pBdr>
        <w:spacing w:after="60"/>
      </w:pPr>
      <w:r>
        <w:rPr>
          <w:rFonts w:ascii="Consolas" w:cs="Consolas" w:eastAsia="Consolas" w:hAnsi="Consolas"/>
          <w:color w:val="1A3D5C"/>
          <w:sz w:val="21"/>
          <w:szCs w:val="21"/>
        </w:rPr>
        <w:t xml:space="preserve">Yes please. I want to be able to set a buffer so the website shows less than what's physically there (e.g. hold back 2 units) — covers damages and count errors. Should be settable, maybe per product. Not sure if per-product is realistic for v1, you tell me.</w:t>
      </w:r>
    </w:p>
    <w:p>
      <w:pPr>
        <w:spacing w:after="20" w:before="150"/>
      </w:pPr>
      <w:r>
        <w:rPr>
          <w:b/>
          <w:bCs/>
          <w:color w:val="2E5A4B"/>
          <w:sz w:val="20"/>
          <w:szCs w:val="20"/>
        </w:rPr>
        <w:t xml:space="preserve">A3. What about items that are out of stock — hide them, or show as unavailable?</w:t>
      </w:r>
    </w:p>
    <w:p>
      <w:pPr>
        <w:pBdr>
          <w:bottom w:val="dotted" w:color="BBBBBB" w:sz="4"/>
        </w:pBdr>
        <w:spacing w:after="60"/>
      </w:pPr>
      <w:r>
        <w:rPr>
          <w:rFonts w:ascii="Consolas" w:cs="Consolas" w:eastAsia="Consolas" w:hAnsi="Consolas"/>
          <w:color w:val="1A3D5C"/>
          <w:sz w:val="21"/>
          <w:szCs w:val="21"/>
        </w:rPr>
        <w:t xml:space="preserve">Show them but greyed out / 'notify me when back'. Don't just delete them, we lose the SEO and people still search for them. A back-in-stock notify signup would be great if easy.</w:t>
      </w:r>
    </w:p>
    <w:p>
      <w:pPr>
        <w:spacing w:after="20" w:before="150"/>
      </w:pPr>
      <w:r>
        <w:rPr>
          <w:b/>
          <w:bCs/>
          <w:color w:val="2E5A4B"/>
          <w:sz w:val="20"/>
          <w:szCs w:val="20"/>
        </w:rPr>
        <w:t xml:space="preserve">A4. Backorders — can people order what we don't have yet?</w:t>
      </w:r>
    </w:p>
    <w:p>
      <w:pPr>
        <w:pBdr>
          <w:bottom w:val="dotted" w:color="BBBBBB" w:sz="4"/>
        </w:pBdr>
        <w:spacing w:after="60"/>
      </w:pPr>
      <w:r>
        <w:rPr>
          <w:rFonts w:ascii="Consolas" w:cs="Consolas" w:eastAsia="Consolas" w:hAnsi="Consolas"/>
          <w:color w:val="1A3D5C"/>
          <w:sz w:val="21"/>
          <w:szCs w:val="21"/>
        </w:rPr>
        <w:t xml:space="preserve">No. Not for launch. Keep it simple, only sell what we have.</w:t>
      </w:r>
    </w:p>
    <w:p>
      <w:pPr>
        <w:spacing w:after="20" w:before="150"/>
      </w:pPr>
      <w:r>
        <w:rPr>
          <w:b/>
          <w:bCs/>
          <w:color w:val="2E5A4B"/>
          <w:sz w:val="20"/>
          <w:szCs w:val="20"/>
        </w:rPr>
        <w:t xml:space="preserve">A5. Low-stock warning threshold?</w:t>
      </w:r>
    </w:p>
    <w:p>
      <w:pPr>
        <w:pBdr>
          <w:bottom w:val="dotted" w:color="BBBBBB" w:sz="4"/>
        </w:pBdr>
        <w:spacing w:after="60"/>
      </w:pPr>
      <w:r>
        <w:rPr>
          <w:rFonts w:ascii="Consolas" w:cs="Consolas" w:eastAsia="Consolas" w:hAnsi="Consolas"/>
          <w:color w:val="1A3D5C"/>
          <w:sz w:val="21"/>
          <w:szCs w:val="21"/>
        </w:rPr>
        <w:t xml:space="preserve">Warn me at 5 units. A list in the admin + a daily email is fine. (single default of 5 is ok, per-product later)</w:t>
      </w:r>
    </w:p>
    <w:p>
      <w:pPr>
        <w:pStyle w:val="Heading1"/>
        <w:spacing w:after="80" w:before="220"/>
      </w:pPr>
      <w:r>
        <w:rPr>
          <w:b/>
          <w:bCs/>
          <w:color w:val="2E5A4B"/>
          <w:sz w:val="26"/>
          <w:szCs w:val="26"/>
        </w:rPr>
        <w:t xml:space="preserve">B — Order flow (states)</w:t>
      </w:r>
    </w:p>
    <w:p>
      <w:pPr>
        <w:spacing w:after="20" w:before="150"/>
      </w:pPr>
      <w:r>
        <w:rPr>
          <w:b/>
          <w:bCs/>
          <w:color w:val="2E5A4B"/>
          <w:sz w:val="20"/>
          <w:szCs w:val="20"/>
        </w:rPr>
        <w:t xml:space="preserve">B1. What order states do we run through?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5A4B" w:color="auto" w:val="clear"/>
            <w:tcMar>
              <w:top w:type="dxa" w:w="50"/>
              <w:left w:type="dxa" w:w="90"/>
              <w:bottom w:type="dxa" w:w="50"/>
              <w:right w:type="dxa" w:w="90"/>
            </w:tcMar>
          </w:tcPr>
          <w:p>
            <w:r>
              <w:rPr>
                <w:b/>
                <w:bCs/>
                <w:color w:val="FFFFFF"/>
                <w:sz w:val="19"/>
                <w:szCs w:val="19"/>
              </w:rPr>
              <w:t xml:space="preserve">Order state</w:t>
            </w:r>
          </w:p>
        </w:tc>
        <w:tc>
          <w:tcPr>
            <w:tcW w:type="dxa" w:w="6760"/>
            <w:shd w:fill="2E5A4B" w:color="auto" w:val="clear"/>
            <w:tcMar>
              <w:top w:type="dxa" w:w="50"/>
              <w:left w:type="dxa" w:w="90"/>
              <w:bottom w:type="dxa" w:w="50"/>
              <w:right w:type="dxa" w:w="90"/>
            </w:tcMar>
          </w:tcPr>
          <w:p>
            <w:r>
              <w:rPr>
                <w:b/>
                <w:bCs/>
                <w:color w:val="FFFFFF"/>
                <w:sz w:val="19"/>
                <w:szCs w:val="19"/>
              </w:rPr>
              <w:t xml:space="preserve">Meaning</w:t>
            </w:r>
          </w:p>
        </w:tc>
      </w:tr>
      <w:tr>
        <w:tc>
          <w:tcPr>
            <w:tcW w:type="dxa" w:w="2600"/>
            <w:tcMar>
              <w:top w:type="dxa" w:w="50"/>
              <w:left w:type="dxa" w:w="90"/>
              <w:bottom w:type="dxa" w:w="50"/>
              <w:right w:type="dxa" w:w="90"/>
            </w:tcMar>
          </w:tcPr>
          <w:p>
            <w:r>
              <w:rPr>
                <w:rFonts w:ascii="Consolas" w:cs="Consolas" w:eastAsia="Consolas" w:hAnsi="Consolas"/>
                <w:b w:val="false"/>
                <w:bCs w:val="false"/>
                <w:color w:val="1A3D5C"/>
                <w:sz w:val="19"/>
                <w:szCs w:val="19"/>
              </w:rPr>
              <w:t xml:space="preserve">Confirmed</w:t>
            </w:r>
          </w:p>
        </w:tc>
        <w:tc>
          <w:tcPr>
            <w:tcW w:type="dxa" w:w="6760"/>
            <w:tcMar>
              <w:top w:type="dxa" w:w="50"/>
              <w:left w:type="dxa" w:w="90"/>
              <w:bottom w:type="dxa" w:w="50"/>
              <w:right w:type="dxa" w:w="90"/>
            </w:tcMar>
          </w:tcPr>
          <w:p>
            <w:r>
              <w:rPr>
                <w:b w:val="false"/>
                <w:bCs w:val="false"/>
                <w:color w:val="000000"/>
                <w:sz w:val="19"/>
                <w:szCs w:val="19"/>
              </w:rPr>
              <w:t xml:space="preserve">Payment ok (or COD accepted). Order created, stock reserved.</w:t>
            </w:r>
          </w:p>
        </w:tc>
      </w:tr>
      <w:tr>
        <w:tc>
          <w:tcPr>
            <w:tcW w:type="dxa" w:w="2600"/>
            <w:shd w:fill="E8F0EC" w:color="auto" w:val="clear"/>
            <w:tcMar>
              <w:top w:type="dxa" w:w="50"/>
              <w:left w:type="dxa" w:w="90"/>
              <w:bottom w:type="dxa" w:w="50"/>
              <w:right w:type="dxa" w:w="90"/>
            </w:tcMar>
          </w:tcPr>
          <w:p>
            <w:r>
              <w:rPr>
                <w:rFonts w:ascii="Consolas" w:cs="Consolas" w:eastAsia="Consolas" w:hAnsi="Consolas"/>
                <w:b w:val="false"/>
                <w:bCs w:val="false"/>
                <w:color w:val="1A3D5C"/>
                <w:sz w:val="19"/>
                <w:szCs w:val="19"/>
              </w:rPr>
              <w:t xml:space="preserve">Processing</w:t>
            </w:r>
          </w:p>
        </w:tc>
        <w:tc>
          <w:tcPr>
            <w:tcW w:type="dxa" w:w="6760"/>
            <w:shd w:fill="E8F0EC" w:color="auto" w:val="clear"/>
            <w:tcMar>
              <w:top w:type="dxa" w:w="50"/>
              <w:left w:type="dxa" w:w="90"/>
              <w:bottom w:type="dxa" w:w="50"/>
              <w:right w:type="dxa" w:w="90"/>
            </w:tcMar>
          </w:tcPr>
          <w:p>
            <w:r>
              <w:rPr>
                <w:b w:val="false"/>
                <w:bCs w:val="false"/>
                <w:color w:val="000000"/>
                <w:sz w:val="19"/>
                <w:szCs w:val="19"/>
              </w:rPr>
              <w:t xml:space="preserve">Being picked/packed at warehouse.</w:t>
            </w:r>
          </w:p>
        </w:tc>
      </w:tr>
      <w:tr>
        <w:tc>
          <w:tcPr>
            <w:tcW w:type="dxa" w:w="2600"/>
            <w:tcMar>
              <w:top w:type="dxa" w:w="50"/>
              <w:left w:type="dxa" w:w="90"/>
              <w:bottom w:type="dxa" w:w="50"/>
              <w:right w:type="dxa" w:w="90"/>
            </w:tcMar>
          </w:tcPr>
          <w:p>
            <w:r>
              <w:rPr>
                <w:rFonts w:ascii="Consolas" w:cs="Consolas" w:eastAsia="Consolas" w:hAnsi="Consolas"/>
                <w:b w:val="false"/>
                <w:bCs w:val="false"/>
                <w:color w:val="1A3D5C"/>
                <w:sz w:val="19"/>
                <w:szCs w:val="19"/>
              </w:rPr>
              <w:t xml:space="preserve">Shipped</w:t>
            </w:r>
          </w:p>
        </w:tc>
        <w:tc>
          <w:tcPr>
            <w:tcW w:type="dxa" w:w="6760"/>
            <w:tcMar>
              <w:top w:type="dxa" w:w="50"/>
              <w:left w:type="dxa" w:w="90"/>
              <w:bottom w:type="dxa" w:w="50"/>
              <w:right w:type="dxa" w:w="90"/>
            </w:tcMar>
          </w:tcPr>
          <w:p>
            <w:r>
              <w:rPr>
                <w:b w:val="false"/>
                <w:bCs w:val="false"/>
                <w:color w:val="000000"/>
                <w:sz w:val="19"/>
                <w:szCs w:val="19"/>
              </w:rPr>
              <w:t xml:space="preserve">Handed to carrier, AWB/tracking number attached.</w:t>
            </w:r>
          </w:p>
        </w:tc>
      </w:tr>
      <w:tr>
        <w:tc>
          <w:tcPr>
            <w:tcW w:type="dxa" w:w="2600"/>
            <w:shd w:fill="E8F0EC" w:color="auto" w:val="clear"/>
            <w:tcMar>
              <w:top w:type="dxa" w:w="50"/>
              <w:left w:type="dxa" w:w="90"/>
              <w:bottom w:type="dxa" w:w="50"/>
              <w:right w:type="dxa" w:w="90"/>
            </w:tcMar>
          </w:tcPr>
          <w:p>
            <w:r>
              <w:rPr>
                <w:rFonts w:ascii="Consolas" w:cs="Consolas" w:eastAsia="Consolas" w:hAnsi="Consolas"/>
                <w:b w:val="false"/>
                <w:bCs w:val="false"/>
                <w:color w:val="1A3D5C"/>
                <w:sz w:val="19"/>
                <w:szCs w:val="19"/>
              </w:rPr>
              <w:t xml:space="preserve">Out for delivery</w:t>
            </w:r>
          </w:p>
        </w:tc>
        <w:tc>
          <w:tcPr>
            <w:tcW w:type="dxa" w:w="6760"/>
            <w:shd w:fill="E8F0EC" w:color="auto" w:val="clear"/>
            <w:tcMar>
              <w:top w:type="dxa" w:w="50"/>
              <w:left w:type="dxa" w:w="90"/>
              <w:bottom w:type="dxa" w:w="50"/>
              <w:right w:type="dxa" w:w="90"/>
            </w:tcMar>
          </w:tcPr>
          <w:p>
            <w:r>
              <w:rPr>
                <w:b w:val="false"/>
                <w:bCs w:val="false"/>
                <w:color w:val="000000"/>
                <w:sz w:val="19"/>
                <w:szCs w:val="19"/>
              </w:rPr>
              <w:t xml:space="preserve">(if the carrier gives us this, pass it through)</w:t>
            </w:r>
          </w:p>
        </w:tc>
      </w:tr>
      <w:tr>
        <w:tc>
          <w:tcPr>
            <w:tcW w:type="dxa" w:w="2600"/>
            <w:tcMar>
              <w:top w:type="dxa" w:w="50"/>
              <w:left w:type="dxa" w:w="90"/>
              <w:bottom w:type="dxa" w:w="50"/>
              <w:right w:type="dxa" w:w="90"/>
            </w:tcMar>
          </w:tcPr>
          <w:p>
            <w:r>
              <w:rPr>
                <w:rFonts w:ascii="Consolas" w:cs="Consolas" w:eastAsia="Consolas" w:hAnsi="Consolas"/>
                <w:b w:val="false"/>
                <w:bCs w:val="false"/>
                <w:color w:val="1A3D5C"/>
                <w:sz w:val="19"/>
                <w:szCs w:val="19"/>
              </w:rPr>
              <w:t xml:space="preserve">Delivered</w:t>
            </w:r>
          </w:p>
        </w:tc>
        <w:tc>
          <w:tcPr>
            <w:tcW w:type="dxa" w:w="6760"/>
            <w:tcMar>
              <w:top w:type="dxa" w:w="50"/>
              <w:left w:type="dxa" w:w="90"/>
              <w:bottom w:type="dxa" w:w="50"/>
              <w:right w:type="dxa" w:w="90"/>
            </w:tcMar>
          </w:tcPr>
          <w:p>
            <w:r>
              <w:rPr>
                <w:b w:val="false"/>
                <w:bCs w:val="false"/>
                <w:color w:val="000000"/>
                <w:sz w:val="19"/>
                <w:szCs w:val="19"/>
              </w:rPr>
              <w:t xml:space="preserve">Carrier confirms delivery / COD collected.</w:t>
            </w:r>
          </w:p>
        </w:tc>
      </w:tr>
      <w:tr>
        <w:tc>
          <w:tcPr>
            <w:tcW w:type="dxa" w:w="2600"/>
            <w:shd w:fill="E8F0EC" w:color="auto" w:val="clear"/>
            <w:tcMar>
              <w:top w:type="dxa" w:w="50"/>
              <w:left w:type="dxa" w:w="90"/>
              <w:bottom w:type="dxa" w:w="50"/>
              <w:right w:type="dxa" w:w="90"/>
            </w:tcMar>
          </w:tcPr>
          <w:p>
            <w:r>
              <w:rPr>
                <w:rFonts w:ascii="Consolas" w:cs="Consolas" w:eastAsia="Consolas" w:hAnsi="Consolas"/>
                <w:b w:val="false"/>
                <w:bCs w:val="false"/>
                <w:color w:val="1A3D5C"/>
                <w:sz w:val="19"/>
                <w:szCs w:val="19"/>
              </w:rPr>
              <w:t xml:space="preserve">Cancelled</w:t>
            </w:r>
          </w:p>
        </w:tc>
        <w:tc>
          <w:tcPr>
            <w:tcW w:type="dxa" w:w="6760"/>
            <w:shd w:fill="E8F0EC" w:color="auto" w:val="clear"/>
            <w:tcMar>
              <w:top w:type="dxa" w:w="50"/>
              <w:left w:type="dxa" w:w="90"/>
              <w:bottom w:type="dxa" w:w="50"/>
              <w:right w:type="dxa" w:w="90"/>
            </w:tcMar>
          </w:tcPr>
          <w:p>
            <w:r>
              <w:rPr>
                <w:b w:val="false"/>
                <w:bCs w:val="false"/>
                <w:color w:val="000000"/>
                <w:sz w:val="19"/>
                <w:szCs w:val="19"/>
              </w:rPr>
              <w:t xml:space="preserve">Cancelled before shipping. Stock released, refund if prepaid.</w:t>
            </w:r>
          </w:p>
        </w:tc>
      </w:tr>
      <w:tr>
        <w:tc>
          <w:tcPr>
            <w:tcW w:type="dxa" w:w="2600"/>
            <w:tcMar>
              <w:top w:type="dxa" w:w="50"/>
              <w:left w:type="dxa" w:w="90"/>
              <w:bottom w:type="dxa" w:w="50"/>
              <w:right w:type="dxa" w:w="90"/>
            </w:tcMar>
          </w:tcPr>
          <w:p>
            <w:r>
              <w:rPr>
                <w:rFonts w:ascii="Consolas" w:cs="Consolas" w:eastAsia="Consolas" w:hAnsi="Consolas"/>
                <w:b w:val="false"/>
                <w:bCs w:val="false"/>
                <w:color w:val="1A3D5C"/>
                <w:sz w:val="19"/>
                <w:szCs w:val="19"/>
              </w:rPr>
              <w:t xml:space="preserve">Returned</w:t>
            </w:r>
          </w:p>
        </w:tc>
        <w:tc>
          <w:tcPr>
            <w:tcW w:type="dxa" w:w="6760"/>
            <w:tcMar>
              <w:top w:type="dxa" w:w="50"/>
              <w:left w:type="dxa" w:w="90"/>
              <w:bottom w:type="dxa" w:w="50"/>
              <w:right w:type="dxa" w:w="90"/>
            </w:tcMar>
          </w:tcPr>
          <w:p>
            <w:r>
              <w:rPr>
                <w:b w:val="false"/>
                <w:bCs w:val="false"/>
                <w:color w:val="000000"/>
                <w:sz w:val="19"/>
                <w:szCs w:val="19"/>
              </w:rPr>
              <w:t xml:space="preserve">Came back via RMA, inspected, refund/credit note done.</w:t>
            </w:r>
          </w:p>
        </w:tc>
      </w:tr>
    </w:tbl>
    <w:p>
      <w:pPr>
        <w:spacing w:after="60"/>
      </w:pPr>
      <w:r>
        <w:rPr>
          <w:sz w:val="2"/>
          <w:szCs w:val="2"/>
        </w:rPr>
        <w:t xml:space="preserve"/>
      </w:r>
    </w:p>
    <w:p>
      <w:pPr>
        <w:spacing w:after="20" w:before="150"/>
      </w:pPr>
      <w:r>
        <w:rPr>
          <w:b/>
          <w:bCs/>
          <w:color w:val="2E5A4B"/>
          <w:sz w:val="20"/>
          <w:szCs w:val="20"/>
        </w:rPr>
        <w:t xml:space="preserve">B2. Cancellations — who and when?</w:t>
      </w:r>
    </w:p>
    <w:p>
      <w:pPr>
        <w:pBdr>
          <w:bottom w:val="dotted" w:color="BBBBBB" w:sz="4"/>
        </w:pBdr>
        <w:spacing w:after="60"/>
      </w:pPr>
      <w:r>
        <w:rPr>
          <w:rFonts w:ascii="Consolas" w:cs="Consolas" w:eastAsia="Consolas" w:hAnsi="Consolas"/>
          <w:color w:val="1A3D5C"/>
          <w:sz w:val="21"/>
          <w:szCs w:val="21"/>
        </w:rPr>
        <w:t xml:space="preserve">Customer can cancel themselves up to 'Shipped'. After that it's a return, not a cancel. Staff can cancel anytime (must refund if prepaid + release stock).</w:t>
      </w:r>
    </w:p>
    <w:p>
      <w:pPr>
        <w:pStyle w:val="Heading1"/>
        <w:spacing w:after="80" w:before="220"/>
      </w:pPr>
      <w:r>
        <w:rPr>
          <w:b/>
          <w:bCs/>
          <w:color w:val="2E5A4B"/>
          <w:sz w:val="26"/>
          <w:szCs w:val="26"/>
        </w:rPr>
        <w:t xml:space="preserve">C — Shipping &amp; carriers</w:t>
      </w:r>
    </w:p>
    <w:p>
      <w:pPr>
        <w:spacing w:after="20" w:before="150"/>
      </w:pPr>
      <w:r>
        <w:rPr>
          <w:b/>
          <w:bCs/>
          <w:color w:val="2E5A4B"/>
          <w:sz w:val="20"/>
          <w:szCs w:val="20"/>
        </w:rPr>
        <w:t xml:space="preserve">C1. How do orders ship / how is tracking handled?</w:t>
      </w:r>
    </w:p>
    <w:p>
      <w:pPr>
        <w:pBdr>
          <w:bottom w:val="dotted" w:color="BBBBBB" w:sz="4"/>
        </w:pBdr>
        <w:spacing w:after="60"/>
      </w:pPr>
      <w:r>
        <w:rPr>
          <w:rFonts w:ascii="Consolas" w:cs="Consolas" w:eastAsia="Consolas" w:hAnsi="Consolas"/>
          <w:color w:val="1A3D5C"/>
          <w:sz w:val="21"/>
          <w:szCs w:val="21"/>
        </w:rPr>
        <w:t xml:space="preserve">We use a courier aggregator. It should generate the AWB/tracking number and the shipping label automatically. Tracking number must show on the customer's order page and go in the 'shipped' message. I will NOT type tracking numbers by hand.</w:t>
      </w:r>
    </w:p>
    <w:p>
      <w:pPr>
        <w:spacing w:after="20" w:before="150"/>
      </w:pPr>
      <w:r>
        <w:rPr>
          <w:b/>
          <w:bCs/>
          <w:color w:val="2E5A4B"/>
          <w:sz w:val="20"/>
          <w:szCs w:val="20"/>
        </w:rPr>
        <w:t xml:space="preserve">C2. Shipping charges — flat, weight-based, free over a threshold?</w:t>
      </w:r>
    </w:p>
    <w:p>
      <w:pPr>
        <w:pBdr>
          <w:bottom w:val="dotted" w:color="BBBBBB" w:sz="4"/>
        </w:pBdr>
        <w:spacing w:after="60"/>
      </w:pPr>
      <w:r>
        <w:rPr>
          <w:rFonts w:ascii="Consolas" w:cs="Consolas" w:eastAsia="Consolas" w:hAnsi="Consolas"/>
          <w:color w:val="1A3D5C"/>
          <w:sz w:val="21"/>
          <w:szCs w:val="21"/>
        </w:rPr>
        <w:t xml:space="preserve">Free over a cart value threshold (Growth wants this for AOV), flat fee below it. Exact numbers TBD by Finance/Growth.</w:t>
      </w:r>
    </w:p>
    <w:p>
      <w:pPr>
        <w:spacing w:after="20" w:before="150"/>
      </w:pPr>
      <w:r>
        <w:rPr>
          <w:b/>
          <w:bCs/>
          <w:color w:val="2E5A4B"/>
          <w:sz w:val="20"/>
          <w:szCs w:val="20"/>
        </w:rPr>
        <w:t xml:space="preserve">C3. Do we do Cash on Delivery? (this was pushed to me from the email thread)</w:t>
      </w:r>
    </w:p>
    <w:p>
      <w:pPr>
        <w:pBdr>
          <w:bottom w:val="dotted" w:color="BBBBBB" w:sz="4"/>
        </w:pBdr>
        <w:spacing w:after="60"/>
      </w:pPr>
      <w:r>
        <w:rPr>
          <w:rFonts w:ascii="Consolas" w:cs="Consolas" w:eastAsia="Consolas" w:hAnsi="Consolas"/>
          <w:color w:val="1A3D5C"/>
          <w:sz w:val="21"/>
          <w:szCs w:val="21"/>
        </w:rPr>
        <w:t xml:space="preserve">Offer it, BUT: cap it (no COD above a value limit, number TBD), and NOT for brand-new customers with no order history. It drives sales but the RTO losses are real. Needs COD-collected reconciliation in the order record.</w:t>
      </w:r>
    </w:p>
    <w:p>
      <w:pPr>
        <w:spacing w:after="20" w:before="150"/>
      </w:pPr>
      <w:r>
        <w:rPr>
          <w:b/>
          <w:bCs/>
          <w:color w:val="2E5A4B"/>
          <w:sz w:val="20"/>
          <w:szCs w:val="20"/>
        </w:rPr>
        <w:t xml:space="preserve">C4. Do we deliver everywhere? How does the customer know? (added after Karan's note)</w:t>
      </w:r>
    </w:p>
    <w:p>
      <w:pPr>
        <w:pBdr>
          <w:bottom w:val="dotted" w:color="BBBBBB" w:sz="4"/>
        </w:pBdr>
        <w:spacing w:after="60"/>
      </w:pPr>
      <w:r>
        <w:rPr>
          <w:rFonts w:ascii="Consolas" w:cs="Consolas" w:eastAsia="Consolas" w:hAnsi="Consolas"/>
          <w:color w:val="1A3D5C"/>
          <w:sz w:val="21"/>
          <w:szCs w:val="21"/>
        </w:rPr>
        <w:t xml:space="preserve">No, not every pincode. The aggregator gives us serviceable pincodes. The customer should be able to enter their PIN code on the product page AND at checkout and get told (a) do we deliver there and (b) rough delivery estimate / ETA (e.g. '3-5 days'). If a pincode isn't serviceable, block checkout for that address with a clear message. COD availability can also vary by pincode — respect that.</w:t>
      </w:r>
    </w:p>
    <w:p>
      <w:pPr>
        <w:pStyle w:val="Heading1"/>
        <w:spacing w:after="80" w:before="220"/>
      </w:pPr>
      <w:r>
        <w:rPr>
          <w:b/>
          <w:bCs/>
          <w:color w:val="2E5A4B"/>
          <w:sz w:val="26"/>
          <w:szCs w:val="26"/>
        </w:rPr>
        <w:t xml:space="preserve">D — Notifications to the customer</w:t>
      </w:r>
    </w:p>
    <w:p>
      <w:pPr>
        <w:spacing w:after="20" w:before="150"/>
      </w:pPr>
      <w:r>
        <w:rPr>
          <w:b/>
          <w:bCs/>
          <w:color w:val="2E5A4B"/>
          <w:sz w:val="20"/>
          <w:szCs w:val="20"/>
        </w:rPr>
        <w:t xml:space="preserve">D1. Which events notify the customer, and on which channel?</w:t>
      </w:r>
    </w:p>
    <w:p>
      <w:pPr>
        <w:spacing w:after="30"/>
      </w:pPr>
      <w:r>
        <w:rPr>
          <w:sz w:val="22"/>
          <w:szCs w:val="22"/>
        </w:rPr>
        <w:t xml:space="preserve">☑  </w:t>
      </w:r>
      <w:r>
        <w:rPr>
          <w:sz w:val="20"/>
          <w:szCs w:val="20"/>
        </w:rPr>
        <w:t xml:space="preserve">Order confirmed — Email (must) + SMS (want).</w:t>
      </w:r>
    </w:p>
    <w:p>
      <w:pPr>
        <w:spacing w:after="30"/>
      </w:pPr>
      <w:r>
        <w:rPr>
          <w:sz w:val="22"/>
          <w:szCs w:val="22"/>
        </w:rPr>
        <w:t xml:space="preserve">☑  </w:t>
      </w:r>
      <w:r>
        <w:rPr>
          <w:sz w:val="20"/>
          <w:szCs w:val="20"/>
        </w:rPr>
        <w:t xml:space="preserve">Shipped + tracking — Email + SMS (both must). Add WhatsApp if we can, people live on it here.</w:t>
      </w:r>
    </w:p>
    <w:p>
      <w:pPr>
        <w:spacing w:after="30"/>
      </w:pPr>
      <w:r>
        <w:rPr>
          <w:sz w:val="22"/>
          <w:szCs w:val="22"/>
        </w:rPr>
        <w:t xml:space="preserve">☑  </w:t>
      </w:r>
      <w:r>
        <w:rPr>
          <w:sz w:val="20"/>
          <w:szCs w:val="20"/>
        </w:rPr>
        <w:t xml:space="preserve">Out for delivery — SMS (nice).</w:t>
      </w:r>
    </w:p>
    <w:p>
      <w:pPr>
        <w:spacing w:after="30"/>
      </w:pPr>
      <w:r>
        <w:rPr>
          <w:sz w:val="22"/>
          <w:szCs w:val="22"/>
        </w:rPr>
        <w:t xml:space="preserve">☑  </w:t>
      </w:r>
      <w:r>
        <w:rPr>
          <w:sz w:val="20"/>
          <w:szCs w:val="20"/>
        </w:rPr>
        <w:t xml:space="preserve">Delivered — Email (optional).</w:t>
      </w:r>
    </w:p>
    <w:p>
      <w:pPr>
        <w:spacing w:after="30"/>
      </w:pPr>
      <w:r>
        <w:rPr>
          <w:sz w:val="22"/>
          <w:szCs w:val="22"/>
        </w:rPr>
        <w:t xml:space="preserve">☑  </w:t>
      </w:r>
      <w:r>
        <w:rPr>
          <w:sz w:val="20"/>
          <w:szCs w:val="20"/>
        </w:rPr>
        <w:t xml:space="preserve">Refund / credit note issued — Email (must).</w:t>
      </w:r>
    </w:p>
    <w:p>
      <w:pPr>
        <w:spacing w:after="30"/>
      </w:pPr>
      <w:r>
        <w:rPr>
          <w:sz w:val="22"/>
          <w:szCs w:val="22"/>
        </w:rPr>
        <w:t xml:space="preserve">☑  </w:t>
      </w:r>
      <w:r>
        <w:rPr>
          <w:sz w:val="20"/>
          <w:szCs w:val="20"/>
        </w:rPr>
        <w:t xml:space="preserve">Back-in-stock (for A3) — Email to people who signed up.</w:t>
      </w:r>
    </w:p>
    <w:p>
      <w:pPr>
        <w:spacing w:after="100"/>
      </w:pPr>
      <w:r>
        <w:rPr>
          <w:i/>
          <w:iCs/>
          <w:color w:val="777777"/>
          <w:sz w:val="18"/>
          <w:szCs w:val="18"/>
        </w:rPr>
        <w:t xml:space="preserve">Bare minimum: confirmation + shipped. Everything else if time allows. WhatsApp is a strong want, not sure on effort. NOTE: Legal says promo/marketing messages need consent — but these order/shipping ones are transactional so should be fine (check with Karan/counsel).</w:t>
      </w:r>
    </w:p>
    <w:p>
      <w:pPr>
        <w:pStyle w:val="Heading1"/>
        <w:spacing w:after="80" w:before="220"/>
      </w:pPr>
      <w:r>
        <w:rPr>
          <w:b/>
          <w:bCs/>
          <w:color w:val="2E5A4B"/>
          <w:sz w:val="26"/>
          <w:szCs w:val="26"/>
        </w:rPr>
        <w:t xml:space="preserve">E — Returns / RMA  (Neha, CX)</w:t>
      </w:r>
    </w:p>
    <w:p>
      <w:pPr>
        <w:spacing w:after="20" w:before="150"/>
      </w:pPr>
      <w:r>
        <w:rPr>
          <w:b/>
          <w:bCs/>
          <w:color w:val="2E5A4B"/>
          <w:sz w:val="20"/>
          <w:szCs w:val="20"/>
        </w:rPr>
        <w:t xml:space="preserve">E1. Return window?</w:t>
      </w:r>
    </w:p>
    <w:p>
      <w:pPr>
        <w:pBdr>
          <w:bottom w:val="dotted" w:color="BBBBBB" w:sz="4"/>
        </w:pBdr>
        <w:spacing w:after="60"/>
      </w:pPr>
      <w:r>
        <w:rPr>
          <w:rFonts w:ascii="Consolas" w:cs="Consolas" w:eastAsia="Consolas" w:hAnsi="Consolas"/>
          <w:color w:val="1A3D5C"/>
          <w:sz w:val="21"/>
          <w:szCs w:val="21"/>
        </w:rPr>
        <w:t xml:space="preserve">Neha here — I want 10 days from delivery. Sameer's ops note said 7. NOT agreed, treat as open, Meera to decide.</w:t>
      </w:r>
    </w:p>
    <w:p>
      <w:pPr>
        <w:spacing w:after="20" w:before="150"/>
      </w:pPr>
      <w:r>
        <w:rPr>
          <w:b/>
          <w:bCs/>
          <w:color w:val="2E5A4B"/>
          <w:sz w:val="20"/>
          <w:szCs w:val="20"/>
        </w:rPr>
        <w:t xml:space="preserve">E2. Walk through the return flow.</w:t>
      </w:r>
    </w:p>
    <w:p>
      <w:pPr>
        <w:pBdr>
          <w:bottom w:val="dotted" w:color="BBBBBB" w:sz="4"/>
        </w:pBdr>
        <w:spacing w:after="60"/>
      </w:pPr>
      <w:r>
        <w:rPr>
          <w:rFonts w:ascii="Consolas" w:cs="Consolas" w:eastAsia="Consolas" w:hAnsi="Consolas"/>
          <w:color w:val="1A3D5C"/>
          <w:sz w:val="21"/>
          <w:szCs w:val="21"/>
        </w:rPr>
        <w:t xml:space="preserve">Customer raises a return request from the order page within the window (this is the RMA). CX approves or rejects. If approved -&gt; reverse pickup is arranged -&gt; item inspected on arrival -&gt; refund/credit note issued to original payment method. Customer emailed at each stage.</w:t>
      </w:r>
    </w:p>
    <w:p>
      <w:pPr>
        <w:spacing w:after="20" w:before="150"/>
      </w:pPr>
      <w:r>
        <w:rPr>
          <w:b/>
          <w:bCs/>
          <w:color w:val="2E5A4B"/>
          <w:sz w:val="20"/>
          <w:szCs w:val="20"/>
        </w:rPr>
        <w:t xml:space="preserve">E3. Partial returns (one item from a multi-item order)?</w:t>
      </w:r>
    </w:p>
    <w:p>
      <w:pPr>
        <w:pBdr>
          <w:bottom w:val="dotted" w:color="BBBBBB" w:sz="4"/>
        </w:pBdr>
        <w:spacing w:after="60"/>
      </w:pPr>
      <w:r>
        <w:rPr>
          <w:rFonts w:ascii="Consolas" w:cs="Consolas" w:eastAsia="Consolas" w:hAnsi="Consolas"/>
          <w:color w:val="1A3D5C"/>
          <w:sz w:val="21"/>
          <w:szCs w:val="21"/>
        </w:rPr>
        <w:t xml:space="preserve">Yes, must support returning individual line items, not just the whole order. (Finance said the same on email.)</w:t>
      </w:r>
    </w:p>
    <w:p>
      <w:pPr>
        <w:spacing w:after="20" w:before="150"/>
      </w:pPr>
      <w:r>
        <w:rPr>
          <w:b/>
          <w:bCs/>
          <w:color w:val="2E5A4B"/>
          <w:sz w:val="20"/>
          <w:szCs w:val="20"/>
        </w:rPr>
        <w:t xml:space="preserve">E4. Anything non-returnable?</w:t>
      </w:r>
    </w:p>
    <w:p>
      <w:pPr>
        <w:pBdr>
          <w:bottom w:val="dotted" w:color="BBBBBB" w:sz="4"/>
        </w:pBdr>
        <w:spacing w:after="60"/>
      </w:pPr>
      <w:r>
        <w:rPr>
          <w:rFonts w:ascii="Consolas" w:cs="Consolas" w:eastAsia="Consolas" w:hAnsi="Consolas"/>
          <w:color w:val="1A3D5C"/>
          <w:sz w:val="21"/>
          <w:szCs w:val="21"/>
        </w:rPr>
        <w:t xml:space="preserve">Yes — need a per-product 'non-returnable' flag (final sale / hygiene items etc). And who approves big refunds — anything over a threshold should need a manager ok. Threshold TBD.</w:t>
      </w:r>
    </w:p>
    <w:p>
      <w:pPr>
        <w:spacing w:after="20" w:before="150"/>
      </w:pPr>
      <w:r>
        <w:rPr>
          <w:b/>
          <w:bCs/>
          <w:color w:val="2E5A4B"/>
          <w:sz w:val="20"/>
          <w:szCs w:val="20"/>
        </w:rPr>
        <w:t xml:space="preserve">E5. Anything else?</w:t>
      </w:r>
    </w:p>
    <w:p>
      <w:pPr>
        <w:pBdr>
          <w:bottom w:val="dotted" w:color="BBBBBB" w:sz="4"/>
        </w:pBdr>
        <w:spacing w:after="60"/>
      </w:pPr>
      <w:r>
        <w:rPr>
          <w:rFonts w:ascii="Consolas" w:cs="Consolas" w:eastAsia="Consolas" w:hAnsi="Consolas"/>
          <w:color w:val="1A3D5C"/>
          <w:sz w:val="21"/>
          <w:szCs w:val="21"/>
        </w:rPr>
        <w:t xml:space="preserve">How long do we keep customer/order data? I don't actually know the rule — Karan please get this from Legal/Finance, not my call. Flagging so it isn't forgotten.</w:t>
      </w:r>
    </w:p>
    <w:p>
      <w:pPr>
        <w:pBdr>
          <w:top w:val="single" w:color="2E5A4B" w:sz="6"/>
        </w:pBdr>
        <w:spacing w:before="200"/>
      </w:pPr>
      <w:r>
        <w:rPr>
          <w:sz w:val="2"/>
          <w:szCs w:val="2"/>
        </w:rPr>
        <w:t xml:space="preserve"/>
      </w:r>
    </w:p>
    <w:p>
      <w:pPr>
        <w:spacing w:before="60"/>
      </w:pPr>
      <w:r>
        <w:rPr>
          <w:b/>
          <w:bCs/>
          <w:color w:val="2E5A4B"/>
          <w:sz w:val="18"/>
          <w:szCs w:val="18"/>
        </w:rPr>
        <w:t xml:space="preserve">Open items from this form: </w:t>
      </w:r>
      <w:r>
        <w:rPr>
          <w:i/>
          <w:iCs/>
          <w:sz w:val="18"/>
          <w:szCs w:val="18"/>
        </w:rPr>
        <w:t xml:space="preserve">return window (7 vs 10), COD value cap, free-shipping threshold, per-product buffer/non-returnable flags, refund approval threshold, WhatsApp feasibility, pincode ETA source, data-retention rule (-&gt; Legal).</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Vantage Retail — Ops intake — return to Karan (Product)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Requirements Intake — Project Horizon</dc:title>
  <dc:creator>Sameer Qureshi</dc:creator>
  <cp:lastModifiedBy>Un-named</cp:lastModifiedBy>
  <cp:revision>1</cp:revision>
  <dcterms:created xsi:type="dcterms:W3CDTF">2026-07-14T06:44:25.762Z</dcterms:created>
  <dcterms:modified xsi:type="dcterms:W3CDTF">2026-07-14T06:44:25.762Z</dcterms:modified>
</cp:coreProperties>
</file>

<file path=docProps/custom.xml><?xml version="1.0" encoding="utf-8"?>
<Properties xmlns="http://schemas.openxmlformats.org/officeDocument/2006/custom-properties" xmlns:vt="http://schemas.openxmlformats.org/officeDocument/2006/docPropsVTypes"/>
</file>