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sz w:val="26"/>
        </w:rPr>
        <w:t xml:space="preserve">CHAPTER 4</w:t>
      </w:r>
    </w:p>
    <w:p>
      <w:pPr>
        <w:spacing w:after="280"/>
        <w:jc w:val="left"/>
      </w:pPr>
      <w:r>
        <w:rPr>
          <w:b/>
          <w:i w:val="0"/>
          <w:sz w:val="40"/>
        </w:rPr>
        <w:t xml:space="preserve">Mathematical Modeling for Digital Twins</w:t>
      </w:r>
    </w:p>
    <w:p>
      <w:pPr>
        <w:pStyle w:val="Heading1"/>
      </w:pPr>
      <w:r>
        <w:t xml:space="preserve">Introduction</w:t>
      </w:r>
    </w:p>
    <w:p>
      <w:pPr>
        <w:jc w:val="both"/>
      </w:pPr>
      <w:r>
        <w:rPr>
          <w:b w:val="0"/>
          <w:i w:val="0"/>
        </w:rPr>
        <w:t xml:space="preserve">A digital twin is a model that keeps running alongside the asset it represents. Chapters 1 to 3 described what the twin must do, how it is organized and how its measurements arrive. This chapter supplies the part that everything else depends on: the mathematical model. Every estimate a twin produces, every forecast it makes and every decision it supports comes from evaluating a function </w:t>
      </w:r>
      <m:oMath>
        <m:r>
          <w:rPr>
            <w:rFonts w:ascii="Cambria Math" w:hAnsi="Cambria Math"/>
          </w:rPr>
          <m:t>f</m:t>
        </m:r>
      </m:oMath>
      <w:r>
        <w:rPr>
          <w:b w:val="0"/>
          <w:i w:val="0"/>
        </w:rPr>
        <w:t xml:space="preserve"> in </w:t>
      </w:r>
      <m:oMath>
        <m:acc>
          <m:accPr>
            <m:chr m:val="̇"/>
          </m:accPr>
          <m:e>
            <m:r>
              <w:rPr>
                <w:rFonts w:ascii="Cambria Math" w:hAnsi="Cambria Math"/>
              </w:rPr>
              <m:t>x</m:t>
            </m:r>
          </m:e>
        </m:acc>
        <m:r>
          <m:rPr>
            <m:sty m:val="p"/>
          </m:rPr>
          <m:t>=</m:t>
        </m:r>
        <m:r>
          <w:rPr>
            <w:rFonts w:ascii="Cambria Math" w:hAnsi="Cambria Math"/>
          </w:rPr>
          <m:t>f</m:t>
        </m:r>
        <m:d>
          <m:dPr>
            <m:begChr m:val="("/>
            <m:sepChr m:val=""/>
            <m:endChr m:val=")"/>
            <m:grow/>
          </m:dPr>
          <m:e>
            <m:r>
              <w:rPr>
                <w:rFonts w:ascii="Cambria Math" w:hAnsi="Cambria Math"/>
              </w:rPr>
              <m:t>x</m:t>
            </m:r>
            <m:r>
              <m:rPr>
                <m:sty m:val="p"/>
              </m:rPr>
              <m:t>,</m:t>
            </m:r>
            <m:r>
              <w:rPr>
                <w:rFonts w:ascii="Cambria Math" w:hAnsi="Cambria Math"/>
              </w:rPr>
              <m:t>u</m:t>
            </m:r>
            <m:r>
              <m:rPr>
                <m:sty m:val="p"/>
              </m:rPr>
              <m:t>,</m:t>
            </m:r>
            <m:r>
              <w:rPr>
                <w:rFonts w:ascii="Cambria Math" w:hAnsi="Cambria Math"/>
              </w:rPr>
              <m:t>θ</m:t>
            </m:r>
            <m:r>
              <m:rPr>
                <m:sty m:val="p"/>
              </m:rPr>
              <m:t>,</m:t>
            </m:r>
            <m:r>
              <w:rPr>
                <w:rFonts w:ascii="Cambria Math" w:hAnsi="Cambria Math"/>
              </w:rPr>
              <m:t>t</m:t>
            </m:r>
          </m:e>
        </m:d>
      </m:oMath>
      <w:r>
        <w:rPr>
          <w:b w:val="0"/>
          <w:i w:val="0"/>
        </w:rPr>
        <w:t xml:space="preserve">. If </w:t>
      </w:r>
      <m:oMath>
        <m:r>
          <w:rPr>
            <w:rFonts w:ascii="Cambria Math" w:hAnsi="Cambria Math"/>
          </w:rPr>
          <m:t>f</m:t>
        </m:r>
      </m:oMath>
      <w:r>
        <w:rPr>
          <w:b w:val="0"/>
          <w:i w:val="0"/>
        </w:rPr>
        <w:t xml:space="preserve"> has the wrong structure, no amount of data or computing power repairs it; if it has the right structure but is solved badly, the twin reports the solver's errors as if they were the plant's behaviour. The chapter therefore treats two subjects together: how to build models of electrical energy assets from physical laws, and how to compute, analyse, simplify and validate them so that a twin can run them in real time and trust their output.</w:t>
      </w:r>
    </w:p>
    <w:p>
      <w:pPr>
        <w:jc w:val="both"/>
      </w:pPr>
      <w:r>
        <w:rPr>
          <w:b w:val="0"/>
          <w:i w:val="0"/>
        </w:rPr>
        <w:t xml:space="preserve">The modelling tradition is long. Kirchhoff wrote his circuit laws in 1845, Park published the transformation that bears his name in 1929, and the state-space description that unifies most of this chapter entered engineering through the work of Kalman and others around 1960. Numerical integration grew from Euler's method of 1768 through the Runge-Kutta methods of 1895 to 1901 and the stiff solvers of the 1960s and 1970s, and model-order reduction by balanced truncation dates from Moore's paper of 1981. What is new is the use. A design model is run a few times by an engineer who interprets its output. A twin's model runs continuously, receives measurements every few milliseconds or seconds, must finish each step before a deadline, and must state how far its output can be trusted. These demands change which properties of a model matter: energy consistency, numerical stability at a fixed step, observability of the states the twin must estimate, identifiability of the parameters it must track, and a documented domain of validity.</w:t>
      </w:r>
    </w:p>
    <w:p>
      <w:pPr>
        <w:jc w:val="both"/>
      </w:pPr>
      <w:r>
        <w:rPr>
          <w:b w:val="0"/>
          <w:i w:val="0"/>
        </w:rPr>
        <w:t xml:space="preserve">The chapter follows a single workflow of ten steps, from system boundary to validation, and applies it to every asset of Plant P-1, the industrial plant with 20 induction motors, a 1.2 MWp photovoltaic array and a 500 kW / 1 MWh battery that runs through the book. The first models are circuits: the RC circuit introduces states, parameters, inputs, outputs, initial conditions and energy balance, and the RLC filter of the battery converter shows how a measured ringing frequency reveals an ageing capacitor. State-space models and transfer functions then put every linear model in one form. Differential-algebraic equations add the algebraic constraints of networks and the problem of consistent initialization. The electromechanical, thermal, photovoltaic and battery models follow, each derived from conservation laws with stated sign conventions, units and illustrative parameters.</w:t>
      </w:r>
    </w:p>
    <w:p>
      <w:pPr>
        <w:jc w:val="both"/>
      </w:pPr>
      <w:r>
        <w:rPr>
          <w:b w:val="0"/>
          <w:i w:val="0"/>
        </w:rPr>
        <w:t xml:space="preserve">The second half turns from building models to working with them. Linearization gives each nonlinear model a local linear approximation together with a measurable range of validity. Discretization and numerical integration show why stability and accuracy are different properties, why stiffness and the real-time deadline choose the solver, and why a stable plant can produce a diverging simulation. Controllability and observability, measured by Gramians rather than by rank alone, tell the twin which states it can estimate and how well. Balanced truncation reduces a model with a guaranteed error bound; sensitivities and the Fisher information decide how long a calibration experiment must last. Multi-physics coupling, multi-fidelity model sets and online fidelity switching are treated as central topics, because an operational twin always runs several models of different cost. Co-simulation through the Functional Mock-up Interface shows how sub-models from different tools are coupled and how the coupling itself can destabilize a stable system. The chapter ends with verification, validation and uncertainty propagation, the evidence that a model is fit for its intended use.</w:t>
      </w:r>
    </w:p>
    <w:p>
      <w:pPr>
        <w:jc w:val="both"/>
      </w:pPr>
      <w:r>
        <w:rPr>
          <w:b w:val="0"/>
          <w:i w:val="0"/>
        </w:rPr>
        <w:t xml:space="preserve">Each topic is anchored in a worked example with stated parameters, and the results can be reproduced from those parameters. Several examples use synthetic plants on purpose: when the true model is known, the error of a candidate model can be measured exactly, and a structurally wrong model can be shown to fit its calibration data and still fail validation. Levels A, B and C mark hand calculations, coupled effects and data-driven or real-time studies. Boxes marked Advanced cover the differentiation index of DAEs, Lyapunov stability, the port-Hamiltonian form that makes energy the organizing structure of a model, and other material that research readers will need and that undergraduate readers may skip on a first pass. Section 4.17 surveys current research, including physics-informed and neural ODE models, reduced models for converter-dominated grids, adaptive multi-fidelity twins and standard model exchange, with each development labelled by its status.</w:t>
      </w:r>
    </w:p>
    <w:p>
      <w:pPr>
        <w:jc w:val="both"/>
      </w:pPr>
      <w:r>
        <w:rPr>
          <w:b w:val="0"/>
          <w:i w:val="0"/>
        </w:rPr>
        <w:t xml:space="preserve">After studying this chapter, the reader will be able to define variables, parameters, states, inputs, outputs, algebraic constraints and initial and boundary conditions, and to apply the ten-step modelling workflow. The reader will be able to derive RC, RL, RLC, DC-machine, induction-machine, two-node thermal, single-diode PV and battery equivalent-circuit models from conservation laws, to move between state-space and transfer-function forms, and to recognize a differential-algebraic model and initialize it consistently. The reader will be able to linearize a nonlinear model with a quantified range of validity, to discretize a model exactly or numerically and to choose the method from stability regions, stiffness and the real-time deadline. The reader will be able to test stability, controllability and observability quantitatively, to reduce a model with a stated error bound and to judge parameter identifiability from sensitivities and the Fisher information. Finally, the reader will be able to assemble multi-physics and multi-fidelity model sets, to decide when a twin should switch fidelity, to couple sub-models by co-simulation with a stable macro-step, and to propagate uncertainty and separate verification, calibration, validation and predictive checks, ending with acceptance of a model for a stated use inside a stated domain.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How to read this chapter</w:t>
            </w:r>
          </w:p>
          <w:p>
            <w:pPr>
              <w:spacing w:after="60" w:line="252" w:lineRule="auto"/>
              <w:jc w:val="both"/>
            </w:pPr>
            <w:r>
              <w:rPr>
                <w:b w:val="0"/>
                <w:i w:val="0"/>
                <w:sz w:val="21"/>
              </w:rPr>
              <w:t xml:space="preserve">This chapter is the mathematical backbone of the book. Sections 4.2 to 4.5 assume only first-year circuits and calculus and build every idea on an RC circuit before moving to matrices. Paragraphs and boxes marked </w:t>
            </w:r>
            <w:r>
              <w:rPr>
                <w:b/>
                <w:i w:val="0"/>
                <w:sz w:val="21"/>
              </w:rPr>
              <w:t xml:space="preserve">[Advanced]</w:t>
            </w:r>
            <w:r>
              <w:rPr>
                <w:b w:val="0"/>
                <w:i w:val="0"/>
                <w:sz w:val="21"/>
              </w:rPr>
              <w:t xml:space="preserve"> (DAE index, Lyapunov theory, balanced coordinates, Fisher information) can be skipped on a first reading. Worked examples carry a level: </w:t>
            </w:r>
            <w:r>
              <w:rPr>
                <w:b/>
                <w:i w:val="0"/>
                <w:sz w:val="21"/>
              </w:rPr>
              <w:t xml:space="preserve">Level A</w:t>
            </w:r>
            <w:r>
              <w:rPr>
                <w:b w:val="0"/>
                <w:i w:val="0"/>
                <w:sz w:val="21"/>
              </w:rPr>
              <w:t xml:space="preserve"> hand-solvable; </w:t>
            </w:r>
            <w:r>
              <w:rPr>
                <w:b/>
                <w:i w:val="0"/>
                <w:sz w:val="21"/>
              </w:rPr>
              <w:t xml:space="preserve">Level B</w:t>
            </w:r>
            <w:r>
              <w:rPr>
                <w:b w:val="0"/>
                <w:i w:val="0"/>
                <w:sz w:val="21"/>
              </w:rPr>
              <w:t xml:space="preserve"> several coupled effects; </w:t>
            </w:r>
            <w:r>
              <w:rPr>
                <w:b/>
                <w:i w:val="0"/>
                <w:sz w:val="21"/>
              </w:rPr>
              <w:t xml:space="preserve">Level C</w:t>
            </w:r>
            <w:r>
              <w:rPr>
                <w:b w:val="0"/>
                <w:i w:val="0"/>
                <w:sz w:val="21"/>
              </w:rPr>
              <w:t xml:space="preserve"> noisy data, constraints or real-time computation with all parameters published.</w:t>
            </w:r>
          </w:p>
          <w:p>
            <w:pPr>
              <w:spacing w:after="60" w:line="252" w:lineRule="auto"/>
              <w:jc w:val="both"/>
            </w:pPr>
            <w:r>
              <w:rPr>
                <w:b w:val="0"/>
                <w:i w:val="0"/>
                <w:sz w:val="21"/>
              </w:rPr>
              <w:t xml:space="preserve">Chapters 1 to 3 are assumed: the M-07 thermal twin and the contract (Chapter 1), the fidelity-against-computation trade-off and timing budgets (Chapter 2), and the measurement uncertainty, timestamps and quality flags that arrive with every sample (Chapter 3). Methods are labelled </w:t>
            </w:r>
            <w:r>
              <w:rPr>
                <w:b/>
                <w:i w:val="0"/>
                <w:sz w:val="21"/>
              </w:rPr>
              <w:t xml:space="preserve">established</w:t>
            </w:r>
            <w:r>
              <w:rPr>
                <w:b w:val="0"/>
                <w:i w:val="0"/>
                <w:sz w:val="21"/>
              </w:rPr>
              <w:t xml:space="preserve">, </w:t>
            </w:r>
            <w:r>
              <w:rPr>
                <w:b/>
                <w:i w:val="0"/>
                <w:sz w:val="21"/>
              </w:rPr>
              <w:t xml:space="preserve">emerging</w:t>
            </w:r>
            <w:r>
              <w:rPr>
                <w:b w:val="0"/>
                <w:i w:val="0"/>
                <w:sz w:val="21"/>
              </w:rPr>
              <w:t xml:space="preserve"> or </w:t>
            </w:r>
            <w:r>
              <w:rPr>
                <w:b/>
                <w:i w:val="0"/>
                <w:sz w:val="21"/>
              </w:rPr>
              <w:t xml:space="preserve">research-stage</w:t>
            </w:r>
            <w:r>
              <w:rPr>
                <w:b w:val="0"/>
                <w:i w:val="0"/>
                <w:sz w:val="21"/>
              </w:rPr>
              <w:t xml:space="preserve">, and every major section ends with </w:t>
            </w:r>
            <w:r>
              <w:rPr>
                <w:b/>
                <w:i w:val="0"/>
                <w:sz w:val="21"/>
              </w:rPr>
              <w:t xml:space="preserve">What the digital twin adds</w:t>
            </w:r>
            <w:r>
              <w:rPr>
                <w:b w:val="0"/>
                <w:i w:val="0"/>
                <w:sz w:val="21"/>
              </w:rPr>
              <w:t xml:space="preserve">.</w:t>
            </w:r>
          </w:p>
        </w:tc>
      </w:tr>
    </w:tbl>
    <w:p>
      <w:pPr>
        <w:spacing w:after="40"/>
      </w:pPr>
    </w:p>
    <w:p>
      <w:pPr>
        <w:pStyle w:val="Heading1"/>
      </w:pPr>
      <w:r>
        <w:t xml:space="preserve">4.1 From physical plant to mathematical twin</w:t>
      </w:r>
    </w:p>
    <w:p>
      <w:pPr>
        <w:jc w:val="both"/>
      </w:pPr>
      <w:r>
        <w:rPr>
          <w:b w:val="0"/>
          <w:i w:val="0"/>
        </w:rPr>
        <w:t xml:space="preserve">The BESS converter of Plant P-1 connects to the 415 V bus through an output filter. The filter's capacitors age: their capacitance falls and their equivalent series resistance rises. A twin that could see this would schedule a capacitor replacement before a failure, but it cannot measure capacitance directly. What it can measure is the voltage ringing after every switching event and load step. Whether the twin can turn that ringing into a capacitance estimate depends entirely on the model inside it: which quantities are states, what equations connect them, how the equations are solved on a processor every few microseconds, and whether anyone has checked that the model reproduces the real filter.</w:t>
      </w:r>
    </w:p>
    <w:p>
      <w:pPr>
        <w:jc w:val="both"/>
      </w:pPr>
      <w:r>
        <w:rPr>
          <w:b w:val="0"/>
          <w:i w:val="0"/>
        </w:rPr>
        <w:t xml:space="preserve">Chapter 1 wrote the plant as </w:t>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rPr>
        <w:t xml:space="preserve"> and the twin as </w:t>
      </w:r>
      <m:oMath>
        <m:sSub>
          <m:e>
            <m:acc>
              <m:accPr>
                <m:chr m:val="̇"/>
              </m:accPr>
              <m:e>
                <m:r>
                  <w:rPr>
                    <w:rFonts w:ascii="Cambria Math" w:hAnsi="Cambria Math"/>
                  </w:rPr>
                  <m:t xml:space="preserve">x</m:t>
                </m:r>
              </m:e>
            </m:acc>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acc>
          <m:accPr>
            <m:chr m:val="̂"/>
          </m:accPr>
          <m:e>
            <m:r>
              <w:rPr>
                <w:rFonts w:ascii="Cambria Math" w:hAnsi="Cambria Math"/>
              </w:rPr>
              <m:t xml:space="preserve">θ</m:t>
            </m:r>
          </m:e>
        </m:acc>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rPr>
        <w:t xml:space="preserve">, and used one first-order thermal model throughout. This chapter supplies </w:t>
      </w:r>
      <m:oMath>
        <m:r>
          <w:rPr>
            <w:rFonts w:ascii="Cambria Math" w:hAnsi="Cambria Math"/>
          </w:rPr>
          <m:t xml:space="preserve">f</m:t>
        </m:r>
      </m:oMath>
      <w:r>
        <w:rPr>
          <w:b w:val="0"/>
          <w:i w:val="0"/>
        </w:rPr>
        <w:t xml:space="preserve"> for the electrical, electromechanical, thermal, photovoltaic and electrochemical assets of the book, and the mathematics that turns </w:t>
      </w:r>
      <m:oMath>
        <m:r>
          <w:rPr>
            <w:rFonts w:ascii="Cambria Math" w:hAnsi="Cambria Math"/>
          </w:rPr>
          <m:t xml:space="preserve">f</m:t>
        </m:r>
      </m:oMath>
      <w:r>
        <w:rPr>
          <w:b w:val="0"/>
          <w:i w:val="0"/>
        </w:rPr>
        <w:t xml:space="preserve"> into a model a twin can run and trust. For the filter the answer, developed in Sections 4.4 and 4.5, is concrete: with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150</m:t>
        </m:r>
      </m:oMath>
      <w:r>
        <w:rPr>
          <w:b w:val="0"/>
          <w:i w:val="0"/>
        </w:rPr>
        <w:t xml:space="preserve"> µH,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220</m:t>
        </m:r>
      </m:oMath>
      <w:r>
        <w:rPr>
          <w:b w:val="0"/>
          <w:i w:val="0"/>
        </w:rPr>
        <w:t xml:space="preserve"> µF and 0.4 Ω of series resistance the filter rings at 850 Hz with a damping ratio of 0.24, and a 10 % loss of capacitance raises the ringing frequency by 5.7 %, which a twin sampling at tens of kilohertz can resolve.</w:t>
      </w:r>
    </w:p>
    <w:p>
      <w:pPr>
        <w:jc w:val="both"/>
      </w:pPr>
      <w:r>
        <w:rPr>
          <w:b w:val="0"/>
          <w:i w:val="0"/>
        </w:rPr>
        <w:t xml:space="preserve">The 2026 reviews of digital twins in energy systems stress the same point from the system side: real-time synchronization, model management and the trade-off between fidelity and speed are where twins succeed or fail [1], [2], [3], and the ITU-T recommendation for power-grid twins makes model management a core function [4]. The engineering decision this chapter enables is the choice of model structure, solver and step size for each twin function, together with the evidence that the result is valid for its intended use. The model forms derived here are the ones Chapters 5 to 13 use; later chapters reuse them rather than re-derive them.</w:t>
      </w:r>
    </w:p>
    <w:p>
      <w:pPr>
        <w:pStyle w:val="Heading1"/>
      </w:pPr>
      <w:r>
        <w:t xml:space="preserve">4.2 The modelling vocabulary and a universal workflow</w:t>
      </w:r>
    </w:p>
    <w:p>
      <w:pPr>
        <w:jc w:val="both"/>
      </w:pPr>
      <w:r>
        <w:rPr>
          <w:b w:val="0"/>
          <w:i w:val="0"/>
        </w:rPr>
        <w:t xml:space="preserve">Before any equation, the words. Take the simplest circuit in the book, a capacitor </w:t>
      </w:r>
      <m:oMath>
        <m:r>
          <w:rPr>
            <w:rFonts w:ascii="Cambria Math" w:hAnsi="Cambria Math"/>
          </w:rPr>
          <m:t xml:space="preserve">C</m:t>
        </m:r>
      </m:oMath>
      <w:r>
        <w:rPr>
          <w:b w:val="0"/>
          <w:i w:val="0"/>
        </w:rPr>
        <w:t xml:space="preserve"> charged from a voltage source </w:t>
      </w:r>
      <m:oMath>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rPr>
        <w:t xml:space="preserve"> through a resistor </w:t>
      </w:r>
      <m:oMath>
        <m:r>
          <w:rPr>
            <w:rFonts w:ascii="Cambria Math" w:hAnsi="Cambria Math"/>
          </w:rPr>
          <m:t xml:space="preserve">R</m:t>
        </m:r>
      </m:oMath>
      <w:r>
        <w:rPr>
          <w:b w:val="0"/>
          <w:i w:val="0"/>
        </w:rPr>
        <w:t xml:space="preserve"> (Figure 4.2), and name every quantity in it.</w:t>
      </w:r>
    </w:p>
    <w:p>
      <w:pPr>
        <w:jc w:val="both"/>
      </w:pPr>
      <w:r>
        <w:rPr>
          <w:b w:val="0"/>
          <w:i w:val="0"/>
        </w:rPr>
        <w:t xml:space="preserve">A </w:t>
      </w:r>
      <w:r>
        <w:rPr>
          <w:b/>
          <w:i w:val="0"/>
        </w:rPr>
        <w:t xml:space="preserve">variable</w:t>
      </w:r>
      <w:r>
        <w:rPr>
          <w:b w:val="0"/>
          <w:i w:val="0"/>
        </w:rPr>
        <w:t xml:space="preserve"> is any quantity that can change during operation: </w:t>
      </w:r>
      <m:oMath>
        <m:sSub>
          <m:e>
            <m:r>
              <w:rPr>
                <w:rFonts w:ascii="Cambria Math" w:hAnsi="Cambria Math"/>
              </w:rPr>
              <m:t xml:space="preserve">v</m:t>
            </m:r>
          </m:e>
          <m:sub>
            <m:r>
              <m:rPr>
                <m:sty m:val="p"/>
              </m:rPr>
              <w:rPr>
                <w:rFonts w:ascii="Cambria Math" w:hAnsi="Cambria Math"/>
              </w:rPr>
              <m:t xml:space="preserve">in</m:t>
            </m:r>
          </m:sub>
        </m:sSub>
      </m:oMath>
      <w:r>
        <w:rPr>
          <w:b w:val="0"/>
          <w:i w:val="0"/>
        </w:rPr>
        <w:t xml:space="preserve">, the current </w:t>
      </w:r>
      <m:oMath>
        <m:r>
          <w:rPr>
            <w:rFonts w:ascii="Cambria Math" w:hAnsi="Cambria Math"/>
          </w:rPr>
          <m:t xml:space="preserve">i</m:t>
        </m:r>
      </m:oMath>
      <w:r>
        <w:rPr>
          <w:b w:val="0"/>
          <w:i w:val="0"/>
        </w:rPr>
        <w:t xml:space="preserve">, the capacitor voltage </w:t>
      </w:r>
      <m:oMath>
        <m:sSub>
          <m:e>
            <m:r>
              <w:rPr>
                <w:rFonts w:ascii="Cambria Math" w:hAnsi="Cambria Math"/>
              </w:rPr>
              <m:t xml:space="preserve">v</m:t>
            </m:r>
          </m:e>
          <m:sub>
            <m:r>
              <w:rPr>
                <w:rFonts w:ascii="Cambria Math" w:hAnsi="Cambria Math"/>
              </w:rPr>
              <m:t xml:space="preserve">C</m:t>
            </m:r>
          </m:sub>
        </m:sSub>
      </m:oMath>
      <w:r>
        <w:rPr>
          <w:b w:val="0"/>
          <w:i w:val="0"/>
        </w:rPr>
        <w:t xml:space="preserve">. A </w:t>
      </w:r>
      <w:r>
        <w:rPr>
          <w:b/>
          <w:i w:val="0"/>
        </w:rPr>
        <w:t xml:space="preserve">parameter</w:t>
      </w:r>
      <w:r>
        <w:rPr>
          <w:b w:val="0"/>
          <w:i w:val="0"/>
        </w:rPr>
        <w:t xml:space="preserve"> is a quantity that is constant over the time scale of interest: </w:t>
      </w:r>
      <m:oMath>
        <m:r>
          <w:rPr>
            <w:rFonts w:ascii="Cambria Math" w:hAnsi="Cambria Math"/>
          </w:rPr>
          <m:t xml:space="preserve">R</m:t>
        </m:r>
      </m:oMath>
      <w:r>
        <w:rPr>
          <w:b w:val="0"/>
          <w:i w:val="0"/>
        </w:rPr>
        <w:t xml:space="preserve"> and </w:t>
      </w:r>
      <m:oMath>
        <m:r>
          <w:rPr>
            <w:rFonts w:ascii="Cambria Math" w:hAnsi="Cambria Math"/>
          </w:rPr>
          <m:t xml:space="preserve">C</m:t>
        </m:r>
      </m:oMath>
      <w:r>
        <w:rPr>
          <w:b w:val="0"/>
          <w:i w:val="0"/>
        </w:rPr>
        <w:t xml:space="preserve">. Parameters may drift slowly (capacitance falls over years), and a twin that tracks such drift treats them as slowly varying states (Chapter 5). An </w:t>
      </w:r>
      <w:r>
        <w:rPr>
          <w:b/>
          <w:i w:val="0"/>
        </w:rPr>
        <w:t xml:space="preserve">input</w:t>
      </w:r>
      <w:r>
        <w:rPr>
          <w:b w:val="0"/>
          <w:i w:val="0"/>
        </w:rPr>
        <w:t xml:space="preserve"> </w:t>
      </w:r>
      <m:oMath>
        <m:r>
          <w:rPr>
            <w:rFonts w:ascii="Cambria Math" w:hAnsi="Cambria Math"/>
          </w:rPr>
          <m:t xml:space="preserve">u</m:t>
        </m:r>
      </m:oMath>
      <w:r>
        <w:rPr>
          <w:b w:val="0"/>
          <w:i w:val="0"/>
        </w:rPr>
        <w:t xml:space="preserve"> is a variable imposed from outside the system boundary: </w:t>
      </w:r>
      <m:oMath>
        <m:sSub>
          <m:e>
            <m:r>
              <w:rPr>
                <w:rFonts w:ascii="Cambria Math" w:hAnsi="Cambria Math"/>
              </w:rPr>
              <m:t xml:space="preserve">v</m:t>
            </m:r>
          </m:e>
          <m:sub>
            <m:r>
              <m:rPr>
                <m:sty m:val="p"/>
              </m:rPr>
              <w:rPr>
                <w:rFonts w:ascii="Cambria Math" w:hAnsi="Cambria Math"/>
              </w:rPr>
              <m:t xml:space="preserve">in</m:t>
            </m:r>
          </m:sub>
        </m:sSub>
      </m:oMath>
      <w:r>
        <w:rPr>
          <w:b w:val="0"/>
          <w:i w:val="0"/>
        </w:rPr>
        <w:t xml:space="preserve">. A </w:t>
      </w:r>
      <w:r>
        <w:rPr>
          <w:b/>
          <w:i w:val="0"/>
        </w:rPr>
        <w:t xml:space="preserve">state</w:t>
      </w:r>
      <w:r>
        <w:rPr>
          <w:b w:val="0"/>
          <w:i w:val="0"/>
        </w:rPr>
        <w:t xml:space="preserve"> </w:t>
      </w:r>
      <m:oMath>
        <m:r>
          <w:rPr>
            <w:rFonts w:ascii="Cambria Math" w:hAnsi="Cambria Math"/>
          </w:rPr>
          <m:t xml:space="preserve">x</m:t>
        </m:r>
      </m:oMath>
      <w:r>
        <w:rPr>
          <w:b w:val="0"/>
          <w:i w:val="0"/>
        </w:rPr>
        <w:t xml:space="preserve"> is a variable that stores energy or another conserved quantity and therefore cannot jump; together with the inputs it determines everything else. Here the state is </w:t>
      </w:r>
      <m:oMath>
        <m:sSub>
          <m:e>
            <m:r>
              <w:rPr>
                <w:rFonts w:ascii="Cambria Math" w:hAnsi="Cambria Math"/>
              </w:rPr>
              <m:t xml:space="preserve">v</m:t>
            </m:r>
          </m:e>
          <m:sub>
            <m:r>
              <w:rPr>
                <w:rFonts w:ascii="Cambria Math" w:hAnsi="Cambria Math"/>
              </w:rPr>
              <m:t xml:space="preserve">C</m:t>
            </m:r>
          </m:sub>
        </m:sSub>
      </m:oMath>
      <w:r>
        <w:rPr>
          <w:b w:val="0"/>
          <w:i w:val="0"/>
        </w:rPr>
        <w:t xml:space="preserve">, because the capacitor stores </w:t>
      </w:r>
      <m:oMath>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C</m:t>
        </m:r>
        <m:sSubSup>
          <m:e>
            <m:r>
              <w:rPr>
                <w:rFonts w:ascii="Cambria Math" w:hAnsi="Cambria Math"/>
              </w:rPr>
              <m:t xml:space="preserve">v</m:t>
            </m:r>
          </m:e>
          <m:sub>
            <m:r>
              <w:rPr>
                <w:rFonts w:ascii="Cambria Math" w:hAnsi="Cambria Math"/>
              </w:rPr>
              <m:t xml:space="preserve">C</m:t>
            </m:r>
          </m:sub>
          <m:sup>
            <m:r>
              <m:rPr>
                <m:sty m:val="p"/>
              </m:rPr>
              <w:rPr>
                <w:rFonts w:ascii="Cambria Math" w:hAnsi="Cambria Math"/>
              </w:rPr>
              <m:t xml:space="preserve">2</m:t>
            </m:r>
          </m:sup>
        </m:sSubSup>
      </m:oMath>
      <w:r>
        <w:rPr>
          <w:b w:val="0"/>
          <w:i w:val="0"/>
        </w:rPr>
        <w:t xml:space="preserve">. An </w:t>
      </w:r>
      <w:r>
        <w:rPr>
          <w:b/>
          <w:i w:val="0"/>
        </w:rPr>
        <w:t xml:space="preserve">output</w:t>
      </w:r>
      <w:r>
        <w:rPr>
          <w:b w:val="0"/>
          <w:i w:val="0"/>
        </w:rPr>
        <w:t xml:space="preserve"> </w:t>
      </w:r>
      <m:oMath>
        <m:r>
          <w:rPr>
            <w:rFonts w:ascii="Cambria Math" w:hAnsi="Cambria Math"/>
          </w:rPr>
          <m:t xml:space="preserve">y</m:t>
        </m:r>
      </m:oMath>
      <w:r>
        <w:rPr>
          <w:b w:val="0"/>
          <w:i w:val="0"/>
        </w:rPr>
        <w:t xml:space="preserve"> is a variable the twin computes and compares with a sensor: </w:t>
      </w:r>
      <m:oMath>
        <m:sSub>
          <m:e>
            <m:r>
              <w:rPr>
                <w:rFonts w:ascii="Cambria Math" w:hAnsi="Cambria Math"/>
              </w:rPr>
              <m:t xml:space="preserve">v</m:t>
            </m:r>
          </m:e>
          <m:sub>
            <m:r>
              <w:rPr>
                <w:rFonts w:ascii="Cambria Math" w:hAnsi="Cambria Math"/>
              </w:rPr>
              <m:t xml:space="preserve">C</m:t>
            </m:r>
          </m:sub>
        </m:sSub>
      </m:oMath>
      <w:r>
        <w:rPr>
          <w:b w:val="0"/>
          <w:i w:val="0"/>
        </w:rPr>
        <w:t xml:space="preserve"> if it is measured, or </w:t>
      </w:r>
      <m:oMath>
        <m:r>
          <w:rPr>
            <w:rFonts w:ascii="Cambria Math" w:hAnsi="Cambria Math"/>
          </w:rPr>
          <m:t xml:space="preserve">i</m:t>
        </m:r>
      </m:oMath>
      <w:r>
        <w:rPr>
          <w:b w:val="0"/>
          <w:i w:val="0"/>
        </w:rPr>
        <w:t xml:space="preserve">. An </w:t>
      </w:r>
      <w:r>
        <w:rPr>
          <w:b/>
          <w:i w:val="0"/>
        </w:rPr>
        <w:t xml:space="preserve">algebraic constraint</w:t>
      </w:r>
      <w:r>
        <w:rPr>
          <w:b w:val="0"/>
          <w:i w:val="0"/>
        </w:rPr>
        <w:t xml:space="preserve"> is an equation without derivatives that must hold at every instant, such as Kirchhoff's current law at a node with no capacitance. An </w:t>
      </w:r>
      <w:r>
        <w:rPr>
          <w:b/>
          <w:i w:val="0"/>
        </w:rPr>
        <w:t xml:space="preserve">initial condition</w:t>
      </w:r>
      <w:r>
        <w:rPr>
          <w:b w:val="0"/>
          <w:i w:val="0"/>
        </w:rPr>
        <w:t xml:space="preserve"> fixes the state at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0</m:t>
        </m:r>
      </m:oMath>
      <w:r>
        <w:rPr>
          <w:b w:val="0"/>
          <w:i w:val="0"/>
        </w:rPr>
        <w:t xml:space="preserve">, </w:t>
      </w:r>
      <m:oMath>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0</m:t>
            </m:r>
          </m:sub>
        </m:sSub>
      </m:oMath>
      <w:r>
        <w:rPr>
          <w:b w:val="0"/>
          <w:i w:val="0"/>
        </w:rPr>
        <w:t xml:space="preserve">; without it the solution is not defined. A </w:t>
      </w:r>
      <w:r>
        <w:rPr>
          <w:b/>
          <w:i w:val="0"/>
        </w:rPr>
        <w:t xml:space="preserve">boundary condition</w:t>
      </w:r>
      <w:r>
        <w:rPr>
          <w:b w:val="0"/>
          <w:i w:val="0"/>
        </w:rPr>
        <w:t xml:space="preserve"> fixes a variable on the spatial edge of a distributed model, such as the ambient temperature at a motor's outer surface; lumped models of this chapter receive boundary conditions as inputs.</w:t>
      </w:r>
    </w:p>
    <w:p>
      <w:pPr>
        <w:jc w:val="both"/>
      </w:pPr>
      <w:r>
        <w:rPr>
          <w:b w:val="0"/>
          <w:i w:val="0"/>
        </w:rPr>
        <w:t xml:space="preserve">Every model in this chapter is built with the same ten steps (Figure 4.1). The order matters: states are chosen before equations, because the equations are then written for the states; and validation sends a failing model back to the assumptions or the choice of states, not to a wider tolerance.</w:t>
      </w:r>
    </w:p>
    <w:p>
      <w:pPr>
        <w:keepNext/>
        <w:spacing w:before="80"/>
        <w:jc w:val="center"/>
      </w:pPr>
      <w:r>
        <w:drawing>
          <wp:inline xmlns:a="http://schemas.openxmlformats.org/drawingml/2006/main" xmlns:pic="http://schemas.openxmlformats.org/drawingml/2006/picture">
            <wp:extent cx="5943600" cy="2420798"/>
            <wp:docPr id="1" name="Picture 1"/>
            <wp:cNvGraphicFramePr>
              <a:graphicFrameLocks noChangeAspect="1"/>
            </wp:cNvGraphicFramePr>
            <a:graphic>
              <a:graphicData uri="http://schemas.openxmlformats.org/drawingml/2006/picture">
                <pic:pic>
                  <pic:nvPicPr>
                    <pic:cNvPr id="0" name="f01_workflow.png"/>
                    <pic:cNvPicPr/>
                  </pic:nvPicPr>
                  <pic:blipFill>
                    <a:blip r:embed="rId11"/>
                    <a:stretch>
                      <a:fillRect/>
                    </a:stretch>
                  </pic:blipFill>
                  <pic:spPr>
                    <a:xfrm>
                      <a:off x="0" y="0"/>
                      <a:ext cx="5943600" cy="2420798"/>
                    </a:xfrm>
                    <a:prstGeom prst="rect"/>
                  </pic:spPr>
                </pic:pic>
              </a:graphicData>
            </a:graphic>
          </wp:inline>
        </w:drawing>
      </w:r>
    </w:p>
    <w:p>
      <w:pPr>
        <w:spacing w:after="200"/>
        <w:jc w:val="both"/>
      </w:pPr>
      <w:r>
        <w:rPr>
          <w:b/>
          <w:sz w:val="19"/>
        </w:rPr>
        <w:t xml:space="preserve">Figure 4.1. </w:t>
      </w:r>
      <w:r>
        <w:rPr>
          <w:b w:val="0"/>
          <w:i w:val="0"/>
          <w:sz w:val="19"/>
        </w:rPr>
        <w:t xml:space="preserve">The universal modelling workflow used in this chapter. The ten steps are applied to every model from the RC circuit to the induction machine.</w:t>
      </w:r>
    </w:p>
    <w:p>
      <w:pPr>
        <w:jc w:val="both"/>
      </w:pPr>
      <w:r>
        <w:rPr>
          <w:b w:val="0"/>
          <w:i w:val="0"/>
        </w:rPr>
        <w:t xml:space="preserve">The governing laws are conservation laws, and four of them cover every asset in the book. Table 4.1 lists them with the energy-storage element whose state they produce. Organizing models this way has a practical benefit: every model must satisfy an energy balance, and checking it is the simplest verification test there is.</w:t>
      </w:r>
    </w:p>
    <w:p>
      <w:pPr>
        <w:keepNext/>
        <w:spacing w:before="120" w:after="60"/>
      </w:pPr>
      <w:r>
        <w:rPr>
          <w:b/>
          <w:sz w:val="19"/>
        </w:rPr>
        <w:t xml:space="preserve">Table 4.1. </w:t>
      </w:r>
      <w:r>
        <w:rPr>
          <w:b w:val="0"/>
          <w:i w:val="0"/>
          <w:sz w:val="19"/>
        </w:rPr>
        <w:t xml:space="preserve">Conservation laws as the organizing principle of the models in this chapter</w:t>
      </w:r>
    </w:p>
    <w:tbl>
      <w:tblPr>
        <w:tblStyle w:val="TableGrid"/>
        <w:tblW w:w="9500" w:type="dxa"/>
        <w:jc w:val="center"/>
        <w:tblLayout w:type="fixed"/>
        <w:tblLook w:firstColumn="1" w:firstRow="1" w:lastColumn="0" w:lastRow="0" w:noHBand="0" w:noVBand="1" w:val="04A0"/>
      </w:tblPr>
      <w:tblGrid>
        <w:gridCol w:w="1600"/>
        <w:gridCol w:w="2300"/>
        <w:gridCol w:w="2200"/>
        <w:gridCol w:w="1500"/>
        <w:gridCol w:w="1900"/>
      </w:tblGrid>
      <w:tr>
        <w:trPr>
          <w:tblHeader w:val="true"/>
        </w:trPr>
        <w:tc>
          <w:tcPr>
            <w:tcW w:type="dxa" w:w="1600"/>
            <w:shd w:val="clear" w:color="auto" w:fill="D9D9D9"/>
          </w:tcPr>
          <w:p>
            <w:pPr>
              <w:spacing w:after="20" w:line="240" w:lineRule="auto"/>
              <w:jc w:val="left"/>
            </w:pPr>
            <w:r/>
            <w:r>
              <w:rPr>
                <w:b/>
                <w:i w:val="0"/>
                <w:sz w:val="17"/>
              </w:rPr>
              <w:t xml:space="preserve">Conserved quantity</w:t>
            </w:r>
          </w:p>
        </w:tc>
        <w:tc>
          <w:tcPr>
            <w:tcW w:type="dxa" w:w="2300"/>
            <w:shd w:val="clear" w:color="auto" w:fill="D9D9D9"/>
          </w:tcPr>
          <w:p>
            <w:pPr>
              <w:spacing w:after="20" w:line="240" w:lineRule="auto"/>
              <w:jc w:val="left"/>
            </w:pPr>
            <w:r/>
            <w:r>
              <w:rPr>
                <w:b/>
                <w:i w:val="0"/>
                <w:sz w:val="17"/>
              </w:rPr>
              <w:t xml:space="preserve">Law</w:t>
            </w:r>
          </w:p>
        </w:tc>
        <w:tc>
          <w:tcPr>
            <w:tcW w:type="dxa" w:w="2200"/>
            <w:shd w:val="clear" w:color="auto" w:fill="D9D9D9"/>
          </w:tcPr>
          <w:p>
            <w:pPr>
              <w:spacing w:after="20" w:line="240" w:lineRule="auto"/>
              <w:jc w:val="left"/>
            </w:pPr>
            <w:r/>
            <w:r>
              <w:rPr>
                <w:b/>
                <w:i w:val="0"/>
                <w:sz w:val="17"/>
              </w:rPr>
              <w:t xml:space="preserve">Storage element and state</w:t>
            </w:r>
          </w:p>
        </w:tc>
        <w:tc>
          <w:tcPr>
            <w:tcW w:type="dxa" w:w="1500"/>
            <w:shd w:val="clear" w:color="auto" w:fill="D9D9D9"/>
          </w:tcPr>
          <w:p>
            <w:pPr>
              <w:spacing w:after="20" w:line="240" w:lineRule="auto"/>
              <w:jc w:val="left"/>
            </w:pPr>
            <w:r/>
            <w:r>
              <w:rPr>
                <w:b/>
                <w:i w:val="0"/>
                <w:sz w:val="17"/>
              </w:rPr>
              <w:t xml:space="preserve">Dissipation</w:t>
            </w:r>
          </w:p>
        </w:tc>
        <w:tc>
          <w:tcPr>
            <w:tcW w:type="dxa" w:w="1900"/>
            <w:shd w:val="clear" w:color="auto" w:fill="D9D9D9"/>
          </w:tcPr>
          <w:p>
            <w:pPr>
              <w:spacing w:after="20" w:line="240" w:lineRule="auto"/>
              <w:jc w:val="left"/>
            </w:pPr>
            <w:r/>
            <w:r>
              <w:rPr>
                <w:b/>
                <w:i w:val="0"/>
                <w:sz w:val="17"/>
              </w:rPr>
              <w:t xml:space="preserve">Example in this chapter</w:t>
            </w:r>
          </w:p>
        </w:tc>
      </w:tr>
      <w:tr>
        <w:tc>
          <w:tcPr>
            <w:tcW w:type="dxa" w:w="1600"/>
          </w:tcPr>
          <w:p>
            <w:pPr>
              <w:spacing w:after="20" w:line="240" w:lineRule="auto"/>
              <w:jc w:val="left"/>
            </w:pPr>
            <w:r/>
            <w:r>
              <w:rPr>
                <w:b w:val="0"/>
                <w:i w:val="0"/>
                <w:sz w:val="17"/>
              </w:rPr>
              <w:t xml:space="preserve">charge</w:t>
            </w:r>
          </w:p>
        </w:tc>
        <w:tc>
          <w:tcPr>
            <w:tcW w:type="dxa" w:w="2300"/>
          </w:tcPr>
          <w:p>
            <w:pPr>
              <w:spacing w:after="20" w:line="240" w:lineRule="auto"/>
              <w:jc w:val="left"/>
            </w:pPr>
            <w:r/>
            <w:r>
              <w:rPr>
                <w:b w:val="0"/>
                <w:i w:val="0"/>
                <w:sz w:val="17"/>
              </w:rPr>
              <w:t xml:space="preserve">Kirchhoff current law </w:t>
            </w:r>
            <m:oMath>
              <m:nary>
                <m:naryPr>
                  <m:chr m:val="∑"/>
                  <m:limLoc m:val="undOvr"/>
                  <m:subHide m:val="1"/>
                  <m:supHide m:val="1"/>
                </m:naryPr>
                <m:sub/>
                <m:sup/>
                <m:e>
                  <m:r>
                    <w:rPr>
                      <w:rFonts w:ascii="Cambria Math" w:hAnsi="Cambria Math"/>
                    </w:rPr>
                    <m:t xml:space="preserve">i</m:t>
                  </m:r>
                </m:e>
              </m:nary>
              <m:r>
                <m:rPr>
                  <m:sty m:val="p"/>
                </m:rPr>
                <w:rPr>
                  <w:rFonts w:ascii="Cambria Math" w:hAnsi="Cambria Math"/>
                </w:rPr>
                <m:t xml:space="preserve">=</m:t>
              </m:r>
              <m:r>
                <m:rPr>
                  <m:sty m:val="p"/>
                </m:rPr>
                <w:rPr>
                  <w:rFonts w:ascii="Cambria Math" w:hAnsi="Cambria Math"/>
                </w:rPr>
                <m:t xml:space="preserve">0</m:t>
              </m:r>
            </m:oMath>
            <w:r>
              <w:rPr>
                <w:b w:val="0"/>
                <w:i w:val="0"/>
                <w:sz w:val="17"/>
              </w:rPr>
              <w:t xml:space="preserve"> at a node</w:t>
            </w:r>
          </w:p>
        </w:tc>
        <w:tc>
          <w:tcPr>
            <w:tcW w:type="dxa" w:w="2200"/>
          </w:tcPr>
          <w:p>
            <w:pPr>
              <w:spacing w:after="20" w:line="240" w:lineRule="auto"/>
              <w:jc w:val="left"/>
            </w:pPr>
            <w:r/>
            <w:r>
              <w:rPr>
                <w:b w:val="0"/>
                <w:i w:val="0"/>
                <w:sz w:val="17"/>
              </w:rPr>
              <w:t xml:space="preserve">capacitor: voltage </w:t>
            </w:r>
            <m:oMath>
              <m:sSub>
                <m:e>
                  <m:r>
                    <w:rPr>
                      <w:rFonts w:ascii="Cambria Math" w:hAnsi="Cambria Math"/>
                    </w:rPr>
                    <m:t xml:space="preserve">v</m:t>
                  </m:r>
                </m:e>
                <m:sub>
                  <m:r>
                    <w:rPr>
                      <w:rFonts w:ascii="Cambria Math" w:hAnsi="Cambria Math"/>
                    </w:rPr>
                    <m:t xml:space="preserve">C</m:t>
                  </m:r>
                </m:sub>
              </m:sSub>
            </m:oMath>
          </w:p>
        </w:tc>
        <w:tc>
          <w:tcPr>
            <w:tcW w:type="dxa" w:w="1500"/>
          </w:tcPr>
          <w:p>
            <w:pPr>
              <w:spacing w:after="20" w:line="240" w:lineRule="auto"/>
              <w:jc w:val="left"/>
            </w:pPr>
            <w:r/>
            <w:r>
              <w:rPr>
                <w:b w:val="0"/>
                <w:i w:val="0"/>
                <w:sz w:val="17"/>
              </w:rPr>
              <w:t xml:space="preserve">resistor </w:t>
            </w:r>
            <m:oMath>
              <m:r>
                <w:rPr>
                  <w:rFonts w:ascii="Cambria Math" w:hAnsi="Cambria Math"/>
                </w:rPr>
                <m:t xml:space="preserve">R</m:t>
              </m:r>
              <m:sSup>
                <m:e>
                  <m:r>
                    <w:rPr>
                      <w:rFonts w:ascii="Cambria Math" w:hAnsi="Cambria Math"/>
                    </w:rPr>
                    <m:t xml:space="preserve">i</m:t>
                  </m:r>
                </m:e>
                <m:sup>
                  <m:r>
                    <m:rPr>
                      <m:sty m:val="p"/>
                    </m:rPr>
                    <w:rPr>
                      <w:rFonts w:ascii="Cambria Math" w:hAnsi="Cambria Math"/>
                    </w:rPr>
                    <m:t xml:space="preserve">2</m:t>
                  </m:r>
                </m:sup>
              </m:sSup>
            </m:oMath>
          </w:p>
        </w:tc>
        <w:tc>
          <w:tcPr>
            <w:tcW w:type="dxa" w:w="1900"/>
          </w:tcPr>
          <w:p>
            <w:pPr>
              <w:spacing w:after="20" w:line="240" w:lineRule="auto"/>
              <w:jc w:val="left"/>
            </w:pPr>
            <w:r/>
            <w:r>
              <w:rPr>
                <w:b w:val="0"/>
                <w:i w:val="0"/>
                <w:sz w:val="17"/>
              </w:rPr>
              <w:t xml:space="preserve">RC, RLC, DC bus</w:t>
            </w:r>
          </w:p>
        </w:tc>
      </w:tr>
      <w:tr>
        <w:tc>
          <w:tcPr>
            <w:tcW w:type="dxa" w:w="1600"/>
          </w:tcPr>
          <w:p>
            <w:pPr>
              <w:spacing w:after="20" w:line="240" w:lineRule="auto"/>
              <w:jc w:val="left"/>
            </w:pPr>
            <w:r/>
            <w:r>
              <w:rPr>
                <w:b w:val="0"/>
                <w:i w:val="0"/>
                <w:sz w:val="17"/>
              </w:rPr>
              <w:t xml:space="preserve">magnetic flux linkage</w:t>
            </w:r>
          </w:p>
        </w:tc>
        <w:tc>
          <w:tcPr>
            <w:tcW w:type="dxa" w:w="2300"/>
          </w:tcPr>
          <w:p>
            <w:pPr>
              <w:spacing w:after="20" w:line="240" w:lineRule="auto"/>
              <w:jc w:val="left"/>
            </w:pPr>
            <w:r/>
            <w:r>
              <w:rPr>
                <w:b w:val="0"/>
                <w:i w:val="0"/>
                <w:sz w:val="17"/>
              </w:rPr>
              <w:t xml:space="preserve">Kirchhoff voltage law with </w:t>
            </w:r>
            <m:oMath>
              <m:r>
                <w:rPr>
                  <w:rFonts w:ascii="Cambria Math" w:hAnsi="Cambria Math"/>
                </w:rPr>
                <m:t xml:space="preserve">v</m:t>
              </m:r>
              <m:r>
                <m:rPr>
                  <m:sty m:val="p"/>
                </m:rPr>
                <w:rPr>
                  <w:rFonts w:ascii="Cambria Math" w:hAnsi="Cambria Math"/>
                </w:rPr>
                <m:t xml:space="preserve">=</m:t>
              </m:r>
              <m:r>
                <w:rPr>
                  <w:rFonts w:ascii="Cambria Math" w:hAnsi="Cambria Math"/>
                </w:rPr>
                <m:t xml:space="preserve">d</m:t>
              </m:r>
              <m:r>
                <w:rPr>
                  <w:rFonts w:ascii="Cambria Math" w:hAnsi="Cambria Math"/>
                </w:rPr>
                <m:t xml:space="preserve">ψ</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p>
        </w:tc>
        <w:tc>
          <w:tcPr>
            <w:tcW w:type="dxa" w:w="2200"/>
          </w:tcPr>
          <w:p>
            <w:pPr>
              <w:spacing w:after="20" w:line="240" w:lineRule="auto"/>
              <w:jc w:val="left"/>
            </w:pPr>
            <w:r/>
            <w:r>
              <w:rPr>
                <w:b w:val="0"/>
                <w:i w:val="0"/>
                <w:sz w:val="17"/>
              </w:rPr>
              <w:t xml:space="preserve">inductor: current </w:t>
            </w:r>
            <m:oMath>
              <m:sSub>
                <m:e>
                  <m:r>
                    <w:rPr>
                      <w:rFonts w:ascii="Cambria Math" w:hAnsi="Cambria Math"/>
                    </w:rPr>
                    <m:t xml:space="preserve">i</m:t>
                  </m:r>
                </m:e>
                <m:sub>
                  <m:r>
                    <w:rPr>
                      <w:rFonts w:ascii="Cambria Math" w:hAnsi="Cambria Math"/>
                    </w:rPr>
                    <m:t xml:space="preserve">L</m:t>
                  </m:r>
                </m:sub>
              </m:sSub>
            </m:oMath>
            <w:r>
              <w:rPr>
                <w:b w:val="0"/>
                <w:i w:val="0"/>
                <w:sz w:val="17"/>
              </w:rPr>
              <w:t xml:space="preserve"> or flux </w:t>
            </w:r>
            <m:oMath>
              <m:r>
                <w:rPr>
                  <w:rFonts w:ascii="Cambria Math" w:hAnsi="Cambria Math"/>
                </w:rPr>
                <m:t xml:space="preserve">ψ</m:t>
              </m:r>
            </m:oMath>
          </w:p>
        </w:tc>
        <w:tc>
          <w:tcPr>
            <w:tcW w:type="dxa" w:w="1500"/>
          </w:tcPr>
          <w:p>
            <w:pPr>
              <w:spacing w:after="20" w:line="240" w:lineRule="auto"/>
              <w:jc w:val="left"/>
            </w:pPr>
            <w:r/>
            <w:r>
              <w:rPr>
                <w:b w:val="0"/>
                <w:i w:val="0"/>
                <w:sz w:val="17"/>
              </w:rPr>
              <w:t xml:space="preserve">winding resistance</w:t>
            </w:r>
          </w:p>
        </w:tc>
        <w:tc>
          <w:tcPr>
            <w:tcW w:type="dxa" w:w="1900"/>
          </w:tcPr>
          <w:p>
            <w:pPr>
              <w:spacing w:after="20" w:line="240" w:lineRule="auto"/>
              <w:jc w:val="left"/>
            </w:pPr>
            <w:r/>
            <w:r>
              <w:rPr>
                <w:b w:val="0"/>
                <w:i w:val="0"/>
                <w:sz w:val="17"/>
              </w:rPr>
              <w:t xml:space="preserve">RL, machines</w:t>
            </w:r>
          </w:p>
        </w:tc>
      </w:tr>
      <w:tr>
        <w:tc>
          <w:tcPr>
            <w:tcW w:type="dxa" w:w="1600"/>
          </w:tcPr>
          <w:p>
            <w:pPr>
              <w:spacing w:after="20" w:line="240" w:lineRule="auto"/>
              <w:jc w:val="left"/>
            </w:pPr>
            <w:r/>
            <w:r>
              <w:rPr>
                <w:b w:val="0"/>
                <w:i w:val="0"/>
                <w:sz w:val="17"/>
              </w:rPr>
              <w:t xml:space="preserve">angular momentum</w:t>
            </w:r>
          </w:p>
        </w:tc>
        <w:tc>
          <w:tcPr>
            <w:tcW w:type="dxa" w:w="2300"/>
          </w:tcPr>
          <w:p>
            <w:pPr>
              <w:spacing w:after="20" w:line="240" w:lineRule="auto"/>
              <w:jc w:val="left"/>
            </w:pPr>
            <w:r/>
            <m:oMath>
              <m:r>
                <w:rPr>
                  <w:rFonts w:ascii="Cambria Math" w:hAnsi="Cambria Math"/>
                </w:rPr>
                <m:t xml:space="preserve">J</m:t>
              </m:r>
              <m:acc>
                <m:accPr>
                  <m:chr m:val="̇"/>
                </m:accPr>
                <m:e>
                  <m:r>
                    <w:rPr>
                      <w:rFonts w:ascii="Cambria Math" w:hAnsi="Cambria Math"/>
                    </w:rPr>
                    <m:t xml:space="preserve">ω</m:t>
                  </m:r>
                </m:e>
              </m:acc>
              <m:r>
                <m:rPr>
                  <m:sty m:val="p"/>
                </m:rPr>
                <w:rPr>
                  <w:rFonts w:ascii="Cambria Math" w:hAnsi="Cambria Math"/>
                </w:rPr>
                <m:t xml:space="preserve">=</m:t>
              </m:r>
              <m:nary>
                <m:naryPr>
                  <m:chr m:val="∑"/>
                  <m:limLoc m:val="undOvr"/>
                  <m:subHide m:val="1"/>
                  <m:supHide m:val="1"/>
                </m:naryPr>
                <m:sub/>
                <m:sup/>
                <m:e>
                  <m:r>
                    <w:rPr>
                      <w:rFonts w:ascii="Cambria Math" w:hAnsi="Cambria Math"/>
                    </w:rPr>
                    <m:t xml:space="preserve">T</m:t>
                  </m:r>
                </m:e>
              </m:nary>
            </m:oMath>
          </w:p>
        </w:tc>
        <w:tc>
          <w:tcPr>
            <w:tcW w:type="dxa" w:w="2200"/>
          </w:tcPr>
          <w:p>
            <w:pPr>
              <w:spacing w:after="20" w:line="240" w:lineRule="auto"/>
              <w:jc w:val="left"/>
            </w:pPr>
            <w:r/>
            <w:r>
              <w:rPr>
                <w:b w:val="0"/>
                <w:i w:val="0"/>
                <w:sz w:val="17"/>
              </w:rPr>
              <w:t xml:space="preserve">rotor inertia: speed </w:t>
            </w:r>
            <m:oMath>
              <m:r>
                <w:rPr>
                  <w:rFonts w:ascii="Cambria Math" w:hAnsi="Cambria Math"/>
                </w:rPr>
                <m:t xml:space="preserve">ω</m:t>
              </m:r>
            </m:oMath>
          </w:p>
        </w:tc>
        <w:tc>
          <w:tcPr>
            <w:tcW w:type="dxa" w:w="1500"/>
          </w:tcPr>
          <w:p>
            <w:pPr>
              <w:spacing w:after="20" w:line="240" w:lineRule="auto"/>
              <w:jc w:val="left"/>
            </w:pPr>
            <w:r/>
            <w:r>
              <w:rPr>
                <w:b w:val="0"/>
                <w:i w:val="0"/>
                <w:sz w:val="17"/>
              </w:rPr>
              <w:t xml:space="preserve">friction </w:t>
            </w:r>
            <m:oMath>
              <m:r>
                <w:rPr>
                  <w:rFonts w:ascii="Cambria Math" w:hAnsi="Cambria Math"/>
                </w:rPr>
                <m:t xml:space="preserve">B</m:t>
              </m:r>
              <m:sSup>
                <m:e>
                  <m:r>
                    <w:rPr>
                      <w:rFonts w:ascii="Cambria Math" w:hAnsi="Cambria Math"/>
                    </w:rPr>
                    <m:t xml:space="preserve">ω</m:t>
                  </m:r>
                </m:e>
                <m:sup>
                  <m:r>
                    <m:rPr>
                      <m:sty m:val="p"/>
                    </m:rPr>
                    <w:rPr>
                      <w:rFonts w:ascii="Cambria Math" w:hAnsi="Cambria Math"/>
                    </w:rPr>
                    <m:t xml:space="preserve">2</m:t>
                  </m:r>
                </m:sup>
              </m:sSup>
            </m:oMath>
          </w:p>
        </w:tc>
        <w:tc>
          <w:tcPr>
            <w:tcW w:type="dxa" w:w="1900"/>
          </w:tcPr>
          <w:p>
            <w:pPr>
              <w:spacing w:after="20" w:line="240" w:lineRule="auto"/>
              <w:jc w:val="left"/>
            </w:pPr>
            <w:r/>
            <w:r>
              <w:rPr>
                <w:b w:val="0"/>
                <w:i w:val="0"/>
                <w:sz w:val="17"/>
              </w:rPr>
              <w:t xml:space="preserve">DC and induction machines</w:t>
            </w:r>
          </w:p>
        </w:tc>
      </w:tr>
      <w:tr>
        <w:tc>
          <w:tcPr>
            <w:tcW w:type="dxa" w:w="1600"/>
          </w:tcPr>
          <w:p>
            <w:pPr>
              <w:spacing w:after="20" w:line="240" w:lineRule="auto"/>
              <w:jc w:val="left"/>
            </w:pPr>
            <w:r/>
            <w:r>
              <w:rPr>
                <w:b w:val="0"/>
                <w:i w:val="0"/>
                <w:sz w:val="17"/>
              </w:rPr>
              <w:t xml:space="preserve">heat (energy)</w:t>
            </w:r>
          </w:p>
        </w:tc>
        <w:tc>
          <w:tcPr>
            <w:tcW w:type="dxa" w:w="2300"/>
          </w:tcPr>
          <w:p>
            <w:pPr>
              <w:spacing w:after="20" w:line="240" w:lineRule="auto"/>
              <w:jc w:val="left"/>
            </w:pPr>
            <w:r/>
            <m:oMath>
              <m:r>
                <w:rPr>
                  <w:rFonts w:ascii="Cambria Math" w:hAnsi="Cambria Math"/>
                </w:rPr>
                <m:t xml:space="preserve">C</m:t>
              </m:r>
              <m:acc>
                <m:accPr>
                  <m:chr m:val="̇"/>
                </m:accPr>
                <m:e>
                  <m:r>
                    <w:rPr>
                      <w:rFonts w:ascii="Cambria Math" w:hAnsi="Cambria Math"/>
                    </w:rPr>
                    <m:t xml:space="preserve">T</m:t>
                  </m:r>
                </m:e>
              </m:acc>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in</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out</m:t>
                  </m:r>
                </m:sub>
              </m:sSub>
            </m:oMath>
          </w:p>
        </w:tc>
        <w:tc>
          <w:tcPr>
            <w:tcW w:type="dxa" w:w="2200"/>
          </w:tcPr>
          <w:p>
            <w:pPr>
              <w:spacing w:after="20" w:line="240" w:lineRule="auto"/>
              <w:jc w:val="left"/>
            </w:pPr>
            <w:r/>
            <w:r>
              <w:rPr>
                <w:b w:val="0"/>
                <w:i w:val="0"/>
                <w:sz w:val="17"/>
              </w:rPr>
              <w:t xml:space="preserve">heat capacity: temperature </w:t>
            </w:r>
            <m:oMath>
              <m:r>
                <w:rPr>
                  <w:rFonts w:ascii="Cambria Math" w:hAnsi="Cambria Math"/>
                </w:rPr>
                <m:t xml:space="preserve">T</m:t>
              </m:r>
            </m:oMath>
          </w:p>
        </w:tc>
        <w:tc>
          <w:tcPr>
            <w:tcW w:type="dxa" w:w="1500"/>
          </w:tcPr>
          <w:p>
            <w:pPr>
              <w:spacing w:after="20" w:line="240" w:lineRule="auto"/>
              <w:jc w:val="left"/>
            </w:pPr>
            <w:r/>
            <w:r>
              <w:rPr>
                <w:b w:val="0"/>
                <w:i w:val="0"/>
                <w:sz w:val="17"/>
              </w:rPr>
              <w:t xml:space="preserve">none (heat is the end product)</w:t>
            </w:r>
          </w:p>
        </w:tc>
        <w:tc>
          <w:tcPr>
            <w:tcW w:type="dxa" w:w="1900"/>
          </w:tcPr>
          <w:p>
            <w:pPr>
              <w:spacing w:after="20" w:line="240" w:lineRule="auto"/>
              <w:jc w:val="left"/>
            </w:pPr>
            <w:r/>
            <w:r>
              <w:rPr>
                <w:b w:val="0"/>
                <w:i w:val="0"/>
                <w:sz w:val="17"/>
              </w:rPr>
              <w:t xml:space="preserve">thermal networks</w:t>
            </w:r>
          </w:p>
        </w:tc>
      </w:tr>
      <w:tr>
        <w:tc>
          <w:tcPr>
            <w:tcW w:type="dxa" w:w="1600"/>
          </w:tcPr>
          <w:p>
            <w:pPr>
              <w:spacing w:after="20" w:line="240" w:lineRule="auto"/>
              <w:jc w:val="left"/>
            </w:pPr>
            <w:r/>
            <w:r>
              <w:rPr>
                <w:b w:val="0"/>
                <w:i w:val="0"/>
                <w:sz w:val="17"/>
              </w:rPr>
              <w:t xml:space="preserve">charge in a cell</w:t>
            </w:r>
          </w:p>
        </w:tc>
        <w:tc>
          <w:tcPr>
            <w:tcW w:type="dxa" w:w="2300"/>
          </w:tcPr>
          <w:p>
            <w:pPr>
              <w:spacing w:after="20" w:line="240" w:lineRule="auto"/>
              <w:jc w:val="left"/>
            </w:pPr>
            <w:r/>
            <m:oMath>
              <m:acc>
                <m:accPr>
                  <m:chr m:val="̇"/>
                </m:accPr>
                <m:e>
                  <m:r>
                    <w:rPr>
                      <w:rFonts w:ascii="Cambria Math" w:hAnsi="Cambria Math"/>
                    </w:rPr>
                    <m:t xml:space="preserve">z</m:t>
                  </m:r>
                </m:e>
              </m:acc>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3600</m:t>
              </m:r>
              <m:sSub>
                <m:e>
                  <m:r>
                    <w:rPr>
                      <w:rFonts w:ascii="Cambria Math" w:hAnsi="Cambria Math"/>
                    </w:rPr>
                    <m:t xml:space="preserve">Q</m:t>
                  </m:r>
                </m:e>
                <m:sub>
                  <m:r>
                    <w:rPr>
                      <w:rFonts w:ascii="Cambria Math" w:hAnsi="Cambria Math"/>
                    </w:rPr>
                    <m:t xml:space="preserve">n</m:t>
                  </m:r>
                </m:sub>
              </m:sSub>
              <m:r>
                <m:rPr>
                  <m:sty m:val="p"/>
                </m:rPr>
                <w:rPr>
                  <w:rFonts w:ascii="Cambria Math" w:hAnsi="Cambria Math"/>
                </w:rPr>
                <m:t xml:space="preserve">)</m:t>
              </m:r>
            </m:oMath>
          </w:p>
        </w:tc>
        <w:tc>
          <w:tcPr>
            <w:tcW w:type="dxa" w:w="2200"/>
          </w:tcPr>
          <w:p>
            <w:pPr>
              <w:spacing w:after="20" w:line="240" w:lineRule="auto"/>
              <w:jc w:val="left"/>
            </w:pPr>
            <w:r/>
            <w:r>
              <w:rPr>
                <w:b w:val="0"/>
                <w:i w:val="0"/>
                <w:sz w:val="17"/>
              </w:rPr>
              <w:t xml:space="preserve">electrode lithium: state of charge </w:t>
            </w:r>
            <m:oMath>
              <m:r>
                <w:rPr>
                  <w:rFonts w:ascii="Cambria Math" w:hAnsi="Cambria Math"/>
                </w:rPr>
                <m:t xml:space="preserve">z</m:t>
              </m:r>
            </m:oMath>
          </w:p>
        </w:tc>
        <w:tc>
          <w:tcPr>
            <w:tcW w:type="dxa" w:w="15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0</m:t>
                  </m:r>
                </m:sub>
              </m:sSub>
              <m:sSup>
                <m:e>
                  <m:r>
                    <w:rPr>
                      <w:rFonts w:ascii="Cambria Math" w:hAnsi="Cambria Math"/>
                    </w:rPr>
                    <m:t xml:space="preserve">i</m:t>
                  </m:r>
                </m:e>
                <m:sup>
                  <m:r>
                    <m:rPr>
                      <m:sty m:val="p"/>
                    </m:rPr>
                    <w:rPr>
                      <w:rFonts w:ascii="Cambria Math" w:hAnsi="Cambria Math"/>
                    </w:rPr>
                    <m:t xml:space="preserve">2</m:t>
                  </m:r>
                </m:sup>
              </m:sSup>
            </m:oMath>
            <w:r>
              <w:rPr>
                <w:b w:val="0"/>
                <w:i w:val="0"/>
                <w:sz w:val="17"/>
              </w:rPr>
              <w:t xml:space="preserve">, polarization</w:t>
            </w:r>
          </w:p>
        </w:tc>
        <w:tc>
          <w:tcPr>
            <w:tcW w:type="dxa" w:w="1900"/>
          </w:tcPr>
          <w:p>
            <w:pPr>
              <w:spacing w:after="20" w:line="240" w:lineRule="auto"/>
              <w:jc w:val="left"/>
            </w:pPr>
            <w:r/>
            <w:r>
              <w:rPr>
                <w:b w:val="0"/>
                <w:i w:val="0"/>
                <w:sz w:val="17"/>
              </w:rPr>
              <w:t xml:space="preserve">battery ECM</w:t>
            </w:r>
          </w:p>
        </w:tc>
      </w:tr>
    </w:tbl>
    <w:p>
      <w:pPr>
        <w:spacing w:after="40"/>
      </w:pPr>
    </w:p>
    <w:p>
      <w:pPr>
        <w:pStyle w:val="Heading1"/>
      </w:pPr>
      <w:r>
        <w:t xml:space="preserve">4.3 First-order circuits from Kirchhoff's laws</w:t>
      </w:r>
    </w:p>
    <w:p>
      <w:pPr>
        <w:pStyle w:val="Heading2"/>
      </w:pPr>
      <w:r>
        <w:t xml:space="preserve">4.3.1 The RC circuit, step by step</w:t>
      </w:r>
    </w:p>
    <w:p>
      <w:pPr>
        <w:jc w:val="both"/>
      </w:pPr>
      <w:r>
        <w:rPr>
          <w:b w:val="0"/>
          <w:i w:val="0"/>
        </w:rPr>
        <w:t xml:space="preserve">Apply the workflow to the RC circuit. </w:t>
      </w:r>
      <w:r>
        <w:rPr>
          <w:b w:val="0"/>
          <w:i/>
        </w:rPr>
        <w:t xml:space="preserve">Boundary</w:t>
      </w:r>
      <w:r>
        <w:rPr>
          <w:b w:val="0"/>
          <w:i w:val="0"/>
        </w:rPr>
        <w:t xml:space="preserve">: the source, resistor and capacitor. </w:t>
      </w:r>
      <w:r>
        <w:rPr>
          <w:b w:val="0"/>
          <w:i/>
        </w:rPr>
        <w:t xml:space="preserve">Assumptions</w:t>
      </w:r>
      <w:r>
        <w:rPr>
          <w:b w:val="0"/>
          <w:i w:val="0"/>
        </w:rPr>
        <w:t xml:space="preserve">: lumped, linear, time-invariant elements; ideal source. </w:t>
      </w:r>
      <w:r>
        <w:rPr>
          <w:b w:val="0"/>
          <w:i/>
        </w:rPr>
        <w:t xml:space="preserve">Sign convention</w:t>
      </w:r>
      <w:r>
        <w:rPr>
          <w:b w:val="0"/>
          <w:i w:val="0"/>
        </w:rPr>
        <w:t xml:space="preserve">: </w:t>
      </w:r>
      <m:oMath>
        <m:sSub>
          <m:e>
            <m:r>
              <w:rPr>
                <w:rFonts w:ascii="Cambria Math" w:hAnsi="Cambria Math"/>
              </w:rPr>
              <m:t xml:space="preserve">v</m:t>
            </m:r>
          </m:e>
          <m:sub>
            <m:r>
              <w:rPr>
                <w:rFonts w:ascii="Cambria Math" w:hAnsi="Cambria Math"/>
              </w:rPr>
              <m:t xml:space="preserve">C</m:t>
            </m:r>
          </m:sub>
        </m:sSub>
      </m:oMath>
      <w:r>
        <w:rPr>
          <w:b w:val="0"/>
          <w:i w:val="0"/>
        </w:rPr>
        <w:t xml:space="preserve"> positive at the top plate; loop current </w:t>
      </w:r>
      <m:oMath>
        <m:r>
          <w:rPr>
            <w:rFonts w:ascii="Cambria Math" w:hAnsi="Cambria Math"/>
          </w:rPr>
          <m:t xml:space="preserve">i</m:t>
        </m:r>
      </m:oMath>
      <w:r>
        <w:rPr>
          <w:b w:val="0"/>
          <w:i w:val="0"/>
        </w:rPr>
        <w:t xml:space="preserve"> positive clockwise. </w:t>
      </w:r>
      <w:r>
        <w:rPr>
          <w:b w:val="0"/>
          <w:i/>
        </w:rPr>
        <w:t xml:space="preserve">State</w:t>
      </w:r>
      <w:r>
        <w:rPr>
          <w:b w:val="0"/>
          <w:i w:val="0"/>
        </w:rPr>
        <w:t xml:space="preserve">: </w:t>
      </w:r>
      <m:oMath>
        <m:sSub>
          <m:e>
            <m:r>
              <w:rPr>
                <w:rFonts w:ascii="Cambria Math" w:hAnsi="Cambria Math"/>
              </w:rPr>
              <m:t xml:space="preserve">v</m:t>
            </m:r>
          </m:e>
          <m:sub>
            <m:r>
              <w:rPr>
                <w:rFonts w:ascii="Cambria Math" w:hAnsi="Cambria Math"/>
              </w:rPr>
              <m:t xml:space="preserve">C</m:t>
            </m:r>
          </m:sub>
        </m:sSub>
      </m:oMath>
      <w:r>
        <w:rPr>
          <w:b w:val="0"/>
          <w:i w:val="0"/>
        </w:rPr>
        <w:t xml:space="preserve">. </w:t>
      </w:r>
      <w:r>
        <w:rPr>
          <w:b w:val="0"/>
          <w:i/>
        </w:rPr>
        <w:t xml:space="preserve">Governing law</w:t>
      </w:r>
      <w:r>
        <w:rPr>
          <w:b w:val="0"/>
          <w:i w:val="0"/>
        </w:rPr>
        <w:t xml:space="preserve">: Kirchhoff's voltage law around the loop. </w:t>
      </w:r>
      <w:r>
        <w:rPr>
          <w:b w:val="0"/>
          <w:i/>
        </w:rPr>
        <w:t xml:space="preserve">Constitutive relations</w:t>
      </w:r>
      <w:r>
        <w:rPr>
          <w:b w:val="0"/>
          <w:i w:val="0"/>
        </w:rPr>
        <w:t xml:space="preserve">: Ohm's law for </w:t>
      </w:r>
      <m:oMath>
        <m:r>
          <w:rPr>
            <w:rFonts w:ascii="Cambria Math" w:hAnsi="Cambria Math"/>
          </w:rPr>
          <m:t xml:space="preserve">R</m:t>
        </m:r>
      </m:oMath>
      <w:r>
        <w:rPr>
          <w:b w:val="0"/>
          <w:i w:val="0"/>
        </w:rPr>
        <w:t xml:space="preserve"> and </w:t>
      </w:r>
      <m:oMath>
        <m:r>
          <w:rPr>
            <w:rFonts w:ascii="Cambria Math" w:hAnsi="Cambria Math"/>
          </w:rPr>
          <m:t xml:space="preserve">i</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 </m:t>
        </m:r>
        <m:r>
          <w:rPr>
            <w:rFonts w:ascii="Cambria Math" w:hAnsi="Cambria Math"/>
          </w:rPr>
          <m:t xml:space="preserve">d</m:t>
        </m:r>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rPr>
          <w:b w:val="0"/>
          <w:i w:val="0"/>
        </w:rPr>
        <w:t xml:space="preserve"> for the capacitor:</w:t>
      </w:r>
    </w:p>
    <w:p>
      <w:pPr>
        <w:tabs>
          <w:tab w:pos="4770" w:val="center"/>
          <w:tab w:pos="9540" w:val="right"/>
        </w:tabs>
        <w:spacing w:before="60" w:after="120"/>
      </w:pPr>
      <w:r>
        <w:tab/>
      </w:r>
      <m:oMath>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 </m:t>
        </m:r>
        <m:r>
          <w:rPr>
            <w:rFonts w:ascii="Cambria Math" w:hAnsi="Cambria Math"/>
          </w:rPr>
          <m:t xml:space="preserve">i</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i</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C</m:t>
        </m:r>
        <m:f>
          <m:num>
            <m:r>
              <w:rPr>
                <w:rFonts w:ascii="Cambria Math" w:hAnsi="Cambria Math"/>
              </w:rPr>
              <m:t xml:space="preserve">d</m:t>
            </m:r>
            <m:sSub>
              <m:e>
                <m:r>
                  <w:rPr>
                    <w:rFonts w:ascii="Cambria Math" w:hAnsi="Cambria Math"/>
                  </w:rPr>
                  <m:t xml:space="preserve">v</m:t>
                </m:r>
              </m:e>
              <m:sub>
                <m:r>
                  <w:rPr>
                    <w:rFonts w:ascii="Cambria Math" w:hAnsi="Cambria Math"/>
                  </w:rPr>
                  <m:t xml:space="preserve">C</m:t>
                </m:r>
              </m:sub>
            </m:sSub>
          </m:num>
          <m:den>
            <m:r>
              <w:rPr>
                <w:rFonts w:ascii="Cambria Math" w:hAnsi="Cambria Math"/>
              </w:rPr>
              <m:t xml:space="preserve">d</m:t>
            </m:r>
            <m:r>
              <w:rPr>
                <w:rFonts w:ascii="Cambria Math" w:hAnsi="Cambria Math"/>
              </w:rPr>
              <m:t xml:space="preserve">t</m:t>
            </m:r>
          </m:den>
        </m:f>
      </m:oMath>
      <w:r>
        <w:tab/>
        <w:t xml:space="preserve">(4.1)</w:t>
      </w:r>
    </w:p>
    <w:p>
      <w:pPr>
        <w:jc w:val="both"/>
      </w:pPr>
      <w:r>
        <w:rPr>
          <w:b w:val="0"/>
          <w:i w:val="0"/>
        </w:rPr>
        <w:t xml:space="preserve">where </w:t>
      </w:r>
      <m:oMath>
        <m:sSub>
          <m:e>
            <m:r>
              <w:rPr>
                <w:rFonts w:ascii="Cambria Math" w:hAnsi="Cambria Math"/>
              </w:rPr>
              <m:t xml:space="preserve">v</m:t>
            </m:r>
          </m:e>
          <m:sub>
            <m:r>
              <m:rPr>
                <m:sty m:val="p"/>
              </m:rPr>
              <w:rPr>
                <w:rFonts w:ascii="Cambria Math" w:hAnsi="Cambria Math"/>
              </w:rPr>
              <m:t xml:space="preserve">in</m:t>
            </m:r>
          </m:sub>
        </m:sSub>
      </m:oMath>
      <w:r>
        <w:rPr>
          <w:b w:val="0"/>
          <w:i w:val="0"/>
        </w:rPr>
        <w:t xml:space="preserve">, </w:t>
      </w:r>
      <m:oMath>
        <m:sSub>
          <m:e>
            <m:r>
              <w:rPr>
                <w:rFonts w:ascii="Cambria Math" w:hAnsi="Cambria Math"/>
              </w:rPr>
              <m:t xml:space="preserve">v</m:t>
            </m:r>
          </m:e>
          <m:sub>
            <m:r>
              <w:rPr>
                <w:rFonts w:ascii="Cambria Math" w:hAnsi="Cambria Math"/>
              </w:rPr>
              <m:t xml:space="preserve">C</m:t>
            </m:r>
          </m:sub>
        </m:sSub>
      </m:oMath>
      <w:r>
        <w:rPr>
          <w:b w:val="0"/>
          <w:i w:val="0"/>
        </w:rPr>
        <w:t xml:space="preserve"> are in volts, </w:t>
      </w:r>
      <m:oMath>
        <m:r>
          <w:rPr>
            <w:rFonts w:ascii="Cambria Math" w:hAnsi="Cambria Math"/>
          </w:rPr>
          <m:t xml:space="preserve">i</m:t>
        </m:r>
      </m:oMath>
      <w:r>
        <w:rPr>
          <w:b w:val="0"/>
          <w:i w:val="0"/>
        </w:rPr>
        <w:t xml:space="preserve"> in amperes, </w:t>
      </w:r>
      <m:oMath>
        <m:r>
          <w:rPr>
            <w:rFonts w:ascii="Cambria Math" w:hAnsi="Cambria Math"/>
          </w:rPr>
          <m:t xml:space="preserve">R</m:t>
        </m:r>
      </m:oMath>
      <w:r>
        <w:rPr>
          <w:b w:val="0"/>
          <w:i w:val="0"/>
        </w:rPr>
        <w:t xml:space="preserve"> in ohms and </w:t>
      </w:r>
      <m:oMath>
        <m:r>
          <w:rPr>
            <w:rFonts w:ascii="Cambria Math" w:hAnsi="Cambria Math"/>
          </w:rPr>
          <m:t xml:space="preserve">C</m:t>
        </m:r>
      </m:oMath>
      <w:r>
        <w:rPr>
          <w:b w:val="0"/>
          <w:i w:val="0"/>
        </w:rPr>
        <w:t xml:space="preserve"> in farads. </w:t>
      </w:r>
      <w:r>
        <w:rPr>
          <w:b w:val="0"/>
          <w:i/>
        </w:rPr>
        <w:t xml:space="preserve">State equation</w:t>
      </w:r>
      <w:r>
        <w:rPr>
          <w:b w:val="0"/>
          <w:i w:val="0"/>
        </w:rPr>
        <w:t xml:space="preserve">: eliminating </w:t>
      </w:r>
      <m:oMath>
        <m:r>
          <w:rPr>
            <w:rFonts w:ascii="Cambria Math" w:hAnsi="Cambria Math"/>
          </w:rPr>
          <m:t xml:space="preserve">i</m:t>
        </m:r>
      </m:oMath>
      <w:r>
        <w:rPr>
          <w:b w:val="0"/>
          <w:i w:val="0"/>
        </w:rPr>
        <w:t xml:space="preserve"> gives</w:t>
      </w:r>
    </w:p>
    <w:p>
      <w:pPr>
        <w:tabs>
          <w:tab w:pos="4770" w:val="center"/>
          <w:tab w:pos="9540" w:val="right"/>
        </w:tabs>
        <w:spacing w:before="60" w:after="120"/>
      </w:pPr>
      <w:r>
        <w:tab/>
      </w:r>
      <m:oMath>
        <m:f>
          <m:num>
            <m:r>
              <w:rPr>
                <w:rFonts w:ascii="Cambria Math" w:hAnsi="Cambria Math"/>
              </w:rPr>
              <m:t xml:space="preserve">d</m:t>
            </m:r>
            <m:sSub>
              <m:e>
                <m:r>
                  <w:rPr>
                    <w:rFonts w:ascii="Cambria Math" w:hAnsi="Cambria Math"/>
                  </w:rPr>
                  <m:t xml:space="preserve">v</m:t>
                </m:r>
              </m:e>
              <m:sub>
                <m:r>
                  <w:rPr>
                    <w:rFonts w:ascii="Cambria Math" w:hAnsi="Cambria Math"/>
                  </w:rPr>
                  <m:t xml:space="preserve">C</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R</m:t>
            </m:r>
            <m:r>
              <w:rPr>
                <w:rFonts w:ascii="Cambria Math" w:hAnsi="Cambria Math"/>
              </w:rPr>
              <m:t xml:space="preserve">C</m:t>
            </m:r>
          </m:den>
        </m:f>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R</m:t>
            </m:r>
            <m:r>
              <w:rPr>
                <w:rFonts w:ascii="Cambria Math" w:hAnsi="Cambria Math"/>
              </w:rPr>
              <m:t xml:space="preserve">C</m:t>
            </m:r>
          </m:den>
        </m:f>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0</m:t>
            </m:r>
          </m:sub>
        </m:sSub>
      </m:oMath>
      <w:r>
        <w:tab/>
        <w:t xml:space="preserve">(4.2)</w:t>
      </w:r>
    </w:p>
    <w:p>
      <w:pPr>
        <w:jc w:val="both"/>
      </w:pPr>
      <w:r>
        <w:rPr>
          <w:b w:val="0"/>
          <w:i w:val="0"/>
        </w:rPr>
        <w:t xml:space="preserve">Units check: </w:t>
      </w:r>
      <m:oMath>
        <m:r>
          <w:rPr>
            <w:rFonts w:ascii="Cambria Math" w:hAnsi="Cambria Math"/>
          </w:rPr>
          <m:t xml:space="preserve">R</m:t>
        </m:r>
        <m:r>
          <w:rPr>
            <w:rFonts w:ascii="Cambria Math" w:hAnsi="Cambria Math"/>
          </w:rPr>
          <m:t xml:space="preserve">C</m:t>
        </m:r>
      </m:oMath>
      <w:r>
        <w:rPr>
          <w:b w:val="0"/>
          <w:i w:val="0"/>
        </w:rPr>
        <w:t xml:space="preserve"> is in Ω·F = s, so both sides are in V/s. For a constant input </w:t>
      </w:r>
      <m:oMath>
        <m:r>
          <w:rPr>
            <w:rFonts w:ascii="Cambria Math" w:hAnsi="Cambria Math"/>
          </w:rPr>
          <m:t xml:space="preserve">V</m:t>
        </m:r>
      </m:oMath>
      <w:r>
        <w:rPr>
          <w:b w:val="0"/>
          <w:i w:val="0"/>
        </w:rPr>
        <w:t xml:space="preserve"> the solution is an exponential approach whose rate is the system's eigenvalue </w:t>
      </w:r>
      <m:oMath>
        <m:r>
          <w:rPr>
            <w:rFonts w:ascii="Cambria Math" w:hAnsi="Cambria Math"/>
          </w:rPr>
          <m:t xml:space="preserve">λ</m:t>
        </m:r>
      </m:oMath>
      <w:r>
        <w:rPr>
          <w:b w:val="0"/>
          <w:i w:val="0"/>
        </w:rPr>
        <w:t xml:space="preserve">:</w:t>
      </w:r>
    </w:p>
    <w:p>
      <w:pPr>
        <w:tabs>
          <w:tab w:pos="4770" w:val="center"/>
          <w:tab w:pos="9540" w:val="right"/>
        </w:tabs>
        <w:spacing w:before="60" w:after="120"/>
      </w:pPr>
      <w:r>
        <w:tab/>
      </w:r>
      <m:oMath>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d>
          <m:dPr>
            <m:begChr m:val="("/>
            <m:endChr m:val=")"/>
          </m:dPr>
          <m:e>
            <m:sSub>
              <m:e>
                <m:r>
                  <w:rPr>
                    <w:rFonts w:ascii="Cambria Math" w:hAnsi="Cambria Math"/>
                  </w:rPr>
                  <m:t xml:space="preserve">v</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V</m:t>
            </m:r>
          </m:e>
        </m:d>
        <m:sSup>
          <m:e>
            <m:r>
              <w:rPr>
                <w:rFonts w:ascii="Cambria Math" w:hAnsi="Cambria Math"/>
              </w:rPr>
              <m:t xml:space="preserve">e</m:t>
            </m:r>
          </m:e>
          <m:sup>
            <m:r>
              <w:rPr>
                <w:rFonts w:ascii="Cambria Math" w:hAnsi="Cambria Math"/>
              </w:rPr>
              <m:t xml:space="preserve">λ</m:t>
            </m:r>
            <m:r>
              <w:rPr>
                <w:rFonts w:ascii="Cambria Math" w:hAnsi="Cambria Math"/>
              </w:rPr>
              <m:t xml:space="preserve">t</m:t>
            </m:r>
          </m:sup>
        </m:sSup>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R</m:t>
            </m:r>
            <m:r>
              <w:rPr>
                <w:rFonts w:ascii="Cambria Math" w:hAnsi="Cambria Math"/>
              </w:rPr>
              <m:t xml:space="preserve">C</m:t>
            </m:r>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τ</m:t>
        </m:r>
        <m:r>
          <m:rPr>
            <m:sty m:val="p"/>
          </m:rPr>
          <w:rPr>
            <w:rFonts w:ascii="Cambria Math" w:hAnsi="Cambria Math"/>
          </w:rPr>
          <m:t xml:space="preserve">=</m:t>
        </m:r>
        <m:r>
          <w:rPr>
            <w:rFonts w:ascii="Cambria Math" w:hAnsi="Cambria Math"/>
          </w:rPr>
          <m:t xml:space="preserve">R</m:t>
        </m:r>
        <m:r>
          <w:rPr>
            <w:rFonts w:ascii="Cambria Math" w:hAnsi="Cambria Math"/>
          </w:rPr>
          <m:t xml:space="preserve">C</m:t>
        </m:r>
      </m:oMath>
      <w:r>
        <w:tab/>
        <w:t xml:space="preserve">(4.3)</w:t>
      </w:r>
    </w:p>
    <w:p>
      <w:pPr>
        <w:jc w:val="both"/>
      </w:pPr>
      <w:r>
        <w:rPr>
          <w:b w:val="0"/>
          <w:i w:val="0"/>
        </w:rPr>
        <w:t xml:space="preserve">where </w:t>
      </w:r>
      <m:oMath>
        <m:r>
          <w:rPr>
            <w:rFonts w:ascii="Cambria Math" w:hAnsi="Cambria Math"/>
          </w:rPr>
          <m:t xml:space="preserve">τ</m:t>
        </m:r>
      </m:oMath>
      <w:r>
        <w:rPr>
          <w:b w:val="0"/>
          <w:i w:val="0"/>
        </w:rPr>
        <w:t xml:space="preserve"> is the time constant. The response settles if and only if </w:t>
      </w:r>
      <m:oMath>
        <m:r>
          <w:rPr>
            <w:rFonts w:ascii="Cambria Math" w:hAnsi="Cambria Math"/>
          </w:rPr>
          <m:t xml:space="preserve">λ</m:t>
        </m:r>
        <m:r>
          <m:rPr>
            <m:sty m:val="p"/>
          </m:rPr>
          <w:rPr>
            <w:rFonts w:ascii="Cambria Math" w:hAnsi="Cambria Math"/>
          </w:rPr>
          <m:t xml:space="preserve">&lt;</m:t>
        </m:r>
        <m:r>
          <m:rPr>
            <m:sty m:val="p"/>
          </m:rPr>
          <w:rPr>
            <w:rFonts w:ascii="Cambria Math" w:hAnsi="Cambria Math"/>
          </w:rPr>
          <m:t xml:space="preserve">0</m:t>
        </m:r>
      </m:oMath>
      <w:r>
        <w:rPr>
          <w:b w:val="0"/>
          <w:i w:val="0"/>
        </w:rPr>
        <w:t xml:space="preserve">. Multiplying (4.1) by </w:t>
      </w:r>
      <m:oMath>
        <m:r>
          <w:rPr>
            <w:rFonts w:ascii="Cambria Math" w:hAnsi="Cambria Math"/>
          </w:rPr>
          <m:t xml:space="preserve">i</m:t>
        </m:r>
      </m:oMath>
      <w:r>
        <w:rPr>
          <w:b w:val="0"/>
          <w:i w:val="0"/>
        </w:rPr>
        <w:t xml:space="preserve"> gives the power balance that every model must satisfy,</w:t>
      </w:r>
    </w:p>
    <w:p>
      <w:pPr>
        <w:tabs>
          <w:tab w:pos="4770" w:val="center"/>
          <w:tab w:pos="9540" w:val="right"/>
        </w:tabs>
        <w:spacing w:before="60" w:after="120"/>
      </w:pPr>
      <w:r>
        <w:tab/>
      </w:r>
      <m:oMath>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 </m:t>
        </m:r>
        <m:r>
          <w:rPr>
            <w:rFonts w:ascii="Cambria Math" w:hAnsi="Cambria Math"/>
          </w:rPr>
          <m:t xml:space="preserve">i</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 </m:t>
        </m:r>
        <m:sSup>
          <m:e>
            <m:r>
              <w:rPr>
                <w:rFonts w:ascii="Cambria Math" w:hAnsi="Cambria Math"/>
              </w:rPr>
              <m:t xml:space="preserve">i</m:t>
            </m:r>
          </m:e>
          <m:sup>
            <m:r>
              <m:rPr>
                <m:sty m:val="p"/>
              </m:rPr>
              <w:rPr>
                <w:rFonts w:ascii="Cambria Math" w:hAnsi="Cambria Math"/>
              </w:rPr>
              <m:t xml:space="preserve">2</m:t>
            </m:r>
          </m:sup>
        </m:sSup>
        <m:r>
          <m:rPr>
            <m:sty m:val="p"/>
          </m:rPr>
          <w:rPr>
            <w:rFonts w:ascii="Cambria Math" w:hAnsi="Cambria Math"/>
          </w:rPr>
          <m:t xml:space="preserve">+</m:t>
        </m:r>
        <m:f>
          <m:num>
            <m:r>
              <w:rPr>
                <w:rFonts w:ascii="Cambria Math" w:hAnsi="Cambria Math"/>
              </w:rPr>
              <m:t xml:space="preserve">d</m:t>
            </m:r>
          </m:num>
          <m:den>
            <m:r>
              <w:rPr>
                <w:rFonts w:ascii="Cambria Math" w:hAnsi="Cambria Math"/>
              </w:rPr>
              <m:t xml:space="preserve">d</m:t>
            </m:r>
            <m:r>
              <w:rPr>
                <w:rFonts w:ascii="Cambria Math" w:hAnsi="Cambria Math"/>
              </w:rPr>
              <m:t xml:space="preserve">t</m:t>
            </m:r>
          </m:den>
        </m:f>
        <m:d>
          <m:dPr>
            <m:begChr m:val="("/>
            <m:endChr m:val=")"/>
          </m:dPr>
          <m:e>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C</m:t>
            </m:r>
            <m:sSubSup>
              <m:e>
                <m:r>
                  <w:rPr>
                    <w:rFonts w:ascii="Cambria Math" w:hAnsi="Cambria Math"/>
                  </w:rPr>
                  <m:t xml:space="preserve">v</m:t>
                </m:r>
              </m:e>
              <m:sub>
                <m:r>
                  <w:rPr>
                    <w:rFonts w:ascii="Cambria Math" w:hAnsi="Cambria Math"/>
                  </w:rPr>
                  <m:t xml:space="preserve">C</m:t>
                </m:r>
              </m:sub>
              <m:sup>
                <m:r>
                  <m:rPr>
                    <m:sty m:val="p"/>
                  </m:rPr>
                  <w:rPr>
                    <w:rFonts w:ascii="Cambria Math" w:hAnsi="Cambria Math"/>
                  </w:rPr>
                  <m:t xml:space="preserve">2</m:t>
                </m:r>
              </m:sup>
            </m:sSubSup>
          </m:e>
        </m:d>
      </m:oMath>
      <w:r>
        <w:tab/>
        <w:t xml:space="preserve">(4.4)</w:t>
      </w:r>
    </w:p>
    <w:p>
      <w:pPr>
        <w:jc w:val="both"/>
      </w:pPr>
      <w:r>
        <w:rPr>
          <w:b w:val="0"/>
          <w:i w:val="0"/>
        </w:rPr>
        <w:t xml:space="preserve">source power equals dissipation plus the rate of change of stored energy. For an arbitrary input, multiplying (4.2) by the integrating factor </w:t>
      </w:r>
      <m:oMath>
        <m:sSup>
          <m:e>
            <m:r>
              <w:rPr>
                <w:rFonts w:ascii="Cambria Math" w:hAnsi="Cambria Math"/>
              </w:rPr>
              <m:t xml:space="preserve">e</m:t>
            </m:r>
          </m:e>
          <m:sup>
            <m:r>
              <w:rPr>
                <w:rFonts w:ascii="Cambria Math" w:hAnsi="Cambria Math"/>
              </w:rPr>
              <m:t xml:space="preserve">t</m:t>
            </m:r>
            <m:r>
              <m:rPr>
                <m:sty m:val="p"/>
              </m:rPr>
              <w:rPr>
                <w:rFonts w:ascii="Cambria Math" w:hAnsi="Cambria Math"/>
              </w:rPr>
              <m:t xml:space="preserve">/</m:t>
            </m:r>
            <m:r>
              <w:rPr>
                <w:rFonts w:ascii="Cambria Math" w:hAnsi="Cambria Math"/>
              </w:rPr>
              <m:t xml:space="preserve">τ</m:t>
            </m:r>
          </m:sup>
        </m:sSup>
      </m:oMath>
      <w:r>
        <w:rPr>
          <w:b w:val="0"/>
          <w:i w:val="0"/>
        </w:rPr>
        <w:t xml:space="preserve"> and integrating gives the free response plus a convolution of the input with the impulse response:</w:t>
      </w:r>
    </w:p>
    <w:p>
      <w:pPr>
        <w:tabs>
          <w:tab w:pos="4770" w:val="center"/>
          <w:tab w:pos="9540" w:val="right"/>
        </w:tabs>
        <w:spacing w:before="60" w:after="120"/>
      </w:pPr>
      <w:r>
        <w:tab/>
      </w:r>
      <m:oMath>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e</m:t>
            </m:r>
          </m:e>
          <m:sup>
            <m:r>
              <w:rPr>
                <w:rFonts w:ascii="Cambria Math" w:hAnsi="Cambria Math"/>
              </w:rPr>
              <m:t xml:space="preserve">λ</m:t>
            </m:r>
            <m:r>
              <w:rPr>
                <w:rFonts w:ascii="Cambria Math" w:hAnsi="Cambria Math"/>
              </w:rPr>
              <m:t xml:space="preserve">t</m:t>
            </m:r>
          </m:sup>
        </m:sSup>
        <m:sSub>
          <m:e>
            <m:r>
              <w:rPr>
                <w:rFonts w:ascii="Cambria Math" w:hAnsi="Cambria Math"/>
              </w:rPr>
              <m:t xml:space="preserve">v</m:t>
            </m:r>
          </m:e>
          <m:sub>
            <m:r>
              <m:rPr>
                <m:sty m:val="p"/>
              </m:rPr>
              <w:rPr>
                <w:rFonts w:ascii="Cambria Math" w:hAnsi="Cambria Math"/>
              </w:rPr>
              <m:t xml:space="preserve">0</m:t>
            </m:r>
          </m:sub>
        </m:sSub>
        <m:r>
          <m:rPr>
            <m:sty m:val="p"/>
          </m:rPr>
          <w:rPr>
            <w:rFonts w:ascii="Cambria Math" w:hAnsi="Cambria Math"/>
          </w:rPr>
          <m:t xml:space="preserve">+</m:t>
        </m:r>
        <m:nary>
          <m:naryPr>
            <m:chr m:val="∫"/>
            <m:limLoc m:val="subSup"/>
          </m:naryPr>
          <m:sub>
            <m:r>
              <m:rPr>
                <m:sty m:val="p"/>
              </m:rPr>
              <w:rPr>
                <w:rFonts w:ascii="Cambria Math" w:hAnsi="Cambria Math"/>
              </w:rPr>
              <m:t xml:space="preserve">0</m:t>
            </m:r>
          </m:sub>
          <m:sup>
            <m:r>
              <w:rPr>
                <w:rFonts w:ascii="Cambria Math" w:hAnsi="Cambria Math"/>
              </w:rPr>
              <m:t xml:space="preserve">t</m:t>
            </m:r>
          </m:sup>
          <m:e>
            <m:sSup>
              <m:e>
                <m:r>
                  <w:rPr>
                    <w:rFonts w:ascii="Cambria Math" w:hAnsi="Cambria Math"/>
                  </w:rPr>
                  <m:t xml:space="preserve">e</m:t>
                </m:r>
              </m:e>
              <m:sup>
                <m:r>
                  <w:rPr>
                    <w:rFonts w:ascii="Cambria Math" w:hAnsi="Cambria Math"/>
                  </w:rPr>
                  <m:t xml:space="preserve">λ</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σ</m:t>
                </m:r>
                <m:r>
                  <m:rPr>
                    <m:sty m:val="p"/>
                  </m:rPr>
                  <w:rPr>
                    <w:rFonts w:ascii="Cambria Math" w:hAnsi="Cambria Math"/>
                  </w:rPr>
                  <m:t xml:space="preserve">)</m:t>
                </m:r>
              </m:sup>
            </m:sSup>
          </m:e>
        </m:nary>
        <m:f>
          <m:num>
            <m:r>
              <m:rPr>
                <m:sty m:val="p"/>
              </m:rPr>
              <w:rPr>
                <w:rFonts w:ascii="Cambria Math" w:hAnsi="Cambria Math"/>
              </w:rPr>
              <m:t xml:space="preserve">1</m:t>
            </m:r>
          </m:num>
          <m:den>
            <m:r>
              <w:rPr>
                <w:rFonts w:ascii="Cambria Math" w:hAnsi="Cambria Math"/>
              </w:rPr>
              <m:t xml:space="preserve">R</m:t>
            </m:r>
            <m:r>
              <w:rPr>
                <w:rFonts w:ascii="Cambria Math" w:hAnsi="Cambria Math"/>
              </w:rPr>
              <m:t xml:space="preserve">C</m:t>
            </m:r>
          </m:den>
        </m:f>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w:rPr>
            <w:rFonts w:ascii="Cambria Math" w:hAnsi="Cambria Math"/>
          </w:rPr>
          <m:t xml:space="preserve">σ</m:t>
        </m:r>
      </m:oMath>
      <w:r>
        <w:tab/>
        <w:t xml:space="preserve">(4.5)</w:t>
      </w:r>
    </w:p>
    <w:p>
      <w:pPr>
        <w:jc w:val="both"/>
      </w:pPr>
      <w:r>
        <w:rPr>
          <w:b w:val="0"/>
          <w:i w:val="0"/>
        </w:rPr>
        <w:t xml:space="preserve">where </w:t>
      </w:r>
      <m:oMath>
        <m:r>
          <w:rPr>
            <w:rFonts w:ascii="Cambria Math" w:hAnsi="Cambria Math"/>
          </w:rPr>
          <m:t xml:space="preserve">σ</m:t>
        </m:r>
      </m:oMath>
      <w:r>
        <w:rPr>
          <w:b w:val="0"/>
          <w:i w:val="0"/>
        </w:rPr>
        <w:t xml:space="preserve"> is the integration variable. Two limits check the result: as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oMath>
      <w:r>
        <w:rPr>
          <w:b w:val="0"/>
          <w:i w:val="0"/>
        </w:rPr>
        <w:t xml:space="preserve"> with constant input, </w:t>
      </w:r>
      <m:oMath>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V</m:t>
        </m:r>
      </m:oMath>
      <w:r>
        <w:rPr>
          <w:b w:val="0"/>
          <w:i w:val="0"/>
        </w:rPr>
        <w:t xml:space="preserve">; as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0</m:t>
        </m:r>
      </m:oMath>
      <w:r>
        <w:rPr>
          <w:b w:val="0"/>
          <w:i w:val="0"/>
        </w:rPr>
        <w:t xml:space="preserve"> the capacitor follows the source instantly. The same equation describes the winding temperature of motor M-07 in Chapter 1 with </w:t>
      </w:r>
      <m:oMath>
        <m:sSub>
          <m:e>
            <m:r>
              <w:rPr>
                <w:rFonts w:ascii="Cambria Math" w:hAnsi="Cambria Math"/>
              </w:rPr>
              <m:t xml:space="preserve">v</m:t>
            </m:r>
          </m:e>
          <m:sub>
            <m:r>
              <w:rPr>
                <w:rFonts w:ascii="Cambria Math" w:hAnsi="Cambria Math"/>
              </w:rPr>
              <m:t xml:space="preserve">C</m:t>
            </m:r>
          </m:sub>
        </m:sSub>
      </m:oMath>
      <w:r>
        <w:rPr>
          <w:b w:val="0"/>
          <w:i w:val="0"/>
        </w:rPr>
        <w:t xml:space="preserve"> replaced by temperature rise, </w:t>
      </w:r>
      <m:oMath>
        <m:r>
          <w:rPr>
            <w:rFonts w:ascii="Cambria Math" w:hAnsi="Cambria Math"/>
          </w:rPr>
          <m:t xml:space="preserve">R</m:t>
        </m:r>
      </m:oMath>
      <w:r>
        <w:rPr>
          <w:b w:val="0"/>
          <w:i w:val="0"/>
        </w:rPr>
        <w:t xml:space="preserve"> by thermal resistance, </w:t>
      </w:r>
      <m:oMath>
        <m:r>
          <w:rPr>
            <w:rFonts w:ascii="Cambria Math" w:hAnsi="Cambria Math"/>
          </w:rPr>
          <m:t xml:space="preserve">C</m:t>
        </m:r>
      </m:oMath>
      <w:r>
        <w:rPr>
          <w:b w:val="0"/>
          <w:i w:val="0"/>
        </w:rPr>
        <w:t xml:space="preserve"> by heat capacity and </w:t>
      </w:r>
      <m:oMath>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w:rPr>
            <w:rFonts w:ascii="Cambria Math" w:hAnsi="Cambria Math"/>
          </w:rPr>
          <m:t xml:space="preserve">R</m:t>
        </m:r>
      </m:oMath>
      <w:r>
        <w:rPr>
          <w:b w:val="0"/>
          <w:i w:val="0"/>
        </w:rPr>
        <w:t xml:space="preserve"> by loss power: both systems store a conserved quantity and move it through a linear resistance.</w:t>
      </w:r>
    </w:p>
    <w:p>
      <w:pPr>
        <w:keepNext/>
        <w:spacing w:before="80"/>
        <w:jc w:val="center"/>
      </w:pPr>
      <w:r>
        <w:drawing>
          <wp:inline xmlns:a="http://schemas.openxmlformats.org/drawingml/2006/main" xmlns:pic="http://schemas.openxmlformats.org/drawingml/2006/picture">
            <wp:extent cx="5760720" cy="2250621"/>
            <wp:docPr id="2" name="Picture 2"/>
            <wp:cNvGraphicFramePr>
              <a:graphicFrameLocks noChangeAspect="1"/>
            </wp:cNvGraphicFramePr>
            <a:graphic>
              <a:graphicData uri="http://schemas.openxmlformats.org/drawingml/2006/picture">
                <pic:pic>
                  <pic:nvPicPr>
                    <pic:cNvPr id="0" name="f02_rc.png"/>
                    <pic:cNvPicPr/>
                  </pic:nvPicPr>
                  <pic:blipFill>
                    <a:blip r:embed="rId12"/>
                    <a:stretch>
                      <a:fillRect/>
                    </a:stretch>
                  </pic:blipFill>
                  <pic:spPr>
                    <a:xfrm>
                      <a:off x="0" y="0"/>
                      <a:ext cx="5760720" cy="2250621"/>
                    </a:xfrm>
                    <a:prstGeom prst="rect"/>
                  </pic:spPr>
                </pic:pic>
              </a:graphicData>
            </a:graphic>
          </wp:inline>
        </w:drawing>
      </w:r>
    </w:p>
    <w:p>
      <w:pPr>
        <w:spacing w:after="200"/>
        <w:jc w:val="both"/>
      </w:pPr>
      <w:r>
        <w:rPr>
          <w:b/>
          <w:sz w:val="19"/>
        </w:rPr>
        <w:t xml:space="preserve">Figure 4.2. </w:t>
      </w:r>
      <w:r>
        <w:rPr>
          <w:b w:val="0"/>
          <w:i w:val="0"/>
          <w:sz w:val="19"/>
        </w:rPr>
        <w:t xml:space="preserve">The RC circuit. Left: circuit with sign conventions; the capacitor voltage is the state because it stores energy and cannot jump. Right: step response from (4.3) with the time constant and the 90 % point marked.</w:t>
      </w:r>
    </w:p>
    <w:p>
      <w:pPr>
        <w:pStyle w:val="Heading2"/>
      </w:pPr>
      <w:r>
        <w:t xml:space="preserve">4.3.2 The RL circuit</w:t>
      </w:r>
    </w:p>
    <w:p>
      <w:pPr>
        <w:jc w:val="both"/>
      </w:pPr>
      <w:r>
        <w:rPr>
          <w:b w:val="0"/>
          <w:i w:val="0"/>
        </w:rPr>
        <w:t xml:space="preserve">A source </w:t>
      </w:r>
      <m:oMath>
        <m:sSub>
          <m:e>
            <m:r>
              <w:rPr>
                <w:rFonts w:ascii="Cambria Math" w:hAnsi="Cambria Math"/>
              </w:rPr>
              <m:t xml:space="preserve">v</m:t>
            </m:r>
          </m:e>
          <m:sub>
            <m:r>
              <m:rPr>
                <m:sty m:val="p"/>
              </m:rPr>
              <w:rPr>
                <w:rFonts w:ascii="Cambria Math" w:hAnsi="Cambria Math"/>
              </w:rPr>
              <m:t xml:space="preserve">in</m:t>
            </m:r>
          </m:sub>
        </m:sSub>
      </m:oMath>
      <w:r>
        <w:rPr>
          <w:b w:val="0"/>
          <w:i w:val="0"/>
        </w:rPr>
        <w:t xml:space="preserve"> drives an inductor </w:t>
      </w:r>
      <m:oMath>
        <m:r>
          <w:rPr>
            <w:rFonts w:ascii="Cambria Math" w:hAnsi="Cambria Math"/>
          </w:rPr>
          <m:t xml:space="preserve">L</m:t>
        </m:r>
      </m:oMath>
      <w:r>
        <w:rPr>
          <w:b w:val="0"/>
          <w:i w:val="0"/>
        </w:rPr>
        <w:t xml:space="preserve"> in series with </w:t>
      </w:r>
      <m:oMath>
        <m:r>
          <w:rPr>
            <w:rFonts w:ascii="Cambria Math" w:hAnsi="Cambria Math"/>
          </w:rPr>
          <m:t xml:space="preserve">R</m:t>
        </m:r>
      </m:oMath>
      <w:r>
        <w:rPr>
          <w:b w:val="0"/>
          <w:i w:val="0"/>
        </w:rPr>
        <w:t xml:space="preserve">. With </w:t>
      </w:r>
      <m:oMath>
        <m:sSub>
          <m:e>
            <m:r>
              <w:rPr>
                <w:rFonts w:ascii="Cambria Math" w:hAnsi="Cambria Math"/>
              </w:rPr>
              <m:t xml:space="preserve">i</m:t>
            </m:r>
          </m:e>
          <m:sub>
            <m:r>
              <w:rPr>
                <w:rFonts w:ascii="Cambria Math" w:hAnsi="Cambria Math"/>
              </w:rPr>
              <m:t xml:space="preserve">L</m:t>
            </m:r>
          </m:sub>
        </m:sSub>
      </m:oMath>
      <w:r>
        <w:rPr>
          <w:b w:val="0"/>
          <w:i w:val="0"/>
        </w:rPr>
        <w:t xml:space="preserve"> positive in the direction of the source voltage rise, Kirchhoff's voltage law and </w:t>
      </w:r>
      <m:oMath>
        <m:sSub>
          <m:e>
            <m:r>
              <w:rPr>
                <w:rFonts w:ascii="Cambria Math" w:hAnsi="Cambria Math"/>
              </w:rPr>
              <m:t xml:space="preserve">v</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 </m:t>
        </m:r>
        <m:r>
          <w:rPr>
            <w:rFonts w:ascii="Cambria Math" w:hAnsi="Cambria Math"/>
          </w:rPr>
          <m:t xml:space="preserve">d</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rPr>
          <w:b w:val="0"/>
          <w:i w:val="0"/>
        </w:rPr>
        <w:t xml:space="preserve"> give, for a step </w:t>
      </w:r>
      <m:oMath>
        <m:r>
          <w:rPr>
            <w:rFonts w:ascii="Cambria Math" w:hAnsi="Cambria Math"/>
          </w:rPr>
          <m:t xml:space="preserve">V</m:t>
        </m:r>
      </m:oMath>
      <w:r>
        <w:rPr>
          <w:b w:val="0"/>
          <w:i w:val="0"/>
        </w:rPr>
        <w:t xml:space="preserve"> from rest,</w:t>
      </w:r>
    </w:p>
    <w:p>
      <w:pPr>
        <w:tabs>
          <w:tab w:pos="4770" w:val="center"/>
          <w:tab w:pos="9540" w:val="right"/>
        </w:tabs>
        <w:spacing w:before="60" w:after="120"/>
      </w:pPr>
      <w:r>
        <w:tab/>
      </w:r>
      <m:oMath>
        <m:r>
          <w:rPr>
            <w:rFonts w:ascii="Cambria Math" w:hAnsi="Cambria Math"/>
          </w:rPr>
          <m:t xml:space="preserve">L</m:t>
        </m:r>
        <m:f>
          <m:num>
            <m:r>
              <w:rPr>
                <w:rFonts w:ascii="Cambria Math" w:hAnsi="Cambria Math"/>
              </w:rPr>
              <m:t xml:space="preserve">d</m:t>
            </m:r>
            <m:sSub>
              <m:e>
                <m:r>
                  <w:rPr>
                    <w:rFonts w:ascii="Cambria Math" w:hAnsi="Cambria Math"/>
                  </w:rPr>
                  <m:t xml:space="preserve">i</m:t>
                </m:r>
              </m:e>
              <m:sub>
                <m:r>
                  <w:rPr>
                    <w:rFonts w:ascii="Cambria Math" w:hAnsi="Cambria Math"/>
                  </w:rPr>
                  <m:t xml:space="preserve">L</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 </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τ</m:t>
        </m:r>
        <m:r>
          <m:rPr>
            <m:sty m:val="p"/>
          </m:rPr>
          <w:rPr>
            <w:rFonts w:ascii="Cambria Math" w:hAnsi="Cambria Math"/>
          </w:rPr>
          <m:t xml:space="preserve">=</m:t>
        </m:r>
        <m:f>
          <m:num>
            <m:r>
              <w:rPr>
                <w:rFonts w:ascii="Cambria Math" w:hAnsi="Cambria Math"/>
              </w:rPr>
              <m:t xml:space="preserve">L</m:t>
            </m:r>
          </m:num>
          <m:den>
            <m:r>
              <w:rPr>
                <w:rFonts w:ascii="Cambria Math" w:hAnsi="Cambria Math"/>
              </w:rPr>
              <m:t xml:space="preserve">R</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f>
          <m:num>
            <m:r>
              <w:rPr>
                <w:rFonts w:ascii="Cambria Math" w:hAnsi="Cambria Math"/>
              </w:rPr>
              <m:t xml:space="preserve">V</m:t>
            </m:r>
          </m:num>
          <m:den>
            <m:r>
              <w:rPr>
                <w:rFonts w:ascii="Cambria Math" w:hAnsi="Cambria Math"/>
              </w:rPr>
              <m:t xml:space="preserve">R</m:t>
            </m:r>
          </m:den>
        </m:f>
        <m:d>
          <m:dPr>
            <m:begChr m:val="("/>
            <m:endChr m:val=")"/>
          </m:dPr>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τ</m:t>
                </m:r>
              </m:sup>
            </m:sSup>
          </m:e>
        </m:d>
      </m:oMath>
      <w:r>
        <w:tab/>
        <w:t xml:space="preserve">(4.6)</w:t>
      </w:r>
    </w:p>
    <w:p>
      <w:pPr>
        <w:jc w:val="both"/>
      </w:pPr>
      <w:r>
        <w:rPr>
          <w:b w:val="0"/>
          <w:i w:val="0"/>
        </w:rPr>
        <w:t xml:space="preserve">The inductor current is the state: it stores </w:t>
      </w:r>
      <m:oMath>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L</m:t>
        </m:r>
        <m:sSubSup>
          <m:e>
            <m:r>
              <w:rPr>
                <w:rFonts w:ascii="Cambria Math" w:hAnsi="Cambria Math"/>
              </w:rPr>
              <m:t xml:space="preserve">i</m:t>
            </m:r>
          </m:e>
          <m:sub>
            <m:r>
              <w:rPr>
                <w:rFonts w:ascii="Cambria Math" w:hAnsi="Cambria Math"/>
              </w:rPr>
              <m:t xml:space="preserve">L</m:t>
            </m:r>
          </m:sub>
          <m:sup>
            <m:r>
              <m:rPr>
                <m:sty m:val="p"/>
              </m:rPr>
              <w:rPr>
                <w:rFonts w:ascii="Cambria Math" w:hAnsi="Cambria Math"/>
              </w:rPr>
              <m:t xml:space="preserve">2</m:t>
            </m:r>
          </m:sup>
        </m:sSubSup>
      </m:oMath>
      <w:r>
        <w:rPr>
          <w:b w:val="0"/>
          <w:i w:val="0"/>
        </w:rPr>
        <w:t xml:space="preserve"> and cannot jump, which is why opening an inductive circuit produces a voltage spike. The model fails when the inductor core saturates (then </w:t>
      </w:r>
      <m:oMath>
        <m:r>
          <w:rPr>
            <w:rFonts w:ascii="Cambria Math" w:hAnsi="Cambria Math"/>
          </w:rPr>
          <m:t xml:space="preserve">L</m:t>
        </m:r>
      </m:oMath>
      <w:r>
        <w:rPr>
          <w:b w:val="0"/>
          <w:i w:val="0"/>
        </w:rPr>
        <w:t xml:space="preserve"> depends on </w:t>
      </w:r>
      <m:oMath>
        <m:sSub>
          <m:e>
            <m:r>
              <w:rPr>
                <w:rFonts w:ascii="Cambria Math" w:hAnsi="Cambria Math"/>
              </w:rPr>
              <m:t xml:space="preserve">i</m:t>
            </m:r>
          </m:e>
          <m:sub>
            <m:r>
              <w:rPr>
                <w:rFonts w:ascii="Cambria Math" w:hAnsi="Cambria Math"/>
              </w:rPr>
              <m:t xml:space="preserve">L</m:t>
            </m:r>
          </m:sub>
        </m:sSub>
      </m:oMath>
      <w:r>
        <w:rPr>
          <w:b w:val="0"/>
          <w:i w:val="0"/>
        </w:rPr>
        <w:t xml:space="preserve">, Section 4.9) or when the frequency is high enough for winding capacitance to matter.</w:t>
      </w:r>
    </w:p>
    <w:p>
      <w:pPr>
        <w:keepNext/>
        <w:pBdr>
          <w:top w:val="single" w:sz="6" w:space="2" w:color="000000"/>
        </w:pBdr>
        <w:spacing w:after="60" w:before="120"/>
        <w:jc w:val="left"/>
      </w:pPr>
      <w:r>
        <w:rPr>
          <w:b/>
          <w:i w:val="0"/>
        </w:rPr>
        <w:t xml:space="preserve">Example 4.1</w:t>
      </w:r>
      <w:r>
        <w:rPr>
          <w:b w:val="0"/>
          <w:i w:val="0"/>
        </w:rPr>
        <w:t xml:space="preserve"> (Level A)  </w:t>
      </w:r>
      <w:r>
        <w:rPr>
          <w:b/>
          <w:i w:val="0"/>
        </w:rPr>
        <w:t xml:space="preserve">RC and RL hand derivations</w:t>
      </w:r>
    </w:p>
    <w:p>
      <w:pPr>
        <w:spacing w:after="80"/>
        <w:ind w:left="288"/>
        <w:jc w:val="both"/>
      </w:pPr>
      <w:r>
        <w:rPr>
          <w:b/>
          <w:i w:val="0"/>
        </w:rPr>
        <w:t xml:space="preserve">Given.</w:t>
      </w:r>
      <w:r>
        <w:rPr>
          <w:b w:val="0"/>
          <w:i w:val="0"/>
        </w:rPr>
        <w:t xml:space="preserve"> (i)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2.2</m:t>
        </m:r>
      </m:oMath>
      <w:r>
        <w:rPr>
          <w:b w:val="0"/>
          <w:i w:val="0"/>
        </w:rPr>
        <w:t xml:space="preserve"> kΩ,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10</m:t>
        </m:r>
      </m:oMath>
      <w:r>
        <w:rPr>
          <w:b w:val="0"/>
          <w:i w:val="0"/>
        </w:rPr>
        <w:t xml:space="preserve"> µF, a 10 V step from </w:t>
      </w:r>
      <m:oMath>
        <m:sSub>
          <m:e>
            <m:r>
              <w:rPr>
                <w:rFonts w:ascii="Cambria Math" w:hAnsi="Cambria Math"/>
              </w:rPr>
              <m:t xml:space="preserve">v</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(ii)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50</m:t>
        </m:r>
      </m:oMath>
      <w:r>
        <w:rPr>
          <w:b w:val="0"/>
          <w:i w:val="0"/>
        </w:rPr>
        <w:t xml:space="preserve"> mH,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10</m:t>
        </m:r>
      </m:oMath>
      <w:r>
        <w:rPr>
          <w:b w:val="0"/>
          <w:i w:val="0"/>
        </w:rPr>
        <w:t xml:space="preserve"> Ω, a 24 V step from rest.</w:t>
      </w:r>
    </w:p>
    <w:p>
      <w:pPr>
        <w:spacing w:after="80"/>
        <w:ind w:left="288"/>
        <w:jc w:val="both"/>
      </w:pPr>
      <w:r>
        <w:rPr>
          <w:b/>
          <w:i w:val="0"/>
        </w:rPr>
        <w:t xml:space="preserve">Find.</w:t>
      </w:r>
      <w:r>
        <w:rPr>
          <w:b w:val="0"/>
          <w:i w:val="0"/>
        </w:rPr>
        <w:t xml:space="preserve"> (a) </w:t>
      </w:r>
      <m:oMath>
        <m:r>
          <w:rPr>
            <w:rFonts w:ascii="Cambria Math" w:hAnsi="Cambria Math"/>
          </w:rPr>
          <m:t xml:space="preserve">τ</m:t>
        </m:r>
      </m:oMath>
      <w:r>
        <w:rPr>
          <w:b w:val="0"/>
          <w:i w:val="0"/>
        </w:rPr>
        <w:t xml:space="preserve">, the time to 90 % and </w:t>
      </w:r>
      <m:oMath>
        <m:sSub>
          <m:e>
            <m:r>
              <w:rPr>
                <w:rFonts w:ascii="Cambria Math" w:hAnsi="Cambria Math"/>
              </w:rPr>
              <m:t xml:space="preserve">v</m:t>
            </m:r>
          </m:e>
          <m:sub>
            <m:r>
              <w:rPr>
                <w:rFonts w:ascii="Cambria Math" w:hAnsi="Cambria Math"/>
              </w:rPr>
              <m:t xml:space="preserve">C</m:t>
            </m:r>
          </m:sub>
        </m:sSub>
      </m:oMath>
      <w:r>
        <w:rPr>
          <w:b w:val="0"/>
          <w:i w:val="0"/>
        </w:rPr>
        <w:t xml:space="preserve"> at </w:t>
      </w:r>
      <m:oMath>
        <m:r>
          <w:rPr>
            <w:rFonts w:ascii="Cambria Math" w:hAnsi="Cambria Math"/>
          </w:rPr>
          <m:t xml:space="preserve">t</m:t>
        </m:r>
        <m:r>
          <m:rPr>
            <m:sty m:val="p"/>
          </m:rPr>
          <w:rPr>
            <w:rFonts w:ascii="Cambria Math" w:hAnsi="Cambria Math"/>
          </w:rPr>
          <m:t xml:space="preserve">=</m:t>
        </m:r>
        <m:r>
          <w:rPr>
            <w:rFonts w:ascii="Cambria Math" w:hAnsi="Cambria Math"/>
          </w:rPr>
          <m:t xml:space="preserve">τ</m:t>
        </m:r>
      </m:oMath>
      <w:r>
        <w:rPr>
          <w:b w:val="0"/>
          <w:i w:val="0"/>
        </w:rPr>
        <w:t xml:space="preserve"> for (i). (b) </w:t>
      </w:r>
      <m:oMath>
        <m:r>
          <w:rPr>
            <w:rFonts w:ascii="Cambria Math" w:hAnsi="Cambria Math"/>
          </w:rPr>
          <m:t xml:space="preserve">τ</m:t>
        </m:r>
      </m:oMath>
      <w:r>
        <w:rPr>
          <w:b w:val="0"/>
          <w:i w:val="0"/>
        </w:rPr>
        <w:t xml:space="preserve">, the final current, </w:t>
      </w:r>
      <m:oMath>
        <m:sSub>
          <m:e>
            <m:r>
              <w:rPr>
                <w:rFonts w:ascii="Cambria Math" w:hAnsi="Cambria Math"/>
              </w:rPr>
              <m:t xml:space="preserve">i</m:t>
            </m:r>
          </m:e>
          <m:sub>
            <m:r>
              <w:rPr>
                <w:rFonts w:ascii="Cambria Math" w:hAnsi="Cambria Math"/>
              </w:rPr>
              <m:t xml:space="preserve">L</m:t>
            </m:r>
          </m:sub>
        </m:sSub>
      </m:oMath>
      <w:r>
        <w:rPr>
          <w:b w:val="0"/>
          <w:i w:val="0"/>
        </w:rPr>
        <w:t xml:space="preserve"> at 5 ms and the time to 95 % for (ii). (c) The energy stored at the end and the energy dissipated during charging in (i).</w:t>
      </w:r>
    </w:p>
    <w:p>
      <w:pPr>
        <w:spacing w:after="80"/>
        <w:ind w:left="288"/>
        <w:jc w:val="both"/>
      </w:pPr>
      <w:r>
        <w:rPr>
          <w:b/>
          <w:i w:val="0"/>
        </w:rPr>
        <w:t xml:space="preserve">Solution.</w:t>
      </w:r>
      <w:r>
        <w:rPr>
          <w:b w:val="0"/>
          <w:i w:val="0"/>
        </w:rPr>
        <w:t xml:space="preserve"> (a) </w:t>
      </w:r>
      <m:oMath>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2.2</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22</m:t>
        </m:r>
      </m:oMath>
      <w:r>
        <w:rPr>
          <w:b w:val="0"/>
          <w:i w:val="0"/>
        </w:rPr>
        <w:t xml:space="preserve"> ms; </w:t>
      </w:r>
      <m:oMath>
        <m:sSub>
          <m:e>
            <m:r>
              <w:rPr>
                <w:rFonts w:ascii="Cambria Math" w:hAnsi="Cambria Math"/>
              </w:rPr>
              <m:t xml:space="preserve">t</m:t>
            </m:r>
          </m:e>
          <m:sub>
            <m:r>
              <m:rPr>
                <m:sty m:val="p"/>
              </m:rPr>
              <w:rPr>
                <w:rFonts w:ascii="Cambria Math" w:hAnsi="Cambria Math"/>
              </w:rPr>
              <m:t xml:space="preserve">90</m:t>
            </m:r>
          </m:sub>
        </m:sSub>
        <m:r>
          <m:rPr>
            <m:sty m:val="p"/>
          </m:rPr>
          <w:rPr>
            <w:rFonts w:ascii="Cambria Math" w:hAnsi="Cambria Math"/>
          </w:rPr>
          <m:t xml:space="preserve">=</m:t>
        </m:r>
        <m:r>
          <w:rPr>
            <w:rFonts w:ascii="Cambria Math" w:hAnsi="Cambria Math"/>
          </w:rPr>
          <m:t xml:space="preserve">τ</m:t>
        </m:r>
        <m:r>
          <m:rPr>
            <m:sty m:val="p"/>
          </m:rPr>
          <w:rPr>
            <w:rFonts w:ascii="Cambria Math" w:hAnsi="Cambria Math"/>
          </w:rPr>
          <m:t xml:space="preserve">ln</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50.7</m:t>
        </m:r>
      </m:oMath>
      <w:r>
        <w:rPr>
          <w:b w:val="0"/>
          <w:i w:val="0"/>
        </w:rPr>
        <w:t xml:space="preserve"> ms; </w:t>
      </w:r>
      <m:oMath>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6.32</m:t>
        </m:r>
      </m:oMath>
      <w:r>
        <w:rPr>
          <w:b w:val="0"/>
          <w:i w:val="0"/>
        </w:rPr>
        <w:t xml:space="preserve"> V. (b) </w:t>
      </w:r>
      <m:oMath>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5</m:t>
        </m:r>
      </m:oMath>
      <w:r>
        <w:rPr>
          <w:b w:val="0"/>
          <w:i w:val="0"/>
        </w:rPr>
        <w:t xml:space="preserve"> ms; </w:t>
      </w:r>
      <m:oMath>
        <m:sSub>
          <m:e>
            <m:r>
              <w:rPr>
                <w:rFonts w:ascii="Cambria Math" w:hAnsi="Cambria Math"/>
              </w:rPr>
              <m:t xml:space="preserve">i</m:t>
            </m:r>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2.4</m:t>
        </m:r>
      </m:oMath>
      <w:r>
        <w:rPr>
          <w:b w:val="0"/>
          <w:i w:val="0"/>
        </w:rPr>
        <w:t xml:space="preserve"> A; </w:t>
      </w:r>
      <m:oMath>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 </m:t>
        </m:r>
        <m:r>
          <m:rPr>
            <m:sty m:val="p"/>
          </m:rPr>
          <w:rPr>
            <w:rFonts w:ascii="Cambria Math" w:hAnsi="Cambria Math"/>
          </w:rPr>
          <m:t xml:space="preserve">ms</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2.4</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1.52</m:t>
        </m:r>
      </m:oMath>
      <w:r>
        <w:rPr>
          <w:b w:val="0"/>
          <w:i w:val="0"/>
        </w:rPr>
        <w:t xml:space="preserve"> A; </w:t>
      </w:r>
      <m:oMath>
        <m:sSub>
          <m:e>
            <m:r>
              <w:rPr>
                <w:rFonts w:ascii="Cambria Math" w:hAnsi="Cambria Math"/>
              </w:rPr>
              <m:t xml:space="preserve">t</m:t>
            </m:r>
          </m:e>
          <m:sub>
            <m:r>
              <m:rPr>
                <m:sty m:val="p"/>
              </m:rPr>
              <w:rPr>
                <w:rFonts w:ascii="Cambria Math" w:hAnsi="Cambria Math"/>
              </w:rPr>
              <m:t xml:space="preserve">95</m:t>
            </m:r>
          </m:sub>
        </m:sSub>
        <m:r>
          <m:rPr>
            <m:sty m:val="p"/>
          </m:rPr>
          <w:rPr>
            <w:rFonts w:ascii="Cambria Math" w:hAnsi="Cambria Math"/>
          </w:rPr>
          <m:t xml:space="preserve">=</m:t>
        </m:r>
        <m:r>
          <m:rPr>
            <m:sty m:val="p"/>
          </m:rPr>
          <w:rPr>
            <w:rFonts w:ascii="Cambria Math" w:hAnsi="Cambria Math"/>
          </w:rPr>
          <m:t xml:space="preserve">3</m:t>
        </m:r>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15</m:t>
        </m:r>
      </m:oMath>
      <w:r>
        <w:rPr>
          <w:b w:val="0"/>
          <w:i w:val="0"/>
        </w:rPr>
        <w:t xml:space="preserve"> ms. (c) Stored </w:t>
      </w:r>
      <m:oMath>
        <m:f>
          <m:num>
            <m:r>
              <m:rPr>
                <m:sty m:val="p"/>
              </m:rPr>
              <w:rPr>
                <w:rFonts w:ascii="Cambria Math" w:hAnsi="Cambria Math"/>
              </w:rPr>
              <m:t xml:space="preserve">1</m:t>
            </m:r>
          </m:num>
          <m:den>
            <m:r>
              <m:rPr>
                <m:sty m:val="p"/>
              </m:rPr>
              <w:rPr>
                <w:rFonts w:ascii="Cambria Math" w:hAnsi="Cambria Math"/>
              </w:rPr>
              <m:t xml:space="preserve">2</m:t>
            </m:r>
          </m:den>
        </m:f>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5</m:t>
            </m:r>
          </m:sup>
        </m:sSup>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0.5</m:t>
        </m:r>
      </m:oMath>
      <w:r>
        <w:rPr>
          <w:b w:val="0"/>
          <w:i w:val="0"/>
        </w:rPr>
        <w:t xml:space="preserve"> mJ. The source delivers </w:t>
      </w:r>
      <m:oMath>
        <m:nary>
          <m:naryPr>
            <m:chr m:val="∫"/>
            <m:limLoc m:val="subSup"/>
            <m:subHide m:val="1"/>
            <m:supHide m:val="1"/>
          </m:naryPr>
          <m:sub/>
          <m:sup/>
          <m:e>
            <m:sSub>
              <m:e>
                <m:r>
                  <w:rPr>
                    <w:rFonts w:ascii="Cambria Math" w:hAnsi="Cambria Math"/>
                  </w:rPr>
                  <m:t xml:space="preserve">v</m:t>
                </m:r>
              </m:e>
              <m:sub>
                <m:r>
                  <m:rPr>
                    <m:sty m:val="p"/>
                  </m:rPr>
                  <w:rPr>
                    <w:rFonts w:ascii="Cambria Math" w:hAnsi="Cambria Math"/>
                  </w:rPr>
                  <m:t xml:space="preserve">in</m:t>
                </m:r>
              </m:sub>
            </m:sSub>
          </m:e>
        </m:nary>
        <m:r>
          <w:rPr>
            <w:rFonts w:ascii="Cambria Math" w:hAnsi="Cambria Math"/>
          </w:rPr>
          <m:t xml:space="preserve">i</m:t>
        </m:r>
        <m:r>
          <m:rPr>
            <m:sty m:val="p"/>
          </m:rPr>
          <w:rPr>
            <w:rFonts w:ascii="Cambria Math" w:hAnsi="Cambria Math"/>
          </w:rPr>
          <m:t xml:space="preserve"> </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r>
          <w:rPr>
            <w:rFonts w:ascii="Cambria Math" w:hAnsi="Cambria Math"/>
          </w:rPr>
          <m:t xml:space="preserve">V</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1</m:t>
        </m:r>
      </m:oMath>
      <w:r>
        <w:rPr>
          <w:b w:val="0"/>
          <w:i w:val="0"/>
        </w:rPr>
        <w:t xml:space="preserve"> mJ, so by (4.4) the resistor dissipates the other 0.5 mJ, whatever the value of </w:t>
      </w:r>
      <m:oMath>
        <m:r>
          <w:rPr>
            <w:rFonts w:ascii="Cambria Math" w:hAnsi="Cambria Math"/>
          </w:rPr>
          <m:t xml:space="preserve">R</m:t>
        </m:r>
      </m:oMath>
      <w:r>
        <w:rPr>
          <w:b w:val="0"/>
          <w:i w:val="0"/>
        </w:rPr>
        <w:t xml:space="preserve">.</w:t>
      </w:r>
    </w:p>
    <w:p>
      <w:pPr>
        <w:spacing w:after="200"/>
        <w:ind w:left="288"/>
        <w:jc w:val="both"/>
      </w:pPr>
      <w:r>
        <w:rPr>
          <w:b/>
          <w:i w:val="0"/>
        </w:rPr>
        <w:t xml:space="preserve">Interpretation.</w:t>
      </w:r>
      <w:r>
        <w:rPr>
          <w:b w:val="0"/>
          <w:i w:val="0"/>
        </w:rPr>
        <w:t xml:space="preserve"> Half the energy delivered to a capacitor through a resistor is always lost in the resistor, a result that only the energy balance makes obvious. Checking such balances is how a twin's model code is verified (Section 4.15).</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a state that stores energy and is compared with a measurement.</w:t>
            </w:r>
          </w:p>
          <w:p>
            <w:pPr>
              <w:spacing w:after="60" w:line="252" w:lineRule="auto"/>
              <w:jc w:val="both"/>
            </w:pPr>
            <w:r>
              <w:rPr>
                <w:b/>
                <w:i w:val="0"/>
                <w:sz w:val="20"/>
              </w:rPr>
              <w:t xml:space="preserve">Estimated or updated:</w:t>
            </w:r>
            <w:r>
              <w:rPr>
                <w:b w:val="0"/>
                <w:i w:val="0"/>
                <w:sz w:val="20"/>
              </w:rPr>
              <w:t xml:space="preserve"> the time constant from the measured response.</w:t>
            </w:r>
          </w:p>
          <w:p>
            <w:pPr>
              <w:spacing w:after="60" w:line="252" w:lineRule="auto"/>
              <w:jc w:val="both"/>
            </w:pPr>
            <w:r>
              <w:rPr>
                <w:b/>
                <w:i w:val="0"/>
                <w:sz w:val="20"/>
              </w:rPr>
              <w:t xml:space="preserve">Uncertainty carried:</w:t>
            </w:r>
            <w:r>
              <w:rPr>
                <w:b w:val="0"/>
                <w:i w:val="0"/>
                <w:sz w:val="20"/>
              </w:rPr>
              <w:t xml:space="preserve"> none yet; the parameters are taken as known.</w:t>
            </w:r>
          </w:p>
          <w:p>
            <w:pPr>
              <w:spacing w:after="60" w:line="252" w:lineRule="auto"/>
              <w:jc w:val="both"/>
            </w:pPr>
            <w:r>
              <w:rPr>
                <w:b/>
                <w:i w:val="0"/>
                <w:sz w:val="20"/>
              </w:rPr>
              <w:t xml:space="preserve">Decision enabled:</w:t>
            </w:r>
            <w:r>
              <w:rPr>
                <w:b w:val="0"/>
                <w:i w:val="0"/>
                <w:sz w:val="20"/>
              </w:rPr>
              <w:t xml:space="preserve"> which variables to treat as states and which as parameters.</w:t>
            </w:r>
          </w:p>
          <w:p>
            <w:pPr>
              <w:spacing w:after="60" w:line="252" w:lineRule="auto"/>
              <w:jc w:val="both"/>
            </w:pPr>
            <w:r>
              <w:rPr>
                <w:b/>
                <w:i w:val="0"/>
                <w:sz w:val="20"/>
              </w:rPr>
              <w:t xml:space="preserve">Validated by:</w:t>
            </w:r>
            <w:r>
              <w:rPr>
                <w:b w:val="0"/>
                <w:i w:val="0"/>
                <w:sz w:val="20"/>
              </w:rPr>
              <w:t xml:space="preserve"> units and power-balance checks, (4.4).</w:t>
            </w:r>
          </w:p>
        </w:tc>
      </w:tr>
    </w:tbl>
    <w:p>
      <w:pPr>
        <w:spacing w:after="40"/>
      </w:pPr>
    </w:p>
    <w:p>
      <w:pPr>
        <w:pStyle w:val="Heading1"/>
      </w:pPr>
      <w:r>
        <w:t xml:space="preserve">4.4 Second-order circuits: the RLC filter</w:t>
      </w:r>
    </w:p>
    <w:p>
      <w:pPr>
        <w:jc w:val="both"/>
      </w:pPr>
      <w:r>
        <w:rPr>
          <w:b w:val="0"/>
          <w:i w:val="0"/>
        </w:rPr>
        <w:t xml:space="preserve">Add a capacitor in series with the RL circuit (Figure 4.3). Two elements now store energy, so there are two states: the inductor current </w:t>
      </w:r>
      <m:oMath>
        <m:sSub>
          <m:e>
            <m:r>
              <w:rPr>
                <w:rFonts w:ascii="Cambria Math" w:hAnsi="Cambria Math"/>
              </w:rPr>
              <m:t xml:space="preserve">i</m:t>
            </m:r>
          </m:e>
          <m:sub>
            <m:r>
              <w:rPr>
                <w:rFonts w:ascii="Cambria Math" w:hAnsi="Cambria Math"/>
              </w:rPr>
              <m:t xml:space="preserve">L</m:t>
            </m:r>
          </m:sub>
        </m:sSub>
      </m:oMath>
      <w:r>
        <w:rPr>
          <w:b w:val="0"/>
          <w:i w:val="0"/>
        </w:rPr>
        <w:t xml:space="preserve"> and the capacitor voltage </w:t>
      </w:r>
      <m:oMath>
        <m:sSub>
          <m:e>
            <m:r>
              <w:rPr>
                <w:rFonts w:ascii="Cambria Math" w:hAnsi="Cambria Math"/>
              </w:rPr>
              <m:t xml:space="preserve">v</m:t>
            </m:r>
          </m:e>
          <m:sub>
            <m:r>
              <w:rPr>
                <w:rFonts w:ascii="Cambria Math" w:hAnsi="Cambria Math"/>
              </w:rPr>
              <m:t xml:space="preserve">C</m:t>
            </m:r>
          </m:sub>
        </m:sSub>
      </m:oMath>
      <w:r>
        <w:rPr>
          <w:b w:val="0"/>
          <w:i w:val="0"/>
        </w:rPr>
        <w:t xml:space="preserve">. Kirchhoff's voltage law around the loop and the two constitutive laws give</w:t>
      </w:r>
    </w:p>
    <w:p>
      <w:pPr>
        <w:tabs>
          <w:tab w:pos="4770" w:val="center"/>
          <w:tab w:pos="9540" w:val="right"/>
        </w:tabs>
        <w:spacing w:before="60" w:after="120"/>
      </w:pPr>
      <w:r>
        <w:tab/>
      </w:r>
      <m:oMath>
        <m:r>
          <w:rPr>
            <w:rFonts w:ascii="Cambria Math" w:hAnsi="Cambria Math"/>
          </w:rPr>
          <m:t xml:space="preserve">L</m:t>
        </m:r>
        <m:f>
          <m:num>
            <m:r>
              <w:rPr>
                <w:rFonts w:ascii="Cambria Math" w:hAnsi="Cambria Math"/>
              </w:rPr>
              <m:t xml:space="preserve">d</m:t>
            </m:r>
            <m:sSub>
              <m:e>
                <m:r>
                  <w:rPr>
                    <w:rFonts w:ascii="Cambria Math" w:hAnsi="Cambria Math"/>
                  </w:rPr>
                  <m:t xml:space="preserve">i</m:t>
                </m:r>
              </m:e>
              <m:sub>
                <m:r>
                  <w:rPr>
                    <w:rFonts w:ascii="Cambria Math" w:hAnsi="Cambria Math"/>
                  </w:rPr>
                  <m:t xml:space="preserve">L</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 </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C</m:t>
        </m:r>
        <m:f>
          <m:num>
            <m:r>
              <w:rPr>
                <w:rFonts w:ascii="Cambria Math" w:hAnsi="Cambria Math"/>
              </w:rPr>
              <m:t xml:space="preserve">d</m:t>
            </m:r>
            <m:sSub>
              <m:e>
                <m:r>
                  <w:rPr>
                    <w:rFonts w:ascii="Cambria Math" w:hAnsi="Cambria Math"/>
                  </w:rPr>
                  <m:t xml:space="preserve">v</m:t>
                </m:r>
              </m:e>
              <m:sub>
                <m:r>
                  <w:rPr>
                    <w:rFonts w:ascii="Cambria Math" w:hAnsi="Cambria Math"/>
                  </w:rPr>
                  <m:t xml:space="preserve">C</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oMath>
      <w:r>
        <w:tab/>
        <w:t xml:space="preserve">(4.7)</w:t>
      </w:r>
    </w:p>
    <w:p>
      <w:pPr>
        <w:jc w:val="both"/>
      </w:pPr>
      <w:r>
        <w:rPr>
          <w:b w:val="0"/>
          <w:i w:val="0"/>
        </w:rPr>
        <w:t xml:space="preserve">where </w:t>
      </w:r>
      <m:oMath>
        <m:r>
          <w:rPr>
            <w:rFonts w:ascii="Cambria Math" w:hAnsi="Cambria Math"/>
          </w:rPr>
          <m:t xml:space="preserve">R</m:t>
        </m:r>
      </m:oMath>
      <w:r>
        <w:rPr>
          <w:b w:val="0"/>
          <w:i w:val="0"/>
        </w:rPr>
        <w:t xml:space="preserve"> is the total series resistance (winding plus the capacitor's equivalent series resistance). Eliminating </w:t>
      </w:r>
      <m:oMath>
        <m:sSub>
          <m:e>
            <m:r>
              <w:rPr>
                <w:rFonts w:ascii="Cambria Math" w:hAnsi="Cambria Math"/>
              </w:rPr>
              <m:t xml:space="preserve">i</m:t>
            </m:r>
          </m:e>
          <m:sub>
            <m:r>
              <w:rPr>
                <w:rFonts w:ascii="Cambria Math" w:hAnsi="Cambria Math"/>
              </w:rPr>
              <m:t xml:space="preserve">L</m:t>
            </m:r>
          </m:sub>
        </m:sSub>
      </m:oMath>
      <w:r>
        <w:rPr>
          <w:b w:val="0"/>
          <w:i w:val="0"/>
        </w:rPr>
        <w:t xml:space="preserve"> gives </w:t>
      </w:r>
      <m:oMath>
        <m:r>
          <w:rPr>
            <w:rFonts w:ascii="Cambria Math" w:hAnsi="Cambria Math"/>
          </w:rPr>
          <m:t xml:space="preserve">L</m:t>
        </m:r>
        <m:r>
          <w:rPr>
            <w:rFonts w:ascii="Cambria Math" w:hAnsi="Cambria Math"/>
          </w:rPr>
          <m:t xml:space="preserve">C</m:t>
        </m:r>
        <m:sSub>
          <m:e>
            <m:acc>
              <m:accPr>
                <m:chr m:val="̈"/>
              </m:accPr>
              <m:e>
                <m:r>
                  <w:rPr>
                    <w:rFonts w:ascii="Cambria Math" w:hAnsi="Cambria Math"/>
                  </w:rPr>
                  <m:t xml:space="preserve">v</m:t>
                </m:r>
              </m:e>
            </m:acc>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R</m:t>
        </m:r>
        <m:r>
          <w:rPr>
            <w:rFonts w:ascii="Cambria Math" w:hAnsi="Cambria Math"/>
          </w:rPr>
          <m:t xml:space="preserve">C</m:t>
        </m:r>
        <m:sSub>
          <m:e>
            <m:acc>
              <m:accPr>
                <m:chr m:val="̇"/>
              </m:accPr>
              <m:e>
                <m:r>
                  <w:rPr>
                    <w:rFonts w:ascii="Cambria Math" w:hAnsi="Cambria Math"/>
                  </w:rPr>
                  <m:t xml:space="preserve">v</m:t>
                </m:r>
              </m:e>
            </m:acc>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in</m:t>
            </m:r>
          </m:sub>
        </m:sSub>
      </m:oMath>
      <w:r>
        <w:rPr>
          <w:b w:val="0"/>
          <w:i w:val="0"/>
        </w:rPr>
        <w:t xml:space="preserve">, written with two physical parameters:</w:t>
      </w:r>
    </w:p>
    <w:p>
      <w:pPr>
        <w:tabs>
          <w:tab w:pos="4770" w:val="center"/>
          <w:tab w:pos="9540" w:val="right"/>
        </w:tabs>
        <w:spacing w:before="60" w:after="120"/>
      </w:pPr>
      <w:r>
        <w:tab/>
      </w:r>
      <m:oMath>
        <m:sSub>
          <m:e>
            <m:acc>
              <m:accPr>
                <m:chr m:val="̈"/>
              </m:accPr>
              <m:e>
                <m:r>
                  <w:rPr>
                    <w:rFonts w:ascii="Cambria Math" w:hAnsi="Cambria Math"/>
                  </w:rPr>
                  <m:t xml:space="preserve">v</m:t>
                </m:r>
              </m:e>
            </m:acc>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ζ</m:t>
        </m:r>
        <m:sSub>
          <m:e>
            <m:r>
              <w:rPr>
                <w:rFonts w:ascii="Cambria Math" w:hAnsi="Cambria Math"/>
              </w:rPr>
              <m:t xml:space="preserve">ω</m:t>
            </m:r>
          </m:e>
          <m:sub>
            <m:r>
              <w:rPr>
                <w:rFonts w:ascii="Cambria Math" w:hAnsi="Cambria Math"/>
              </w:rPr>
              <m:t xml:space="preserve">n</m:t>
            </m:r>
          </m:sub>
        </m:sSub>
        <m:sSub>
          <m:e>
            <m:acc>
              <m:accPr>
                <m:chr m:val="̇"/>
              </m:accPr>
              <m:e>
                <m:r>
                  <w:rPr>
                    <w:rFonts w:ascii="Cambria Math" w:hAnsi="Cambria Math"/>
                  </w:rPr>
                  <m:t xml:space="preserve">v</m:t>
                </m:r>
              </m:e>
            </m:acc>
          </m:e>
          <m:sub>
            <m:r>
              <w:rPr>
                <w:rFonts w:ascii="Cambria Math" w:hAnsi="Cambria Math"/>
              </w:rPr>
              <m:t xml:space="preserve">C</m:t>
            </m:r>
          </m:sub>
        </m:sSub>
        <m:r>
          <m:rPr>
            <m:sty m:val="p"/>
          </m:rPr>
          <w:rPr>
            <w:rFonts w:ascii="Cambria Math" w:hAnsi="Cambria Math"/>
          </w:rPr>
          <m:t xml:space="preserve">+</m:t>
        </m:r>
        <m:sSubSup>
          <m:e>
            <m:r>
              <w:rPr>
                <w:rFonts w:ascii="Cambria Math" w:hAnsi="Cambria Math"/>
              </w:rPr>
              <m:t xml:space="preserve">ω</m:t>
            </m:r>
          </m:e>
          <m:sub>
            <m:r>
              <w:rPr>
                <w:rFonts w:ascii="Cambria Math" w:hAnsi="Cambria Math"/>
              </w:rPr>
              <m:t xml:space="preserve">n</m:t>
            </m:r>
          </m:sub>
          <m:sup>
            <m:r>
              <m:rPr>
                <m:sty m:val="p"/>
              </m:rPr>
              <w:rPr>
                <w:rFonts w:ascii="Cambria Math" w:hAnsi="Cambria Math"/>
              </w:rPr>
              <m:t xml:space="preserve">2</m:t>
            </m:r>
          </m:sup>
        </m:sSubSup>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sSubSup>
          <m:e>
            <m:r>
              <w:rPr>
                <w:rFonts w:ascii="Cambria Math" w:hAnsi="Cambria Math"/>
              </w:rPr>
              <m:t xml:space="preserve">ω</m:t>
            </m:r>
          </m:e>
          <m:sub>
            <m:r>
              <w:rPr>
                <w:rFonts w:ascii="Cambria Math" w:hAnsi="Cambria Math"/>
              </w:rPr>
              <m:t xml:space="preserve">n</m:t>
            </m:r>
          </m:sub>
          <m:sup>
            <m:r>
              <m:rPr>
                <m:sty m:val="p"/>
              </m:rPr>
              <w:rPr>
                <w:rFonts w:ascii="Cambria Math" w:hAnsi="Cambria Math"/>
              </w:rPr>
              <m:t xml:space="preserve">2</m:t>
            </m:r>
          </m:sup>
        </m:sSubSup>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ω</m:t>
            </m:r>
          </m:e>
          <m:sub>
            <m:r>
              <w:rPr>
                <w:rFonts w:ascii="Cambria Math" w:hAnsi="Cambria Math"/>
              </w:rPr>
              <m:t xml:space="preserve">n</m:t>
            </m:r>
          </m:sub>
        </m:sSub>
        <m:r>
          <m:rPr>
            <m:sty m:val="p"/>
          </m:rPr>
          <w:rPr>
            <w:rFonts w:ascii="Cambria Math" w:hAnsi="Cambria Math"/>
          </w:rPr>
          <m:t xml:space="preserve">=</m:t>
        </m:r>
        <m:f>
          <m:num>
            <m:r>
              <m:rPr>
                <m:sty m:val="p"/>
              </m:rPr>
              <w:rPr>
                <w:rFonts w:ascii="Cambria Math" w:hAnsi="Cambria Math"/>
              </w:rPr>
              <m:t xml:space="preserve">1</m:t>
            </m:r>
          </m:num>
          <m:den>
            <m:rad>
              <m:radPr>
                <m:degHide m:val="1"/>
              </m:radPr>
              <m:deg/>
              <m:e>
                <m:r>
                  <w:rPr>
                    <w:rFonts w:ascii="Cambria Math" w:hAnsi="Cambria Math"/>
                  </w:rPr>
                  <m:t xml:space="preserve">L</m:t>
                </m:r>
                <m:r>
                  <w:rPr>
                    <w:rFonts w:ascii="Cambria Math" w:hAnsi="Cambria Math"/>
                  </w:rPr>
                  <m:t xml:space="preserve">C</m:t>
                </m:r>
              </m:e>
            </m:rad>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ζ</m:t>
        </m:r>
        <m:r>
          <m:rPr>
            <m:sty m:val="p"/>
          </m:rPr>
          <w:rPr>
            <w:rFonts w:ascii="Cambria Math" w:hAnsi="Cambria Math"/>
          </w:rPr>
          <m:t xml:space="preserve">=</m:t>
        </m:r>
        <m:f>
          <m:num>
            <m:r>
              <w:rPr>
                <w:rFonts w:ascii="Cambria Math" w:hAnsi="Cambria Math"/>
              </w:rPr>
              <m:t xml:space="preserve">R</m:t>
            </m:r>
          </m:num>
          <m:den>
            <m:r>
              <m:rPr>
                <m:sty m:val="p"/>
              </m:rPr>
              <w:rPr>
                <w:rFonts w:ascii="Cambria Math" w:hAnsi="Cambria Math"/>
              </w:rPr>
              <m:t xml:space="preserve">2</m:t>
            </m:r>
          </m:den>
        </m:f>
        <m:rad>
          <m:radPr>
            <m:degHide m:val="1"/>
          </m:radPr>
          <m:deg/>
          <m:e>
            <m:f>
              <m:num>
                <m:r>
                  <w:rPr>
                    <w:rFonts w:ascii="Cambria Math" w:hAnsi="Cambria Math"/>
                  </w:rPr>
                  <m:t xml:space="preserve">C</m:t>
                </m:r>
              </m:num>
              <m:den>
                <m:r>
                  <w:rPr>
                    <w:rFonts w:ascii="Cambria Math" w:hAnsi="Cambria Math"/>
                  </w:rPr>
                  <m:t xml:space="preserve">L</m:t>
                </m:r>
              </m:den>
            </m:f>
          </m:e>
        </m:rad>
      </m:oMath>
      <w:r>
        <w:tab/>
        <w:t xml:space="preserve">(4.8)</w:t>
      </w:r>
    </w:p>
    <w:p>
      <w:pPr>
        <w:jc w:val="both"/>
      </w:pPr>
      <w:r>
        <w:rPr>
          <w:b w:val="0"/>
          <w:i w:val="0"/>
        </w:rPr>
        <w:t xml:space="preserve">where </w:t>
      </w:r>
      <m:oMath>
        <m:sSub>
          <m:e>
            <m:r>
              <w:rPr>
                <w:rFonts w:ascii="Cambria Math" w:hAnsi="Cambria Math"/>
              </w:rPr>
              <m:t xml:space="preserve">ω</m:t>
            </m:r>
          </m:e>
          <m:sub>
            <m:r>
              <w:rPr>
                <w:rFonts w:ascii="Cambria Math" w:hAnsi="Cambria Math"/>
              </w:rPr>
              <m:t xml:space="preserve">n</m:t>
            </m:r>
          </m:sub>
        </m:sSub>
      </m:oMath>
      <w:r>
        <w:rPr>
          <w:b w:val="0"/>
          <w:i w:val="0"/>
        </w:rPr>
        <w:t xml:space="preserve"> is the undamped natural frequency (rad/s) and </w:t>
      </w:r>
      <m:oMath>
        <m:r>
          <w:rPr>
            <w:rFonts w:ascii="Cambria Math" w:hAnsi="Cambria Math"/>
          </w:rPr>
          <m:t xml:space="preserve">ζ</m:t>
        </m:r>
      </m:oMath>
      <w:r>
        <w:rPr>
          <w:b w:val="0"/>
          <w:i w:val="0"/>
        </w:rPr>
        <w:t xml:space="preserve"> the dimensionless damping ratio. Trying </w:t>
      </w:r>
      <m:oMath>
        <m:sSup>
          <m:e>
            <m:r>
              <w:rPr>
                <w:rFonts w:ascii="Cambria Math" w:hAnsi="Cambria Math"/>
              </w:rPr>
              <m:t xml:space="preserve">e</m:t>
            </m:r>
          </m:e>
          <m:sup>
            <m:r>
              <m:rPr>
                <m:sty m:val="p"/>
              </m:rPr>
              <w:rPr>
                <w:rFonts w:ascii="Cambria Math" w:hAnsi="Cambria Math"/>
              </w:rPr>
              <m:t xml:space="preserve">st</m:t>
            </m:r>
          </m:sup>
        </m:sSup>
      </m:oMath>
      <w:r>
        <w:rPr>
          <w:b w:val="0"/>
          <w:i w:val="0"/>
        </w:rPr>
        <w:t xml:space="preserve"> in the homogeneous equation gives the characteristic roots </w:t>
      </w:r>
      <m:oMath>
        <m:sSub>
          <m:e>
            <m:r>
              <w:rPr>
                <w:rFonts w:ascii="Cambria Math" w:hAnsi="Cambria Math"/>
              </w:rPr>
              <m:t xml:space="preserve">s</m:t>
            </m:r>
          </m:e>
          <m:sub>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ζ</m:t>
        </m:r>
        <m:sSub>
          <m:e>
            <m:r>
              <w:rPr>
                <w:rFonts w:ascii="Cambria Math" w:hAnsi="Cambria Math"/>
              </w:rPr>
              <m:t xml:space="preserve">ω</m:t>
            </m:r>
          </m:e>
          <m:sub>
            <m:r>
              <w:rPr>
                <w:rFonts w:ascii="Cambria Math" w:hAnsi="Cambria Math"/>
              </w:rPr>
              <m:t xml:space="preserve">n</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n</m:t>
            </m:r>
          </m:sub>
        </m:sSub>
        <m:rad>
          <m:radPr>
            <m:degHide m:val="1"/>
          </m:radPr>
          <m:deg/>
          <m:e>
            <m:sSup>
              <m:e>
                <m:r>
                  <w:rPr>
                    <w:rFonts w:ascii="Cambria Math" w:hAnsi="Cambria Math"/>
                  </w:rPr>
                  <m:t xml:space="preserve">ζ</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m:t>
            </m:r>
          </m:e>
        </m:rad>
      </m:oMath>
      <w:r>
        <w:rPr>
          <w:b w:val="0"/>
          <w:i w:val="0"/>
        </w:rPr>
        <w:t xml:space="preserve">: two real roots for </w:t>
      </w:r>
      <m:oMath>
        <m:r>
          <w:rPr>
            <w:rFonts w:ascii="Cambria Math" w:hAnsi="Cambria Math"/>
          </w:rPr>
          <m:t xml:space="preserve">ζ</m:t>
        </m:r>
        <m:r>
          <m:rPr>
            <m:sty m:val="p"/>
          </m:rPr>
          <w:rPr>
            <w:rFonts w:ascii="Cambria Math" w:hAnsi="Cambria Math"/>
          </w:rPr>
          <m:t xml:space="preserve">&gt;</m:t>
        </m:r>
        <m:r>
          <m:rPr>
            <m:sty m:val="p"/>
          </m:rPr>
          <w:rPr>
            <w:rFonts w:ascii="Cambria Math" w:hAnsi="Cambria Math"/>
          </w:rPr>
          <m:t xml:space="preserve">1</m:t>
        </m:r>
      </m:oMath>
      <w:r>
        <w:rPr>
          <w:b w:val="0"/>
          <w:i w:val="0"/>
        </w:rPr>
        <w:t xml:space="preserve"> (overdamped), a double root for </w:t>
      </w:r>
      <m:oMath>
        <m:r>
          <w:rPr>
            <w:rFonts w:ascii="Cambria Math" w:hAnsi="Cambria Math"/>
          </w:rPr>
          <m:t xml:space="preserve">ζ</m:t>
        </m:r>
        <m:r>
          <m:rPr>
            <m:sty m:val="p"/>
          </m:rPr>
          <w:rPr>
            <w:rFonts w:ascii="Cambria Math" w:hAnsi="Cambria Math"/>
          </w:rPr>
          <m:t xml:space="preserve">=</m:t>
        </m:r>
        <m:r>
          <m:rPr>
            <m:sty m:val="p"/>
          </m:rPr>
          <w:rPr>
            <w:rFonts w:ascii="Cambria Math" w:hAnsi="Cambria Math"/>
          </w:rPr>
          <m:t xml:space="preserve">1</m:t>
        </m:r>
      </m:oMath>
      <w:r>
        <w:rPr>
          <w:b w:val="0"/>
          <w:i w:val="0"/>
        </w:rPr>
        <w:t xml:space="preserve">, and a complex pair </w:t>
      </w:r>
      <m:oMath>
        <m:r>
          <m:rPr>
            <m:sty m:val="p"/>
          </m:rPr>
          <w:rPr>
            <w:rFonts w:ascii="Cambria Math" w:hAnsi="Cambria Math"/>
          </w:rPr>
          <m:t xml:space="preserve">-</m:t>
        </m:r>
        <m:r>
          <w:rPr>
            <w:rFonts w:ascii="Cambria Math" w:hAnsi="Cambria Math"/>
          </w:rPr>
          <m:t xml:space="preserve">ζ</m:t>
        </m:r>
        <m:sSub>
          <m:e>
            <m:r>
              <w:rPr>
                <w:rFonts w:ascii="Cambria Math" w:hAnsi="Cambria Math"/>
              </w:rPr>
              <m:t xml:space="preserve">ω</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j</m:t>
        </m:r>
        <m:sSub>
          <m:e>
            <m:r>
              <w:rPr>
                <w:rFonts w:ascii="Cambria Math" w:hAnsi="Cambria Math"/>
              </w:rPr>
              <m:t xml:space="preserve">ω</m:t>
            </m:r>
          </m:e>
          <m:sub>
            <m:r>
              <w:rPr>
                <w:rFonts w:ascii="Cambria Math" w:hAnsi="Cambria Math"/>
              </w:rPr>
              <m:t xml:space="preserve">d</m:t>
            </m:r>
          </m:sub>
        </m:sSub>
      </m:oMath>
      <w:r>
        <w:rPr>
          <w:b w:val="0"/>
          <w:i w:val="0"/>
        </w:rPr>
        <w:t xml:space="preserve"> for </w:t>
      </w:r>
      <m:oMath>
        <m:r>
          <w:rPr>
            <w:rFonts w:ascii="Cambria Math" w:hAnsi="Cambria Math"/>
          </w:rPr>
          <m:t xml:space="preserve">ζ</m:t>
        </m:r>
        <m:r>
          <m:rPr>
            <m:sty m:val="p"/>
          </m:rPr>
          <w:rPr>
            <w:rFonts w:ascii="Cambria Math" w:hAnsi="Cambria Math"/>
          </w:rPr>
          <m:t xml:space="preserve">&lt;</m:t>
        </m:r>
        <m:r>
          <m:rPr>
            <m:sty m:val="p"/>
          </m:rPr>
          <w:rPr>
            <w:rFonts w:ascii="Cambria Math" w:hAnsi="Cambria Math"/>
          </w:rPr>
          <m:t xml:space="preserve">1</m:t>
        </m:r>
      </m:oMath>
      <w:r>
        <w:rPr>
          <w:b w:val="0"/>
          <w:i w:val="0"/>
        </w:rPr>
        <w:t xml:space="preserve">. For a step </w:t>
      </w:r>
      <m:oMath>
        <m:r>
          <w:rPr>
            <w:rFonts w:ascii="Cambria Math" w:hAnsi="Cambria Math"/>
          </w:rPr>
          <m:t xml:space="preserve">V</m:t>
        </m:r>
      </m:oMath>
      <w:r>
        <w:rPr>
          <w:b w:val="0"/>
          <w:i w:val="0"/>
        </w:rPr>
        <w:t xml:space="preserve"> from rest in the underdamped case, the solution with </w:t>
      </w:r>
      <m:oMath>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m:t>
        </m:r>
      </m:oMath>
      <w:r>
        <w:rPr>
          <w:b w:val="0"/>
          <w:i w:val="0"/>
        </w:rPr>
        <w:t xml:space="preserve"> and </w:t>
      </w:r>
      <m:oMath>
        <m:sSub>
          <m:e>
            <m:acc>
              <m:accPr>
                <m:chr m:val="̇"/>
              </m:accPr>
              <m:e>
                <m:r>
                  <w:rPr>
                    <w:rFonts w:ascii="Cambria Math" w:hAnsi="Cambria Math"/>
                  </w:rPr>
                  <m:t xml:space="preserve">v</m:t>
                </m:r>
              </m:e>
            </m:acc>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m:t>
        </m:r>
      </m:oMath>
      <w:r>
        <w:rPr>
          <w:b w:val="0"/>
          <w:i w:val="0"/>
        </w:rPr>
        <w:t xml:space="preserve">, its first peak, overshoot and 2 % settling time are</w:t>
      </w:r>
    </w:p>
    <w:p>
      <w:pPr>
        <w:tabs>
          <w:tab w:pos="4770" w:val="center"/>
          <w:tab w:pos="9540" w:val="right"/>
        </w:tabs>
        <w:spacing w:before="60" w:after="120"/>
      </w:pPr>
      <w:r>
        <w:tab/>
      </w:r>
      <m:oMath>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d>
          <m:dPr>
            <m:begChr m:val="["/>
            <m:endChr m:val="]"/>
          </m:dPr>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ζ</m:t>
                </m:r>
                <m:sSub>
                  <m:e>
                    <m:r>
                      <w:rPr>
                        <w:rFonts w:ascii="Cambria Math" w:hAnsi="Cambria Math"/>
                      </w:rPr>
                      <m:t xml:space="preserve">ω</m:t>
                    </m:r>
                  </m:e>
                  <m:sub>
                    <m:r>
                      <w:rPr>
                        <w:rFonts w:ascii="Cambria Math" w:hAnsi="Cambria Math"/>
                      </w:rPr>
                      <m:t xml:space="preserve">n</m:t>
                    </m:r>
                  </m:sub>
                </m:sSub>
                <m:r>
                  <w:rPr>
                    <w:rFonts w:ascii="Cambria Math" w:hAnsi="Cambria Math"/>
                  </w:rPr>
                  <m:t xml:space="preserve">t</m:t>
                </m:r>
              </m:sup>
            </m:sSup>
            <m:d>
              <m:dPr>
                <m:begChr m:val="("/>
                <m:endChr m:val=")"/>
              </m:dPr>
              <m:e>
                <m:r>
                  <m:rPr>
                    <m:sty m:val="p"/>
                  </m:rPr>
                  <w:rPr>
                    <w:rFonts w:ascii="Cambria Math" w:hAnsi="Cambria Math"/>
                  </w:rPr>
                  <m:t xml:space="preserve">cos</m:t>
                </m:r>
                <m:sSub>
                  <m:e>
                    <m:r>
                      <w:rPr>
                        <w:rFonts w:ascii="Cambria Math" w:hAnsi="Cambria Math"/>
                      </w:rPr>
                      <m:t xml:space="preserve">ω</m:t>
                    </m:r>
                  </m:e>
                  <m:sub>
                    <m:r>
                      <w:rPr>
                        <w:rFonts w:ascii="Cambria Math" w:hAnsi="Cambria Math"/>
                      </w:rPr>
                      <m:t xml:space="preserve">d</m:t>
                    </m:r>
                  </m:sub>
                </m:sSub>
                <m:r>
                  <w:rPr>
                    <w:rFonts w:ascii="Cambria Math" w:hAnsi="Cambria Math"/>
                  </w:rPr>
                  <m:t xml:space="preserve">t</m:t>
                </m:r>
                <m:r>
                  <m:rPr>
                    <m:sty m:val="p"/>
                  </m:rPr>
                  <w:rPr>
                    <w:rFonts w:ascii="Cambria Math" w:hAnsi="Cambria Math"/>
                  </w:rPr>
                  <m:t xml:space="preserve">+</m:t>
                </m:r>
                <m:f>
                  <m:num>
                    <m:r>
                      <w:rPr>
                        <w:rFonts w:ascii="Cambria Math" w:hAnsi="Cambria Math"/>
                      </w:rPr>
                      <m:t xml:space="preserve">ζ</m:t>
                    </m:r>
                  </m:num>
                  <m:den>
                    <m:rad>
                      <m:radPr>
                        <m:degHide m:val="1"/>
                      </m:radPr>
                      <m:deg/>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ζ</m:t>
                            </m:r>
                          </m:e>
                          <m:sup>
                            <m:r>
                              <m:rPr>
                                <m:sty m:val="p"/>
                              </m:rPr>
                              <w:rPr>
                                <w:rFonts w:ascii="Cambria Math" w:hAnsi="Cambria Math"/>
                              </w:rPr>
                              <m:t xml:space="preserve">2</m:t>
                            </m:r>
                          </m:sup>
                        </m:sSup>
                      </m:e>
                    </m:rad>
                  </m:den>
                </m:f>
                <m:r>
                  <m:rPr>
                    <m:sty m:val="p"/>
                  </m:rPr>
                  <w:rPr>
                    <w:rFonts w:ascii="Cambria Math" w:hAnsi="Cambria Math"/>
                  </w:rPr>
                  <m:t xml:space="preserve">sin</m:t>
                </m:r>
                <m:sSub>
                  <m:e>
                    <m:r>
                      <w:rPr>
                        <w:rFonts w:ascii="Cambria Math" w:hAnsi="Cambria Math"/>
                      </w:rPr>
                      <m:t xml:space="preserve">ω</m:t>
                    </m:r>
                  </m:e>
                  <m:sub>
                    <m:r>
                      <w:rPr>
                        <w:rFonts w:ascii="Cambria Math" w:hAnsi="Cambria Math"/>
                      </w:rPr>
                      <m:t xml:space="preserve">d</m:t>
                    </m:r>
                  </m:sub>
                </m:sSub>
                <m:r>
                  <w:rPr>
                    <w:rFonts w:ascii="Cambria Math" w:hAnsi="Cambria Math"/>
                  </w:rPr>
                  <m:t xml:space="preserve">t</m:t>
                </m:r>
              </m:e>
            </m:d>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ω</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n</m:t>
            </m:r>
          </m:sub>
        </m:sSub>
        <m:rad>
          <m:radPr>
            <m:degHide m:val="1"/>
          </m:radPr>
          <m:deg/>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ζ</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M</m:t>
            </m:r>
          </m:e>
          <m:sub>
            <m:r>
              <w:rPr>
                <w:rFonts w:ascii="Cambria Math" w:hAnsi="Cambria Math"/>
              </w:rPr>
              <m:t xml:space="preserve">p</m:t>
            </m:r>
          </m:sub>
        </m:sSub>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π</m:t>
            </m:r>
            <m:r>
              <w:rPr>
                <w:rFonts w:ascii="Cambria Math" w:hAnsi="Cambria Math"/>
              </w:rPr>
              <m:t xml:space="preserve">ζ</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ζ</m:t>
                    </m:r>
                  </m:e>
                  <m:sup>
                    <m:r>
                      <m:rPr>
                        <m:sty m:val="p"/>
                      </m:rPr>
                      <w:rPr>
                        <w:rFonts w:ascii="Cambria Math" w:hAnsi="Cambria Math"/>
                      </w:rPr>
                      <m:t xml:space="preserve">2</m:t>
                    </m:r>
                  </m:sup>
                </m:sSup>
              </m:e>
            </m:rad>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f>
          <m:num>
            <m:r>
              <m:rPr>
                <m:sty m:val="p"/>
              </m:rPr>
              <w:rPr>
                <w:rFonts w:ascii="Cambria Math" w:hAnsi="Cambria Math"/>
              </w:rPr>
              <m:t xml:space="preserve">4</m:t>
            </m:r>
          </m:num>
          <m:den>
            <m:r>
              <w:rPr>
                <w:rFonts w:ascii="Cambria Math" w:hAnsi="Cambria Math"/>
              </w:rPr>
              <m:t xml:space="preserve">ζ</m:t>
            </m:r>
            <m:sSub>
              <m:e>
                <m:r>
                  <w:rPr>
                    <w:rFonts w:ascii="Cambria Math" w:hAnsi="Cambria Math"/>
                  </w:rPr>
                  <m:t xml:space="preserve">ω</m:t>
                </m:r>
              </m:e>
              <m:sub>
                <m:r>
                  <w:rPr>
                    <w:rFonts w:ascii="Cambria Math" w:hAnsi="Cambria Math"/>
                  </w:rPr>
                  <m:t xml:space="preserve">n</m:t>
                </m:r>
              </m:sub>
            </m:sSub>
          </m:den>
        </m:f>
      </m:oMath>
      <w:r>
        <w:tab/>
        <w:t xml:space="preserve">(4.9)</w:t>
      </w:r>
    </w:p>
    <w:p>
      <w:pPr>
        <w:jc w:val="both"/>
      </w:pPr>
      <w:r>
        <w:rPr>
          <w:b w:val="0"/>
          <w:i w:val="0"/>
        </w:rPr>
        <w:t xml:space="preserve">with the first peak at </w:t>
      </w:r>
      <m:oMath>
        <m:sSub>
          <m:e>
            <m:r>
              <w:rPr>
                <w:rFonts w:ascii="Cambria Math" w:hAnsi="Cambria Math"/>
              </w:rPr>
              <m:t xml:space="preserve">t</m:t>
            </m:r>
          </m:e>
          <m:sub>
            <m:r>
              <w:rPr>
                <w:rFonts w:ascii="Cambria Math" w:hAnsi="Cambria Math"/>
              </w:rPr>
              <m:t xml:space="preserve">p</m:t>
            </m:r>
          </m:sub>
        </m:sSub>
        <m:r>
          <m:rPr>
            <m:sty m:val="p"/>
          </m:rPr>
          <w:rPr>
            <w:rFonts w:ascii="Cambria Math" w:hAnsi="Cambria Math"/>
          </w:rPr>
          <m:t xml:space="preserve">=</m:t>
        </m:r>
        <m:r>
          <w:rPr>
            <w:rFonts w:ascii="Cambria Math" w:hAnsi="Cambria Math"/>
          </w:rPr>
          <m:t xml:space="preserve">π</m:t>
        </m:r>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d</m:t>
            </m:r>
          </m:sub>
        </m:sSub>
      </m:oMath>
      <w:r>
        <w:rPr>
          <w:b w:val="0"/>
          <w:i w:val="0"/>
        </w:rPr>
        <w:t xml:space="preserve">. The ratio of two successive peaks one period </w:t>
      </w:r>
      <m:oMath>
        <m:r>
          <m:rPr>
            <m:sty m:val="p"/>
          </m:rPr>
          <w:rPr>
            <w:rFonts w:ascii="Cambria Math" w:hAnsi="Cambria Math"/>
          </w:rPr>
          <m:t xml:space="preserve">2</m:t>
        </m:r>
        <m:r>
          <w:rPr>
            <w:rFonts w:ascii="Cambria Math" w:hAnsi="Cambria Math"/>
          </w:rPr>
          <m:t xml:space="preserve">π</m:t>
        </m:r>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d</m:t>
            </m:r>
          </m:sub>
        </m:sSub>
      </m:oMath>
      <w:r>
        <w:rPr>
          <w:b w:val="0"/>
          <w:i w:val="0"/>
        </w:rPr>
        <w:t xml:space="preserve"> apart gives the logarithmic decrement, which inverts for the damping ratio; with </w:t>
      </w:r>
      <m:oMath>
        <m:r>
          <w:rPr>
            <w:rFonts w:ascii="Cambria Math" w:hAnsi="Cambria Math"/>
          </w:rPr>
          <m:t xml:space="preserve">ζ</m:t>
        </m:r>
      </m:oMath>
      <w:r>
        <w:rPr>
          <w:b w:val="0"/>
          <w:i w:val="0"/>
        </w:rPr>
        <w:t xml:space="preserve"> and </w:t>
      </w:r>
      <m:oMath>
        <m:sSub>
          <m:e>
            <m:r>
              <w:rPr>
                <w:rFonts w:ascii="Cambria Math" w:hAnsi="Cambria Math"/>
              </w:rPr>
              <m:t xml:space="preserve">ω</m:t>
            </m:r>
          </m:e>
          <m:sub>
            <m:r>
              <w:rPr>
                <w:rFonts w:ascii="Cambria Math" w:hAnsi="Cambria Math"/>
              </w:rPr>
              <m:t xml:space="preserve">d</m:t>
            </m:r>
          </m:sub>
        </m:sSub>
      </m:oMath>
      <w:r>
        <w:rPr>
          <w:b w:val="0"/>
          <w:i w:val="0"/>
        </w:rPr>
        <w:t xml:space="preserve"> measured from a ringing waveform the physical parameters follow, with </w:t>
      </w:r>
      <m:oMath>
        <m:r>
          <w:rPr>
            <w:rFonts w:ascii="Cambria Math" w:hAnsi="Cambria Math"/>
          </w:rPr>
          <m:t xml:space="preserve">L</m:t>
        </m:r>
      </m:oMath>
      <w:r>
        <w:rPr>
          <w:b w:val="0"/>
          <w:i w:val="0"/>
        </w:rPr>
        <w:t xml:space="preserve"> taken as known because inductors age much less than capacitors:</w:t>
      </w:r>
    </w:p>
    <w:p>
      <w:pPr>
        <w:tabs>
          <w:tab w:pos="4770" w:val="center"/>
          <w:tab w:pos="9540" w:val="right"/>
        </w:tabs>
        <w:spacing w:before="60" w:after="120"/>
      </w:pPr>
      <w:r>
        <w:tab/>
      </w:r>
      <m:oMath>
        <m:r>
          <w:rPr>
            <w:rFonts w:ascii="Cambria Math" w:hAnsi="Cambria Math"/>
          </w:rPr>
          <m:t xml:space="preserve">δ</m:t>
        </m:r>
        <m:r>
          <m:rPr>
            <m:sty m:val="p"/>
          </m:rPr>
          <w:rPr>
            <w:rFonts w:ascii="Cambria Math" w:hAnsi="Cambria Math"/>
          </w:rPr>
          <m:t xml:space="preserve">=</m:t>
        </m:r>
        <m:r>
          <m:rPr>
            <m:sty m:val="p"/>
          </m:rPr>
          <w:rPr>
            <w:rFonts w:ascii="Cambria Math" w:hAnsi="Cambria Math"/>
          </w:rPr>
          <m:t xml:space="preserve">ln</m:t>
        </m:r>
        <m:f>
          <m:num>
            <m:sSub>
              <m:e>
                <m:r>
                  <w:rPr>
                    <w:rFonts w:ascii="Cambria Math" w:hAnsi="Cambria Math"/>
                  </w:rPr>
                  <m:t xml:space="preserve">x</m:t>
                </m:r>
              </m:e>
              <m:sub>
                <m:r>
                  <w:rPr>
                    <w:rFonts w:ascii="Cambria Math" w:hAnsi="Cambria Math"/>
                  </w:rPr>
                  <m:t xml:space="preserve">k</m:t>
                </m:r>
              </m:sub>
            </m:sSub>
          </m:num>
          <m:den>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den>
        </m:f>
        <m:r>
          <m:rPr>
            <m:sty m:val="p"/>
          </m:rPr>
          <w:rPr>
            <w:rFonts w:ascii="Cambria Math" w:hAnsi="Cambria Math"/>
          </w:rPr>
          <m:t xml:space="preserve">=</m:t>
        </m:r>
        <m:f>
          <m:num>
            <m:r>
              <m:rPr>
                <m:sty m:val="p"/>
              </m:rPr>
              <w:rPr>
                <w:rFonts w:ascii="Cambria Math" w:hAnsi="Cambria Math"/>
              </w:rPr>
              <m:t xml:space="preserve">2</m:t>
            </m:r>
            <m:r>
              <w:rPr>
                <w:rFonts w:ascii="Cambria Math" w:hAnsi="Cambria Math"/>
              </w:rPr>
              <m:t xml:space="preserve">π</m:t>
            </m:r>
            <m:r>
              <w:rPr>
                <w:rFonts w:ascii="Cambria Math" w:hAnsi="Cambria Math"/>
              </w:rPr>
              <m:t xml:space="preserve">ζ</m:t>
            </m:r>
          </m:num>
          <m:den>
            <m:rad>
              <m:radPr>
                <m:degHide m:val="1"/>
              </m:radPr>
              <m:deg/>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ζ</m:t>
                    </m:r>
                  </m:e>
                  <m:sup>
                    <m:r>
                      <m:rPr>
                        <m:sty m:val="p"/>
                      </m:rPr>
                      <w:rPr>
                        <w:rFonts w:ascii="Cambria Math" w:hAnsi="Cambria Math"/>
                      </w:rPr>
                      <m:t xml:space="preserve">2</m:t>
                    </m:r>
                  </m:sup>
                </m:sSup>
              </m:e>
            </m:rad>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ζ</m:t>
        </m:r>
        <m:r>
          <m:rPr>
            <m:sty m:val="p"/>
          </m:rPr>
          <w:rPr>
            <w:rFonts w:ascii="Cambria Math" w:hAnsi="Cambria Math"/>
          </w:rPr>
          <m:t xml:space="preserve">=</m:t>
        </m:r>
        <m:f>
          <m:num>
            <m:r>
              <w:rPr>
                <w:rFonts w:ascii="Cambria Math" w:hAnsi="Cambria Math"/>
              </w:rPr>
              <m:t xml:space="preserve">δ</m:t>
            </m:r>
          </m:num>
          <m:den>
            <m:rad>
              <m:radPr>
                <m:degHide m:val="1"/>
              </m:radPr>
              <m:deg/>
              <m:e>
                <m:r>
                  <m:rPr>
                    <m:sty m:val="p"/>
                  </m:rPr>
                  <w:rPr>
                    <w:rFonts w:ascii="Cambria Math" w:hAnsi="Cambria Math"/>
                  </w:rPr>
                  <m:t xml:space="preserve">4</m:t>
                </m:r>
                <m:sSup>
                  <m:e>
                    <m:r>
                      <w:rPr>
                        <w:rFonts w:ascii="Cambria Math" w:hAnsi="Cambria Math"/>
                      </w:rPr>
                      <m:t xml:space="preserve">π</m:t>
                    </m:r>
                  </m:e>
                  <m:sup>
                    <m:r>
                      <m:rPr>
                        <m:sty m:val="p"/>
                      </m:rPr>
                      <w:rPr>
                        <w:rFonts w:ascii="Cambria Math" w:hAnsi="Cambria Math"/>
                      </w:rPr>
                      <m:t xml:space="preserve">2</m:t>
                    </m:r>
                  </m:sup>
                </m:sSup>
                <m:r>
                  <m:rPr>
                    <m:sty m:val="p"/>
                  </m:rPr>
                  <w:rPr>
                    <w:rFonts w:ascii="Cambria Math" w:hAnsi="Cambria Math"/>
                  </w:rPr>
                  <m:t xml:space="preserve">+</m:t>
                </m:r>
                <m:sSup>
                  <m:e>
                    <m:r>
                      <w:rPr>
                        <w:rFonts w:ascii="Cambria Math" w:hAnsi="Cambria Math"/>
                      </w:rPr>
                      <m:t xml:space="preserve">δ</m:t>
                    </m:r>
                  </m:e>
                  <m:sup>
                    <m:r>
                      <m:rPr>
                        <m:sty m:val="p"/>
                      </m:rPr>
                      <w:rPr>
                        <w:rFonts w:ascii="Cambria Math" w:hAnsi="Cambria Math"/>
                      </w:rPr>
                      <m:t xml:space="preserve">2</m:t>
                    </m:r>
                  </m:sup>
                </m:sSup>
              </m:e>
            </m:rad>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ω</m:t>
            </m:r>
          </m:e>
          <m:sub>
            <m:r>
              <w:rPr>
                <w:rFonts w:ascii="Cambria Math" w:hAnsi="Cambria Math"/>
              </w:rPr>
              <m:t xml:space="preserve">n</m:t>
            </m:r>
          </m:sub>
        </m:sSub>
        <m:r>
          <m:rPr>
            <m:sty m:val="p"/>
          </m:rPr>
          <w:rPr>
            <w:rFonts w:ascii="Cambria Math" w:hAnsi="Cambria Math"/>
          </w:rPr>
          <m:t xml:space="preserve">=</m:t>
        </m:r>
        <m:f>
          <m:num>
            <m:sSub>
              <m:e>
                <m:r>
                  <w:rPr>
                    <w:rFonts w:ascii="Cambria Math" w:hAnsi="Cambria Math"/>
                  </w:rPr>
                  <m:t xml:space="preserve">ω</m:t>
                </m:r>
              </m:e>
              <m:sub>
                <m:r>
                  <w:rPr>
                    <w:rFonts w:ascii="Cambria Math" w:hAnsi="Cambria Math"/>
                  </w:rPr>
                  <m:t xml:space="preserve">d</m:t>
                </m:r>
              </m:sub>
            </m:sSub>
          </m:num>
          <m:den>
            <m:rad>
              <m:radPr>
                <m:degHide m:val="1"/>
              </m:radPr>
              <m:deg/>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ζ</m:t>
                    </m:r>
                  </m:e>
                  <m:sup>
                    <m:r>
                      <m:rPr>
                        <m:sty m:val="p"/>
                      </m:rPr>
                      <w:rPr>
                        <w:rFonts w:ascii="Cambria Math" w:hAnsi="Cambria Math"/>
                      </w:rPr>
                      <m:t xml:space="preserve">2</m:t>
                    </m:r>
                  </m:sup>
                </m:sSup>
              </m:e>
            </m:rad>
          </m:den>
        </m:f>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C</m:t>
            </m:r>
          </m:e>
        </m:acc>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L</m:t>
            </m:r>
            <m:sSubSup>
              <m:e>
                <m:r>
                  <w:rPr>
                    <w:rFonts w:ascii="Cambria Math" w:hAnsi="Cambria Math"/>
                  </w:rPr>
                  <m:t xml:space="preserve">ω</m:t>
                </m:r>
              </m:e>
              <m:sub>
                <m:r>
                  <w:rPr>
                    <w:rFonts w:ascii="Cambria Math" w:hAnsi="Cambria Math"/>
                  </w:rPr>
                  <m:t xml:space="preserve">n</m:t>
                </m:r>
              </m:sub>
              <m:sup>
                <m:r>
                  <m:rPr>
                    <m:sty m:val="p"/>
                  </m:rPr>
                  <w:rPr>
                    <w:rFonts w:ascii="Cambria Math" w:hAnsi="Cambria Math"/>
                  </w:rPr>
                  <m:t xml:space="preserve">2</m:t>
                </m:r>
              </m:sup>
            </m:sSubSup>
          </m:den>
        </m:f>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R</m:t>
            </m:r>
          </m:e>
        </m:acc>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ζ</m:t>
        </m:r>
        <m:rad>
          <m:radPr>
            <m:degHide m:val="1"/>
          </m:radPr>
          <m:deg/>
          <m:e>
            <m:r>
              <w:rPr>
                <w:rFonts w:ascii="Cambria Math" w:hAnsi="Cambria Math"/>
              </w:rPr>
              <m:t xml:space="preserve">L</m:t>
            </m:r>
            <m:r>
              <m:rPr>
                <m:sty m:val="p"/>
              </m:rPr>
              <w:rPr>
                <w:rFonts w:ascii="Cambria Math" w:hAnsi="Cambria Math"/>
              </w:rPr>
              <m:t xml:space="preserve">/</m:t>
            </m:r>
            <m:acc>
              <m:accPr>
                <m:chr m:val="̂"/>
              </m:accPr>
              <m:e>
                <m:r>
                  <w:rPr>
                    <w:rFonts w:ascii="Cambria Math" w:hAnsi="Cambria Math"/>
                  </w:rPr>
                  <m:t xml:space="preserve">C</m:t>
                </m:r>
              </m:e>
            </m:acc>
          </m:e>
        </m:rad>
      </m:oMath>
      <w:r>
        <w:tab/>
        <w:t xml:space="preserve">(4.10)</w:t>
      </w:r>
    </w:p>
    <w:p>
      <w:pPr>
        <w:jc w:val="both"/>
      </w:pPr>
      <w:r>
        <w:rPr>
          <w:b w:val="0"/>
          <w:i w:val="0"/>
        </w:rPr>
        <w:t xml:space="preserve">where </w:t>
      </w:r>
      <m:oMath>
        <m:sSub>
          <m:e>
            <m:r>
              <w:rPr>
                <w:rFonts w:ascii="Cambria Math" w:hAnsi="Cambria Math"/>
              </w:rPr>
              <m:t xml:space="preserve">x</m:t>
            </m:r>
          </m:e>
          <m:sub>
            <m:r>
              <w:rPr>
                <w:rFonts w:ascii="Cambria Math" w:hAnsi="Cambria Math"/>
              </w:rPr>
              <m:t xml:space="preserve">k</m:t>
            </m:r>
          </m:sub>
        </m:sSub>
      </m:oMath>
      <w:r>
        <w:rPr>
          <w:b w:val="0"/>
          <w:i w:val="0"/>
        </w:rPr>
        <w:t xml:space="preserve">, </w:t>
      </w:r>
      <m:oMath>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are successive peak deviations from the final value. Equation (4.10) is the whole measurement principle of the capacitor-ageing twin. The energy view confirms the physics: multiplying the two lines of (4.7) by </w:t>
      </w:r>
      <m:oMath>
        <m:sSub>
          <m:e>
            <m:r>
              <w:rPr>
                <w:rFonts w:ascii="Cambria Math" w:hAnsi="Cambria Math"/>
              </w:rPr>
              <m:t xml:space="preserve">i</m:t>
            </m:r>
          </m:e>
          <m:sub>
            <m:r>
              <w:rPr>
                <w:rFonts w:ascii="Cambria Math" w:hAnsi="Cambria Math"/>
              </w:rPr>
              <m:t xml:space="preserve">L</m:t>
            </m:r>
          </m:sub>
        </m:sSub>
      </m:oMath>
      <w:r>
        <w:rPr>
          <w:b w:val="0"/>
          <w:i w:val="0"/>
        </w:rPr>
        <w:t xml:space="preserve"> and </w:t>
      </w:r>
      <m:oMath>
        <m:sSub>
          <m:e>
            <m:r>
              <w:rPr>
                <w:rFonts w:ascii="Cambria Math" w:hAnsi="Cambria Math"/>
              </w:rPr>
              <m:t xml:space="preserve">v</m:t>
            </m:r>
          </m:e>
          <m:sub>
            <m:r>
              <w:rPr>
                <w:rFonts w:ascii="Cambria Math" w:hAnsi="Cambria Math"/>
              </w:rPr>
              <m:t xml:space="preserve">C</m:t>
            </m:r>
          </m:sub>
        </m:sSub>
      </m:oMath>
      <w:r>
        <w:rPr>
          <w:b w:val="0"/>
          <w:i w:val="0"/>
        </w:rPr>
        <w:t xml:space="preserve"> and adding,</w:t>
      </w:r>
    </w:p>
    <w:p>
      <w:pPr>
        <w:tabs>
          <w:tab w:pos="4770" w:val="center"/>
          <w:tab w:pos="9540" w:val="right"/>
        </w:tabs>
        <w:spacing w:before="60" w:after="120"/>
      </w:pPr>
      <w:r>
        <w:tab/>
      </w:r>
      <m:oMath>
        <m:sSub>
          <m:e>
            <m:r>
              <w:rPr>
                <w:rFonts w:ascii="Cambria Math" w:hAnsi="Cambria Math"/>
              </w:rPr>
              <m:t xml:space="preserve">E</m:t>
            </m:r>
          </m:e>
          <m:sub>
            <m:r>
              <w:rPr>
                <w:rFonts w:ascii="Cambria Math" w:hAnsi="Cambria Math"/>
              </w:rPr>
              <m:t xml:space="preserve">f</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L</m:t>
        </m:r>
        <m:sSubSup>
          <m:e>
            <m:r>
              <w:rPr>
                <w:rFonts w:ascii="Cambria Math" w:hAnsi="Cambria Math"/>
              </w:rPr>
              <m:t xml:space="preserve">i</m:t>
            </m:r>
          </m:e>
          <m:sub>
            <m:r>
              <w:rPr>
                <w:rFonts w:ascii="Cambria Math" w:hAnsi="Cambria Math"/>
              </w:rPr>
              <m:t xml:space="preserve">L</m:t>
            </m:r>
          </m:sub>
          <m:sup>
            <m:r>
              <m:rPr>
                <m:sty m:val="p"/>
              </m:rPr>
              <w:rPr>
                <w:rFonts w:ascii="Cambria Math" w:hAnsi="Cambria Math"/>
              </w:rPr>
              <m:t xml:space="preserve">2</m:t>
            </m:r>
          </m:sup>
        </m:sSubSup>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C</m:t>
        </m:r>
        <m:sSubSup>
          <m:e>
            <m:r>
              <w:rPr>
                <w:rFonts w:ascii="Cambria Math" w:hAnsi="Cambria Math"/>
              </w:rPr>
              <m:t xml:space="preserve">v</m:t>
            </m:r>
          </m:e>
          <m:sub>
            <m:r>
              <w:rPr>
                <w:rFonts w:ascii="Cambria Math" w:hAnsi="Cambria Math"/>
              </w:rPr>
              <m:t xml:space="preserve">C</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E</m:t>
                </m:r>
              </m:e>
            </m:acc>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in</m:t>
            </m:r>
          </m:sub>
        </m:sSub>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 </m:t>
        </m:r>
        <m:sSubSup>
          <m:e>
            <m:r>
              <w:rPr>
                <w:rFonts w:ascii="Cambria Math" w:hAnsi="Cambria Math"/>
              </w:rPr>
              <m:t xml:space="preserve">i</m:t>
            </m:r>
          </m:e>
          <m:sub>
            <m:r>
              <w:rPr>
                <w:rFonts w:ascii="Cambria Math" w:hAnsi="Cambria Math"/>
              </w:rPr>
              <m:t xml:space="preserve">L</m:t>
            </m:r>
          </m:sub>
          <m:sup>
            <m:r>
              <m:rPr>
                <m:sty m:val="p"/>
              </m:rPr>
              <w:rPr>
                <w:rFonts w:ascii="Cambria Math" w:hAnsi="Cambria Math"/>
              </w:rPr>
              <m:t xml:space="preserve">2</m:t>
            </m:r>
          </m:sup>
        </m:sSubSup>
      </m:oMath>
      <w:r>
        <w:tab/>
        <w:t xml:space="preserve">(4.11)</w:t>
      </w:r>
    </w:p>
    <w:p>
      <w:pPr>
        <w:jc w:val="both"/>
      </w:pPr>
      <w:r>
        <w:rPr>
          <w:b w:val="0"/>
          <w:i w:val="0"/>
        </w:rPr>
        <w:t xml:space="preserve">so with the input switched off the stored energy can only fall, at exactly the rate dissipated in </w:t>
      </w:r>
      <m:oMath>
        <m:r>
          <w:rPr>
            <w:rFonts w:ascii="Cambria Math" w:hAnsi="Cambria Math"/>
          </w:rPr>
          <m:t xml:space="preserve">R</m:t>
        </m:r>
      </m:oMath>
      <w:r>
        <w:rPr>
          <w:b w:val="0"/>
          <w:i w:val="0"/>
        </w:rPr>
        <w:t xml:space="preserve">.</w:t>
      </w:r>
    </w:p>
    <w:p>
      <w:pPr>
        <w:keepNext/>
        <w:spacing w:before="80"/>
        <w:jc w:val="center"/>
      </w:pPr>
      <w:r>
        <w:drawing>
          <wp:inline xmlns:a="http://schemas.openxmlformats.org/drawingml/2006/main" xmlns:pic="http://schemas.openxmlformats.org/drawingml/2006/picture">
            <wp:extent cx="5760720" cy="2258955"/>
            <wp:docPr id="3" name="Picture 3"/>
            <wp:cNvGraphicFramePr>
              <a:graphicFrameLocks noChangeAspect="1"/>
            </wp:cNvGraphicFramePr>
            <a:graphic>
              <a:graphicData uri="http://schemas.openxmlformats.org/drawingml/2006/picture">
                <pic:pic>
                  <pic:nvPicPr>
                    <pic:cNvPr id="0" name="f03_rlc.png"/>
                    <pic:cNvPicPr/>
                  </pic:nvPicPr>
                  <pic:blipFill>
                    <a:blip r:embed="rId13"/>
                    <a:stretch>
                      <a:fillRect/>
                    </a:stretch>
                  </pic:blipFill>
                  <pic:spPr>
                    <a:xfrm>
                      <a:off x="0" y="0"/>
                      <a:ext cx="5760720" cy="2258955"/>
                    </a:xfrm>
                    <a:prstGeom prst="rect"/>
                  </pic:spPr>
                </pic:pic>
              </a:graphicData>
            </a:graphic>
          </wp:inline>
        </w:drawing>
      </w:r>
    </w:p>
    <w:p>
      <w:pPr>
        <w:spacing w:after="200"/>
        <w:jc w:val="both"/>
      </w:pPr>
      <w:r>
        <w:rPr>
          <w:b/>
          <w:sz w:val="19"/>
        </w:rPr>
        <w:t xml:space="preserve">Figure 4.3. </w:t>
      </w:r>
      <w:r>
        <w:rPr>
          <w:b w:val="0"/>
          <w:i w:val="0"/>
          <w:sz w:val="19"/>
        </w:rPr>
        <w:t xml:space="preserve">Series RLC circuit with its two energy-storing elements (left), and the capacitor-voltage step response for three damping ratios from (4.8) (right).</w:t>
      </w:r>
    </w:p>
    <w:p>
      <w:pPr>
        <w:keepNext/>
        <w:pBdr>
          <w:top w:val="single" w:sz="6" w:space="2" w:color="000000"/>
        </w:pBdr>
        <w:spacing w:after="60" w:before="120"/>
        <w:jc w:val="left"/>
      </w:pPr>
      <w:r>
        <w:rPr>
          <w:b/>
          <w:i w:val="0"/>
        </w:rPr>
        <w:t xml:space="preserve">Example 4.2</w:t>
      </w:r>
      <w:r>
        <w:rPr>
          <w:b w:val="0"/>
          <w:i w:val="0"/>
        </w:rPr>
        <w:t xml:space="preserve"> (Level B)  </w:t>
      </w:r>
      <w:r>
        <w:rPr>
          <w:b/>
          <w:i w:val="0"/>
        </w:rPr>
        <w:t xml:space="preserve">The BESS converter output filter and its ageing signature</w:t>
      </w:r>
    </w:p>
    <w:p>
      <w:pPr>
        <w:spacing w:after="80"/>
        <w:ind w:left="288"/>
        <w:jc w:val="both"/>
      </w:pPr>
      <w:r>
        <w:rPr>
          <w:b/>
          <w:i w:val="0"/>
        </w:rPr>
        <w:t xml:space="preserve">Given.</w:t>
      </w:r>
      <w:r>
        <w:rPr>
          <w:b w:val="0"/>
          <w:i w:val="0"/>
        </w:rPr>
        <w:t xml:space="preserve">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150</m:t>
        </m:r>
      </m:oMath>
      <w:r>
        <w:rPr>
          <w:b w:val="0"/>
          <w:i w:val="0"/>
        </w:rPr>
        <w:t xml:space="preserve"> µH,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220</m:t>
        </m:r>
      </m:oMath>
      <w:r>
        <w:rPr>
          <w:b w:val="0"/>
          <w:i w:val="0"/>
        </w:rPr>
        <w:t xml:space="preserve"> µF, total series resistance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0.4</m:t>
        </m:r>
      </m:oMath>
      <w:r>
        <w:rPr>
          <w:b w:val="0"/>
          <w:i w:val="0"/>
        </w:rPr>
        <w:t xml:space="preserve"> Ω; the capacitor voltage is measured. Later the capacitance falls by 10 %.</w:t>
      </w:r>
    </w:p>
    <w:p>
      <w:pPr>
        <w:spacing w:after="80"/>
        <w:ind w:left="288"/>
        <w:jc w:val="both"/>
      </w:pPr>
      <w:r>
        <w:rPr>
          <w:b/>
          <w:i w:val="0"/>
        </w:rPr>
        <w:t xml:space="preserve">Find.</w:t>
      </w:r>
      <w:r>
        <w:rPr>
          <w:b w:val="0"/>
          <w:i w:val="0"/>
        </w:rPr>
        <w:t xml:space="preserve"> (a) </w:t>
      </w:r>
      <m:oMath>
        <m:sSub>
          <m:e>
            <m:r>
              <w:rPr>
                <w:rFonts w:ascii="Cambria Math" w:hAnsi="Cambria Math"/>
              </w:rPr>
              <m:t xml:space="preserve">ω</m:t>
            </m:r>
          </m:e>
          <m:sub>
            <m:r>
              <w:rPr>
                <w:rFonts w:ascii="Cambria Math" w:hAnsi="Cambria Math"/>
              </w:rPr>
              <m:t xml:space="preserve">n</m:t>
            </m:r>
          </m:sub>
        </m:sSub>
      </m:oMath>
      <w:r>
        <w:rPr>
          <w:b w:val="0"/>
          <w:i w:val="0"/>
        </w:rPr>
        <w:t xml:space="preserve">, </w:t>
      </w:r>
      <m:oMath>
        <m:sSub>
          <m:e>
            <m:r>
              <w:rPr>
                <w:rFonts w:ascii="Cambria Math" w:hAnsi="Cambria Math"/>
              </w:rPr>
              <m:t xml:space="preserve">f</m:t>
            </m:r>
          </m:e>
          <m:sub>
            <m:r>
              <w:rPr>
                <w:rFonts w:ascii="Cambria Math" w:hAnsi="Cambria Math"/>
              </w:rPr>
              <m:t xml:space="preserve">n</m:t>
            </m:r>
          </m:sub>
        </m:sSub>
      </m:oMath>
      <w:r>
        <w:rPr>
          <w:b w:val="0"/>
          <w:i w:val="0"/>
        </w:rPr>
        <w:t xml:space="preserve">, </w:t>
      </w:r>
      <m:oMath>
        <m:r>
          <w:rPr>
            <w:rFonts w:ascii="Cambria Math" w:hAnsi="Cambria Math"/>
          </w:rPr>
          <m:t xml:space="preserve">ζ</m:t>
        </m:r>
      </m:oMath>
      <w:r>
        <w:rPr>
          <w:b w:val="0"/>
          <w:i w:val="0"/>
        </w:rPr>
        <w:t xml:space="preserve">, ringing frequency, overshoot, peak time and settling time. (b) The logarithmic decrement and the ratio of successive peaks. (c) The new ringing frequency, and the capacitance recovered from it with (4.10). (d) The characteristic impedance used to size a damping branch.</w:t>
      </w:r>
    </w:p>
    <w:p>
      <w:pPr>
        <w:spacing w:after="80"/>
        <w:ind w:left="288"/>
        <w:jc w:val="both"/>
      </w:pPr>
      <w:r>
        <w:rPr>
          <w:b/>
          <w:i w:val="0"/>
        </w:rPr>
        <w:t xml:space="preserve">Solution.</w:t>
      </w:r>
      <w:r>
        <w:rPr>
          <w:b w:val="0"/>
          <w:i w:val="0"/>
        </w:rPr>
        <w:t xml:space="preserve"> (a) </w:t>
      </w:r>
      <m:oMath>
        <m:sSub>
          <m:e>
            <m:r>
              <w:rPr>
                <w:rFonts w:ascii="Cambria Math" w:hAnsi="Cambria Math"/>
              </w:rPr>
              <m:t xml:space="preserve">ω</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150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220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e>
        </m:rad>
        <m:r>
          <m:rPr>
            <m:sty m:val="p"/>
          </m:rPr>
          <w:rPr>
            <w:rFonts w:ascii="Cambria Math" w:hAnsi="Cambria Math"/>
          </w:rPr>
          <m:t xml:space="preserve">=</m:t>
        </m:r>
        <m:r>
          <m:rPr>
            <m:sty m:val="p"/>
          </m:rPr>
          <w:rPr>
            <w:rFonts w:ascii="Cambria Math" w:hAnsi="Cambria Math"/>
          </w:rPr>
          <m:t xml:space="preserve">5505</m:t>
        </m:r>
      </m:oMath>
      <w:r>
        <w:rPr>
          <w:b w:val="0"/>
          <w:i w:val="0"/>
        </w:rPr>
        <w:t xml:space="preserve"> rad/s, </w:t>
      </w:r>
      <m:oMath>
        <m:sSub>
          <m:e>
            <m:r>
              <w:rPr>
                <w:rFonts w:ascii="Cambria Math" w:hAnsi="Cambria Math"/>
              </w:rPr>
              <m:t xml:space="preserve">f</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876</m:t>
        </m:r>
      </m:oMath>
      <w:r>
        <w:rPr>
          <w:b w:val="0"/>
          <w:i w:val="0"/>
        </w:rPr>
        <w:t xml:space="preserve"> Hz; </w:t>
      </w:r>
      <m:oMath>
        <m:r>
          <w:rPr>
            <w:rFonts w:ascii="Cambria Math" w:hAnsi="Cambria Math"/>
          </w:rPr>
          <m:t xml:space="preserve">ζ</m:t>
        </m:r>
        <m:r>
          <m:rPr>
            <m:sty m:val="p"/>
          </m:rPr>
          <w:rPr>
            <w:rFonts w:ascii="Cambria Math" w:hAnsi="Cambria Math"/>
          </w:rPr>
          <m:t xml:space="preserve">=</m:t>
        </m:r>
        <m:r>
          <m:rPr>
            <m:sty m:val="p"/>
          </m:rPr>
          <w:rPr>
            <w:rFonts w:ascii="Cambria Math" w:hAnsi="Cambria Math"/>
          </w:rPr>
          <m:t xml:space="preserve">0.2</m:t>
        </m:r>
        <m:rad>
          <m:radPr>
            <m:degHide m:val="1"/>
          </m:radPr>
          <m:deg/>
          <m:e>
            <m:r>
              <m:rPr>
                <m:sty m:val="p"/>
              </m:rPr>
              <w:rPr>
                <w:rFonts w:ascii="Cambria Math" w:hAnsi="Cambria Math"/>
              </w:rPr>
              <m:t xml:space="preserve">220</m:t>
            </m:r>
            <m:r>
              <m:rPr>
                <m:sty m:val="p"/>
              </m:rPr>
              <w:rPr>
                <w:rFonts w:ascii="Cambria Math" w:hAnsi="Cambria Math"/>
              </w:rPr>
              <m:t xml:space="preserve">/</m:t>
            </m:r>
            <m:r>
              <m:rPr>
                <m:sty m:val="p"/>
              </m:rPr>
              <w:rPr>
                <w:rFonts w:ascii="Cambria Math" w:hAnsi="Cambria Math"/>
              </w:rPr>
              <m:t xml:space="preserve">150</m:t>
            </m:r>
          </m:e>
        </m:rad>
        <m:r>
          <m:rPr>
            <m:sty m:val="p"/>
          </m:rPr>
          <w:rPr>
            <w:rFonts w:ascii="Cambria Math" w:hAnsi="Cambria Math"/>
          </w:rPr>
          <m:t xml:space="preserve">=</m:t>
        </m:r>
        <m:r>
          <m:rPr>
            <m:sty m:val="p"/>
          </m:rPr>
          <w:rPr>
            <w:rFonts w:ascii="Cambria Math" w:hAnsi="Cambria Math"/>
          </w:rPr>
          <m:t xml:space="preserve">0.242</m:t>
        </m:r>
      </m:oMath>
      <w:r>
        <w:rPr>
          <w:b w:val="0"/>
          <w:i w:val="0"/>
        </w:rPr>
        <w:t xml:space="preserve">; </w:t>
      </w:r>
      <m:oMath>
        <m:sSub>
          <m:e>
            <m:r>
              <w:rPr>
                <w:rFonts w:ascii="Cambria Math" w:hAnsi="Cambria Math"/>
              </w:rPr>
              <m:t xml:space="preserve">f</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876</m:t>
        </m:r>
        <m:rad>
          <m:radPr>
            <m:degHide m:val="1"/>
          </m:radPr>
          <m:deg/>
          <m:e>
            <m:r>
              <m:rPr>
                <m:sty m:val="p"/>
              </m:rPr>
              <w:rPr>
                <w:rFonts w:ascii="Cambria Math" w:hAnsi="Cambria Math"/>
              </w:rPr>
              <m:t xml:space="preserve">1</m:t>
            </m:r>
            <m:r>
              <m:rPr>
                <m:sty m:val="p"/>
              </m:rPr>
              <w:rPr>
                <w:rFonts w:ascii="Cambria Math" w:hAnsi="Cambria Math"/>
              </w:rPr>
              <m:t xml:space="preserve">-</m:t>
            </m:r>
            <m:sSup>
              <m:e>
                <m:r>
                  <m:rPr>
                    <m:sty m:val="p"/>
                  </m:rPr>
                  <w:rPr>
                    <w:rFonts w:ascii="Cambria Math" w:hAnsi="Cambria Math"/>
                  </w:rPr>
                  <m:t xml:space="preserve">0.242</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850</m:t>
        </m:r>
      </m:oMath>
      <w:r>
        <w:rPr>
          <w:b w:val="0"/>
          <w:i w:val="0"/>
        </w:rPr>
        <w:t xml:space="preserve"> Hz; </w:t>
      </w:r>
      <m:oMath>
        <m:sSub>
          <m:e>
            <m:r>
              <w:rPr>
                <w:rFonts w:ascii="Cambria Math" w:hAnsi="Cambria Math"/>
              </w:rPr>
              <m:t xml:space="preserve">t</m:t>
            </m:r>
          </m:e>
          <m:sub>
            <m:r>
              <w:rPr>
                <w:rFonts w:ascii="Cambria Math" w:hAnsi="Cambria Math"/>
              </w:rPr>
              <m:t xml:space="preserve">p</m:t>
            </m:r>
          </m:sub>
        </m:sSub>
        <m:r>
          <m:rPr>
            <m:sty m:val="p"/>
          </m:rPr>
          <w:rPr>
            <w:rFonts w:ascii="Cambria Math" w:hAnsi="Cambria Math"/>
          </w:rPr>
          <m:t xml:space="preserve">=</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5341</m:t>
        </m:r>
        <m:r>
          <m:rPr>
            <m:sty m:val="p"/>
          </m:rPr>
          <w:rPr>
            <w:rFonts w:ascii="Cambria Math" w:hAnsi="Cambria Math"/>
          </w:rPr>
          <m:t xml:space="preserve">=</m:t>
        </m:r>
        <m:r>
          <m:rPr>
            <m:sty m:val="p"/>
          </m:rPr>
          <w:rPr>
            <w:rFonts w:ascii="Cambria Math" w:hAnsi="Cambria Math"/>
          </w:rPr>
          <m:t xml:space="preserve">0.588</m:t>
        </m:r>
      </m:oMath>
      <w:r>
        <w:rPr>
          <w:b w:val="0"/>
          <w:i w:val="0"/>
        </w:rPr>
        <w:t xml:space="preserve"> ms; </w:t>
      </w:r>
      <m:oMath>
        <m:sSub>
          <m:e>
            <m:r>
              <w:rPr>
                <w:rFonts w:ascii="Cambria Math" w:hAnsi="Cambria Math"/>
              </w:rPr>
              <m:t xml:space="preserve">M</m:t>
            </m:r>
          </m:e>
          <m:sub>
            <m:r>
              <w:rPr>
                <w:rFonts w:ascii="Cambria Math" w:hAnsi="Cambria Math"/>
              </w:rPr>
              <m:t xml:space="preserve">p</m:t>
            </m:r>
          </m:sub>
        </m:sSub>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0.242</m:t>
            </m:r>
            <m:r>
              <m:rPr>
                <m:sty m:val="p"/>
              </m:rPr>
              <w:rPr>
                <w:rFonts w:ascii="Cambria Math" w:hAnsi="Cambria Math"/>
              </w:rPr>
              <m:t xml:space="preserve">/</m:t>
            </m:r>
            <m:r>
              <m:rPr>
                <m:sty m:val="p"/>
              </m:rPr>
              <w:rPr>
                <w:rFonts w:ascii="Cambria Math" w:hAnsi="Cambria Math"/>
              </w:rPr>
              <m:t xml:space="preserve">0.970</m:t>
            </m:r>
          </m:sup>
        </m:sSup>
        <m:r>
          <m:rPr>
            <m:sty m:val="p"/>
          </m:rPr>
          <w:rPr>
            <w:rFonts w:ascii="Cambria Math" w:hAnsi="Cambria Math"/>
          </w:rPr>
          <m:t xml:space="preserve">=</m:t>
        </m:r>
        <m:r>
          <m:rPr>
            <m:sty m:val="p"/>
          </m:rPr>
          <w:rPr>
            <w:rFonts w:ascii="Cambria Math" w:hAnsi="Cambria Math"/>
          </w:rPr>
          <m:t xml:space="preserve">45.6</m:t>
        </m:r>
      </m:oMath>
      <w:r>
        <w:rPr>
          <w:b w:val="0"/>
          <w:i w:val="0"/>
        </w:rPr>
        <w:t xml:space="preserve"> %;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0.242</m:t>
        </m:r>
        <m:r>
          <m:rPr>
            <m:sty m:val="p"/>
          </m:rPr>
          <w:rPr>
            <w:rFonts w:ascii="Cambria Math" w:hAnsi="Cambria Math"/>
          </w:rPr>
          <m:t xml:space="preserve">×</m:t>
        </m:r>
        <m:r>
          <m:rPr>
            <m:sty m:val="p"/>
          </m:rPr>
          <w:rPr>
            <w:rFonts w:ascii="Cambria Math" w:hAnsi="Cambria Math"/>
          </w:rPr>
          <m:t xml:space="preserve">5505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3.0</m:t>
        </m:r>
      </m:oMath>
      <w:r>
        <w:rPr>
          <w:b w:val="0"/>
          <w:i w:val="0"/>
        </w:rPr>
        <w:t xml:space="preserve"> ms. (b) </w:t>
      </w:r>
      <m:oMath>
        <m:r>
          <w:rPr>
            <w:rFonts w:ascii="Cambria Math" w:hAnsi="Cambria Math"/>
          </w:rPr>
          <m:t xml:space="preserve">δ</m:t>
        </m:r>
        <m:r>
          <m:rPr>
            <m:sty m:val="p"/>
          </m:rPr>
          <w:rPr>
            <w:rFonts w:ascii="Cambria Math" w:hAnsi="Cambria Math"/>
          </w:rPr>
          <m:t xml:space="preserve">=</m:t>
        </m:r>
        <m:r>
          <m:rPr>
            <m:sty m:val="p"/>
          </m:rPr>
          <w:rPr>
            <w:rFonts w:ascii="Cambria Math" w:hAnsi="Cambria Math"/>
          </w:rPr>
          <m:t xml:space="preserve">1.569</m:t>
        </m:r>
      </m:oMath>
      <w:r>
        <w:rPr>
          <w:b w:val="0"/>
          <w:i w:val="0"/>
        </w:rPr>
        <w:t xml:space="preserve">; each peak is </w:t>
      </w:r>
      <m:oMath>
        <m:sSup>
          <m:e>
            <m:r>
              <w:rPr>
                <w:rFonts w:ascii="Cambria Math" w:hAnsi="Cambria Math"/>
              </w:rPr>
              <m:t xml:space="preserve">e</m:t>
            </m:r>
          </m:e>
          <m:sup>
            <m:r>
              <m:rPr>
                <m:sty m:val="p"/>
              </m:rPr>
              <w:rPr>
                <w:rFonts w:ascii="Cambria Math" w:hAnsi="Cambria Math"/>
              </w:rPr>
              <m:t xml:space="preserve">1.569</m:t>
            </m:r>
          </m:sup>
        </m:sSup>
        <m:r>
          <m:rPr>
            <m:sty m:val="p"/>
          </m:rPr>
          <w:rPr>
            <w:rFonts w:ascii="Cambria Math" w:hAnsi="Cambria Math"/>
          </w:rPr>
          <m:t xml:space="preserve">=</m:t>
        </m:r>
        <m:r>
          <m:rPr>
            <m:sty m:val="p"/>
          </m:rPr>
          <w:rPr>
            <w:rFonts w:ascii="Cambria Math" w:hAnsi="Cambria Math"/>
          </w:rPr>
          <m:t xml:space="preserve">4.80</m:t>
        </m:r>
      </m:oMath>
      <w:r>
        <w:rPr>
          <w:b w:val="0"/>
          <w:i w:val="0"/>
        </w:rPr>
        <w:t xml:space="preserve"> times the next. (c) With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0.9</m:t>
        </m:r>
        <m:r>
          <w:rPr>
            <w:rFonts w:ascii="Cambria Math" w:hAnsi="Cambria Math"/>
          </w:rPr>
          <m:t xml:space="preserve">C</m:t>
        </m:r>
      </m:oMath>
      <w:r>
        <w:rPr>
          <w:b w:val="0"/>
          <w:i w:val="0"/>
        </w:rPr>
        <w:t xml:space="preserve">, </w:t>
      </w:r>
      <m:oMath>
        <m:r>
          <w:rPr>
            <w:rFonts w:ascii="Cambria Math" w:hAnsi="Cambria Math"/>
          </w:rPr>
          <m:t xml:space="preserve">ζ</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0.230</m:t>
        </m:r>
      </m:oMath>
      <w:r>
        <w:rPr>
          <w:b w:val="0"/>
          <w:i w:val="0"/>
        </w:rPr>
        <w:t xml:space="preserve"> and </w:t>
      </w:r>
      <m:oMath>
        <m:sSub>
          <m:e>
            <m:r>
              <w:rPr>
                <w:rFonts w:ascii="Cambria Math" w:hAnsi="Cambria Math"/>
              </w:rPr>
              <m:t xml:space="preserve">f</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899</m:t>
        </m:r>
      </m:oMath>
      <w:r>
        <w:rPr>
          <w:b w:val="0"/>
          <w:i w:val="0"/>
        </w:rPr>
        <w:t xml:space="preserve"> Hz, a rise of 5.7 %; inverting with </w:t>
      </w:r>
      <m:oMath>
        <m:r>
          <w:rPr>
            <w:rFonts w:ascii="Cambria Math" w:hAnsi="Cambria Math"/>
          </w:rPr>
          <m:t xml:space="preserve">δ</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1.483</m:t>
        </m:r>
      </m:oMath>
      <w:r>
        <w:rPr>
          <w:b w:val="0"/>
          <w:i w:val="0"/>
        </w:rPr>
        <w:t xml:space="preserve"> gives </w:t>
      </w:r>
      <m:oMath>
        <m:acc>
          <m:accPr>
            <m:chr m:val="̂"/>
          </m:accPr>
          <m:e>
            <m:r>
              <w:rPr>
                <w:rFonts w:ascii="Cambria Math" w:hAnsi="Cambria Math"/>
              </w:rPr>
              <m:t xml:space="preserve">C</m:t>
            </m:r>
          </m:e>
        </m:acc>
        <m:r>
          <m:rPr>
            <m:sty m:val="p"/>
          </m:rPr>
          <w:rPr>
            <w:rFonts w:ascii="Cambria Math" w:hAnsi="Cambria Math"/>
          </w:rPr>
          <m:t xml:space="preserve">=</m:t>
        </m:r>
        <m:r>
          <m:rPr>
            <m:sty m:val="p"/>
          </m:rPr>
          <w:rPr>
            <w:rFonts w:ascii="Cambria Math" w:hAnsi="Cambria Math"/>
          </w:rPr>
          <m:t xml:space="preserve">198.0</m:t>
        </m:r>
      </m:oMath>
      <w:r>
        <w:rPr>
          <w:b w:val="0"/>
          <w:i w:val="0"/>
        </w:rPr>
        <w:t xml:space="preserve"> µF, the true value. (d) </w:t>
      </w:r>
      <m:oMath>
        <m:sSub>
          <m:e>
            <m:r>
              <w:rPr>
                <w:rFonts w:ascii="Cambria Math" w:hAnsi="Cambria Math"/>
              </w:rPr>
              <m:t xml:space="preserve">Z</m:t>
            </m:r>
          </m:e>
          <m:sub>
            <m:r>
              <m:rPr>
                <m:sty m:val="p"/>
              </m:rPr>
              <w:rPr>
                <w:rFonts w:ascii="Cambria Math" w:hAnsi="Cambria Math"/>
              </w:rPr>
              <m:t xml:space="preserve">0</m:t>
            </m:r>
          </m:sub>
        </m:sSub>
        <m:r>
          <m:rPr>
            <m:sty m:val="p"/>
          </m:rPr>
          <w:rPr>
            <w:rFonts w:ascii="Cambria Math" w:hAnsi="Cambria Math"/>
          </w:rPr>
          <m:t xml:space="preserve">=</m:t>
        </m:r>
        <m:rad>
          <m:radPr>
            <m:degHide m:val="1"/>
          </m:radPr>
          <m:deg/>
          <m:e>
            <m:r>
              <w:rPr>
                <w:rFonts w:ascii="Cambria Math" w:hAnsi="Cambria Math"/>
              </w:rPr>
              <m:t xml:space="preserve">L</m:t>
            </m:r>
            <m:r>
              <m:rPr>
                <m:sty m:val="p"/>
              </m:rPr>
              <w:rPr>
                <w:rFonts w:ascii="Cambria Math" w:hAnsi="Cambria Math"/>
              </w:rPr>
              <m:t xml:space="preserve">/</m:t>
            </m:r>
            <m:r>
              <w:rPr>
                <w:rFonts w:ascii="Cambria Math" w:hAnsi="Cambria Math"/>
              </w:rPr>
              <m:t xml:space="preserve">C</m:t>
            </m:r>
          </m:e>
        </m:rad>
        <m:r>
          <m:rPr>
            <m:sty m:val="p"/>
          </m:rPr>
          <w:rPr>
            <w:rFonts w:ascii="Cambria Math" w:hAnsi="Cambria Math"/>
          </w:rPr>
          <m:t xml:space="preserve">=</m:t>
        </m:r>
        <m:r>
          <m:rPr>
            <m:sty m:val="p"/>
          </m:rPr>
          <w:rPr>
            <w:rFonts w:ascii="Cambria Math" w:hAnsi="Cambria Math"/>
          </w:rPr>
          <m:t xml:space="preserve">0.83</m:t>
        </m:r>
      </m:oMath>
      <w:r>
        <w:rPr>
          <w:b w:val="0"/>
          <w:i w:val="0"/>
        </w:rPr>
        <w:t xml:space="preserve"> Ω.</w:t>
      </w:r>
    </w:p>
    <w:p>
      <w:pPr>
        <w:spacing w:after="200"/>
        <w:ind w:left="288"/>
        <w:jc w:val="both"/>
      </w:pPr>
      <w:r>
        <w:rPr>
          <w:b/>
          <w:i w:val="0"/>
        </w:rPr>
        <w:t xml:space="preserve">Interpretation.</w:t>
      </w:r>
      <w:r>
        <w:rPr>
          <w:b w:val="0"/>
          <w:i w:val="0"/>
        </w:rPr>
        <w:t xml:space="preserve"> The ringing frequency is a sensitive, directly measurable indicator of capacitance, so the twin should compare the measured ringing, not only the settled voltage, with its prediction. Damping by series resistance would dissipate </w:t>
      </w:r>
      <m:oMath>
        <m:sSup>
          <m:e>
            <m:r>
              <w:rPr>
                <w:rFonts w:ascii="Cambria Math" w:hAnsi="Cambria Math"/>
              </w:rPr>
              <m:t xml:space="preserve">I</m:t>
            </m:r>
          </m:e>
          <m:sup>
            <m:r>
              <m:rPr>
                <m:sty m:val="p"/>
              </m:rPr>
              <w:rPr>
                <w:rFonts w:ascii="Cambria Math" w:hAnsi="Cambria Math"/>
              </w:rPr>
              <m:t xml:space="preserve">2</m:t>
            </m:r>
          </m:sup>
        </m:sSup>
        <m:r>
          <w:rPr>
            <w:rFonts w:ascii="Cambria Math" w:hAnsi="Cambria Math"/>
          </w:rPr>
          <m:t xml:space="preserve">R</m:t>
        </m:r>
      </m:oMath>
      <w:r>
        <w:rPr>
          <w:b w:val="0"/>
          <w:i w:val="0"/>
        </w:rPr>
        <w:t xml:space="preserve"> continuously (90 W at 15 A through 0.4 Ω); practical filters use an </w:t>
      </w:r>
      <m:oMath>
        <m:sSub>
          <m:e>
            <m:r>
              <w:rPr>
                <w:rFonts w:ascii="Cambria Math" w:hAnsi="Cambria Math"/>
              </w:rPr>
              <m:t xml:space="preserve">R</m:t>
            </m:r>
          </m:e>
          <m:sub>
            <m:r>
              <w:rPr>
                <w:rFonts w:ascii="Cambria Math" w:hAnsi="Cambria Math"/>
              </w:rPr>
              <m:t xml:space="preserve">d</m:t>
            </m:r>
          </m:sub>
        </m:sSub>
        <m:sSub>
          <m:e>
            <m:r>
              <w:rPr>
                <w:rFonts w:ascii="Cambria Math" w:hAnsi="Cambria Math"/>
              </w:rPr>
              <m:t xml:space="preserve">C</m:t>
            </m:r>
          </m:e>
          <m:sub>
            <m:r>
              <w:rPr>
                <w:rFonts w:ascii="Cambria Math" w:hAnsi="Cambria Math"/>
              </w:rPr>
              <m:t xml:space="preserve">d</m:t>
            </m:r>
          </m:sub>
        </m:sSub>
      </m:oMath>
      <w:r>
        <w:rPr>
          <w:b w:val="0"/>
          <w:i w:val="0"/>
        </w:rPr>
        <w:t xml:space="preserve"> branch with </w:t>
      </w:r>
      <m:oMath>
        <m:sSub>
          <m:e>
            <m:r>
              <w:rPr>
                <w:rFonts w:ascii="Cambria Math" w:hAnsi="Cambria Math"/>
              </w:rPr>
              <m:t xml:space="preserve">R</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Z</m:t>
            </m:r>
          </m:e>
          <m:sub>
            <m:r>
              <m:rPr>
                <m:sty m:val="p"/>
              </m:rPr>
              <w:rPr>
                <w:rFonts w:ascii="Cambria Math" w:hAnsi="Cambria Math"/>
              </w:rPr>
              <m:t xml:space="preserve">0</m:t>
            </m:r>
          </m:sub>
        </m:sSub>
      </m:oMath>
      <w:r>
        <w:rPr>
          <w:b w:val="0"/>
          <w:i w:val="0"/>
        </w:rPr>
        <w:t xml:space="preserve">, which damps the resonance without carrying load current.</w:t>
      </w:r>
    </w:p>
    <w:p>
      <w:pPr>
        <w:jc w:val="both"/>
      </w:pPr>
      <w:r>
        <w:rPr>
          <w:b w:val="0"/>
          <w:i w:val="0"/>
        </w:rPr>
        <w:t xml:space="preserve">For networks larger than one loop, Kirchhoff's current law at every non-reference node, with conductance matrix </w:t>
      </w:r>
      <m:oMath>
        <m:sSub>
          <m:e>
            <m:r>
              <m:rPr>
                <m:sty m:val="b"/>
              </m:rPr>
              <w:rPr>
                <w:rFonts w:ascii="Cambria Math" w:hAnsi="Cambria Math"/>
              </w:rPr>
              <m:t xml:space="preserve">G</m:t>
            </m:r>
          </m:e>
          <m:sub>
            <m:r>
              <w:rPr>
                <w:rFonts w:ascii="Cambria Math" w:hAnsi="Cambria Math"/>
              </w:rPr>
              <m:t xml:space="preserve">n</m:t>
            </m:r>
          </m:sub>
        </m:sSub>
      </m:oMath>
      <w:r>
        <w:rPr>
          <w:b w:val="0"/>
          <w:i w:val="0"/>
        </w:rPr>
        <w:t xml:space="preserve">, capacitance matrix </w:t>
      </w:r>
      <m:oMath>
        <m:sSub>
          <m:e>
            <m:r>
              <m:rPr>
                <m:sty m:val="b"/>
              </m:rPr>
              <w:rPr>
                <w:rFonts w:ascii="Cambria Math" w:hAnsi="Cambria Math"/>
              </w:rPr>
              <m:t xml:space="preserve">C</m:t>
            </m:r>
          </m:e>
          <m:sub>
            <m:r>
              <w:rPr>
                <w:rFonts w:ascii="Cambria Math" w:hAnsi="Cambria Math"/>
              </w:rPr>
              <m:t xml:space="preserve">n</m:t>
            </m:r>
          </m:sub>
        </m:sSub>
      </m:oMath>
      <w:r>
        <w:rPr>
          <w:b w:val="0"/>
          <w:i w:val="0"/>
        </w:rPr>
        <w:t xml:space="preserve"> and injected source currents </w:t>
      </w:r>
      <m:oMath>
        <m:sSub>
          <m:e>
            <m:r>
              <m:rPr>
                <m:sty m:val="b"/>
              </m:rPr>
              <w:rPr>
                <w:rFonts w:ascii="Cambria Math" w:hAnsi="Cambria Math"/>
              </w:rPr>
              <m:t xml:space="preserve">i</m:t>
            </m:r>
          </m:e>
          <m:sub>
            <m:r>
              <w:rPr>
                <w:rFonts w:ascii="Cambria Math" w:hAnsi="Cambria Math"/>
              </w:rPr>
              <m:t xml:space="preserve">s</m:t>
            </m:r>
          </m:sub>
        </m:sSub>
      </m:oMath>
      <w:r>
        <w:rPr>
          <w:b w:val="0"/>
          <w:i w:val="0"/>
        </w:rPr>
        <w:t xml:space="preserve">, gives the nodal form used by circuit simulators:</w:t>
      </w:r>
    </w:p>
    <w:p>
      <w:pPr>
        <w:tabs>
          <w:tab w:pos="4770" w:val="center"/>
          <w:tab w:pos="9540" w:val="right"/>
        </w:tabs>
        <w:spacing w:before="60" w:after="120"/>
      </w:pPr>
      <w:r>
        <w:tab/>
      </w:r>
      <m:oMath>
        <m:sSub>
          <m:e>
            <m:r>
              <m:rPr>
                <m:sty m:val="b"/>
              </m:rPr>
              <w:rPr>
                <w:rFonts w:ascii="Cambria Math" w:hAnsi="Cambria Math"/>
              </w:rPr>
              <m:t xml:space="preserve">C</m:t>
            </m:r>
          </m:e>
          <m:sub>
            <m:r>
              <w:rPr>
                <w:rFonts w:ascii="Cambria Math" w:hAnsi="Cambria Math"/>
              </w:rPr>
              <m:t xml:space="preserve">n</m:t>
            </m:r>
          </m:sub>
        </m:sSub>
        <m:acc>
          <m:accPr>
            <m:chr m:val="̇"/>
          </m:accPr>
          <m:e>
            <m:r>
              <m:rPr>
                <m:sty m:val="b"/>
              </m:rPr>
              <w:rPr>
                <w:rFonts w:ascii="Cambria Math" w:hAnsi="Cambria Math"/>
              </w:rPr>
              <m:t xml:space="preserve">v</m:t>
            </m:r>
          </m:e>
        </m:acc>
        <m:r>
          <m:rPr>
            <m:sty m:val="p"/>
          </m:rPr>
          <w:rPr>
            <w:rFonts w:ascii="Cambria Math" w:hAnsi="Cambria Math"/>
          </w:rPr>
          <m:t xml:space="preserve">+</m:t>
        </m:r>
        <m:sSub>
          <m:e>
            <m:r>
              <m:rPr>
                <m:sty m:val="b"/>
              </m:rPr>
              <w:rPr>
                <w:rFonts w:ascii="Cambria Math" w:hAnsi="Cambria Math"/>
              </w:rPr>
              <m:t xml:space="preserve">G</m:t>
            </m:r>
          </m:e>
          <m:sub>
            <m:r>
              <w:rPr>
                <w:rFonts w:ascii="Cambria Math" w:hAnsi="Cambria Math"/>
              </w:rPr>
              <m:t xml:space="preserve">n</m:t>
            </m:r>
          </m:sub>
        </m:sSub>
        <m:r>
          <m:rPr>
            <m:sty m:val="b"/>
          </m:rPr>
          <w:rPr>
            <w:rFonts w:ascii="Cambria Math" w:hAnsi="Cambria Math"/>
          </w:rPr>
          <m:t xml:space="preserve">v</m:t>
        </m:r>
        <m:r>
          <m:rPr>
            <m:sty m:val="p"/>
          </m:rPr>
          <w:rPr>
            <w:rFonts w:ascii="Cambria Math" w:hAnsi="Cambria Math"/>
          </w:rPr>
          <m:t xml:space="preserve">=</m:t>
        </m:r>
        <m:sSub>
          <m:e>
            <m:r>
              <m:rPr>
                <m:sty m:val="b"/>
              </m:rPr>
              <w:rPr>
                <w:rFonts w:ascii="Cambria Math" w:hAnsi="Cambria Math"/>
              </w:rPr>
              <m:t xml:space="preserve">i</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tab/>
        <w:t xml:space="preserve">(4.12)</w:t>
      </w:r>
    </w:p>
    <w:p>
      <w:pPr>
        <w:jc w:val="both"/>
      </w:pPr>
      <w:r>
        <w:rPr>
          <w:b w:val="0"/>
          <w:i w:val="0"/>
        </w:rPr>
        <w:t xml:space="preserve">where </w:t>
      </w:r>
      <m:oMath>
        <m:r>
          <m:rPr>
            <m:sty m:val="b"/>
          </m:rPr>
          <w:rPr>
            <w:rFonts w:ascii="Cambria Math" w:hAnsi="Cambria Math"/>
          </w:rPr>
          <m:t xml:space="preserve">v</m:t>
        </m:r>
      </m:oMath>
      <w:r>
        <w:rPr>
          <w:b w:val="0"/>
          <w:i w:val="0"/>
        </w:rPr>
        <w:t xml:space="preserve"> is the vector of node voltages; inductor currents and voltage sources are added as extra unknowns in modified nodal analysis. When </w:t>
      </w:r>
      <m:oMath>
        <m:sSub>
          <m:e>
            <m:r>
              <m:rPr>
                <m:sty m:val="b"/>
              </m:rPr>
              <w:rPr>
                <w:rFonts w:ascii="Cambria Math" w:hAnsi="Cambria Math"/>
              </w:rPr>
              <m:t xml:space="preserve">C</m:t>
            </m:r>
          </m:e>
          <m:sub>
            <m:r>
              <w:rPr>
                <w:rFonts w:ascii="Cambria Math" w:hAnsi="Cambria Math"/>
              </w:rPr>
              <m:t xml:space="preserve">n</m:t>
            </m:r>
          </m:sub>
        </m:sSub>
      </m:oMath>
      <w:r>
        <w:rPr>
          <w:b w:val="0"/>
          <w:i w:val="0"/>
        </w:rPr>
        <w:t xml:space="preserve"> is singular (a node without capacitance), (4.12) is a differential-algebraic equation (Section 4.6).</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inductor current and capacitor voltage, the two energy states.</w:t>
            </w:r>
          </w:p>
          <w:p>
            <w:pPr>
              <w:spacing w:after="60" w:line="252" w:lineRule="auto"/>
              <w:jc w:val="both"/>
            </w:pPr>
            <w:r>
              <w:rPr>
                <w:b/>
                <w:i w:val="0"/>
                <w:sz w:val="20"/>
              </w:rPr>
              <w:t xml:space="preserve">Estimated or updated:</w:t>
            </w:r>
            <w:r>
              <w:rPr>
                <w:b w:val="0"/>
                <w:i w:val="0"/>
                <w:sz w:val="20"/>
              </w:rPr>
              <w:t xml:space="preserve"> </w:t>
            </w:r>
            <m:oMath>
              <m:acc>
                <m:accPr>
                  <m:chr m:val="̂"/>
                </m:accPr>
                <m:e>
                  <m:r>
                    <w:rPr>
                      <w:rFonts w:ascii="Cambria Math" w:hAnsi="Cambria Math"/>
                    </w:rPr>
                    <m:t xml:space="preserve">C</m:t>
                  </m:r>
                </m:e>
              </m:acc>
            </m:oMath>
            <w:r>
              <w:rPr>
                <w:b w:val="0"/>
                <w:i w:val="0"/>
                <w:sz w:val="20"/>
              </w:rPr>
              <w:t xml:space="preserve"> and </w:t>
            </w:r>
            <m:oMath>
              <m:acc>
                <m:accPr>
                  <m:chr m:val="̂"/>
                </m:accPr>
                <m:e>
                  <m:r>
                    <w:rPr>
                      <w:rFonts w:ascii="Cambria Math" w:hAnsi="Cambria Math"/>
                    </w:rPr>
                    <m:t xml:space="preserve">R</m:t>
                  </m:r>
                </m:e>
              </m:acc>
            </m:oMath>
            <w:r>
              <w:rPr>
                <w:b w:val="0"/>
                <w:i w:val="0"/>
                <w:sz w:val="20"/>
              </w:rPr>
              <w:t xml:space="preserve"> from ringing frequency and decay, (4.10).</w:t>
            </w:r>
          </w:p>
          <w:p>
            <w:pPr>
              <w:spacing w:after="60" w:line="252" w:lineRule="auto"/>
              <w:jc w:val="both"/>
            </w:pPr>
            <w:r>
              <w:rPr>
                <w:b/>
                <w:i w:val="0"/>
                <w:sz w:val="20"/>
              </w:rPr>
              <w:t xml:space="preserve">Uncertainty carried:</w:t>
            </w:r>
            <w:r>
              <w:rPr>
                <w:b w:val="0"/>
                <w:i w:val="0"/>
                <w:sz w:val="20"/>
              </w:rPr>
              <w:t xml:space="preserve"> frequency and decrement uncertainty propagate into </w:t>
            </w:r>
            <m:oMath>
              <m:acc>
                <m:accPr>
                  <m:chr m:val="̂"/>
                </m:accPr>
                <m:e>
                  <m:r>
                    <w:rPr>
                      <w:rFonts w:ascii="Cambria Math" w:hAnsi="Cambria Math"/>
                    </w:rPr>
                    <m:t xml:space="preserve">C</m:t>
                  </m:r>
                </m:e>
              </m:acc>
            </m:oMath>
            <w:r>
              <w:rPr>
                <w:b w:val="0"/>
                <w:i w:val="0"/>
                <w:sz w:val="20"/>
              </w:rPr>
              <w:t xml:space="preserve">.</w:t>
            </w:r>
          </w:p>
          <w:p>
            <w:pPr>
              <w:spacing w:after="60" w:line="252" w:lineRule="auto"/>
              <w:jc w:val="both"/>
            </w:pPr>
            <w:r>
              <w:rPr>
                <w:b/>
                <w:i w:val="0"/>
                <w:sz w:val="20"/>
              </w:rPr>
              <w:t xml:space="preserve">Decision enabled:</w:t>
            </w:r>
            <w:r>
              <w:rPr>
                <w:b w:val="0"/>
                <w:i w:val="0"/>
                <w:sz w:val="20"/>
              </w:rPr>
              <w:t xml:space="preserve"> capacitor replacement before failure.</w:t>
            </w:r>
          </w:p>
          <w:p>
            <w:pPr>
              <w:spacing w:after="60" w:line="252" w:lineRule="auto"/>
              <w:jc w:val="both"/>
            </w:pPr>
            <w:r>
              <w:rPr>
                <w:b/>
                <w:i w:val="0"/>
                <w:sz w:val="20"/>
              </w:rPr>
              <w:t xml:space="preserve">Validated by:</w:t>
            </w:r>
            <w:r>
              <w:rPr>
                <w:b w:val="0"/>
                <w:i w:val="0"/>
                <w:sz w:val="20"/>
              </w:rPr>
              <w:t xml:space="preserve"> comparing predicted and measured ringing after load steps.</w:t>
            </w:r>
          </w:p>
        </w:tc>
      </w:tr>
    </w:tbl>
    <w:p>
      <w:pPr>
        <w:spacing w:after="40"/>
      </w:pPr>
    </w:p>
    <w:p>
      <w:pPr>
        <w:pStyle w:val="Heading1"/>
      </w:pPr>
      <w:r>
        <w:t xml:space="preserve">4.5 State-space models and transfer functions</w:t>
      </w:r>
    </w:p>
    <w:p>
      <w:pPr>
        <w:pStyle w:val="Heading2"/>
      </w:pPr>
      <w:r>
        <w:t xml:space="preserve">4.5.1 The state-space form</w:t>
      </w:r>
    </w:p>
    <w:p>
      <w:pPr>
        <w:jc w:val="both"/>
      </w:pPr>
      <w:r>
        <w:rPr>
          <w:b w:val="0"/>
          <w:i w:val="0"/>
        </w:rPr>
        <w:t xml:space="preserve">Any linear lumped model can be written in the state-space form (Figure 4.4), with the state vector </w:t>
      </w:r>
      <m:oMath>
        <m:r>
          <w:rPr>
            <w:rFonts w:ascii="Cambria Math" w:hAnsi="Cambria Math"/>
          </w:rPr>
          <m:t xml:space="preserve">x</m:t>
        </m:r>
      </m:oMath>
      <w:r>
        <w:rPr>
          <w:b w:val="0"/>
          <w:i w:val="0"/>
        </w:rPr>
        <w:t xml:space="preserve">, input vector </w:t>
      </w:r>
      <m:oMath>
        <m:r>
          <w:rPr>
            <w:rFonts w:ascii="Cambria Math" w:hAnsi="Cambria Math"/>
          </w:rPr>
          <m:t xml:space="preserve">u</m:t>
        </m:r>
      </m:oMath>
      <w:r>
        <w:rPr>
          <w:b w:val="0"/>
          <w:i w:val="0"/>
        </w:rPr>
        <w:t xml:space="preserve"> and output vector </w:t>
      </w:r>
      <m:oMath>
        <m:r>
          <w:rPr>
            <w:rFonts w:ascii="Cambria Math" w:hAnsi="Cambria Math"/>
          </w:rPr>
          <m:t xml:space="preserve">y</m:t>
        </m:r>
      </m:oMath>
      <w:r>
        <w:rPr>
          <w:b w:val="0"/>
          <w:i w:val="0"/>
        </w:rPr>
        <w:t xml:space="preserve">:</w:t>
      </w:r>
    </w:p>
    <w:p>
      <w:pPr>
        <w:tabs>
          <w:tab w:pos="4770" w:val="center"/>
          <w:tab w:pos="9540" w:val="right"/>
        </w:tabs>
        <w:spacing w:before="60" w:after="120"/>
      </w:pPr>
      <w:r>
        <w:tab/>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A</m:t>
        </m:r>
        <m:r>
          <w:rPr>
            <w:rFonts w:ascii="Cambria Math" w:hAnsi="Cambria Math"/>
          </w:rPr>
          <m:t xml:space="preserve">x</m:t>
        </m:r>
        <m:r>
          <m:rPr>
            <m:sty m:val="p"/>
          </m:rPr>
          <w:rPr>
            <w:rFonts w:ascii="Cambria Math" w:hAnsi="Cambria Math"/>
          </w:rPr>
          <m:t xml:space="preserve">+</m:t>
        </m:r>
        <m:r>
          <w:rPr>
            <w:rFonts w:ascii="Cambria Math" w:hAnsi="Cambria Math"/>
          </w:rPr>
          <m:t xml:space="preserve">B</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y</m:t>
        </m:r>
        <m:r>
          <m:rPr>
            <m:sty m:val="p"/>
          </m:rPr>
          <w:rPr>
            <w:rFonts w:ascii="Cambria Math" w:hAnsi="Cambria Math"/>
          </w:rPr>
          <m:t xml:space="preserve">=</m:t>
        </m:r>
        <m:r>
          <w:rPr>
            <w:rFonts w:ascii="Cambria Math" w:hAnsi="Cambria Math"/>
          </w:rPr>
          <m:t xml:space="preserve">C</m:t>
        </m:r>
        <m:r>
          <w:rPr>
            <w:rFonts w:ascii="Cambria Math" w:hAnsi="Cambria Math"/>
          </w:rPr>
          <m:t xml:space="preserve">x</m:t>
        </m:r>
        <m:r>
          <m:rPr>
            <m:sty m:val="p"/>
          </m:rPr>
          <w:rPr>
            <w:rFonts w:ascii="Cambria Math" w:hAnsi="Cambria Math"/>
          </w:rPr>
          <m:t xml:space="preserve">+</m:t>
        </m:r>
        <m:r>
          <w:rPr>
            <w:rFonts w:ascii="Cambria Math" w:hAnsi="Cambria Math"/>
          </w:rPr>
          <m:t xml:space="preserve">D</m:t>
        </m:r>
        <m:r>
          <w:rPr>
            <w:rFonts w:ascii="Cambria Math" w:hAnsi="Cambria Math"/>
          </w:rPr>
          <m:t xml:space="preserve">u</m:t>
        </m:r>
      </m:oMath>
      <w:r>
        <w:tab/>
        <w:t xml:space="preserve">(4.13)</w:t>
      </w:r>
    </w:p>
    <w:p>
      <w:pPr>
        <w:jc w:val="both"/>
      </w:pPr>
      <w:r>
        <w:rPr>
          <w:b w:val="0"/>
          <w:i w:val="0"/>
        </w:rPr>
        <w:t xml:space="preserve">where </w:t>
      </w:r>
      <m:oMath>
        <m:r>
          <w:rPr>
            <w:rFonts w:ascii="Cambria Math" w:hAnsi="Cambria Math"/>
          </w:rPr>
          <m:t xml:space="preserve">A</m:t>
        </m:r>
      </m:oMath>
      <w:r>
        <w:rPr>
          <w:b w:val="0"/>
          <w:i w:val="0"/>
        </w:rPr>
        <w:t xml:space="preserve"> (</w:t>
      </w:r>
      <m:oMath>
        <m:r>
          <w:rPr>
            <w:rFonts w:ascii="Cambria Math" w:hAnsi="Cambria Math"/>
          </w:rPr>
          <m:t xml:space="preserve">n</m:t>
        </m:r>
        <m:r>
          <m:rPr>
            <m:sty m:val="p"/>
          </m:rPr>
          <w:rPr>
            <w:rFonts w:ascii="Cambria Math" w:hAnsi="Cambria Math"/>
          </w:rPr>
          <m:t xml:space="preserve">×</m:t>
        </m:r>
        <m:r>
          <w:rPr>
            <w:rFonts w:ascii="Cambria Math" w:hAnsi="Cambria Math"/>
          </w:rPr>
          <m:t xml:space="preserve">n</m:t>
        </m:r>
      </m:oMath>
      <w:r>
        <w:rPr>
          <w:b w:val="0"/>
          <w:i w:val="0"/>
        </w:rPr>
        <w:t xml:space="preserve">) is the system matrix, </w:t>
      </w:r>
      <m:oMath>
        <m:r>
          <w:rPr>
            <w:rFonts w:ascii="Cambria Math" w:hAnsi="Cambria Math"/>
          </w:rPr>
          <m:t xml:space="preserve">B</m:t>
        </m:r>
      </m:oMath>
      <w:r>
        <w:rPr>
          <w:b w:val="0"/>
          <w:i w:val="0"/>
        </w:rPr>
        <w:t xml:space="preserve"> the input matrix, </w:t>
      </w:r>
      <m:oMath>
        <m:r>
          <w:rPr>
            <w:rFonts w:ascii="Cambria Math" w:hAnsi="Cambria Math"/>
          </w:rPr>
          <m:t xml:space="preserve">C</m:t>
        </m:r>
      </m:oMath>
      <w:r>
        <w:rPr>
          <w:b w:val="0"/>
          <w:i w:val="0"/>
        </w:rPr>
        <w:t xml:space="preserve"> the output matrix and </w:t>
      </w:r>
      <m:oMath>
        <m:r>
          <w:rPr>
            <w:rFonts w:ascii="Cambria Math" w:hAnsi="Cambria Math"/>
          </w:rPr>
          <m:t xml:space="preserve">D</m:t>
        </m:r>
      </m:oMath>
      <w:r>
        <w:rPr>
          <w:b w:val="0"/>
          <w:i w:val="0"/>
        </w:rPr>
        <w:t xml:space="preserve"> the direct feedthrough. For the RLC filter with </w:t>
      </w:r>
      <m:oMath>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C</m:t>
            </m:r>
          </m:sub>
        </m:sSub>
        <m:sSup>
          <m:e>
            <m:r>
              <m:rPr>
                <m:sty m:val="p"/>
              </m:rPr>
              <w:rPr>
                <w:rFonts w:ascii="Cambria Math" w:hAnsi="Cambria Math"/>
              </w:rPr>
              <m:t xml:space="preserve">]</m:t>
            </m:r>
          </m:e>
          <m:sup>
            <m:r>
              <m:rPr>
                <m:sty m:val="p"/>
              </m:rPr>
              <w:rPr>
                <w:rFonts w:ascii="Cambria Math" w:hAnsi="Cambria Math"/>
              </w:rPr>
              <m:t xml:space="preserve">⊤</m:t>
            </m:r>
          </m:sup>
        </m:sSup>
      </m:oMath>
      <w:r>
        <w:rPr>
          <w:b w:val="0"/>
          <w:i w:val="0"/>
        </w:rPr>
        <w:t xml:space="preserve">, </w:t>
      </w:r>
      <m:oMath>
        <m:r>
          <w:rPr>
            <w:rFonts w:ascii="Cambria Math" w:hAnsi="Cambria Math"/>
          </w:rPr>
          <m:t xml:space="preserve">u</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in</m:t>
            </m:r>
          </m:sub>
        </m:sSub>
      </m:oMath>
      <w:r>
        <w:rPr>
          <w:b w:val="0"/>
          <w:i w:val="0"/>
        </w:rPr>
        <w:t xml:space="preserve"> and </w:t>
      </w:r>
      <m:oMath>
        <m:r>
          <w:rPr>
            <w:rFonts w:ascii="Cambria Math" w:hAnsi="Cambria Math"/>
          </w:rPr>
          <m:t xml:space="preserve">y</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C</m:t>
            </m:r>
          </m:sub>
        </m:sSub>
      </m:oMath>
      <w:r>
        <w:rPr>
          <w:b w:val="0"/>
          <w:i w:val="0"/>
        </w:rPr>
        <w:t xml:space="preserve">, reading the coefficients off (4.7):</w:t>
      </w:r>
    </w:p>
    <w:p>
      <w:pPr>
        <w:tabs>
          <w:tab w:pos="4770" w:val="center"/>
          <w:tab w:pos="9540" w:val="right"/>
        </w:tabs>
        <w:spacing w:before="60" w:after="120"/>
      </w:pPr>
      <w:r>
        <w:tab/>
      </w:r>
      <m:oMath>
        <m:r>
          <w:rPr>
            <w:rFonts w:ascii="Cambria Math" w:hAnsi="Cambria Math"/>
          </w:rPr>
          <m:t xml:space="preserve">A</m:t>
        </m:r>
        <m:r>
          <m:rPr>
            <m:sty m:val="p"/>
          </m:rPr>
          <w:rPr>
            <w:rFonts w:ascii="Cambria Math" w:hAnsi="Cambria Math"/>
          </w:rPr>
          <m:t xml:space="preserve">=</m:t>
        </m:r>
        <m:d>
          <m:dPr>
            <m:begChr m:val="["/>
            <m:endChr m:val="]"/>
          </m:dPr>
          <m:e>
            <m:m>
              <m:mPr>
                <m:mcs>
                  <m:mc>
                    <m:mcPr>
                      <m:count m:val="2"/>
                      <m:mcJc m:val="center"/>
                    </m:mcPr>
                  </m:mc>
                </m:mcs>
              </m:mPr>
              <m:mr>
                <m:e>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w:rPr>
                      <w:rFonts w:ascii="Cambria Math" w:hAnsi="Cambria Math"/>
                    </w:rPr>
                    <m:t xml:space="preserve">L</m:t>
                  </m:r>
                </m:e>
                <m:e>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e>
              </m:mr>
              <m:mr>
                <m:e>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C</m:t>
                  </m:r>
                </m:e>
                <m:e>
                  <m:r>
                    <m:rPr>
                      <m:sty m:val="p"/>
                    </m:rPr>
                    <w:rPr>
                      <w:rFonts w:ascii="Cambria Math" w:hAnsi="Cambria Math"/>
                    </w:rPr>
                    <m:t xml:space="preserve">0</m:t>
                  </m:r>
                </m:e>
              </m:mr>
            </m:m>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B</m:t>
        </m:r>
        <m:r>
          <m:rPr>
            <m:sty m:val="p"/>
          </m:rPr>
          <w:rPr>
            <w:rFonts w:ascii="Cambria Math" w:hAnsi="Cambria Math"/>
          </w:rPr>
          <m:t xml:space="preserve">=</m:t>
        </m:r>
        <m:d>
          <m:dPr>
            <m:begChr m:val="["/>
            <m:endChr m:val="]"/>
          </m:dPr>
          <m:e>
            <m:m>
              <m:mPr>
                <m:mcs>
                  <m:mc>
                    <m:mcPr>
                      <m:count m:val="1"/>
                      <m:mcJc m:val="center"/>
                    </m:mcPr>
                  </m:mc>
                </m:mcs>
              </m:mPr>
              <m:mr>
                <m:e>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L</m:t>
                  </m:r>
                </m:e>
              </m:mr>
              <m:mr>
                <m:e>
                  <m:r>
                    <m:rPr>
                      <m:sty m:val="p"/>
                    </m:rPr>
                    <w:rPr>
                      <w:rFonts w:ascii="Cambria Math" w:hAnsi="Cambria Math"/>
                    </w:rPr>
                    <m:t xml:space="preserve">0</m:t>
                  </m:r>
                </m:e>
              </m:mr>
            </m:m>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C</m:t>
        </m:r>
        <m:r>
          <m:rPr>
            <m:sty m:val="p"/>
          </m:rPr>
          <w:rPr>
            <w:rFonts w:ascii="Cambria Math" w:hAnsi="Cambria Math"/>
          </w:rPr>
          <m:t xml:space="preserve">=</m:t>
        </m:r>
        <m:d>
          <m:dPr>
            <m:begChr m:val="["/>
            <m:endChr m:val="]"/>
          </m:dPr>
          <m:e>
            <m:m>
              <m:mPr>
                <m:mcs>
                  <m:mc>
                    <m:mcPr>
                      <m:count m:val="2"/>
                      <m:mcJc m:val="center"/>
                    </m:mcPr>
                  </m:mc>
                </m:mcs>
              </m:mPr>
              <m:mr>
                <m:e>
                  <m:r>
                    <m:rPr>
                      <m:sty m:val="p"/>
                    </m:rPr>
                    <w:rPr>
                      <w:rFonts w:ascii="Cambria Math" w:hAnsi="Cambria Math"/>
                    </w:rPr>
                    <m:t xml:space="preserve">0</m:t>
                  </m:r>
                </m:e>
                <m:e>
                  <m:r>
                    <m:rPr>
                      <m:sty m:val="p"/>
                    </m:rPr>
                    <w:rPr>
                      <w:rFonts w:ascii="Cambria Math" w:hAnsi="Cambria Math"/>
                    </w:rPr>
                    <m:t xml:space="preserve">1</m:t>
                  </m:r>
                </m:e>
              </m:mr>
            </m:m>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m:t>
        </m:r>
      </m:oMath>
      <w:r>
        <w:tab/>
        <w:t xml:space="preserve">(4.14)</w:t>
      </w:r>
    </w:p>
    <w:p>
      <w:pPr>
        <w:jc w:val="both"/>
      </w:pPr>
      <w:r>
        <w:rPr>
          <w:b w:val="0"/>
          <w:i w:val="0"/>
        </w:rPr>
        <w:t xml:space="preserve">The solution generalizes (4.5) with the scalar exponential replaced by the matrix exponential, and the matrix exponential is computed from the eigenvalues when </w:t>
      </w:r>
      <m:oMath>
        <m:r>
          <w:rPr>
            <w:rFonts w:ascii="Cambria Math" w:hAnsi="Cambria Math"/>
          </w:rPr>
          <m:t xml:space="preserve">A</m:t>
        </m:r>
      </m:oMath>
      <w:r>
        <w:rPr>
          <w:b w:val="0"/>
          <w:i w:val="0"/>
        </w:rPr>
        <w:t xml:space="preserve"> has </w:t>
      </w:r>
      <m:oMath>
        <m:r>
          <w:rPr>
            <w:rFonts w:ascii="Cambria Math" w:hAnsi="Cambria Math"/>
          </w:rPr>
          <m:t xml:space="preserve">n</m:t>
        </m:r>
      </m:oMath>
      <w:r>
        <w:rPr>
          <w:b w:val="0"/>
          <w:i w:val="0"/>
        </w:rPr>
        <w:t xml:space="preserve"> independent eigenvectors collected in </w:t>
      </w:r>
      <m:oMath>
        <m:r>
          <w:rPr>
            <w:rFonts w:ascii="Cambria Math" w:hAnsi="Cambria Math"/>
          </w:rPr>
          <m:t xml:space="preserve">V</m:t>
        </m:r>
      </m:oMath>
      <w:r>
        <w:rPr>
          <w:b w:val="0"/>
          <w:i w:val="0"/>
        </w:rPr>
        <w:t xml:space="preserve">:</w:t>
      </w:r>
    </w:p>
    <w:p>
      <w:pPr>
        <w:tabs>
          <w:tab w:pos="4770" w:val="center"/>
          <w:tab w:pos="9540" w:val="right"/>
        </w:tabs>
        <w:spacing w:before="60" w:after="120"/>
      </w:pPr>
      <w:r>
        <w:tab/>
      </w:r>
      <m:oMath>
        <m:r>
          <w:rPr>
            <w:rFonts w:ascii="Cambria Math" w:hAnsi="Cambria Math"/>
          </w:rPr>
          <m:t xml:space="preserve">x</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At</m:t>
            </m:r>
          </m:sup>
        </m:sSup>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nary>
          <m:naryPr>
            <m:chr m:val="∫"/>
            <m:limLoc m:val="subSup"/>
          </m:naryPr>
          <m:sub>
            <m:r>
              <m:rPr>
                <m:sty m:val="p"/>
              </m:rPr>
              <w:rPr>
                <w:rFonts w:ascii="Cambria Math" w:hAnsi="Cambria Math"/>
              </w:rPr>
              <m:t xml:space="preserve">0</m:t>
            </m:r>
          </m:sub>
          <m:sup>
            <m:r>
              <w:rPr>
                <w:rFonts w:ascii="Cambria Math" w:hAnsi="Cambria Math"/>
              </w:rPr>
              <m:t xml:space="preserve">t</m:t>
            </m:r>
          </m:sup>
          <m:e>
            <m:sSup>
              <m:e>
                <m:r>
                  <w:rPr>
                    <w:rFonts w:ascii="Cambria Math" w:hAnsi="Cambria Math"/>
                  </w:rPr>
                  <m:t xml:space="preserve">e</m:t>
                </m:r>
              </m:e>
              <m:sup>
                <m:r>
                  <w:rPr>
                    <w:rFonts w:ascii="Cambria Math" w:hAnsi="Cambria Math"/>
                  </w:rPr>
                  <m:t xml:space="preserve">A</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σ</m:t>
                </m:r>
                <m:r>
                  <m:rPr>
                    <m:sty m:val="p"/>
                  </m:rPr>
                  <w:rPr>
                    <w:rFonts w:ascii="Cambria Math" w:hAnsi="Cambria Math"/>
                  </w:rPr>
                  <m:t xml:space="preserve">)</m:t>
                </m:r>
              </m:sup>
            </m:sSup>
          </m:e>
        </m:nary>
        <m:r>
          <w:rPr>
            <w:rFonts w:ascii="Cambria Math" w:hAnsi="Cambria Math"/>
          </w:rPr>
          <m:t xml:space="preserve">B</m:t>
        </m:r>
        <m:r>
          <w:rPr>
            <w:rFonts w:ascii="Cambria Math" w:hAnsi="Cambria Math"/>
          </w:rPr>
          <m:t xml:space="preserve">u</m:t>
        </m:r>
        <m:r>
          <m:rPr>
            <m:sty m:val="p"/>
          </m:rPr>
          <w:rPr>
            <w:rFonts w:ascii="Cambria Math" w:hAnsi="Cambria Math"/>
          </w:rPr>
          <m:t xml:space="preserve">(</m:t>
        </m:r>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  </m:t>
        </m:r>
        <m:sSup>
          <m:e>
            <m:r>
              <w:rPr>
                <w:rFonts w:ascii="Cambria Math" w:hAnsi="Cambria Math"/>
              </w:rPr>
              <m:t xml:space="preserve">e</m:t>
            </m:r>
          </m:e>
          <m:sup>
            <m:r>
              <m:rPr>
                <m:sty m:val="p"/>
              </m:rPr>
              <w:rPr>
                <w:rFonts w:ascii="Cambria Math" w:hAnsi="Cambria Math"/>
              </w:rPr>
              <m:t xml:space="preserve">At</m:t>
            </m:r>
          </m:sup>
        </m:sSup>
        <m:r>
          <m:rPr>
            <m:sty m:val="p"/>
          </m:rPr>
          <w:rPr>
            <w:rFonts w:ascii="Cambria Math" w:hAnsi="Cambria Math"/>
          </w:rPr>
          <m:t xml:space="preserve">=</m:t>
        </m:r>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0</m:t>
            </m:r>
          </m:sub>
          <m:sup>
            <m:r>
              <m:rPr>
                <m:sty m:val="p"/>
              </m:rPr>
              <w:rPr>
                <w:rFonts w:ascii="Cambria Math" w:hAnsi="Cambria Math"/>
              </w:rPr>
              <m:t xml:space="preserve">∞</m:t>
            </m:r>
          </m:sup>
          <m:e>
            <m:f>
              <m:num>
                <m:r>
                  <m:rPr>
                    <m:sty m:val="p"/>
                  </m:rPr>
                  <w:rPr>
                    <w:rFonts w:ascii="Cambria Math" w:hAnsi="Cambria Math"/>
                  </w:rPr>
                  <m:t xml:space="preserve">(</m:t>
                </m:r>
                <m:r>
                  <w:rPr>
                    <w:rFonts w:ascii="Cambria Math" w:hAnsi="Cambria Math"/>
                  </w:rPr>
                  <m:t xml:space="preserve">A</m:t>
                </m:r>
                <m:r>
                  <w:rPr>
                    <w:rFonts w:ascii="Cambria Math" w:hAnsi="Cambria Math"/>
                  </w:rPr>
                  <m:t xml:space="preserve">t</m:t>
                </m:r>
                <m:sSup>
                  <m:e>
                    <m:r>
                      <m:rPr>
                        <m:sty m:val="p"/>
                      </m:rPr>
                      <w:rPr>
                        <w:rFonts w:ascii="Cambria Math" w:hAnsi="Cambria Math"/>
                      </w:rPr>
                      <m:t xml:space="preserve">)</m:t>
                    </m:r>
                  </m:e>
                  <m:sup>
                    <m:r>
                      <w:rPr>
                        <w:rFonts w:ascii="Cambria Math" w:hAnsi="Cambria Math"/>
                      </w:rPr>
                      <m:t xml:space="preserve">k</m:t>
                    </m:r>
                  </m:sup>
                </m:sSup>
              </m:num>
              <m:den>
                <m:r>
                  <w:rPr>
                    <w:rFonts w:ascii="Cambria Math" w:hAnsi="Cambria Math"/>
                  </w:rPr>
                  <m:t xml:space="preserve">k</m:t>
                </m:r>
                <m:r>
                  <m:rPr>
                    <m:sty m:val="p"/>
                  </m:rPr>
                  <w:rPr>
                    <w:rFonts w:ascii="Cambria Math" w:hAnsi="Cambria Math"/>
                  </w:rPr>
                  <m:t xml:space="preserve">!</m:t>
                </m:r>
              </m:den>
            </m:f>
          </m:e>
        </m:nary>
        <m:r>
          <m:rPr>
            <m:sty m:val="p"/>
          </m:rPr>
          <w:rPr>
            <w:rFonts w:ascii="Cambria Math" w:hAnsi="Cambria Math"/>
          </w:rPr>
          <m:t xml:space="preserve">=</m:t>
        </m:r>
        <m:r>
          <w:rPr>
            <w:rFonts w:ascii="Cambria Math" w:hAnsi="Cambria Math"/>
          </w:rPr>
          <m:t xml:space="preserve">V</m:t>
        </m:r>
        <m:sSup>
          <m:e>
            <m:r>
              <w:rPr>
                <w:rFonts w:ascii="Cambria Math" w:hAnsi="Cambria Math"/>
              </w:rPr>
              <m:t xml:space="preserve">e</m:t>
            </m:r>
          </m:e>
          <m:sup>
            <m:r>
              <w:rPr>
                <w:rFonts w:ascii="Cambria Math" w:hAnsi="Cambria Math"/>
              </w:rPr>
              <m:t xml:space="preserve">Λ</m:t>
            </m:r>
            <m:r>
              <w:rPr>
                <w:rFonts w:ascii="Cambria Math" w:hAnsi="Cambria Math"/>
              </w:rPr>
              <m:t xml:space="preserve">t</m:t>
            </m:r>
          </m:sup>
        </m:sSup>
        <m:sSup>
          <m:e>
            <m:r>
              <w:rPr>
                <w:rFonts w:ascii="Cambria Math" w:hAnsi="Cambria Math"/>
              </w:rPr>
              <m:t xml:space="preserve">V</m:t>
            </m:r>
          </m:e>
          <m:sup>
            <m:r>
              <m:rPr>
                <m:sty m:val="p"/>
              </m:rPr>
              <w:rPr>
                <w:rFonts w:ascii="Cambria Math" w:hAnsi="Cambria Math"/>
              </w:rPr>
              <m:t xml:space="preserve">-</m:t>
            </m:r>
            <m:r>
              <m:rPr>
                <m:sty m:val="p"/>
              </m:rPr>
              <w:rPr>
                <w:rFonts w:ascii="Cambria Math" w:hAnsi="Cambria Math"/>
              </w:rPr>
              <m:t xml:space="preserve">1</m:t>
            </m:r>
          </m:sup>
        </m:sSup>
      </m:oMath>
      <w:r>
        <w:tab/>
        <w:t xml:space="preserve">(4.15)</w:t>
      </w:r>
    </w:p>
    <w:p>
      <w:pPr>
        <w:jc w:val="both"/>
      </w:pPr>
      <w:r>
        <w:rPr>
          <w:b w:val="0"/>
          <w:i w:val="0"/>
        </w:rPr>
        <w:t xml:space="preserve">where </w:t>
      </w:r>
      <m:oMath>
        <m:r>
          <w:rPr>
            <w:rFonts w:ascii="Cambria Math" w:hAnsi="Cambria Math"/>
          </w:rPr>
          <m:t xml:space="preserve">Λ</m:t>
        </m:r>
      </m:oMath>
      <w:r>
        <w:rPr>
          <w:b w:val="0"/>
          <w:i w:val="0"/>
        </w:rPr>
        <w:t xml:space="preserve"> is diagonal with the eigenvalues </w:t>
      </w:r>
      <m:oMath>
        <m:sSub>
          <m:e>
            <m:r>
              <w:rPr>
                <w:rFonts w:ascii="Cambria Math" w:hAnsi="Cambria Math"/>
              </w:rPr>
              <m:t xml:space="preserve">λ</m:t>
            </m:r>
          </m:e>
          <m:sub>
            <m:r>
              <w:rPr>
                <w:rFonts w:ascii="Cambria Math" w:hAnsi="Cambria Math"/>
              </w:rPr>
              <m:t xml:space="preserve">i</m:t>
            </m:r>
          </m:sub>
        </m:sSub>
      </m:oMath>
      <w:r>
        <w:rPr>
          <w:b w:val="0"/>
          <w:i w:val="0"/>
        </w:rPr>
        <w:t xml:space="preserve">, roots of </w:t>
      </w:r>
      <m:oMath>
        <m:r>
          <m:rPr>
            <m:sty m:val="p"/>
          </m:rPr>
          <w:rPr>
            <w:rFonts w:ascii="Cambria Math" w:hAnsi="Cambria Math"/>
          </w:rPr>
          <m:t xml:space="preserve">det</m:t>
        </m:r>
        <m:r>
          <m:rPr>
            <m:sty m:val="p"/>
          </m:rPr>
          <w:rPr>
            <w:rFonts w:ascii="Cambria Math" w:hAnsi="Cambria Math"/>
          </w:rPr>
          <m:t xml:space="preserve">(</m:t>
        </m:r>
        <m:r>
          <w:rPr>
            <w:rFonts w:ascii="Cambria Math" w:hAnsi="Cambria Math"/>
          </w:rPr>
          <m:t xml:space="preserve">λ</m:t>
        </m:r>
        <m:r>
          <w:rPr>
            <w:rFonts w:ascii="Cambria Math" w:hAnsi="Cambria Math"/>
          </w:rPr>
          <m:t xml:space="preserve">I</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m:t>
        </m:r>
      </m:oMath>
      <w:r>
        <w:rPr>
          <w:b w:val="0"/>
          <w:i w:val="0"/>
        </w:rPr>
        <w:t xml:space="preserve">. The response is a sum of modes </w:t>
      </w:r>
      <m:oMath>
        <m:sSup>
          <m:e>
            <m:r>
              <w:rPr>
                <w:rFonts w:ascii="Cambria Math" w:hAnsi="Cambria Math"/>
              </w:rPr>
              <m:t xml:space="preserve">e</m:t>
            </m:r>
          </m:e>
          <m:sup>
            <m:sSub>
              <m:e>
                <m:r>
                  <w:rPr>
                    <w:rFonts w:ascii="Cambria Math" w:hAnsi="Cambria Math"/>
                  </w:rPr>
                  <m:t xml:space="preserve">λ</m:t>
                </m:r>
              </m:e>
              <m:sub>
                <m:r>
                  <w:rPr>
                    <w:rFonts w:ascii="Cambria Math" w:hAnsi="Cambria Math"/>
                  </w:rPr>
                  <m:t xml:space="preserve">i</m:t>
                </m:r>
              </m:sub>
            </m:sSub>
            <m:r>
              <w:rPr>
                <w:rFonts w:ascii="Cambria Math" w:hAnsi="Cambria Math"/>
              </w:rPr>
              <m:t xml:space="preserve">t</m:t>
            </m:r>
          </m:sup>
        </m:sSup>
      </m:oMath>
      <w:r>
        <w:rPr>
          <w:b w:val="0"/>
          <w:i w:val="0"/>
        </w:rPr>
        <w:t xml:space="preserve">: each real part sets a decay rate, each imaginary part an oscillation. The model is asymptotically stable when every </w:t>
      </w:r>
      <m:oMath>
        <m:r>
          <m:rPr>
            <m:sty m:val="p"/>
          </m:rPr>
          <w:rPr>
            <w:rFonts w:ascii="Cambria Math" w:hAnsi="Cambria Math"/>
          </w:rPr>
          <m:t xml:space="preserve">Re</m:t>
        </m:r>
        <m:r>
          <m:rPr>
            <m:sty m:val="p"/>
          </m:rPr>
          <w:rPr>
            <w:rFonts w:ascii="Cambria Math" w:hAnsi="Cambria Math"/>
          </w:rPr>
          <m:t xml:space="preserve"> </m:t>
        </m:r>
        <m:sSub>
          <m:e>
            <m:r>
              <w:rPr>
                <w:rFonts w:ascii="Cambria Math" w:hAnsi="Cambria Math"/>
              </w:rPr>
              <m:t xml:space="preserve">λ</m:t>
            </m:r>
          </m:e>
          <m:sub>
            <m:r>
              <w:rPr>
                <w:rFonts w:ascii="Cambria Math" w:hAnsi="Cambria Math"/>
              </w:rPr>
              <m:t xml:space="preserve">i</m:t>
            </m:r>
          </m:sub>
        </m:sSub>
        <m:r>
          <m:rPr>
            <m:sty m:val="p"/>
          </m:rPr>
          <w:rPr>
            <w:rFonts w:ascii="Cambria Math" w:hAnsi="Cambria Math"/>
          </w:rPr>
          <m:t xml:space="preserve">&lt;</m:t>
        </m:r>
        <m:r>
          <m:rPr>
            <m:sty m:val="p"/>
          </m:rPr>
          <w:rPr>
            <w:rFonts w:ascii="Cambria Math" w:hAnsi="Cambria Math"/>
          </w:rPr>
          <m:t xml:space="preserve">0</m:t>
        </m:r>
      </m:oMath>
      <w:r>
        <w:rPr>
          <w:b w:val="0"/>
          <w:i w:val="0"/>
        </w:rPr>
        <w:t xml:space="preserve">. For the filter, </w:t>
      </w: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1333</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5341</m:t>
        </m:r>
      </m:oMath>
      <w:r>
        <w:rPr>
          <w:b w:val="0"/>
          <w:i w:val="0"/>
        </w:rPr>
        <w:t xml:space="preserve"> s⁻¹: decay rate </w:t>
      </w:r>
      <m:oMath>
        <m:r>
          <w:rPr>
            <w:rFonts w:ascii="Cambria Math" w:hAnsi="Cambria Math"/>
          </w:rPr>
          <m:t xml:space="preserve">ζ</m:t>
        </m:r>
        <m:sSub>
          <m:e>
            <m:r>
              <w:rPr>
                <w:rFonts w:ascii="Cambria Math" w:hAnsi="Cambria Math"/>
              </w:rPr>
              <m:t xml:space="preserve">ω</m:t>
            </m:r>
          </m:e>
          <m:sub>
            <m:r>
              <w:rPr>
                <w:rFonts w:ascii="Cambria Math" w:hAnsi="Cambria Math"/>
              </w:rPr>
              <m:t xml:space="preserve">n</m:t>
            </m:r>
          </m:sub>
        </m:sSub>
      </m:oMath>
      <w:r>
        <w:rPr>
          <w:b w:val="0"/>
          <w:i w:val="0"/>
        </w:rPr>
        <w:t xml:space="preserve"> and ringing at </w:t>
      </w:r>
      <m:oMath>
        <m:sSub>
          <m:e>
            <m:r>
              <w:rPr>
                <w:rFonts w:ascii="Cambria Math" w:hAnsi="Cambria Math"/>
              </w:rPr>
              <m:t xml:space="preserve">ω</m:t>
            </m:r>
          </m:e>
          <m:sub>
            <m:r>
              <w:rPr>
                <w:rFonts w:ascii="Cambria Math" w:hAnsi="Cambria Math"/>
              </w:rPr>
              <m:t xml:space="preserve">d</m:t>
            </m:r>
          </m:sub>
        </m:sSub>
      </m:oMath>
      <w:r>
        <w:rPr>
          <w:b w:val="0"/>
          <w:i w:val="0"/>
        </w:rPr>
        <w:t xml:space="preserve">, exactly as found in Section 4.4.</w:t>
      </w:r>
    </w:p>
    <w:p>
      <w:pPr>
        <w:keepNext/>
        <w:pBdr>
          <w:top w:val="single" w:sz="6" w:space="2" w:color="000000"/>
        </w:pBdr>
        <w:spacing w:after="60" w:before="120"/>
        <w:jc w:val="left"/>
      </w:pPr>
      <w:r>
        <w:rPr>
          <w:b/>
          <w:i w:val="0"/>
        </w:rPr>
        <w:t xml:space="preserve">Example 4.3</w:t>
      </w:r>
      <w:r>
        <w:rPr>
          <w:b w:val="0"/>
          <w:i w:val="0"/>
        </w:rPr>
        <w:t xml:space="preserve"> (Level A)  </w:t>
      </w:r>
      <w:r>
        <w:rPr>
          <w:b/>
          <w:i w:val="0"/>
        </w:rPr>
        <w:t xml:space="preserve">Modal solution of the two-node thermal model</w:t>
      </w:r>
    </w:p>
    <w:p>
      <w:pPr>
        <w:spacing w:after="80"/>
        <w:ind w:left="288"/>
        <w:jc w:val="both"/>
      </w:pPr>
      <w:r>
        <w:rPr>
          <w:b/>
          <w:i w:val="0"/>
        </w:rPr>
        <w:t xml:space="preserve">Given.</w:t>
      </w:r>
      <w:r>
        <w:rPr>
          <w:b w:val="0"/>
          <w:i w:val="0"/>
        </w:rPr>
        <w:t xml:space="preserve"> The two-node M-07 model of Section 4.8.1 (</w:t>
      </w:r>
      <m:oMath>
        <m:sSub>
          <m:e>
            <m:r>
              <w:rPr>
                <w:rFonts w:ascii="Cambria Math" w:hAnsi="Cambria Math"/>
              </w:rPr>
              <m:t xml:space="preserve">C</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2500</m:t>
        </m:r>
      </m:oMath>
      <w:r>
        <w:rPr>
          <w:b w:val="0"/>
          <w:i w:val="0"/>
        </w:rPr>
        <w:t xml:space="preserve">, </w:t>
      </w:r>
      <m:oMath>
        <m:sSub>
          <m:e>
            <m:r>
              <w:rPr>
                <w:rFonts w:ascii="Cambria Math" w:hAnsi="Cambria Math"/>
              </w:rPr>
              <m:t xml:space="preserve">C</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6500</m:t>
        </m:r>
      </m:oMath>
      <w:r>
        <w:rPr>
          <w:b w:val="0"/>
          <w:i w:val="0"/>
        </w:rPr>
        <w:t xml:space="preserve"> J/K, </w:t>
      </w:r>
      <m:oMath>
        <m:sSub>
          <m:e>
            <m:r>
              <w:rPr>
                <w:rFonts w:ascii="Cambria Math" w:hAnsi="Cambria Math"/>
              </w:rPr>
              <m:t xml:space="preserve">R</m:t>
            </m:r>
          </m:e>
          <m:sub>
            <m:r>
              <m:rPr>
                <m:sty m:val="p"/>
              </m:rPr>
              <w:rPr>
                <w:rFonts w:ascii="Cambria Math" w:hAnsi="Cambria Math"/>
              </w:rPr>
              <m:t xml:space="preserve">12</m:t>
            </m:r>
          </m:sub>
        </m:sSub>
        <m:r>
          <m:rPr>
            <m:sty m:val="p"/>
          </m:rPr>
          <w:rPr>
            <w:rFonts w:ascii="Cambria Math" w:hAnsi="Cambria Math"/>
          </w:rPr>
          <m:t xml:space="preserve">=</m:t>
        </m:r>
        <m:r>
          <m:rPr>
            <m:sty m:val="p"/>
          </m:rPr>
          <w:rPr>
            <w:rFonts w:ascii="Cambria Math" w:hAnsi="Cambria Math"/>
          </w:rPr>
          <m:t xml:space="preserve">0.08</m:t>
        </m:r>
      </m:oMath>
      <w:r>
        <w:rPr>
          <w:b w:val="0"/>
          <w:i w:val="0"/>
        </w:rPr>
        <w:t xml:space="preserve">, </w:t>
      </w:r>
      <m:oMath>
        <m:sSub>
          <m:e>
            <m:r>
              <w:rPr>
                <w:rFonts w:ascii="Cambria Math" w:hAnsi="Cambria Math"/>
              </w:rPr>
              <m:t xml:space="preserve">R</m:t>
            </m:r>
          </m:e>
          <m:sub>
            <m:r>
              <m:rPr>
                <m:sty m:val="p"/>
              </m:rPr>
              <w:rPr>
                <w:rFonts w:ascii="Cambria Math" w:hAnsi="Cambria Math"/>
              </w:rPr>
              <m:t xml:space="preserve">2</m:t>
            </m:r>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0.12</m:t>
        </m:r>
      </m:oMath>
      <w:r>
        <w:rPr>
          <w:b w:val="0"/>
          <w:i w:val="0"/>
        </w:rPr>
        <w:t xml:space="preserve"> K/W) in state-space form with </w:t>
      </w:r>
      <m:oMath>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θ</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θ</m:t>
            </m:r>
          </m:e>
          <m:sub>
            <m:r>
              <m:rPr>
                <m:sty m:val="p"/>
              </m:rPr>
              <w:rPr>
                <w:rFonts w:ascii="Cambria Math" w:hAnsi="Cambria Math"/>
              </w:rPr>
              <m:t xml:space="preserve">2</m:t>
            </m:r>
          </m:sub>
        </m:sSub>
        <m:sSup>
          <m:e>
            <m:r>
              <m:rPr>
                <m:sty m:val="p"/>
              </m:rPr>
              <w:rPr>
                <w:rFonts w:ascii="Cambria Math" w:hAnsi="Cambria Math"/>
              </w:rPr>
              <m:t xml:space="preserve">]</m:t>
            </m:r>
          </m:e>
          <m:sup>
            <m:r>
              <m:rPr>
                <m:sty m:val="p"/>
              </m:rPr>
              <w:rPr>
                <w:rFonts w:ascii="Cambria Math" w:hAnsi="Cambria Math"/>
              </w:rPr>
              <m:t xml:space="preserve">⊤</m:t>
            </m:r>
          </m:sup>
        </m:sSup>
      </m:oMath>
      <w:r>
        <w:rPr>
          <w:b w:val="0"/>
          <w:i w:val="0"/>
        </w:rPr>
        <w:t xml:space="preserve"> (rises above ambient), </w:t>
      </w:r>
      <m:oMath>
        <m:r>
          <w:rPr>
            <w:rFonts w:ascii="Cambria Math" w:hAnsi="Cambria Math"/>
          </w:rPr>
          <m:t xml:space="preserve">u</m:t>
        </m:r>
        <m:r>
          <m:rPr>
            <m:sty m:val="p"/>
          </m:rPr>
          <w:rPr>
            <w:rFonts w:ascii="Cambria Math" w:hAnsi="Cambria Math"/>
          </w:rPr>
          <m:t xml:space="preserve">=</m:t>
        </m:r>
        <m:r>
          <w:rPr>
            <w:rFonts w:ascii="Cambria Math" w:hAnsi="Cambria Math"/>
          </w:rPr>
          <m:t xml:space="preserve">P</m:t>
        </m:r>
      </m:oMath>
      <w:r>
        <w:rPr>
          <w:b w:val="0"/>
          <w:i w:val="0"/>
        </w:rPr>
        <w:t xml:space="preserve">; a 420 W step from ambient.</w:t>
      </w:r>
    </w:p>
    <w:p>
      <w:pPr>
        <w:spacing w:after="80"/>
        <w:ind w:left="288"/>
        <w:jc w:val="both"/>
      </w:pPr>
      <w:r>
        <w:rPr>
          <w:b/>
          <w:i w:val="0"/>
        </w:rPr>
        <w:t xml:space="preserve">Find.</w:t>
      </w:r>
      <w:r>
        <w:rPr>
          <w:b w:val="0"/>
          <w:i w:val="0"/>
        </w:rPr>
        <w:t xml:space="preserve"> (a) </w:t>
      </w:r>
      <m:oMath>
        <m:r>
          <w:rPr>
            <w:rFonts w:ascii="Cambria Math" w:hAnsi="Cambria Math"/>
          </w:rPr>
          <m:t xml:space="preserve">A</m:t>
        </m:r>
      </m:oMath>
      <w:r>
        <w:rPr>
          <w:b w:val="0"/>
          <w:i w:val="0"/>
        </w:rPr>
        <w:t xml:space="preserve"> and its eigenvalues. (b) The steady state. (c) The rises at 10 and 30 minutes from (4.15), using </w:t>
      </w:r>
      <m:oMath>
        <m:r>
          <w:rPr>
            <w:rFonts w:ascii="Cambria Math" w:hAnsi="Cambria Math"/>
          </w:rPr>
          <m:t xml:space="preserve">x</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A</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At</m:t>
            </m:r>
          </m:sup>
        </m:sSup>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B</m:t>
        </m:r>
        <m:r>
          <w:rPr>
            <w:rFonts w:ascii="Cambria Math" w:hAnsi="Cambria Math"/>
          </w:rPr>
          <m:t xml:space="preserve">u</m:t>
        </m:r>
      </m:oMath>
      <w:r>
        <w:rPr>
          <w:b w:val="0"/>
          <w:i w:val="0"/>
        </w:rPr>
        <w:t xml:space="preserve"> for a constant input.</w:t>
      </w:r>
    </w:p>
    <w:p>
      <w:pPr>
        <w:spacing w:after="80"/>
        <w:ind w:left="288"/>
        <w:jc w:val="both"/>
      </w:pPr>
      <w:r>
        <w:rPr>
          <w:b/>
          <w:i w:val="0"/>
        </w:rPr>
        <w:t xml:space="preserve">Solution.</w:t>
      </w:r>
      <w:r>
        <w:rPr>
          <w:b w:val="0"/>
          <w:i w:val="0"/>
        </w:rPr>
        <w:t xml:space="preserve"> (a)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0.005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0.005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0.001923</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0.003205</m:t>
        </m:r>
        <m:r>
          <m:rPr>
            <m:sty m:val="p"/>
          </m:rPr>
          <w:rPr>
            <w:rFonts w:ascii="Cambria Math" w:hAnsi="Cambria Math"/>
          </w:rPr>
          <m:t xml:space="preserve">]</m:t>
        </m:r>
      </m:oMath>
      <w:r>
        <w:rPr>
          <w:b w:val="0"/>
          <w:i w:val="0"/>
        </w:rPr>
        <w:t xml:space="preserve"> s⁻¹; eigenvalues </w:t>
      </w:r>
      <m:oMath>
        <m:r>
          <m:rPr>
            <m:sty m:val="p"/>
          </m:rPr>
          <w:rPr>
            <w:rFonts w:ascii="Cambria Math" w:hAnsi="Cambria Math"/>
          </w:rPr>
          <m:t xml:space="preserve">-</m:t>
        </m:r>
        <m:r>
          <m:rPr>
            <m:sty m:val="p"/>
          </m:rPr>
          <w:rPr>
            <w:rFonts w:ascii="Cambria Math" w:hAnsi="Cambria Math"/>
          </w:rPr>
          <m:t xml:space="preserve">7.33</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oMath>
      <w:r>
        <w:rPr>
          <w:b w:val="0"/>
          <w:i w:val="0"/>
        </w:rPr>
        <w:t xml:space="preserve"> and </w:t>
      </w:r>
      <m:oMath>
        <m:r>
          <m:rPr>
            <m:sty m:val="p"/>
          </m:rPr>
          <w:rPr>
            <w:rFonts w:ascii="Cambria Math" w:hAnsi="Cambria Math"/>
          </w:rPr>
          <m:t xml:space="preserve">-</m:t>
        </m:r>
        <m:r>
          <m:rPr>
            <m:sty m:val="p"/>
          </m:rPr>
          <w:rPr>
            <w:rFonts w:ascii="Cambria Math" w:hAnsi="Cambria Math"/>
          </w:rPr>
          <m:t xml:space="preserve">8.74</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oMath>
      <w:r>
        <w:rPr>
          <w:b w:val="0"/>
          <w:i w:val="0"/>
        </w:rPr>
        <w:t xml:space="preserve"> s⁻¹ (136 s and 1144 s). (b) </w:t>
      </w:r>
      <m:oMath>
        <m:sSub>
          <m:e>
            <m:r>
              <w:rPr>
                <w:rFonts w:ascii="Cambria Math" w:hAnsi="Cambria Math"/>
              </w:rPr>
              <m:t xml:space="preserve">x</m:t>
            </m:r>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A</m:t>
            </m:r>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B</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84.0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50.4</m:t>
        </m:r>
        <m:r>
          <m:rPr>
            <m:sty m:val="p"/>
          </m:rPr>
          <w:rPr>
            <w:rFonts w:ascii="Cambria Math" w:hAnsi="Cambria Math"/>
          </w:rPr>
          <m:t xml:space="preserve">]</m:t>
        </m:r>
      </m:oMath>
      <w:r>
        <w:rPr>
          <w:b w:val="0"/>
          <w:i w:val="0"/>
        </w:rPr>
        <w:t xml:space="preserve"> K. (c) At 10 min: </w:t>
      </w:r>
      <m:oMath>
        <m:sSub>
          <m:e>
            <m:r>
              <w:rPr>
                <w:rFonts w:ascii="Cambria Math" w:hAnsi="Cambria Math"/>
              </w:rPr>
              <m:t xml:space="preserve">θ</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42.8</m:t>
        </m:r>
      </m:oMath>
      <w:r>
        <w:rPr>
          <w:b w:val="0"/>
          <w:i w:val="0"/>
        </w:rPr>
        <w:t xml:space="preserve"> K, </w:t>
      </w:r>
      <m:oMath>
        <m:sSub>
          <m:e>
            <m:r>
              <w:rPr>
                <w:rFonts w:ascii="Cambria Math" w:hAnsi="Cambria Math"/>
              </w:rPr>
              <m:t xml:space="preserve">θ</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16.6</m:t>
        </m:r>
      </m:oMath>
      <w:r>
        <w:rPr>
          <w:b w:val="0"/>
          <w:i w:val="0"/>
        </w:rPr>
        <w:t xml:space="preserve"> K; at 30 min: 69.6 K and 38.5 K.</w:t>
      </w:r>
    </w:p>
    <w:p>
      <w:pPr>
        <w:spacing w:after="200"/>
        <w:ind w:left="288"/>
        <w:jc w:val="both"/>
      </w:pPr>
      <w:r>
        <w:rPr>
          <w:b/>
          <w:i w:val="0"/>
        </w:rPr>
        <w:t xml:space="preserve">Interpretation.</w:t>
      </w:r>
      <w:r>
        <w:rPr>
          <w:b w:val="0"/>
          <w:i w:val="0"/>
        </w:rPr>
        <w:t xml:space="preserve"> After 10 minutes the winding is already 26 K above the frame, a gap the single-node model cannot show. The fast mode (136 s) fills the winding-to-frame gap; the slow mode (1144 s) carries the whole machine to its steady state.</w:t>
      </w:r>
    </w:p>
    <w:p>
      <w:pPr>
        <w:keepNext/>
        <w:spacing w:before="80"/>
        <w:jc w:val="center"/>
      </w:pPr>
      <w:r>
        <w:drawing>
          <wp:inline xmlns:a="http://schemas.openxmlformats.org/drawingml/2006/main" xmlns:pic="http://schemas.openxmlformats.org/drawingml/2006/picture">
            <wp:extent cx="5120640" cy="2235772"/>
            <wp:docPr id="4" name="Picture 4"/>
            <wp:cNvGraphicFramePr>
              <a:graphicFrameLocks noChangeAspect="1"/>
            </wp:cNvGraphicFramePr>
            <a:graphic>
              <a:graphicData uri="http://schemas.openxmlformats.org/drawingml/2006/picture">
                <pic:pic>
                  <pic:nvPicPr>
                    <pic:cNvPr id="0" name="f04_statespace.png"/>
                    <pic:cNvPicPr/>
                  </pic:nvPicPr>
                  <pic:blipFill>
                    <a:blip r:embed="rId14"/>
                    <a:stretch>
                      <a:fillRect/>
                    </a:stretch>
                  </pic:blipFill>
                  <pic:spPr>
                    <a:xfrm>
                      <a:off x="0" y="0"/>
                      <a:ext cx="5120640" cy="2235772"/>
                    </a:xfrm>
                    <a:prstGeom prst="rect"/>
                  </pic:spPr>
                </pic:pic>
              </a:graphicData>
            </a:graphic>
          </wp:inline>
        </w:drawing>
      </w:r>
    </w:p>
    <w:p>
      <w:pPr>
        <w:spacing w:after="200"/>
        <w:jc w:val="both"/>
      </w:pPr>
      <w:r>
        <w:rPr>
          <w:b/>
          <w:sz w:val="19"/>
        </w:rPr>
        <w:t xml:space="preserve">Figure 4.4. </w:t>
      </w:r>
      <w:r>
        <w:rPr>
          <w:b w:val="0"/>
          <w:i w:val="0"/>
          <w:sz w:val="19"/>
        </w:rPr>
        <w:t xml:space="preserve">State-space block diagram. The integrator holds the state; </w:t>
      </w:r>
      <m:oMath>
        <m:r>
          <w:rPr>
            <w:rFonts w:ascii="Cambria Math" w:hAnsi="Cambria Math"/>
          </w:rPr>
          <m:t xml:space="preserve">A</m:t>
        </m:r>
      </m:oMath>
      <w:r>
        <w:rPr>
          <w:b w:val="0"/>
          <w:i w:val="0"/>
          <w:sz w:val="19"/>
        </w:rPr>
        <w:t xml:space="preserve"> feeds it back, </w:t>
      </w:r>
      <m:oMath>
        <m:r>
          <w:rPr>
            <w:rFonts w:ascii="Cambria Math" w:hAnsi="Cambria Math"/>
          </w:rPr>
          <m:t xml:space="preserve">B</m:t>
        </m:r>
      </m:oMath>
      <w:r>
        <w:rPr>
          <w:b w:val="0"/>
          <w:i w:val="0"/>
          <w:sz w:val="19"/>
        </w:rPr>
        <w:t xml:space="preserve"> injects the input, </w:t>
      </w:r>
      <m:oMath>
        <m:r>
          <w:rPr>
            <w:rFonts w:ascii="Cambria Math" w:hAnsi="Cambria Math"/>
          </w:rPr>
          <m:t xml:space="preserve">C</m:t>
        </m:r>
      </m:oMath>
      <w:r>
        <w:rPr>
          <w:b w:val="0"/>
          <w:i w:val="0"/>
          <w:sz w:val="19"/>
        </w:rPr>
        <w:t xml:space="preserve"> forms the output and </w:t>
      </w:r>
      <m:oMath>
        <m:r>
          <w:rPr>
            <w:rFonts w:ascii="Cambria Math" w:hAnsi="Cambria Math"/>
          </w:rPr>
          <m:t xml:space="preserve">D</m:t>
        </m:r>
      </m:oMath>
      <w:r>
        <w:rPr>
          <w:b w:val="0"/>
          <w:i w:val="0"/>
          <w:sz w:val="19"/>
        </w:rPr>
        <w:t xml:space="preserve"> passes the input directly.</w:t>
      </w:r>
    </w:p>
    <w:p>
      <w:pPr>
        <w:keepNext/>
        <w:spacing w:before="120" w:after="60"/>
      </w:pPr>
      <w:r>
        <w:rPr>
          <w:b/>
          <w:sz w:val="19"/>
        </w:rPr>
        <w:t xml:space="preserve">Table 4.2. </w:t>
      </w:r>
      <w:r>
        <w:rPr>
          <w:b w:val="0"/>
          <w:i w:val="0"/>
          <w:sz w:val="19"/>
        </w:rPr>
        <w:t xml:space="preserve">State-space realizations of the same model and when each is used</w:t>
      </w:r>
    </w:p>
    <w:tbl>
      <w:tblPr>
        <w:tblStyle w:val="TableGrid"/>
        <w:tblW w:w="9500" w:type="dxa"/>
        <w:jc w:val="center"/>
        <w:tblLayout w:type="fixed"/>
        <w:tblLook w:firstColumn="1" w:firstRow="1" w:lastColumn="0" w:lastRow="0" w:noHBand="0" w:noVBand="1" w:val="04A0"/>
      </w:tblPr>
      <w:tblGrid>
        <w:gridCol w:w="1800"/>
        <w:gridCol w:w="2200"/>
        <w:gridCol w:w="1900"/>
        <w:gridCol w:w="1900"/>
        <w:gridCol w:w="1700"/>
      </w:tblGrid>
      <w:tr>
        <w:trPr>
          <w:tblHeader w:val="true"/>
        </w:trPr>
        <w:tc>
          <w:tcPr>
            <w:tcW w:type="dxa" w:w="1800"/>
            <w:shd w:val="clear" w:color="auto" w:fill="D9D9D9"/>
          </w:tcPr>
          <w:p>
            <w:pPr>
              <w:spacing w:after="20" w:line="240" w:lineRule="auto"/>
              <w:jc w:val="left"/>
            </w:pPr>
            <w:r/>
            <w:r>
              <w:rPr>
                <w:b/>
                <w:i w:val="0"/>
                <w:sz w:val="16"/>
              </w:rPr>
              <w:t xml:space="preserve">Realization</w:t>
            </w:r>
          </w:p>
        </w:tc>
        <w:tc>
          <w:tcPr>
            <w:tcW w:type="dxa" w:w="2200"/>
            <w:shd w:val="clear" w:color="auto" w:fill="D9D9D9"/>
          </w:tcPr>
          <w:p>
            <w:pPr>
              <w:spacing w:after="20" w:line="240" w:lineRule="auto"/>
              <w:jc w:val="left"/>
            </w:pPr>
            <w:r/>
            <w:r>
              <w:rPr>
                <w:b/>
                <w:i w:val="0"/>
                <w:sz w:val="16"/>
              </w:rPr>
              <w:t xml:space="preserve">States</w:t>
            </w:r>
          </w:p>
        </w:tc>
        <w:tc>
          <w:tcPr>
            <w:tcW w:type="dxa" w:w="1900"/>
            <w:shd w:val="clear" w:color="auto" w:fill="D9D9D9"/>
          </w:tcPr>
          <w:p>
            <w:pPr>
              <w:spacing w:after="20" w:line="240" w:lineRule="auto"/>
              <w:jc w:val="left"/>
            </w:pPr>
            <w:r/>
            <w:r>
              <w:rPr>
                <w:b/>
                <w:i w:val="0"/>
                <w:sz w:val="16"/>
              </w:rPr>
              <w:t xml:space="preserve">Strength</w:t>
            </w:r>
          </w:p>
        </w:tc>
        <w:tc>
          <w:tcPr>
            <w:tcW w:type="dxa" w:w="1900"/>
            <w:shd w:val="clear" w:color="auto" w:fill="D9D9D9"/>
          </w:tcPr>
          <w:p>
            <w:pPr>
              <w:spacing w:after="20" w:line="240" w:lineRule="auto"/>
              <w:jc w:val="left"/>
            </w:pPr>
            <w:r/>
            <w:r>
              <w:rPr>
                <w:b/>
                <w:i w:val="0"/>
                <w:sz w:val="16"/>
              </w:rPr>
              <w:t xml:space="preserve">Limitation</w:t>
            </w:r>
          </w:p>
        </w:tc>
        <w:tc>
          <w:tcPr>
            <w:tcW w:type="dxa" w:w="1700"/>
            <w:shd w:val="clear" w:color="auto" w:fill="D9D9D9"/>
          </w:tcPr>
          <w:p>
            <w:pPr>
              <w:spacing w:after="20" w:line="240" w:lineRule="auto"/>
              <w:jc w:val="left"/>
            </w:pPr>
            <w:r/>
            <w:r>
              <w:rPr>
                <w:b/>
                <w:i w:val="0"/>
                <w:sz w:val="16"/>
              </w:rPr>
              <w:t xml:space="preserve">Used for</w:t>
            </w:r>
          </w:p>
        </w:tc>
      </w:tr>
      <w:tr>
        <w:tc>
          <w:tcPr>
            <w:tcW w:type="dxa" w:w="1800"/>
          </w:tcPr>
          <w:p>
            <w:pPr>
              <w:spacing w:after="20" w:line="240" w:lineRule="auto"/>
              <w:jc w:val="left"/>
            </w:pPr>
            <w:r/>
            <w:r>
              <w:rPr>
                <w:b w:val="0"/>
                <w:i w:val="0"/>
                <w:sz w:val="16"/>
              </w:rPr>
              <w:t xml:space="preserve">physical (energy variables)</w:t>
            </w:r>
          </w:p>
        </w:tc>
        <w:tc>
          <w:tcPr>
            <w:tcW w:type="dxa" w:w="2200"/>
          </w:tcPr>
          <w:p>
            <w:pPr>
              <w:spacing w:after="20" w:line="240" w:lineRule="auto"/>
              <w:jc w:val="left"/>
            </w:pPr>
            <w:r/>
            <w:r>
              <w:rPr>
                <w:b w:val="0"/>
                <w:i w:val="0"/>
                <w:sz w:val="16"/>
              </w:rPr>
              <w:t xml:space="preserve">capacitor voltages, inductor currents, speeds, temperatures</w:t>
            </w:r>
          </w:p>
        </w:tc>
        <w:tc>
          <w:tcPr>
            <w:tcW w:type="dxa" w:w="1900"/>
          </w:tcPr>
          <w:p>
            <w:pPr>
              <w:spacing w:after="20" w:line="240" w:lineRule="auto"/>
              <w:jc w:val="left"/>
            </w:pPr>
            <w:r/>
            <w:r>
              <w:rPr>
                <w:b w:val="0"/>
                <w:i w:val="0"/>
                <w:sz w:val="16"/>
              </w:rPr>
              <w:t xml:space="preserve">directly comparable with sensors; parameters keep meaning</w:t>
            </w:r>
          </w:p>
        </w:tc>
        <w:tc>
          <w:tcPr>
            <w:tcW w:type="dxa" w:w="1900"/>
          </w:tcPr>
          <w:p>
            <w:pPr>
              <w:spacing w:after="20" w:line="240" w:lineRule="auto"/>
              <w:jc w:val="left"/>
            </w:pPr>
            <w:r/>
            <w:r>
              <w:rPr>
                <w:b w:val="0"/>
                <w:i w:val="0"/>
                <w:sz w:val="16"/>
              </w:rPr>
              <w:t xml:space="preserve">matrices may be badly scaled</w:t>
            </w:r>
          </w:p>
        </w:tc>
        <w:tc>
          <w:tcPr>
            <w:tcW w:type="dxa" w:w="1700"/>
          </w:tcPr>
          <w:p>
            <w:pPr>
              <w:spacing w:after="20" w:line="240" w:lineRule="auto"/>
              <w:jc w:val="left"/>
            </w:pPr>
            <w:r/>
            <w:r>
              <w:rPr>
                <w:b w:val="0"/>
                <w:i w:val="0"/>
                <w:sz w:val="16"/>
              </w:rPr>
              <w:t xml:space="preserve">the twin's own state</w:t>
            </w:r>
          </w:p>
        </w:tc>
      </w:tr>
      <w:tr>
        <w:tc>
          <w:tcPr>
            <w:tcW w:type="dxa" w:w="1800"/>
          </w:tcPr>
          <w:p>
            <w:pPr>
              <w:spacing w:after="20" w:line="240" w:lineRule="auto"/>
              <w:jc w:val="left"/>
            </w:pPr>
            <w:r/>
            <w:r>
              <w:rPr>
                <w:b w:val="0"/>
                <w:i w:val="0"/>
                <w:sz w:val="16"/>
              </w:rPr>
              <w:t xml:space="preserve">controllable canonical</w:t>
            </w:r>
          </w:p>
        </w:tc>
        <w:tc>
          <w:tcPr>
            <w:tcW w:type="dxa" w:w="2200"/>
          </w:tcPr>
          <w:p>
            <w:pPr>
              <w:spacing w:after="20" w:line="240" w:lineRule="auto"/>
              <w:jc w:val="left"/>
            </w:pPr>
            <w:r/>
            <w:r>
              <w:rPr>
                <w:b w:val="0"/>
                <w:i w:val="0"/>
                <w:sz w:val="16"/>
              </w:rPr>
              <w:t xml:space="preserve">polynomial coefficients in one row</w:t>
            </w:r>
          </w:p>
        </w:tc>
        <w:tc>
          <w:tcPr>
            <w:tcW w:type="dxa" w:w="1900"/>
          </w:tcPr>
          <w:p>
            <w:pPr>
              <w:spacing w:after="20" w:line="240" w:lineRule="auto"/>
              <w:jc w:val="left"/>
            </w:pPr>
            <w:r/>
            <w:r>
              <w:rPr>
                <w:b w:val="0"/>
                <w:i w:val="0"/>
                <w:sz w:val="16"/>
              </w:rPr>
              <w:t xml:space="preserve">pole placement is direct</w:t>
            </w:r>
          </w:p>
        </w:tc>
        <w:tc>
          <w:tcPr>
            <w:tcW w:type="dxa" w:w="1900"/>
          </w:tcPr>
          <w:p>
            <w:pPr>
              <w:spacing w:after="20" w:line="240" w:lineRule="auto"/>
              <w:jc w:val="left"/>
            </w:pPr>
            <w:r/>
            <w:r>
              <w:rPr>
                <w:b w:val="0"/>
                <w:i w:val="0"/>
                <w:sz w:val="16"/>
              </w:rPr>
              <w:t xml:space="preserve">numerically fragile for high order</w:t>
            </w:r>
          </w:p>
        </w:tc>
        <w:tc>
          <w:tcPr>
            <w:tcW w:type="dxa" w:w="1700"/>
          </w:tcPr>
          <w:p>
            <w:pPr>
              <w:spacing w:after="20" w:line="240" w:lineRule="auto"/>
              <w:jc w:val="left"/>
            </w:pPr>
            <w:r/>
            <w:r>
              <w:rPr>
                <w:b w:val="0"/>
                <w:i w:val="0"/>
                <w:sz w:val="16"/>
              </w:rPr>
              <w:t xml:space="preserve">state-feedback design (Ch. 13)</w:t>
            </w:r>
          </w:p>
        </w:tc>
      </w:tr>
      <w:tr>
        <w:tc>
          <w:tcPr>
            <w:tcW w:type="dxa" w:w="1800"/>
          </w:tcPr>
          <w:p>
            <w:pPr>
              <w:spacing w:after="20" w:line="240" w:lineRule="auto"/>
              <w:jc w:val="left"/>
            </w:pPr>
            <w:r/>
            <w:r>
              <w:rPr>
                <w:b w:val="0"/>
                <w:i w:val="0"/>
                <w:sz w:val="16"/>
              </w:rPr>
              <w:t xml:space="preserve">observable canonical</w:t>
            </w:r>
          </w:p>
        </w:tc>
        <w:tc>
          <w:tcPr>
            <w:tcW w:type="dxa" w:w="2200"/>
          </w:tcPr>
          <w:p>
            <w:pPr>
              <w:spacing w:after="20" w:line="240" w:lineRule="auto"/>
              <w:jc w:val="left"/>
            </w:pPr>
            <w:r/>
            <w:r>
              <w:rPr>
                <w:b w:val="0"/>
                <w:i w:val="0"/>
                <w:sz w:val="16"/>
              </w:rPr>
              <w:t xml:space="preserve">coefficients in one column</w:t>
            </w:r>
          </w:p>
        </w:tc>
        <w:tc>
          <w:tcPr>
            <w:tcW w:type="dxa" w:w="1900"/>
          </w:tcPr>
          <w:p>
            <w:pPr>
              <w:spacing w:after="20" w:line="240" w:lineRule="auto"/>
              <w:jc w:val="left"/>
            </w:pPr>
            <w:r/>
            <w:r>
              <w:rPr>
                <w:b w:val="0"/>
                <w:i w:val="0"/>
                <w:sz w:val="16"/>
              </w:rPr>
              <w:t xml:space="preserve">observer design is direct</w:t>
            </w:r>
          </w:p>
        </w:tc>
        <w:tc>
          <w:tcPr>
            <w:tcW w:type="dxa" w:w="1900"/>
          </w:tcPr>
          <w:p>
            <w:pPr>
              <w:spacing w:after="20" w:line="240" w:lineRule="auto"/>
              <w:jc w:val="left"/>
            </w:pPr>
            <w:r/>
            <w:r>
              <w:rPr>
                <w:b w:val="0"/>
                <w:i w:val="0"/>
                <w:sz w:val="16"/>
              </w:rPr>
              <w:t xml:space="preserve">states lose physical meaning</w:t>
            </w:r>
          </w:p>
        </w:tc>
        <w:tc>
          <w:tcPr>
            <w:tcW w:type="dxa" w:w="1700"/>
          </w:tcPr>
          <w:p>
            <w:pPr>
              <w:spacing w:after="20" w:line="240" w:lineRule="auto"/>
              <w:jc w:val="left"/>
            </w:pPr>
            <w:r/>
            <w:r>
              <w:rPr>
                <w:b w:val="0"/>
                <w:i w:val="0"/>
                <w:sz w:val="16"/>
              </w:rPr>
              <w:t xml:space="preserve">observers (Ch. 5)</w:t>
            </w:r>
          </w:p>
        </w:tc>
      </w:tr>
      <w:tr>
        <w:tc>
          <w:tcPr>
            <w:tcW w:type="dxa" w:w="1800"/>
          </w:tcPr>
          <w:p>
            <w:pPr>
              <w:spacing w:after="20" w:line="240" w:lineRule="auto"/>
              <w:jc w:val="left"/>
            </w:pPr>
            <w:r/>
            <w:r>
              <w:rPr>
                <w:b w:val="0"/>
                <w:i w:val="0"/>
                <w:sz w:val="16"/>
              </w:rPr>
              <w:t xml:space="preserve">modal (diagonal)</w:t>
            </w:r>
          </w:p>
        </w:tc>
        <w:tc>
          <w:tcPr>
            <w:tcW w:type="dxa" w:w="2200"/>
          </w:tcPr>
          <w:p>
            <w:pPr>
              <w:spacing w:after="20" w:line="240" w:lineRule="auto"/>
              <w:jc w:val="left"/>
            </w:pPr>
            <w:r/>
            <w:r>
              <w:rPr>
                <w:b w:val="0"/>
                <w:i w:val="0"/>
                <w:sz w:val="16"/>
              </w:rPr>
              <w:t xml:space="preserve">eigenvector coordinates</w:t>
            </w:r>
          </w:p>
        </w:tc>
        <w:tc>
          <w:tcPr>
            <w:tcW w:type="dxa" w:w="1900"/>
          </w:tcPr>
          <w:p>
            <w:pPr>
              <w:spacing w:after="20" w:line="240" w:lineRule="auto"/>
              <w:jc w:val="left"/>
            </w:pPr>
            <w:r/>
            <w:r>
              <w:rPr>
                <w:b w:val="0"/>
                <w:i w:val="0"/>
                <w:sz w:val="16"/>
              </w:rPr>
              <w:t xml:space="preserve">separates fast and slow modes</w:t>
            </w:r>
          </w:p>
        </w:tc>
        <w:tc>
          <w:tcPr>
            <w:tcW w:type="dxa" w:w="1900"/>
          </w:tcPr>
          <w:p>
            <w:pPr>
              <w:spacing w:after="20" w:line="240" w:lineRule="auto"/>
              <w:jc w:val="left"/>
            </w:pPr>
            <w:r/>
            <w:r>
              <w:rPr>
                <w:b w:val="0"/>
                <w:i w:val="0"/>
                <w:sz w:val="16"/>
              </w:rPr>
              <w:t xml:space="preserve">complex for oscillatory modes</w:t>
            </w:r>
          </w:p>
        </w:tc>
        <w:tc>
          <w:tcPr>
            <w:tcW w:type="dxa" w:w="1700"/>
          </w:tcPr>
          <w:p>
            <w:pPr>
              <w:spacing w:after="20" w:line="240" w:lineRule="auto"/>
              <w:jc w:val="left"/>
            </w:pPr>
            <w:r/>
            <w:r>
              <w:rPr>
                <w:b w:val="0"/>
                <w:i w:val="0"/>
                <w:sz w:val="16"/>
              </w:rPr>
              <w:t xml:space="preserve">stiffness analysis</w:t>
            </w:r>
          </w:p>
        </w:tc>
      </w:tr>
      <w:tr>
        <w:tc>
          <w:tcPr>
            <w:tcW w:type="dxa" w:w="1800"/>
          </w:tcPr>
          <w:p>
            <w:pPr>
              <w:spacing w:after="20" w:line="240" w:lineRule="auto"/>
              <w:jc w:val="left"/>
            </w:pPr>
            <w:r/>
            <w:r>
              <w:rPr>
                <w:b w:val="0"/>
                <w:i w:val="0"/>
                <w:sz w:val="16"/>
              </w:rPr>
              <w:t xml:space="preserve">balanced</w:t>
            </w:r>
          </w:p>
        </w:tc>
        <w:tc>
          <w:tcPr>
            <w:tcW w:type="dxa" w:w="2200"/>
          </w:tcPr>
          <w:p>
            <w:pPr>
              <w:spacing w:after="20" w:line="240" w:lineRule="auto"/>
              <w:jc w:val="left"/>
            </w:pPr>
            <w:r/>
            <w:r>
              <w:rPr>
                <w:b w:val="0"/>
                <w:i w:val="0"/>
                <w:sz w:val="16"/>
              </w:rPr>
              <w:t xml:space="preserve">coordinates ordered by Hankel singular value</w:t>
            </w:r>
          </w:p>
        </w:tc>
        <w:tc>
          <w:tcPr>
            <w:tcW w:type="dxa" w:w="1900"/>
          </w:tcPr>
          <w:p>
            <w:pPr>
              <w:spacing w:after="20" w:line="240" w:lineRule="auto"/>
              <w:jc w:val="left"/>
            </w:pPr>
            <w:r/>
            <w:r>
              <w:rPr>
                <w:b w:val="0"/>
                <w:i w:val="0"/>
                <w:sz w:val="16"/>
              </w:rPr>
              <w:t xml:space="preserve">reduction with error bound</w:t>
            </w:r>
          </w:p>
        </w:tc>
        <w:tc>
          <w:tcPr>
            <w:tcW w:type="dxa" w:w="1900"/>
          </w:tcPr>
          <w:p>
            <w:pPr>
              <w:spacing w:after="20" w:line="240" w:lineRule="auto"/>
              <w:jc w:val="left"/>
            </w:pPr>
            <w:r/>
            <w:r>
              <w:rPr>
                <w:b w:val="0"/>
                <w:i w:val="0"/>
                <w:sz w:val="16"/>
              </w:rPr>
              <w:t xml:space="preserve">states lose physical meaning</w:t>
            </w:r>
          </w:p>
        </w:tc>
        <w:tc>
          <w:tcPr>
            <w:tcW w:type="dxa" w:w="1700"/>
          </w:tcPr>
          <w:p>
            <w:pPr>
              <w:spacing w:after="20" w:line="240" w:lineRule="auto"/>
              <w:jc w:val="left"/>
            </w:pPr>
            <w:r/>
            <w:r>
              <w:rPr>
                <w:b w:val="0"/>
                <w:i w:val="0"/>
                <w:sz w:val="16"/>
              </w:rPr>
              <w:t xml:space="preserve">model-order reduction (Section 4.12)</w:t>
            </w:r>
          </w:p>
        </w:tc>
      </w:tr>
    </w:tbl>
    <w:p>
      <w:pPr>
        <w:spacing w:after="40"/>
      </w:pPr>
    </w:p>
    <w:p>
      <w:pPr>
        <w:pStyle w:val="Heading2"/>
      </w:pPr>
      <w:r>
        <w:t xml:space="preserve">4.5.2 Transfer functions, poles and zeros</w:t>
      </w:r>
    </w:p>
    <w:p>
      <w:pPr>
        <w:jc w:val="both"/>
      </w:pPr>
      <w:r>
        <w:rPr>
          <w:b w:val="0"/>
          <w:i w:val="0"/>
        </w:rPr>
        <w:t xml:space="preserve">The Laplace transform </w:t>
      </w:r>
      <m:oMath>
        <m:r>
          <w:rPr>
            <w:rFonts w:ascii="Cambria Math" w:hAnsi="Cambria Math"/>
          </w:rPr>
          <m:t xml:space="preserve">X</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nary>
          <m:naryPr>
            <m:chr m:val="∫"/>
            <m:limLoc m:val="subSup"/>
          </m:naryPr>
          <m:sub>
            <m:r>
              <m:rPr>
                <m:sty m:val="p"/>
              </m:rPr>
              <w:rPr>
                <w:rFonts w:ascii="Cambria Math" w:hAnsi="Cambria Math"/>
              </w:rPr>
              <m:t xml:space="preserve">0</m:t>
            </m:r>
          </m:sub>
          <m:sup>
            <m:r>
              <m:rPr>
                <m:sty m:val="p"/>
              </m:rPr>
              <w:rPr>
                <w:rFonts w:ascii="Cambria Math" w:hAnsi="Cambria Math"/>
              </w:rPr>
              <m:t xml:space="preserve">∞</m:t>
            </m:r>
          </m:sup>
          <m:e>
            <m:r>
              <w:rPr>
                <w:rFonts w:ascii="Cambria Math" w:hAnsi="Cambria Math"/>
              </w:rPr>
              <m:t xml:space="preserve">x</m:t>
            </m:r>
          </m:e>
        </m:nary>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st</m:t>
            </m:r>
          </m:sup>
        </m:sSup>
        <m:r>
          <w:rPr>
            <w:rFonts w:ascii="Cambria Math" w:hAnsi="Cambria Math"/>
          </w:rPr>
          <m:t xml:space="preserve">d</m:t>
        </m:r>
        <m:r>
          <w:rPr>
            <w:rFonts w:ascii="Cambria Math" w:hAnsi="Cambria Math"/>
          </w:rPr>
          <m:t xml:space="preserve">t</m:t>
        </m:r>
      </m:oMath>
      <w:r>
        <w:rPr>
          <w:b w:val="0"/>
          <w:i w:val="0"/>
        </w:rPr>
        <w:t xml:space="preserve">, with </w:t>
      </w:r>
      <m:oMath>
        <m:r>
          <w:rPr>
            <w:rFonts w:ascii="Cambria Math" w:hAnsi="Cambria Math"/>
          </w:rPr>
          <m:t xml:space="preserve">L</m:t>
        </m:r>
        <m:r>
          <m:rPr>
            <m:sty m:val="p"/>
          </m:rPr>
          <w:rPr>
            <w:rFonts w:ascii="Cambria Math" w:hAnsi="Cambria Math"/>
          </w:rPr>
          <m:t xml:space="preserve">{</m:t>
        </m:r>
        <m:acc>
          <m:accPr>
            <m:chr m:val="̇"/>
          </m:accPr>
          <m:e>
            <m:r>
              <w:rPr>
                <w:rFonts w:ascii="Cambria Math" w:hAnsi="Cambria Math"/>
              </w:rPr>
              <m:t xml:space="preserve">x</m:t>
            </m:r>
          </m:e>
        </m:acc>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s</m:t>
        </m:r>
        <m:r>
          <w:rPr>
            <w:rFonts w:ascii="Cambria Math" w:hAnsi="Cambria Math"/>
          </w:rPr>
          <m:t xml:space="preserve">X</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oMath>
      <w:r>
        <w:rPr>
          <w:b w:val="0"/>
          <w:i w:val="0"/>
        </w:rPr>
        <w:t xml:space="preserve">, turns (4.13) into algebra. With zero initial state, </w:t>
      </w:r>
      <m:oMath>
        <m:r>
          <w:rPr>
            <w:rFonts w:ascii="Cambria Math" w:hAnsi="Cambria Math"/>
          </w:rPr>
          <m:t xml:space="preserve">s</m:t>
        </m:r>
        <m:r>
          <w:rPr>
            <w:rFonts w:ascii="Cambria Math" w:hAnsi="Cambria Math"/>
          </w:rPr>
          <m:t xml:space="preserve">X</m:t>
        </m:r>
        <m:r>
          <m:rPr>
            <m:sty m:val="p"/>
          </m:rPr>
          <w:rPr>
            <w:rFonts w:ascii="Cambria Math" w:hAnsi="Cambria Math"/>
          </w:rPr>
          <m:t xml:space="preserve">=</m:t>
        </m:r>
        <m:r>
          <w:rPr>
            <w:rFonts w:ascii="Cambria Math" w:hAnsi="Cambria Math"/>
          </w:rPr>
          <m:t xml:space="preserve">A</m:t>
        </m:r>
        <m:r>
          <w:rPr>
            <w:rFonts w:ascii="Cambria Math" w:hAnsi="Cambria Math"/>
          </w:rPr>
          <m:t xml:space="preserve">X</m:t>
        </m:r>
        <m:r>
          <m:rPr>
            <m:sty m:val="p"/>
          </m:rPr>
          <w:rPr>
            <w:rFonts w:ascii="Cambria Math" w:hAnsi="Cambria Math"/>
          </w:rPr>
          <m:t xml:space="preserve">+</m:t>
        </m:r>
        <m:r>
          <w:rPr>
            <w:rFonts w:ascii="Cambria Math" w:hAnsi="Cambria Math"/>
          </w:rPr>
          <m:t xml:space="preserve">B</m:t>
        </m:r>
        <m:r>
          <w:rPr>
            <w:rFonts w:ascii="Cambria Math" w:hAnsi="Cambria Math"/>
          </w:rPr>
          <m:t xml:space="preserve">U</m:t>
        </m:r>
      </m:oMath>
      <w:r>
        <w:rPr>
          <w:b w:val="0"/>
          <w:i w:val="0"/>
        </w:rPr>
        <w:t xml:space="preserve"> gives </w:t>
      </w:r>
      <m:oMath>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s</m:t>
        </m:r>
        <m:r>
          <w:rPr>
            <w:rFonts w:ascii="Cambria Math" w:hAnsi="Cambria Math"/>
          </w:rPr>
          <m:t xml:space="preserve">I</m:t>
        </m:r>
        <m:r>
          <m:rPr>
            <m:sty m:val="p"/>
          </m:rPr>
          <w:rPr>
            <w:rFonts w:ascii="Cambria Math" w:hAnsi="Cambria Math"/>
          </w:rPr>
          <m:t xml:space="preserve">-</m:t>
        </m:r>
        <m:r>
          <w:rPr>
            <w:rFonts w:ascii="Cambria Math" w:hAnsi="Cambria Math"/>
          </w:rPr>
          <m:t xml:space="preserve">A</m:t>
        </m:r>
        <m:sSup>
          <m:e>
            <m:r>
              <m:rPr>
                <m:sty m:val="p"/>
              </m:rPr>
              <w:rPr>
                <w:rFonts w:ascii="Cambria Math" w:hAnsi="Cambria Math"/>
              </w:rPr>
              <m:t xml:space="preserve">)</m:t>
            </m:r>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B</m:t>
        </m:r>
        <m:r>
          <w:rPr>
            <w:rFonts w:ascii="Cambria Math" w:hAnsi="Cambria Math"/>
          </w:rPr>
          <m:t xml:space="preserve">U</m:t>
        </m:r>
      </m:oMath>
      <w:r>
        <w:rPr>
          <w:b w:val="0"/>
          <w:i w:val="0"/>
        </w:rPr>
        <w:t xml:space="preserve">, and the transfer function from input to output is</w:t>
      </w:r>
    </w:p>
    <w:p>
      <w:pPr>
        <w:tabs>
          <w:tab w:pos="4770" w:val="center"/>
          <w:tab w:pos="9540" w:val="right"/>
        </w:tabs>
        <w:spacing w:before="60" w:after="120"/>
      </w:pPr>
      <w:r>
        <w:tab/>
      </w:r>
      <m:oMath>
        <m:r>
          <w:rPr>
            <w:rFonts w:ascii="Cambria Math" w:hAnsi="Cambria Math"/>
          </w:rPr>
          <m:t xml:space="preserve">G</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f>
          <m:num>
            <m:r>
              <w:rPr>
                <w:rFonts w:ascii="Cambria Math" w:hAnsi="Cambria Math"/>
              </w:rPr>
              <m:t xml:space="preserve">Y</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num>
          <m:den>
            <m:r>
              <w:rPr>
                <w:rFonts w:ascii="Cambria Math" w:hAnsi="Cambria Math"/>
              </w:rPr>
              <m:t xml:space="preserve">U</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den>
        </m:f>
        <m:r>
          <m:rPr>
            <m:sty m:val="p"/>
          </m:rPr>
          <w:rPr>
            <w:rFonts w:ascii="Cambria Math" w:hAnsi="Cambria Math"/>
          </w:rPr>
          <m:t xml:space="preserve">=</m:t>
        </m:r>
        <m:r>
          <w:rPr>
            <w:rFonts w:ascii="Cambria Math" w:hAnsi="Cambria Math"/>
          </w:rPr>
          <m:t xml:space="preserve">C</m:t>
        </m:r>
        <m:sSup>
          <m:e>
            <m:d>
              <m:dPr>
                <m:begChr m:val="("/>
                <m:endChr m:val=")"/>
              </m:dPr>
              <m:e>
                <m:r>
                  <w:rPr>
                    <w:rFonts w:ascii="Cambria Math" w:hAnsi="Cambria Math"/>
                  </w:rPr>
                  <m:t xml:space="preserve">s</m:t>
                </m:r>
                <m:r>
                  <w:rPr>
                    <w:rFonts w:ascii="Cambria Math" w:hAnsi="Cambria Math"/>
                  </w:rPr>
                  <m:t xml:space="preserve">I</m:t>
                </m:r>
                <m:r>
                  <m:rPr>
                    <m:sty m:val="p"/>
                  </m:rPr>
                  <w:rPr>
                    <w:rFonts w:ascii="Cambria Math" w:hAnsi="Cambria Math"/>
                  </w:rPr>
                  <m:t xml:space="preserve">-</m:t>
                </m:r>
                <m:r>
                  <w:rPr>
                    <w:rFonts w:ascii="Cambria Math" w:hAnsi="Cambria Math"/>
                  </w:rPr>
                  <m:t xml:space="preserve">A</m:t>
                </m:r>
              </m:e>
            </m:d>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B</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  </m:t>
        </m:r>
        <m:sSup>
          <m:e>
            <m:d>
              <m:dPr>
                <m:begChr m:val="("/>
                <m:endChr m:val=")"/>
              </m:dPr>
              <m:e>
                <m:r>
                  <w:rPr>
                    <w:rFonts w:ascii="Cambria Math" w:hAnsi="Cambria Math"/>
                  </w:rPr>
                  <m:t xml:space="preserve">s</m:t>
                </m:r>
                <m:r>
                  <w:rPr>
                    <w:rFonts w:ascii="Cambria Math" w:hAnsi="Cambria Math"/>
                  </w:rPr>
                  <m:t xml:space="preserve">I</m:t>
                </m:r>
                <m:r>
                  <m:rPr>
                    <m:sty m:val="p"/>
                  </m:rPr>
                  <w:rPr>
                    <w:rFonts w:ascii="Cambria Math" w:hAnsi="Cambria Math"/>
                  </w:rPr>
                  <m:t xml:space="preserve">-</m:t>
                </m:r>
                <m:r>
                  <w:rPr>
                    <w:rFonts w:ascii="Cambria Math" w:hAnsi="Cambria Math"/>
                  </w:rPr>
                  <m:t xml:space="preserve">A</m:t>
                </m:r>
              </m:e>
            </m:d>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f>
          <m:num>
            <m:r>
              <m:rPr>
                <m:sty m:val="p"/>
              </m:rPr>
              <w:rPr>
                <w:rFonts w:ascii="Cambria Math" w:hAnsi="Cambria Math"/>
              </w:rPr>
              <m:t xml:space="preserve">adj</m:t>
            </m:r>
            <m:r>
              <m:rPr>
                <m:sty m:val="p"/>
              </m:rPr>
              <w:rPr>
                <w:rFonts w:ascii="Cambria Math" w:hAnsi="Cambria Math"/>
              </w:rPr>
              <m:t xml:space="preserve">(</m:t>
            </m:r>
            <m:r>
              <w:rPr>
                <w:rFonts w:ascii="Cambria Math" w:hAnsi="Cambria Math"/>
              </w:rPr>
              <m:t xml:space="preserve">s</m:t>
            </m:r>
            <m:r>
              <w:rPr>
                <w:rFonts w:ascii="Cambria Math" w:hAnsi="Cambria Math"/>
              </w:rPr>
              <m:t xml:space="preserve">I</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num>
          <m:den>
            <m:r>
              <m:rPr>
                <m:sty m:val="p"/>
              </m:rPr>
              <w:rPr>
                <w:rFonts w:ascii="Cambria Math" w:hAnsi="Cambria Math"/>
              </w:rPr>
              <m:t xml:space="preserve">det</m:t>
            </m:r>
            <m:r>
              <m:rPr>
                <m:sty m:val="p"/>
              </m:rPr>
              <w:rPr>
                <w:rFonts w:ascii="Cambria Math" w:hAnsi="Cambria Math"/>
              </w:rPr>
              <m:t xml:space="preserve">(</m:t>
            </m:r>
            <m:r>
              <w:rPr>
                <w:rFonts w:ascii="Cambria Math" w:hAnsi="Cambria Math"/>
              </w:rPr>
              <m:t xml:space="preserve">s</m:t>
            </m:r>
            <m:r>
              <w:rPr>
                <w:rFonts w:ascii="Cambria Math" w:hAnsi="Cambria Math"/>
              </w:rPr>
              <m:t xml:space="preserve">I</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den>
        </m:f>
      </m:oMath>
      <w:r>
        <w:tab/>
        <w:t xml:space="preserve">(4.16)</w:t>
      </w:r>
    </w:p>
    <w:p>
      <w:pPr>
        <w:jc w:val="both"/>
      </w:pPr>
      <w:r>
        <w:rPr>
          <w:b w:val="0"/>
          <w:i w:val="0"/>
        </w:rPr>
        <w:t xml:space="preserve">so the poles of </w:t>
      </w:r>
      <m:oMath>
        <m:r>
          <w:rPr>
            <w:rFonts w:ascii="Cambria Math" w:hAnsi="Cambria Math"/>
          </w:rPr>
          <m:t xml:space="preserve">G</m:t>
        </m:r>
      </m:oMath>
      <w:r>
        <w:rPr>
          <w:b w:val="0"/>
          <w:i w:val="0"/>
        </w:rPr>
        <w:t xml:space="preserve"> are the roots of </w:t>
      </w:r>
      <m:oMath>
        <m:r>
          <m:rPr>
            <m:sty m:val="p"/>
          </m:rPr>
          <w:rPr>
            <w:rFonts w:ascii="Cambria Math" w:hAnsi="Cambria Math"/>
          </w:rPr>
          <m:t xml:space="preserve">det</m:t>
        </m:r>
        <m:r>
          <m:rPr>
            <m:sty m:val="p"/>
          </m:rPr>
          <w:rPr>
            <w:rFonts w:ascii="Cambria Math" w:hAnsi="Cambria Math"/>
          </w:rPr>
          <m:t xml:space="preserve">(</m:t>
        </m:r>
        <m:r>
          <w:rPr>
            <w:rFonts w:ascii="Cambria Math" w:hAnsi="Cambria Math"/>
          </w:rPr>
          <m:t xml:space="preserve">s</m:t>
        </m:r>
        <m:r>
          <w:rPr>
            <w:rFonts w:ascii="Cambria Math" w:hAnsi="Cambria Math"/>
          </w:rPr>
          <m:t xml:space="preserve">I</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oMath>
      <w:r>
        <w:rPr>
          <w:b w:val="0"/>
          <w:i w:val="0"/>
        </w:rPr>
        <w:t xml:space="preserve">, the eigenvalues of </w:t>
      </w:r>
      <m:oMath>
        <m:r>
          <w:rPr>
            <w:rFonts w:ascii="Cambria Math" w:hAnsi="Cambria Math"/>
          </w:rPr>
          <m:t xml:space="preserve">A</m:t>
        </m:r>
      </m:oMath>
      <w:r>
        <w:rPr>
          <w:b w:val="0"/>
          <w:i w:val="0"/>
        </w:rPr>
        <w:t xml:space="preserve">, unless a pole is cancelled by a zero. For the filter, (4.14) gives</w:t>
      </w:r>
    </w:p>
    <w:p>
      <w:pPr>
        <w:tabs>
          <w:tab w:pos="4770" w:val="center"/>
          <w:tab w:pos="9540" w:val="right"/>
        </w:tabs>
        <w:spacing w:before="60" w:after="120"/>
      </w:pPr>
      <w:r>
        <w:tab/>
      </w:r>
      <m:oMath>
        <m:r>
          <w:rPr>
            <w:rFonts w:ascii="Cambria Math" w:hAnsi="Cambria Math"/>
          </w:rPr>
          <m:t xml:space="preserve">G</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f>
          <m:num>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num>
          <m:den>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L</m:t>
            </m:r>
            <m:r>
              <w:rPr>
                <w:rFonts w:ascii="Cambria Math" w:hAnsi="Cambria Math"/>
              </w:rPr>
              <m:t xml:space="preserve">C</m:t>
            </m:r>
            <m:r>
              <m:rPr>
                <m:sty m:val="p"/>
              </m:rPr>
              <w:rPr>
                <w:rFonts w:ascii="Cambria Math" w:hAnsi="Cambria Math"/>
              </w:rPr>
              <m:t xml:space="preserve">)</m:t>
            </m:r>
          </m:num>
          <m:den>
            <m:sSup>
              <m:e>
                <m:r>
                  <w:rPr>
                    <w:rFonts w:ascii="Cambria Math" w:hAnsi="Cambria Math"/>
                  </w:rPr>
                  <m:t xml:space="preserve">s</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L</m:t>
            </m:r>
            <m:r>
              <w:rPr>
                <w:rFonts w:ascii="Cambria Math" w:hAnsi="Cambria Math"/>
              </w:rPr>
              <m:t xml:space="preserve">C</m:t>
            </m:r>
            <m:r>
              <m:rPr>
                <m:sty m:val="p"/>
              </m:rPr>
              <w:rPr>
                <w:rFonts w:ascii="Cambria Math" w:hAnsi="Cambria Math"/>
              </w:rPr>
              <m:t xml:space="preserve">)</m:t>
            </m:r>
          </m:den>
        </m:f>
        <m:r>
          <m:rPr>
            <m:sty m:val="p"/>
          </m:rPr>
          <w:rPr>
            <w:rFonts w:ascii="Cambria Math" w:hAnsi="Cambria Math"/>
          </w:rPr>
          <m:t xml:space="preserve">=</m:t>
        </m:r>
        <m:f>
          <m:num>
            <m:sSubSup>
              <m:e>
                <m:r>
                  <w:rPr>
                    <w:rFonts w:ascii="Cambria Math" w:hAnsi="Cambria Math"/>
                  </w:rPr>
                  <m:t xml:space="preserve">ω</m:t>
                </m:r>
              </m:e>
              <m:sub>
                <m:r>
                  <w:rPr>
                    <w:rFonts w:ascii="Cambria Math" w:hAnsi="Cambria Math"/>
                  </w:rPr>
                  <m:t xml:space="preserve">n</m:t>
                </m:r>
              </m:sub>
              <m:sup>
                <m:r>
                  <m:rPr>
                    <m:sty m:val="p"/>
                  </m:rPr>
                  <w:rPr>
                    <w:rFonts w:ascii="Cambria Math" w:hAnsi="Cambria Math"/>
                  </w:rPr>
                  <m:t xml:space="preserve">2</m:t>
                </m:r>
              </m:sup>
            </m:sSubSup>
          </m:num>
          <m:den>
            <m:sSup>
              <m:e>
                <m:r>
                  <w:rPr>
                    <w:rFonts w:ascii="Cambria Math" w:hAnsi="Cambria Math"/>
                  </w:rPr>
                  <m:t xml:space="preserve">s</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ζ</m:t>
            </m:r>
            <m:sSub>
              <m:e>
                <m:r>
                  <w:rPr>
                    <w:rFonts w:ascii="Cambria Math" w:hAnsi="Cambria Math"/>
                  </w:rPr>
                  <m:t xml:space="preserve">ω</m:t>
                </m:r>
              </m:e>
              <m:sub>
                <m:r>
                  <w:rPr>
                    <w:rFonts w:ascii="Cambria Math" w:hAnsi="Cambria Math"/>
                  </w:rPr>
                  <m:t xml:space="preserve">n</m:t>
                </m:r>
              </m:sub>
            </m:sSub>
            <m:r>
              <w:rPr>
                <w:rFonts w:ascii="Cambria Math" w:hAnsi="Cambria Math"/>
              </w:rPr>
              <m:t xml:space="preserve">s</m:t>
            </m:r>
            <m:r>
              <m:rPr>
                <m:sty m:val="p"/>
              </m:rPr>
              <w:rPr>
                <w:rFonts w:ascii="Cambria Math" w:hAnsi="Cambria Math"/>
              </w:rPr>
              <m:t xml:space="preserve">+</m:t>
            </m:r>
            <m:sSubSup>
              <m:e>
                <m:r>
                  <w:rPr>
                    <w:rFonts w:ascii="Cambria Math" w:hAnsi="Cambria Math"/>
                  </w:rPr>
                  <m:t xml:space="preserve">ω</m:t>
                </m:r>
              </m:e>
              <m:sub>
                <m:r>
                  <w:rPr>
                    <w:rFonts w:ascii="Cambria Math" w:hAnsi="Cambria Math"/>
                  </w:rPr>
                  <m:t xml:space="preserve">n</m:t>
                </m:r>
              </m:sub>
              <m:sup>
                <m:r>
                  <m:rPr>
                    <m:sty m:val="p"/>
                  </m:rPr>
                  <w:rPr>
                    <w:rFonts w:ascii="Cambria Math" w:hAnsi="Cambria Math"/>
                  </w:rPr>
                  <m:t xml:space="preserve">2</m:t>
                </m:r>
              </m:sup>
            </m:sSubSup>
          </m:den>
        </m:f>
      </m:oMath>
      <w:r>
        <w:tab/>
        <w:t xml:space="preserve">(4.17)</w:t>
      </w:r>
    </w:p>
    <w:p>
      <w:pPr>
        <w:jc w:val="both"/>
      </w:pPr>
      <w:r>
        <w:rPr>
          <w:b w:val="0"/>
          <w:i w:val="0"/>
        </w:rPr>
        <w:t xml:space="preserve">with no zeros and a peak gain near </w:t>
      </w:r>
      <m:oMath>
        <m:sSub>
          <m:e>
            <m:r>
              <w:rPr>
                <w:rFonts w:ascii="Cambria Math" w:hAnsi="Cambria Math"/>
              </w:rPr>
              <m:t xml:space="preserve">ω</m:t>
            </m:r>
          </m:e>
          <m:sub>
            <m:r>
              <w:rPr>
                <w:rFonts w:ascii="Cambria Math" w:hAnsi="Cambria Math"/>
              </w:rPr>
              <m:t xml:space="preserve">n</m:t>
            </m:r>
          </m:sub>
        </m:sSub>
      </m:oMath>
      <w:r>
        <w:rPr>
          <w:b w:val="0"/>
          <w:i w:val="0"/>
        </w:rPr>
        <w:t xml:space="preserve"> that grows as </w:t>
      </w:r>
      <m:oMath>
        <m:r>
          <w:rPr>
            <w:rFonts w:ascii="Cambria Math" w:hAnsi="Cambria Math"/>
          </w:rPr>
          <m:t xml:space="preserve">ζ</m:t>
        </m:r>
      </m:oMath>
      <w:r>
        <w:rPr>
          <w:b w:val="0"/>
          <w:i w:val="0"/>
        </w:rPr>
        <w:t xml:space="preserve"> falls (Figure 4.5). The final-value theorem, </w:t>
      </w:r>
      <m:oMath>
        <m:sSub>
          <m:e>
            <m:r>
              <m:rPr>
                <m:sty m:val="p"/>
              </m:rPr>
              <w:rPr>
                <w:rFonts w:ascii="Cambria Math" w:hAnsi="Cambria Math"/>
              </w:rPr>
              <m:t xml:space="preserve">lim</m:t>
            </m:r>
          </m:e>
          <m:sub>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ub>
        </m:sSub>
        <m:r>
          <w:rPr>
            <w:rFonts w:ascii="Cambria Math" w:hAnsi="Cambria Math"/>
          </w:rPr>
          <m:t xml:space="preserve">y</m:t>
        </m:r>
        <m:r>
          <m:rPr>
            <m:sty m:val="p"/>
          </m:rPr>
          <w:rPr>
            <w:rFonts w:ascii="Cambria Math" w:hAnsi="Cambria Math"/>
          </w:rPr>
          <m:t xml:space="preserve">=</m:t>
        </m:r>
        <m:sSub>
          <m:e>
            <m:r>
              <m:rPr>
                <m:sty m:val="p"/>
              </m:rPr>
              <w:rPr>
                <w:rFonts w:ascii="Cambria Math" w:hAnsi="Cambria Math"/>
              </w:rPr>
              <m:t xml:space="preserve">lim</m:t>
            </m:r>
          </m:e>
          <m:sub>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0</m:t>
            </m:r>
          </m:sub>
        </m:sSub>
        <m:r>
          <w:rPr>
            <w:rFonts w:ascii="Cambria Math" w:hAnsi="Cambria Math"/>
          </w:rPr>
          <m:t xml:space="preserve">s</m:t>
        </m:r>
        <m:r>
          <w:rPr>
            <w:rFonts w:ascii="Cambria Math" w:hAnsi="Cambria Math"/>
          </w:rPr>
          <m:t xml:space="preserve">Y</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oMath>
      <w:r>
        <w:rPr>
          <w:b w:val="0"/>
          <w:i w:val="0"/>
        </w:rPr>
        <w:t xml:space="preserve">, valid for stable systems, gives the steady state without solving anything: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oMath>
      <w:r>
        <w:rPr>
          <w:b w:val="0"/>
          <w:i w:val="0"/>
        </w:rPr>
        <w:t xml:space="preserve"> here. Zeros matter elsewhere: a zero in the right half-plane, as in the boost converter of Chapter 7, makes the output first move the wrong way.</w:t>
      </w:r>
    </w:p>
    <w:p>
      <w:pPr>
        <w:keepNext/>
        <w:spacing w:before="80"/>
        <w:jc w:val="center"/>
      </w:pPr>
      <w:r>
        <w:drawing>
          <wp:inline xmlns:a="http://schemas.openxmlformats.org/drawingml/2006/main" xmlns:pic="http://schemas.openxmlformats.org/drawingml/2006/picture">
            <wp:extent cx="5760720" cy="2194560"/>
            <wp:docPr id="5" name="Picture 5"/>
            <wp:cNvGraphicFramePr>
              <a:graphicFrameLocks noChangeAspect="1"/>
            </wp:cNvGraphicFramePr>
            <a:graphic>
              <a:graphicData uri="http://schemas.openxmlformats.org/drawingml/2006/picture">
                <pic:pic>
                  <pic:nvPicPr>
                    <pic:cNvPr id="0" name="f05_polezero.png"/>
                    <pic:cNvPicPr/>
                  </pic:nvPicPr>
                  <pic:blipFill>
                    <a:blip r:embed="rId15"/>
                    <a:stretch>
                      <a:fillRect/>
                    </a:stretch>
                  </pic:blipFill>
                  <pic:spPr>
                    <a:xfrm>
                      <a:off x="0" y="0"/>
                      <a:ext cx="5760720" cy="2194560"/>
                    </a:xfrm>
                    <a:prstGeom prst="rect"/>
                  </pic:spPr>
                </pic:pic>
              </a:graphicData>
            </a:graphic>
          </wp:inline>
        </w:drawing>
      </w:r>
    </w:p>
    <w:p>
      <w:pPr>
        <w:spacing w:after="200"/>
        <w:jc w:val="both"/>
      </w:pPr>
      <w:r>
        <w:rPr>
          <w:b/>
          <w:sz w:val="19"/>
        </w:rPr>
        <w:t xml:space="preserve">Figure 4.5. </w:t>
      </w:r>
      <w:r>
        <w:rPr>
          <w:b w:val="0"/>
          <w:i w:val="0"/>
          <w:sz w:val="19"/>
        </w:rPr>
        <w:t xml:space="preserve">Left: poles of the filter for three damping ratios; all lie on a circle of radius </w:t>
      </w:r>
      <m:oMath>
        <m:sSub>
          <m:e>
            <m:r>
              <w:rPr>
                <w:rFonts w:ascii="Cambria Math" w:hAnsi="Cambria Math"/>
              </w:rPr>
              <m:t xml:space="preserve">ω</m:t>
            </m:r>
          </m:e>
          <m:sub>
            <m:r>
              <w:rPr>
                <w:rFonts w:ascii="Cambria Math" w:hAnsi="Cambria Math"/>
              </w:rPr>
              <m:t xml:space="preserve">n</m:t>
            </m:r>
          </m:sub>
        </m:sSub>
      </m:oMath>
      <w:r>
        <w:rPr>
          <w:b w:val="0"/>
          <w:i w:val="0"/>
          <w:sz w:val="19"/>
        </w:rPr>
        <w:t xml:space="preserve">, and falling damping moves them towards the imaginary axis. Right: Bode magnitude of (4.17), with the resonance peak at low damping.</w:t>
      </w:r>
    </w:p>
    <w:p>
      <w:pPr>
        <w:jc w:val="both"/>
      </w:pPr>
      <w:r>
        <w:rPr>
          <w:b w:val="0"/>
          <w:i/>
        </w:rPr>
        <w:t xml:space="preserve">Per-unit scaling.</w:t>
      </w:r>
      <w:r>
        <w:rPr>
          <w:b w:val="0"/>
          <w:i w:val="0"/>
        </w:rPr>
        <w:t xml:space="preserve"> Large models mix volts and kilovolts, milliseconds and hours. Scaling each variable by a base value, </w:t>
      </w:r>
      <m:oMath>
        <m:sSub>
          <m:e>
            <m:r>
              <w:rPr>
                <w:rFonts w:ascii="Cambria Math" w:hAnsi="Cambria Math"/>
              </w:rPr>
              <m:t xml:space="preserve">x</m:t>
            </m:r>
          </m:e>
          <m:sub>
            <m:r>
              <m:rPr>
                <m:sty m:val="p"/>
              </m:rPr>
              <w:rPr>
                <w:rFonts w:ascii="Cambria Math" w:hAnsi="Cambria Math"/>
              </w:rPr>
              <m:t xml:space="preserve">pu</m:t>
            </m:r>
          </m:sub>
        </m:sSub>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base</m:t>
            </m:r>
          </m:sub>
        </m:sSub>
      </m:oMath>
      <w:r>
        <w:rPr>
          <w:b w:val="0"/>
          <w:i w:val="0"/>
        </w:rPr>
        <w:t xml:space="preserve"> and </w:t>
      </w:r>
      <m:oMath>
        <m:sSub>
          <m:e>
            <m:r>
              <w:rPr>
                <w:rFonts w:ascii="Cambria Math" w:hAnsi="Cambria Math"/>
              </w:rPr>
              <m:t xml:space="preserve">t</m:t>
            </m:r>
          </m:e>
          <m:sub>
            <m:r>
              <m:rPr>
                <m:sty m:val="p"/>
              </m:rPr>
              <w:rPr>
                <w:rFonts w:ascii="Cambria Math" w:hAnsi="Cambria Math"/>
              </w:rPr>
              <m:t xml:space="preserve">pu</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b</m:t>
            </m:r>
          </m:sub>
        </m:sSub>
        <m:r>
          <w:rPr>
            <w:rFonts w:ascii="Cambria Math" w:hAnsi="Cambria Math"/>
          </w:rPr>
          <m:t xml:space="preserve">t</m:t>
        </m:r>
      </m:oMath>
      <w:r>
        <w:rPr>
          <w:b w:val="0"/>
          <w:i w:val="0"/>
        </w:rPr>
        <w:t xml:space="preserve">, makes states comparable and improves the conditioning of every matrix computation in Sections 4.10 to 4.12.</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a state vector whose meaning is fixed by the realization chosen.</w:t>
            </w:r>
          </w:p>
          <w:p>
            <w:pPr>
              <w:spacing w:after="60" w:line="252" w:lineRule="auto"/>
              <w:jc w:val="both"/>
            </w:pPr>
            <w:r>
              <w:rPr>
                <w:b/>
                <w:i w:val="0"/>
                <w:sz w:val="20"/>
              </w:rPr>
              <w:t xml:space="preserve">Estimated or updated:</w:t>
            </w:r>
            <w:r>
              <w:rPr>
                <w:b w:val="0"/>
                <w:i w:val="0"/>
                <w:sz w:val="20"/>
              </w:rPr>
              <w:t xml:space="preserve"> eigenvalues, poles and steady-state gains from </w:t>
            </w:r>
            <m:oMath>
              <m:r>
                <w:rPr>
                  <w:rFonts w:ascii="Cambria Math" w:hAnsi="Cambria Math"/>
                </w:rPr>
                <m:t xml:space="preserve">A</m:t>
              </m:r>
            </m:oMath>
            <w:r>
              <w:rPr>
                <w:b w:val="0"/>
                <w:i w:val="0"/>
                <w:sz w:val="20"/>
              </w:rPr>
              <w:t xml:space="preserve">, </w:t>
            </w:r>
            <m:oMath>
              <m:r>
                <w:rPr>
                  <w:rFonts w:ascii="Cambria Math" w:hAnsi="Cambria Math"/>
                </w:rPr>
                <m:t xml:space="preserve">B</m:t>
              </m:r>
            </m:oMath>
            <w:r>
              <w:rPr>
                <w:b w:val="0"/>
                <w:i w:val="0"/>
                <w:sz w:val="20"/>
              </w:rPr>
              <w:t xml:space="preserve">, </w:t>
            </w:r>
            <m:oMath>
              <m:r>
                <w:rPr>
                  <w:rFonts w:ascii="Cambria Math" w:hAnsi="Cambria Math"/>
                </w:rPr>
                <m:t xml:space="preserve">C</m:t>
              </m:r>
            </m:oMath>
            <w:r>
              <w:rPr>
                <w:b w:val="0"/>
                <w:i w:val="0"/>
                <w:sz w:val="20"/>
              </w:rPr>
              <w:t xml:space="preserve">, </w:t>
            </w:r>
            <m:oMath>
              <m:r>
                <w:rPr>
                  <w:rFonts w:ascii="Cambria Math" w:hAnsi="Cambria Math"/>
                </w:rPr>
                <m:t xml:space="preserve">D</m:t>
              </m:r>
            </m:oMath>
            <w:r>
              <w:rPr>
                <w:b w:val="0"/>
                <w:i w:val="0"/>
                <w:sz w:val="20"/>
              </w:rPr>
              <w:t xml:space="preserve">.</w:t>
            </w:r>
          </w:p>
          <w:p>
            <w:pPr>
              <w:spacing w:after="60" w:line="252" w:lineRule="auto"/>
              <w:jc w:val="both"/>
            </w:pPr>
            <w:r>
              <w:rPr>
                <w:b/>
                <w:i w:val="0"/>
                <w:sz w:val="20"/>
              </w:rPr>
              <w:t xml:space="preserve">Uncertainty carried:</w:t>
            </w:r>
            <w:r>
              <w:rPr>
                <w:b w:val="0"/>
                <w:i w:val="0"/>
                <w:sz w:val="20"/>
              </w:rPr>
              <w:t xml:space="preserve"> pole locations move with parameter uncertainty.</w:t>
            </w:r>
          </w:p>
          <w:p>
            <w:pPr>
              <w:spacing w:after="60" w:line="252" w:lineRule="auto"/>
              <w:jc w:val="both"/>
            </w:pPr>
            <w:r>
              <w:rPr>
                <w:b/>
                <w:i w:val="0"/>
                <w:sz w:val="20"/>
              </w:rPr>
              <w:t xml:space="preserve">Decision enabled:</w:t>
            </w:r>
            <w:r>
              <w:rPr>
                <w:b w:val="0"/>
                <w:i w:val="0"/>
                <w:sz w:val="20"/>
              </w:rPr>
              <w:t xml:space="preserve"> which realization a twin, an observer or a controller should use.</w:t>
            </w:r>
          </w:p>
          <w:p>
            <w:pPr>
              <w:spacing w:after="60" w:line="252" w:lineRule="auto"/>
              <w:jc w:val="both"/>
            </w:pPr>
            <w:r>
              <w:rPr>
                <w:b/>
                <w:i w:val="0"/>
                <w:sz w:val="20"/>
              </w:rPr>
              <w:t xml:space="preserve">Validated by:</w:t>
            </w:r>
            <w:r>
              <w:rPr>
                <w:b w:val="0"/>
                <w:i w:val="0"/>
                <w:sz w:val="20"/>
              </w:rPr>
              <w:t xml:space="preserve"> comparing predicted and measured frequency responses.</w:t>
            </w:r>
          </w:p>
        </w:tc>
      </w:tr>
    </w:tbl>
    <w:p>
      <w:pPr>
        <w:spacing w:after="40"/>
      </w:pPr>
    </w:p>
    <w:p>
      <w:pPr>
        <w:pStyle w:val="Heading1"/>
      </w:pPr>
      <w:r>
        <w:t xml:space="preserve">4.6 Constrained models: differential-algebraic equations</w:t>
      </w:r>
    </w:p>
    <w:p>
      <w:pPr>
        <w:jc w:val="both"/>
      </w:pPr>
      <w:r>
        <w:rPr>
          <w:b w:val="0"/>
          <w:i w:val="0"/>
        </w:rPr>
        <w:t xml:space="preserve">Some variables in electrical networks have no memory of their own. A DC bus node with no capacitance, the current of an ideal voltage source, or the power balance of a converter switching faster than anything else in the model: each is fixed at every instant by an algebraic equation. A model is </w:t>
      </w:r>
      <w:r>
        <w:rPr>
          <w:b/>
          <w:i w:val="0"/>
        </w:rPr>
        <w:t xml:space="preserve">algebraic</w:t>
      </w:r>
      <w:r>
        <w:rPr>
          <w:b w:val="0"/>
          <w:i w:val="0"/>
        </w:rPr>
        <w:t xml:space="preserve"> when its outputs depend only on present inputs, an </w:t>
      </w:r>
      <w:r>
        <w:rPr>
          <w:b/>
          <w:i w:val="0"/>
        </w:rPr>
        <w:t xml:space="preserve">ordinary differential equation</w:t>
      </w:r>
      <w:r>
        <w:rPr>
          <w:b w:val="0"/>
          <w:i w:val="0"/>
        </w:rPr>
        <w:t xml:space="preserve"> (ODE) when every unknown has memory, and a </w:t>
      </w:r>
      <w:r>
        <w:rPr>
          <w:b/>
          <w:i w:val="0"/>
        </w:rPr>
        <w:t xml:space="preserve">differential-algebraic equation</w:t>
      </w:r>
      <w:r>
        <w:rPr>
          <w:b w:val="0"/>
          <w:i w:val="0"/>
        </w:rPr>
        <w:t xml:space="preserve"> (DAE) when both kinds appear. The semi-explicit DAE form is</w:t>
      </w:r>
    </w:p>
    <w:p>
      <w:pPr>
        <w:tabs>
          <w:tab w:pos="4770" w:val="center"/>
          <w:tab w:pos="9540" w:val="right"/>
        </w:tabs>
        <w:spacing w:before="60" w:after="120"/>
      </w:pPr>
      <w:r>
        <w:tab/>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t</m:t>
            </m:r>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m:t>
        </m:r>
        <m:r>
          <m:rPr>
            <m:sty m:val="p"/>
          </m:rP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x</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t</m:t>
            </m:r>
          </m:e>
        </m:d>
      </m:oMath>
      <w:r>
        <w:tab/>
        <w:t xml:space="preserve">(4.18)</w:t>
      </w:r>
    </w:p>
    <w:p>
      <w:pPr>
        <w:jc w:val="both"/>
      </w:pPr>
      <w:r>
        <w:rPr>
          <w:b w:val="0"/>
          <w:i w:val="0"/>
        </w:rPr>
        <w:t xml:space="preserve">where </w:t>
      </w:r>
      <m:oMath>
        <m:r>
          <w:rPr>
            <w:rFonts w:ascii="Cambria Math" w:hAnsi="Cambria Math"/>
          </w:rPr>
          <m:t xml:space="preserve">x</m:t>
        </m:r>
      </m:oMath>
      <w:r>
        <w:rPr>
          <w:b w:val="0"/>
          <w:i w:val="0"/>
        </w:rPr>
        <w:t xml:space="preserve"> are differential states, </w:t>
      </w:r>
      <m:oMath>
        <m:r>
          <w:rPr>
            <w:rFonts w:ascii="Cambria Math" w:hAnsi="Cambria Math"/>
          </w:rPr>
          <m:t xml:space="preserve">z</m:t>
        </m:r>
      </m:oMath>
      <w:r>
        <w:rPr>
          <w:b w:val="0"/>
          <w:i w:val="0"/>
        </w:rPr>
        <w:t xml:space="preserve"> algebraic variables that appear without derivatives, and </w:t>
      </w:r>
      <m:oMath>
        <m:r>
          <w:rPr>
            <w:rFonts w:ascii="Cambria Math" w:hAnsi="Cambria Math"/>
          </w:rPr>
          <m:t xml:space="preserve">g</m:t>
        </m:r>
      </m:oMath>
      <w:r>
        <w:rPr>
          <w:b w:val="0"/>
          <w:i w:val="0"/>
        </w:rPr>
        <w:t xml:space="preserve"> the constraints, typically Kirchhoff's current law at nodes without capacitance or a converter's instantaneous power balance </w:t>
      </w:r>
      <m:oMath>
        <m:sSub>
          <m:e>
            <m:r>
              <w:rPr>
                <w:rFonts w:ascii="Cambria Math" w:hAnsi="Cambria Math"/>
              </w:rPr>
              <m:t xml:space="preserve">v</m:t>
            </m:r>
          </m:e>
          <m:sub>
            <m:r>
              <m:rPr>
                <m:sty m:val="p"/>
              </m:rPr>
              <w:rPr>
                <w:rFonts w:ascii="Cambria Math" w:hAnsi="Cambria Math"/>
              </w:rPr>
              <m:t xml:space="preserve">dc</m:t>
            </m:r>
          </m:sub>
        </m:sSub>
        <m:sSub>
          <m:e>
            <m:r>
              <w:rPr>
                <w:rFonts w:ascii="Cambria Math" w:hAnsi="Cambria Math"/>
              </w:rPr>
              <m:t xml:space="preserve">i</m:t>
            </m:r>
          </m:e>
          <m:sub>
            <m:r>
              <m:rPr>
                <m:sty m:val="p"/>
              </m:rPr>
              <w:rPr>
                <w:rFonts w:ascii="Cambria Math" w:hAnsi="Cambria Math"/>
              </w:rPr>
              <m:t xml:space="preserve">dc</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a</m:t>
            </m:r>
          </m:sub>
        </m:sSub>
        <m:sSub>
          <m:e>
            <m:r>
              <w:rPr>
                <w:rFonts w:ascii="Cambria Math" w:hAnsi="Cambria Math"/>
              </w:rPr>
              <m:t xml:space="preserve">i</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b</m:t>
            </m:r>
          </m:sub>
        </m:sSub>
        <m:sSub>
          <m:e>
            <m:r>
              <w:rPr>
                <w:rFonts w:ascii="Cambria Math" w:hAnsi="Cambria Math"/>
              </w:rPr>
              <m:t xml:space="preserve">i</m:t>
            </m:r>
          </m:e>
          <m:sub>
            <m:r>
              <w:rPr>
                <w:rFonts w:ascii="Cambria Math" w:hAnsi="Cambria Math"/>
              </w:rPr>
              <m:t xml:space="preserve">b</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c</m:t>
            </m:r>
          </m:sub>
        </m:sSub>
        <m:sSub>
          <m:e>
            <m:r>
              <w:rPr>
                <w:rFonts w:ascii="Cambria Math" w:hAnsi="Cambria Math"/>
              </w:rPr>
              <m:t xml:space="preserve">i</m:t>
            </m:r>
          </m:e>
          <m:sub>
            <m:r>
              <w:rPr>
                <w:rFonts w:ascii="Cambria Math" w:hAnsi="Cambria Math"/>
              </w:rPr>
              <m:t xml:space="preserve">c</m:t>
            </m:r>
          </m:sub>
        </m:sSub>
      </m:oMath>
      <w:r>
        <w:rPr>
          <w:b w:val="0"/>
          <w:i w:val="0"/>
        </w:rPr>
        <w:t xml:space="preserve"> when switching losses are neglected. If the Jacobian </w:t>
      </w:r>
      <m:oMath>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z</m:t>
        </m:r>
      </m:oMath>
      <w:r>
        <w:rPr>
          <w:b w:val="0"/>
          <w:i w:val="0"/>
        </w:rPr>
        <w:t xml:space="preserve"> is non-singular, </w:t>
      </w:r>
      <m:oMath>
        <m:r>
          <w:rPr>
            <w:rFonts w:ascii="Cambria Math" w:hAnsi="Cambria Math"/>
          </w:rPr>
          <m:t xml:space="preserve">z</m:t>
        </m:r>
      </m:oMath>
      <w:r>
        <w:rPr>
          <w:b w:val="0"/>
          <w:i w:val="0"/>
        </w:rPr>
        <w:t xml:space="preserve"> can be solved from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0</m:t>
        </m:r>
      </m:oMath>
      <w:r>
        <w:rPr>
          <w:b w:val="0"/>
          <w:i w:val="0"/>
        </w:rPr>
        <w:t xml:space="preserve"> at every step and the model behaves like an ODE.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[Advanced] The differentiation index</w:t>
            </w:r>
          </w:p>
          <w:p>
            <w:pPr>
              <w:spacing w:after="60" w:line="252" w:lineRule="auto"/>
              <w:jc w:val="both"/>
            </w:pPr>
            <w:r>
              <w:rPr>
                <w:b w:val="0"/>
                <w:i w:val="0"/>
                <w:sz w:val="21"/>
              </w:rPr>
              <w:t xml:space="preserve">The differentiation index is the number of times </w:t>
            </w:r>
            <m:oMath>
              <m:r>
                <w:rPr>
                  <w:rFonts w:ascii="Cambria Math" w:hAnsi="Cambria Math"/>
                </w:rPr>
                <m:t xml:space="preserve">g</m:t>
              </m:r>
            </m:oMath>
            <w:r>
              <w:rPr>
                <w:b w:val="0"/>
                <w:i w:val="0"/>
                <w:sz w:val="21"/>
              </w:rPr>
              <w:t xml:space="preserve"> must be differentiated before </w:t>
            </w:r>
            <m:oMath>
              <m:acc>
                <m:accPr>
                  <m:chr m:val="̇"/>
                </m:accPr>
                <m:e>
                  <m:r>
                    <w:rPr>
                      <w:rFonts w:ascii="Cambria Math" w:hAnsi="Cambria Math"/>
                    </w:rPr>
                    <m:t xml:space="preserve">z</m:t>
                  </m:r>
                </m:e>
              </m:acc>
            </m:oMath>
            <w:r>
              <w:rPr>
                <w:b w:val="0"/>
                <w:i w:val="0"/>
                <w:sz w:val="21"/>
              </w:rPr>
              <w:t xml:space="preserve"> can be solved for. Differentiating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0</m:t>
              </m:r>
            </m:oMath>
            <w:r>
              <w:rPr>
                <w:b w:val="0"/>
                <w:i w:val="0"/>
                <w:sz w:val="21"/>
              </w:rPr>
              <w:t xml:space="preserve"> along a solution gives </w:t>
            </w:r>
            <m:oMath>
              <m:f>
                <m:num>
                  <m:r>
                    <m:rPr>
                      <m:sty m:val="p"/>
                    </m:rPr>
                    <w:rPr>
                      <w:rFonts w:ascii="Cambria Math" w:hAnsi="Cambria Math"/>
                    </w:rPr>
                    <m:t xml:space="preserve">∂</m:t>
                  </m:r>
                  <m:r>
                    <w:rPr>
                      <w:rFonts w:ascii="Cambria Math" w:hAnsi="Cambria Math"/>
                    </w:rPr>
                    <m:t xml:space="preserve">g</m:t>
                  </m:r>
                </m:num>
                <m:den>
                  <m:r>
                    <m:rPr>
                      <m:sty m:val="p"/>
                    </m:rPr>
                    <w:rPr>
                      <w:rFonts w:ascii="Cambria Math" w:hAnsi="Cambria Math"/>
                    </w:rPr>
                    <m:t xml:space="preserve">∂</m:t>
                  </m:r>
                  <m:r>
                    <w:rPr>
                      <w:rFonts w:ascii="Cambria Math" w:hAnsi="Cambria Math"/>
                    </w:rPr>
                    <m:t xml:space="preserve">x</m:t>
                  </m:r>
                </m:den>
              </m:f>
              <m:acc>
                <m:accPr>
                  <m:chr m:val="̇"/>
                </m:accPr>
                <m:e>
                  <m:r>
                    <w:rPr>
                      <w:rFonts w:ascii="Cambria Math" w:hAnsi="Cambria Math"/>
                    </w:rPr>
                    <m:t xml:space="preserve">x</m:t>
                  </m:r>
                </m:e>
              </m:acc>
              <m:r>
                <m:rPr>
                  <m:sty m:val="p"/>
                </m:rPr>
                <w:rPr>
                  <w:rFonts w:ascii="Cambria Math" w:hAnsi="Cambria Math"/>
                </w:rPr>
                <m:t xml:space="preserve">+</m:t>
              </m:r>
              <m:f>
                <m:num>
                  <m:r>
                    <m:rPr>
                      <m:sty m:val="p"/>
                    </m:rPr>
                    <w:rPr>
                      <w:rFonts w:ascii="Cambria Math" w:hAnsi="Cambria Math"/>
                    </w:rPr>
                    <m:t xml:space="preserve">∂</m:t>
                  </m:r>
                  <m:r>
                    <w:rPr>
                      <w:rFonts w:ascii="Cambria Math" w:hAnsi="Cambria Math"/>
                    </w:rPr>
                    <m:t xml:space="preserve">g</m:t>
                  </m:r>
                </m:num>
                <m:den>
                  <m:r>
                    <m:rPr>
                      <m:sty m:val="p"/>
                    </m:rPr>
                    <w:rPr>
                      <w:rFonts w:ascii="Cambria Math" w:hAnsi="Cambria Math"/>
                    </w:rPr>
                    <m:t xml:space="preserve">∂</m:t>
                  </m:r>
                  <m:r>
                    <w:rPr>
                      <w:rFonts w:ascii="Cambria Math" w:hAnsi="Cambria Math"/>
                    </w:rPr>
                    <m:t xml:space="preserve">z</m:t>
                  </m:r>
                </m:den>
              </m:f>
              <m:acc>
                <m:accPr>
                  <m:chr m:val="̇"/>
                </m:accPr>
                <m:e>
                  <m:r>
                    <w:rPr>
                      <w:rFonts w:ascii="Cambria Math" w:hAnsi="Cambria Math"/>
                    </w:rPr>
                    <m:t xml:space="preserve">z</m:t>
                  </m:r>
                </m:e>
              </m:acc>
              <m:r>
                <m:rPr>
                  <m:sty m:val="p"/>
                </m:rPr>
                <w:rPr>
                  <w:rFonts w:ascii="Cambria Math" w:hAnsi="Cambria Math"/>
                </w:rPr>
                <m:t xml:space="preserve">+</m:t>
              </m:r>
              <m:f>
                <m:num>
                  <m:r>
                    <m:rPr>
                      <m:sty m:val="p"/>
                    </m:rPr>
                    <w:rPr>
                      <w:rFonts w:ascii="Cambria Math" w:hAnsi="Cambria Math"/>
                    </w:rPr>
                    <m:t xml:space="preserve">∂</m:t>
                  </m:r>
                  <m:r>
                    <w:rPr>
                      <w:rFonts w:ascii="Cambria Math" w:hAnsi="Cambria Math"/>
                    </w:rPr>
                    <m:t xml:space="preserve">g</m:t>
                  </m:r>
                </m:num>
                <m:den>
                  <m:r>
                    <m:rPr>
                      <m:sty m:val="p"/>
                    </m:rPr>
                    <w:rPr>
                      <w:rFonts w:ascii="Cambria Math" w:hAnsi="Cambria Math"/>
                    </w:rPr>
                    <m:t xml:space="preserve">∂</m:t>
                  </m:r>
                  <m:r>
                    <w:rPr>
                      <w:rFonts w:ascii="Cambria Math" w:hAnsi="Cambria Math"/>
                    </w:rPr>
                    <m:t xml:space="preserve">u</m:t>
                  </m:r>
                </m:den>
              </m:f>
              <m:acc>
                <m:accPr>
                  <m:chr m:val="̇"/>
                </m:accPr>
                <m:e>
                  <m:r>
                    <w:rPr>
                      <w:rFonts w:ascii="Cambria Math" w:hAnsi="Cambria Math"/>
                    </w:rPr>
                    <m:t xml:space="preserve">u</m:t>
                  </m:r>
                </m:e>
              </m:acc>
              <m:r>
                <m:rPr>
                  <m:sty m:val="p"/>
                </m:rPr>
                <w:rPr>
                  <w:rFonts w:ascii="Cambria Math" w:hAnsi="Cambria Math"/>
                </w:rPr>
                <m:t xml:space="preserve">=</m:t>
              </m:r>
              <m:r>
                <m:rPr>
                  <m:sty m:val="p"/>
                </m:rPr>
                <w:rPr>
                  <w:rFonts w:ascii="Cambria Math" w:hAnsi="Cambria Math"/>
                </w:rPr>
                <m:t xml:space="preserve">0</m:t>
              </m:r>
            </m:oMath>
            <w:r>
              <w:rPr>
                <w:b w:val="0"/>
                <w:i w:val="0"/>
                <w:sz w:val="21"/>
              </w:rPr>
              <w:t xml:space="preserve">, so if </w:t>
            </w:r>
            <m:oMath>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z</m:t>
              </m:r>
            </m:oMath>
            <w:r>
              <w:rPr>
                <w:b w:val="0"/>
                <w:i w:val="0"/>
                <w:sz w:val="21"/>
              </w:rPr>
              <w:t xml:space="preserve"> is invertible one differentiation produces an ODE for </w:t>
            </w:r>
            <m:oMath>
              <m:r>
                <w:rPr>
                  <w:rFonts w:ascii="Cambria Math" w:hAnsi="Cambria Math"/>
                </w:rPr>
                <m:t xml:space="preserve">z</m:t>
              </m:r>
            </m:oMath>
            <w:r>
              <w:rPr>
                <w:b w:val="0"/>
                <w:i w:val="0"/>
                <w:sz w:val="21"/>
              </w:rPr>
              <w:t xml:space="preserve">: index 1. Circuit simulators and power-system network models are normally index 1 [5].</w:t>
            </w:r>
          </w:p>
          <w:p>
            <w:pPr>
              <w:spacing w:after="60" w:line="252" w:lineRule="auto"/>
              <w:jc w:val="both"/>
            </w:pPr>
            <w:r>
              <w:rPr>
                <w:b w:val="0"/>
                <w:i w:val="0"/>
                <w:sz w:val="21"/>
              </w:rPr>
              <w:t xml:space="preserve">A capacitor </w:t>
            </w:r>
            <m:oMath>
              <m:r>
                <w:rPr>
                  <w:rFonts w:ascii="Cambria Math" w:hAnsi="Cambria Math"/>
                </w:rPr>
                <m:t xml:space="preserve">C</m:t>
              </m:r>
            </m:oMath>
            <w:r>
              <w:rPr>
                <w:b w:val="0"/>
                <w:i w:val="0"/>
                <w:sz w:val="21"/>
              </w:rPr>
              <w:t xml:space="preserve"> placed directly across an ideal voltage source </w:t>
            </w:r>
            <m:oMath>
              <m:r>
                <w:rPr>
                  <w:rFonts w:ascii="Cambria Math" w:hAnsi="Cambria Math"/>
                </w:rPr>
                <m:t xml:space="preserve">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sz w:val="21"/>
              </w:rPr>
              <w:t xml:space="preserve"> is index 2: the constraint </w:t>
            </w:r>
            <m:oMath>
              <m:r>
                <m:rPr>
                  <m:sty m:val="p"/>
                </m:rPr>
                <w:rPr>
                  <w:rFonts w:ascii="Cambria Math" w:hAnsi="Cambria Math"/>
                </w:rPr>
                <m:t xml:space="preserve">0</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sz w:val="21"/>
              </w:rPr>
              <w:t xml:space="preserve"> does not contain the source current at all; differentiating once gives </w:t>
            </w:r>
            <m:oMath>
              <m:sSub>
                <m:e>
                  <m:acc>
                    <m:accPr>
                      <m:chr m:val="̇"/>
                    </m:accPr>
                    <m:e>
                      <m:r>
                        <w:rPr>
                          <w:rFonts w:ascii="Cambria Math" w:hAnsi="Cambria Math"/>
                        </w:rPr>
                        <m:t xml:space="preserve">v</m:t>
                      </m:r>
                    </m:e>
                  </m:acc>
                </m:e>
                <m:sub>
                  <m:r>
                    <w:rPr>
                      <w:rFonts w:ascii="Cambria Math" w:hAnsi="Cambria Math"/>
                    </w:rPr>
                    <m:t xml:space="preserve">C</m:t>
                  </m:r>
                </m:sub>
              </m:sSub>
              <m:r>
                <m:rPr>
                  <m:sty m:val="p"/>
                </m:rPr>
                <w:rPr>
                  <w:rFonts w:ascii="Cambria Math" w:hAnsi="Cambria Math"/>
                </w:rPr>
                <m:t xml:space="preserve">=</m:t>
              </m:r>
              <m:acc>
                <m:accPr>
                  <m:chr m:val="̇"/>
                </m:accPr>
                <m:e>
                  <m:r>
                    <w:rPr>
                      <w:rFonts w:ascii="Cambria Math" w:hAnsi="Cambria Math"/>
                    </w:rPr>
                    <m:t xml:space="preserve">E</m:t>
                  </m:r>
                </m:e>
              </m:acc>
            </m:oMath>
            <w:r>
              <w:rPr>
                <w:b w:val="0"/>
                <w:i w:val="0"/>
                <w:sz w:val="21"/>
              </w:rPr>
              <w:t xml:space="preserve">, and with </w:t>
            </w:r>
            <m:oMath>
              <m:r>
                <w:rPr>
                  <w:rFonts w:ascii="Cambria Math" w:hAnsi="Cambria Math"/>
                </w:rPr>
                <m:t xml:space="preserve">C</m:t>
              </m:r>
              <m:sSub>
                <m:e>
                  <m:acc>
                    <m:accPr>
                      <m:chr m:val="̇"/>
                    </m:accPr>
                    <m:e>
                      <m:r>
                        <w:rPr>
                          <w:rFonts w:ascii="Cambria Math" w:hAnsi="Cambria Math"/>
                        </w:rPr>
                        <m:t xml:space="preserve">v</m:t>
                      </m:r>
                    </m:e>
                  </m:acc>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E</m:t>
                  </m:r>
                </m:sub>
              </m:sSub>
            </m:oMath>
            <w:r>
              <w:rPr>
                <w:b w:val="0"/>
                <w:i w:val="0"/>
                <w:sz w:val="21"/>
              </w:rPr>
              <w:t xml:space="preserve"> the source current is </w:t>
            </w:r>
            <m:oMath>
              <m:sSub>
                <m:e>
                  <m:r>
                    <w:rPr>
                      <w:rFonts w:ascii="Cambria Math" w:hAnsi="Cambria Math"/>
                    </w:rPr>
                    <m:t xml:space="preserve">i</m:t>
                  </m:r>
                </m:e>
                <m:sub>
                  <m:r>
                    <w:rPr>
                      <w:rFonts w:ascii="Cambria Math" w:hAnsi="Cambria Math"/>
                    </w:rPr>
                    <m:t xml:space="preserve">E</m:t>
                  </m:r>
                </m:sub>
              </m:sSub>
              <m:r>
                <m:rPr>
                  <m:sty m:val="p"/>
                </m:rPr>
                <w:rPr>
                  <w:rFonts w:ascii="Cambria Math" w:hAnsi="Cambria Math"/>
                </w:rPr>
                <m:t xml:space="preserve">=</m:t>
              </m:r>
              <m:r>
                <w:rPr>
                  <w:rFonts w:ascii="Cambria Math" w:hAnsi="Cambria Math"/>
                </w:rPr>
                <m:t xml:space="preserve">C</m:t>
              </m:r>
              <m:acc>
                <m:accPr>
                  <m:chr m:val="̇"/>
                </m:accPr>
                <m:e>
                  <m:r>
                    <w:rPr>
                      <w:rFonts w:ascii="Cambria Math" w:hAnsi="Cambria Math"/>
                    </w:rPr>
                    <m:t xml:space="preserve">E</m:t>
                  </m:r>
                </m:e>
              </m:acc>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sz w:val="21"/>
              </w:rPr>
              <w:t xml:space="preserve">, a function of the input's derivative. A step in </w:t>
            </w:r>
            <m:oMath>
              <m:r>
                <w:rPr>
                  <w:rFonts w:ascii="Cambria Math" w:hAnsi="Cambria Math"/>
                </w:rPr>
                <m:t xml:space="preserve">E</m:t>
              </m:r>
            </m:oMath>
            <w:r>
              <w:rPr>
                <w:b w:val="0"/>
                <w:i w:val="0"/>
                <w:sz w:val="21"/>
              </w:rPr>
              <w:t xml:space="preserve"> demands an infinite current, a physical idealization a solver faithfully tries to reproduce. Adding the source's small internal resistance returns the model to index 1. Ideal switches, voltage sources in parallel with capacitors and inductors in series with current sources produce index 2 or higher, which index-1 solvers handle poorly.</w:t>
            </w:r>
          </w:p>
        </w:tc>
      </w:tr>
    </w:tbl>
    <w:p>
      <w:pPr>
        <w:spacing w:after="40"/>
      </w:pPr>
    </w:p>
    <w:p>
      <w:pPr>
        <w:jc w:val="both"/>
      </w:pPr>
      <w:r>
        <w:rPr>
          <w:b w:val="0"/>
          <w:i w:val="0"/>
        </w:rPr>
        <w:t xml:space="preserve">A DAE brings a problem an ODE does not have: its initial condition must satisfy the constraint, </w:t>
      </w:r>
      <m:oMath>
        <m:r>
          <w:rPr>
            <w:rFonts w:ascii="Cambria Math" w:hAnsi="Cambria Math"/>
          </w:rPr>
          <m:t xml:space="preserve">g</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m:t>
        </m:r>
      </m:oMath>
      <w:r>
        <w:rPr>
          <w:b w:val="0"/>
          <w:i w:val="0"/>
        </w:rPr>
        <w:t xml:space="preserve">, and finding it may mean solving a nonlinear equation with several roots. A twin that restarts after an outage with stored values that no longer satisfy the constraints starts from an inconsistent state. Newton's method on the constraint is the usual tool:</w:t>
      </w:r>
    </w:p>
    <w:p>
      <w:pPr>
        <w:tabs>
          <w:tab w:pos="4770" w:val="center"/>
          <w:tab w:pos="9540" w:val="right"/>
        </w:tabs>
        <w:spacing w:before="60" w:after="120"/>
      </w:pPr>
      <w:r>
        <w:tab/>
      </w:r>
      <m:oMath>
        <m:sSup>
          <m:e>
            <m:r>
              <w:rPr>
                <w:rFonts w:ascii="Cambria Math" w:hAnsi="Cambria Math"/>
              </w:rPr>
              <m:t xml:space="preserve">z</m:t>
            </m:r>
          </m:e>
          <m:sup>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up>
        </m:sSup>
        <m:r>
          <m:rPr>
            <m:sty m:val="p"/>
          </m:rPr>
          <w:rPr>
            <w:rFonts w:ascii="Cambria Math" w:hAnsi="Cambria Math"/>
          </w:rPr>
          <m:t xml:space="preserve">=</m:t>
        </m:r>
        <m:sSup>
          <m:e>
            <m:r>
              <w:rPr>
                <w:rFonts w:ascii="Cambria Math" w:hAnsi="Cambria Math"/>
              </w:rPr>
              <m:t xml:space="preserve">z</m:t>
            </m:r>
          </m:e>
          <m:sup>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sup>
        </m:sSup>
        <m:r>
          <m:rPr>
            <m:sty m:val="p"/>
          </m:rPr>
          <w:rPr>
            <w:rFonts w:ascii="Cambria Math" w:hAnsi="Cambria Math"/>
          </w:rPr>
          <m:t xml:space="preserve">-</m:t>
        </m:r>
        <m:sSup>
          <m:e>
            <m:d>
              <m:dPr>
                <m:begChr m:val="("/>
                <m:endChr m:val=")"/>
              </m:dPr>
              <m:e>
                <m:f>
                  <m:num>
                    <m:r>
                      <m:rPr>
                        <m:sty m:val="p"/>
                      </m:rPr>
                      <w:rPr>
                        <w:rFonts w:ascii="Cambria Math" w:hAnsi="Cambria Math"/>
                      </w:rPr>
                      <m:t xml:space="preserve">∂</m:t>
                    </m:r>
                    <m:r>
                      <w:rPr>
                        <w:rFonts w:ascii="Cambria Math" w:hAnsi="Cambria Math"/>
                      </w:rPr>
                      <m:t xml:space="preserve">g</m:t>
                    </m:r>
                  </m:num>
                  <m:den>
                    <m:r>
                      <m:rPr>
                        <m:sty m:val="p"/>
                      </m:rPr>
                      <w:rPr>
                        <w:rFonts w:ascii="Cambria Math" w:hAnsi="Cambria Math"/>
                      </w:rPr>
                      <m:t xml:space="preserve">∂</m:t>
                    </m:r>
                    <m:r>
                      <w:rPr>
                        <w:rFonts w:ascii="Cambria Math" w:hAnsi="Cambria Math"/>
                      </w:rPr>
                      <m:t xml:space="preserve">z</m:t>
                    </m:r>
                  </m:den>
                </m:f>
              </m:e>
            </m:d>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g</m:t>
        </m:r>
        <m:d>
          <m:dPr>
            <m:begChr m:val="("/>
            <m:endChr m:val=")"/>
          </m:dPr>
          <m:e>
            <m:r>
              <w:rPr>
                <w:rFonts w:ascii="Cambria Math" w:hAnsi="Cambria Math"/>
              </w:rPr>
              <m:t xml:space="preserve">x</m:t>
            </m:r>
            <m:r>
              <m:rPr>
                <m:sty m:val="p"/>
              </m:rPr>
              <w:rPr>
                <w:rFonts w:ascii="Cambria Math" w:hAnsi="Cambria Math"/>
              </w:rPr>
              <m:t xml:space="preserve">,</m:t>
            </m:r>
            <m:sSup>
              <m:e>
                <m:r>
                  <w:rPr>
                    <w:rFonts w:ascii="Cambria Math" w:hAnsi="Cambria Math"/>
                  </w:rPr>
                  <m:t xml:space="preserve">z</m:t>
                </m:r>
              </m:e>
              <m:sup>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u</m:t>
            </m:r>
          </m:e>
        </m:d>
      </m:oMath>
      <w:r>
        <w:tab/>
        <w:t xml:space="preserve">(4.19)</w:t>
      </w:r>
    </w:p>
    <w:p>
      <w:pPr>
        <w:jc w:val="both"/>
      </w:pPr>
      <w:r>
        <w:rPr>
          <w:b w:val="0"/>
          <w:i w:val="0"/>
        </w:rPr>
        <w:t xml:space="preserve">where </w:t>
      </w:r>
      <m:oMath>
        <m:r>
          <w:rPr>
            <w:rFonts w:ascii="Cambria Math" w:hAnsi="Cambria Math"/>
          </w:rPr>
          <m:t xml:space="preserve">m</m:t>
        </m:r>
      </m:oMath>
      <w:r>
        <w:rPr>
          <w:b w:val="0"/>
          <w:i w:val="0"/>
        </w:rPr>
        <w:t xml:space="preserve"> is the iteration count. Its convergence is fast near a root and its result depends on the starting point.</w:t>
      </w:r>
    </w:p>
    <w:p>
      <w:pPr>
        <w:keepNext/>
        <w:pBdr>
          <w:top w:val="single" w:sz="6" w:space="2" w:color="000000"/>
        </w:pBdr>
        <w:spacing w:after="60" w:before="120"/>
        <w:jc w:val="left"/>
      </w:pPr>
      <w:r>
        <w:rPr>
          <w:b/>
          <w:i w:val="0"/>
        </w:rPr>
        <w:t xml:space="preserve">Example 4.4</w:t>
      </w:r>
      <w:r>
        <w:rPr>
          <w:b w:val="0"/>
          <w:i w:val="0"/>
        </w:rPr>
        <w:t xml:space="preserve"> (Level B)  </w:t>
      </w:r>
      <w:r>
        <w:rPr>
          <w:b/>
          <w:i w:val="0"/>
        </w:rPr>
        <w:t xml:space="preserve">Consistent initialization of a DC bus with a constant-power load</w:t>
      </w:r>
    </w:p>
    <w:p>
      <w:pPr>
        <w:spacing w:after="80"/>
        <w:ind w:left="288"/>
        <w:jc w:val="both"/>
      </w:pPr>
      <w:r>
        <w:rPr>
          <w:b/>
          <w:i w:val="0"/>
        </w:rPr>
        <w:t xml:space="preserve">Given.</w:t>
      </w:r>
      <w:r>
        <w:rPr>
          <w:b w:val="0"/>
          <w:i w:val="0"/>
        </w:rPr>
        <w:t xml:space="preserve"> A DC bus connects a battery (open-circuit voltage </w:t>
      </w:r>
      <m:oMath>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800</m:t>
        </m:r>
      </m:oMath>
      <w:r>
        <w:rPr>
          <w:b w:val="0"/>
          <w:i w:val="0"/>
        </w:rPr>
        <w:t xml:space="preserve"> V behind </w:t>
      </w:r>
      <m:oMath>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0.1</m:t>
        </m:r>
      </m:oMath>
      <w:r>
        <w:rPr>
          <w:b w:val="0"/>
          <w:i w:val="0"/>
        </w:rPr>
        <w:t xml:space="preserve"> Ω), a PV converter injecting </w:t>
      </w:r>
      <m:oMath>
        <m:sSub>
          <m:e>
            <m:r>
              <w:rPr>
                <w:rFonts w:ascii="Cambria Math" w:hAnsi="Cambria Math"/>
              </w:rPr>
              <m:t xml:space="preserve">i</m:t>
            </m:r>
          </m:e>
          <m:sub>
            <m:r>
              <m:rPr>
                <m:sty m:val="p"/>
              </m:rPr>
              <w:rPr>
                <w:rFonts w:ascii="Cambria Math" w:hAnsi="Cambria Math"/>
              </w:rPr>
              <m:t xml:space="preserve">pv</m:t>
            </m:r>
          </m:sub>
        </m:sSub>
        <m:r>
          <m:rPr>
            <m:sty m:val="p"/>
          </m:rPr>
          <w:rPr>
            <w:rFonts w:ascii="Cambria Math" w:hAnsi="Cambria Math"/>
          </w:rPr>
          <m:t xml:space="preserve">=</m:t>
        </m:r>
        <m:r>
          <m:rPr>
            <m:sty m:val="p"/>
          </m:rPr>
          <w:rPr>
            <w:rFonts w:ascii="Cambria Math" w:hAnsi="Cambria Math"/>
          </w:rPr>
          <m:t xml:space="preserve">100</m:t>
        </m:r>
      </m:oMath>
      <w:r>
        <w:rPr>
          <w:b w:val="0"/>
          <w:i w:val="0"/>
        </w:rPr>
        <w:t xml:space="preserve"> A, and a tightly regulated converter load drawing constant power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150</m:t>
        </m:r>
      </m:oMath>
      <w:r>
        <w:rPr>
          <w:b w:val="0"/>
          <w:i w:val="0"/>
        </w:rPr>
        <w:t xml:space="preserve"> kW (Figure 4.6). The bus has no capacitance in the first model.</w:t>
      </w:r>
    </w:p>
    <w:p>
      <w:pPr>
        <w:spacing w:after="80"/>
        <w:ind w:left="288"/>
        <w:jc w:val="both"/>
      </w:pPr>
      <w:r>
        <w:rPr>
          <w:b/>
          <w:i w:val="0"/>
        </w:rPr>
        <w:t xml:space="preserve">Find.</w:t>
      </w:r>
      <w:r>
        <w:rPr>
          <w:b w:val="0"/>
          <w:i w:val="0"/>
        </w:rPr>
        <w:t xml:space="preserve"> (a) The model class and the consistent bus voltage. (b) Newton iterations from 400 V and from 25 V. (c) The largest load for which a solution exists. (d) The small-signal impedance of the load and the bus eigenvalue if </w:t>
      </w:r>
      <m:oMath>
        <m:sSub>
          <m:e>
            <m:r>
              <w:rPr>
                <w:rFonts w:ascii="Cambria Math" w:hAnsi="Cambria Math"/>
              </w:rPr>
              <m:t xml:space="preserve">C</m:t>
            </m:r>
          </m:e>
          <m:sub>
            <m:r>
              <m:rPr>
                <m:sty m:val="p"/>
              </m:rPr>
              <w:rPr>
                <w:rFonts w:ascii="Cambria Math" w:hAnsi="Cambria Math"/>
              </w:rPr>
              <m:t xml:space="preserve">bus</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mF is added.</w:t>
      </w:r>
    </w:p>
    <w:p>
      <w:pPr>
        <w:spacing w:after="80"/>
        <w:ind w:left="288"/>
        <w:jc w:val="both"/>
      </w:pPr>
      <w:r>
        <w:rPr>
          <w:b/>
          <w:i w:val="0"/>
        </w:rPr>
        <w:t xml:space="preserve">Solution.</w:t>
      </w:r>
      <w:r>
        <w:rPr>
          <w:b w:val="0"/>
          <w:i w:val="0"/>
        </w:rPr>
        <w:t xml:space="preserve"> (a) Battery current </w:t>
      </w:r>
      <m:oMath>
        <m:r>
          <m:rPr>
            <m:sty m:val="p"/>
          </m:rPr>
          <w:rPr>
            <w:rFonts w:ascii="Cambria Math" w:hAnsi="Cambria Math"/>
          </w:rPr>
          <m:t xml:space="preserve">(</m:t>
        </m:r>
        <m:r>
          <w:rPr>
            <w:rFonts w:ascii="Cambria Math" w:hAnsi="Cambria Math"/>
          </w:rPr>
          <m:t xml:space="preserve">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oMath>
      <w:r>
        <w:rPr>
          <w:b w:val="0"/>
          <w:i w:val="0"/>
        </w:rPr>
        <w:t xml:space="preserve">; Kirchhoff at the bus </w:t>
      </w:r>
      <m:oMath>
        <m:r>
          <m:rPr>
            <m:sty m:val="p"/>
          </m:rPr>
          <w:rPr>
            <w:rFonts w:ascii="Cambria Math" w:hAnsi="Cambria Math"/>
          </w:rPr>
          <m:t xml:space="preserve">(</m:t>
        </m:r>
        <m:r>
          <w:rPr>
            <w:rFonts w:ascii="Cambria Math" w:hAnsi="Cambria Math"/>
          </w:rPr>
          <m:t xml:space="preserve">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pv</m:t>
            </m:r>
          </m:sub>
        </m:sSub>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0</m:t>
        </m:r>
      </m:oMath>
      <w:r>
        <w:rPr>
          <w:b w:val="0"/>
          <w:i w:val="0"/>
        </w:rPr>
        <w:t xml:space="preserve"> has no derivative, so with the battery's SOC equation the model is an index-1 DAE. Multiplying by </w:t>
      </w:r>
      <m:oMath>
        <m:sSub>
          <m:e>
            <m:r>
              <w:rPr>
                <w:rFonts w:ascii="Cambria Math" w:hAnsi="Cambria Math"/>
              </w:rPr>
              <m:t xml:space="preserve">R</m:t>
            </m:r>
          </m:e>
          <m:sub>
            <m:r>
              <m:rPr>
                <m:sty m:val="p"/>
              </m:rPr>
              <w:rPr>
                <w:rFonts w:ascii="Cambria Math" w:hAnsi="Cambria Math"/>
              </w:rPr>
              <m:t xml:space="preserve">0</m:t>
            </m:r>
          </m:sub>
        </m:sSub>
        <m:r>
          <w:rPr>
            <w:rFonts w:ascii="Cambria Math" w:hAnsi="Cambria Math"/>
          </w:rPr>
          <m:t xml:space="preserve">V</m:t>
        </m:r>
      </m:oMath>
      <w:r>
        <w:rPr>
          <w:b w:val="0"/>
          <w:i w:val="0"/>
        </w:rPr>
        <w:t xml:space="preserve">: </w:t>
      </w:r>
      <m:oMath>
        <m:sSup>
          <m:e>
            <m:r>
              <w:rPr>
                <w:rFonts w:ascii="Cambria Math" w:hAnsi="Cambria Math"/>
              </w:rPr>
              <m:t xml:space="preserve">V</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sSub>
          <m:e>
            <m:r>
              <w:rPr>
                <w:rFonts w:ascii="Cambria Math" w:hAnsi="Cambria Math"/>
              </w:rPr>
              <m:t xml:space="preserve">i</m:t>
            </m:r>
          </m:e>
          <m:sub>
            <m:r>
              <m:rPr>
                <m:sty m:val="p"/>
              </m:rPr>
              <w:rPr>
                <w:rFonts w:ascii="Cambria Math" w:hAnsi="Cambria Math"/>
              </w:rPr>
              <m:t xml:space="preserve">pv</m:t>
            </m:r>
          </m:sub>
        </m:sSub>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0</m:t>
        </m:r>
      </m:oMath>
      <w:r>
        <w:rPr>
          <w:b w:val="0"/>
          <w:i w:val="0"/>
        </w:rPr>
        <w:t xml:space="preserve">, roots </w:t>
      </w:r>
      <m:oMath>
        <m:r>
          <m:rPr>
            <m:sty m:val="p"/>
          </m:rPr>
          <w:rPr>
            <w:rFonts w:ascii="Cambria Math" w:hAnsi="Cambria Math"/>
          </w:rPr>
          <m:t xml:space="preserve">[</m:t>
        </m:r>
        <m:r>
          <m:rPr>
            <m:sty m:val="p"/>
          </m:rPr>
          <w:rPr>
            <w:rFonts w:ascii="Cambria Math" w:hAnsi="Cambria Math"/>
          </w:rPr>
          <m:t xml:space="preserve">810</m:t>
        </m:r>
        <m:r>
          <m:rPr>
            <m:sty m:val="p"/>
          </m:rPr>
          <w:rPr>
            <w:rFonts w:ascii="Cambria Math" w:hAnsi="Cambria Math"/>
          </w:rPr>
          <m:t xml:space="preserve">±</m:t>
        </m:r>
        <m:rad>
          <m:radPr>
            <m:degHide m:val="1"/>
          </m:radPr>
          <m:deg/>
          <m:e>
            <m:sSup>
              <m:e>
                <m:r>
                  <m:rPr>
                    <m:sty m:val="p"/>
                  </m:rPr>
                  <w:rPr>
                    <w:rFonts w:ascii="Cambria Math" w:hAnsi="Cambria Math"/>
                  </w:rPr>
                  <m:t xml:space="preserve">810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 </m:t>
            </m:r>
            <m:r>
              <m:rPr>
                <m:sty m:val="p"/>
              </m:rPr>
              <w:rPr>
                <w:rFonts w:ascii="Cambria Math" w:hAnsi="Cambria Math"/>
              </w:rPr>
              <m:t xml:space="preserve">000</m:t>
            </m:r>
          </m:e>
        </m:rad>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791.04</m:t>
        </m:r>
      </m:oMath>
      <w:r>
        <w:rPr>
          <w:b w:val="0"/>
          <w:i w:val="0"/>
        </w:rPr>
        <w:t xml:space="preserve"> V and 18.96 V. Only the high root is physical (the low one needs 7.8 kA of battery current). (b) From 400 V: 811.03, 791.05, 791.038 V; from 25 V: 16.96, 18.75, 18.96 V, the wrong root, reached just as quickly. (c) Real roots need </w:t>
      </w:r>
      <m:oMath>
        <m:r>
          <m:rPr>
            <m:sty m:val="p"/>
          </m:rPr>
          <w:rPr>
            <w:rFonts w:ascii="Cambria Math" w:hAnsi="Cambria Math"/>
          </w:rPr>
          <m:t xml:space="preserve">(</m:t>
        </m:r>
        <m:r>
          <w:rPr>
            <w:rFonts w:ascii="Cambria Math" w:hAnsi="Cambria Math"/>
          </w:rPr>
          <m:t xml:space="preserve">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sSub>
          <m:e>
            <m:r>
              <w:rPr>
                <w:rFonts w:ascii="Cambria Math" w:hAnsi="Cambria Math"/>
              </w:rPr>
              <m:t xml:space="preserve">i</m:t>
            </m:r>
          </m:e>
          <m:sub>
            <m:r>
              <m:rPr>
                <m:sty m:val="p"/>
              </m:rPr>
              <w:rPr>
                <w:rFonts w:ascii="Cambria Math" w:hAnsi="Cambria Math"/>
              </w:rPr>
              <m:t xml:space="preserve">pv</m:t>
            </m:r>
          </m:sub>
        </m:sSub>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4</m:t>
        </m:r>
        <m:sSub>
          <m:e>
            <m:r>
              <w:rPr>
                <w:rFonts w:ascii="Cambria Math" w:hAnsi="Cambria Math"/>
              </w:rPr>
              <m:t xml:space="preserve">R</m:t>
            </m:r>
          </m:e>
          <m:sub>
            <m:r>
              <m:rPr>
                <m:sty m:val="p"/>
              </m:rPr>
              <w:rPr>
                <w:rFonts w:ascii="Cambria Math" w:hAnsi="Cambria Math"/>
              </w:rPr>
              <m:t xml:space="preserve">0</m:t>
            </m:r>
          </m:sub>
        </m:sSub>
        <m:r>
          <w:rPr>
            <w:rFonts w:ascii="Cambria Math" w:hAnsi="Cambria Math"/>
          </w:rPr>
          <m:t xml:space="preserve">P</m:t>
        </m:r>
      </m:oMath>
      <w:r>
        <w:rPr>
          <w:b w:val="0"/>
          <w:i w:val="0"/>
        </w:rPr>
        <w:t xml:space="preserve">: </w:t>
      </w:r>
      <m:oMath>
        <m:sSub>
          <m:e>
            <m:r>
              <w:rPr>
                <w:rFonts w:ascii="Cambria Math" w:hAnsi="Cambria Math"/>
              </w:rPr>
              <m:t xml:space="preserve">P</m:t>
            </m:r>
          </m:e>
          <m:sub>
            <m:r>
              <m:rPr>
                <m:sty m:val="p"/>
              </m:rPr>
              <w:rPr>
                <w:rFonts w:ascii="Cambria Math" w:hAnsi="Cambria Math"/>
              </w:rPr>
              <m:t xml:space="preserve">max</m:t>
            </m:r>
          </m:sub>
        </m:sSub>
        <m:r>
          <m:rPr>
            <m:sty m:val="p"/>
          </m:rPr>
          <w:rPr>
            <w:rFonts w:ascii="Cambria Math" w:hAnsi="Cambria Math"/>
          </w:rPr>
          <m:t xml:space="preserve">=</m:t>
        </m:r>
        <m:sSup>
          <m:e>
            <m:r>
              <m:rPr>
                <m:sty m:val="p"/>
              </m:rPr>
              <w:rPr>
                <w:rFonts w:ascii="Cambria Math" w:hAnsi="Cambria Math"/>
              </w:rPr>
              <m:t xml:space="preserve">810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r>
          <m:rPr>
            <m:sty m:val="p"/>
          </m:rPr>
          <w:rPr>
            <w:rFonts w:ascii="Cambria Math" w:hAnsi="Cambria Math"/>
          </w:rPr>
          <m:t xml:space="preserve">1.64</m:t>
        </m:r>
      </m:oMath>
      <w:r>
        <w:rPr>
          <w:b w:val="0"/>
          <w:i w:val="0"/>
        </w:rPr>
        <w:t xml:space="preserve"> MW at </w:t>
      </w:r>
      <m:oMath>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405</m:t>
        </m:r>
      </m:oMath>
      <w:r>
        <w:rPr>
          <w:b w:val="0"/>
          <w:i w:val="0"/>
        </w:rPr>
        <w:t xml:space="preserve"> V; beyond it no operating point exists, which is voltage collapse. (d) The load current </w:t>
      </w:r>
      <m:oMath>
        <m:r>
          <w:rPr>
            <w:rFonts w:ascii="Cambria Math" w:hAnsi="Cambria Math"/>
          </w:rPr>
          <m:t xml:space="preserve">P</m:t>
        </m:r>
        <m:r>
          <m:rPr>
            <m:sty m:val="p"/>
          </m:rPr>
          <w:rPr>
            <w:rFonts w:ascii="Cambria Math" w:hAnsi="Cambria Math"/>
          </w:rPr>
          <m:t xml:space="preserve">/</m:t>
        </m:r>
        <m:r>
          <w:rPr>
            <w:rFonts w:ascii="Cambria Math" w:hAnsi="Cambria Math"/>
          </w:rPr>
          <m:t xml:space="preserve">V</m:t>
        </m:r>
      </m:oMath>
      <w:r>
        <w:rPr>
          <w:b w:val="0"/>
          <w:i w:val="0"/>
        </w:rPr>
        <w:t xml:space="preserve"> has slope </w:t>
      </w:r>
      <m:oMath>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sSup>
          <m:e>
            <m:r>
              <w:rPr>
                <w:rFonts w:ascii="Cambria Math" w:hAnsi="Cambria Math"/>
              </w:rPr>
              <m:t xml:space="preserve">V</m:t>
            </m:r>
          </m:e>
          <m:sup>
            <m:r>
              <m:rPr>
                <m:sty m:val="p"/>
              </m:rPr>
              <w:rPr>
                <w:rFonts w:ascii="Cambria Math" w:hAnsi="Cambria Math"/>
              </w:rPr>
              <m:t xml:space="preserve">2</m:t>
            </m:r>
          </m:sup>
        </m:sSup>
      </m:oMath>
      <w:r>
        <w:rPr>
          <w:b w:val="0"/>
          <w:i w:val="0"/>
        </w:rPr>
        <w:t xml:space="preserve">, so </w:t>
      </w:r>
      <m:oMath>
        <m:sSub>
          <m:e>
            <m:r>
              <w:rPr>
                <w:rFonts w:ascii="Cambria Math" w:hAnsi="Cambria Math"/>
              </w:rPr>
              <m:t xml:space="preserve">Z</m:t>
            </m:r>
          </m:e>
          <m:sub>
            <m:r>
              <m:rPr>
                <m:sty m:val="p"/>
              </m:rPr>
              <w:rPr>
                <w:rFonts w:ascii="Cambria Math" w:hAnsi="Cambria Math"/>
              </w:rPr>
              <m:t xml:space="preserve">CPL</m:t>
            </m:r>
          </m:sub>
        </m:sSub>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V</m:t>
            </m:r>
          </m:e>
          <m:sup>
            <m:r>
              <m:rPr>
                <m:sty m:val="p"/>
              </m:rPr>
              <w:rPr>
                <w:rFonts w:ascii="Cambria Math" w:hAnsi="Cambria Math"/>
              </w:rPr>
              <m:t xml:space="preserve">2</m:t>
            </m:r>
          </m:sup>
        </m:sSup>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4.17</m:t>
        </m:r>
      </m:oMath>
      <w:r>
        <w:rPr>
          <w:b w:val="0"/>
          <w:i w:val="0"/>
        </w:rPr>
        <w:t xml:space="preserve"> Ω; with </w:t>
      </w:r>
      <m:oMath>
        <m:sSub>
          <m:e>
            <m:r>
              <w:rPr>
                <w:rFonts w:ascii="Cambria Math" w:hAnsi="Cambria Math"/>
              </w:rPr>
              <m:t xml:space="preserve">C</m:t>
            </m:r>
          </m:e>
          <m:sub>
            <m:r>
              <m:rPr>
                <m:sty m:val="p"/>
              </m:rPr>
              <w:rPr>
                <w:rFonts w:ascii="Cambria Math" w:hAnsi="Cambria Math"/>
              </w:rPr>
              <m:t xml:space="preserve">bus</m:t>
            </m:r>
          </m:sub>
        </m:sSub>
      </m:oMath>
      <w:r>
        <w:rPr>
          <w:b w:val="0"/>
          <w:i w:val="0"/>
        </w:rPr>
        <w:t xml:space="preserve">, </w:t>
      </w:r>
      <m:oMath>
        <m:sSub>
          <m:e>
            <m:r>
              <w:rPr>
                <w:rFonts w:ascii="Cambria Math" w:hAnsi="Cambria Math"/>
              </w:rPr>
              <m:t xml:space="preserve">C</m:t>
            </m:r>
          </m:e>
          <m:sub>
            <m:r>
              <m:rPr>
                <m:sty m:val="p"/>
              </m:rPr>
              <w:rPr>
                <w:rFonts w:ascii="Cambria Math" w:hAnsi="Cambria Math"/>
              </w:rPr>
              <m:t xml:space="preserve">bus</m:t>
            </m:r>
          </m:sub>
        </m:sSub>
        <m:acc>
          <m:accPr>
            <m:chr m:val="̇"/>
          </m:accPr>
          <m:e>
            <m:r>
              <w:rPr>
                <w:rFonts w:ascii="Cambria Math" w:hAnsi="Cambria Math"/>
              </w:rPr>
              <m:t xml:space="preserve">V</m:t>
            </m:r>
          </m:e>
        </m:acc>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pv</m:t>
            </m:r>
          </m:sub>
        </m:sSub>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w:rPr>
            <w:rFonts w:ascii="Cambria Math" w:hAnsi="Cambria Math"/>
          </w:rPr>
          <m:t xml:space="preserve">V</m:t>
        </m:r>
      </m:oMath>
      <w:r>
        <w:rPr>
          <w:b w:val="0"/>
          <w:i w:val="0"/>
        </w:rPr>
        <w:t xml:space="preserve"> has eigenvalue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sSub>
          <m:e>
            <m:r>
              <w:rPr>
                <w:rFonts w:ascii="Cambria Math" w:hAnsi="Cambria Math"/>
              </w:rPr>
              <m:t xml:space="preserve">C</m:t>
            </m:r>
          </m:e>
          <m:sub>
            <m:r>
              <m:rPr>
                <m:sty m:val="p"/>
              </m:rPr>
              <w:rPr>
                <w:rFonts w:ascii="Cambria Math" w:hAnsi="Cambria Math"/>
              </w:rPr>
              <m:t xml:space="preserve">bus</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V</m:t>
            </m:r>
          </m:e>
          <m:sup>
            <m:r>
              <m:rPr>
                <m:sty m:val="p"/>
              </m:rPr>
              <w:rPr>
                <w:rFonts w:ascii="Cambria Math" w:hAnsi="Cambria Math"/>
              </w:rPr>
              <m:t xml:space="preserve">2</m:t>
            </m:r>
          </m:sup>
        </m:sSup>
        <m:sSub>
          <m:e>
            <m:r>
              <w:rPr>
                <w:rFonts w:ascii="Cambria Math" w:hAnsi="Cambria Math"/>
              </w:rPr>
              <m:t xml:space="preserve">C</m:t>
            </m:r>
          </m:e>
          <m:sub>
            <m:r>
              <m:rPr>
                <m:sty m:val="p"/>
              </m:rPr>
              <w:rPr>
                <w:rFonts w:ascii="Cambria Math" w:hAnsi="Cambria Math"/>
              </w:rPr>
              <m:t xml:space="preserve">bus</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4880</m:t>
        </m:r>
      </m:oMath>
      <w:r>
        <w:rPr>
          <w:b w:val="0"/>
          <w:i w:val="0"/>
        </w:rPr>
        <w:t xml:space="preserve"> s⁻¹.</w:t>
      </w:r>
    </w:p>
    <w:p>
      <w:pPr>
        <w:spacing w:after="200"/>
        <w:ind w:left="288"/>
        <w:jc w:val="both"/>
      </w:pPr>
      <w:r>
        <w:rPr>
          <w:b/>
          <w:i w:val="0"/>
        </w:rPr>
        <w:t xml:space="preserve">Interpretation.</w:t>
      </w:r>
      <w:r>
        <w:rPr>
          <w:b w:val="0"/>
          <w:i w:val="0"/>
        </w:rPr>
        <w:t xml:space="preserve"> The initialization routine must start from a physically justified guess (the open-circuit voltage) and check the result against limits. The negative incremental resistance of a constant-power load pushes the eigenvalue towards instability; adding capacitance removes the algebraic constraint but introduces a fast mode the solver must handle (Section 4.10).</w:t>
      </w:r>
    </w:p>
    <w:p>
      <w:pPr>
        <w:keepNext/>
        <w:spacing w:before="80"/>
        <w:jc w:val="center"/>
      </w:pPr>
      <w:r>
        <w:drawing>
          <wp:inline xmlns:a="http://schemas.openxmlformats.org/drawingml/2006/main" xmlns:pic="http://schemas.openxmlformats.org/drawingml/2006/picture">
            <wp:extent cx="5760720" cy="2248199"/>
            <wp:docPr id="6" name="Picture 6"/>
            <wp:cNvGraphicFramePr>
              <a:graphicFrameLocks noChangeAspect="1"/>
            </wp:cNvGraphicFramePr>
            <a:graphic>
              <a:graphicData uri="http://schemas.openxmlformats.org/drawingml/2006/picture">
                <pic:pic>
                  <pic:nvPicPr>
                    <pic:cNvPr id="0" name="f06_dae_bus.png"/>
                    <pic:cNvPicPr/>
                  </pic:nvPicPr>
                  <pic:blipFill>
                    <a:blip r:embed="rId16"/>
                    <a:stretch>
                      <a:fillRect/>
                    </a:stretch>
                  </pic:blipFill>
                  <pic:spPr>
                    <a:xfrm>
                      <a:off x="0" y="0"/>
                      <a:ext cx="5760720" cy="2248199"/>
                    </a:xfrm>
                    <a:prstGeom prst="rect"/>
                  </pic:spPr>
                </pic:pic>
              </a:graphicData>
            </a:graphic>
          </wp:inline>
        </w:drawing>
      </w:r>
    </w:p>
    <w:p>
      <w:pPr>
        <w:spacing w:after="200"/>
        <w:jc w:val="both"/>
      </w:pPr>
      <w:r>
        <w:rPr>
          <w:b/>
          <w:sz w:val="19"/>
        </w:rPr>
        <w:t xml:space="preserve">Figure 4.6. </w:t>
      </w:r>
      <w:r>
        <w:rPr>
          <w:b w:val="0"/>
          <w:i w:val="0"/>
          <w:sz w:val="19"/>
        </w:rPr>
        <w:t xml:space="preserve">The DC bus of Example 4.4. Left: circuit. Right: the constraint as the intersection of the source line with the constant-power hyperbola, at 150 kW and at the 1.64 MW collapse limit; only the high-voltage intersection is a physical operating point.</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differential states and algebraic variables that satisfy the constraints.</w:t>
            </w:r>
          </w:p>
          <w:p>
            <w:pPr>
              <w:spacing w:after="60" w:line="252" w:lineRule="auto"/>
              <w:jc w:val="both"/>
            </w:pPr>
            <w:r>
              <w:rPr>
                <w:b/>
                <w:i w:val="0"/>
                <w:sz w:val="20"/>
              </w:rPr>
              <w:t xml:space="preserve">Estimated or updated:</w:t>
            </w:r>
            <w:r>
              <w:rPr>
                <w:b w:val="0"/>
                <w:i w:val="0"/>
                <w:sz w:val="20"/>
              </w:rPr>
              <w:t xml:space="preserve"> a consistent initial state after every restart.</w:t>
            </w:r>
          </w:p>
          <w:p>
            <w:pPr>
              <w:spacing w:after="60" w:line="252" w:lineRule="auto"/>
              <w:jc w:val="both"/>
            </w:pPr>
            <w:r>
              <w:rPr>
                <w:b/>
                <w:i w:val="0"/>
                <w:sz w:val="20"/>
              </w:rPr>
              <w:t xml:space="preserve">Uncertainty carried:</w:t>
            </w:r>
            <w:r>
              <w:rPr>
                <w:b w:val="0"/>
                <w:i w:val="0"/>
                <w:sz w:val="20"/>
              </w:rPr>
              <w:t xml:space="preserve"> the possibility of a wrong root; distance to collapse.</w:t>
            </w:r>
          </w:p>
          <w:p>
            <w:pPr>
              <w:spacing w:after="60" w:line="252" w:lineRule="auto"/>
              <w:jc w:val="both"/>
            </w:pPr>
            <w:r>
              <w:rPr>
                <w:b/>
                <w:i w:val="0"/>
                <w:sz w:val="20"/>
              </w:rPr>
              <w:t xml:space="preserve">Decision enabled:</w:t>
            </w:r>
            <w:r>
              <w:rPr>
                <w:b w:val="0"/>
                <w:i w:val="0"/>
                <w:sz w:val="20"/>
              </w:rPr>
              <w:t xml:space="preserve"> whether a bus or network model needs capacitance or a DAE solver.</w:t>
            </w:r>
          </w:p>
          <w:p>
            <w:pPr>
              <w:spacing w:after="60" w:line="252" w:lineRule="auto"/>
              <w:jc w:val="both"/>
            </w:pPr>
            <w:r>
              <w:rPr>
                <w:b/>
                <w:i w:val="0"/>
                <w:sz w:val="20"/>
              </w:rPr>
              <w:t xml:space="preserve">Validated by:</w:t>
            </w:r>
            <w:r>
              <w:rPr>
                <w:b w:val="0"/>
                <w:i w:val="0"/>
                <w:sz w:val="20"/>
              </w:rPr>
              <w:t xml:space="preserve"> checking constraint residuals and physical limits after initialization.</w:t>
            </w:r>
          </w:p>
        </w:tc>
      </w:tr>
    </w:tbl>
    <w:p>
      <w:pPr>
        <w:spacing w:after="40"/>
      </w:pPr>
    </w:p>
    <w:p>
      <w:pPr>
        <w:pStyle w:val="Heading1"/>
      </w:pPr>
      <w:r>
        <w:t xml:space="preserve">4.7 Electromechanical models</w:t>
      </w:r>
    </w:p>
    <w:p>
      <w:pPr>
        <w:pStyle w:val="Heading2"/>
      </w:pPr>
      <w:r>
        <w:t xml:space="preserve">4.7.1 The DC machine</w:t>
      </w:r>
    </w:p>
    <w:p>
      <w:pPr>
        <w:jc w:val="both"/>
      </w:pPr>
      <w:r>
        <w:rPr>
          <w:b w:val="0"/>
          <w:i w:val="0"/>
        </w:rPr>
        <w:t xml:space="preserve">A DC machine converts electrical to mechanical power through two coupling constants (Figure 4.7). Take the armature current </w:t>
      </w:r>
      <m:oMath>
        <m:sSub>
          <m:e>
            <m:r>
              <w:rPr>
                <w:rFonts w:ascii="Cambria Math" w:hAnsi="Cambria Math"/>
              </w:rPr>
              <m:t xml:space="preserve">i</m:t>
            </m:r>
          </m:e>
          <m:sub>
            <m:r>
              <w:rPr>
                <w:rFonts w:ascii="Cambria Math" w:hAnsi="Cambria Math"/>
              </w:rPr>
              <m:t xml:space="preserve">a</m:t>
            </m:r>
          </m:sub>
        </m:sSub>
      </m:oMath>
      <w:r>
        <w:rPr>
          <w:b w:val="0"/>
          <w:i w:val="0"/>
        </w:rPr>
        <w:t xml:space="preserve"> positive into the positive terminal and the speed </w:t>
      </w:r>
      <m:oMath>
        <m:r>
          <w:rPr>
            <w:rFonts w:ascii="Cambria Math" w:hAnsi="Cambria Math"/>
          </w:rPr>
          <m:t xml:space="preserve">ω</m:t>
        </m:r>
      </m:oMath>
      <w:r>
        <w:rPr>
          <w:b w:val="0"/>
          <w:i w:val="0"/>
        </w:rPr>
        <w:t xml:space="preserve"> positive in the motoring direction. Kirchhoff's voltage law around the armature and Newton's law for rotation give</w:t>
      </w:r>
    </w:p>
    <w:p>
      <w:pPr>
        <w:tabs>
          <w:tab w:pos="4770" w:val="center"/>
          <w:tab w:pos="9540" w:val="right"/>
        </w:tabs>
        <w:spacing w:before="60" w:after="120"/>
      </w:pPr>
      <w:r>
        <w:tab/>
      </w:r>
      <m:oMath>
        <m:sSub>
          <m:e>
            <m:r>
              <w:rPr>
                <w:rFonts w:ascii="Cambria Math" w:hAnsi="Cambria Math"/>
              </w:rPr>
              <m:t xml:space="preserve">L</m:t>
            </m:r>
          </m:e>
          <m:sub>
            <m:r>
              <w:rPr>
                <w:rFonts w:ascii="Cambria Math" w:hAnsi="Cambria Math"/>
              </w:rPr>
              <m:t xml:space="preserve">a</m:t>
            </m:r>
          </m:sub>
        </m:sSub>
        <m:f>
          <m:num>
            <m:r>
              <w:rPr>
                <w:rFonts w:ascii="Cambria Math" w:hAnsi="Cambria Math"/>
              </w:rPr>
              <m:t xml:space="preserve">d</m:t>
            </m:r>
            <m:sSub>
              <m:e>
                <m:r>
                  <w:rPr>
                    <w:rFonts w:ascii="Cambria Math" w:hAnsi="Cambria Math"/>
                  </w:rPr>
                  <m:t xml:space="preserve">i</m:t>
                </m:r>
              </m:e>
              <m:sub>
                <m:r>
                  <w:rPr>
                    <w:rFonts w:ascii="Cambria Math" w:hAnsi="Cambria Math"/>
                  </w:rPr>
                  <m:t xml:space="preserve">a</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a</m:t>
            </m:r>
          </m:sub>
        </m:sSub>
        <m:sSub>
          <m:e>
            <m:r>
              <w:rPr>
                <w:rFonts w:ascii="Cambria Math" w:hAnsi="Cambria Math"/>
              </w:rPr>
              <m:t xml:space="preserve">i</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e</m:t>
            </m:r>
          </m:sub>
        </m:sSub>
        <m:r>
          <w:rPr>
            <w:rFonts w:ascii="Cambria Math" w:hAnsi="Cambria Math"/>
          </w:rPr>
          <m:t xml:space="preserve">ω</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J</m:t>
        </m:r>
        <m:f>
          <m:num>
            <m:r>
              <w:rPr>
                <w:rFonts w:ascii="Cambria Math" w:hAnsi="Cambria Math"/>
              </w:rPr>
              <m:t xml:space="preserve">d</m:t>
            </m:r>
            <m:r>
              <w:rPr>
                <w:rFonts w:ascii="Cambria Math" w:hAnsi="Cambria Math"/>
              </w:rPr>
              <m:t xml:space="preserve">ω</m:t>
            </m:r>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sSub>
          <m:e>
            <m:r>
              <w:rPr>
                <w:rFonts w:ascii="Cambria Math" w:hAnsi="Cambria Math"/>
              </w:rPr>
              <m:t xml:space="preserve">i</m:t>
            </m:r>
          </m:e>
          <m:sub>
            <m:r>
              <w:rPr>
                <w:rFonts w:ascii="Cambria Math" w:hAnsi="Cambria Math"/>
              </w:rPr>
              <m:t xml:space="preserve">a</m:t>
            </m:r>
          </m:sub>
        </m:sSub>
        <m:r>
          <m:rPr>
            <m:sty m:val="p"/>
          </m:rPr>
          <w:rPr>
            <w:rFonts w:ascii="Cambria Math" w:hAnsi="Cambria Math"/>
          </w:rPr>
          <m:t xml:space="preserve">-</m:t>
        </m:r>
        <m:r>
          <w:rPr>
            <w:rFonts w:ascii="Cambria Math" w:hAnsi="Cambria Math"/>
          </w:rPr>
          <m:t xml:space="preserve">B</m:t>
        </m:r>
        <m:r>
          <w:rPr>
            <w:rFonts w:ascii="Cambria Math" w:hAnsi="Cambria Math"/>
          </w:rPr>
          <m:t xml:space="preserve">ω</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L</m:t>
            </m:r>
          </m:sub>
        </m:sSub>
      </m:oMath>
      <w:r>
        <w:tab/>
        <w:t xml:space="preserve">(4.20)</w:t>
      </w:r>
    </w:p>
    <w:p>
      <w:pPr>
        <w:jc w:val="both"/>
      </w:pPr>
      <w:r>
        <w:rPr>
          <w:b w:val="0"/>
          <w:i w:val="0"/>
        </w:rPr>
        <w:t xml:space="preserve">where </w:t>
      </w:r>
      <m:oMath>
        <m:sSub>
          <m:e>
            <m:r>
              <w:rPr>
                <w:rFonts w:ascii="Cambria Math" w:hAnsi="Cambria Math"/>
              </w:rPr>
              <m:t xml:space="preserve">v</m:t>
            </m:r>
          </m:e>
          <m:sub>
            <m:r>
              <w:rPr>
                <w:rFonts w:ascii="Cambria Math" w:hAnsi="Cambria Math"/>
              </w:rPr>
              <m:t xml:space="preserve">a</m:t>
            </m:r>
          </m:sub>
        </m:sSub>
      </m:oMath>
      <w:r>
        <w:rPr>
          <w:b w:val="0"/>
          <w:i w:val="0"/>
        </w:rPr>
        <w:t xml:space="preserve"> is the armature voltage (V), </w:t>
      </w:r>
      <m:oMath>
        <m:sSub>
          <m:e>
            <m:r>
              <w:rPr>
                <w:rFonts w:ascii="Cambria Math" w:hAnsi="Cambria Math"/>
              </w:rPr>
              <m:t xml:space="preserve">R</m:t>
            </m:r>
          </m:e>
          <m:sub>
            <m:r>
              <w:rPr>
                <w:rFonts w:ascii="Cambria Math" w:hAnsi="Cambria Math"/>
              </w:rPr>
              <m:t xml:space="preserve">a</m:t>
            </m:r>
          </m:sub>
        </m:sSub>
      </m:oMath>
      <w:r>
        <w:rPr>
          <w:b w:val="0"/>
          <w:i w:val="0"/>
        </w:rPr>
        <w:t xml:space="preserve">, </w:t>
      </w:r>
      <m:oMath>
        <m:sSub>
          <m:e>
            <m:r>
              <w:rPr>
                <w:rFonts w:ascii="Cambria Math" w:hAnsi="Cambria Math"/>
              </w:rPr>
              <m:t xml:space="preserve">L</m:t>
            </m:r>
          </m:e>
          <m:sub>
            <m:r>
              <w:rPr>
                <w:rFonts w:ascii="Cambria Math" w:hAnsi="Cambria Math"/>
              </w:rPr>
              <m:t xml:space="preserve">a</m:t>
            </m:r>
          </m:sub>
        </m:sSub>
      </m:oMath>
      <w:r>
        <w:rPr>
          <w:b w:val="0"/>
          <w:i w:val="0"/>
        </w:rPr>
        <w:t xml:space="preserve"> the armature resistance and inductance, </w:t>
      </w:r>
      <m:oMath>
        <m:sSub>
          <m:e>
            <m:r>
              <w:rPr>
                <w:rFonts w:ascii="Cambria Math" w:hAnsi="Cambria Math"/>
              </w:rPr>
              <m:t xml:space="preserve">K</m:t>
            </m:r>
          </m:e>
          <m:sub>
            <m:r>
              <w:rPr>
                <w:rFonts w:ascii="Cambria Math" w:hAnsi="Cambria Math"/>
              </w:rPr>
              <m:t xml:space="preserve">e</m:t>
            </m:r>
          </m:sub>
        </m:sSub>
      </m:oMath>
      <w:r>
        <w:rPr>
          <w:b w:val="0"/>
          <w:i w:val="0"/>
        </w:rPr>
        <w:t xml:space="preserve"> the back-EMF constant (V·s/rad), </w:t>
      </w:r>
      <m:oMath>
        <m:sSub>
          <m:e>
            <m:r>
              <w:rPr>
                <w:rFonts w:ascii="Cambria Math" w:hAnsi="Cambria Math"/>
              </w:rPr>
              <m:t xml:space="preserve">K</m:t>
            </m:r>
          </m:e>
          <m:sub>
            <m:r>
              <w:rPr>
                <w:rFonts w:ascii="Cambria Math" w:hAnsi="Cambria Math"/>
              </w:rPr>
              <m:t xml:space="preserve">t</m:t>
            </m:r>
          </m:sub>
        </m:sSub>
      </m:oMath>
      <w:r>
        <w:rPr>
          <w:b w:val="0"/>
          <w:i w:val="0"/>
        </w:rPr>
        <w:t xml:space="preserve"> the torque constant (N·m/A), </w:t>
      </w:r>
      <m:oMath>
        <m:r>
          <w:rPr>
            <w:rFonts w:ascii="Cambria Math" w:hAnsi="Cambria Math"/>
          </w:rPr>
          <m:t xml:space="preserve">J</m:t>
        </m:r>
      </m:oMath>
      <w:r>
        <w:rPr>
          <w:b w:val="0"/>
          <w:i w:val="0"/>
        </w:rPr>
        <w:t xml:space="preserve"> the rotor inertia (kg·m²), </w:t>
      </w:r>
      <m:oMath>
        <m:r>
          <w:rPr>
            <w:rFonts w:ascii="Cambria Math" w:hAnsi="Cambria Math"/>
          </w:rPr>
          <m:t xml:space="preserve">B</m:t>
        </m:r>
      </m:oMath>
      <w:r>
        <w:rPr>
          <w:b w:val="0"/>
          <w:i w:val="0"/>
        </w:rPr>
        <w:t xml:space="preserve"> the viscous friction coefficient (N·m·s/rad) and </w:t>
      </w:r>
      <m:oMath>
        <m:sSub>
          <m:e>
            <m:r>
              <w:rPr>
                <w:rFonts w:ascii="Cambria Math" w:hAnsi="Cambria Math"/>
              </w:rPr>
              <m:t xml:space="preserve">T</m:t>
            </m:r>
          </m:e>
          <m:sub>
            <m:r>
              <w:rPr>
                <w:rFonts w:ascii="Cambria Math" w:hAnsi="Cambria Math"/>
              </w:rPr>
              <m:t xml:space="preserve">L</m:t>
            </m:r>
          </m:sub>
        </m:sSub>
      </m:oMath>
      <w:r>
        <w:rPr>
          <w:b w:val="0"/>
          <w:i w:val="0"/>
        </w:rPr>
        <w:t xml:space="preserve"> the load torque. Why is </w:t>
      </w:r>
      <m:oMath>
        <m:sSub>
          <m:e>
            <m:r>
              <w:rPr>
                <w:rFonts w:ascii="Cambria Math" w:hAnsi="Cambria Math"/>
              </w:rPr>
              <m:t xml:space="preserve">K</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e</m:t>
            </m:r>
          </m:sub>
        </m:sSub>
      </m:oMath>
      <w:r>
        <w:rPr>
          <w:b w:val="0"/>
          <w:i w:val="0"/>
        </w:rPr>
        <w:t xml:space="preserve">? Multiplying the electrical equation by </w:t>
      </w:r>
      <m:oMath>
        <m:sSub>
          <m:e>
            <m:r>
              <w:rPr>
                <w:rFonts w:ascii="Cambria Math" w:hAnsi="Cambria Math"/>
              </w:rPr>
              <m:t xml:space="preserve">i</m:t>
            </m:r>
          </m:e>
          <m:sub>
            <m:r>
              <w:rPr>
                <w:rFonts w:ascii="Cambria Math" w:hAnsi="Cambria Math"/>
              </w:rPr>
              <m:t xml:space="preserve">a</m:t>
            </m:r>
          </m:sub>
        </m:sSub>
      </m:oMath>
      <w:r>
        <w:rPr>
          <w:b w:val="0"/>
          <w:i w:val="0"/>
        </w:rPr>
        <w:t xml:space="preserve"> and the mechanical one by </w:t>
      </w:r>
      <m:oMath>
        <m:r>
          <w:rPr>
            <w:rFonts w:ascii="Cambria Math" w:hAnsi="Cambria Math"/>
          </w:rPr>
          <m:t xml:space="preserve">ω</m:t>
        </m:r>
      </m:oMath>
      <w:r>
        <w:rPr>
          <w:b w:val="0"/>
          <w:i w:val="0"/>
        </w:rPr>
        <w:t xml:space="preserve"> and adding gives the power balance</w:t>
      </w:r>
    </w:p>
    <w:p>
      <w:pPr>
        <w:tabs>
          <w:tab w:pos="4770" w:val="center"/>
          <w:tab w:pos="9540" w:val="right"/>
        </w:tabs>
        <w:spacing w:before="60" w:after="120"/>
      </w:pPr>
      <w:r>
        <w:tab/>
      </w:r>
      <m:oMath>
        <m:sSub>
          <m:e>
            <m:r>
              <w:rPr>
                <w:rFonts w:ascii="Cambria Math" w:hAnsi="Cambria Math"/>
              </w:rPr>
              <m:t xml:space="preserve">v</m:t>
            </m:r>
          </m:e>
          <m:sub>
            <m:r>
              <w:rPr>
                <w:rFonts w:ascii="Cambria Math" w:hAnsi="Cambria Math"/>
              </w:rPr>
              <m:t xml:space="preserve">a</m:t>
            </m:r>
          </m:sub>
        </m:sSub>
        <m:sSub>
          <m:e>
            <m:r>
              <w:rPr>
                <w:rFonts w:ascii="Cambria Math" w:hAnsi="Cambria Math"/>
              </w:rPr>
              <m:t xml:space="preserve">i</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a</m:t>
            </m:r>
          </m:sub>
        </m:sSub>
        <m:sSubSup>
          <m:e>
            <m:r>
              <w:rPr>
                <w:rFonts w:ascii="Cambria Math" w:hAnsi="Cambria Math"/>
              </w:rPr>
              <m:t xml:space="preserve">i</m:t>
            </m:r>
          </m:e>
          <m:sub>
            <m:r>
              <w:rPr>
                <w:rFonts w:ascii="Cambria Math" w:hAnsi="Cambria Math"/>
              </w:rPr>
              <m:t xml:space="preserve">a</m:t>
            </m:r>
          </m:sub>
          <m:sup>
            <m:r>
              <m:rPr>
                <m:sty m:val="p"/>
              </m:rPr>
              <w:rPr>
                <w:rFonts w:ascii="Cambria Math" w:hAnsi="Cambria Math"/>
              </w:rPr>
              <m:t xml:space="preserve">2</m:t>
            </m:r>
          </m:sup>
        </m:sSubSup>
        <m:r>
          <m:rPr>
            <m:sty m:val="p"/>
          </m:rPr>
          <w:rPr>
            <w:rFonts w:ascii="Cambria Math" w:hAnsi="Cambria Math"/>
          </w:rPr>
          <m:t xml:space="preserve">+</m:t>
        </m:r>
        <m:f>
          <m:num>
            <m:r>
              <w:rPr>
                <w:rFonts w:ascii="Cambria Math" w:hAnsi="Cambria Math"/>
              </w:rPr>
              <m:t xml:space="preserve">d</m:t>
            </m:r>
          </m:num>
          <m:den>
            <m:r>
              <w:rPr>
                <w:rFonts w:ascii="Cambria Math" w:hAnsi="Cambria Math"/>
              </w:rPr>
              <m:t xml:space="preserve">d</m:t>
            </m:r>
            <m:r>
              <w:rPr>
                <w:rFonts w:ascii="Cambria Math" w:hAnsi="Cambria Math"/>
              </w:rPr>
              <m:t xml:space="preserve">t</m:t>
            </m:r>
          </m:den>
        </m:f>
        <m:d>
          <m:dPr>
            <m:begChr m:val="("/>
            <m:endChr m:val=")"/>
          </m:dPr>
          <m:e>
            <m:f>
              <m:num>
                <m:r>
                  <m:rPr>
                    <m:sty m:val="p"/>
                  </m:rPr>
                  <w:rPr>
                    <w:rFonts w:ascii="Cambria Math" w:hAnsi="Cambria Math"/>
                  </w:rPr>
                  <m:t xml:space="preserve">1</m:t>
                </m:r>
              </m:num>
              <m:den>
                <m:r>
                  <m:rPr>
                    <m:sty m:val="p"/>
                  </m:rPr>
                  <w:rPr>
                    <w:rFonts w:ascii="Cambria Math" w:hAnsi="Cambria Math"/>
                  </w:rPr>
                  <m:t xml:space="preserve">2</m:t>
                </m:r>
              </m:den>
            </m:f>
            <m:sSub>
              <m:e>
                <m:r>
                  <w:rPr>
                    <w:rFonts w:ascii="Cambria Math" w:hAnsi="Cambria Math"/>
                  </w:rPr>
                  <m:t xml:space="preserve">L</m:t>
                </m:r>
              </m:e>
              <m:sub>
                <m:r>
                  <w:rPr>
                    <w:rFonts w:ascii="Cambria Math" w:hAnsi="Cambria Math"/>
                  </w:rPr>
                  <m:t xml:space="preserve">a</m:t>
                </m:r>
              </m:sub>
            </m:sSub>
            <m:sSubSup>
              <m:e>
                <m:r>
                  <w:rPr>
                    <w:rFonts w:ascii="Cambria Math" w:hAnsi="Cambria Math"/>
                  </w:rPr>
                  <m:t xml:space="preserve">i</m:t>
                </m:r>
              </m:e>
              <m:sub>
                <m:r>
                  <w:rPr>
                    <w:rFonts w:ascii="Cambria Math" w:hAnsi="Cambria Math"/>
                  </w:rPr>
                  <m:t xml:space="preserve">a</m:t>
                </m:r>
              </m:sub>
              <m:sup>
                <m:r>
                  <m:rPr>
                    <m:sty m:val="p"/>
                  </m:rPr>
                  <w:rPr>
                    <w:rFonts w:ascii="Cambria Math" w:hAnsi="Cambria Math"/>
                  </w:rPr>
                  <m:t xml:space="preserve">2</m:t>
                </m:r>
              </m:sup>
            </m:sSubSup>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J</m:t>
            </m:r>
            <m:sSup>
              <m:e>
                <m:r>
                  <w:rPr>
                    <w:rFonts w:ascii="Cambria Math" w:hAnsi="Cambria Math"/>
                  </w:rPr>
                  <m:t xml:space="preserve">ω</m:t>
                </m:r>
              </m:e>
              <m:sup>
                <m:r>
                  <m:rPr>
                    <m:sty m:val="p"/>
                  </m:rPr>
                  <w:rPr>
                    <w:rFonts w:ascii="Cambria Math" w:hAnsi="Cambria Math"/>
                  </w:rPr>
                  <m:t xml:space="preserve">2</m:t>
                </m:r>
              </m:sup>
            </m:sSup>
          </m:e>
        </m:d>
        <m:r>
          <m:rPr>
            <m:sty m:val="p"/>
          </m:rPr>
          <w:rPr>
            <w:rFonts w:ascii="Cambria Math" w:hAnsi="Cambria Math"/>
          </w:rPr>
          <m:t xml:space="preserve">+</m:t>
        </m:r>
        <m:r>
          <w:rPr>
            <w:rFonts w:ascii="Cambria Math" w:hAnsi="Cambria Math"/>
          </w:rPr>
          <m:t xml:space="preserve">B</m:t>
        </m:r>
        <m:sSup>
          <m:e>
            <m:r>
              <w:rPr>
                <w:rFonts w:ascii="Cambria Math" w:hAnsi="Cambria Math"/>
              </w:rPr>
              <m:t xml:space="preserve">ω</m:t>
            </m:r>
          </m:e>
          <m:sup>
            <m:r>
              <m:rPr>
                <m:sty m:val="p"/>
              </m:rPr>
              <w:rPr>
                <w:rFonts w:ascii="Cambria Math" w:hAnsi="Cambria Math"/>
              </w:rPr>
              <m:t xml:space="preserve">2</m:t>
            </m:r>
          </m:sup>
        </m:sSup>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L</m:t>
            </m:r>
          </m:sub>
        </m:sSub>
        <m:r>
          <w:rPr>
            <w:rFonts w:ascii="Cambria Math" w:hAnsi="Cambria Math"/>
          </w:rPr>
          <m:t xml:space="preserve">ω</m:t>
        </m:r>
        <m:r>
          <m:rPr>
            <m:sty m:val="p"/>
          </m:rPr>
          <w:rPr>
            <w:rFonts w:ascii="Cambria Math" w:hAnsi="Cambria Math"/>
          </w:rPr>
          <m:t xml:space="preserve">+</m:t>
        </m:r>
        <m:d>
          <m:dPr>
            <m:begChr m:val="("/>
            <m:endChr m:val=")"/>
          </m:dPr>
          <m:e>
            <m:sSub>
              <m:e>
                <m:r>
                  <w:rPr>
                    <w:rFonts w:ascii="Cambria Math" w:hAnsi="Cambria Math"/>
                  </w:rPr>
                  <m:t xml:space="preserve">K</m:t>
                </m:r>
              </m:e>
              <m:sub>
                <m:r>
                  <w:rPr>
                    <w:rFonts w:ascii="Cambria Math" w:hAnsi="Cambria Math"/>
                  </w:rPr>
                  <m:t xml:space="preserve">e</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e>
        </m:d>
        <m:sSub>
          <m:e>
            <m:r>
              <w:rPr>
                <w:rFonts w:ascii="Cambria Math" w:hAnsi="Cambria Math"/>
              </w:rPr>
              <m:t xml:space="preserve">i</m:t>
            </m:r>
          </m:e>
          <m:sub>
            <m:r>
              <w:rPr>
                <w:rFonts w:ascii="Cambria Math" w:hAnsi="Cambria Math"/>
              </w:rPr>
              <m:t xml:space="preserve">a</m:t>
            </m:r>
          </m:sub>
        </m:sSub>
        <m:r>
          <w:rPr>
            <w:rFonts w:ascii="Cambria Math" w:hAnsi="Cambria Math"/>
          </w:rPr>
          <m:t xml:space="preserve">ω</m:t>
        </m:r>
      </m:oMath>
      <w:r>
        <w:tab/>
        <w:t xml:space="preserve">(4.21)</w:t>
      </w:r>
    </w:p>
    <w:p>
      <w:pPr>
        <w:jc w:val="both"/>
      </w:pPr>
      <w:r>
        <w:rPr>
          <w:b w:val="0"/>
          <w:i w:val="0"/>
        </w:rPr>
        <w:t xml:space="preserve">The last term would be power created in the air gap; conservation of energy makes it vanish, so </w:t>
      </w:r>
      <m:oMath>
        <m:sSub>
          <m:e>
            <m:r>
              <w:rPr>
                <w:rFonts w:ascii="Cambria Math" w:hAnsi="Cambria Math"/>
              </w:rPr>
              <m:t xml:space="preserve">K</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e</m:t>
            </m:r>
          </m:sub>
        </m:sSub>
      </m:oMath>
      <w:r>
        <w:rPr>
          <w:b w:val="0"/>
          <w:i w:val="0"/>
        </w:rPr>
        <w:t xml:space="preserve"> in SI units. With </w:t>
      </w:r>
      <m:oMath>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ω</m:t>
        </m:r>
        <m:sSup>
          <m:e>
            <m:r>
              <m:rPr>
                <m:sty m:val="p"/>
              </m:rPr>
              <w:rPr>
                <w:rFonts w:ascii="Cambria Math" w:hAnsi="Cambria Math"/>
              </w:rPr>
              <m:t xml:space="preserve">]</m:t>
            </m:r>
          </m:e>
          <m:sup>
            <m:r>
              <m:rPr>
                <m:sty m:val="p"/>
              </m:rPr>
              <w:rPr>
                <w:rFonts w:ascii="Cambria Math" w:hAnsi="Cambria Math"/>
              </w:rPr>
              <m:t xml:space="preserve">⊤</m:t>
            </m:r>
          </m:sup>
        </m:sSup>
      </m:oMath>
      <w:r>
        <w:rPr>
          <w:b w:val="0"/>
          <w:i w:val="0"/>
        </w:rPr>
        <w:t xml:space="preserve"> and </w:t>
      </w:r>
      <m:oMath>
        <m:r>
          <w:rPr>
            <w:rFonts w:ascii="Cambria Math" w:hAnsi="Cambria Math"/>
          </w:rPr>
          <m:t xml:space="preserve">u</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a</m:t>
            </m:r>
          </m:sub>
        </m:sSub>
      </m:oMath>
      <w:r>
        <w:rPr>
          <w:b w:val="0"/>
          <w:i w:val="0"/>
        </w:rPr>
        <w:t xml:space="preserve">, the system matrix, characteristic polynomial and voltage-to-speed transfer function are</w:t>
      </w:r>
    </w:p>
    <w:p>
      <w:pPr>
        <w:tabs>
          <w:tab w:pos="4770" w:val="center"/>
          <w:tab w:pos="9540" w:val="right"/>
        </w:tabs>
        <w:spacing w:before="60" w:after="120"/>
      </w:pPr>
      <w:r>
        <w:tab/>
      </w:r>
      <m:oMath>
        <m:r>
          <w:rPr>
            <w:rFonts w:ascii="Cambria Math" w:hAnsi="Cambria Math"/>
          </w:rPr>
          <m:t xml:space="preserve">A</m:t>
        </m:r>
        <m:r>
          <m:rPr>
            <m:sty m:val="p"/>
          </m:rPr>
          <w:rPr>
            <w:rFonts w:ascii="Cambria Math" w:hAnsi="Cambria Math"/>
          </w:rPr>
          <m:t xml:space="preserve">=</m:t>
        </m:r>
        <m:d>
          <m:dPr>
            <m:begChr m:val="["/>
            <m:endChr m:val="]"/>
          </m:dPr>
          <m:e>
            <m:m>
              <m:mPr>
                <m:mcs>
                  <m:mc>
                    <m:mcPr>
                      <m:count m:val="2"/>
                      <m:mcJc m:val="center"/>
                    </m:mcPr>
                  </m:mc>
                </m:mcs>
              </m:mPr>
              <m:mr>
                <m:e>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a</m:t>
                      </m:r>
                    </m:sub>
                  </m:sSub>
                </m:e>
                <m:e>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e</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a</m:t>
                      </m:r>
                    </m:sub>
                  </m:sSub>
                </m:e>
              </m:mr>
              <m:mr>
                <m:e>
                  <m:sSub>
                    <m:e>
                      <m:r>
                        <w:rPr>
                          <w:rFonts w:ascii="Cambria Math" w:hAnsi="Cambria Math"/>
                        </w:rPr>
                        <m:t xml:space="preserve">K</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J</m:t>
                  </m:r>
                </m:e>
                <m:e>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w:rPr>
                      <w:rFonts w:ascii="Cambria Math" w:hAnsi="Cambria Math"/>
                    </w:rPr>
                    <m:t xml:space="preserve">J</m:t>
                  </m:r>
                </m:e>
              </m:mr>
            </m:m>
          </m:e>
        </m:d>
        <m:r>
          <m:rPr>
            <m:sty m:val="p"/>
          </m:rPr>
          <w:rPr>
            <w:rFonts w:ascii="Cambria Math" w:hAnsi="Cambria Math"/>
          </w:rPr>
          <m:t xml:space="preserve">,</m:t>
        </m:r>
        <m:r>
          <m:rPr>
            <m:sty m:val="p"/>
          </m:rPr>
          <w:rPr>
            <w:rFonts w:ascii="Cambria Math" w:hAnsi="Cambria Math"/>
          </w:rPr>
          <m:t xml:space="preserve">  </m:t>
        </m:r>
        <m:f>
          <m:num>
            <m:r>
              <w:rPr>
                <w:rFonts w:ascii="Cambria Math" w:hAnsi="Cambria Math"/>
              </w:rPr>
              <m:t xml:space="preserve">Ω</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num>
          <m:den>
            <m:sSub>
              <m:e>
                <m:r>
                  <w:rPr>
                    <w:rFonts w:ascii="Cambria Math" w:hAnsi="Cambria Math"/>
                  </w:rPr>
                  <m:t xml:space="preserve">V</m:t>
                </m:r>
              </m:e>
              <m:sub>
                <m:r>
                  <w:rPr>
                    <w:rFonts w:ascii="Cambria Math" w:hAnsi="Cambria Math"/>
                  </w:rPr>
                  <m:t xml:space="preserve">a</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den>
        </m:f>
        <m:r>
          <m:rPr>
            <m:sty m:val="p"/>
          </m:rPr>
          <w:rPr>
            <w:rFonts w:ascii="Cambria Math" w:hAnsi="Cambria Math"/>
          </w:rPr>
          <m:t xml:space="preserve">=</m:t>
        </m:r>
        <m:f>
          <m:num>
            <m:sSub>
              <m:e>
                <m:r>
                  <w:rPr>
                    <w:rFonts w:ascii="Cambria Math" w:hAnsi="Cambria Math"/>
                  </w:rPr>
                  <m:t xml:space="preserve">K</m:t>
                </m:r>
              </m:e>
              <m:sub>
                <m:r>
                  <w:rPr>
                    <w:rFonts w:ascii="Cambria Math" w:hAnsi="Cambria Math"/>
                  </w:rPr>
                  <m:t xml:space="preserve">t</m:t>
                </m:r>
              </m:sub>
            </m:sSub>
          </m:num>
          <m:den>
            <m:d>
              <m:dPr>
                <m:begChr m:val="("/>
                <m:endChr m:val=")"/>
              </m:dPr>
              <m:e>
                <m:sSub>
                  <m:e>
                    <m:r>
                      <w:rPr>
                        <w:rFonts w:ascii="Cambria Math" w:hAnsi="Cambria Math"/>
                      </w:rPr>
                      <m:t xml:space="preserve">L</m:t>
                    </m:r>
                  </m:e>
                  <m:sub>
                    <m:r>
                      <w:rPr>
                        <w:rFonts w:ascii="Cambria Math" w:hAnsi="Cambria Math"/>
                      </w:rPr>
                      <m:t xml:space="preserve">a</m:t>
                    </m:r>
                  </m:sub>
                </m:sSub>
                <m:r>
                  <w:rPr>
                    <w:rFonts w:ascii="Cambria Math" w:hAnsi="Cambria Math"/>
                  </w:rPr>
                  <m:t xml:space="preserve">s</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a</m:t>
                    </m:r>
                  </m:sub>
                </m:sSub>
              </m:e>
            </m:d>
            <m:d>
              <m:dPr>
                <m:begChr m:val="("/>
                <m:endChr m:val=")"/>
              </m:dPr>
              <m:e>
                <m:r>
                  <w:rPr>
                    <w:rFonts w:ascii="Cambria Math" w:hAnsi="Cambria Math"/>
                  </w:rPr>
                  <m:t xml:space="preserve">J</m:t>
                </m:r>
                <m:r>
                  <w:rPr>
                    <w:rFonts w:ascii="Cambria Math" w:hAnsi="Cambria Math"/>
                  </w:rPr>
                  <m:t xml:space="preserve">s</m:t>
                </m:r>
                <m:r>
                  <m:rPr>
                    <m:sty m:val="p"/>
                  </m:rPr>
                  <w:rPr>
                    <w:rFonts w:ascii="Cambria Math" w:hAnsi="Cambria Math"/>
                  </w:rPr>
                  <m:t xml:space="preserve">+</m:t>
                </m:r>
                <m:r>
                  <w:rPr>
                    <w:rFonts w:ascii="Cambria Math" w:hAnsi="Cambria Math"/>
                  </w:rPr>
                  <m:t xml:space="preserve">B</m:t>
                </m:r>
              </m:e>
            </m:d>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e</m:t>
                </m:r>
              </m:sub>
            </m:sSub>
          </m:den>
        </m:f>
      </m:oMath>
      <w:r>
        <w:tab/>
        <w:t xml:space="preserve">(4.22)</w:t>
      </w:r>
    </w:p>
    <w:p>
      <w:pPr>
        <w:jc w:val="both"/>
      </w:pPr>
      <w:r>
        <w:rPr>
          <w:b w:val="0"/>
          <w:i w:val="0"/>
        </w:rPr>
        <w:t xml:space="preserve">The product </w:t>
      </w:r>
      <m:oMath>
        <m:sSub>
          <m:e>
            <m:r>
              <w:rPr>
                <w:rFonts w:ascii="Cambria Math" w:hAnsi="Cambria Math"/>
              </w:rPr>
              <m:t xml:space="preserve">K</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e</m:t>
            </m:r>
          </m:sub>
        </m:sSub>
      </m:oMath>
      <w:r>
        <w:rPr>
          <w:b w:val="0"/>
          <w:i w:val="0"/>
        </w:rPr>
        <w:t xml:space="preserve"> couples the two first-order factors; neglecting it splits the model into </w:t>
      </w:r>
      <m:oMath>
        <m:sSub>
          <m:e>
            <m:r>
              <w:rPr>
                <w:rFonts w:ascii="Cambria Math" w:hAnsi="Cambria Math"/>
              </w:rPr>
              <m:t xml:space="preserve">L</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a</m:t>
            </m:r>
          </m:sub>
        </m:sSub>
      </m:oMath>
      <w:r>
        <w:rPr>
          <w:b w:val="0"/>
          <w:i w:val="0"/>
        </w:rPr>
        <w:t xml:space="preserve"> and </w:t>
      </w:r>
      <m:oMath>
        <m:r>
          <w:rPr>
            <w:rFonts w:ascii="Cambria Math" w:hAnsi="Cambria Math"/>
          </w:rPr>
          <m:t xml:space="preserve">J</m:t>
        </m:r>
        <m:r>
          <m:rPr>
            <m:sty m:val="p"/>
          </m:rPr>
          <w:rPr>
            <w:rFonts w:ascii="Cambria Math" w:hAnsi="Cambria Math"/>
          </w:rPr>
          <m:t xml:space="preserve">/</m:t>
        </m:r>
        <m:r>
          <w:rPr>
            <w:rFonts w:ascii="Cambria Math" w:hAnsi="Cambria Math"/>
          </w:rPr>
          <m:t xml:space="preserve">B</m:t>
        </m:r>
      </m:oMath>
      <w:r>
        <w:rPr>
          <w:b w:val="0"/>
          <w:i w:val="0"/>
        </w:rPr>
        <w:t xml:space="preserve">, which the example below tests. In steady state, neglecting friction, speed falls linearly with load torque, </w:t>
      </w:r>
      <m:oMath>
        <m:sSub>
          <m:e>
            <m:r>
              <w:rPr>
                <w:rFonts w:ascii="Cambria Math" w:hAnsi="Cambria Math"/>
              </w:rPr>
              <m:t xml:space="preserve">ω</m:t>
            </m:r>
          </m:e>
          <m:sub>
            <m:r>
              <m:rPr>
                <m:sty m:val="p"/>
              </m:rPr>
              <w:rPr>
                <w:rFonts w:ascii="Cambria Math" w:hAnsi="Cambria Math"/>
              </w:rPr>
              <m:t xml:space="preserve">ss</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e</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a</m:t>
            </m:r>
          </m:sub>
        </m:sSub>
        <m:sSub>
          <m:e>
            <m:r>
              <w:rPr>
                <w:rFonts w:ascii="Cambria Math" w:hAnsi="Cambria Math"/>
              </w:rPr>
              <m:t xml:space="preserve">T</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e</m:t>
            </m:r>
          </m:sub>
        </m:sSub>
        <m:r>
          <m:rPr>
            <m:sty m:val="p"/>
          </m:rPr>
          <w:rPr>
            <w:rFonts w:ascii="Cambria Math" w:hAnsi="Cambria Math"/>
          </w:rPr>
          <m:t xml:space="preserve">)</m:t>
        </m:r>
      </m:oMath>
      <w:r>
        <w:rPr>
          <w:b w:val="0"/>
          <w:i w:val="0"/>
        </w:rPr>
        <w:t xml:space="preserve">.</w:t>
      </w:r>
    </w:p>
    <w:p>
      <w:pPr>
        <w:keepNext/>
        <w:spacing w:before="80"/>
        <w:jc w:val="center"/>
      </w:pPr>
      <w:r>
        <w:drawing>
          <wp:inline xmlns:a="http://schemas.openxmlformats.org/drawingml/2006/main" xmlns:pic="http://schemas.openxmlformats.org/drawingml/2006/picture">
            <wp:extent cx="5760720" cy="2081894"/>
            <wp:docPr id="7" name="Picture 7"/>
            <wp:cNvGraphicFramePr>
              <a:graphicFrameLocks noChangeAspect="1"/>
            </wp:cNvGraphicFramePr>
            <a:graphic>
              <a:graphicData uri="http://schemas.openxmlformats.org/drawingml/2006/picture">
                <pic:pic>
                  <pic:nvPicPr>
                    <pic:cNvPr id="0" name="f07_dcmotor.png"/>
                    <pic:cNvPicPr/>
                  </pic:nvPicPr>
                  <pic:blipFill>
                    <a:blip r:embed="rId17"/>
                    <a:stretch>
                      <a:fillRect/>
                    </a:stretch>
                  </pic:blipFill>
                  <pic:spPr>
                    <a:xfrm>
                      <a:off x="0" y="0"/>
                      <a:ext cx="5760720" cy="2081894"/>
                    </a:xfrm>
                    <a:prstGeom prst="rect"/>
                  </pic:spPr>
                </pic:pic>
              </a:graphicData>
            </a:graphic>
          </wp:inline>
        </w:drawing>
      </w:r>
    </w:p>
    <w:p>
      <w:pPr>
        <w:spacing w:after="200"/>
        <w:jc w:val="both"/>
      </w:pPr>
      <w:r>
        <w:rPr>
          <w:b/>
          <w:sz w:val="19"/>
        </w:rPr>
        <w:t xml:space="preserve">Figure 4.7. </w:t>
      </w:r>
      <w:r>
        <w:rPr>
          <w:b w:val="0"/>
          <w:i w:val="0"/>
          <w:sz w:val="19"/>
        </w:rPr>
        <w:t xml:space="preserve">DC machine. Left: armature circuit with back EMF and the rotor with torque, inertia and friction. Right: armature current and speed after a 24 V step from rest (Example 4.5), showing the fast electrical and slower electromechanical modes.</w:t>
      </w:r>
    </w:p>
    <w:p>
      <w:pPr>
        <w:keepNext/>
        <w:pBdr>
          <w:top w:val="single" w:sz="6" w:space="2" w:color="000000"/>
        </w:pBdr>
        <w:spacing w:after="60" w:before="120"/>
        <w:jc w:val="left"/>
      </w:pPr>
      <w:r>
        <w:rPr>
          <w:b/>
          <w:i w:val="0"/>
        </w:rPr>
        <w:t xml:space="preserve">Example 4.5</w:t>
      </w:r>
      <w:r>
        <w:rPr>
          <w:b w:val="0"/>
          <w:i w:val="0"/>
        </w:rPr>
        <w:t xml:space="preserve"> (Level B)  </w:t>
      </w:r>
      <w:r>
        <w:rPr>
          <w:b/>
          <w:i w:val="0"/>
        </w:rPr>
        <w:t xml:space="preserve">DC actuator transient and its time constants</w:t>
      </w:r>
    </w:p>
    <w:p>
      <w:pPr>
        <w:spacing w:after="80"/>
        <w:ind w:left="288"/>
        <w:jc w:val="both"/>
      </w:pPr>
      <w:r>
        <w:rPr>
          <w:b/>
          <w:i w:val="0"/>
        </w:rPr>
        <w:t xml:space="preserve">Given.</w:t>
      </w:r>
      <w:r>
        <w:rPr>
          <w:b w:val="0"/>
          <w:i w:val="0"/>
        </w:rPr>
        <w:t xml:space="preserve"> </w:t>
      </w:r>
      <m:oMath>
        <m:sSub>
          <m:e>
            <m:r>
              <w:rPr>
                <w:rFonts w:ascii="Cambria Math" w:hAnsi="Cambria Math"/>
              </w:rPr>
              <m:t xml:space="preserve">R</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1.2</m:t>
        </m:r>
      </m:oMath>
      <w:r>
        <w:rPr>
          <w:b w:val="0"/>
          <w:i w:val="0"/>
        </w:rPr>
        <w:t xml:space="preserve"> Ω, </w:t>
      </w:r>
      <m:oMath>
        <m:sSub>
          <m:e>
            <m:r>
              <w:rPr>
                <w:rFonts w:ascii="Cambria Math" w:hAnsi="Cambria Math"/>
              </w:rPr>
              <m:t xml:space="preserve">L</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8</m:t>
        </m:r>
      </m:oMath>
      <w:r>
        <w:rPr>
          <w:b w:val="0"/>
          <w:i w:val="0"/>
        </w:rPr>
        <w:t xml:space="preserve"> mH, </w:t>
      </w:r>
      <m:oMath>
        <m:sSub>
          <m:e>
            <m:r>
              <w:rPr>
                <w:rFonts w:ascii="Cambria Math" w:hAnsi="Cambria Math"/>
              </w:rPr>
              <m:t xml:space="preserve">K</m:t>
            </m:r>
          </m:e>
          <m:sub>
            <m:r>
              <w:rPr>
                <w:rFonts w:ascii="Cambria Math" w:hAnsi="Cambria Math"/>
              </w:rPr>
              <m:t xml:space="preserve">e</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0.085</m:t>
        </m:r>
      </m:oMath>
      <w:r>
        <w:rPr>
          <w:b w:val="0"/>
          <w:i w:val="0"/>
        </w:rPr>
        <w:t xml:space="preserve"> V·s/rad, </w:t>
      </w:r>
      <m:oMath>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0.0021</m:t>
        </m:r>
      </m:oMath>
      <w:r>
        <w:rPr>
          <w:b w:val="0"/>
          <w:i w:val="0"/>
        </w:rPr>
        <w:t xml:space="preserve"> kg·m², </w:t>
      </w:r>
      <m:oMath>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0.0009</m:t>
        </m:r>
      </m:oMath>
      <w:r>
        <w:rPr>
          <w:b w:val="0"/>
          <w:i w:val="0"/>
        </w:rPr>
        <w:t xml:space="preserve"> N·m·s/rad, no load; a 24 V step from rest.</w:t>
      </w:r>
    </w:p>
    <w:p>
      <w:pPr>
        <w:spacing w:after="80"/>
        <w:ind w:left="288"/>
        <w:jc w:val="both"/>
      </w:pPr>
      <w:r>
        <w:rPr>
          <w:b/>
          <w:i w:val="0"/>
        </w:rPr>
        <w:t xml:space="preserve">Find.</w:t>
      </w:r>
      <w:r>
        <w:rPr>
          <w:b w:val="0"/>
          <w:i w:val="0"/>
        </w:rPr>
        <w:t xml:space="preserve"> (a) </w:t>
      </w:r>
      <m:oMath>
        <m:r>
          <w:rPr>
            <w:rFonts w:ascii="Cambria Math" w:hAnsi="Cambria Math"/>
          </w:rPr>
          <m:t xml:space="preserve">A</m:t>
        </m:r>
      </m:oMath>
      <w:r>
        <w:rPr>
          <w:b w:val="0"/>
          <w:i w:val="0"/>
        </w:rPr>
        <w:t xml:space="preserve">, its eigenvalues and time constants, against the guesses </w:t>
      </w:r>
      <m:oMath>
        <m:sSub>
          <m:e>
            <m:r>
              <w:rPr>
                <w:rFonts w:ascii="Cambria Math" w:hAnsi="Cambria Math"/>
              </w:rPr>
              <m:t xml:space="preserve">L</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a</m:t>
            </m:r>
          </m:sub>
        </m:sSub>
      </m:oMath>
      <w:r>
        <w:rPr>
          <w:b w:val="0"/>
          <w:i w:val="0"/>
        </w:rPr>
        <w:t xml:space="preserve"> and </w:t>
      </w:r>
      <m:oMath>
        <m:r>
          <w:rPr>
            <w:rFonts w:ascii="Cambria Math" w:hAnsi="Cambria Math"/>
          </w:rPr>
          <m:t xml:space="preserve">J</m:t>
        </m:r>
        <m:r>
          <m:rPr>
            <m:sty m:val="p"/>
          </m:rPr>
          <w:rPr>
            <w:rFonts w:ascii="Cambria Math" w:hAnsi="Cambria Math"/>
          </w:rPr>
          <m:t xml:space="preserve">/</m:t>
        </m:r>
        <m:r>
          <w:rPr>
            <w:rFonts w:ascii="Cambria Math" w:hAnsi="Cambria Math"/>
          </w:rPr>
          <m:t xml:space="preserve">B</m:t>
        </m:r>
      </m:oMath>
      <w:r>
        <w:rPr>
          <w:b w:val="0"/>
          <w:i w:val="0"/>
        </w:rPr>
        <w:t xml:space="preserve">. (b) The steady-state speed and current. (c) The peak current and its time. (d) The effect of a 10 % increase in </w:t>
      </w:r>
      <m:oMath>
        <m:r>
          <w:rPr>
            <w:rFonts w:ascii="Cambria Math" w:hAnsi="Cambria Math"/>
          </w:rPr>
          <m:t xml:space="preserve">J</m:t>
        </m:r>
      </m:oMath>
      <w:r>
        <w:rPr>
          <w:b w:val="0"/>
          <w:i w:val="0"/>
        </w:rPr>
        <w:t xml:space="preserve">.</w:t>
      </w:r>
    </w:p>
    <w:p>
      <w:pPr>
        <w:spacing w:after="80"/>
        <w:ind w:left="288"/>
        <w:jc w:val="both"/>
      </w:pPr>
      <w:r>
        <w:rPr>
          <w:b/>
          <w:i w:val="0"/>
        </w:rPr>
        <w:t xml:space="preserve">Solution.</w:t>
      </w:r>
      <w:r>
        <w:rPr>
          <w:b w:val="0"/>
          <w:i w:val="0"/>
        </w:rPr>
        <w:t xml:space="preserve"> (a)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150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10.63</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40.48</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0.429</m:t>
        </m:r>
        <m:r>
          <m:rPr>
            <m:sty m:val="p"/>
          </m:rPr>
          <w:rPr>
            <w:rFonts w:ascii="Cambria Math" w:hAnsi="Cambria Math"/>
          </w:rPr>
          <m:t xml:space="preserve">]</m:t>
        </m:r>
      </m:oMath>
      <w:r>
        <w:rPr>
          <w:b w:val="0"/>
          <w:i w:val="0"/>
        </w:rPr>
        <w:t xml:space="preserve"> s⁻¹; characteristic polynomial </w:t>
      </w:r>
      <m:oMath>
        <m:sSup>
          <m:e>
            <m:r>
              <w:rPr>
                <w:rFonts w:ascii="Cambria Math" w:hAnsi="Cambria Math"/>
              </w:rPr>
              <m:t xml:space="preserve">s</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150.43</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494.3</m:t>
        </m:r>
      </m:oMath>
      <w:r>
        <w:rPr>
          <w:b w:val="0"/>
          <w:i w:val="0"/>
        </w:rPr>
        <w:t xml:space="preserve">; eigenvalues </w:t>
      </w:r>
      <m:oMath>
        <m:r>
          <m:rPr>
            <m:sty m:val="p"/>
          </m:rPr>
          <w:rPr>
            <w:rFonts w:ascii="Cambria Math" w:hAnsi="Cambria Math"/>
          </w:rPr>
          <m:t xml:space="preserve">-</m:t>
        </m:r>
        <m:r>
          <m:rPr>
            <m:sty m:val="p"/>
          </m:rPr>
          <w:rPr>
            <w:rFonts w:ascii="Cambria Math" w:hAnsi="Cambria Math"/>
          </w:rPr>
          <m:t xml:space="preserve">147.1</m:t>
        </m:r>
      </m:oMath>
      <w:r>
        <w:rPr>
          <w:b w:val="0"/>
          <w:i w:val="0"/>
        </w:rPr>
        <w:t xml:space="preserve"> and </w:t>
      </w:r>
      <m:oMath>
        <m:r>
          <m:rPr>
            <m:sty m:val="p"/>
          </m:rPr>
          <w:rPr>
            <w:rFonts w:ascii="Cambria Math" w:hAnsi="Cambria Math"/>
          </w:rPr>
          <m:t xml:space="preserve">-</m:t>
        </m:r>
        <m:r>
          <m:rPr>
            <m:sty m:val="p"/>
          </m:rPr>
          <w:rPr>
            <w:rFonts w:ascii="Cambria Math" w:hAnsi="Cambria Math"/>
          </w:rPr>
          <m:t xml:space="preserve">3.36</m:t>
        </m:r>
      </m:oMath>
      <w:r>
        <w:rPr>
          <w:b w:val="0"/>
          <w:i w:val="0"/>
        </w:rPr>
        <w:t xml:space="preserve"> s⁻¹, time constants 6.8 ms and 0.297 s. </w:t>
      </w:r>
      <m:oMath>
        <m:sSub>
          <m:e>
            <m:r>
              <w:rPr>
                <w:rFonts w:ascii="Cambria Math" w:hAnsi="Cambria Math"/>
              </w:rPr>
              <m:t xml:space="preserve">L</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6.7</m:t>
        </m:r>
      </m:oMath>
      <w:r>
        <w:rPr>
          <w:b w:val="0"/>
          <w:i w:val="0"/>
        </w:rPr>
        <w:t xml:space="preserve"> ms is close to the fast one; </w:t>
      </w:r>
      <m:oMath>
        <m:r>
          <w:rPr>
            <w:rFonts w:ascii="Cambria Math" w:hAnsi="Cambria Math"/>
          </w:rPr>
          <m:t xml:space="preserve">J</m:t>
        </m:r>
        <m:r>
          <m:rPr>
            <m:sty m:val="p"/>
          </m:rPr>
          <w:rPr>
            <w:rFonts w:ascii="Cambria Math" w:hAnsi="Cambria Math"/>
          </w:rPr>
          <m:t xml:space="preserve">/</m:t>
        </m:r>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2.33</m:t>
        </m:r>
      </m:oMath>
      <w:r>
        <w:rPr>
          <w:b w:val="0"/>
          <w:i w:val="0"/>
        </w:rPr>
        <w:t xml:space="preserve"> s is wrong by a factor of eight, because back EMF acts as electrical damping </w:t>
      </w:r>
      <m:oMath>
        <m:sSub>
          <m:e>
            <m:r>
              <w:rPr>
                <w:rFonts w:ascii="Cambria Math" w:hAnsi="Cambria Math"/>
              </w:rPr>
              <m:t xml:space="preserve">K</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e</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a</m:t>
            </m:r>
          </m:sub>
        </m:sSub>
      </m:oMath>
      <w:r>
        <w:rPr>
          <w:b w:val="0"/>
          <w:i w:val="0"/>
        </w:rPr>
        <w:t xml:space="preserve">, giving </w:t>
      </w:r>
      <m:oMath>
        <m:sSub>
          <m:e>
            <m:r>
              <w:rPr>
                <w:rFonts w:ascii="Cambria Math" w:hAnsi="Cambria Math"/>
              </w:rPr>
              <m:t xml:space="preserve">τ</m:t>
            </m:r>
          </m:e>
          <m:sub>
            <m:r>
              <m:rPr>
                <m:sty m:val="p"/>
              </m:rPr>
              <w:rPr>
                <w:rFonts w:ascii="Cambria Math" w:hAnsi="Cambria Math"/>
              </w:rPr>
              <m:t xml:space="preserve">em</m:t>
            </m:r>
          </m:sub>
        </m:sSub>
        <m:r>
          <m:rPr>
            <m:sty m:val="p"/>
          </m:rPr>
          <w:rPr>
            <w:rFonts w:ascii="Cambria Math" w:hAnsi="Cambria Math"/>
          </w:rPr>
          <m:t xml:space="preserve">=</m:t>
        </m:r>
        <m:r>
          <w:rPr>
            <w:rFonts w:ascii="Cambria Math" w:hAnsi="Cambria Math"/>
          </w:rPr>
          <m:t xml:space="preserve">J</m:t>
        </m:r>
        <m:sSub>
          <m:e>
            <m:r>
              <w:rPr>
                <w:rFonts w:ascii="Cambria Math" w:hAnsi="Cambria Math"/>
              </w:rPr>
              <m:t xml:space="preserve">R</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0.349</m:t>
        </m:r>
      </m:oMath>
      <w:r>
        <w:rPr>
          <w:b w:val="0"/>
          <w:i w:val="0"/>
        </w:rPr>
        <w:t xml:space="preserve"> s. (b) Gain </w:t>
      </w:r>
      <m:oMath>
        <m:sSub>
          <m:e>
            <m:r>
              <w:rPr>
                <w:rFonts w:ascii="Cambria Math" w:hAnsi="Cambria Math"/>
              </w:rPr>
              <m:t xml:space="preserve">K</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a</m:t>
            </m:r>
          </m:sub>
        </m:sSub>
        <m:r>
          <w:rPr>
            <w:rFonts w:ascii="Cambria Math" w:hAnsi="Cambria Math"/>
          </w:rPr>
          <m:t xml:space="preserve">B</m:t>
        </m:r>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10.23</m:t>
        </m:r>
      </m:oMath>
      <w:r>
        <w:rPr>
          <w:b w:val="0"/>
          <w:i w:val="0"/>
        </w:rPr>
        <w:t xml:space="preserve"> rad/s per volt, so 245.6 rad/s (2345 r/min); steady current </w:t>
      </w:r>
      <m:oMath>
        <m:r>
          <w:rPr>
            <w:rFonts w:ascii="Cambria Math" w:hAnsi="Cambria Math"/>
          </w:rPr>
          <m:t xml:space="preserve">B</m:t>
        </m:r>
        <m:r>
          <w:rPr>
            <w:rFonts w:ascii="Cambria Math" w:hAnsi="Cambria Math"/>
          </w:rPr>
          <m:t xml:space="preserve">ω</m:t>
        </m:r>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2.60</m:t>
        </m:r>
      </m:oMath>
      <w:r>
        <w:rPr>
          <w:b w:val="0"/>
          <w:i w:val="0"/>
        </w:rPr>
        <w:t xml:space="preserve"> A. (c) Simulation gives a peak of 18.8 A at 27 ms (Figure 4.7); speed reaches 62 % of its final value at 0.297 s. (d) Eigenvalues </w:t>
      </w:r>
      <m:oMath>
        <m:r>
          <m:rPr>
            <m:sty m:val="p"/>
          </m:rPr>
          <w:rPr>
            <w:rFonts w:ascii="Cambria Math" w:hAnsi="Cambria Math"/>
          </w:rPr>
          <m:t xml:space="preserve">-</m:t>
        </m:r>
        <m:r>
          <m:rPr>
            <m:sty m:val="p"/>
          </m:rPr>
          <w:rPr>
            <w:rFonts w:ascii="Cambria Math" w:hAnsi="Cambria Math"/>
          </w:rPr>
          <m:t xml:space="preserve">147.3</m:t>
        </m:r>
      </m:oMath>
      <w:r>
        <w:rPr>
          <w:b w:val="0"/>
          <w:i w:val="0"/>
        </w:rPr>
        <w:t xml:space="preserve"> and </w:t>
      </w:r>
      <m:oMath>
        <m:r>
          <m:rPr>
            <m:sty m:val="p"/>
          </m:rPr>
          <w:rPr>
            <w:rFonts w:ascii="Cambria Math" w:hAnsi="Cambria Math"/>
          </w:rPr>
          <m:t xml:space="preserve">-</m:t>
        </m:r>
        <m:r>
          <m:rPr>
            <m:sty m:val="p"/>
          </m:rPr>
          <w:rPr>
            <w:rFonts w:ascii="Cambria Math" w:hAnsi="Cambria Math"/>
          </w:rPr>
          <m:t xml:space="preserve">3.05</m:t>
        </m:r>
      </m:oMath>
      <w:r>
        <w:rPr>
          <w:b w:val="0"/>
          <w:i w:val="0"/>
        </w:rPr>
        <w:t xml:space="preserve"> s⁻¹: the slow time constant rises to 0.328 s, about 10 %, while the fast one barely moves.</w:t>
      </w:r>
    </w:p>
    <w:p>
      <w:pPr>
        <w:spacing w:after="200"/>
        <w:ind w:left="288"/>
        <w:jc w:val="both"/>
      </w:pPr>
      <w:r>
        <w:rPr>
          <w:b/>
          <w:i w:val="0"/>
        </w:rPr>
        <w:t xml:space="preserve">Interpretation.</w:t>
      </w:r>
      <w:r>
        <w:rPr>
          <w:b w:val="0"/>
          <w:i w:val="0"/>
        </w:rPr>
        <w:t xml:space="preserve"> A twin estimating inertia from </w:t>
      </w:r>
      <m:oMath>
        <m:r>
          <w:rPr>
            <w:rFonts w:ascii="Cambria Math" w:hAnsi="Cambria Math"/>
          </w:rPr>
          <m:t xml:space="preserve">J</m:t>
        </m:r>
        <m:r>
          <m:rPr>
            <m:sty m:val="p"/>
          </m:rPr>
          <w:rPr>
            <w:rFonts w:ascii="Cambria Math" w:hAnsi="Cambria Math"/>
          </w:rPr>
          <m:t xml:space="preserve">/</m:t>
        </m:r>
        <m:r>
          <w:rPr>
            <w:rFonts w:ascii="Cambria Math" w:hAnsi="Cambria Math"/>
          </w:rPr>
          <m:t xml:space="preserve">B</m:t>
        </m:r>
      </m:oMath>
      <w:r>
        <w:rPr>
          <w:b w:val="0"/>
          <w:i w:val="0"/>
        </w:rPr>
        <w:t xml:space="preserve"> would be badly wrong; the full eigenvalues must be used whenever the coupling term is comparable to the diagonal terms. The slow mode carries the inertia information, so an inertia-tracking twin needs speed transients, not current transients.</w:t>
      </w:r>
    </w:p>
    <w:p>
      <w:pPr>
        <w:pStyle w:val="Heading2"/>
      </w:pPr>
      <w:r>
        <w:t xml:space="preserve">4.7.2 The induction machine in the dq frame</w:t>
      </w:r>
    </w:p>
    <w:p>
      <w:pPr>
        <w:jc w:val="both"/>
      </w:pPr>
      <w:r>
        <w:rPr>
          <w:b w:val="0"/>
          <w:i w:val="0"/>
        </w:rPr>
        <w:t xml:space="preserve">The squirrel-cage induction machine is the book's workhorse (M-07 and its nineteen companions). For the stator, Kirchhoff's voltage law in each phase gives </w:t>
      </w:r>
      <m:oMath>
        <m:sSub>
          <m:e>
            <m:r>
              <m:rPr>
                <m:sty m:val="b"/>
              </m:rPr>
              <w:rPr>
                <w:rFonts w:ascii="Cambria Math" w:hAnsi="Cambria Math"/>
              </w:rPr>
              <m:t xml:space="preserve">v</m:t>
            </m:r>
          </m:e>
          <m:sub>
            <m:r>
              <m:rPr>
                <m:sty m:val="p"/>
              </m:rPr>
              <w:rPr>
                <w:rFonts w:ascii="Cambria Math" w:hAnsi="Cambria Math"/>
              </w:rPr>
              <m:t xml:space="preserve">abc</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sSub>
          <m:e>
            <m:r>
              <m:rPr>
                <m:sty m:val="b"/>
              </m:rPr>
              <w:rPr>
                <w:rFonts w:ascii="Cambria Math" w:hAnsi="Cambria Math"/>
              </w:rPr>
              <m:t xml:space="preserve">i</m:t>
            </m:r>
          </m:e>
          <m:sub>
            <m:r>
              <m:rPr>
                <m:sty m:val="p"/>
              </m:rPr>
              <w:rPr>
                <w:rFonts w:ascii="Cambria Math" w:hAnsi="Cambria Math"/>
              </w:rPr>
              <m:t xml:space="preserve">abc</m:t>
            </m:r>
          </m:sub>
        </m:sSub>
        <m:r>
          <m:rPr>
            <m:sty m:val="p"/>
          </m:rPr>
          <w:rPr>
            <w:rFonts w:ascii="Cambria Math" w:hAnsi="Cambria Math"/>
          </w:rPr>
          <m:t xml:space="preserve">+</m:t>
        </m:r>
        <m:r>
          <w:rPr>
            <w:rFonts w:ascii="Cambria Math" w:hAnsi="Cambria Math"/>
          </w:rPr>
          <m:t xml:space="preserve">d</m:t>
        </m:r>
        <m:sSub>
          <m:e>
            <m:r>
              <w:rPr>
                <w:rFonts w:ascii="Cambria Math" w:hAnsi="Cambria Math"/>
              </w:rPr>
              <m:t xml:space="preserve">ψ</m:t>
            </m:r>
          </m:e>
          <m:sub>
            <m:r>
              <m:rPr>
                <m:sty m:val="p"/>
              </m:rPr>
              <w:rPr>
                <w:rFonts w:ascii="Cambria Math" w:hAnsi="Cambria Math"/>
              </w:rPr>
              <m:t xml:space="preserve">abc</m:t>
            </m:r>
          </m:sub>
        </m:sSub>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rPr>
          <w:b w:val="0"/>
          <w:i w:val="0"/>
        </w:rPr>
        <w:t xml:space="preserve">, but the flux linkages depend on rotor position through sinusoidally varying mutual inductances, so the coefficients vary with time. Park's transformation removes that dependence by projecting the three phase quantities onto two orthogonal axes rotating at angle </w:t>
      </w:r>
      <m:oMath>
        <m:r>
          <w:rPr>
            <w:rFonts w:ascii="Cambria Math" w:hAnsi="Cambria Math"/>
          </w:rPr>
          <m:t xml:space="preserve">θ</m:t>
        </m:r>
      </m:oMath>
      <w:r>
        <w:rPr>
          <w:b w:val="0"/>
          <w:i w:val="0"/>
        </w:rPr>
        <w:t xml:space="preserve"> (Figure 4.8) [6]:</w:t>
      </w:r>
    </w:p>
    <w:p>
      <w:pPr>
        <w:tabs>
          <w:tab w:pos="4770" w:val="center"/>
          <w:tab w:pos="9540" w:val="right"/>
        </w:tabs>
        <w:spacing w:before="60" w:after="120"/>
      </w:pPr>
      <w:r>
        <w:tab/>
      </w:r>
      <m:oMath>
        <m:d>
          <m:dPr>
            <m:begChr m:val="["/>
            <m:endChr m:val="]"/>
          </m:dPr>
          <m:e>
            <m:m>
              <m:mPr>
                <m:mcs>
                  <m:mc>
                    <m:mcPr>
                      <m:count m:val="1"/>
                      <m:mcJc m:val="center"/>
                    </m:mcPr>
                  </m:mc>
                </m:mcs>
              </m:mPr>
              <m:mr>
                <m:e>
                  <m:sSub>
                    <m:e>
                      <m:r>
                        <w:rPr>
                          <w:rFonts w:ascii="Cambria Math" w:hAnsi="Cambria Math"/>
                        </w:rPr>
                        <m:t xml:space="preserve">f</m:t>
                      </m:r>
                    </m:e>
                    <m:sub>
                      <m:r>
                        <w:rPr>
                          <w:rFonts w:ascii="Cambria Math" w:hAnsi="Cambria Math"/>
                        </w:rPr>
                        <m:t xml:space="preserve">d</m:t>
                      </m:r>
                    </m:sub>
                  </m:sSub>
                </m:e>
              </m:mr>
              <m:mr>
                <m:e>
                  <m:sSub>
                    <m:e>
                      <m:r>
                        <w:rPr>
                          <w:rFonts w:ascii="Cambria Math" w:hAnsi="Cambria Math"/>
                        </w:rPr>
                        <m:t xml:space="preserve">f</m:t>
                      </m:r>
                    </m:e>
                    <m:sub>
                      <m:r>
                        <w:rPr>
                          <w:rFonts w:ascii="Cambria Math" w:hAnsi="Cambria Math"/>
                        </w:rPr>
                        <m:t xml:space="preserve">q</m:t>
                      </m:r>
                    </m:sub>
                  </m:sSub>
                </m:e>
              </m:mr>
              <m:mr>
                <m:e>
                  <m:sSub>
                    <m:e>
                      <m:r>
                        <w:rPr>
                          <w:rFonts w:ascii="Cambria Math" w:hAnsi="Cambria Math"/>
                        </w:rPr>
                        <m:t xml:space="preserve">f</m:t>
                      </m:r>
                    </m:e>
                    <m:sub>
                      <m:r>
                        <m:rPr>
                          <m:sty m:val="p"/>
                        </m:rPr>
                        <w:rPr>
                          <w:rFonts w:ascii="Cambria Math" w:hAnsi="Cambria Math"/>
                        </w:rPr>
                        <m:t xml:space="preserve">0</m:t>
                      </m:r>
                    </m:sub>
                  </m:sSub>
                </m:e>
              </m:mr>
            </m:m>
          </m:e>
        </m:d>
        <m:r>
          <m:rPr>
            <m:sty m:val="p"/>
          </m:rPr>
          <w:rPr>
            <w:rFonts w:ascii="Cambria Math" w:hAnsi="Cambria Math"/>
          </w:rPr>
          <m:t xml:space="preserve">=</m:t>
        </m:r>
        <m:f>
          <m:num>
            <m:r>
              <m:rPr>
                <m:sty m:val="p"/>
              </m:rPr>
              <w:rPr>
                <w:rFonts w:ascii="Cambria Math" w:hAnsi="Cambria Math"/>
              </w:rPr>
              <m:t xml:space="preserve">2</m:t>
            </m:r>
          </m:num>
          <m:den>
            <m:r>
              <m:rPr>
                <m:sty m:val="p"/>
              </m:rPr>
              <w:rPr>
                <w:rFonts w:ascii="Cambria Math" w:hAnsi="Cambria Math"/>
              </w:rPr>
              <m:t xml:space="preserve">3</m:t>
            </m:r>
          </m:den>
        </m:f>
        <m:d>
          <m:dPr>
            <m:begChr m:val="["/>
            <m:endChr m:val="]"/>
          </m:dPr>
          <m:e>
            <m:m>
              <m:mPr>
                <m:mcs>
                  <m:mc>
                    <m:mcPr>
                      <m:count m:val="3"/>
                      <m:mcJc m:val="center"/>
                    </m:mcPr>
                  </m:mc>
                </m:mcs>
              </m:mPr>
              <m:mr>
                <m:e>
                  <m:r>
                    <m:rPr>
                      <m:sty m:val="p"/>
                    </m:rPr>
                    <w:rPr>
                      <w:rFonts w:ascii="Cambria Math" w:hAnsi="Cambria Math"/>
                    </w:rPr>
                    <m:t xml:space="preserve">cos</m:t>
                  </m:r>
                  <m:r>
                    <w:rPr>
                      <w:rFonts w:ascii="Cambria Math" w:hAnsi="Cambria Math"/>
                    </w:rPr>
                    <m:t xml:space="preserve">θ</m:t>
                  </m:r>
                </m:e>
                <m:e>
                  <m:r>
                    <m:rPr>
                      <m:sty m:val="p"/>
                    </m:rPr>
                    <w:rPr>
                      <w:rFonts w:ascii="Cambria Math" w:hAnsi="Cambria Math"/>
                    </w:rPr>
                    <m:t xml:space="preserve">cos</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e>
                <m:e>
                  <m:r>
                    <m:rPr>
                      <m:sty m:val="p"/>
                    </m:rPr>
                    <w:rPr>
                      <w:rFonts w:ascii="Cambria Math" w:hAnsi="Cambria Math"/>
                    </w:rPr>
                    <m:t xml:space="preserve">cos</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e>
              </m:mr>
              <m:mr>
                <m:e>
                  <m:r>
                    <m:rPr>
                      <m:sty m:val="p"/>
                    </m:rPr>
                    <w:rPr>
                      <w:rFonts w:ascii="Cambria Math" w:hAnsi="Cambria Math"/>
                    </w:rPr>
                    <m:t xml:space="preserve">-</m:t>
                  </m:r>
                  <m:r>
                    <m:rPr>
                      <m:sty m:val="p"/>
                    </m:rPr>
                    <w:rPr>
                      <w:rFonts w:ascii="Cambria Math" w:hAnsi="Cambria Math"/>
                    </w:rPr>
                    <m:t xml:space="preserve">sin</m:t>
                  </m:r>
                  <m:r>
                    <w:rPr>
                      <w:rFonts w:ascii="Cambria Math" w:hAnsi="Cambria Math"/>
                    </w:rPr>
                    <m:t xml:space="preserve">θ</m:t>
                  </m:r>
                </m:e>
                <m:e>
                  <m:r>
                    <m:rPr>
                      <m:sty m:val="p"/>
                    </m:rPr>
                    <w:rPr>
                      <w:rFonts w:ascii="Cambria Math" w:hAnsi="Cambria Math"/>
                    </w:rPr>
                    <m:t xml:space="preserve">-</m:t>
                  </m:r>
                  <m:r>
                    <m:rPr>
                      <m:sty m:val="p"/>
                    </m:rPr>
                    <w:rPr>
                      <w:rFonts w:ascii="Cambria Math" w:hAnsi="Cambria Math"/>
                    </w:rPr>
                    <m:t xml:space="preserve">sin</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e>
                <m:e>
                  <m:r>
                    <m:rPr>
                      <m:sty m:val="p"/>
                    </m:rPr>
                    <w:rPr>
                      <w:rFonts w:ascii="Cambria Math" w:hAnsi="Cambria Math"/>
                    </w:rPr>
                    <m:t xml:space="preserve">-</m:t>
                  </m:r>
                  <m:r>
                    <m:rPr>
                      <m:sty m:val="p"/>
                    </m:rPr>
                    <w:rPr>
                      <w:rFonts w:ascii="Cambria Math" w:hAnsi="Cambria Math"/>
                    </w:rPr>
                    <m:t xml:space="preserve">sin</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e>
              </m:mr>
              <m:mr>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e>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e>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e>
              </m:mr>
            </m:m>
          </m:e>
        </m:d>
        <m:d>
          <m:dPr>
            <m:begChr m:val="["/>
            <m:endChr m:val="]"/>
          </m:dPr>
          <m:e>
            <m:m>
              <m:mPr>
                <m:mcs>
                  <m:mc>
                    <m:mcPr>
                      <m:count m:val="1"/>
                      <m:mcJc m:val="center"/>
                    </m:mcPr>
                  </m:mc>
                </m:mcs>
              </m:mPr>
              <m:mr>
                <m:e>
                  <m:sSub>
                    <m:e>
                      <m:r>
                        <w:rPr>
                          <w:rFonts w:ascii="Cambria Math" w:hAnsi="Cambria Math"/>
                        </w:rPr>
                        <m:t xml:space="preserve">f</m:t>
                      </m:r>
                    </m:e>
                    <m:sub>
                      <m:r>
                        <w:rPr>
                          <w:rFonts w:ascii="Cambria Math" w:hAnsi="Cambria Math"/>
                        </w:rPr>
                        <m:t xml:space="preserve">a</m:t>
                      </m:r>
                    </m:sub>
                  </m:sSub>
                </m:e>
              </m:mr>
              <m:mr>
                <m:e>
                  <m:sSub>
                    <m:e>
                      <m:r>
                        <w:rPr>
                          <w:rFonts w:ascii="Cambria Math" w:hAnsi="Cambria Math"/>
                        </w:rPr>
                        <m:t xml:space="preserve">f</m:t>
                      </m:r>
                    </m:e>
                    <m:sub>
                      <m:r>
                        <w:rPr>
                          <w:rFonts w:ascii="Cambria Math" w:hAnsi="Cambria Math"/>
                        </w:rPr>
                        <m:t xml:space="preserve">b</m:t>
                      </m:r>
                    </m:sub>
                  </m:sSub>
                </m:e>
              </m:mr>
              <m:mr>
                <m:e>
                  <m:sSub>
                    <m:e>
                      <m:r>
                        <w:rPr>
                          <w:rFonts w:ascii="Cambria Math" w:hAnsi="Cambria Math"/>
                        </w:rPr>
                        <m:t xml:space="preserve">f</m:t>
                      </m:r>
                    </m:e>
                    <m:sub>
                      <m:r>
                        <w:rPr>
                          <w:rFonts w:ascii="Cambria Math" w:hAnsi="Cambria Math"/>
                        </w:rPr>
                        <m:t xml:space="preserve">c</m:t>
                      </m:r>
                    </m:sub>
                  </m:sSub>
                </m:e>
              </m:mr>
            </m:m>
          </m:e>
        </m:d>
      </m:oMath>
      <w:r>
        <w:tab/>
        <w:t xml:space="preserve">(4.23)</w:t>
      </w:r>
    </w:p>
    <w:p>
      <w:pPr>
        <w:keepNext/>
        <w:pBdr>
          <w:top w:val="single" w:sz="6" w:space="2" w:color="000000"/>
        </w:pBdr>
        <w:spacing w:after="60" w:before="120"/>
        <w:jc w:val="left"/>
      </w:pPr>
      <w:r>
        <w:rPr>
          <w:b/>
          <w:i w:val="0"/>
        </w:rPr>
        <w:t xml:space="preserve">Example 4.6</w:t>
      </w:r>
      <w:r>
        <w:rPr>
          <w:b w:val="0"/>
          <w:i w:val="0"/>
        </w:rPr>
        <w:t xml:space="preserve"> (Level A)  </w:t>
      </w:r>
      <w:r>
        <w:rPr>
          <w:b/>
          <w:i w:val="0"/>
        </w:rPr>
        <w:t xml:space="preserve">Park transformation of a lagging current</w:t>
      </w:r>
    </w:p>
    <w:p>
      <w:pPr>
        <w:spacing w:after="80"/>
        <w:ind w:left="288"/>
        <w:jc w:val="both"/>
      </w:pPr>
      <w:r>
        <w:rPr>
          <w:b/>
          <w:i w:val="0"/>
        </w:rPr>
        <w:t xml:space="preserve">Given.</w:t>
      </w:r>
      <w:r>
        <w:rPr>
          <w:b w:val="0"/>
          <w:i w:val="0"/>
        </w:rPr>
        <w:t xml:space="preserve"> Balanced phase currents </w:t>
      </w:r>
      <m:oMath>
        <m:sSub>
          <m:e>
            <m:r>
              <w:rPr>
                <w:rFonts w:ascii="Cambria Math" w:hAnsi="Cambria Math"/>
              </w:rPr>
              <m:t xml:space="preserve">i</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cos</m:t>
        </m:r>
        <m:r>
          <m:rPr>
            <m:sty m:val="p"/>
          </m:rPr>
          <w:rPr>
            <w:rFonts w:ascii="Cambria Math" w:hAnsi="Cambria Math"/>
          </w:rPr>
          <m:t xml:space="preserve">(</m:t>
        </m:r>
        <m:r>
          <w:rPr>
            <w:rFonts w:ascii="Cambria Math" w:hAnsi="Cambria Math"/>
          </w:rPr>
          <m:t xml:space="preserve">ω</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m:t>
        </m:r>
      </m:oMath>
      <w:r>
        <w:rPr>
          <w:b w:val="0"/>
          <w:i w:val="0"/>
        </w:rPr>
        <w:t xml:space="preserve"> A (and </w:t>
      </w:r>
      <m:oMath>
        <m:sSub>
          <m:e>
            <m:r>
              <w:rPr>
                <w:rFonts w:ascii="Cambria Math" w:hAnsi="Cambria Math"/>
              </w:rPr>
              <m:t xml:space="preserve">i</m:t>
            </m:r>
          </m:e>
          <m:sub>
            <m:r>
              <w:rPr>
                <w:rFonts w:ascii="Cambria Math" w:hAnsi="Cambria Math"/>
              </w:rPr>
              <m:t xml:space="preserve">b</m:t>
            </m:r>
          </m:sub>
        </m:sSub>
      </m:oMath>
      <w:r>
        <w:rPr>
          <w:b w:val="0"/>
          <w:i w:val="0"/>
        </w:rPr>
        <w:t xml:space="preserve">, </w:t>
      </w:r>
      <m:oMath>
        <m:sSub>
          <m:e>
            <m:r>
              <w:rPr>
                <w:rFonts w:ascii="Cambria Math" w:hAnsi="Cambria Math"/>
              </w:rPr>
              <m:t xml:space="preserve">i</m:t>
            </m:r>
          </m:e>
          <m:sub>
            <m:r>
              <w:rPr>
                <w:rFonts w:ascii="Cambria Math" w:hAnsi="Cambria Math"/>
              </w:rPr>
              <m:t xml:space="preserve">c</m:t>
            </m:r>
          </m:sub>
        </m:sSub>
      </m:oMath>
      <w:r>
        <w:rPr>
          <w:b w:val="0"/>
          <w:i w:val="0"/>
        </w:rPr>
        <w:t xml:space="preserve"> shifted by </w:t>
      </w:r>
      <m:oMath>
        <m:r>
          <m:rPr>
            <m:sty m:val="p"/>
          </m:rPr>
          <w:rPr>
            <w:rFonts w:ascii="Cambria Math" w:hAnsi="Cambria Math"/>
          </w:rPr>
          <m:t xml:space="preserve">∓</m:t>
        </m:r>
        <m:r>
          <m:rPr>
            <m:sty m:val="p"/>
          </m:rPr>
          <w:rPr>
            <w:rFonts w:ascii="Cambria Math" w:hAnsi="Cambria Math"/>
          </w:rPr>
          <m:t xml:space="preserve">120</m:t>
        </m:r>
        <m:r>
          <m:rPr>
            <m:sty m:val="p"/>
          </m:rPr>
          <w:rPr>
            <w:rFonts w:ascii="Cambria Math" w:hAnsi="Cambria Math"/>
          </w:rPr>
          <m:t xml:space="preserve">°</m:t>
        </m:r>
      </m:oMath>
      <w:r>
        <w:rPr>
          <w:b w:val="0"/>
          <w:i w:val="0"/>
        </w:rPr>
        <w:t xml:space="preserve">), transformed with (4.23) at </w:t>
      </w:r>
      <m:oMath>
        <m:r>
          <w:rPr>
            <w:rFonts w:ascii="Cambria Math" w:hAnsi="Cambria Math"/>
          </w:rPr>
          <m:t xml:space="preserve">θ</m:t>
        </m:r>
        <m:r>
          <m:rPr>
            <m:sty m:val="p"/>
          </m:rPr>
          <w:rPr>
            <w:rFonts w:ascii="Cambria Math" w:hAnsi="Cambria Math"/>
          </w:rPr>
          <m:t xml:space="preserve">=</m:t>
        </m:r>
        <m:r>
          <w:rPr>
            <w:rFonts w:ascii="Cambria Math" w:hAnsi="Cambria Math"/>
          </w:rPr>
          <m:t xml:space="preserve">ω</m:t>
        </m:r>
        <m:r>
          <w:rPr>
            <w:rFonts w:ascii="Cambria Math" w:hAnsi="Cambria Math"/>
          </w:rPr>
          <m:t xml:space="preserve">t</m:t>
        </m:r>
      </m:oMath>
      <w:r>
        <w:rPr>
          <w:b w:val="0"/>
          <w:i w:val="0"/>
        </w:rPr>
        <w:t xml:space="preserve">.</w:t>
      </w:r>
    </w:p>
    <w:p>
      <w:pPr>
        <w:spacing w:after="80"/>
        <w:ind w:left="288"/>
        <w:jc w:val="both"/>
      </w:pPr>
      <w:r>
        <w:rPr>
          <w:b/>
          <w:i w:val="0"/>
        </w:rPr>
        <w:t xml:space="preserve">Find.</w:t>
      </w:r>
      <w:r>
        <w:rPr>
          <w:b w:val="0"/>
          <w:i w:val="0"/>
        </w:rPr>
        <w:t xml:space="preserve"> </w:t>
      </w:r>
      <m:oMath>
        <m:sSub>
          <m:e>
            <m:r>
              <w:rPr>
                <w:rFonts w:ascii="Cambria Math" w:hAnsi="Cambria Math"/>
              </w:rPr>
              <m:t xml:space="preserve">i</m:t>
            </m:r>
          </m:e>
          <m:sub>
            <m:r>
              <w:rPr>
                <w:rFonts w:ascii="Cambria Math" w:hAnsi="Cambria Math"/>
              </w:rPr>
              <m:t xml:space="preserve">d</m:t>
            </m:r>
          </m:sub>
        </m:sSub>
      </m:oMath>
      <w:r>
        <w:rPr>
          <w:b w:val="0"/>
          <w:i w:val="0"/>
        </w:rPr>
        <w:t xml:space="preserve">, </w:t>
      </w:r>
      <m:oMath>
        <m:sSub>
          <m:e>
            <m:r>
              <w:rPr>
                <w:rFonts w:ascii="Cambria Math" w:hAnsi="Cambria Math"/>
              </w:rPr>
              <m:t xml:space="preserve">i</m:t>
            </m:r>
          </m:e>
          <m:sub>
            <m:r>
              <w:rPr>
                <w:rFonts w:ascii="Cambria Math" w:hAnsi="Cambria Math"/>
              </w:rPr>
              <m:t xml:space="preserve">q</m:t>
            </m:r>
          </m:sub>
        </m:sSub>
      </m:oMath>
      <w:r>
        <w:rPr>
          <w:b w:val="0"/>
          <w:i w:val="0"/>
        </w:rPr>
        <w:t xml:space="preserve"> and </w:t>
      </w:r>
      <m:oMath>
        <m:sSub>
          <m:e>
            <m:r>
              <w:rPr>
                <w:rFonts w:ascii="Cambria Math" w:hAnsi="Cambria Math"/>
              </w:rPr>
              <m:t xml:space="preserve">i</m:t>
            </m:r>
          </m:e>
          <m:sub>
            <m:r>
              <m:rPr>
                <m:sty m:val="p"/>
              </m:rPr>
              <w:rPr>
                <w:rFonts w:ascii="Cambria Math" w:hAnsi="Cambria Math"/>
              </w:rPr>
              <m:t xml:space="preserve">0</m:t>
            </m:r>
          </m:sub>
        </m:sSub>
      </m:oMath>
      <w:r>
        <w:rPr>
          <w:b w:val="0"/>
          <w:i w:val="0"/>
        </w:rPr>
        <w:t xml:space="preserve">, and their behaviour in time.</w:t>
      </w:r>
    </w:p>
    <w:p>
      <w:pPr>
        <w:spacing w:after="80"/>
        <w:ind w:left="288"/>
        <w:jc w:val="both"/>
      </w:pPr>
      <w:r>
        <w:rPr>
          <w:b/>
          <w:i w:val="0"/>
        </w:rPr>
        <w:t xml:space="preserve">Solution.</w:t>
      </w:r>
      <w:r>
        <w:rPr>
          <w:b w:val="0"/>
          <w:i w:val="0"/>
        </w:rPr>
        <w:t xml:space="preserve"> Substituting and using </w:t>
      </w:r>
      <m:oMath>
        <m:nary>
          <m:naryPr>
            <m:chr m:val="∑"/>
            <m:limLoc m:val="undOvr"/>
            <m:supHide m:val="1"/>
          </m:naryPr>
          <m:sub>
            <m:r>
              <w:rPr>
                <w:rFonts w:ascii="Cambria Math" w:hAnsi="Cambria Math"/>
              </w:rPr>
              <m:t xml:space="preserve">k</m:t>
            </m:r>
          </m:sub>
          <m:sup/>
          <m:e>
            <m:sSup>
              <m:e>
                <m:r>
                  <m:rPr>
                    <m:sty m:val="p"/>
                  </m:rPr>
                  <w:rPr>
                    <w:rFonts w:ascii="Cambria Math" w:hAnsi="Cambria Math"/>
                  </w:rPr>
                  <m:t xml:space="preserve">cos</m:t>
                </m:r>
              </m:e>
              <m:sup>
                <m:r>
                  <m:rPr>
                    <m:sty m:val="p"/>
                  </m:rPr>
                  <w:rPr>
                    <w:rFonts w:ascii="Cambria Math" w:hAnsi="Cambria Math"/>
                  </w:rPr>
                  <m:t xml:space="preserve">2</m:t>
                </m:r>
              </m:sup>
            </m:sSup>
          </m:e>
        </m:nary>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2</m:t>
        </m:r>
      </m:oMath>
      <w:r>
        <w:rPr>
          <w:b w:val="0"/>
          <w:i w:val="0"/>
        </w:rPr>
        <w:t xml:space="preserve">: </w:t>
      </w:r>
      <m:oMath>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cos</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17.32</m:t>
        </m:r>
      </m:oMath>
      <w:r>
        <w:rPr>
          <w:b w:val="0"/>
          <w:i w:val="0"/>
        </w:rPr>
        <w:t xml:space="preserve"> A, </w:t>
      </w:r>
      <m:oMath>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sin</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10.0</m:t>
        </m:r>
      </m:oMath>
      <w:r>
        <w:rPr>
          <w:b w:val="0"/>
          <w:i w:val="0"/>
        </w:rPr>
        <w:t xml:space="preserve"> A, </w:t>
      </w:r>
      <m:oMath>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all constant in time. A numerical check at </w:t>
      </w:r>
      <m:oMath>
        <m:r>
          <w:rPr>
            <w:rFonts w:ascii="Cambria Math" w:hAnsi="Cambria Math"/>
          </w:rPr>
          <m:t xml:space="preserve">ω</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0.7</m:t>
        </m:r>
      </m:oMath>
      <w:r>
        <w:rPr>
          <w:b w:val="0"/>
          <w:i w:val="0"/>
        </w:rPr>
        <w:t xml:space="preserve"> rad gives the same values.</w:t>
      </w:r>
    </w:p>
    <w:p>
      <w:pPr>
        <w:spacing w:after="200"/>
        <w:ind w:left="288"/>
        <w:jc w:val="both"/>
      </w:pPr>
      <w:r>
        <w:rPr>
          <w:b/>
          <w:i w:val="0"/>
        </w:rPr>
        <w:t xml:space="preserve">Interpretation.</w:t>
      </w:r>
      <w:r>
        <w:rPr>
          <w:b w:val="0"/>
          <w:i w:val="0"/>
        </w:rPr>
        <w:t xml:space="preserve"> In the rotating frame a balanced sinusoidal current becomes two constants, whose ratio is the power-factor angle. Twins and controllers of machines and converters work in this frame because steady operation is a fixed point, and any oscillation in </w:t>
      </w:r>
      <m:oMath>
        <m:sSub>
          <m:e>
            <m:r>
              <w:rPr>
                <w:rFonts w:ascii="Cambria Math" w:hAnsi="Cambria Math"/>
              </w:rPr>
              <m:t xml:space="preserve">i</m:t>
            </m:r>
          </m:e>
          <m:sub>
            <m:r>
              <w:rPr>
                <w:rFonts w:ascii="Cambria Math" w:hAnsi="Cambria Math"/>
              </w:rPr>
              <m:t xml:space="preserve">d</m:t>
            </m:r>
          </m:sub>
        </m:sSub>
      </m:oMath>
      <w:r>
        <w:rPr>
          <w:b w:val="0"/>
          <w:i w:val="0"/>
        </w:rPr>
        <w:t xml:space="preserve">, </w:t>
      </w:r>
      <m:oMath>
        <m:sSub>
          <m:e>
            <m:r>
              <w:rPr>
                <w:rFonts w:ascii="Cambria Math" w:hAnsi="Cambria Math"/>
              </w:rPr>
              <m:t xml:space="preserve">i</m:t>
            </m:r>
          </m:e>
          <m:sub>
            <m:r>
              <w:rPr>
                <w:rFonts w:ascii="Cambria Math" w:hAnsi="Cambria Math"/>
              </w:rPr>
              <m:t xml:space="preserve">q</m:t>
            </m:r>
          </m:sub>
        </m:sSub>
      </m:oMath>
      <w:r>
        <w:rPr>
          <w:b w:val="0"/>
          <w:i w:val="0"/>
        </w:rPr>
        <w:t xml:space="preserve"> reveals imbalance or a fault.</w:t>
      </w:r>
    </w:p>
    <w:p>
      <w:pPr>
        <w:jc w:val="both"/>
      </w:pPr>
      <w:r>
        <w:rPr>
          <w:b w:val="0"/>
          <w:i w:val="0"/>
        </w:rPr>
        <w:t xml:space="preserve">where </w:t>
      </w:r>
      <m:oMath>
        <m:r>
          <w:rPr>
            <w:rFonts w:ascii="Cambria Math" w:hAnsi="Cambria Math"/>
          </w:rPr>
          <m:t xml:space="preserve">f</m:t>
        </m:r>
      </m:oMath>
      <w:r>
        <w:rPr>
          <w:b w:val="0"/>
          <w:i w:val="0"/>
        </w:rPr>
        <w:t xml:space="preserve"> is any voltage, current or flux, and the factor 2/3 makes the transformation amplitude-invariant: a balanced set of amplitude </w:t>
      </w:r>
      <m:oMath>
        <m:r>
          <w:rPr>
            <w:rFonts w:ascii="Cambria Math" w:hAnsi="Cambria Math"/>
          </w:rPr>
          <m:t xml:space="preserve">F</m:t>
        </m:r>
      </m:oMath>
      <w:r>
        <w:rPr>
          <w:b w:val="0"/>
          <w:i w:val="0"/>
        </w:rPr>
        <w:t xml:space="preserve"> maps to a dq vector of length </w:t>
      </w:r>
      <m:oMath>
        <m:r>
          <w:rPr>
            <w:rFonts w:ascii="Cambria Math" w:hAnsi="Cambria Math"/>
          </w:rPr>
          <m:t xml:space="preserve">F</m:t>
        </m:r>
      </m:oMath>
      <w:r>
        <w:rPr>
          <w:b w:val="0"/>
          <w:i w:val="0"/>
        </w:rPr>
        <w:t xml:space="preserve"> (the power-invariant variant uses </w:t>
      </w:r>
      <m:oMath>
        <m:rad>
          <m:radPr>
            <m:degHide m:val="1"/>
          </m:radPr>
          <m:deg/>
          <m:e>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3</m:t>
            </m:r>
          </m:e>
        </m:rad>
      </m:oMath>
      <w:r>
        <w:rPr>
          <w:b w:val="0"/>
          <w:i w:val="0"/>
        </w:rPr>
        <w:t xml:space="preserve"> instead; the convention must be stated, since torque formulas differ by 3/2). Because the frame rotates at </w:t>
      </w:r>
      <m:oMath>
        <m:r>
          <w:rPr>
            <w:rFonts w:ascii="Cambria Math" w:hAnsi="Cambria Math"/>
          </w:rPr>
          <m:t xml:space="preserve">ω</m:t>
        </m:r>
        <m:r>
          <m:rPr>
            <m:sty m:val="p"/>
          </m:rPr>
          <w:rPr>
            <w:rFonts w:ascii="Cambria Math" w:hAnsi="Cambria Math"/>
          </w:rPr>
          <m:t xml:space="preserve">=</m:t>
        </m:r>
        <m:r>
          <w:rPr>
            <w:rFonts w:ascii="Cambria Math" w:hAnsi="Cambria Math"/>
          </w:rPr>
          <m:t xml:space="preserve">d</m:t>
        </m:r>
        <m:r>
          <w:rPr>
            <w:rFonts w:ascii="Cambria Math" w:hAnsi="Cambria Math"/>
          </w:rPr>
          <m:t xml:space="preserve">θ</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rPr>
          <w:b w:val="0"/>
          <w:i w:val="0"/>
        </w:rPr>
        <w:t xml:space="preserve">, differentiating the transformed flux adds a speed voltage. Choosing the frame to rotate at the supply frequency </w:t>
      </w:r>
      <m:oMath>
        <m:sSub>
          <m:e>
            <m:r>
              <w:rPr>
                <w:rFonts w:ascii="Cambria Math" w:hAnsi="Cambria Math"/>
              </w:rPr>
              <m:t xml:space="preserve">ω</m:t>
            </m:r>
          </m:e>
          <m:sub>
            <m:r>
              <w:rPr>
                <w:rFonts w:ascii="Cambria Math" w:hAnsi="Cambria Math"/>
              </w:rPr>
              <m:t xml:space="preserve">e</m:t>
            </m:r>
          </m:sub>
        </m:sSub>
      </m:oMath>
      <w:r>
        <w:rPr>
          <w:b w:val="0"/>
          <w:i w:val="0"/>
        </w:rPr>
        <w:t xml:space="preserve"> makes balanced sinusoidal quantities constant. Writing the voltage equations for stator and rotor with flux linkages as states (rotor quantities referred to the stator, rotor voltage zero for a squirrel cage) gives</w:t>
      </w:r>
    </w:p>
    <w:p>
      <w:pPr>
        <w:tabs>
          <w:tab w:pos="4770" w:val="center"/>
          <w:tab w:pos="9540" w:val="right"/>
        </w:tabs>
        <w:spacing w:before="60" w:after="120"/>
      </w:pPr>
      <w:r>
        <w:tab/>
      </w:r>
      <m:oMath>
        <m:sSub>
          <m:e>
            <m:acc>
              <m:accPr>
                <m:chr m:val="̇"/>
              </m:accPr>
              <m:e>
                <m:r>
                  <w:rPr>
                    <w:rFonts w:ascii="Cambria Math" w:hAnsi="Cambria Math"/>
                  </w:rPr>
                  <m:t xml:space="preserve">ψ</m:t>
                </m:r>
              </m:e>
            </m:acc>
          </m:e>
          <m:sub>
            <m:r>
              <m:rPr>
                <m:sty m:val="p"/>
              </m:rPr>
              <w:rPr>
                <w:rFonts w:ascii="Cambria Math" w:hAnsi="Cambria Math"/>
              </w:rPr>
              <m:t xml:space="preserve">ds</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ds</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sSub>
          <m:e>
            <m:r>
              <w:rPr>
                <w:rFonts w:ascii="Cambria Math" w:hAnsi="Cambria Math"/>
              </w:rPr>
              <m:t xml:space="preserve">i</m:t>
            </m:r>
          </m:e>
          <m:sub>
            <m:r>
              <m:rPr>
                <m:sty m:val="p"/>
              </m:rPr>
              <w:rPr>
                <w:rFonts w:ascii="Cambria Math" w:hAnsi="Cambria Math"/>
              </w:rPr>
              <m:t xml:space="preserve">ds</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e</m:t>
            </m:r>
          </m:sub>
        </m:sSub>
        <m:sSub>
          <m:e>
            <m:r>
              <w:rPr>
                <w:rFonts w:ascii="Cambria Math" w:hAnsi="Cambria Math"/>
              </w:rPr>
              <m:t xml:space="preserve">ψ</m:t>
            </m:r>
          </m:e>
          <m:sub>
            <m:r>
              <m:rPr>
                <m:sty m:val="p"/>
              </m:rPr>
              <w:rPr>
                <w:rFonts w:ascii="Cambria Math" w:hAnsi="Cambria Math"/>
              </w:rPr>
              <m:t xml:space="preserve">qs</m:t>
            </m:r>
          </m:sub>
        </m:sSub>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ψ</m:t>
                </m:r>
              </m:e>
            </m:acc>
          </m:e>
          <m:sub>
            <m:r>
              <m:rPr>
                <m:sty m:val="p"/>
              </m:rPr>
              <w:rPr>
                <w:rFonts w:ascii="Cambria Math" w:hAnsi="Cambria Math"/>
              </w:rPr>
              <m:t xml:space="preserve">qs</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qs</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sSub>
          <m:e>
            <m:r>
              <w:rPr>
                <w:rFonts w:ascii="Cambria Math" w:hAnsi="Cambria Math"/>
              </w:rPr>
              <m:t xml:space="preserve">i</m:t>
            </m:r>
          </m:e>
          <m:sub>
            <m:r>
              <m:rPr>
                <m:sty m:val="p"/>
              </m:rPr>
              <w:rPr>
                <w:rFonts w:ascii="Cambria Math" w:hAnsi="Cambria Math"/>
              </w:rPr>
              <m:t xml:space="preserve">qs</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e</m:t>
            </m:r>
          </m:sub>
        </m:sSub>
        <m:sSub>
          <m:e>
            <m:r>
              <w:rPr>
                <w:rFonts w:ascii="Cambria Math" w:hAnsi="Cambria Math"/>
              </w:rPr>
              <m:t xml:space="preserve">ψ</m:t>
            </m:r>
          </m:e>
          <m:sub>
            <m:r>
              <m:rPr>
                <m:sty m:val="p"/>
              </m:rPr>
              <w:rPr>
                <w:rFonts w:ascii="Cambria Math" w:hAnsi="Cambria Math"/>
              </w:rPr>
              <m:t xml:space="preserve">ds</m:t>
            </m:r>
          </m:sub>
        </m:sSub>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ψ</m:t>
                </m:r>
              </m:e>
            </m:acc>
          </m:e>
          <m:sub>
            <m:r>
              <m:rPr>
                <m:sty m:val="p"/>
              </m:rPr>
              <w:rPr>
                <w:rFonts w:ascii="Cambria Math" w:hAnsi="Cambria Math"/>
              </w:rPr>
              <m:t xml:space="preserve">dr</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r</m:t>
            </m:r>
          </m:sub>
        </m:sSub>
        <m:sSub>
          <m:e>
            <m:r>
              <w:rPr>
                <w:rFonts w:ascii="Cambria Math" w:hAnsi="Cambria Math"/>
              </w:rPr>
              <m:t xml:space="preserve">i</m:t>
            </m:r>
          </m:e>
          <m:sub>
            <m:r>
              <m:rPr>
                <m:sty m:val="p"/>
              </m:rPr>
              <w:rPr>
                <w:rFonts w:ascii="Cambria Math" w:hAnsi="Cambria Math"/>
              </w:rPr>
              <m:t xml:space="preserve">dr</m:t>
            </m:r>
          </m:sub>
        </m:sSub>
        <m:r>
          <m:rPr>
            <m:sty m:val="p"/>
          </m:rPr>
          <w:rPr>
            <w:rFonts w:ascii="Cambria Math" w:hAnsi="Cambria Math"/>
          </w:rPr>
          <m:t xml:space="preserve">+</m:t>
        </m:r>
        <m:d>
          <m:dPr>
            <m:begChr m:val="("/>
            <m:endChr m:val=")"/>
          </m:dPr>
          <m:e>
            <m:sSub>
              <m:e>
                <m:r>
                  <w:rPr>
                    <w:rFonts w:ascii="Cambria Math" w:hAnsi="Cambria Math"/>
                  </w:rPr>
                  <m:t xml:space="preserve">ω</m:t>
                </m:r>
              </m:e>
              <m:sub>
                <m:r>
                  <w:rPr>
                    <w:rFonts w:ascii="Cambria Math" w:hAnsi="Cambria Math"/>
                  </w:rPr>
                  <m:t xml:space="preserve">e</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r</m:t>
                </m:r>
              </m:sub>
            </m:sSub>
          </m:e>
        </m:d>
        <m:sSub>
          <m:e>
            <m:r>
              <w:rPr>
                <w:rFonts w:ascii="Cambria Math" w:hAnsi="Cambria Math"/>
              </w:rPr>
              <m:t xml:space="preserve">ψ</m:t>
            </m:r>
          </m:e>
          <m:sub>
            <m:r>
              <m:rPr>
                <m:sty m:val="p"/>
              </m:rPr>
              <w:rPr>
                <w:rFonts w:ascii="Cambria Math" w:hAnsi="Cambria Math"/>
              </w:rPr>
              <m:t xml:space="preserve">qr</m:t>
            </m:r>
          </m:sub>
        </m:sSub>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ψ</m:t>
                </m:r>
              </m:e>
            </m:acc>
          </m:e>
          <m:sub>
            <m:r>
              <m:rPr>
                <m:sty m:val="p"/>
              </m:rPr>
              <w:rPr>
                <w:rFonts w:ascii="Cambria Math" w:hAnsi="Cambria Math"/>
              </w:rPr>
              <m:t xml:space="preserve">qr</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r</m:t>
            </m:r>
          </m:sub>
        </m:sSub>
        <m:sSub>
          <m:e>
            <m:r>
              <w:rPr>
                <w:rFonts w:ascii="Cambria Math" w:hAnsi="Cambria Math"/>
              </w:rPr>
              <m:t xml:space="preserve">i</m:t>
            </m:r>
          </m:e>
          <m:sub>
            <m:r>
              <m:rPr>
                <m:sty m:val="p"/>
              </m:rPr>
              <w:rPr>
                <w:rFonts w:ascii="Cambria Math" w:hAnsi="Cambria Math"/>
              </w:rPr>
              <m:t xml:space="preserve">qr</m:t>
            </m:r>
          </m:sub>
        </m:sSub>
        <m:r>
          <m:rPr>
            <m:sty m:val="p"/>
          </m:rPr>
          <w:rPr>
            <w:rFonts w:ascii="Cambria Math" w:hAnsi="Cambria Math"/>
          </w:rPr>
          <m:t xml:space="preserve">-</m:t>
        </m:r>
        <m:d>
          <m:dPr>
            <m:begChr m:val="("/>
            <m:endChr m:val=")"/>
          </m:dPr>
          <m:e>
            <m:sSub>
              <m:e>
                <m:r>
                  <w:rPr>
                    <w:rFonts w:ascii="Cambria Math" w:hAnsi="Cambria Math"/>
                  </w:rPr>
                  <m:t xml:space="preserve">ω</m:t>
                </m:r>
              </m:e>
              <m:sub>
                <m:r>
                  <w:rPr>
                    <w:rFonts w:ascii="Cambria Math" w:hAnsi="Cambria Math"/>
                  </w:rPr>
                  <m:t xml:space="preserve">e</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r</m:t>
                </m:r>
              </m:sub>
            </m:sSub>
          </m:e>
        </m:d>
        <m:sSub>
          <m:e>
            <m:r>
              <w:rPr>
                <w:rFonts w:ascii="Cambria Math" w:hAnsi="Cambria Math"/>
              </w:rPr>
              <m:t xml:space="preserve">ψ</m:t>
            </m:r>
          </m:e>
          <m:sub>
            <m:r>
              <m:rPr>
                <m:sty m:val="p"/>
              </m:rPr>
              <w:rPr>
                <w:rFonts w:ascii="Cambria Math" w:hAnsi="Cambria Math"/>
              </w:rPr>
              <m:t xml:space="preserve">dr</m:t>
            </m:r>
          </m:sub>
        </m:sSub>
      </m:oMath>
      <w:r>
        <w:tab/>
        <w:t xml:space="preserve">(4.24)</w:t>
      </w:r>
    </w:p>
    <w:p>
      <w:pPr>
        <w:jc w:val="both"/>
      </w:pPr>
      <w:r>
        <w:rPr>
          <w:b w:val="0"/>
          <w:i w:val="0"/>
        </w:rPr>
        <w:t xml:space="preserve">where subscripts </w:t>
      </w:r>
      <m:oMath>
        <m:r>
          <w:rPr>
            <w:rFonts w:ascii="Cambria Math" w:hAnsi="Cambria Math"/>
          </w:rPr>
          <m:t xml:space="preserve">d</m:t>
        </m:r>
        <m:r>
          <m:rPr>
            <m:sty m:val="p"/>
          </m:rPr>
          <w:rPr>
            <w:rFonts w:ascii="Cambria Math" w:hAnsi="Cambria Math"/>
          </w:rPr>
          <m:t xml:space="preserve">,</m:t>
        </m:r>
        <m:r>
          <w:rPr>
            <w:rFonts w:ascii="Cambria Math" w:hAnsi="Cambria Math"/>
          </w:rPr>
          <m:t xml:space="preserve">q</m:t>
        </m:r>
      </m:oMath>
      <w:r>
        <w:rPr>
          <w:b w:val="0"/>
          <w:i w:val="0"/>
        </w:rPr>
        <w:t xml:space="preserve"> denote axes and </w:t>
      </w:r>
      <m:oMath>
        <m:r>
          <w:rPr>
            <w:rFonts w:ascii="Cambria Math" w:hAnsi="Cambria Math"/>
          </w:rPr>
          <m:t xml:space="preserve">s</m:t>
        </m:r>
        <m:r>
          <m:rPr>
            <m:sty m:val="p"/>
          </m:rPr>
          <w:rPr>
            <w:rFonts w:ascii="Cambria Math" w:hAnsi="Cambria Math"/>
          </w:rPr>
          <m:t xml:space="preserve">,</m:t>
        </m:r>
        <m:r>
          <w:rPr>
            <w:rFonts w:ascii="Cambria Math" w:hAnsi="Cambria Math"/>
          </w:rPr>
          <m:t xml:space="preserve">r</m:t>
        </m:r>
      </m:oMath>
      <w:r>
        <w:rPr>
          <w:b w:val="0"/>
          <w:i w:val="0"/>
        </w:rPr>
        <w:t xml:space="preserve"> stator and rotor, and </w:t>
      </w:r>
      <m:oMath>
        <m:sSub>
          <m:e>
            <m:r>
              <w:rPr>
                <w:rFonts w:ascii="Cambria Math" w:hAnsi="Cambria Math"/>
              </w:rPr>
              <m:t xml:space="preserve">ω</m:t>
            </m:r>
          </m:e>
          <m:sub>
            <m:r>
              <w:rPr>
                <w:rFonts w:ascii="Cambria Math" w:hAnsi="Cambria Math"/>
              </w:rPr>
              <m:t xml:space="preserve">r</m:t>
            </m:r>
          </m:sub>
        </m:sSub>
      </m:oMath>
      <w:r>
        <w:rPr>
          <w:b w:val="0"/>
          <w:i w:val="0"/>
        </w:rPr>
        <w:t xml:space="preserve"> is the rotor speed in electrical rad/s. Fluxes and currents are linked by </w:t>
      </w:r>
      <m:oMath>
        <m:sSub>
          <m:e>
            <m:r>
              <w:rPr>
                <w:rFonts w:ascii="Cambria Math" w:hAnsi="Cambria Math"/>
              </w:rPr>
              <m:t xml:space="preserve">ψ</m:t>
            </m:r>
          </m:e>
          <m:sub>
            <m:r>
              <m:rPr>
                <m:sty m:val="p"/>
              </m:rPr>
              <w:rPr>
                <w:rFonts w:ascii="Cambria Math" w:hAnsi="Cambria Math"/>
              </w:rPr>
              <m:t xml:space="preserve">ds</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s</m:t>
            </m:r>
          </m:sub>
        </m:sSub>
        <m:sSub>
          <m:e>
            <m:r>
              <w:rPr>
                <w:rFonts w:ascii="Cambria Math" w:hAnsi="Cambria Math"/>
              </w:rPr>
              <m:t xml:space="preserve">i</m:t>
            </m:r>
          </m:e>
          <m:sub>
            <m:r>
              <m:rPr>
                <m:sty m:val="p"/>
              </m:rPr>
              <w:rPr>
                <w:rFonts w:ascii="Cambria Math" w:hAnsi="Cambria Math"/>
              </w:rPr>
              <m:t xml:space="preserve">ds</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m</m:t>
            </m:r>
          </m:sub>
        </m:sSub>
        <m:sSub>
          <m:e>
            <m:r>
              <w:rPr>
                <w:rFonts w:ascii="Cambria Math" w:hAnsi="Cambria Math"/>
              </w:rPr>
              <m:t xml:space="preserve">i</m:t>
            </m:r>
          </m:e>
          <m:sub>
            <m:r>
              <m:rPr>
                <m:sty m:val="p"/>
              </m:rPr>
              <w:rPr>
                <w:rFonts w:ascii="Cambria Math" w:hAnsi="Cambria Math"/>
              </w:rPr>
              <m:t xml:space="preserve">dr</m:t>
            </m:r>
          </m:sub>
        </m:sSub>
      </m:oMath>
      <w:r>
        <w:rPr>
          <w:b w:val="0"/>
          <w:i w:val="0"/>
        </w:rPr>
        <w:t xml:space="preserve"> and </w:t>
      </w:r>
      <m:oMath>
        <m:sSub>
          <m:e>
            <m:r>
              <w:rPr>
                <w:rFonts w:ascii="Cambria Math" w:hAnsi="Cambria Math"/>
              </w:rPr>
              <m:t xml:space="preserve">ψ</m:t>
            </m:r>
          </m:e>
          <m:sub>
            <m:r>
              <m:rPr>
                <m:sty m:val="p"/>
              </m:rPr>
              <w:rPr>
                <w:rFonts w:ascii="Cambria Math" w:hAnsi="Cambria Math"/>
              </w:rPr>
              <m:t xml:space="preserve">dr</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r</m:t>
            </m:r>
          </m:sub>
        </m:sSub>
        <m:sSub>
          <m:e>
            <m:r>
              <w:rPr>
                <w:rFonts w:ascii="Cambria Math" w:hAnsi="Cambria Math"/>
              </w:rPr>
              <m:t xml:space="preserve">i</m:t>
            </m:r>
          </m:e>
          <m:sub>
            <m:r>
              <m:rPr>
                <m:sty m:val="p"/>
              </m:rPr>
              <w:rPr>
                <w:rFonts w:ascii="Cambria Math" w:hAnsi="Cambria Math"/>
              </w:rPr>
              <m:t xml:space="preserve">dr</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m</m:t>
            </m:r>
          </m:sub>
        </m:sSub>
        <m:sSub>
          <m:e>
            <m:r>
              <w:rPr>
                <w:rFonts w:ascii="Cambria Math" w:hAnsi="Cambria Math"/>
              </w:rPr>
              <m:t xml:space="preserve">i</m:t>
            </m:r>
          </m:e>
          <m:sub>
            <m:r>
              <m:rPr>
                <m:sty m:val="p"/>
              </m:rPr>
              <w:rPr>
                <w:rFonts w:ascii="Cambria Math" w:hAnsi="Cambria Math"/>
              </w:rPr>
              <m:t xml:space="preserve">ds</m:t>
            </m:r>
          </m:sub>
        </m:sSub>
      </m:oMath>
      <w:r>
        <w:rPr>
          <w:b w:val="0"/>
          <w:i w:val="0"/>
        </w:rPr>
        <w:t xml:space="preserve"> (identically for </w:t>
      </w:r>
      <m:oMath>
        <m:r>
          <w:rPr>
            <w:rFonts w:ascii="Cambria Math" w:hAnsi="Cambria Math"/>
          </w:rPr>
          <m:t xml:space="preserve">q</m:t>
        </m:r>
      </m:oMath>
      <w:r>
        <w:rPr>
          <w:b w:val="0"/>
          <w:i w:val="0"/>
        </w:rPr>
        <w:t xml:space="preserve">), with </w:t>
      </w:r>
      <m:oMath>
        <m:sSub>
          <m:e>
            <m:r>
              <w:rPr>
                <w:rFonts w:ascii="Cambria Math" w:hAnsi="Cambria Math"/>
              </w:rPr>
              <m:t xml:space="preserve">L</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ls</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m</m:t>
            </m:r>
          </m:sub>
        </m:sSub>
      </m:oMath>
      <w:r>
        <w:rPr>
          <w:b w:val="0"/>
          <w:i w:val="0"/>
        </w:rPr>
        <w:t xml:space="preserve">, </w:t>
      </w:r>
      <m:oMath>
        <m:sSub>
          <m:e>
            <m:r>
              <w:rPr>
                <w:rFonts w:ascii="Cambria Math" w:hAnsi="Cambria Math"/>
              </w:rPr>
              <m:t xml:space="preserve">L</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lr</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m</m:t>
            </m:r>
          </m:sub>
        </m:sSub>
      </m:oMath>
      <w:r>
        <w:rPr>
          <w:b w:val="0"/>
          <w:i w:val="0"/>
        </w:rPr>
        <w:t xml:space="preserve">; inverting axis by axis recovers the currents, and the air-gap power gives the torque, which completes the model with Newton's law:</w:t>
      </w:r>
    </w:p>
    <w:p>
      <w:pPr>
        <w:tabs>
          <w:tab w:pos="4770" w:val="center"/>
          <w:tab w:pos="9540" w:val="right"/>
        </w:tabs>
        <w:spacing w:before="60" w:after="120"/>
      </w:pPr>
      <w:r>
        <w:tab/>
      </w:r>
      <m:oMath>
        <m:sSub>
          <m:e>
            <m:r>
              <w:rPr>
                <w:rFonts w:ascii="Cambria Math" w:hAnsi="Cambria Math"/>
              </w:rPr>
              <m:t xml:space="preserve">i</m:t>
            </m:r>
          </m:e>
          <m:sub>
            <m:r>
              <m:rPr>
                <m:sty m:val="p"/>
              </m:rPr>
              <w:rPr>
                <w:rFonts w:ascii="Cambria Math" w:hAnsi="Cambria Math"/>
              </w:rPr>
              <m:t xml:space="preserve">ds</m:t>
            </m:r>
          </m:sub>
        </m:sSub>
        <m:r>
          <m:rPr>
            <m:sty m:val="p"/>
          </m:rPr>
          <w:rPr>
            <w:rFonts w:ascii="Cambria Math" w:hAnsi="Cambria Math"/>
          </w:rPr>
          <m:t xml:space="preserve">=</m:t>
        </m:r>
        <m:f>
          <m:num>
            <m:sSub>
              <m:e>
                <m:r>
                  <w:rPr>
                    <w:rFonts w:ascii="Cambria Math" w:hAnsi="Cambria Math"/>
                  </w:rPr>
                  <m:t xml:space="preserve">L</m:t>
                </m:r>
              </m:e>
              <m:sub>
                <m:r>
                  <w:rPr>
                    <w:rFonts w:ascii="Cambria Math" w:hAnsi="Cambria Math"/>
                  </w:rPr>
                  <m:t xml:space="preserve">r</m:t>
                </m:r>
              </m:sub>
            </m:sSub>
            <m:sSub>
              <m:e>
                <m:r>
                  <w:rPr>
                    <w:rFonts w:ascii="Cambria Math" w:hAnsi="Cambria Math"/>
                  </w:rPr>
                  <m:t xml:space="preserve">ψ</m:t>
                </m:r>
              </m:e>
              <m:sub>
                <m:r>
                  <m:rPr>
                    <m:sty m:val="p"/>
                  </m:rPr>
                  <w:rPr>
                    <w:rFonts w:ascii="Cambria Math" w:hAnsi="Cambria Math"/>
                  </w:rPr>
                  <m:t xml:space="preserve">ds</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m</m:t>
                </m:r>
              </m:sub>
            </m:sSub>
            <m:sSub>
              <m:e>
                <m:r>
                  <w:rPr>
                    <w:rFonts w:ascii="Cambria Math" w:hAnsi="Cambria Math"/>
                  </w:rPr>
                  <m:t xml:space="preserve">ψ</m:t>
                </m:r>
              </m:e>
              <m:sub>
                <m:r>
                  <m:rPr>
                    <m:sty m:val="p"/>
                  </m:rPr>
                  <w:rPr>
                    <w:rFonts w:ascii="Cambria Math" w:hAnsi="Cambria Math"/>
                  </w:rPr>
                  <m:t xml:space="preserve">dr</m:t>
                </m:r>
              </m:sub>
            </m:sSub>
          </m:num>
          <m:den>
            <m:sSub>
              <m:e>
                <m:r>
                  <w:rPr>
                    <w:rFonts w:ascii="Cambria Math" w:hAnsi="Cambria Math"/>
                  </w:rPr>
                  <m:t xml:space="preserve">L</m:t>
                </m:r>
              </m:e>
              <m:sub>
                <m:r>
                  <w:rPr>
                    <w:rFonts w:ascii="Cambria Math" w:hAnsi="Cambria Math"/>
                  </w:rPr>
                  <m:t xml:space="preserve">s</m:t>
                </m:r>
              </m:sub>
            </m:sSub>
            <m:sSub>
              <m:e>
                <m:r>
                  <w:rPr>
                    <w:rFonts w:ascii="Cambria Math" w:hAnsi="Cambria Math"/>
                  </w:rPr>
                  <m:t xml:space="preserve">L</m:t>
                </m:r>
              </m:e>
              <m:sub>
                <m:r>
                  <w:rPr>
                    <w:rFonts w:ascii="Cambria Math" w:hAnsi="Cambria Math"/>
                  </w:rPr>
                  <m:t xml:space="preserve">r</m:t>
                </m:r>
              </m:sub>
            </m:sSub>
            <m:r>
              <m:rPr>
                <m:sty m:val="p"/>
              </m:rPr>
              <w:rPr>
                <w:rFonts w:ascii="Cambria Math" w:hAnsi="Cambria Math"/>
              </w:rPr>
              <m:t xml:space="preserve">-</m:t>
            </m:r>
            <m:sSubSup>
              <m:e>
                <m:r>
                  <w:rPr>
                    <w:rFonts w:ascii="Cambria Math" w:hAnsi="Cambria Math"/>
                  </w:rPr>
                  <m:t xml:space="preserve">L</m:t>
                </m:r>
              </m:e>
              <m:sub>
                <m:r>
                  <w:rPr>
                    <w:rFonts w:ascii="Cambria Math" w:hAnsi="Cambria Math"/>
                  </w:rPr>
                  <m:t xml:space="preserve">m</m:t>
                </m:r>
              </m:sub>
              <m:sup>
                <m:r>
                  <m:rPr>
                    <m:sty m:val="p"/>
                  </m:rPr>
                  <w:rPr>
                    <w:rFonts w:ascii="Cambria Math" w:hAnsi="Cambria Math"/>
                  </w:rPr>
                  <m:t xml:space="preserve">2</m:t>
                </m:r>
              </m:sup>
            </m:sSubSup>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f>
          <m:num>
            <m:r>
              <m:rPr>
                <m:sty m:val="p"/>
              </m:rPr>
              <w:rPr>
                <w:rFonts w:ascii="Cambria Math" w:hAnsi="Cambria Math"/>
              </w:rPr>
              <m:t xml:space="preserve">3</m:t>
            </m:r>
          </m:num>
          <m:den>
            <m:r>
              <m:rPr>
                <m:sty m:val="p"/>
              </m:rPr>
              <w:rPr>
                <w:rFonts w:ascii="Cambria Math" w:hAnsi="Cambria Math"/>
              </w:rPr>
              <m:t xml:space="preserve">2</m:t>
            </m:r>
          </m:den>
        </m:f>
        <m:f>
          <m:num>
            <m:r>
              <w:rPr>
                <w:rFonts w:ascii="Cambria Math" w:hAnsi="Cambria Math"/>
              </w:rPr>
              <m:t xml:space="preserve">p</m:t>
            </m:r>
          </m:num>
          <m:den>
            <m:r>
              <m:rPr>
                <m:sty m:val="p"/>
              </m:rPr>
              <w:rPr>
                <w:rFonts w:ascii="Cambria Math" w:hAnsi="Cambria Math"/>
              </w:rPr>
              <m:t xml:space="preserve">2</m:t>
            </m:r>
          </m:den>
        </m:f>
        <m:d>
          <m:dPr>
            <m:begChr m:val="("/>
            <m:endChr m:val=")"/>
          </m:dPr>
          <m:e>
            <m:sSub>
              <m:e>
                <m:r>
                  <w:rPr>
                    <w:rFonts w:ascii="Cambria Math" w:hAnsi="Cambria Math"/>
                  </w:rPr>
                  <m:t xml:space="preserve">ψ</m:t>
                </m:r>
              </m:e>
              <m:sub>
                <m:r>
                  <m:rPr>
                    <m:sty m:val="p"/>
                  </m:rPr>
                  <w:rPr>
                    <w:rFonts w:ascii="Cambria Math" w:hAnsi="Cambria Math"/>
                  </w:rPr>
                  <m:t xml:space="preserve">ds</m:t>
                </m:r>
              </m:sub>
            </m:sSub>
            <m:sSub>
              <m:e>
                <m:r>
                  <w:rPr>
                    <w:rFonts w:ascii="Cambria Math" w:hAnsi="Cambria Math"/>
                  </w:rPr>
                  <m:t xml:space="preserve">i</m:t>
                </m:r>
              </m:e>
              <m:sub>
                <m:r>
                  <m:rPr>
                    <m:sty m:val="p"/>
                  </m:rPr>
                  <w:rPr>
                    <w:rFonts w:ascii="Cambria Math" w:hAnsi="Cambria Math"/>
                  </w:rPr>
                  <m:t xml:space="preserve">qs</m:t>
                </m:r>
              </m:sub>
            </m:sSub>
            <m:r>
              <m:rPr>
                <m:sty m:val="p"/>
              </m:rPr>
              <w:rPr>
                <w:rFonts w:ascii="Cambria Math" w:hAnsi="Cambria Math"/>
              </w:rPr>
              <m:t xml:space="preserve">-</m:t>
            </m:r>
            <m:sSub>
              <m:e>
                <m:r>
                  <w:rPr>
                    <w:rFonts w:ascii="Cambria Math" w:hAnsi="Cambria Math"/>
                  </w:rPr>
                  <m:t xml:space="preserve">ψ</m:t>
                </m:r>
              </m:e>
              <m:sub>
                <m:r>
                  <m:rPr>
                    <m:sty m:val="p"/>
                  </m:rPr>
                  <w:rPr>
                    <w:rFonts w:ascii="Cambria Math" w:hAnsi="Cambria Math"/>
                  </w:rPr>
                  <m:t xml:space="preserve">qs</m:t>
                </m:r>
              </m:sub>
            </m:sSub>
            <m:sSub>
              <m:e>
                <m:r>
                  <w:rPr>
                    <w:rFonts w:ascii="Cambria Math" w:hAnsi="Cambria Math"/>
                  </w:rPr>
                  <m:t xml:space="preserve">i</m:t>
                </m:r>
              </m:e>
              <m:sub>
                <m:r>
                  <m:rPr>
                    <m:sty m:val="p"/>
                  </m:rPr>
                  <w:rPr>
                    <w:rFonts w:ascii="Cambria Math" w:hAnsi="Cambria Math"/>
                  </w:rPr>
                  <m:t xml:space="preserve">ds</m:t>
                </m:r>
              </m:sub>
            </m:sSub>
          </m:e>
        </m:d>
        <m:r>
          <m:rPr>
            <m:sty m:val="p"/>
          </m:rPr>
          <w:rPr>
            <w:rFonts w:ascii="Cambria Math" w:hAnsi="Cambria Math"/>
          </w:rPr>
          <m:t xml:space="preserve">,</m:t>
        </m:r>
        <m:r>
          <m:rPr>
            <m:sty m:val="p"/>
          </m:rPr>
          <w:rPr>
            <w:rFonts w:ascii="Cambria Math" w:hAnsi="Cambria Math"/>
          </w:rPr>
          <m:t xml:space="preserve">  </m:t>
        </m:r>
        <m:f>
          <m:num>
            <m:r>
              <m:rPr>
                <m:sty m:val="p"/>
              </m:rPr>
              <w:rPr>
                <w:rFonts w:ascii="Cambria Math" w:hAnsi="Cambria Math"/>
              </w:rPr>
              <m:t xml:space="preserve">2</m:t>
            </m:r>
            <m:r>
              <w:rPr>
                <w:rFonts w:ascii="Cambria Math" w:hAnsi="Cambria Math"/>
              </w:rPr>
              <m:t xml:space="preserve">J</m:t>
            </m:r>
          </m:num>
          <m:den>
            <m:r>
              <w:rPr>
                <w:rFonts w:ascii="Cambria Math" w:hAnsi="Cambria Math"/>
              </w:rPr>
              <m:t xml:space="preserve">p</m:t>
            </m:r>
          </m:den>
        </m:f>
        <m:f>
          <m:num>
            <m:r>
              <w:rPr>
                <w:rFonts w:ascii="Cambria Math" w:hAnsi="Cambria Math"/>
              </w:rPr>
              <m:t xml:space="preserve">d</m:t>
            </m:r>
            <m:sSub>
              <m:e>
                <m:r>
                  <w:rPr>
                    <w:rFonts w:ascii="Cambria Math" w:hAnsi="Cambria Math"/>
                  </w:rPr>
                  <m:t xml:space="preserve">ω</m:t>
                </m:r>
              </m:e>
              <m:sub>
                <m:r>
                  <w:rPr>
                    <w:rFonts w:ascii="Cambria Math" w:hAnsi="Cambria Math"/>
                  </w:rPr>
                  <m:t xml:space="preserve">r</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B</m:t>
        </m:r>
        <m:f>
          <m:num>
            <m:r>
              <m:rPr>
                <m:sty m:val="p"/>
              </m:rPr>
              <w:rPr>
                <w:rFonts w:ascii="Cambria Math" w:hAnsi="Cambria Math"/>
              </w:rPr>
              <m:t xml:space="preserve">2</m:t>
            </m:r>
          </m:num>
          <m:den>
            <m:r>
              <w:rPr>
                <w:rFonts w:ascii="Cambria Math" w:hAnsi="Cambria Math"/>
              </w:rPr>
              <m:t xml:space="preserve">p</m:t>
            </m:r>
          </m:den>
        </m:f>
        <m:sSub>
          <m:e>
            <m:r>
              <w:rPr>
                <w:rFonts w:ascii="Cambria Math" w:hAnsi="Cambria Math"/>
              </w:rPr>
              <m:t xml:space="preserve">ω</m:t>
            </m:r>
          </m:e>
          <m:sub>
            <m:r>
              <w:rPr>
                <w:rFonts w:ascii="Cambria Math" w:hAnsi="Cambria Math"/>
              </w:rPr>
              <m:t xml:space="preserve">r</m:t>
            </m:r>
          </m:sub>
        </m:sSub>
      </m:oMath>
      <w:r>
        <w:tab/>
        <w:t xml:space="preserve">(4.25)</w:t>
      </w:r>
    </w:p>
    <w:p>
      <w:pPr>
        <w:jc w:val="both"/>
      </w:pPr>
      <w:r>
        <w:rPr>
          <w:b w:val="0"/>
          <w:i w:val="0"/>
        </w:rPr>
        <w:t xml:space="preserve">where </w:t>
      </w:r>
      <m:oMath>
        <m:r>
          <w:rPr>
            <w:rFonts w:ascii="Cambria Math" w:hAnsi="Cambria Math"/>
          </w:rPr>
          <m:t xml:space="preserve">p</m:t>
        </m:r>
      </m:oMath>
      <w:r>
        <w:rPr>
          <w:b w:val="0"/>
          <w:i w:val="0"/>
        </w:rPr>
        <w:t xml:space="preserve"> is the number of poles. The model has five states, is nonlinear through the products of speed and flux, and assumes a linear magnetic circuit, sinusoidal windings and no core loss. In steady state the derivatives vanish and the familiar per-phase circuit returns, with slip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e</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e</m:t>
            </m:r>
          </m:sub>
        </m:sSub>
      </m:oMath>
      <w:r>
        <w:rPr>
          <w:b w:val="0"/>
          <w:i w:val="0"/>
        </w:rPr>
        <w:t xml:space="preserve">. Replacing supply, stator impedance and magnetizing reactance by a Thévenin equivalent </w:t>
      </w:r>
      <m:oMath>
        <m:sSub>
          <m:e>
            <m:r>
              <w:rPr>
                <w:rFonts w:ascii="Cambria Math" w:hAnsi="Cambria Math"/>
              </w:rPr>
              <m:t xml:space="preserve">V</m:t>
            </m:r>
          </m:e>
          <m:sub>
            <m:r>
              <m:rPr>
                <m:sty m:val="p"/>
              </m:rPr>
              <w:rPr>
                <w:rFonts w:ascii="Cambria Math" w:hAnsi="Cambria Math"/>
              </w:rPr>
              <m:t xml:space="preserve">th</m:t>
            </m:r>
          </m:sub>
        </m:sSub>
      </m:oMath>
      <w:r>
        <w:rPr>
          <w:b w:val="0"/>
          <w:i w:val="0"/>
        </w:rPr>
        <w:t xml:space="preserve">, </w:t>
      </w:r>
      <m:oMath>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r>
          <w:rPr>
            <w:rFonts w:ascii="Cambria Math" w:hAnsi="Cambria Math"/>
          </w:rPr>
          <m:t xml:space="preserve">j</m:t>
        </m:r>
        <m:sSub>
          <m:e>
            <m:r>
              <w:rPr>
                <w:rFonts w:ascii="Cambria Math" w:hAnsi="Cambria Math"/>
              </w:rPr>
              <m:t xml:space="preserve">X</m:t>
            </m:r>
          </m:e>
          <m:sub>
            <m:r>
              <m:rPr>
                <m:sty m:val="p"/>
              </m:rPr>
              <w:rPr>
                <w:rFonts w:ascii="Cambria Math" w:hAnsi="Cambria Math"/>
              </w:rPr>
              <m:t xml:space="preserve">th</m:t>
            </m:r>
          </m:sub>
        </m:sSub>
      </m:oMath>
      <w:r>
        <w:rPr>
          <w:b w:val="0"/>
          <w:i w:val="0"/>
        </w:rPr>
        <w:t xml:space="preserve">, the torque and its maximum are</w:t>
      </w:r>
    </w:p>
    <w:p>
      <w:pPr>
        <w:tabs>
          <w:tab w:pos="4770" w:val="center"/>
          <w:tab w:pos="9540" w:val="right"/>
        </w:tabs>
        <w:spacing w:before="60" w:after="120"/>
      </w:pPr>
      <w:r>
        <w:tab/>
      </w:r>
      <m:oMath>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3</m:t>
            </m:r>
            <m:sSup>
              <m:e>
                <m:d>
                  <m:dPr>
                    <m:begChr m:val="|"/>
                    <m:endChr m:val="|"/>
                  </m:dPr>
                  <m:e>
                    <m:sSub>
                      <m:e>
                        <m:r>
                          <w:rPr>
                            <w:rFonts w:ascii="Cambria Math" w:hAnsi="Cambria Math"/>
                          </w:rPr>
                          <m:t xml:space="preserve">V</m:t>
                        </m:r>
                      </m:e>
                      <m:sub>
                        <m:r>
                          <m:rPr>
                            <m:sty m:val="p"/>
                          </m:rPr>
                          <w:rPr>
                            <w:rFonts w:ascii="Cambria Math" w:hAnsi="Cambria Math"/>
                          </w:rPr>
                          <m:t xml:space="preserve">th</m:t>
                        </m:r>
                      </m:sub>
                    </m:sSub>
                  </m:e>
                </m:d>
              </m:e>
              <m:sup>
                <m:r>
                  <m:rPr>
                    <m:sty m:val="p"/>
                  </m:rPr>
                  <w:rPr>
                    <w:rFonts w:ascii="Cambria Math" w:hAnsi="Cambria Math"/>
                  </w:rPr>
                  <m:t xml:space="preserve">2</m:t>
                </m:r>
              </m:sup>
            </m:sSup>
            <m:sSub>
              <m:e>
                <m:r>
                  <w:rPr>
                    <w:rFonts w:ascii="Cambria Math" w:hAnsi="Cambria Math"/>
                  </w:rPr>
                  <m:t xml:space="preserve">R</m:t>
                </m:r>
              </m:e>
              <m:sub>
                <m:r>
                  <w:rPr>
                    <w:rFonts w:ascii="Cambria Math" w:hAnsi="Cambria Math"/>
                  </w:rPr>
                  <m:t xml:space="preserve">r</m:t>
                </m:r>
              </m:sub>
            </m:sSub>
            <m:r>
              <m:rPr>
                <m:sty m:val="p"/>
              </m:rPr>
              <w:rPr>
                <w:rFonts w:ascii="Cambria Math" w:hAnsi="Cambria Math"/>
              </w:rPr>
              <m:t xml:space="preserve">/</m:t>
            </m:r>
            <m:r>
              <w:rPr>
                <w:rFonts w:ascii="Cambria Math" w:hAnsi="Cambria Math"/>
              </w:rPr>
              <m:t xml:space="preserve">s</m:t>
            </m:r>
          </m:num>
          <m:den>
            <m:sSub>
              <m:e>
                <m:r>
                  <w:rPr>
                    <w:rFonts w:ascii="Cambria Math" w:hAnsi="Cambria Math"/>
                  </w:rPr>
                  <m:t xml:space="preserve">ω</m:t>
                </m:r>
              </m:e>
              <m:sub>
                <m:r>
                  <m:rPr>
                    <m:sty m:val="p"/>
                  </m:rPr>
                  <w:rPr>
                    <w:rFonts w:ascii="Cambria Math" w:hAnsi="Cambria Math"/>
                  </w:rPr>
                  <m:t xml:space="preserve">sm</m:t>
                </m:r>
              </m:sub>
            </m:sSub>
            <m:d>
              <m:dPr>
                <m:begChr m:val="["/>
                <m:endChr m:val="]"/>
              </m:dPr>
              <m:e>
                <m:sSup>
                  <m:e>
                    <m:d>
                      <m:dPr>
                        <m:begChr m:val="("/>
                        <m:endChr m:val=")"/>
                      </m:dPr>
                      <m:e>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r</m:t>
                            </m:r>
                          </m:sub>
                        </m:sSub>
                        <m:r>
                          <m:rPr>
                            <m:sty m:val="p"/>
                          </m:rPr>
                          <w:rPr>
                            <w:rFonts w:ascii="Cambria Math" w:hAnsi="Cambria Math"/>
                          </w:rPr>
                          <m:t xml:space="preserve">/</m:t>
                        </m:r>
                        <m:r>
                          <w:rPr>
                            <w:rFonts w:ascii="Cambria Math" w:hAnsi="Cambria Math"/>
                          </w:rPr>
                          <m:t xml:space="preserve">s</m:t>
                        </m:r>
                      </m:e>
                    </m:d>
                  </m:e>
                  <m:sup>
                    <m:r>
                      <m:rPr>
                        <m:sty m:val="p"/>
                      </m:rPr>
                      <w:rPr>
                        <w:rFonts w:ascii="Cambria Math" w:hAnsi="Cambria Math"/>
                      </w:rPr>
                      <m:t xml:space="preserve">2</m:t>
                    </m:r>
                  </m:sup>
                </m:sSup>
                <m:r>
                  <m:rPr>
                    <m:sty m:val="p"/>
                  </m:rPr>
                  <w:rPr>
                    <w:rFonts w:ascii="Cambria Math" w:hAnsi="Cambria Math"/>
                  </w:rPr>
                  <m:t xml:space="preserve">+</m:t>
                </m:r>
                <m:sSup>
                  <m:e>
                    <m:d>
                      <m:dPr>
                        <m:begChr m:val="("/>
                        <m:endChr m:val=")"/>
                      </m:dPr>
                      <m:e>
                        <m:sSub>
                          <m:e>
                            <m:r>
                              <w:rPr>
                                <w:rFonts w:ascii="Cambria Math" w:hAnsi="Cambria Math"/>
                              </w:rPr>
                              <m:t xml:space="preserve">X</m:t>
                            </m:r>
                          </m:e>
                          <m:sub>
                            <m:r>
                              <m:rPr>
                                <m:sty m:val="p"/>
                              </m:rPr>
                              <w:rPr>
                                <w:rFonts w:ascii="Cambria Math" w:hAnsi="Cambria Math"/>
                              </w:rPr>
                              <m:t xml:space="preserve">th</m:t>
                            </m:r>
                          </m:sub>
                        </m:sSub>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lr</m:t>
                            </m:r>
                          </m:sub>
                        </m:sSub>
                      </m:e>
                    </m:d>
                  </m:e>
                  <m:sup>
                    <m:r>
                      <m:rPr>
                        <m:sty m:val="p"/>
                      </m:rPr>
                      <w:rPr>
                        <w:rFonts w:ascii="Cambria Math" w:hAnsi="Cambria Math"/>
                      </w:rPr>
                      <m:t xml:space="preserve">2</m:t>
                    </m:r>
                  </m:sup>
                </m:sSup>
              </m:e>
            </m:d>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s</m:t>
            </m:r>
          </m:e>
          <m:sub>
            <m:r>
              <m:rPr>
                <m:sty m:val="p"/>
              </m:rPr>
              <w:rPr>
                <w:rFonts w:ascii="Cambria Math" w:hAnsi="Cambria Math"/>
              </w:rPr>
              <m:t xml:space="preserve">max</m:t>
            </m:r>
          </m:sub>
        </m:sSub>
        <m:r>
          <m:rPr>
            <m:sty m:val="p"/>
          </m:rPr>
          <w:rPr>
            <w:rFonts w:ascii="Cambria Math" w:hAnsi="Cambria Math"/>
          </w:rPr>
          <m:t xml:space="preserve">=</m:t>
        </m:r>
        <m:f>
          <m:num>
            <m:sSub>
              <m:e>
                <m:r>
                  <w:rPr>
                    <w:rFonts w:ascii="Cambria Math" w:hAnsi="Cambria Math"/>
                  </w:rPr>
                  <m:t xml:space="preserve">R</m:t>
                </m:r>
              </m:e>
              <m:sub>
                <m:r>
                  <w:rPr>
                    <w:rFonts w:ascii="Cambria Math" w:hAnsi="Cambria Math"/>
                  </w:rPr>
                  <m:t xml:space="preserve">r</m:t>
                </m:r>
              </m:sub>
            </m:sSub>
          </m:num>
          <m:den>
            <m:rad>
              <m:radPr>
                <m:degHide m:val="1"/>
              </m:radPr>
              <m:deg/>
              <m:e>
                <m:sSubSup>
                  <m:e>
                    <m:r>
                      <w:rPr>
                        <w:rFonts w:ascii="Cambria Math" w:hAnsi="Cambria Math"/>
                      </w:rPr>
                      <m:t xml:space="preserve">R</m:t>
                    </m:r>
                  </m:e>
                  <m:sub>
                    <m:r>
                      <m:rPr>
                        <m:sty m:val="p"/>
                      </m:rPr>
                      <w:rPr>
                        <w:rFonts w:ascii="Cambria Math" w:hAnsi="Cambria Math"/>
                      </w:rPr>
                      <m:t xml:space="preserve">th</m:t>
                    </m:r>
                  </m:sub>
                  <m:sup>
                    <m:r>
                      <m:rPr>
                        <m:sty m:val="p"/>
                      </m:rPr>
                      <w:rPr>
                        <w:rFonts w:ascii="Cambria Math" w:hAnsi="Cambria Math"/>
                      </w:rPr>
                      <m:t xml:space="preserve">2</m:t>
                    </m:r>
                  </m:sup>
                </m:sSubSup>
                <m:r>
                  <m:rPr>
                    <m:sty m:val="p"/>
                  </m:rPr>
                  <w:rPr>
                    <w:rFonts w:ascii="Cambria Math" w:hAnsi="Cambria Math"/>
                  </w:rPr>
                  <m:t xml:space="preserve">+</m:t>
                </m:r>
                <m:sSup>
                  <m:e>
                    <m:d>
                      <m:dPr>
                        <m:begChr m:val="("/>
                        <m:endChr m:val=")"/>
                      </m:dPr>
                      <m:e>
                        <m:sSub>
                          <m:e>
                            <m:r>
                              <w:rPr>
                                <w:rFonts w:ascii="Cambria Math" w:hAnsi="Cambria Math"/>
                              </w:rPr>
                              <m:t xml:space="preserve">X</m:t>
                            </m:r>
                          </m:e>
                          <m:sub>
                            <m:r>
                              <m:rPr>
                                <m:sty m:val="p"/>
                              </m:rPr>
                              <w:rPr>
                                <w:rFonts w:ascii="Cambria Math" w:hAnsi="Cambria Math"/>
                              </w:rPr>
                              <m:t xml:space="preserve">th</m:t>
                            </m:r>
                          </m:sub>
                        </m:sSub>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lr</m:t>
                            </m:r>
                          </m:sub>
                        </m:sSub>
                      </m:e>
                    </m:d>
                  </m:e>
                  <m:sup>
                    <m:r>
                      <m:rPr>
                        <m:sty m:val="p"/>
                      </m:rPr>
                      <w:rPr>
                        <w:rFonts w:ascii="Cambria Math" w:hAnsi="Cambria Math"/>
                      </w:rPr>
                      <m:t xml:space="preserve">2</m:t>
                    </m:r>
                  </m:sup>
                </m:sSup>
              </m:e>
            </m:rad>
          </m:den>
        </m:f>
      </m:oMath>
      <w:r>
        <w:tab/>
        <w:t xml:space="preserve">(4.26)</w:t>
      </w:r>
    </w:p>
    <w:p>
      <w:pPr>
        <w:jc w:val="both"/>
      </w:pPr>
      <w:r>
        <w:rPr>
          <w:b w:val="0"/>
          <w:i w:val="0"/>
        </w:rPr>
        <w:t xml:space="preserve">where </w:t>
      </w:r>
      <m:oMath>
        <m:sSub>
          <m:e>
            <m:r>
              <w:rPr>
                <w:rFonts w:ascii="Cambria Math" w:hAnsi="Cambria Math"/>
              </w:rPr>
              <m:t xml:space="preserve">ω</m:t>
            </m:r>
          </m:e>
          <m:sub>
            <m:r>
              <m:rPr>
                <m:sty m:val="p"/>
              </m:rPr>
              <w:rPr>
                <w:rFonts w:ascii="Cambria Math" w:hAnsi="Cambria Math"/>
              </w:rPr>
              <m:t xml:space="preserve">sm</m:t>
            </m:r>
          </m:sub>
        </m:sSub>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ω</m:t>
            </m:r>
          </m:e>
          <m:sub>
            <m:r>
              <w:rPr>
                <w:rFonts w:ascii="Cambria Math" w:hAnsi="Cambria Math"/>
              </w:rPr>
              <m:t xml:space="preserve">e</m:t>
            </m:r>
          </m:sub>
        </m:sSub>
        <m:r>
          <m:rPr>
            <m:sty m:val="p"/>
          </m:rPr>
          <w:rPr>
            <w:rFonts w:ascii="Cambria Math" w:hAnsi="Cambria Math"/>
          </w:rPr>
          <m:t xml:space="preserve">/</m:t>
        </m:r>
        <m:r>
          <w:rPr>
            <w:rFonts w:ascii="Cambria Math" w:hAnsi="Cambria Math"/>
          </w:rPr>
          <m:t xml:space="preserve">p</m:t>
        </m:r>
      </m:oMath>
      <w:r>
        <w:rPr>
          <w:b w:val="0"/>
          <w:i w:val="0"/>
        </w:rPr>
        <w:t xml:space="preserve"> is the synchronous mechanical speed and </w:t>
      </w:r>
      <m:oMath>
        <m:sSub>
          <m:e>
            <m:r>
              <w:rPr>
                <w:rFonts w:ascii="Cambria Math" w:hAnsi="Cambria Math"/>
              </w:rPr>
              <m:t xml:space="preserve">X</m:t>
            </m:r>
          </m:e>
          <m:sub>
            <m:r>
              <m:rPr>
                <m:sty m:val="p"/>
              </m:rPr>
              <w:rPr>
                <w:rFonts w:ascii="Cambria Math" w:hAnsi="Cambria Math"/>
              </w:rPr>
              <m:t xml:space="preserve">lr</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e</m:t>
            </m:r>
          </m:sub>
        </m:sSub>
        <m:sSub>
          <m:e>
            <m:r>
              <w:rPr>
                <w:rFonts w:ascii="Cambria Math" w:hAnsi="Cambria Math"/>
              </w:rPr>
              <m:t xml:space="preserve">L</m:t>
            </m:r>
          </m:e>
          <m:sub>
            <m:r>
              <m:rPr>
                <m:sty m:val="p"/>
              </m:rPr>
              <w:rPr>
                <w:rFonts w:ascii="Cambria Math" w:hAnsi="Cambria Math"/>
              </w:rPr>
              <m:t xml:space="preserve">lr</m:t>
            </m:r>
          </m:sub>
        </m:sSub>
      </m:oMath>
      <w:r>
        <w:rPr>
          <w:b w:val="0"/>
          <w:i w:val="0"/>
        </w:rPr>
        <w:t xml:space="preserve">. The copper loss </w:t>
      </w:r>
      <m:oMath>
        <m:sSub>
          <m:e>
            <m:r>
              <w:rPr>
                <w:rFonts w:ascii="Cambria Math" w:hAnsi="Cambria Math"/>
              </w:rPr>
              <m:t xml:space="preserve">P</m:t>
            </m:r>
          </m:e>
          <m:sub>
            <m:r>
              <m:rPr>
                <m:sty m:val="p"/>
              </m:rPr>
              <w:rPr>
                <w:rFonts w:ascii="Cambria Math" w:hAnsi="Cambria Math"/>
              </w:rPr>
              <m:t xml:space="preserve">cu</m:t>
            </m:r>
          </m:sub>
        </m:sSub>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s</m:t>
            </m:r>
          </m:sub>
        </m:sSub>
        <m:sSup>
          <m:e>
            <m:r>
              <m:rPr>
                <m:sty m:val="p"/>
              </m:rPr>
              <w:rPr>
                <w:rFonts w:ascii="Cambria Math" w:hAnsi="Cambria Math"/>
              </w:rPr>
              <m:t xml:space="preserve">|</m:t>
            </m:r>
          </m:e>
          <m:sup>
            <m:r>
              <m:rPr>
                <m:sty m:val="p"/>
              </m:rPr>
              <w:rPr>
                <w:rFonts w:ascii="Cambria Math" w:hAnsi="Cambria Math"/>
              </w:rPr>
              <m:t xml:space="preserve">2</m:t>
            </m:r>
          </m:sup>
        </m:sSup>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r</m:t>
            </m:r>
          </m:sub>
        </m:sSub>
        <m:sSup>
          <m:e>
            <m:r>
              <m:rPr>
                <m:sty m:val="p"/>
              </m:rPr>
              <w:rPr>
                <w:rFonts w:ascii="Cambria Math" w:hAnsi="Cambria Math"/>
              </w:rPr>
              <m:t xml:space="preserve">|</m:t>
            </m:r>
          </m:e>
          <m:sup>
            <m:r>
              <m:rPr>
                <m:sty m:val="p"/>
              </m:rPr>
              <w:rPr>
                <w:rFonts w:ascii="Cambria Math" w:hAnsi="Cambria Math"/>
              </w:rPr>
              <m:t xml:space="preserve">2</m:t>
            </m:r>
          </m:sup>
        </m:sSup>
        <m:sSub>
          <m:e>
            <m:r>
              <w:rPr>
                <w:rFonts w:ascii="Cambria Math" w:hAnsi="Cambria Math"/>
              </w:rPr>
              <m:t xml:space="preserve">R</m:t>
            </m:r>
          </m:e>
          <m:sub>
            <m:r>
              <w:rPr>
                <w:rFonts w:ascii="Cambria Math" w:hAnsi="Cambria Math"/>
              </w:rPr>
              <m:t xml:space="preserve">r</m:t>
            </m:r>
          </m:sub>
        </m:sSub>
      </m:oMath>
      <w:r>
        <w:rPr>
          <w:b w:val="0"/>
          <w:i w:val="0"/>
        </w:rPr>
        <w:t xml:space="preserve"> is the input of the thermal twin of Chapter 1.</w:t>
      </w:r>
    </w:p>
    <w:p>
      <w:pPr>
        <w:keepNext/>
        <w:spacing w:before="80"/>
        <w:jc w:val="center"/>
      </w:pPr>
      <w:r>
        <w:drawing>
          <wp:inline xmlns:a="http://schemas.openxmlformats.org/drawingml/2006/main" xmlns:pic="http://schemas.openxmlformats.org/drawingml/2006/picture">
            <wp:extent cx="3291840" cy="3023483"/>
            <wp:docPr id="8" name="Picture 8"/>
            <wp:cNvGraphicFramePr>
              <a:graphicFrameLocks noChangeAspect="1"/>
            </wp:cNvGraphicFramePr>
            <a:graphic>
              <a:graphicData uri="http://schemas.openxmlformats.org/drawingml/2006/picture">
                <pic:pic>
                  <pic:nvPicPr>
                    <pic:cNvPr id="0" name="f08_dq.png"/>
                    <pic:cNvPicPr/>
                  </pic:nvPicPr>
                  <pic:blipFill>
                    <a:blip r:embed="rId18"/>
                    <a:stretch>
                      <a:fillRect/>
                    </a:stretch>
                  </pic:blipFill>
                  <pic:spPr>
                    <a:xfrm>
                      <a:off x="0" y="0"/>
                      <a:ext cx="3291840" cy="3023483"/>
                    </a:xfrm>
                    <a:prstGeom prst="rect"/>
                  </pic:spPr>
                </pic:pic>
              </a:graphicData>
            </a:graphic>
          </wp:inline>
        </w:drawing>
      </w:r>
    </w:p>
    <w:p>
      <w:pPr>
        <w:spacing w:after="200"/>
        <w:jc w:val="both"/>
      </w:pPr>
      <w:r>
        <w:rPr>
          <w:b/>
          <w:sz w:val="19"/>
        </w:rPr>
        <w:t xml:space="preserve">Figure 4.8. </w:t>
      </w:r>
      <w:r>
        <w:rPr>
          <w:b w:val="0"/>
          <w:i w:val="0"/>
          <w:sz w:val="19"/>
        </w:rPr>
        <w:t xml:space="preserve">Stationary phase axes a, b, c and the rotating dq frame at angle </w:t>
      </w:r>
      <m:oMath>
        <m:r>
          <w:rPr>
            <w:rFonts w:ascii="Cambria Math" w:hAnsi="Cambria Math"/>
          </w:rPr>
          <m:t xml:space="preserve">θ</m:t>
        </m:r>
      </m:oMath>
      <w:r>
        <w:rPr>
          <w:b w:val="0"/>
          <w:i w:val="0"/>
          <w:sz w:val="19"/>
        </w:rPr>
        <w:t xml:space="preserve">. In a frame rotating at the supply frequency, balanced sinusoidal quantities become constant.</w:t>
      </w:r>
    </w:p>
    <w:p>
      <w:pPr>
        <w:keepNext/>
        <w:pBdr>
          <w:top w:val="single" w:sz="6" w:space="2" w:color="000000"/>
        </w:pBdr>
        <w:spacing w:after="60" w:before="120"/>
        <w:jc w:val="left"/>
      </w:pPr>
      <w:r>
        <w:rPr>
          <w:b/>
          <w:i w:val="0"/>
        </w:rPr>
        <w:t xml:space="preserve">Example 4.7</w:t>
      </w:r>
      <w:r>
        <w:rPr>
          <w:b w:val="0"/>
          <w:i w:val="0"/>
        </w:rPr>
        <w:t xml:space="preserve"> (Level C)  </w:t>
      </w:r>
      <w:r>
        <w:rPr>
          <w:b/>
          <w:i w:val="0"/>
        </w:rPr>
        <w:t xml:space="preserve">Direct-on-line start of a 7.5 kW motor</w:t>
      </w:r>
    </w:p>
    <w:p>
      <w:pPr>
        <w:spacing w:after="80"/>
        <w:ind w:left="288"/>
        <w:jc w:val="both"/>
      </w:pPr>
      <w:r>
        <w:rPr>
          <w:b/>
          <w:i w:val="0"/>
        </w:rPr>
        <w:t xml:space="preserve">Given.</w:t>
      </w:r>
      <w:r>
        <w:rPr>
          <w:b w:val="0"/>
          <w:i w:val="0"/>
        </w:rPr>
        <w:t xml:space="preserve"> An illustrative parameter set for a 7.5 kW, 400 V, 50 Hz, four-pole motor of the M-07 class: </w:t>
      </w:r>
      <m:oMath>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0.80</m:t>
        </m:r>
      </m:oMath>
      <w:r>
        <w:rPr>
          <w:b w:val="0"/>
          <w:i w:val="0"/>
        </w:rPr>
        <w:t xml:space="preserve"> Ω, </w:t>
      </w:r>
      <m:oMath>
        <m:sSub>
          <m:e>
            <m:r>
              <w:rPr>
                <w:rFonts w:ascii="Cambria Math" w:hAnsi="Cambria Math"/>
              </w:rPr>
              <m:t xml:space="preserve">R</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0.70</m:t>
        </m:r>
      </m:oMath>
      <w:r>
        <w:rPr>
          <w:b w:val="0"/>
          <w:i w:val="0"/>
        </w:rPr>
        <w:t xml:space="preserve"> Ω, </w:t>
      </w:r>
      <m:oMath>
        <m:sSub>
          <m:e>
            <m:r>
              <w:rPr>
                <w:rFonts w:ascii="Cambria Math" w:hAnsi="Cambria Math"/>
              </w:rPr>
              <m:t xml:space="preserve">L</m:t>
            </m:r>
          </m:e>
          <m:sub>
            <m:r>
              <m:rPr>
                <m:sty m:val="p"/>
              </m:rPr>
              <w:rPr>
                <w:rFonts w:ascii="Cambria Math" w:hAnsi="Cambria Math"/>
              </w:rPr>
              <m:t xml:space="preserve">ls</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lr</m:t>
            </m:r>
          </m:sub>
        </m:sSub>
        <m:r>
          <m:rPr>
            <m:sty m:val="p"/>
          </m:rPr>
          <w:rPr>
            <w:rFonts w:ascii="Cambria Math" w:hAnsi="Cambria Math"/>
          </w:rPr>
          <m:t xml:space="preserve">=</m:t>
        </m:r>
        <m:r>
          <m:rPr>
            <m:sty m:val="p"/>
          </m:rPr>
          <w:rPr>
            <w:rFonts w:ascii="Cambria Math" w:hAnsi="Cambria Math"/>
          </w:rPr>
          <m:t xml:space="preserve">4.0</m:t>
        </m:r>
      </m:oMath>
      <w:r>
        <w:rPr>
          <w:b w:val="0"/>
          <w:i w:val="0"/>
        </w:rPr>
        <w:t xml:space="preserve"> mH, </w:t>
      </w:r>
      <m:oMath>
        <m:sSub>
          <m:e>
            <m:r>
              <w:rPr>
                <w:rFonts w:ascii="Cambria Math" w:hAnsi="Cambria Math"/>
              </w:rPr>
              <m:t xml:space="preserve">L</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0.13</m:t>
        </m:r>
      </m:oMath>
      <w:r>
        <w:rPr>
          <w:b w:val="0"/>
          <w:i w:val="0"/>
        </w:rPr>
        <w:t xml:space="preserve"> H, </w:t>
      </w:r>
      <m:oMath>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0.05</m:t>
        </m:r>
      </m:oMath>
      <w:r>
        <w:rPr>
          <w:b w:val="0"/>
          <w:i w:val="0"/>
        </w:rPr>
        <w:t xml:space="preserve"> kg·m², </w:t>
      </w:r>
      <m:oMath>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0.005</m:t>
        </m:r>
      </m:oMath>
      <w:r>
        <w:rPr>
          <w:b w:val="0"/>
          <w:i w:val="0"/>
        </w:rPr>
        <w:t xml:space="preserve"> N·m·s/rad. The motor starts direct-on-line with no load; 49 N·m (rated) is applied at 1.0 s. The five-state model is integrated with an adaptive stiff solver (relative tolerance </w:t>
      </w:r>
      <m:oMath>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7</m:t>
            </m:r>
          </m:sup>
        </m:sSup>
      </m:oMath>
      <w:r>
        <w:rPr>
          <w:b w:val="0"/>
          <w:i w:val="0"/>
        </w:rPr>
        <w:t xml:space="preserve">).</w:t>
      </w:r>
    </w:p>
    <w:p>
      <w:pPr>
        <w:spacing w:after="80"/>
        <w:ind w:left="288"/>
        <w:jc w:val="both"/>
      </w:pPr>
      <w:r>
        <w:rPr>
          <w:b/>
          <w:i w:val="0"/>
        </w:rPr>
        <w:t xml:space="preserve">Find.</w:t>
      </w:r>
      <w:r>
        <w:rPr>
          <w:b w:val="0"/>
          <w:i w:val="0"/>
        </w:rPr>
        <w:t xml:space="preserve"> (a) Peak starting current and torque, run-up time and loaded speed, slip, current and torque. (b) An independent steady-state check with (4.26).</w:t>
      </w:r>
    </w:p>
    <w:p>
      <w:pPr>
        <w:spacing w:after="80"/>
        <w:ind w:left="288"/>
        <w:jc w:val="both"/>
      </w:pPr>
      <w:r>
        <w:rPr>
          <w:b/>
          <w:i w:val="0"/>
        </w:rPr>
        <w:t xml:space="preserve">Solution.</w:t>
      </w:r>
      <w:r>
        <w:rPr>
          <w:b w:val="0"/>
          <w:i w:val="0"/>
        </w:rPr>
        <w:t xml:space="preserve"> (a) The simulation (Figure 4.9) gives a peak stator current of 95.8 A RMS, torque pulsations up to 222 N·m in the first cycles from the DC offset of the stator flux, run-up to 1450 r/min in 0.079 s, and under rated load 1440 r/min (slip 4.03 %), 13.7 A RMS and 49.75 N·m (49 N·m load plus 0.75 N·m friction). (b) With </w:t>
      </w:r>
      <m:oMath>
        <m:sSub>
          <m:e>
            <m:r>
              <w:rPr>
                <w:rFonts w:ascii="Cambria Math" w:hAnsi="Cambria Math"/>
              </w:rPr>
              <m:t xml:space="preserve">X</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40.84</m:t>
        </m:r>
      </m:oMath>
      <w:r>
        <w:rPr>
          <w:b w:val="0"/>
          <w:i w:val="0"/>
        </w:rPr>
        <w:t xml:space="preserve"> Ω: </w:t>
      </w:r>
      <m:oMath>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224.0</m:t>
        </m:r>
      </m:oMath>
      <w:r>
        <w:rPr>
          <w:b w:val="0"/>
          <w:i w:val="0"/>
        </w:rPr>
        <w:t xml:space="preserve"> V, </w:t>
      </w:r>
      <m:oMath>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0.753</m:t>
        </m:r>
      </m:oMath>
      <w:r>
        <w:rPr>
          <w:b w:val="0"/>
          <w:i w:val="0"/>
        </w:rPr>
        <w:t xml:space="preserve"> Ω, </w:t>
      </w:r>
      <m:oMath>
        <m:sSub>
          <m:e>
            <m:r>
              <w:rPr>
                <w:rFonts w:ascii="Cambria Math" w:hAnsi="Cambria Math"/>
              </w:rPr>
              <m:t xml:space="preserve">X</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1.233</m:t>
        </m:r>
      </m:oMath>
      <w:r>
        <w:rPr>
          <w:b w:val="0"/>
          <w:i w:val="0"/>
        </w:rPr>
        <w:t xml:space="preserve"> Ω; </w:t>
      </w:r>
      <m:oMath>
        <m:sSub>
          <m:e>
            <m:r>
              <w:rPr>
                <w:rFonts w:ascii="Cambria Math" w:hAnsi="Cambria Math"/>
              </w:rPr>
              <m:t xml:space="preserve">s</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0.269</m:t>
        </m:r>
      </m:oMath>
      <w:r>
        <w:rPr>
          <w:b w:val="0"/>
          <w:i w:val="0"/>
        </w:rPr>
        <w:t xml:space="preserve">, </w:t>
      </w:r>
      <m:oMath>
        <m:sSub>
          <m:e>
            <m:r>
              <w:rPr>
                <w:rFonts w:ascii="Cambria Math" w:hAnsi="Cambria Math"/>
              </w:rPr>
              <m:t xml:space="preserve">T</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142.9</m:t>
        </m:r>
      </m:oMath>
      <w:r>
        <w:rPr>
          <w:b w:val="0"/>
          <w:i w:val="0"/>
        </w:rPr>
        <w:t xml:space="preserve"> N·m, locked-rotor torque 81 N·m, and at the simulated slip (4.26) returns 49.75 N·m, matching the simulation.</w:t>
      </w:r>
    </w:p>
    <w:p>
      <w:pPr>
        <w:spacing w:after="200"/>
        <w:ind w:left="288"/>
        <w:jc w:val="both"/>
      </w:pPr>
      <w:r>
        <w:rPr>
          <w:b/>
          <w:i w:val="0"/>
        </w:rPr>
        <w:t xml:space="preserve">Interpretation.</w:t>
      </w:r>
      <w:r>
        <w:rPr>
          <w:b w:val="0"/>
          <w:i w:val="0"/>
        </w:rPr>
        <w:t xml:space="preserve"> The thermal twin needs only the loss this model produces, so it can run a much simpler model; a twin that must detect broken rotor bars, supply imbalance or torque oscillations needs this model and a stiff solver. The rotor fluxes are not measurable on a squirrel-cage machine, which is why Chapter 5 estimates them.</w:t>
      </w:r>
    </w:p>
    <w:p>
      <w:pPr>
        <w:keepNext/>
        <w:spacing w:before="80"/>
        <w:jc w:val="center"/>
      </w:pPr>
      <w:r>
        <w:drawing>
          <wp:inline xmlns:a="http://schemas.openxmlformats.org/drawingml/2006/main" xmlns:pic="http://schemas.openxmlformats.org/drawingml/2006/picture">
            <wp:extent cx="5760720" cy="2171557"/>
            <wp:docPr id="9" name="Picture 9"/>
            <wp:cNvGraphicFramePr>
              <a:graphicFrameLocks noChangeAspect="1"/>
            </wp:cNvGraphicFramePr>
            <a:graphic>
              <a:graphicData uri="http://schemas.openxmlformats.org/drawingml/2006/picture">
                <pic:pic>
                  <pic:nvPicPr>
                    <pic:cNvPr id="0" name="f09_dol.png"/>
                    <pic:cNvPicPr/>
                  </pic:nvPicPr>
                  <pic:blipFill>
                    <a:blip r:embed="rId19"/>
                    <a:stretch>
                      <a:fillRect/>
                    </a:stretch>
                  </pic:blipFill>
                  <pic:spPr>
                    <a:xfrm>
                      <a:off x="0" y="0"/>
                      <a:ext cx="5760720" cy="2171557"/>
                    </a:xfrm>
                    <a:prstGeom prst="rect"/>
                  </pic:spPr>
                </pic:pic>
              </a:graphicData>
            </a:graphic>
          </wp:inline>
        </w:drawing>
      </w:r>
    </w:p>
    <w:p>
      <w:pPr>
        <w:spacing w:after="200"/>
        <w:jc w:val="both"/>
      </w:pPr>
      <w:r>
        <w:rPr>
          <w:b/>
          <w:sz w:val="19"/>
        </w:rPr>
        <w:t xml:space="preserve">Figure 4.9. </w:t>
      </w:r>
      <w:r>
        <w:rPr>
          <w:b w:val="0"/>
          <w:i w:val="0"/>
          <w:sz w:val="19"/>
        </w:rPr>
        <w:t xml:space="preserve">Direct-on-line start of Example 4.7. Left: speed and stator current RMS, with rated load applied at 1.0 s. Right: steady-state torque-slip curve from (4.26) with breakdown, locked-rotor and loaded points.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currents, fluxes and speed in a frame where steady quantities are constant.</w:t>
            </w:r>
          </w:p>
          <w:p>
            <w:pPr>
              <w:spacing w:after="60" w:line="252" w:lineRule="auto"/>
              <w:jc w:val="both"/>
            </w:pPr>
            <w:r>
              <w:rPr>
                <w:b/>
                <w:i w:val="0"/>
                <w:sz w:val="20"/>
              </w:rPr>
              <w:t xml:space="preserve">Estimated or updated:</w:t>
            </w:r>
            <w:r>
              <w:rPr>
                <w:b w:val="0"/>
                <w:i w:val="0"/>
                <w:sz w:val="20"/>
              </w:rPr>
              <w:t xml:space="preserve"> inertia, friction, rotor resistance and unmeasurable rotor flux (Chapter 5).</w:t>
            </w:r>
          </w:p>
          <w:p>
            <w:pPr>
              <w:spacing w:after="60" w:line="252" w:lineRule="auto"/>
              <w:jc w:val="both"/>
            </w:pPr>
            <w:r>
              <w:rPr>
                <w:b/>
                <w:i w:val="0"/>
                <w:sz w:val="20"/>
              </w:rPr>
              <w:t xml:space="preserve">Uncertainty carried:</w:t>
            </w:r>
            <w:r>
              <w:rPr>
                <w:b w:val="0"/>
                <w:i w:val="0"/>
                <w:sz w:val="20"/>
              </w:rPr>
              <w:t xml:space="preserve"> frame convention, magnetic linearity and parameter drift with temperature.</w:t>
            </w:r>
          </w:p>
          <w:p>
            <w:pPr>
              <w:spacing w:after="60" w:line="252" w:lineRule="auto"/>
              <w:jc w:val="both"/>
            </w:pPr>
            <w:r>
              <w:rPr>
                <w:b/>
                <w:i w:val="0"/>
                <w:sz w:val="20"/>
              </w:rPr>
              <w:t xml:space="preserve">Decision enabled:</w:t>
            </w:r>
            <w:r>
              <w:rPr>
                <w:b w:val="0"/>
                <w:i w:val="0"/>
                <w:sz w:val="20"/>
              </w:rPr>
              <w:t xml:space="preserve"> which electromechanical detail each twin function needs.</w:t>
            </w:r>
          </w:p>
          <w:p>
            <w:pPr>
              <w:spacing w:after="60" w:line="252" w:lineRule="auto"/>
              <w:jc w:val="both"/>
            </w:pPr>
            <w:r>
              <w:rPr>
                <w:b/>
                <w:i w:val="0"/>
                <w:sz w:val="20"/>
              </w:rPr>
              <w:t xml:space="preserve">Validated by:</w:t>
            </w:r>
            <w:r>
              <w:rPr>
                <w:b w:val="0"/>
                <w:i w:val="0"/>
                <w:sz w:val="20"/>
              </w:rPr>
              <w:t xml:space="preserve"> power balance (4.21) and steady-state checks against (4.26).</w:t>
            </w:r>
          </w:p>
        </w:tc>
      </w:tr>
    </w:tbl>
    <w:p>
      <w:pPr>
        <w:spacing w:after="40"/>
      </w:pPr>
    </w:p>
    <w:p>
      <w:pPr>
        <w:pStyle w:val="Heading1"/>
      </w:pPr>
      <w:r>
        <w:t xml:space="preserve">4.8 Thermal, photovoltaic and battery models</w:t>
      </w:r>
    </w:p>
    <w:p>
      <w:pPr>
        <w:pStyle w:val="Heading2"/>
      </w:pPr>
      <w:r>
        <w:t xml:space="preserve">4.8.1 The two-node thermal network</w:t>
      </w:r>
    </w:p>
    <w:p>
      <w:pPr>
        <w:jc w:val="both"/>
      </w:pPr>
      <w:r>
        <w:rPr>
          <w:b w:val="0"/>
          <w:i w:val="0"/>
        </w:rPr>
        <w:t xml:space="preserve">Chapter 1 lumped the whole motor into one heat capacity. That model cannot tell the winding from the frame, and the winding is what fails. The physical question is how heat generated in the copper reaches the air, and where it waits on the way (Figure 4.10). With winding temperature </w:t>
      </w:r>
      <m:oMath>
        <m:sSub>
          <m:e>
            <m:r>
              <w:rPr>
                <w:rFonts w:ascii="Cambria Math" w:hAnsi="Cambria Math"/>
              </w:rPr>
              <m:t xml:space="preserve">T</m:t>
            </m:r>
          </m:e>
          <m:sub>
            <m:r>
              <m:rPr>
                <m:sty m:val="p"/>
              </m:rPr>
              <w:rPr>
                <w:rFonts w:ascii="Cambria Math" w:hAnsi="Cambria Math"/>
              </w:rPr>
              <m:t xml:space="preserve">1</m:t>
            </m:r>
          </m:sub>
        </m:sSub>
      </m:oMath>
      <w:r>
        <w:rPr>
          <w:b w:val="0"/>
          <w:i w:val="0"/>
        </w:rPr>
        <w:t xml:space="preserve">, frame temperature </w:t>
      </w:r>
      <m:oMath>
        <m:sSub>
          <m:e>
            <m:r>
              <w:rPr>
                <w:rFonts w:ascii="Cambria Math" w:hAnsi="Cambria Math"/>
              </w:rPr>
              <m:t xml:space="preserve">T</m:t>
            </m:r>
          </m:e>
          <m:sub>
            <m:r>
              <m:rPr>
                <m:sty m:val="p"/>
              </m:rPr>
              <w:rPr>
                <w:rFonts w:ascii="Cambria Math" w:hAnsi="Cambria Math"/>
              </w:rPr>
              <m:t xml:space="preserve">2</m:t>
            </m:r>
          </m:sub>
        </m:sSub>
      </m:oMath>
      <w:r>
        <w:rPr>
          <w:b w:val="0"/>
          <w:i w:val="0"/>
        </w:rPr>
        <w:t xml:space="preserve">, loss </w:t>
      </w:r>
      <m:oMath>
        <m:r>
          <w:rPr>
            <w:rFonts w:ascii="Cambria Math" w:hAnsi="Cambria Math"/>
          </w:rPr>
          <m:t xml:space="preserve">P</m:t>
        </m:r>
      </m:oMath>
      <w:r>
        <w:rPr>
          <w:b w:val="0"/>
          <w:i w:val="0"/>
        </w:rPr>
        <w:t xml:space="preserve"> injected at the winding and heat flows counted positive from hot to cold, an energy balance on each node gives</w:t>
      </w:r>
    </w:p>
    <w:p>
      <w:pPr>
        <w:tabs>
          <w:tab w:pos="4770" w:val="center"/>
          <w:tab w:pos="9540" w:val="right"/>
        </w:tabs>
        <w:spacing w:before="60" w:after="120"/>
      </w:pPr>
      <w:r>
        <w:tab/>
      </w:r>
      <m:oMath>
        <m:sSub>
          <m:e>
            <m:r>
              <w:rPr>
                <w:rFonts w:ascii="Cambria Math" w:hAnsi="Cambria Math"/>
              </w:rPr>
              <m:t xml:space="preserve">C</m:t>
            </m:r>
          </m:e>
          <m:sub>
            <m:r>
              <m:rPr>
                <m:sty m:val="p"/>
              </m:rPr>
              <w:rPr>
                <w:rFonts w:ascii="Cambria Math" w:hAnsi="Cambria Math"/>
              </w:rPr>
              <m:t xml:space="preserve">1</m:t>
            </m:r>
          </m:sub>
        </m:sSub>
        <m:sSub>
          <m:e>
            <m:acc>
              <m:accPr>
                <m:chr m:val="̇"/>
              </m:accPr>
              <m:e>
                <m:r>
                  <w:rPr>
                    <w:rFonts w:ascii="Cambria Math" w:hAnsi="Cambria Math"/>
                  </w:rPr>
                  <m:t xml:space="preserve">T</m:t>
                </m:r>
              </m:e>
            </m:acc>
          </m:e>
          <m:sub>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f>
          <m:num>
            <m:sSub>
              <m:e>
                <m:r>
                  <w:rPr>
                    <w:rFonts w:ascii="Cambria Math" w:hAnsi="Cambria Math"/>
                  </w:rPr>
                  <m:t xml:space="preserve">T</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2</m:t>
                </m:r>
              </m:sub>
            </m:sSub>
          </m:num>
          <m:den>
            <m:sSub>
              <m:e>
                <m:r>
                  <w:rPr>
                    <w:rFonts w:ascii="Cambria Math" w:hAnsi="Cambria Math"/>
                  </w:rPr>
                  <m:t xml:space="preserve">R</m:t>
                </m:r>
              </m:e>
              <m:sub>
                <m:r>
                  <m:rPr>
                    <m:sty m:val="p"/>
                  </m:rPr>
                  <w:rPr>
                    <w:rFonts w:ascii="Cambria Math" w:hAnsi="Cambria Math"/>
                  </w:rPr>
                  <m:t xml:space="preserve">12</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C</m:t>
            </m:r>
          </m:e>
          <m:sub>
            <m:r>
              <m:rPr>
                <m:sty m:val="p"/>
              </m:rPr>
              <w:rPr>
                <w:rFonts w:ascii="Cambria Math" w:hAnsi="Cambria Math"/>
              </w:rPr>
              <m:t xml:space="preserve">2</m:t>
            </m:r>
          </m:sub>
        </m:sSub>
        <m:sSub>
          <m:e>
            <m:acc>
              <m:accPr>
                <m:chr m:val="̇"/>
              </m:accPr>
              <m:e>
                <m:r>
                  <w:rPr>
                    <w:rFonts w:ascii="Cambria Math" w:hAnsi="Cambria Math"/>
                  </w:rPr>
                  <m:t xml:space="preserve">T</m:t>
                </m:r>
              </m:e>
            </m:acc>
          </m:e>
          <m:sub>
            <m:r>
              <m:rPr>
                <m:sty m:val="p"/>
              </m:rPr>
              <w:rPr>
                <w:rFonts w:ascii="Cambria Math" w:hAnsi="Cambria Math"/>
              </w:rPr>
              <m:t xml:space="preserve">2</m:t>
            </m:r>
          </m:sub>
        </m:sSub>
        <m:r>
          <m:rPr>
            <m:sty m:val="p"/>
          </m:rPr>
          <w:rPr>
            <w:rFonts w:ascii="Cambria Math" w:hAnsi="Cambria Math"/>
          </w:rPr>
          <m:t xml:space="preserve">=</m:t>
        </m:r>
        <m:f>
          <m:num>
            <m:sSub>
              <m:e>
                <m:r>
                  <w:rPr>
                    <w:rFonts w:ascii="Cambria Math" w:hAnsi="Cambria Math"/>
                  </w:rPr>
                  <m:t xml:space="preserve">T</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2</m:t>
                </m:r>
              </m:sub>
            </m:sSub>
          </m:num>
          <m:den>
            <m:sSub>
              <m:e>
                <m:r>
                  <w:rPr>
                    <w:rFonts w:ascii="Cambria Math" w:hAnsi="Cambria Math"/>
                  </w:rPr>
                  <m:t xml:space="preserve">R</m:t>
                </m:r>
              </m:e>
              <m:sub>
                <m:r>
                  <m:rPr>
                    <m:sty m:val="p"/>
                  </m:rPr>
                  <w:rPr>
                    <w:rFonts w:ascii="Cambria Math" w:hAnsi="Cambria Math"/>
                  </w:rPr>
                  <m:t xml:space="preserve">12</m:t>
                </m:r>
              </m:sub>
            </m:sSub>
          </m:den>
        </m:f>
        <m:r>
          <m:rPr>
            <m:sty m:val="p"/>
          </m:rPr>
          <w:rPr>
            <w:rFonts w:ascii="Cambria Math" w:hAnsi="Cambria Math"/>
          </w:rPr>
          <m:t xml:space="preserve">-</m:t>
        </m:r>
        <m:f>
          <m:num>
            <m:sSub>
              <m:e>
                <m:r>
                  <w:rPr>
                    <w:rFonts w:ascii="Cambria Math" w:hAnsi="Cambria Math"/>
                  </w:rPr>
                  <m:t xml:space="preserve">T</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num>
          <m:den>
            <m:sSub>
              <m:e>
                <m:r>
                  <w:rPr>
                    <w:rFonts w:ascii="Cambria Math" w:hAnsi="Cambria Math"/>
                  </w:rPr>
                  <m:t xml:space="preserve">R</m:t>
                </m:r>
              </m:e>
              <m:sub>
                <m:r>
                  <m:rPr>
                    <m:sty m:val="p"/>
                  </m:rPr>
                  <w:rPr>
                    <w:rFonts w:ascii="Cambria Math" w:hAnsi="Cambria Math"/>
                  </w:rPr>
                  <m:t xml:space="preserve">2</m:t>
                </m:r>
                <m:r>
                  <w:rPr>
                    <w:rFonts w:ascii="Cambria Math" w:hAnsi="Cambria Math"/>
                  </w:rPr>
                  <m:t xml:space="preserve">a</m:t>
                </m:r>
              </m:sub>
            </m:sSub>
          </m:den>
        </m:f>
      </m:oMath>
      <w:r>
        <w:tab/>
        <w:t xml:space="preserve">(4.27)</w:t>
      </w:r>
    </w:p>
    <w:p>
      <w:pPr>
        <w:jc w:val="both"/>
      </w:pPr>
      <w:r>
        <w:rPr>
          <w:b w:val="0"/>
          <w:i w:val="0"/>
        </w:rPr>
        <w:t xml:space="preserve">where </w:t>
      </w:r>
      <m:oMath>
        <m:sSub>
          <m:e>
            <m:r>
              <w:rPr>
                <w:rFonts w:ascii="Cambria Math" w:hAnsi="Cambria Math"/>
              </w:rPr>
              <m:t xml:space="preserve">C</m:t>
            </m:r>
          </m:e>
          <m:sub>
            <m:r>
              <m:rPr>
                <m:sty m:val="p"/>
              </m:rPr>
              <w:rPr>
                <w:rFonts w:ascii="Cambria Math" w:hAnsi="Cambria Math"/>
              </w:rPr>
              <m:t xml:space="preserve">1</m:t>
            </m:r>
          </m:sub>
        </m:sSub>
      </m:oMath>
      <w:r>
        <w:rPr>
          <w:b w:val="0"/>
          <w:i w:val="0"/>
        </w:rPr>
        <w:t xml:space="preserve">, </w:t>
      </w:r>
      <m:oMath>
        <m:sSub>
          <m:e>
            <m:r>
              <w:rPr>
                <w:rFonts w:ascii="Cambria Math" w:hAnsi="Cambria Math"/>
              </w:rPr>
              <m:t xml:space="preserve">C</m:t>
            </m:r>
          </m:e>
          <m:sub>
            <m:r>
              <m:rPr>
                <m:sty m:val="p"/>
              </m:rPr>
              <w:rPr>
                <w:rFonts w:ascii="Cambria Math" w:hAnsi="Cambria Math"/>
              </w:rPr>
              <m:t xml:space="preserve">2</m:t>
            </m:r>
          </m:sub>
        </m:sSub>
      </m:oMath>
      <w:r>
        <w:rPr>
          <w:b w:val="0"/>
          <w:i w:val="0"/>
        </w:rPr>
        <w:t xml:space="preserve"> are heat capacities (J/K), </w:t>
      </w:r>
      <m:oMath>
        <m:sSub>
          <m:e>
            <m:r>
              <w:rPr>
                <w:rFonts w:ascii="Cambria Math" w:hAnsi="Cambria Math"/>
              </w:rPr>
              <m:t xml:space="preserve">R</m:t>
            </m:r>
          </m:e>
          <m:sub>
            <m:r>
              <m:rPr>
                <m:sty m:val="p"/>
              </m:rPr>
              <w:rPr>
                <w:rFonts w:ascii="Cambria Math" w:hAnsi="Cambria Math"/>
              </w:rPr>
              <m:t xml:space="preserve">12</m:t>
            </m:r>
          </m:sub>
        </m:sSub>
      </m:oMath>
      <w:r>
        <w:rPr>
          <w:b w:val="0"/>
          <w:i w:val="0"/>
        </w:rPr>
        <w:t xml:space="preserve"> the winding-to-frame and </w:t>
      </w:r>
      <m:oMath>
        <m:sSub>
          <m:e>
            <m:r>
              <w:rPr>
                <w:rFonts w:ascii="Cambria Math" w:hAnsi="Cambria Math"/>
              </w:rPr>
              <m:t xml:space="preserve">R</m:t>
            </m:r>
          </m:e>
          <m:sub>
            <m:r>
              <m:rPr>
                <m:sty m:val="p"/>
              </m:rPr>
              <w:rPr>
                <w:rFonts w:ascii="Cambria Math" w:hAnsi="Cambria Math"/>
              </w:rPr>
              <m:t xml:space="preserve">2</m:t>
            </m:r>
            <m:r>
              <w:rPr>
                <w:rFonts w:ascii="Cambria Math" w:hAnsi="Cambria Math"/>
              </w:rPr>
              <m:t xml:space="preserve">a</m:t>
            </m:r>
          </m:sub>
        </m:sSub>
      </m:oMath>
      <w:r>
        <w:rPr>
          <w:b w:val="0"/>
          <w:i w:val="0"/>
        </w:rPr>
        <w:t xml:space="preserve"> the frame-to-ambient thermal resistance (K/W). For M-07 an illustrative split consistent with Chapter 1 (</w:t>
      </w:r>
      <m:oMath>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0.20</m:t>
        </m:r>
      </m:oMath>
      <w:r>
        <w:rPr>
          <w:b w:val="0"/>
          <w:i w:val="0"/>
        </w:rPr>
        <w:t xml:space="preserve"> K/W, </w:t>
      </w:r>
      <m:oMath>
        <m:sSub>
          <m:e>
            <m:r>
              <w:rPr>
                <w:rFonts w:ascii="Cambria Math" w:hAnsi="Cambria Math"/>
              </w:rPr>
              <m:t xml:space="preserve">C</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9000</m:t>
        </m:r>
      </m:oMath>
      <w:r>
        <w:rPr>
          <w:b w:val="0"/>
          <w:i w:val="0"/>
        </w:rPr>
        <w:t xml:space="preserve"> J/K) is </w:t>
      </w:r>
      <m:oMath>
        <m:sSub>
          <m:e>
            <m:r>
              <w:rPr>
                <w:rFonts w:ascii="Cambria Math" w:hAnsi="Cambria Math"/>
              </w:rPr>
              <m:t xml:space="preserve">R</m:t>
            </m:r>
          </m:e>
          <m:sub>
            <m:r>
              <m:rPr>
                <m:sty m:val="p"/>
              </m:rPr>
              <w:rPr>
                <w:rFonts w:ascii="Cambria Math" w:hAnsi="Cambria Math"/>
              </w:rPr>
              <m:t xml:space="preserve">12</m:t>
            </m:r>
          </m:sub>
        </m:sSub>
        <m:r>
          <m:rPr>
            <m:sty m:val="p"/>
          </m:rPr>
          <w:rPr>
            <w:rFonts w:ascii="Cambria Math" w:hAnsi="Cambria Math"/>
          </w:rPr>
          <m:t xml:space="preserve">=</m:t>
        </m:r>
        <m:r>
          <m:rPr>
            <m:sty m:val="p"/>
          </m:rPr>
          <w:rPr>
            <w:rFonts w:ascii="Cambria Math" w:hAnsi="Cambria Math"/>
          </w:rPr>
          <m:t xml:space="preserve">0.08</m:t>
        </m:r>
      </m:oMath>
      <w:r>
        <w:rPr>
          <w:b w:val="0"/>
          <w:i w:val="0"/>
        </w:rPr>
        <w:t xml:space="preserve">, </w:t>
      </w:r>
      <m:oMath>
        <m:sSub>
          <m:e>
            <m:r>
              <w:rPr>
                <w:rFonts w:ascii="Cambria Math" w:hAnsi="Cambria Math"/>
              </w:rPr>
              <m:t xml:space="preserve">R</m:t>
            </m:r>
          </m:e>
          <m:sub>
            <m:r>
              <m:rPr>
                <m:sty m:val="p"/>
              </m:rPr>
              <w:rPr>
                <w:rFonts w:ascii="Cambria Math" w:hAnsi="Cambria Math"/>
              </w:rPr>
              <m:t xml:space="preserve">2</m:t>
            </m:r>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0.12</m:t>
        </m:r>
      </m:oMath>
      <w:r>
        <w:rPr>
          <w:b w:val="0"/>
          <w:i w:val="0"/>
        </w:rPr>
        <w:t xml:space="preserve"> K/W, </w:t>
      </w:r>
      <m:oMath>
        <m:sSub>
          <m:e>
            <m:r>
              <w:rPr>
                <w:rFonts w:ascii="Cambria Math" w:hAnsi="Cambria Math"/>
              </w:rPr>
              <m:t xml:space="preserve">C</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2500</m:t>
        </m:r>
      </m:oMath>
      <w:r>
        <w:rPr>
          <w:b w:val="0"/>
          <w:i w:val="0"/>
        </w:rPr>
        <w:t xml:space="preserve">, </w:t>
      </w:r>
      <m:oMath>
        <m:sSub>
          <m:e>
            <m:r>
              <w:rPr>
                <w:rFonts w:ascii="Cambria Math" w:hAnsi="Cambria Math"/>
              </w:rPr>
              <m:t xml:space="preserve">C</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6500</m:t>
        </m:r>
      </m:oMath>
      <w:r>
        <w:rPr>
          <w:b w:val="0"/>
          <w:i w:val="0"/>
        </w:rPr>
        <w:t xml:space="preserve"> J/K; Chapters 3 and 5 use the same values. The eigenvalues are </w:t>
      </w:r>
      <m:oMath>
        <m:r>
          <m:rPr>
            <m:sty m:val="p"/>
          </m:rPr>
          <w:rPr>
            <w:rFonts w:ascii="Cambria Math" w:hAnsi="Cambria Math"/>
          </w:rPr>
          <m:t xml:space="preserve">-</m:t>
        </m:r>
        <m:r>
          <m:rPr>
            <m:sty m:val="p"/>
          </m:rPr>
          <w:rPr>
            <w:rFonts w:ascii="Cambria Math" w:hAnsi="Cambria Math"/>
          </w:rPr>
          <m:t xml:space="preserve">7.33</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oMath>
      <w:r>
        <w:rPr>
          <w:b w:val="0"/>
          <w:i w:val="0"/>
        </w:rPr>
        <w:t xml:space="preserve"> and </w:t>
      </w:r>
      <m:oMath>
        <m:r>
          <m:rPr>
            <m:sty m:val="p"/>
          </m:rPr>
          <w:rPr>
            <w:rFonts w:ascii="Cambria Math" w:hAnsi="Cambria Math"/>
          </w:rPr>
          <m:t xml:space="preserve">-</m:t>
        </m:r>
        <m:r>
          <m:rPr>
            <m:sty m:val="p"/>
          </m:rPr>
          <w:rPr>
            <w:rFonts w:ascii="Cambria Math" w:hAnsi="Cambria Math"/>
          </w:rPr>
          <m:t xml:space="preserve">8.74</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oMath>
      <w:r>
        <w:rPr>
          <w:b w:val="0"/>
          <w:i w:val="0"/>
        </w:rPr>
        <w:t xml:space="preserve"> s⁻¹ (time constants 136 s and 1144 s): the winding heats quickly above the frame and the frame follows slowly. In steady state at 420 W the winding sits </w:t>
      </w:r>
      <m:oMath>
        <m:r>
          <m:rPr>
            <m:sty m:val="p"/>
          </m:rPr>
          <w:rPr>
            <w:rFonts w:ascii="Cambria Math" w:hAnsi="Cambria Math"/>
          </w:rPr>
          <m:t xml:space="preserve">420</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84</m:t>
        </m:r>
      </m:oMath>
      <w:r>
        <w:rPr>
          <w:b w:val="0"/>
          <w:i w:val="0"/>
        </w:rPr>
        <w:t xml:space="preserve"> K and the frame </w:t>
      </w:r>
      <m:oMath>
        <m:r>
          <m:rPr>
            <m:sty m:val="p"/>
          </m:rPr>
          <w:rPr>
            <w:rFonts w:ascii="Cambria Math" w:hAnsi="Cambria Math"/>
          </w:rPr>
          <m:t xml:space="preserve">420</m:t>
        </m:r>
        <m:r>
          <m:rPr>
            <m:sty m:val="p"/>
          </m:rPr>
          <w:rPr>
            <w:rFonts w:ascii="Cambria Math" w:hAnsi="Cambria Math"/>
          </w:rPr>
          <m:t xml:space="preserve">×</m:t>
        </m:r>
        <m:r>
          <m:rPr>
            <m:sty m:val="p"/>
          </m:rPr>
          <w:rPr>
            <w:rFonts w:ascii="Cambria Math" w:hAnsi="Cambria Math"/>
          </w:rPr>
          <m:t xml:space="preserve">0.12</m:t>
        </m:r>
        <m:r>
          <m:rPr>
            <m:sty m:val="p"/>
          </m:rPr>
          <w:rPr>
            <w:rFonts w:ascii="Cambria Math" w:hAnsi="Cambria Math"/>
          </w:rPr>
          <m:t xml:space="preserve">=</m:t>
        </m:r>
        <m:r>
          <m:rPr>
            <m:sty m:val="p"/>
          </m:rPr>
          <w:rPr>
            <w:rFonts w:ascii="Cambria Math" w:hAnsi="Cambria Math"/>
          </w:rPr>
          <m:t xml:space="preserve">50.4</m:t>
        </m:r>
      </m:oMath>
      <w:r>
        <w:rPr>
          <w:b w:val="0"/>
          <w:i w:val="0"/>
        </w:rPr>
        <w:t xml:space="preserve"> K above ambient.</w:t>
      </w:r>
    </w:p>
    <w:p>
      <w:pPr>
        <w:jc w:val="both"/>
      </w:pPr>
      <w:r>
        <w:rPr>
          <w:b w:val="0"/>
          <w:i w:val="0"/>
        </w:rPr>
        <w:t xml:space="preserve">Where do these numbers come from? Inside a solid, heat obeys the conduction equation, and a thermal network is its spatial discretization into lumps, each with a capacity and resistances computed from geometry:</w:t>
      </w:r>
    </w:p>
    <w:p>
      <w:pPr>
        <w:tabs>
          <w:tab w:pos="4770" w:val="center"/>
          <w:tab w:pos="9540" w:val="right"/>
        </w:tabs>
        <w:spacing w:before="60" w:after="120"/>
      </w:pPr>
      <w:r>
        <w:tab/>
      </w:r>
      <m:oMath>
        <m:r>
          <w:rPr>
            <w:rFonts w:ascii="Cambria Math" w:hAnsi="Cambria Math"/>
          </w:rPr>
          <m:t xml:space="preserve">ρ</m:t>
        </m:r>
        <m:sSub>
          <m:e>
            <m:r>
              <w:rPr>
                <w:rFonts w:ascii="Cambria Math" w:hAnsi="Cambria Math"/>
              </w:rPr>
              <m:t xml:space="preserve">c</m:t>
            </m:r>
          </m:e>
          <m:sub>
            <m:r>
              <w:rPr>
                <w:rFonts w:ascii="Cambria Math" w:hAnsi="Cambria Math"/>
              </w:rPr>
              <m:t xml:space="preserve">p</m:t>
            </m:r>
          </m:sub>
        </m:sSub>
        <m:f>
          <m:num>
            <m:r>
              <m:rPr>
                <m:sty m:val="p"/>
              </m:rPr>
              <w:rPr>
                <w:rFonts w:ascii="Cambria Math" w:hAnsi="Cambria Math"/>
              </w:rPr>
              <m:t xml:space="preserve">∂</m:t>
            </m:r>
            <m:r>
              <w:rPr>
                <w:rFonts w:ascii="Cambria Math" w:hAnsi="Cambria Math"/>
              </w:rPr>
              <m:t xml:space="preserve">T</m:t>
            </m:r>
          </m:num>
          <m:den>
            <m:r>
              <m:rPr>
                <m:sty m:val="p"/>
              </m:rPr>
              <w:rPr>
                <w:rFonts w:ascii="Cambria Math" w:hAnsi="Cambria Math"/>
              </w:rPr>
              <m:t xml:space="preserve">∂</m:t>
            </m:r>
            <m:r>
              <w:rPr>
                <w:rFonts w:ascii="Cambria Math" w:hAnsi="Cambria Math"/>
              </w:rPr>
              <m:t xml:space="preserve">t</m:t>
            </m:r>
          </m:den>
        </m:f>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d>
          <m:dPr>
            <m:begChr m:val="("/>
            <m:endChr m:val=")"/>
          </m:dPr>
          <m:e>
            <m:r>
              <w:rPr>
                <w:rFonts w:ascii="Cambria Math" w:hAnsi="Cambria Math"/>
              </w:rPr>
              <m:t xml:space="preserve">k</m:t>
            </m:r>
            <m:r>
              <m:rPr>
                <m:sty m:val="p"/>
              </m:rPr>
              <w:rPr>
                <w:rFonts w:ascii="Cambria Math" w:hAnsi="Cambria Math"/>
              </w:rPr>
              <m:t xml:space="preserve">∇</m:t>
            </m:r>
            <m:r>
              <w:rPr>
                <w:rFonts w:ascii="Cambria Math" w:hAnsi="Cambria Math"/>
              </w:rPr>
              <m:t xml:space="preserve">T</m:t>
            </m:r>
          </m:e>
        </m:d>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v</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C</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ρ</m:t>
        </m:r>
        <m:sSub>
          <m:e>
            <m:r>
              <w:rPr>
                <w:rFonts w:ascii="Cambria Math" w:hAnsi="Cambria Math"/>
              </w:rPr>
              <m:t xml:space="preserve">c</m:t>
            </m:r>
          </m:e>
          <m:sub>
            <m:r>
              <w:rPr>
                <w:rFonts w:ascii="Cambria Math" w:hAnsi="Cambria Math"/>
              </w:rPr>
              <m:t xml:space="preserve">p</m:t>
            </m:r>
          </m:sub>
        </m:sSub>
        <m:sSub>
          <m:e>
            <m:r>
              <w:rPr>
                <w:rFonts w:ascii="Cambria Math" w:hAnsi="Cambria Math"/>
              </w:rPr>
              <m:t xml:space="preserve">V</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cond</m:t>
            </m:r>
          </m:sub>
        </m:sSub>
        <m:r>
          <m:rPr>
            <m:sty m:val="p"/>
          </m:rPr>
          <w:rPr>
            <w:rFonts w:ascii="Cambria Math" w:hAnsi="Cambria Math"/>
          </w:rPr>
          <m:t xml:space="preserve">=</m:t>
        </m:r>
        <m:f>
          <m:num>
            <m:r>
              <m:rPr>
                <m:sty m:val="p"/>
              </m:rPr>
              <w:rPr>
                <w:rFonts w:ascii="Cambria Math" w:hAnsi="Cambria Math"/>
              </w:rPr>
              <m:t xml:space="preserve">ℓ</m:t>
            </m:r>
          </m:num>
          <m:den>
            <m:r>
              <w:rPr>
                <w:rFonts w:ascii="Cambria Math" w:hAnsi="Cambria Math"/>
              </w:rPr>
              <m:t xml:space="preserve">k</m:t>
            </m:r>
            <m:r>
              <w:rPr>
                <w:rFonts w:ascii="Cambria Math" w:hAnsi="Cambria Math"/>
              </w:rPr>
              <m:t xml:space="preserve">A</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conv</m:t>
            </m:r>
          </m:sub>
        </m:sSub>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h</m:t>
                </m:r>
              </m:e>
              <m:sub>
                <m:r>
                  <w:rPr>
                    <w:rFonts w:ascii="Cambria Math" w:hAnsi="Cambria Math"/>
                  </w:rPr>
                  <m:t xml:space="preserve">c</m:t>
                </m:r>
              </m:sub>
            </m:sSub>
            <m:r>
              <w:rPr>
                <w:rFonts w:ascii="Cambria Math" w:hAnsi="Cambria Math"/>
              </w:rPr>
              <m:t xml:space="preserve">A</m:t>
            </m:r>
          </m:den>
        </m:f>
      </m:oMath>
      <w:r>
        <w:tab/>
        <w:t xml:space="preserve">(4.28)</w:t>
      </w:r>
    </w:p>
    <w:p>
      <w:pPr>
        <w:jc w:val="both"/>
      </w:pPr>
      <w:r>
        <w:rPr>
          <w:b w:val="0"/>
          <w:i w:val="0"/>
        </w:rPr>
        <w:t xml:space="preserve">where </w:t>
      </w:r>
      <m:oMath>
        <m:r>
          <w:rPr>
            <w:rFonts w:ascii="Cambria Math" w:hAnsi="Cambria Math"/>
          </w:rPr>
          <m:t xml:space="preserve">ρ</m:t>
        </m:r>
      </m:oMath>
      <w:r>
        <w:rPr>
          <w:b w:val="0"/>
          <w:i w:val="0"/>
        </w:rPr>
        <w:t xml:space="preserve"> is density, </w:t>
      </w:r>
      <m:oMath>
        <m:sSub>
          <m:e>
            <m:r>
              <w:rPr>
                <w:rFonts w:ascii="Cambria Math" w:hAnsi="Cambria Math"/>
              </w:rPr>
              <m:t xml:space="preserve">c</m:t>
            </m:r>
          </m:e>
          <m:sub>
            <m:r>
              <w:rPr>
                <w:rFonts w:ascii="Cambria Math" w:hAnsi="Cambria Math"/>
              </w:rPr>
              <m:t xml:space="preserve">p</m:t>
            </m:r>
          </m:sub>
        </m:sSub>
      </m:oMath>
      <w:r>
        <w:rPr>
          <w:b w:val="0"/>
          <w:i w:val="0"/>
        </w:rPr>
        <w:t xml:space="preserve"> specific heat, </w:t>
      </w:r>
      <m:oMath>
        <m:r>
          <w:rPr>
            <w:rFonts w:ascii="Cambria Math" w:hAnsi="Cambria Math"/>
          </w:rPr>
          <m:t xml:space="preserve">k</m:t>
        </m:r>
      </m:oMath>
      <w:r>
        <w:rPr>
          <w:b w:val="0"/>
          <w:i w:val="0"/>
        </w:rPr>
        <w:t xml:space="preserve"> thermal conductivity, </w:t>
      </w:r>
      <m:oMath>
        <m:sSub>
          <m:e>
            <m:r>
              <w:rPr>
                <w:rFonts w:ascii="Cambria Math" w:hAnsi="Cambria Math"/>
              </w:rPr>
              <m:t xml:space="preserve">q</m:t>
            </m:r>
          </m:e>
          <m:sub>
            <m:r>
              <w:rPr>
                <w:rFonts w:ascii="Cambria Math" w:hAnsi="Cambria Math"/>
              </w:rPr>
              <m:t xml:space="preserve">v</m:t>
            </m:r>
          </m:sub>
        </m:sSub>
      </m:oMath>
      <w:r>
        <w:rPr>
          <w:b w:val="0"/>
          <w:i w:val="0"/>
        </w:rPr>
        <w:t xml:space="preserve"> volumetric heat generation, </w:t>
      </w:r>
      <m:oMath>
        <m:sSub>
          <m:e>
            <m:r>
              <w:rPr>
                <w:rFonts w:ascii="Cambria Math" w:hAnsi="Cambria Math"/>
              </w:rPr>
              <m:t xml:space="preserve">V</m:t>
            </m:r>
          </m:e>
          <m:sub>
            <m:r>
              <w:rPr>
                <w:rFonts w:ascii="Cambria Math" w:hAnsi="Cambria Math"/>
              </w:rPr>
              <m:t xml:space="preserve">i</m:t>
            </m:r>
          </m:sub>
        </m:sSub>
      </m:oMath>
      <w:r>
        <w:rPr>
          <w:b w:val="0"/>
          <w:i w:val="0"/>
        </w:rPr>
        <w:t xml:space="preserve"> the lump volume, </w:t>
      </w:r>
      <m:oMath>
        <m:r>
          <m:rPr>
            <m:sty m:val="p"/>
          </m:rPr>
          <w:rPr>
            <w:rFonts w:ascii="Cambria Math" w:hAnsi="Cambria Math"/>
          </w:rPr>
          <m:t xml:space="preserve">ℓ</m:t>
        </m:r>
      </m:oMath>
      <w:r>
        <w:rPr>
          <w:b w:val="0"/>
          <w:i w:val="0"/>
        </w:rPr>
        <w:t xml:space="preserve"> a conduction length, </w:t>
      </w:r>
      <m:oMath>
        <m:r>
          <w:rPr>
            <w:rFonts w:ascii="Cambria Math" w:hAnsi="Cambria Math"/>
          </w:rPr>
          <m:t xml:space="preserve">A</m:t>
        </m:r>
      </m:oMath>
      <w:r>
        <w:rPr>
          <w:b w:val="0"/>
          <w:i w:val="0"/>
        </w:rPr>
        <w:t xml:space="preserve"> an area and </w:t>
      </w:r>
      <m:oMath>
        <m:sSub>
          <m:e>
            <m:r>
              <w:rPr>
                <w:rFonts w:ascii="Cambria Math" w:hAnsi="Cambria Math"/>
              </w:rPr>
              <m:t xml:space="preserve">h</m:t>
            </m:r>
          </m:e>
          <m:sub>
            <m:r>
              <w:rPr>
                <w:rFonts w:ascii="Cambria Math" w:hAnsi="Cambria Math"/>
              </w:rPr>
              <m:t xml:space="preserve">c</m:t>
            </m:r>
          </m:sub>
        </m:sSub>
      </m:oMath>
      <w:r>
        <w:rPr>
          <w:b w:val="0"/>
          <w:i w:val="0"/>
        </w:rPr>
        <w:t xml:space="preserve"> the convective coefficient. 0.5 mm of slot insulation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0.2</m:t>
        </m:r>
      </m:oMath>
      <w:r>
        <w:rPr>
          <w:b w:val="0"/>
          <w:i w:val="0"/>
        </w:rPr>
        <w:t xml:space="preserve"> W/(m·K)) over 0.05 m² gives 0.05 K/W; a 0.5 m² frame with </w:t>
      </w:r>
      <m:oMath>
        <m:sSub>
          <m:e>
            <m:r>
              <w:rPr>
                <w:rFonts w:ascii="Cambria Math" w:hAnsi="Cambria Math"/>
              </w:rPr>
              <m:t xml:space="preserve">h</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25</m:t>
        </m:r>
      </m:oMath>
      <w:r>
        <w:rPr>
          <w:b w:val="0"/>
          <w:i w:val="0"/>
        </w:rPr>
        <w:t xml:space="preserve"> W/(m²·K) gives 0.08 K/W; 12 kg of copper gives 4620 J/K: the right orders for the illustrative values, whose exact numbers come from calibration. For </w:t>
      </w:r>
      <m:oMath>
        <m:r>
          <w:rPr>
            <w:rFonts w:ascii="Cambria Math" w:hAnsi="Cambria Math"/>
          </w:rPr>
          <m:t xml:space="preserve">n</m:t>
        </m:r>
      </m:oMath>
      <w:r>
        <w:rPr>
          <w:b w:val="0"/>
          <w:i w:val="0"/>
        </w:rPr>
        <w:t xml:space="preserve"> nodes the balances form </w:t>
      </w:r>
      <m:oMath>
        <m:sSub>
          <m:e>
            <m:r>
              <m:rPr>
                <m:sty m:val="b"/>
              </m:rPr>
              <w:rPr>
                <w:rFonts w:ascii="Cambria Math" w:hAnsi="Cambria Math"/>
              </w:rPr>
              <m:t xml:space="preserve">C</m:t>
            </m:r>
          </m:e>
          <m:sub>
            <m:r>
              <m:rPr>
                <m:sty m:val="p"/>
              </m:rPr>
              <w:rPr>
                <w:rFonts w:ascii="Cambria Math" w:hAnsi="Cambria Math"/>
              </w:rPr>
              <m:t xml:space="preserve">th</m:t>
            </m:r>
          </m:sub>
        </m:sSub>
        <m:acc>
          <m:accPr>
            <m:chr m:val="̇"/>
          </m:accPr>
          <m:e>
            <m:r>
              <m:rPr>
                <m:sty m:val="b"/>
              </m:rPr>
              <w:rPr>
                <w:rFonts w:ascii="Cambria Math" w:hAnsi="Cambria Math"/>
              </w:rPr>
              <m:t xml:space="preserve">T</m:t>
            </m:r>
          </m:e>
        </m:acc>
        <m:r>
          <m:rPr>
            <m:sty m:val="p"/>
          </m:rPr>
          <w:rPr>
            <w:rFonts w:ascii="Cambria Math" w:hAnsi="Cambria Math"/>
          </w:rPr>
          <m:t xml:space="preserve">=</m:t>
        </m:r>
        <m:r>
          <m:rPr>
            <m:sty m:val="p"/>
          </m:rPr>
          <w:rPr>
            <w:rFonts w:ascii="Cambria Math" w:hAnsi="Cambria Math"/>
          </w:rPr>
          <m:t xml:space="preserve">-</m:t>
        </m:r>
        <m:sSub>
          <m:e>
            <m:r>
              <m:rPr>
                <m:sty m:val="b"/>
              </m:rPr>
              <w:rPr>
                <w:rFonts w:ascii="Cambria Math" w:hAnsi="Cambria Math"/>
              </w:rPr>
              <m:t xml:space="preserve">G</m:t>
            </m:r>
          </m:e>
          <m:sub>
            <m:r>
              <m:rPr>
                <m:sty m:val="p"/>
              </m:rPr>
              <w:rPr>
                <w:rFonts w:ascii="Cambria Math" w:hAnsi="Cambria Math"/>
              </w:rPr>
              <m:t xml:space="preserve">th</m:t>
            </m:r>
          </m:sub>
        </m:sSub>
        <m:r>
          <m:rPr>
            <m:sty m:val="b"/>
          </m:rPr>
          <w:rPr>
            <w:rFonts w:ascii="Cambria Math" w:hAnsi="Cambria Math"/>
          </w:rPr>
          <m:t xml:space="preserve">T</m:t>
        </m:r>
        <m:r>
          <m:rPr>
            <m:sty m:val="p"/>
          </m:rPr>
          <w:rPr>
            <w:rFonts w:ascii="Cambria Math" w:hAnsi="Cambria Math"/>
          </w:rPr>
          <m:t xml:space="preserve">+</m:t>
        </m:r>
        <m:r>
          <m:rPr>
            <m:sty m:val="b"/>
          </m:rPr>
          <w:rPr>
            <w:rFonts w:ascii="Cambria Math" w:hAnsi="Cambria Math"/>
          </w:rPr>
          <m:t xml:space="preserve">P</m:t>
        </m:r>
        <m:r>
          <m:rPr>
            <m:sty m:val="p"/>
          </m:rPr>
          <w:rPr>
            <w:rFonts w:ascii="Cambria Math" w:hAnsi="Cambria Math"/>
          </w:rPr>
          <m:t xml:space="preserve">+</m:t>
        </m:r>
        <m:sSub>
          <m:e>
            <m:r>
              <m:rPr>
                <m:sty m:val="b"/>
              </m:rPr>
              <w:rPr>
                <w:rFonts w:ascii="Cambria Math" w:hAnsi="Cambria Math"/>
              </w:rPr>
              <m:t xml:space="preserve">g</m:t>
            </m:r>
          </m:e>
          <m:sub>
            <m:r>
              <w:rPr>
                <w:rFonts w:ascii="Cambria Math" w:hAnsi="Cambria Math"/>
              </w:rPr>
              <m:t xml:space="preserve">a</m:t>
            </m:r>
          </m:sub>
        </m:sSub>
        <m:sSub>
          <m:e>
            <m:r>
              <w:rPr>
                <w:rFonts w:ascii="Cambria Math" w:hAnsi="Cambria Math"/>
              </w:rPr>
              <m:t xml:space="preserve">T</m:t>
            </m:r>
          </m:e>
          <m:sub>
            <m:r>
              <m:rPr>
                <m:sty m:val="p"/>
              </m:rPr>
              <w:rPr>
                <w:rFonts w:ascii="Cambria Math" w:hAnsi="Cambria Math"/>
              </w:rPr>
              <m:t xml:space="preserve">amb</m:t>
            </m:r>
          </m:sub>
        </m:sSub>
      </m:oMath>
      <w:r>
        <w:rPr>
          <w:b w:val="0"/>
          <w:i w:val="0"/>
        </w:rPr>
        <w:t xml:space="preserve">, the thermal twin of (4.12). The losses depend on temperature because copper resistance rises with it, </w:t>
      </w:r>
      <m:oMath>
        <m:sSub>
          <m:e>
            <m:r>
              <w:rPr>
                <w:rFonts w:ascii="Cambria Math" w:hAnsi="Cambria Math"/>
              </w:rPr>
              <m:t xml:space="preserve">R</m:t>
            </m:r>
          </m:e>
          <m:sub>
            <m:r>
              <m:rPr>
                <m:sty m:val="p"/>
              </m:rPr>
              <w:rPr>
                <w:rFonts w:ascii="Cambria Math" w:hAnsi="Cambria Math"/>
              </w:rPr>
              <m:t xml:space="preserve">cu</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cu</m:t>
            </m:r>
            <m:r>
              <m:rPr>
                <m:sty m:val="p"/>
              </m:rPr>
              <w:rPr>
                <w:rFonts w:ascii="Cambria Math" w:hAnsi="Cambria Math"/>
              </w:rPr>
              <m:t xml:space="preserve">,</m:t>
            </m:r>
            <m:r>
              <m:rPr>
                <m:sty m:val="p"/>
              </m:rPr>
              <w:rPr>
                <w:rFonts w:ascii="Cambria Math" w:hAnsi="Cambria Math"/>
              </w:rPr>
              <m:t xml:space="preserve">ref</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α</m:t>
            </m:r>
          </m:e>
          <m:sub>
            <m:r>
              <m:rPr>
                <m:sty m:val="p"/>
              </m:rPr>
              <w:rPr>
                <w:rFonts w:ascii="Cambria Math" w:hAnsi="Cambria Math"/>
              </w:rPr>
              <m:t xml:space="preserve">cu</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r>
          <m:rPr>
            <m:sty m:val="p"/>
          </m:rPr>
          <w:rPr>
            <w:rFonts w:ascii="Cambria Math" w:hAnsi="Cambria Math"/>
          </w:rPr>
          <m:t xml:space="preserve">)</m:t>
        </m:r>
        <m:r>
          <m:rPr>
            <m:sty m:val="p"/>
          </m:rPr>
          <w:rPr>
            <w:rFonts w:ascii="Cambria Math" w:hAnsi="Cambria Math"/>
          </w:rPr>
          <m:t xml:space="preserve">]</m:t>
        </m:r>
      </m:oMath>
      <w:r>
        <w:rPr>
          <w:b w:val="0"/>
          <w:i w:val="0"/>
        </w:rPr>
        <w:t xml:space="preserve"> with </w:t>
      </w:r>
      <m:oMath>
        <m:sSub>
          <m:e>
            <m:r>
              <w:rPr>
                <w:rFonts w:ascii="Cambria Math" w:hAnsi="Cambria Math"/>
              </w:rPr>
              <m:t xml:space="preserve">α</m:t>
            </m:r>
          </m:e>
          <m:sub>
            <m:r>
              <m:rPr>
                <m:sty m:val="p"/>
              </m:rPr>
              <w:rPr>
                <w:rFonts w:ascii="Cambria Math" w:hAnsi="Cambria Math"/>
              </w:rPr>
              <m:t xml:space="preserve">cu</m:t>
            </m:r>
          </m:sub>
        </m:sSub>
        <m:r>
          <m:rPr>
            <m:sty m:val="p"/>
          </m:rPr>
          <w:rPr>
            <w:rFonts w:ascii="Cambria Math" w:hAnsi="Cambria Math"/>
          </w:rPr>
          <m:t xml:space="preserve">=</m:t>
        </m:r>
        <m:r>
          <m:rPr>
            <m:sty m:val="p"/>
          </m:rPr>
          <w:rPr>
            <w:rFonts w:ascii="Cambria Math" w:hAnsi="Cambria Math"/>
          </w:rPr>
          <m:t xml:space="preserve">0.00393</m:t>
        </m:r>
      </m:oMath>
      <w:r>
        <w:rPr>
          <w:b w:val="0"/>
          <w:i w:val="0"/>
        </w:rPr>
        <w:t xml:space="preserve"> K⁻¹: hotter winding, more loss, hotter winding. Section 4.15 shows what happens to a twin that omits this feedback.</w:t>
      </w:r>
    </w:p>
    <w:p>
      <w:pPr>
        <w:keepNext/>
        <w:spacing w:before="80"/>
        <w:jc w:val="center"/>
      </w:pPr>
      <w:r>
        <w:drawing>
          <wp:inline xmlns:a="http://schemas.openxmlformats.org/drawingml/2006/main" xmlns:pic="http://schemas.openxmlformats.org/drawingml/2006/picture">
            <wp:extent cx="5760720" cy="2210739"/>
            <wp:docPr id="10" name="Picture 10"/>
            <wp:cNvGraphicFramePr>
              <a:graphicFrameLocks noChangeAspect="1"/>
            </wp:cNvGraphicFramePr>
            <a:graphic>
              <a:graphicData uri="http://schemas.openxmlformats.org/drawingml/2006/picture">
                <pic:pic>
                  <pic:nvPicPr>
                    <pic:cNvPr id="0" name="f10_twonode.png"/>
                    <pic:cNvPicPr/>
                  </pic:nvPicPr>
                  <pic:blipFill>
                    <a:blip r:embed="rId20"/>
                    <a:stretch>
                      <a:fillRect/>
                    </a:stretch>
                  </pic:blipFill>
                  <pic:spPr>
                    <a:xfrm>
                      <a:off x="0" y="0"/>
                      <a:ext cx="5760720" cy="2210739"/>
                    </a:xfrm>
                    <a:prstGeom prst="rect"/>
                  </pic:spPr>
                </pic:pic>
              </a:graphicData>
            </a:graphic>
          </wp:inline>
        </w:drawing>
      </w:r>
    </w:p>
    <w:p>
      <w:pPr>
        <w:spacing w:after="200"/>
        <w:jc w:val="both"/>
      </w:pPr>
      <w:r>
        <w:rPr>
          <w:b/>
          <w:sz w:val="19"/>
        </w:rPr>
        <w:t xml:space="preserve">Figure 4.10. </w:t>
      </w:r>
      <w:r>
        <w:rPr>
          <w:b w:val="0"/>
          <w:i w:val="0"/>
          <w:sz w:val="19"/>
        </w:rPr>
        <w:t xml:space="preserve">Two-node thermal network of motor M-07 (left) and the winding and frame rises after a 420 W step from ambient, against the single-node model of Chapter 1 (right). The single node cannot show the fast winding rise above the frame.</w:t>
      </w:r>
    </w:p>
    <w:p>
      <w:pPr>
        <w:pStyle w:val="Heading2"/>
      </w:pPr>
      <w:r>
        <w:t xml:space="preserve">4.8.2 The single-diode PV model</w:t>
      </w:r>
    </w:p>
    <w:p>
      <w:pPr>
        <w:jc w:val="both"/>
      </w:pPr>
      <w:r>
        <w:rPr>
          <w:b w:val="0"/>
          <w:i w:val="0"/>
        </w:rPr>
        <w:t xml:space="preserve">A PV cell is a large-area diode that generates current when lit. The physical picture is a current source proportional to irradiance in parallel with the junction diode, with a shunt resistance for leakage and a series resistance for contacts and fingers (Figure 4.11) [7]. Kirchhoff's current law at the diode node gives the implicit characteristic of a module of </w:t>
      </w:r>
      <m:oMath>
        <m:sSub>
          <m:e>
            <m:r>
              <w:rPr>
                <w:rFonts w:ascii="Cambria Math" w:hAnsi="Cambria Math"/>
              </w:rPr>
              <m:t xml:space="preserve">N</m:t>
            </m:r>
          </m:e>
          <m:sub>
            <m:r>
              <w:rPr>
                <w:rFonts w:ascii="Cambria Math" w:hAnsi="Cambria Math"/>
              </w:rPr>
              <m:t xml:space="preserve">s</m:t>
            </m:r>
          </m:sub>
        </m:sSub>
      </m:oMath>
      <w:r>
        <w:rPr>
          <w:b w:val="0"/>
          <w:i w:val="0"/>
        </w:rPr>
        <w:t xml:space="preserve"> cells:</w:t>
      </w:r>
    </w:p>
    <w:p>
      <w:pPr>
        <w:tabs>
          <w:tab w:pos="4770" w:val="center"/>
          <w:tab w:pos="9540" w:val="right"/>
        </w:tabs>
        <w:spacing w:before="60" w:after="120"/>
      </w:pPr>
      <w:r>
        <w:tab/>
      </w:r>
      <m:oMath>
        <m:r>
          <w:rPr>
            <w:rFonts w:ascii="Cambria Math" w:hAnsi="Cambria Math"/>
          </w:rPr>
          <m:t xml:space="preserve">I</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0</m:t>
            </m:r>
          </m:sub>
        </m:sSub>
        <m:d>
          <m:dPr>
            <m:begChr m:val="["/>
            <m:endChr m:val="]"/>
          </m:dPr>
          <m:e>
            <m:r>
              <m:rPr>
                <m:sty m:val="p"/>
              </m:rPr>
              <w:rPr>
                <w:rFonts w:ascii="Cambria Math" w:hAnsi="Cambria Math"/>
              </w:rPr>
              <m:t xml:space="preserve">exp</m:t>
            </m:r>
            <m:d>
              <m:dPr>
                <m:begChr m:val="("/>
                <m:endChr m:val=")"/>
              </m:dPr>
              <m:e>
                <m:f>
                  <m:num>
                    <m:r>
                      <w:rPr>
                        <w:rFonts w:ascii="Cambria Math" w:hAnsi="Cambria Math"/>
                      </w:rPr>
                      <m:t xml:space="preserve">V</m:t>
                    </m:r>
                    <m:r>
                      <m:rPr>
                        <m:sty m:val="p"/>
                      </m:rPr>
                      <w:rPr>
                        <w:rFonts w:ascii="Cambria Math" w:hAnsi="Cambria Math"/>
                      </w:rPr>
                      <m:t xml:space="preserve">+</m:t>
                    </m:r>
                    <m:r>
                      <w:rPr>
                        <w:rFonts w:ascii="Cambria Math" w:hAnsi="Cambria Math"/>
                      </w:rPr>
                      <m:t xml:space="preserve">I</m:t>
                    </m:r>
                    <m:sSub>
                      <m:e>
                        <m:r>
                          <w:rPr>
                            <w:rFonts w:ascii="Cambria Math" w:hAnsi="Cambria Math"/>
                          </w:rPr>
                          <m:t xml:space="preserve">R</m:t>
                        </m:r>
                      </m:e>
                      <m:sub>
                        <m:r>
                          <w:rPr>
                            <w:rFonts w:ascii="Cambria Math" w:hAnsi="Cambria Math"/>
                          </w:rPr>
                          <m:t xml:space="preserve">s</m:t>
                        </m:r>
                      </m:sub>
                    </m:sSub>
                  </m:num>
                  <m:den>
                    <m:r>
                      <w:rPr>
                        <w:rFonts w:ascii="Cambria Math" w:hAnsi="Cambria Math"/>
                      </w:rPr>
                      <m:t xml:space="preserve">a</m:t>
                    </m:r>
                  </m:den>
                </m:f>
              </m:e>
            </m:d>
            <m:r>
              <m:rPr>
                <m:sty m:val="p"/>
              </m:rPr>
              <w:rPr>
                <w:rFonts w:ascii="Cambria Math" w:hAnsi="Cambria Math"/>
              </w:rPr>
              <m:t xml:space="preserve">-</m:t>
            </m:r>
            <m:r>
              <m:rPr>
                <m:sty m:val="p"/>
              </m:rPr>
              <w:rPr>
                <w:rFonts w:ascii="Cambria Math" w:hAnsi="Cambria Math"/>
              </w:rPr>
              <m:t xml:space="preserve">1</m:t>
            </m:r>
          </m:e>
        </m:d>
        <m:r>
          <m:rPr>
            <m:sty m:val="p"/>
          </m:rPr>
          <w:rPr>
            <w:rFonts w:ascii="Cambria Math" w:hAnsi="Cambria Math"/>
          </w:rPr>
          <m:t xml:space="preserve">-</m:t>
        </m:r>
        <m:f>
          <m:num>
            <m:r>
              <w:rPr>
                <w:rFonts w:ascii="Cambria Math" w:hAnsi="Cambria Math"/>
              </w:rPr>
              <m:t xml:space="preserve">V</m:t>
            </m:r>
            <m:r>
              <m:rPr>
                <m:sty m:val="p"/>
              </m:rPr>
              <w:rPr>
                <w:rFonts w:ascii="Cambria Math" w:hAnsi="Cambria Math"/>
              </w:rPr>
              <m:t xml:space="preserve">+</m:t>
            </m:r>
            <m:r>
              <w:rPr>
                <w:rFonts w:ascii="Cambria Math" w:hAnsi="Cambria Math"/>
              </w:rPr>
              <m:t xml:space="preserve">I</m:t>
            </m:r>
            <m:sSub>
              <m:e>
                <m:r>
                  <w:rPr>
                    <w:rFonts w:ascii="Cambria Math" w:hAnsi="Cambria Math"/>
                  </w:rPr>
                  <m:t xml:space="preserve">R</m:t>
                </m:r>
              </m:e>
              <m:sub>
                <m:r>
                  <w:rPr>
                    <w:rFonts w:ascii="Cambria Math" w:hAnsi="Cambria Math"/>
                  </w:rPr>
                  <m:t xml:space="preserve">s</m:t>
                </m:r>
              </m:sub>
            </m:sSub>
          </m:num>
          <m:den>
            <m:sSub>
              <m:e>
                <m:r>
                  <w:rPr>
                    <w:rFonts w:ascii="Cambria Math" w:hAnsi="Cambria Math"/>
                  </w:rPr>
                  <m:t xml:space="preserve">R</m:t>
                </m:r>
              </m:e>
              <m:sub>
                <m:r>
                  <m:rPr>
                    <m:sty m:val="p"/>
                  </m:rPr>
                  <w:rPr>
                    <w:rFonts w:ascii="Cambria Math" w:hAnsi="Cambria Math"/>
                  </w:rPr>
                  <m:t xml:space="preserve">sh</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a</m:t>
        </m:r>
        <m:r>
          <m:rPr>
            <m:sty m:val="p"/>
          </m:rPr>
          <w:rPr>
            <w:rFonts w:ascii="Cambria Math" w:hAnsi="Cambria Math"/>
          </w:rPr>
          <m:t xml:space="preserve">=</m:t>
        </m:r>
        <m:r>
          <w:rPr>
            <w:rFonts w:ascii="Cambria Math" w:hAnsi="Cambria Math"/>
          </w:rPr>
          <m:t xml:space="preserve">n</m:t>
        </m:r>
        <m:sSub>
          <m:e>
            <m:r>
              <w:rPr>
                <w:rFonts w:ascii="Cambria Math" w:hAnsi="Cambria Math"/>
              </w:rPr>
              <m:t xml:space="preserve">N</m:t>
            </m:r>
          </m:e>
          <m:sub>
            <m:r>
              <w:rPr>
                <w:rFonts w:ascii="Cambria Math" w:hAnsi="Cambria Math"/>
              </w:rPr>
              <m:t xml:space="preserve">s</m:t>
            </m:r>
          </m:sub>
        </m:sSub>
        <m:f>
          <m:num>
            <m:r>
              <w:rPr>
                <w:rFonts w:ascii="Cambria Math" w:hAnsi="Cambria Math"/>
              </w:rPr>
              <m:t xml:space="preserve">k</m:t>
            </m:r>
            <m:r>
              <w:rPr>
                <w:rFonts w:ascii="Cambria Math" w:hAnsi="Cambria Math"/>
              </w:rPr>
              <m:t xml:space="preserve">T</m:t>
            </m:r>
          </m:num>
          <m:den>
            <m:r>
              <w:rPr>
                <w:rFonts w:ascii="Cambria Math" w:hAnsi="Cambria Math"/>
              </w:rPr>
              <m:t xml:space="preserve">q</m:t>
            </m:r>
          </m:den>
        </m:f>
      </m:oMath>
      <w:r>
        <w:tab/>
        <w:t xml:space="preserve">(4.29)</w:t>
      </w:r>
    </w:p>
    <w:p>
      <w:pPr>
        <w:jc w:val="both"/>
      </w:pPr>
      <w:r>
        <w:rPr>
          <w:b w:val="0"/>
          <w:i w:val="0"/>
        </w:rPr>
        <w:t xml:space="preserve">where </w:t>
      </w:r>
      <m:oMath>
        <m:r>
          <w:rPr>
            <w:rFonts w:ascii="Cambria Math" w:hAnsi="Cambria Math"/>
          </w:rPr>
          <m:t xml:space="preserve">I</m:t>
        </m:r>
      </m:oMath>
      <w:r>
        <w:rPr>
          <w:b w:val="0"/>
          <w:i w:val="0"/>
        </w:rPr>
        <w:t xml:space="preserve">, </w:t>
      </w:r>
      <m:oMath>
        <m:r>
          <w:rPr>
            <w:rFonts w:ascii="Cambria Math" w:hAnsi="Cambria Math"/>
          </w:rPr>
          <m:t xml:space="preserve">V</m:t>
        </m:r>
      </m:oMath>
      <w:r>
        <w:rPr>
          <w:b w:val="0"/>
          <w:i w:val="0"/>
        </w:rPr>
        <w:t xml:space="preserve"> are module current and voltage, </w:t>
      </w:r>
      <m:oMath>
        <m:sSub>
          <m:e>
            <m:r>
              <w:rPr>
                <w:rFonts w:ascii="Cambria Math" w:hAnsi="Cambria Math"/>
              </w:rPr>
              <m:t xml:space="preserve">I</m:t>
            </m:r>
          </m:e>
          <m:sub>
            <m:r>
              <m:rPr>
                <m:sty m:val="p"/>
              </m:rPr>
              <w:rPr>
                <w:rFonts w:ascii="Cambria Math" w:hAnsi="Cambria Math"/>
              </w:rPr>
              <m:t xml:space="preserve">ph</m:t>
            </m:r>
          </m:sub>
        </m:sSub>
      </m:oMath>
      <w:r>
        <w:rPr>
          <w:b w:val="0"/>
          <w:i w:val="0"/>
        </w:rPr>
        <w:t xml:space="preserve"> the photocurrent, </w:t>
      </w:r>
      <m:oMath>
        <m:sSub>
          <m:e>
            <m:r>
              <w:rPr>
                <w:rFonts w:ascii="Cambria Math" w:hAnsi="Cambria Math"/>
              </w:rPr>
              <m:t xml:space="preserve">I</m:t>
            </m:r>
          </m:e>
          <m:sub>
            <m:r>
              <m:rPr>
                <m:sty m:val="p"/>
              </m:rPr>
              <w:rPr>
                <w:rFonts w:ascii="Cambria Math" w:hAnsi="Cambria Math"/>
              </w:rPr>
              <m:t xml:space="preserve">0</m:t>
            </m:r>
          </m:sub>
        </m:sSub>
      </m:oMath>
      <w:r>
        <w:rPr>
          <w:b w:val="0"/>
          <w:i w:val="0"/>
        </w:rPr>
        <w:t xml:space="preserve"> the diode saturation current, </w:t>
      </w:r>
      <m:oMath>
        <m:r>
          <w:rPr>
            <w:rFonts w:ascii="Cambria Math" w:hAnsi="Cambria Math"/>
          </w:rPr>
          <m:t xml:space="preserve">n</m:t>
        </m:r>
      </m:oMath>
      <w:r>
        <w:rPr>
          <w:b w:val="0"/>
          <w:i w:val="0"/>
        </w:rPr>
        <w:t xml:space="preserve"> the ideality factor, </w:t>
      </w:r>
      <m:oMath>
        <m:r>
          <w:rPr>
            <w:rFonts w:ascii="Cambria Math" w:hAnsi="Cambria Math"/>
          </w:rPr>
          <m:t xml:space="preserve">k</m:t>
        </m:r>
      </m:oMath>
      <w:r>
        <w:rPr>
          <w:b w:val="0"/>
          <w:i w:val="0"/>
        </w:rPr>
        <w:t xml:space="preserve"> Boltzmann's constant, </w:t>
      </w:r>
      <m:oMath>
        <m:r>
          <w:rPr>
            <w:rFonts w:ascii="Cambria Math" w:hAnsi="Cambria Math"/>
          </w:rPr>
          <m:t xml:space="preserve">q</m:t>
        </m:r>
      </m:oMath>
      <w:r>
        <w:rPr>
          <w:b w:val="0"/>
          <w:i w:val="0"/>
        </w:rPr>
        <w:t xml:space="preserve"> the elementary charge and </w:t>
      </w:r>
      <m:oMath>
        <m:r>
          <w:rPr>
            <w:rFonts w:ascii="Cambria Math" w:hAnsi="Cambria Math"/>
          </w:rPr>
          <m:t xml:space="preserve">T</m:t>
        </m:r>
      </m:oMath>
      <w:r>
        <w:rPr>
          <w:b w:val="0"/>
          <w:i w:val="0"/>
        </w:rPr>
        <w:t xml:space="preserve"> the cell temperature in kelvin (</w:t>
      </w:r>
      <m:oMath>
        <m:r>
          <w:rPr>
            <w:rFonts w:ascii="Cambria Math" w:hAnsi="Cambria Math"/>
          </w:rPr>
          <m:t xml:space="preserve">k</m:t>
        </m:r>
        <m:r>
          <w:rPr>
            <w:rFonts w:ascii="Cambria Math" w:hAnsi="Cambria Math"/>
          </w:rPr>
          <m:t xml:space="preserve">T</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25.69</m:t>
        </m:r>
      </m:oMath>
      <w:r>
        <w:rPr>
          <w:b w:val="0"/>
          <w:i w:val="0"/>
        </w:rPr>
        <w:t xml:space="preserve"> mV at 25 °C). Because </w:t>
      </w:r>
      <m:oMath>
        <m:r>
          <w:rPr>
            <w:rFonts w:ascii="Cambria Math" w:hAnsi="Cambria Math"/>
          </w:rPr>
          <m:t xml:space="preserve">I</m:t>
        </m:r>
      </m:oMath>
      <w:r>
        <w:rPr>
          <w:b w:val="0"/>
          <w:i w:val="0"/>
        </w:rPr>
        <w:t xml:space="preserve"> appears on both sides, (4.29) is solved by Newton iteration on </w:t>
      </w:r>
      <m:oMath>
        <m:r>
          <w:rPr>
            <w:rFonts w:ascii="Cambria Math" w:hAnsi="Cambria Math"/>
          </w:rPr>
          <m:t xml:space="preserve">F</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sSub>
              <m:e>
                <m:r>
                  <m:rPr>
                    <m:sty m:val="p"/>
                  </m:rPr>
                  <w:rPr>
                    <w:rFonts w:ascii="Cambria Math" w:hAnsi="Cambria Math"/>
                  </w:rPr>
                  <m:t xml:space="preserve">IR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a</m:t>
            </m:r>
          </m:sup>
        </m:s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w:rPr>
            <w:rFonts w:ascii="Cambria Math" w:hAnsi="Cambria Math"/>
          </w:rPr>
          <m:t xml:space="preserve">I</m:t>
        </m:r>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sh</m:t>
            </m:r>
          </m:sub>
        </m:sSub>
        <m:r>
          <m:rPr>
            <m:sty m:val="p"/>
          </m:rPr>
          <w:rPr>
            <w:rFonts w:ascii="Cambria Math" w:hAnsi="Cambria Math"/>
          </w:rPr>
          <m:t xml:space="preserve">-</m:t>
        </m:r>
        <m:r>
          <w:rPr>
            <w:rFonts w:ascii="Cambria Math" w:hAnsi="Cambria Math"/>
          </w:rPr>
          <m:t xml:space="preserve">I</m:t>
        </m:r>
      </m:oMath>
      <w:r>
        <w:rPr>
          <w:b w:val="0"/>
          <w:i w:val="0"/>
        </w:rPr>
        <w:t xml:space="preserve">, or exactly with the Lambert W function [8]:</w:t>
      </w:r>
    </w:p>
    <w:p>
      <w:pPr>
        <w:tabs>
          <w:tab w:pos="4770" w:val="center"/>
          <w:tab w:pos="9540" w:val="right"/>
        </w:tabs>
        <w:spacing w:before="60" w:after="120"/>
      </w:pPr>
      <w:r>
        <w:tab/>
      </w:r>
      <m:oMath>
        <m:r>
          <w:rPr>
            <w:rFonts w:ascii="Cambria Math" w:hAnsi="Cambria Math"/>
          </w:rPr>
          <m:t xml:space="preserve">I</m:t>
        </m:r>
        <m:r>
          <m:rPr>
            <m:sty m:val="p"/>
          </m:rPr>
          <w:rPr>
            <w:rFonts w:ascii="Cambria Math" w:hAnsi="Cambria Math"/>
          </w:rPr>
          <m:t xml:space="preserve">=</m:t>
        </m:r>
        <m:f>
          <m:num>
            <m:sSub>
              <m:e>
                <m:r>
                  <w:rPr>
                    <w:rFonts w:ascii="Cambria Math" w:hAnsi="Cambria Math"/>
                  </w:rPr>
                  <m:t xml:space="preserve">R</m:t>
                </m:r>
              </m:e>
              <m:sub>
                <m:r>
                  <m:rPr>
                    <m:sty m:val="p"/>
                  </m:rPr>
                  <w:rPr>
                    <w:rFonts w:ascii="Cambria Math" w:hAnsi="Cambria Math"/>
                  </w:rPr>
                  <m:t xml:space="preserve">sh</m:t>
                </m:r>
              </m:sub>
            </m:sSub>
            <m:d>
              <m:dPr>
                <m:begChr m:val="("/>
                <m:endChr m:val=")"/>
              </m:dPr>
              <m:e>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0</m:t>
                    </m:r>
                  </m:sub>
                </m:sSub>
              </m:e>
            </m:d>
            <m:r>
              <m:rPr>
                <m:sty m:val="p"/>
              </m:rPr>
              <w:rPr>
                <w:rFonts w:ascii="Cambria Math" w:hAnsi="Cambria Math"/>
              </w:rPr>
              <m:t xml:space="preserve">-</m:t>
            </m:r>
            <m:r>
              <w:rPr>
                <w:rFonts w:ascii="Cambria Math" w:hAnsi="Cambria Math"/>
              </w:rPr>
              <m:t xml:space="preserve">V</m:t>
            </m:r>
          </m:num>
          <m:den>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sh</m:t>
                </m:r>
              </m:sub>
            </m:sSub>
          </m:den>
        </m:f>
        <m:r>
          <m:rPr>
            <m:sty m:val="p"/>
          </m:rPr>
          <w:rPr>
            <w:rFonts w:ascii="Cambria Math" w:hAnsi="Cambria Math"/>
          </w:rPr>
          <m:t xml:space="preserve">-</m:t>
        </m:r>
        <m:f>
          <m:num>
            <m:r>
              <w:rPr>
                <w:rFonts w:ascii="Cambria Math" w:hAnsi="Cambria Math"/>
              </w:rPr>
              <m:t xml:space="preserve">a</m:t>
            </m:r>
          </m:num>
          <m:den>
            <m:sSub>
              <m:e>
                <m:r>
                  <w:rPr>
                    <w:rFonts w:ascii="Cambria Math" w:hAnsi="Cambria Math"/>
                  </w:rPr>
                  <m:t xml:space="preserve">R</m:t>
                </m:r>
              </m:e>
              <m:sub>
                <m:r>
                  <w:rPr>
                    <w:rFonts w:ascii="Cambria Math" w:hAnsi="Cambria Math"/>
                  </w:rPr>
                  <m:t xml:space="preserve">s</m:t>
                </m:r>
              </m:sub>
            </m:sSub>
          </m:den>
        </m:f>
        <m:r>
          <w:rPr>
            <w:rFonts w:ascii="Cambria Math" w:hAnsi="Cambria Math"/>
          </w:rPr>
          <m:t xml:space="preserve">W</m:t>
        </m:r>
        <m:d>
          <m:dPr>
            <m:begChr m:val="("/>
            <m:endChr m:val=")"/>
          </m:dPr>
          <m:e>
            <m:f>
              <m:num>
                <m:sSub>
                  <m:e>
                    <m:r>
                      <w:rPr>
                        <w:rFonts w:ascii="Cambria Math" w:hAnsi="Cambria Math"/>
                      </w:rPr>
                      <m:t xml:space="preserve">R</m:t>
                    </m:r>
                  </m:e>
                  <m:sub>
                    <m:r>
                      <w:rPr>
                        <w:rFonts w:ascii="Cambria Math" w:hAnsi="Cambria Math"/>
                      </w:rPr>
                      <m:t xml:space="preserve">s</m:t>
                    </m:r>
                  </m:sub>
                </m:sSub>
                <m:sSub>
                  <m:e>
                    <m:r>
                      <w:rPr>
                        <w:rFonts w:ascii="Cambria Math" w:hAnsi="Cambria Math"/>
                      </w:rPr>
                      <m:t xml:space="preserve">I</m:t>
                    </m:r>
                  </m:e>
                  <m:sub>
                    <m:r>
                      <m:rPr>
                        <m:sty m:val="p"/>
                      </m:rPr>
                      <w:rPr>
                        <w:rFonts w:ascii="Cambria Math" w:hAnsi="Cambria Math"/>
                      </w:rPr>
                      <m:t xml:space="preserve">0</m:t>
                    </m:r>
                  </m:sub>
                </m:sSub>
                <m:sSub>
                  <m:e>
                    <m:r>
                      <w:rPr>
                        <w:rFonts w:ascii="Cambria Math" w:hAnsi="Cambria Math"/>
                      </w:rPr>
                      <m:t xml:space="preserve">R</m:t>
                    </m:r>
                  </m:e>
                  <m:sub>
                    <m:r>
                      <m:rPr>
                        <m:sty m:val="p"/>
                      </m:rPr>
                      <w:rPr>
                        <w:rFonts w:ascii="Cambria Math" w:hAnsi="Cambria Math"/>
                      </w:rPr>
                      <m:t xml:space="preserve">sh</m:t>
                    </m:r>
                  </m:sub>
                </m:sSub>
              </m:num>
              <m:den>
                <m:r>
                  <w:rPr>
                    <w:rFonts w:ascii="Cambria Math" w:hAnsi="Cambria Math"/>
                  </w:rPr>
                  <m:t xml:space="preserve">a</m:t>
                </m:r>
                <m:d>
                  <m:dPr>
                    <m:begChr m:val="("/>
                    <m:endChr m:val=")"/>
                  </m:dPr>
                  <m:e>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sh</m:t>
                        </m:r>
                      </m:sub>
                    </m:sSub>
                  </m:e>
                </m:d>
              </m:den>
            </m:f>
            <m:r>
              <m:rPr>
                <m:sty m:val="p"/>
              </m:rPr>
              <w:rPr>
                <w:rFonts w:ascii="Cambria Math" w:hAnsi="Cambria Math"/>
              </w:rPr>
              <m:t xml:space="preserve">exp</m:t>
            </m:r>
            <m:f>
              <m:num>
                <m:sSub>
                  <m:e>
                    <m:r>
                      <w:rPr>
                        <w:rFonts w:ascii="Cambria Math" w:hAnsi="Cambria Math"/>
                      </w:rPr>
                      <m:t xml:space="preserve">R</m:t>
                    </m:r>
                  </m:e>
                  <m:sub>
                    <m:r>
                      <m:rPr>
                        <m:sty m:val="p"/>
                      </m:rPr>
                      <w:rPr>
                        <w:rFonts w:ascii="Cambria Math" w:hAnsi="Cambria Math"/>
                      </w:rPr>
                      <m:t xml:space="preserve">sh</m:t>
                    </m:r>
                  </m:sub>
                </m:sSub>
                <m:d>
                  <m:dPr>
                    <m:begChr m:val="["/>
                    <m:endChr m:val="]"/>
                  </m:dPr>
                  <m:e>
                    <m:sSub>
                      <m:e>
                        <m:r>
                          <w:rPr>
                            <w:rFonts w:ascii="Cambria Math" w:hAnsi="Cambria Math"/>
                          </w:rPr>
                          <m:t xml:space="preserve">R</m:t>
                        </m:r>
                      </m:e>
                      <m:sub>
                        <m:r>
                          <w:rPr>
                            <w:rFonts w:ascii="Cambria Math" w:hAnsi="Cambria Math"/>
                          </w:rPr>
                          <m:t xml:space="preserve">s</m:t>
                        </m:r>
                      </m:sub>
                    </m:sSub>
                    <m:d>
                      <m:dPr>
                        <m:begChr m:val="("/>
                        <m:endChr m:val=")"/>
                      </m:dPr>
                      <m:e>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0</m:t>
                            </m:r>
                          </m:sub>
                        </m:sSub>
                      </m:e>
                    </m:d>
                    <m:r>
                      <m:rPr>
                        <m:sty m:val="p"/>
                      </m:rPr>
                      <w:rPr>
                        <w:rFonts w:ascii="Cambria Math" w:hAnsi="Cambria Math"/>
                      </w:rPr>
                      <m:t xml:space="preserve">+</m:t>
                    </m:r>
                    <m:r>
                      <w:rPr>
                        <w:rFonts w:ascii="Cambria Math" w:hAnsi="Cambria Math"/>
                      </w:rPr>
                      <m:t xml:space="preserve">V</m:t>
                    </m:r>
                  </m:e>
                </m:d>
              </m:num>
              <m:den>
                <m:r>
                  <w:rPr>
                    <w:rFonts w:ascii="Cambria Math" w:hAnsi="Cambria Math"/>
                  </w:rPr>
                  <m:t xml:space="preserve">a</m:t>
                </m:r>
                <m:d>
                  <m:dPr>
                    <m:begChr m:val="("/>
                    <m:endChr m:val=")"/>
                  </m:dPr>
                  <m:e>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sh</m:t>
                        </m:r>
                      </m:sub>
                    </m:sSub>
                  </m:e>
                </m:d>
              </m:den>
            </m:f>
          </m:e>
        </m:d>
      </m:oMath>
      <w:r>
        <w:tab/>
        <w:t xml:space="preserve">(4.30)</w:t>
      </w:r>
    </w:p>
    <w:p>
      <w:pPr>
        <w:jc w:val="both"/>
      </w:pPr>
      <w:r>
        <w:rPr>
          <w:b w:val="0"/>
          <w:i w:val="0"/>
        </w:rPr>
        <w:t xml:space="preserve">where </w:t>
      </w:r>
      <m:oMath>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oMath>
      <w:r>
        <w:rPr>
          <w:b w:val="0"/>
          <w:i w:val="0"/>
        </w:rPr>
        <w:t xml:space="preserve"> is the principal branch, defined by </w:t>
      </w:r>
      <m:oMath>
        <m:r>
          <w:rPr>
            <w:rFonts w:ascii="Cambria Math" w:hAnsi="Cambria Math"/>
          </w:rPr>
          <m:t xml:space="preserve">W</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Sup>
          <m:e>
            <m:r>
              <w:rPr>
                <w:rFonts w:ascii="Cambria Math" w:hAnsi="Cambria Math"/>
              </w:rPr>
              <m:t xml:space="preserve">e</m:t>
            </m:r>
          </m:e>
          <m:sup>
            <m:r>
              <w:rPr>
                <w:rFonts w:ascii="Cambria Math" w:hAnsi="Cambria Math"/>
              </w:rPr>
              <m:t xml:space="preserve">W</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x</m:t>
        </m:r>
      </m:oMath>
      <w:r>
        <w:rPr>
          <w:b w:val="0"/>
          <w:i w:val="0"/>
        </w:rPr>
        <w:t xml:space="preserve">. The parameters move with irradiance </w:t>
      </w:r>
      <m:oMath>
        <m:r>
          <w:rPr>
            <w:rFonts w:ascii="Cambria Math" w:hAnsi="Cambria Math"/>
          </w:rPr>
          <m:t xml:space="preserve">G</m:t>
        </m:r>
      </m:oMath>
      <w:r>
        <w:rPr>
          <w:b w:val="0"/>
          <w:i w:val="0"/>
        </w:rPr>
        <w:t xml:space="preserve"> and temperature: </w:t>
      </w:r>
      <m:oMath>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sSub>
          <m:e>
            <m:r>
              <w:rPr>
                <w:rFonts w:ascii="Cambria Math" w:hAnsi="Cambria Math"/>
              </w:rPr>
              <m:t xml:space="preserve">G</m:t>
            </m:r>
          </m:e>
          <m:sub>
            <m:r>
              <m:rPr>
                <m:sty m:val="p"/>
              </m:rPr>
              <w:rPr>
                <w:rFonts w:ascii="Cambria Math" w:hAnsi="Cambria Math"/>
              </w:rPr>
              <m:t xml:space="preserve">ref</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ph</m:t>
            </m:r>
            <m:r>
              <m:rPr>
                <m:sty m:val="p"/>
              </m:rPr>
              <w:rPr>
                <w:rFonts w:ascii="Cambria Math" w:hAnsi="Cambria Math"/>
              </w:rPr>
              <m:t xml:space="preserve">,</m:t>
            </m:r>
            <m:r>
              <m:rPr>
                <m:sty m:val="p"/>
              </m:rPr>
              <w:rPr>
                <w:rFonts w:ascii="Cambria Math" w:hAnsi="Cambria Math"/>
              </w:rPr>
              <m:t xml:space="preserve">ref</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r>
          <m:rPr>
            <m:sty m:val="p"/>
          </m:rPr>
          <w:rPr>
            <w:rFonts w:ascii="Cambria Math" w:hAnsi="Cambria Math"/>
          </w:rPr>
          <m:t xml:space="preserve">)</m:t>
        </m:r>
        <m:r>
          <m:rPr>
            <m:sty m:val="p"/>
          </m:rPr>
          <w:rPr>
            <w:rFonts w:ascii="Cambria Math" w:hAnsi="Cambria Math"/>
          </w:rPr>
          <m:t xml:space="preserve">]</m:t>
        </m:r>
      </m:oMath>
      <w:r>
        <w:rPr>
          <w:b w:val="0"/>
          <w:i w:val="0"/>
        </w:rPr>
        <w:t xml:space="preserve">, and </w:t>
      </w:r>
      <m:oMath>
        <m:sSub>
          <m:e>
            <m:r>
              <w:rPr>
                <w:rFonts w:ascii="Cambria Math" w:hAnsi="Cambria Math"/>
              </w:rPr>
              <m:t xml:space="preserve">I</m:t>
            </m:r>
          </m:e>
          <m:sub>
            <m:r>
              <m:rPr>
                <m:sty m:val="p"/>
              </m:rPr>
              <w:rPr>
                <w:rFonts w:ascii="Cambria Math" w:hAnsi="Cambria Math"/>
              </w:rPr>
              <m:t xml:space="preserve">0</m:t>
            </m:r>
          </m:sub>
        </m:sSub>
      </m:oMath>
      <w:r>
        <w:rPr>
          <w:b w:val="0"/>
          <w:i w:val="0"/>
        </w:rPr>
        <w:t xml:space="preserve"> grows steeply with temperature through the band gap, which is why open-circuit voltage </w:t>
      </w:r>
      <m:oMath>
        <m:sSub>
          <m:e>
            <m:r>
              <w:rPr>
                <w:rFonts w:ascii="Cambria Math" w:hAnsi="Cambria Math"/>
              </w:rPr>
              <m:t xml:space="preserve">V</m:t>
            </m:r>
          </m:e>
          <m:sub>
            <m:r>
              <m:rPr>
                <m:sty m:val="p"/>
              </m:rPr>
              <w:rPr>
                <w:rFonts w:ascii="Cambria Math" w:hAnsi="Cambria Math"/>
              </w:rPr>
              <m:t xml:space="preserve">oc</m:t>
            </m:r>
          </m:sub>
        </m:sSub>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ln</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rPr>
        <w:t xml:space="preserve"> falls as cells heat. For an illustrative 60-cell module with </w:t>
      </w:r>
      <m:oMath>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r>
          <m:rPr>
            <m:sty m:val="p"/>
          </m:rPr>
          <w:rPr>
            <w:rFonts w:ascii="Cambria Math" w:hAnsi="Cambria Math"/>
          </w:rPr>
          <m:t xml:space="preserve">9.80</m:t>
        </m:r>
      </m:oMath>
      <w:r>
        <w:rPr>
          <w:b w:val="0"/>
          <w:i w:val="0"/>
        </w:rPr>
        <w:t xml:space="preserve"> A, </w:t>
      </w:r>
      <m:oMath>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10</m:t>
            </m:r>
          </m:sup>
        </m:sSup>
      </m:oMath>
      <w:r>
        <w:rPr>
          <w:b w:val="0"/>
          <w:i w:val="0"/>
        </w:rPr>
        <w:t xml:space="preserve"> A,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1.05</m:t>
        </m:r>
      </m:oMath>
      <w:r>
        <w:rPr>
          <w:b w:val="0"/>
          <w:i w:val="0"/>
        </w:rPr>
        <w:t xml:space="preserve">, </w:t>
      </w:r>
      <m:oMath>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0.30</m:t>
        </m:r>
      </m:oMath>
      <w:r>
        <w:rPr>
          <w:b w:val="0"/>
          <w:i w:val="0"/>
        </w:rPr>
        <w:t xml:space="preserve"> Ω, </w:t>
      </w:r>
      <m:oMath>
        <m:sSub>
          <m:e>
            <m:r>
              <w:rPr>
                <w:rFonts w:ascii="Cambria Math" w:hAnsi="Cambria Math"/>
              </w:rPr>
              <m:t xml:space="preserve">R</m:t>
            </m:r>
          </m:e>
          <m:sub>
            <m:r>
              <m:rPr>
                <m:sty m:val="p"/>
              </m:rPr>
              <w:rPr>
                <w:rFonts w:ascii="Cambria Math" w:hAnsi="Cambria Math"/>
              </w:rPr>
              <m:t xml:space="preserve">sh</m:t>
            </m:r>
          </m:sub>
        </m:sSub>
        <m:r>
          <m:rPr>
            <m:sty m:val="p"/>
          </m:rPr>
          <w:rPr>
            <w:rFonts w:ascii="Cambria Math" w:hAnsi="Cambria Math"/>
          </w:rPr>
          <m:t xml:space="preserve">=</m:t>
        </m:r>
        <m:r>
          <m:rPr>
            <m:sty m:val="p"/>
          </m:rPr>
          <w:rPr>
            <w:rFonts w:ascii="Cambria Math" w:hAnsi="Cambria Math"/>
          </w:rPr>
          <m:t xml:space="preserve">300</m:t>
        </m:r>
      </m:oMath>
      <w:r>
        <w:rPr>
          <w:b w:val="0"/>
          <w:i w:val="0"/>
        </w:rPr>
        <w:t xml:space="preserve"> Ω at 25 °C, the model gives </w:t>
      </w:r>
      <m:oMath>
        <m:sSub>
          <m:e>
            <m:r>
              <w:rPr>
                <w:rFonts w:ascii="Cambria Math" w:hAnsi="Cambria Math"/>
              </w:rPr>
              <m:t xml:space="preserve">I</m:t>
            </m:r>
          </m:e>
          <m:sub>
            <m:r>
              <m:rPr>
                <m:sty m:val="p"/>
              </m:rPr>
              <w:rPr>
                <w:rFonts w:ascii="Cambria Math" w:hAnsi="Cambria Math"/>
              </w:rPr>
              <m:t xml:space="preserve">sc</m:t>
            </m:r>
          </m:sub>
        </m:sSub>
        <m:r>
          <m:rPr>
            <m:sty m:val="p"/>
          </m:rPr>
          <w:rPr>
            <w:rFonts w:ascii="Cambria Math" w:hAnsi="Cambria Math"/>
          </w:rPr>
          <m:t xml:space="preserve">=</m:t>
        </m:r>
        <m:r>
          <m:rPr>
            <m:sty m:val="p"/>
          </m:rPr>
          <w:rPr>
            <w:rFonts w:ascii="Cambria Math" w:hAnsi="Cambria Math"/>
          </w:rPr>
          <m:t xml:space="preserve">9.79</m:t>
        </m:r>
      </m:oMath>
      <w:r>
        <w:rPr>
          <w:b w:val="0"/>
          <w:i w:val="0"/>
        </w:rPr>
        <w:t xml:space="preserve"> A, </w:t>
      </w:r>
      <m:oMath>
        <m:sSub>
          <m:e>
            <m:r>
              <w:rPr>
                <w:rFonts w:ascii="Cambria Math" w:hAnsi="Cambria Math"/>
              </w:rPr>
              <m:t xml:space="preserve">V</m:t>
            </m:r>
          </m:e>
          <m:sub>
            <m:r>
              <m:rPr>
                <m:sty m:val="p"/>
              </m:rPr>
              <w:rPr>
                <w:rFonts w:ascii="Cambria Math" w:hAnsi="Cambria Math"/>
              </w:rPr>
              <m:t xml:space="preserve">oc</m:t>
            </m:r>
          </m:sub>
        </m:sSub>
        <m:r>
          <m:rPr>
            <m:sty m:val="p"/>
          </m:rPr>
          <w:rPr>
            <w:rFonts w:ascii="Cambria Math" w:hAnsi="Cambria Math"/>
          </w:rPr>
          <m:t xml:space="preserve">=</m:t>
        </m:r>
        <m:r>
          <m:rPr>
            <m:sty m:val="p"/>
          </m:rPr>
          <w:rPr>
            <w:rFonts w:ascii="Cambria Math" w:hAnsi="Cambria Math"/>
          </w:rPr>
          <m:t xml:space="preserve">40.94</m:t>
        </m:r>
      </m:oMath>
      <w:r>
        <w:rPr>
          <w:b w:val="0"/>
          <w:i w:val="0"/>
        </w:rPr>
        <w:t xml:space="preserve"> V and a maximum power point of 306.6 W at 33.33 V and 9.198 A; Newton's method started at </w:t>
      </w:r>
      <m:oMath>
        <m:r>
          <w:rPr>
            <w:rFonts w:ascii="Cambria Math" w:hAnsi="Cambria Math"/>
          </w:rPr>
          <m:t xml:space="preserve">I</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ph</m:t>
            </m:r>
          </m:sub>
        </m:sSub>
      </m:oMath>
      <w:r>
        <w:rPr>
          <w:b w:val="0"/>
          <w:i w:val="0"/>
        </w:rPr>
        <w:t xml:space="preserve"> converges in three iterations to the Lambert W result. The model's diagnostic value is that </w:t>
      </w:r>
      <m:oMath>
        <m:sSub>
          <m:e>
            <m:r>
              <w:rPr>
                <w:rFonts w:ascii="Cambria Math" w:hAnsi="Cambria Math"/>
              </w:rPr>
              <m:t xml:space="preserve">R</m:t>
            </m:r>
          </m:e>
          <m:sub>
            <m:r>
              <w:rPr>
                <w:rFonts w:ascii="Cambria Math" w:hAnsi="Cambria Math"/>
              </w:rPr>
              <m:t xml:space="preserve">s</m:t>
            </m:r>
          </m:sub>
        </m:sSub>
      </m:oMath>
      <w:r>
        <w:rPr>
          <w:b w:val="0"/>
          <w:i w:val="0"/>
        </w:rPr>
        <w:t xml:space="preserve"> rises with connector and solder-bond degradation while </w:t>
      </w:r>
      <m:oMath>
        <m:sSub>
          <m:e>
            <m:r>
              <w:rPr>
                <w:rFonts w:ascii="Cambria Math" w:hAnsi="Cambria Math"/>
              </w:rPr>
              <m:t xml:space="preserve">R</m:t>
            </m:r>
          </m:e>
          <m:sub>
            <m:r>
              <m:rPr>
                <m:sty m:val="p"/>
              </m:rPr>
              <w:rPr>
                <w:rFonts w:ascii="Cambria Math" w:hAnsi="Cambria Math"/>
              </w:rPr>
              <m:t xml:space="preserve">sh</m:t>
            </m:r>
          </m:sub>
        </m:sSub>
      </m:oMath>
      <w:r>
        <w:rPr>
          <w:b w:val="0"/>
          <w:i w:val="0"/>
        </w:rPr>
        <w:t xml:space="preserve"> falls with cracks and moisture, and the two bend the curve in different places, which an efficiency model cannot distinguish.</w:t>
      </w:r>
    </w:p>
    <w:p>
      <w:pPr>
        <w:keepNext/>
        <w:pBdr>
          <w:top w:val="single" w:sz="6" w:space="2" w:color="000000"/>
        </w:pBdr>
        <w:spacing w:after="60" w:before="120"/>
        <w:jc w:val="left"/>
      </w:pPr>
      <w:r>
        <w:rPr>
          <w:b/>
          <w:i w:val="0"/>
        </w:rPr>
        <w:t xml:space="preserve">Example 4.8</w:t>
      </w:r>
      <w:r>
        <w:rPr>
          <w:b w:val="0"/>
          <w:i w:val="0"/>
        </w:rPr>
        <w:t xml:space="preserve"> (Level B)  </w:t>
      </w:r>
      <w:r>
        <w:rPr>
          <w:b/>
          <w:i w:val="0"/>
        </w:rPr>
        <w:t xml:space="preserve">Effect of cell temperature on the PV model</w:t>
      </w:r>
    </w:p>
    <w:p>
      <w:pPr>
        <w:spacing w:after="80"/>
        <w:ind w:left="288"/>
        <w:jc w:val="both"/>
      </w:pPr>
      <w:r>
        <w:rPr>
          <w:b/>
          <w:i w:val="0"/>
        </w:rPr>
        <w:t xml:space="preserve">Given.</w:t>
      </w:r>
      <w:r>
        <w:rPr>
          <w:b w:val="0"/>
          <w:i w:val="0"/>
        </w:rPr>
        <w:t xml:space="preserve"> The illustrative module at 50 °C instead of 25 °C, with </w:t>
      </w:r>
      <m:oMath>
        <m:sSub>
          <m:e>
            <m:r>
              <w:rPr>
                <w:rFonts w:ascii="Cambria Math" w:hAnsi="Cambria Math"/>
              </w:rPr>
              <m:t xml:space="preserve">I</m:t>
            </m:r>
          </m:e>
          <m:sub>
            <m:r>
              <m:rPr>
                <m:sty m:val="p"/>
              </m:rPr>
              <w:rPr>
                <w:rFonts w:ascii="Cambria Math" w:hAnsi="Cambria Math"/>
              </w:rPr>
              <m:t xml:space="preserve">ph</m:t>
            </m:r>
          </m:sub>
        </m:sSub>
      </m:oMath>
      <w:r>
        <w:rPr>
          <w:b w:val="0"/>
          <w:i w:val="0"/>
        </w:rPr>
        <w:t xml:space="preserve"> rising by </w:t>
      </w:r>
      <m:oMath>
        <m:sSub>
          <m:e>
            <m:r>
              <w:rPr>
                <w:rFonts w:ascii="Cambria Math" w:hAnsi="Cambria Math"/>
              </w:rPr>
              <m:t xml:space="preserve">K</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5</m:t>
        </m:r>
      </m:oMath>
      <w:r>
        <w:rPr>
          <w:b w:val="0"/>
          <w:i w:val="0"/>
        </w:rPr>
        <w:t xml:space="preserve"> mA/K and </w:t>
      </w:r>
      <m:oMath>
        <m:sSub>
          <m:e>
            <m:r>
              <w:rPr>
                <w:rFonts w:ascii="Cambria Math" w:hAnsi="Cambria Math"/>
              </w:rPr>
              <m:t xml:space="preserve">I</m:t>
            </m:r>
          </m:e>
          <m:sub>
            <m:r>
              <m:rPr>
                <m:sty m:val="p"/>
              </m:rPr>
              <w:rPr>
                <w:rFonts w:ascii="Cambria Math" w:hAnsi="Cambria Math"/>
              </w:rPr>
              <m:t xml:space="preserve">0</m:t>
            </m:r>
          </m:sub>
        </m:sSub>
      </m:oMath>
      <w:r>
        <w:rPr>
          <w:b w:val="0"/>
          <w:i w:val="0"/>
        </w:rPr>
        <w:t xml:space="preserve"> following </w:t>
      </w:r>
      <m:oMath>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ref</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sSup>
          <m:e>
            <m:r>
              <m:rPr>
                <m:sty m:val="p"/>
              </m:rPr>
              <w:rPr>
                <w:rFonts w:ascii="Cambria Math" w:hAnsi="Cambria Math"/>
              </w:rPr>
              <m:t xml:space="preserve">)</m:t>
            </m:r>
          </m:e>
          <m:sup>
            <m:r>
              <m:rPr>
                <m:sty m:val="p"/>
              </m:rPr>
              <w:rPr>
                <w:rFonts w:ascii="Cambria Math" w:hAnsi="Cambria Math"/>
              </w:rPr>
              <m:t xml:space="preserve">3</m:t>
            </m:r>
          </m:sup>
        </m:sSup>
        <m:r>
          <m:rPr>
            <m:sty m:val="p"/>
          </m:rPr>
          <w:rPr>
            <w:rFonts w:ascii="Cambria Math" w:hAnsi="Cambria Math"/>
          </w:rPr>
          <m:t xml:space="preserve">exp</m:t>
        </m:r>
        <m:r>
          <m:rPr>
            <m:sty m:val="p"/>
          </m:rPr>
          <w:rPr>
            <w:rFonts w:ascii="Cambria Math" w:hAnsi="Cambria Math"/>
          </w:rPr>
          <m:t xml:space="preserve">[</m:t>
        </m:r>
        <m:f>
          <m:num>
            <m:r>
              <w:rPr>
                <w:rFonts w:ascii="Cambria Math" w:hAnsi="Cambria Math"/>
              </w:rPr>
              <m:t xml:space="preserve">q</m:t>
            </m:r>
            <m:sSub>
              <m:e>
                <m:r>
                  <w:rPr>
                    <w:rFonts w:ascii="Cambria Math" w:hAnsi="Cambria Math"/>
                  </w:rPr>
                  <m:t xml:space="preserve">E</m:t>
                </m:r>
              </m:e>
              <m:sub>
                <m:r>
                  <w:rPr>
                    <w:rFonts w:ascii="Cambria Math" w:hAnsi="Cambria Math"/>
                  </w:rPr>
                  <m:t xml:space="preserve">g</m:t>
                </m:r>
              </m:sub>
            </m:sSub>
          </m:num>
          <m:den>
            <m:r>
              <w:rPr>
                <w:rFonts w:ascii="Cambria Math" w:hAnsi="Cambria Math"/>
              </w:rPr>
              <m:t xml:space="preserve">n</m:t>
            </m:r>
            <m:r>
              <w:rPr>
                <w:rFonts w:ascii="Cambria Math" w:hAnsi="Cambria Math"/>
              </w:rPr>
              <m:t xml:space="preserve">k</m:t>
            </m:r>
          </m:den>
        </m:f>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T</m:t>
                </m:r>
              </m:e>
              <m:sub>
                <m:r>
                  <m:rPr>
                    <m:sty m:val="p"/>
                  </m:rPr>
                  <w:rPr>
                    <w:rFonts w:ascii="Cambria Math" w:hAnsi="Cambria Math"/>
                  </w:rPr>
                  <m:t xml:space="preserve">ref</m:t>
                </m:r>
              </m:sub>
            </m:sSub>
          </m:den>
        </m:f>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T</m:t>
            </m:r>
          </m:den>
        </m:f>
        <m:r>
          <m:rPr>
            <m:sty m:val="p"/>
          </m:rPr>
          <w:rPr>
            <w:rFonts w:ascii="Cambria Math" w:hAnsi="Cambria Math"/>
          </w:rPr>
          <m:t xml:space="preserve">)</m:t>
        </m:r>
        <m:r>
          <m:rPr>
            <m:sty m:val="p"/>
          </m:rPr>
          <w:rPr>
            <w:rFonts w:ascii="Cambria Math" w:hAnsi="Cambria Math"/>
          </w:rPr>
          <m:t xml:space="preserve">]</m:t>
        </m:r>
      </m:oMath>
      <w:r>
        <w:rPr>
          <w:b w:val="0"/>
          <w:i w:val="0"/>
        </w:rPr>
        <w:t xml:space="preserve"> with </w:t>
      </w:r>
      <m:oMath>
        <m:sSub>
          <m:e>
            <m:r>
              <w:rPr>
                <w:rFonts w:ascii="Cambria Math" w:hAnsi="Cambria Math"/>
              </w:rPr>
              <m:t xml:space="preserve">E</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1.12</m:t>
        </m:r>
      </m:oMath>
      <w:r>
        <w:rPr>
          <w:b w:val="0"/>
          <w:i w:val="0"/>
        </w:rPr>
        <w:t xml:space="preserve"> eV.</w:t>
      </w:r>
    </w:p>
    <w:p>
      <w:pPr>
        <w:spacing w:after="80"/>
        <w:ind w:left="288"/>
        <w:jc w:val="both"/>
      </w:pPr>
      <w:r>
        <w:rPr>
          <w:b/>
          <w:i w:val="0"/>
        </w:rPr>
        <w:t xml:space="preserve">Find.</w:t>
      </w:r>
      <w:r>
        <w:rPr>
          <w:b w:val="0"/>
          <w:i w:val="0"/>
        </w:rPr>
        <w:t xml:space="preserve"> </w:t>
      </w:r>
      <m:oMath>
        <m:sSub>
          <m:e>
            <m:r>
              <w:rPr>
                <w:rFonts w:ascii="Cambria Math" w:hAnsi="Cambria Math"/>
              </w:rPr>
              <m:t xml:space="preserve">I</m:t>
            </m:r>
          </m:e>
          <m:sub>
            <m:r>
              <m:rPr>
                <m:sty m:val="p"/>
              </m:rPr>
              <w:rPr>
                <w:rFonts w:ascii="Cambria Math" w:hAnsi="Cambria Math"/>
              </w:rPr>
              <m:t xml:space="preserve">0</m:t>
            </m:r>
          </m:sub>
        </m:sSub>
      </m:oMath>
      <w:r>
        <w:rPr>
          <w:b w:val="0"/>
          <w:i w:val="0"/>
        </w:rPr>
        <w:t xml:space="preserve">, </w:t>
      </w:r>
      <m:oMath>
        <m:r>
          <w:rPr>
            <w:rFonts w:ascii="Cambria Math" w:hAnsi="Cambria Math"/>
          </w:rPr>
          <m:t xml:space="preserve">a</m:t>
        </m:r>
      </m:oMath>
      <w:r>
        <w:rPr>
          <w:b w:val="0"/>
          <w:i w:val="0"/>
        </w:rPr>
        <w:t xml:space="preserve">, </w:t>
      </w:r>
      <m:oMath>
        <m:sSub>
          <m:e>
            <m:r>
              <w:rPr>
                <w:rFonts w:ascii="Cambria Math" w:hAnsi="Cambria Math"/>
              </w:rPr>
              <m:t xml:space="preserve">V</m:t>
            </m:r>
          </m:e>
          <m:sub>
            <m:r>
              <m:rPr>
                <m:sty m:val="p"/>
              </m:rPr>
              <w:rPr>
                <w:rFonts w:ascii="Cambria Math" w:hAnsi="Cambria Math"/>
              </w:rPr>
              <m:t xml:space="preserve">oc</m:t>
            </m:r>
          </m:sub>
        </m:sSub>
      </m:oMath>
      <w:r>
        <w:rPr>
          <w:b w:val="0"/>
          <w:i w:val="0"/>
        </w:rPr>
        <w:t xml:space="preserve">, the maximum power point and the temperature coefficients of </w:t>
      </w:r>
      <m:oMath>
        <m:sSub>
          <m:e>
            <m:r>
              <w:rPr>
                <w:rFonts w:ascii="Cambria Math" w:hAnsi="Cambria Math"/>
              </w:rPr>
              <m:t xml:space="preserve">V</m:t>
            </m:r>
          </m:e>
          <m:sub>
            <m:r>
              <m:rPr>
                <m:sty m:val="p"/>
              </m:rPr>
              <w:rPr>
                <w:rFonts w:ascii="Cambria Math" w:hAnsi="Cambria Math"/>
              </w:rPr>
              <m:t xml:space="preserve">oc</m:t>
            </m:r>
          </m:sub>
        </m:sSub>
      </m:oMath>
      <w:r>
        <w:rPr>
          <w:b w:val="0"/>
          <w:i w:val="0"/>
        </w:rPr>
        <w:t xml:space="preserve"> and of maximum power.</w:t>
      </w:r>
    </w:p>
    <w:p>
      <w:pPr>
        <w:spacing w:after="80"/>
        <w:ind w:left="288"/>
        <w:jc w:val="both"/>
      </w:pPr>
      <w:r>
        <w:rPr>
          <w:b/>
          <w:i w:val="0"/>
        </w:rPr>
        <w:t xml:space="preserve">Solution.</w:t>
      </w:r>
      <w:r>
        <w:rPr>
          <w:b w:val="0"/>
          <w:i w:val="0"/>
        </w:rPr>
        <w:t xml:space="preserve"> </w:t>
      </w:r>
      <m:oMath>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3.16</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9</m:t>
            </m:r>
          </m:sup>
        </m:sSup>
      </m:oMath>
      <w:r>
        <w:rPr>
          <w:b w:val="0"/>
          <w:i w:val="0"/>
        </w:rPr>
        <w:t xml:space="preserve"> A (32 times higher); </w:t>
      </w:r>
      <m:oMath>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1.754</m:t>
        </m:r>
      </m:oMath>
      <w:r>
        <w:rPr>
          <w:b w:val="0"/>
          <w:i w:val="0"/>
        </w:rPr>
        <w:t xml:space="preserve"> V; </w:t>
      </w:r>
      <m:oMath>
        <m:sSub>
          <m:e>
            <m:r>
              <w:rPr>
                <w:rFonts w:ascii="Cambria Math" w:hAnsi="Cambria Math"/>
              </w:rPr>
              <m:t xml:space="preserve">I</m:t>
            </m:r>
          </m:e>
          <m:sub>
            <m:r>
              <m:rPr>
                <m:sty m:val="p"/>
              </m:rPr>
              <w:rPr>
                <w:rFonts w:ascii="Cambria Math" w:hAnsi="Cambria Math"/>
              </w:rPr>
              <m:t xml:space="preserve">ph</m:t>
            </m:r>
          </m:sub>
        </m:sSub>
        <m:r>
          <m:rPr>
            <m:sty m:val="p"/>
          </m:rPr>
          <w:rPr>
            <w:rFonts w:ascii="Cambria Math" w:hAnsi="Cambria Math"/>
          </w:rPr>
          <m:t xml:space="preserve">=</m:t>
        </m:r>
        <m:r>
          <m:rPr>
            <m:sty m:val="p"/>
          </m:rPr>
          <w:rPr>
            <w:rFonts w:ascii="Cambria Math" w:hAnsi="Cambria Math"/>
          </w:rPr>
          <m:t xml:space="preserve">9.925</m:t>
        </m:r>
      </m:oMath>
      <w:r>
        <w:rPr>
          <w:b w:val="0"/>
          <w:i w:val="0"/>
        </w:rPr>
        <w:t xml:space="preserve"> A. Solving (4.30): </w:t>
      </w:r>
      <m:oMath>
        <m:sSub>
          <m:e>
            <m:r>
              <w:rPr>
                <w:rFonts w:ascii="Cambria Math" w:hAnsi="Cambria Math"/>
              </w:rPr>
              <m:t xml:space="preserve">V</m:t>
            </m:r>
          </m:e>
          <m:sub>
            <m:r>
              <m:rPr>
                <m:sty m:val="p"/>
              </m:rPr>
              <w:rPr>
                <w:rFonts w:ascii="Cambria Math" w:hAnsi="Cambria Math"/>
              </w:rPr>
              <m:t xml:space="preserve">oc</m:t>
            </m:r>
          </m:sub>
        </m:sSub>
        <m:r>
          <m:rPr>
            <m:sty m:val="p"/>
          </m:rPr>
          <w:rPr>
            <w:rFonts w:ascii="Cambria Math" w:hAnsi="Cambria Math"/>
          </w:rPr>
          <m:t xml:space="preserve">=</m:t>
        </m:r>
        <m:r>
          <m:rPr>
            <m:sty m:val="p"/>
          </m:rPr>
          <w:rPr>
            <w:rFonts w:ascii="Cambria Math" w:hAnsi="Cambria Math"/>
          </w:rPr>
          <m:t xml:space="preserve">38.34</m:t>
        </m:r>
      </m:oMath>
      <w:r>
        <w:rPr>
          <w:b w:val="0"/>
          <w:i w:val="0"/>
        </w:rPr>
        <w:t xml:space="preserve"> V and maximum power 282.7 W at 30.6 V. Coefficients: </w:t>
      </w:r>
      <m:oMath>
        <m:r>
          <m:rPr>
            <m:sty m:val="p"/>
          </m:rPr>
          <w:rPr>
            <w:rFonts w:ascii="Cambria Math" w:hAnsi="Cambria Math"/>
          </w:rPr>
          <m:t xml:space="preserve">(</m:t>
        </m:r>
        <m:r>
          <m:rPr>
            <m:sty m:val="p"/>
          </m:rPr>
          <w:rPr>
            <w:rFonts w:ascii="Cambria Math" w:hAnsi="Cambria Math"/>
          </w:rPr>
          <m:t xml:space="preserve">38.34</m:t>
        </m:r>
        <m:r>
          <m:rPr>
            <m:sty m:val="p"/>
          </m:rPr>
          <w:rPr>
            <w:rFonts w:ascii="Cambria Math" w:hAnsi="Cambria Math"/>
          </w:rPr>
          <m:t xml:space="preserve">-</m:t>
        </m:r>
        <m:r>
          <m:rPr>
            <m:sty m:val="p"/>
          </m:rPr>
          <w:rPr>
            <w:rFonts w:ascii="Cambria Math" w:hAnsi="Cambria Math"/>
          </w:rPr>
          <m:t xml:space="preserve">40.94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0.104</m:t>
        </m:r>
      </m:oMath>
      <w:r>
        <w:rPr>
          <w:b w:val="0"/>
          <w:i w:val="0"/>
        </w:rPr>
        <w:t xml:space="preserve"> V/K (</w:t>
      </w:r>
      <m:oMath>
        <m:r>
          <m:rPr>
            <m:sty m:val="p"/>
          </m:rPr>
          <w:rPr>
            <w:rFonts w:ascii="Cambria Math" w:hAnsi="Cambria Math"/>
          </w:rPr>
          <m:t xml:space="preserve">-</m:t>
        </m:r>
        <m:r>
          <m:rPr>
            <m:sty m:val="p"/>
          </m:rPr>
          <w:rPr>
            <w:rFonts w:ascii="Cambria Math" w:hAnsi="Cambria Math"/>
          </w:rPr>
          <m:t xml:space="preserve">0.25</m:t>
        </m:r>
      </m:oMath>
      <w:r>
        <w:rPr>
          <w:b w:val="0"/>
          <w:i w:val="0"/>
        </w:rPr>
        <w:t xml:space="preserve"> %/K) and </w:t>
      </w:r>
      <m:oMath>
        <m:r>
          <m:rPr>
            <m:sty m:val="p"/>
          </m:rPr>
          <w:rPr>
            <w:rFonts w:ascii="Cambria Math" w:hAnsi="Cambria Math"/>
          </w:rPr>
          <m:t xml:space="preserve">-</m:t>
        </m:r>
        <m:r>
          <m:rPr>
            <m:sty m:val="p"/>
          </m:rPr>
          <w:rPr>
            <w:rFonts w:ascii="Cambria Math" w:hAnsi="Cambria Math"/>
          </w:rPr>
          <m:t xml:space="preserve">0.31</m:t>
        </m:r>
      </m:oMath>
      <w:r>
        <w:rPr>
          <w:b w:val="0"/>
          <w:i w:val="0"/>
        </w:rPr>
        <w:t xml:space="preserve"> %/K for power.</w:t>
      </w:r>
    </w:p>
    <w:p>
      <w:pPr>
        <w:spacing w:after="200"/>
        <w:ind w:left="288"/>
        <w:jc w:val="both"/>
      </w:pPr>
      <w:r>
        <w:rPr>
          <w:b/>
          <w:i w:val="0"/>
        </w:rPr>
        <w:t xml:space="preserve">Interpretation.</w:t>
      </w:r>
      <w:r>
        <w:rPr>
          <w:b w:val="0"/>
          <w:i w:val="0"/>
        </w:rPr>
        <w:t xml:space="preserve"> The saturation current's steep rise dominates: a 25 K warmer module loses about 8 % of its power. A PV twin that ignores cell temperature misreads every hot afternoon as degradation.</w:t>
      </w:r>
    </w:p>
    <w:p>
      <w:pPr>
        <w:keepNext/>
        <w:spacing w:before="80"/>
        <w:jc w:val="center"/>
      </w:pPr>
      <w:r>
        <w:drawing>
          <wp:inline xmlns:a="http://schemas.openxmlformats.org/drawingml/2006/main" xmlns:pic="http://schemas.openxmlformats.org/drawingml/2006/picture">
            <wp:extent cx="5760720" cy="2081894"/>
            <wp:docPr id="11" name="Picture 11"/>
            <wp:cNvGraphicFramePr>
              <a:graphicFrameLocks noChangeAspect="1"/>
            </wp:cNvGraphicFramePr>
            <a:graphic>
              <a:graphicData uri="http://schemas.openxmlformats.org/drawingml/2006/picture">
                <pic:pic>
                  <pic:nvPicPr>
                    <pic:cNvPr id="0" name="f11_pv.png"/>
                    <pic:cNvPicPr/>
                  </pic:nvPicPr>
                  <pic:blipFill>
                    <a:blip r:embed="rId21"/>
                    <a:stretch>
                      <a:fillRect/>
                    </a:stretch>
                  </pic:blipFill>
                  <pic:spPr>
                    <a:xfrm>
                      <a:off x="0" y="0"/>
                      <a:ext cx="5760720" cy="2081894"/>
                    </a:xfrm>
                    <a:prstGeom prst="rect"/>
                  </pic:spPr>
                </pic:pic>
              </a:graphicData>
            </a:graphic>
          </wp:inline>
        </w:drawing>
      </w:r>
    </w:p>
    <w:p>
      <w:pPr>
        <w:spacing w:after="200"/>
        <w:jc w:val="both"/>
      </w:pPr>
      <w:r>
        <w:rPr>
          <w:b/>
          <w:sz w:val="19"/>
        </w:rPr>
        <w:t xml:space="preserve">Figure 4.11. </w:t>
      </w:r>
      <w:r>
        <w:rPr>
          <w:b w:val="0"/>
          <w:i w:val="0"/>
          <w:sz w:val="19"/>
        </w:rPr>
        <w:t xml:space="preserve">Single-diode PV model. Left: equivalent circuit with photocurrent source, diode, shunt and series resistances. Right: I-V and P-V curves of the illustrative 60-cell module with the maximum power point.</w:t>
      </w:r>
    </w:p>
    <w:p>
      <w:pPr>
        <w:pStyle w:val="Heading2"/>
      </w:pPr>
      <w:r>
        <w:t xml:space="preserve">4.8.3 Battery equivalent-circuit models</w:t>
      </w:r>
    </w:p>
    <w:p>
      <w:pPr>
        <w:jc w:val="both"/>
      </w:pPr>
      <w:r>
        <w:rPr>
          <w:b w:val="0"/>
          <w:i w:val="0"/>
        </w:rPr>
        <w:t xml:space="preserve">A cell's terminal voltage differs from its open-circuit voltage (OCV) by an instantaneous ohmic drop and slower polarization from diffusion and charge transfer. Equivalent-circuit models (ECMs) represent these with resistors and RC branches, in a hierarchy of fidelity (Figure 4.12) [9]. The first-order (Thevenin) model is</w:t>
      </w:r>
    </w:p>
    <w:p>
      <w:pPr>
        <w:tabs>
          <w:tab w:pos="4770" w:val="center"/>
          <w:tab w:pos="9540" w:val="right"/>
        </w:tabs>
        <w:spacing w:before="60" w:after="120"/>
      </w:pPr>
      <w:r>
        <w:tab/>
      </w:r>
      <m:oMath>
        <m:sSub>
          <m:e>
            <m:r>
              <w:rPr>
                <w:rFonts w:ascii="Cambria Math" w:hAnsi="Cambria Math"/>
              </w:rPr>
              <m:t xml:space="preserve">v</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OCV</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r>
          <w:rPr>
            <w:rFonts w:ascii="Cambria Math" w:hAnsi="Cambria Math"/>
          </w:rPr>
          <m:t xml:space="preserve">i</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v</m:t>
                </m:r>
              </m:e>
            </m:acc>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1</m:t>
                </m:r>
              </m:sub>
            </m:sSub>
          </m:num>
          <m:den>
            <m:sSub>
              <m:e>
                <m:r>
                  <w:rPr>
                    <w:rFonts w:ascii="Cambria Math" w:hAnsi="Cambria Math"/>
                  </w:rPr>
                  <m:t xml:space="preserve">R</m:t>
                </m:r>
              </m:e>
              <m:sub>
                <m:r>
                  <m:rPr>
                    <m:sty m:val="p"/>
                  </m:rPr>
                  <w:rPr>
                    <w:rFonts w:ascii="Cambria Math" w:hAnsi="Cambria Math"/>
                  </w:rPr>
                  <m:t xml:space="preserve">1</m:t>
                </m:r>
              </m:sub>
            </m:sSub>
            <m:sSub>
              <m:e>
                <m:r>
                  <w:rPr>
                    <w:rFonts w:ascii="Cambria Math" w:hAnsi="Cambria Math"/>
                  </w:rPr>
                  <m:t xml:space="preserve">C</m:t>
                </m:r>
              </m:e>
              <m:sub>
                <m:r>
                  <m:rPr>
                    <m:sty m:val="p"/>
                  </m:rPr>
                  <w:rPr>
                    <w:rFonts w:ascii="Cambria Math" w:hAnsi="Cambria Math"/>
                  </w:rPr>
                  <m:t xml:space="preserve">1</m:t>
                </m:r>
              </m:sub>
            </m:sSub>
          </m:den>
        </m:f>
        <m:r>
          <m:rPr>
            <m:sty m:val="p"/>
          </m:rPr>
          <w:rPr>
            <w:rFonts w:ascii="Cambria Math" w:hAnsi="Cambria Math"/>
          </w:rPr>
          <m:t xml:space="preserve">+</m:t>
        </m:r>
        <m:f>
          <m:num>
            <m:r>
              <w:rPr>
                <w:rFonts w:ascii="Cambria Math" w:hAnsi="Cambria Math"/>
              </w:rPr>
              <m:t xml:space="preserve">i</m:t>
            </m:r>
          </m:num>
          <m:den>
            <m:sSub>
              <m:e>
                <m:r>
                  <w:rPr>
                    <w:rFonts w:ascii="Cambria Math" w:hAnsi="Cambria Math"/>
                  </w:rPr>
                  <m:t xml:space="preserve">C</m:t>
                </m:r>
              </m:e>
              <m:sub>
                <m:r>
                  <m:rPr>
                    <m:sty m:val="p"/>
                  </m:rPr>
                  <w:rPr>
                    <w:rFonts w:ascii="Cambria Math" w:hAnsi="Cambria Math"/>
                  </w:rPr>
                  <m:t xml:space="preserve">1</m:t>
                </m:r>
              </m:sub>
            </m:sSub>
          </m:den>
        </m:f>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z</m:t>
            </m:r>
          </m:e>
        </m:acc>
        <m:r>
          <m:rPr>
            <m:sty m:val="p"/>
          </m:rPr>
          <w:rPr>
            <w:rFonts w:ascii="Cambria Math" w:hAnsi="Cambria Math"/>
          </w:rPr>
          <m:t xml:space="preserve">=</m:t>
        </m:r>
        <m:r>
          <m:rPr>
            <m:sty m:val="p"/>
          </m:rPr>
          <w:rPr>
            <w:rFonts w:ascii="Cambria Math" w:hAnsi="Cambria Math"/>
          </w:rPr>
          <m:t xml:space="preserve">-</m:t>
        </m:r>
        <m:f>
          <m:num>
            <m:r>
              <w:rPr>
                <w:rFonts w:ascii="Cambria Math" w:hAnsi="Cambria Math"/>
              </w:rPr>
              <m:t xml:space="preserve">η</m:t>
            </m:r>
            <m:r>
              <m:rPr>
                <m:sty m:val="p"/>
              </m:rPr>
              <w:rPr>
                <w:rFonts w:ascii="Cambria Math" w:hAnsi="Cambria Math"/>
              </w:rPr>
              <m:t xml:space="preserve"> </m:t>
            </m:r>
            <m:r>
              <w:rPr>
                <w:rFonts w:ascii="Cambria Math" w:hAnsi="Cambria Math"/>
              </w:rPr>
              <m:t xml:space="preserve">i</m:t>
            </m:r>
          </m:num>
          <m:den>
            <m:r>
              <m:rPr>
                <m:sty m:val="p"/>
              </m:rPr>
              <w:rPr>
                <w:rFonts w:ascii="Cambria Math" w:hAnsi="Cambria Math"/>
              </w:rPr>
              <m:t xml:space="preserve">3600</m:t>
            </m:r>
            <m:r>
              <m:rPr>
                <m:sty m:val="p"/>
              </m:rPr>
              <w:rPr>
                <w:rFonts w:ascii="Cambria Math" w:hAnsi="Cambria Math"/>
              </w:rPr>
              <m:t xml:space="preserve"> </m:t>
            </m:r>
            <m:sSub>
              <m:e>
                <m:r>
                  <w:rPr>
                    <w:rFonts w:ascii="Cambria Math" w:hAnsi="Cambria Math"/>
                  </w:rPr>
                  <m:t xml:space="preserve">Q</m:t>
                </m:r>
              </m:e>
              <m:sub>
                <m:r>
                  <w:rPr>
                    <w:rFonts w:ascii="Cambria Math" w:hAnsi="Cambria Math"/>
                  </w:rPr>
                  <m:t xml:space="preserve">n</m:t>
                </m:r>
              </m:sub>
            </m:sSub>
          </m:den>
        </m:f>
      </m:oMath>
      <w:r>
        <w:tab/>
        <w:t xml:space="preserve">(4.31)</w:t>
      </w:r>
    </w:p>
    <w:p>
      <w:pPr>
        <w:jc w:val="both"/>
      </w:pPr>
      <w:r>
        <w:rPr>
          <w:b w:val="0"/>
          <w:i w:val="0"/>
        </w:rPr>
        <w:t xml:space="preserve">where </w:t>
      </w:r>
      <m:oMath>
        <m:sSub>
          <m:e>
            <m:r>
              <w:rPr>
                <w:rFonts w:ascii="Cambria Math" w:hAnsi="Cambria Math"/>
              </w:rPr>
              <m:t xml:space="preserve">v</m:t>
            </m:r>
          </m:e>
          <m:sub>
            <m:r>
              <w:rPr>
                <w:rFonts w:ascii="Cambria Math" w:hAnsi="Cambria Math"/>
              </w:rPr>
              <m:t xml:space="preserve">t</m:t>
            </m:r>
          </m:sub>
        </m:sSub>
      </m:oMath>
      <w:r>
        <w:rPr>
          <w:b w:val="0"/>
          <w:i w:val="0"/>
        </w:rPr>
        <w:t xml:space="preserve"> is the terminal voltage, </w:t>
      </w:r>
      <m:oMath>
        <m:r>
          <w:rPr>
            <w:rFonts w:ascii="Cambria Math" w:hAnsi="Cambria Math"/>
          </w:rPr>
          <m:t xml:space="preserve">i</m:t>
        </m:r>
      </m:oMath>
      <w:r>
        <w:rPr>
          <w:b w:val="0"/>
          <w:i w:val="0"/>
        </w:rPr>
        <w:t xml:space="preserve"> the current (positive on discharge), </w:t>
      </w:r>
      <m:oMath>
        <m:r>
          <w:rPr>
            <w:rFonts w:ascii="Cambria Math" w:hAnsi="Cambria Math"/>
          </w:rPr>
          <m:t xml:space="preserve">z</m:t>
        </m:r>
      </m:oMath>
      <w:r>
        <w:rPr>
          <w:b w:val="0"/>
          <w:i w:val="0"/>
        </w:rPr>
        <w:t xml:space="preserve"> the state of charge (fraction), </w:t>
      </w:r>
      <m:oMath>
        <m:r>
          <m:rPr>
            <m:sty m:val="p"/>
          </m:rPr>
          <w:rPr>
            <w:rFonts w:ascii="Cambria Math" w:hAnsi="Cambria Math"/>
          </w:rPr>
          <m:t xml:space="preserve">OCV</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oMath>
      <w:r>
        <w:rPr>
          <w:b w:val="0"/>
          <w:i w:val="0"/>
        </w:rPr>
        <w:t xml:space="preserve"> a measured, chemistry-specific function,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the ohmic resistance, </w:t>
      </w:r>
      <m:oMath>
        <m:sSub>
          <m:e>
            <m:r>
              <w:rPr>
                <w:rFonts w:ascii="Cambria Math" w:hAnsi="Cambria Math"/>
              </w:rPr>
              <m:t xml:space="preserve">R</m:t>
            </m:r>
          </m:e>
          <m:sub>
            <m:r>
              <m:rPr>
                <m:sty m:val="p"/>
              </m:rPr>
              <w:rPr>
                <w:rFonts w:ascii="Cambria Math" w:hAnsi="Cambria Math"/>
              </w:rPr>
              <m:t xml:space="preserve">1</m:t>
            </m:r>
          </m:sub>
        </m:sSub>
        <m:sSub>
          <m:e>
            <m:r>
              <w:rPr>
                <w:rFonts w:ascii="Cambria Math" w:hAnsi="Cambria Math"/>
              </w:rPr>
              <m:t xml:space="preserve">C</m:t>
            </m:r>
          </m:e>
          <m:sub>
            <m:r>
              <m:rPr>
                <m:sty m:val="p"/>
              </m:rPr>
              <w:rPr>
                <w:rFonts w:ascii="Cambria Math" w:hAnsi="Cambria Math"/>
              </w:rPr>
              <m:t xml:space="preserve">1</m:t>
            </m:r>
          </m:sub>
        </m:sSub>
      </m:oMath>
      <w:r>
        <w:rPr>
          <w:b w:val="0"/>
          <w:i w:val="0"/>
        </w:rPr>
        <w:t xml:space="preserve"> the polarization branch with voltage </w:t>
      </w:r>
      <m:oMath>
        <m:sSub>
          <m:e>
            <m:r>
              <w:rPr>
                <w:rFonts w:ascii="Cambria Math" w:hAnsi="Cambria Math"/>
              </w:rPr>
              <m:t xml:space="preserve">v</m:t>
            </m:r>
          </m:e>
          <m:sub>
            <m:r>
              <m:rPr>
                <m:sty m:val="p"/>
              </m:rPr>
              <w:rPr>
                <w:rFonts w:ascii="Cambria Math" w:hAnsi="Cambria Math"/>
              </w:rPr>
              <m:t xml:space="preserve">1</m:t>
            </m:r>
          </m:sub>
        </m:sSub>
      </m:oMath>
      <w:r>
        <w:rPr>
          <w:b w:val="0"/>
          <w:i w:val="0"/>
        </w:rPr>
        <w:t xml:space="preserve">, </w:t>
      </w:r>
      <m:oMath>
        <m:sSub>
          <m:e>
            <m:r>
              <w:rPr>
                <w:rFonts w:ascii="Cambria Math" w:hAnsi="Cambria Math"/>
              </w:rPr>
              <m:t xml:space="preserve">Q</m:t>
            </m:r>
          </m:e>
          <m:sub>
            <m:r>
              <w:rPr>
                <w:rFonts w:ascii="Cambria Math" w:hAnsi="Cambria Math"/>
              </w:rPr>
              <m:t xml:space="preserve">n</m:t>
            </m:r>
          </m:sub>
        </m:sSub>
      </m:oMath>
      <w:r>
        <w:rPr>
          <w:b w:val="0"/>
          <w:i w:val="0"/>
        </w:rPr>
        <w:t xml:space="preserve"> the capacity in A·h and </w:t>
      </w:r>
      <m:oMath>
        <m:r>
          <w:rPr>
            <w:rFonts w:ascii="Cambria Math" w:hAnsi="Cambria Math"/>
          </w:rPr>
          <m:t xml:space="preserve">η</m:t>
        </m:r>
      </m:oMath>
      <w:r>
        <w:rPr>
          <w:b w:val="0"/>
          <w:i w:val="0"/>
        </w:rPr>
        <w:t xml:space="preserve"> the coulombic efficiency. The states are </w:t>
      </w:r>
      <m:oMath>
        <m:r>
          <w:rPr>
            <w:rFonts w:ascii="Cambria Math" w:hAnsi="Cambria Math"/>
          </w:rPr>
          <m:t xml:space="preserve">z</m:t>
        </m:r>
      </m:oMath>
      <w:r>
        <w:rPr>
          <w:b w:val="0"/>
          <w:i w:val="0"/>
        </w:rPr>
        <w:t xml:space="preserve"> and </w:t>
      </w:r>
      <m:oMath>
        <m:sSub>
          <m:e>
            <m:r>
              <w:rPr>
                <w:rFonts w:ascii="Cambria Math" w:hAnsi="Cambria Math"/>
              </w:rPr>
              <m:t xml:space="preserve">v</m:t>
            </m:r>
          </m:e>
          <m:sub>
            <m:r>
              <m:rPr>
                <m:sty m:val="p"/>
              </m:rPr>
              <w:rPr>
                <w:rFonts w:ascii="Cambria Math" w:hAnsi="Cambria Math"/>
              </w:rPr>
              <m:t xml:space="preserve">1</m:t>
            </m:r>
          </m:sub>
        </m:sSub>
      </m:oMath>
      <w:r>
        <w:rPr>
          <w:b w:val="0"/>
          <w:i w:val="0"/>
        </w:rPr>
        <w:t xml:space="preserve">. The pulse heats the cell; the heat generated is the irreversible loss plus a reversible (entropic) term, and resistances follow an Arrhenius law in temperature:</w:t>
      </w:r>
    </w:p>
    <w:p>
      <w:pPr>
        <w:tabs>
          <w:tab w:pos="4770" w:val="center"/>
          <w:tab w:pos="9540" w:val="right"/>
        </w:tabs>
        <w:spacing w:before="60" w:after="120"/>
      </w:pPr>
      <w:r>
        <w:tab/>
      </w:r>
      <m:oMath>
        <m:sSub>
          <m:e>
            <m:acc>
              <m:accPr>
                <m:chr m:val="̇"/>
              </m:accPr>
              <m:e>
                <m:r>
                  <w:rPr>
                    <w:rFonts w:ascii="Cambria Math" w:hAnsi="Cambria Math"/>
                  </w:rPr>
                  <m:t xml:space="preserve">Q</m:t>
                </m:r>
              </m:e>
            </m:acc>
          </m:e>
          <m:sub>
            <m:r>
              <m:rPr>
                <m:sty m:val="p"/>
              </m:rPr>
              <w:rPr>
                <w:rFonts w:ascii="Cambria Math" w:hAnsi="Cambria Math"/>
              </w:rPr>
              <m:t xml:space="preserve">gen</m:t>
            </m:r>
          </m:sub>
        </m:sSub>
        <m:r>
          <m:rPr>
            <m:sty m:val="p"/>
          </m:rPr>
          <w:rPr>
            <w:rFonts w:ascii="Cambria Math" w:hAnsi="Cambria Math"/>
          </w:rPr>
          <m:t xml:space="preserve">=</m:t>
        </m:r>
        <m:sSup>
          <m:e>
            <m:r>
              <w:rPr>
                <w:rFonts w:ascii="Cambria Math" w:hAnsi="Cambria Math"/>
              </w:rPr>
              <m:t xml:space="preserve">i</m:t>
            </m:r>
          </m:e>
          <m:sup>
            <m:r>
              <m:rPr>
                <m:sty m:val="p"/>
              </m:rPr>
              <w:rPr>
                <w:rFonts w:ascii="Cambria Math" w:hAnsi="Cambria Math"/>
              </w:rPr>
              <m:t xml:space="preserve">2</m:t>
            </m:r>
          </m:sup>
        </m:sSup>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 </m:t>
        </m:r>
        <m:r>
          <w:rPr>
            <w:rFonts w:ascii="Cambria Math" w:hAnsi="Cambria Math"/>
          </w:rPr>
          <m:t xml:space="preserve">T</m:t>
        </m:r>
        <m:f>
          <m:num>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OCV</m:t>
            </m:r>
          </m:num>
          <m:den>
            <m:r>
              <m:rPr>
                <m:sty m:val="p"/>
              </m:rPr>
              <w:rPr>
                <w:rFonts w:ascii="Cambria Math" w:hAnsi="Cambria Math"/>
              </w:rPr>
              <m:t xml:space="preserve">∂</m:t>
            </m:r>
            <m:r>
              <w:rPr>
                <w:rFonts w:ascii="Cambria Math" w:hAnsi="Cambria Math"/>
              </w:rPr>
              <m:t xml:space="preserve">T</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ref</m:t>
            </m:r>
          </m:sub>
        </m:sSub>
        <m:r>
          <m:rPr>
            <m:sty m:val="p"/>
          </m:rPr>
          <w:rPr>
            <w:rFonts w:ascii="Cambria Math" w:hAnsi="Cambria Math"/>
          </w:rPr>
          <m:t xml:space="preserve">exp</m:t>
        </m:r>
        <m:d>
          <m:dPr>
            <m:begChr m:val="["/>
            <m:endChr m:val="]"/>
          </m:dPr>
          <m:e>
            <m:f>
              <m:num>
                <m:sSub>
                  <m:e>
                    <m:r>
                      <w:rPr>
                        <w:rFonts w:ascii="Cambria Math" w:hAnsi="Cambria Math"/>
                      </w:rPr>
                      <m:t xml:space="preserve">E</m:t>
                    </m:r>
                  </m:e>
                  <m:sub>
                    <m:r>
                      <w:rPr>
                        <w:rFonts w:ascii="Cambria Math" w:hAnsi="Cambria Math"/>
                      </w:rPr>
                      <m:t xml:space="preserve">a</m:t>
                    </m:r>
                  </m:sub>
                </m:sSub>
              </m:num>
              <m:den>
                <m:sSub>
                  <m:e>
                    <m:r>
                      <w:rPr>
                        <w:rFonts w:ascii="Cambria Math" w:hAnsi="Cambria Math"/>
                      </w:rPr>
                      <m:t xml:space="preserve">R</m:t>
                    </m:r>
                  </m:e>
                  <m:sub>
                    <m:r>
                      <w:rPr>
                        <w:rFonts w:ascii="Cambria Math" w:hAnsi="Cambria Math"/>
                      </w:rPr>
                      <m:t xml:space="preserve">g</m:t>
                    </m:r>
                  </m:sub>
                </m:sSub>
              </m:den>
            </m:f>
            <m:d>
              <m:dPr>
                <m:begChr m:val="("/>
                <m:endChr m:val=")"/>
              </m:dPr>
              <m:e>
                <m:f>
                  <m:num>
                    <m:r>
                      <m:rPr>
                        <m:sty m:val="p"/>
                      </m:rPr>
                      <w:rPr>
                        <w:rFonts w:ascii="Cambria Math" w:hAnsi="Cambria Math"/>
                      </w:rPr>
                      <m:t xml:space="preserve">1</m:t>
                    </m:r>
                  </m:num>
                  <m:den>
                    <m:r>
                      <w:rPr>
                        <w:rFonts w:ascii="Cambria Math" w:hAnsi="Cambria Math"/>
                      </w:rPr>
                      <m:t xml:space="preserve">T</m:t>
                    </m:r>
                  </m:den>
                </m:f>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T</m:t>
                        </m:r>
                      </m:e>
                      <m:sub>
                        <m:r>
                          <m:rPr>
                            <m:sty m:val="p"/>
                          </m:rPr>
                          <w:rPr>
                            <w:rFonts w:ascii="Cambria Math" w:hAnsi="Cambria Math"/>
                          </w:rPr>
                          <m:t xml:space="preserve">ref</m:t>
                        </m:r>
                      </m:sub>
                    </m:sSub>
                  </m:den>
                </m:f>
              </m:e>
            </m:d>
          </m:e>
        </m:d>
      </m:oMath>
      <w:r>
        <w:tab/>
        <w:t xml:space="preserve">(4.32)</w:t>
      </w:r>
    </w:p>
    <w:p>
      <w:pPr>
        <w:jc w:val="both"/>
      </w:pPr>
      <w:r>
        <w:rPr>
          <w:b w:val="0"/>
          <w:i w:val="0"/>
        </w:rPr>
        <w:t xml:space="preserve">where </w:t>
      </w:r>
      <m:oMath>
        <m:r>
          <m:rPr>
            <m:sty m:val="p"/>
          </m:rPr>
          <w:rPr>
            <w:rFonts w:ascii="Cambria Math" w:hAnsi="Cambria Math"/>
          </w:rPr>
          <m:t xml:space="preserve">∂</m:t>
        </m:r>
        <m:r>
          <m:rPr>
            <m:sty m:val="p"/>
          </m:rPr>
          <w:rPr>
            <w:rFonts w:ascii="Cambria Math" w:hAnsi="Cambria Math"/>
          </w:rPr>
          <m:t xml:space="preserve">OCV</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oMath>
      <w:r>
        <w:rPr>
          <w:b w:val="0"/>
          <w:i w:val="0"/>
        </w:rPr>
        <w:t xml:space="preserve"> is the entropic coefficient (V/K), </w:t>
      </w:r>
      <m:oMath>
        <m:sSub>
          <m:e>
            <m:r>
              <w:rPr>
                <w:rFonts w:ascii="Cambria Math" w:hAnsi="Cambria Math"/>
              </w:rPr>
              <m:t xml:space="preserve">E</m:t>
            </m:r>
          </m:e>
          <m:sub>
            <m:r>
              <w:rPr>
                <w:rFonts w:ascii="Cambria Math" w:hAnsi="Cambria Math"/>
              </w:rPr>
              <m:t xml:space="preserve">a</m:t>
            </m:r>
          </m:sub>
        </m:sSub>
      </m:oMath>
      <w:r>
        <w:rPr>
          <w:b w:val="0"/>
          <w:i w:val="0"/>
        </w:rPr>
        <w:t xml:space="preserve"> an activation energy (J/mol) and </w:t>
      </w:r>
      <m:oMath>
        <m:sSub>
          <m:e>
            <m:r>
              <w:rPr>
                <w:rFonts w:ascii="Cambria Math" w:hAnsi="Cambria Math"/>
              </w:rPr>
              <m:t xml:space="preserve">R</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8.314</m:t>
        </m:r>
      </m:oMath>
      <w:r>
        <w:rPr>
          <w:b w:val="0"/>
          <w:i w:val="0"/>
        </w:rPr>
        <w:t xml:space="preserve"> J/(mol·K). With </w:t>
      </w:r>
      <m:oMath>
        <m:sSub>
          <m:e>
            <m:r>
              <w:rPr>
                <w:rFonts w:ascii="Cambria Math" w:hAnsi="Cambria Math"/>
              </w:rPr>
              <m:t xml:space="preserve">E</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kJ/mol,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at 0 °C is 2.09 times its value at 25 °C, which is why a battery twin needs its thermal model even when only voltage matters. Higher-fidelity electrochemical models, the single-particle model and the pseudo-two-dimensional (P2D) model, solve diffusion equations in the electrodes and resolve lithium concentration; they are needed for limits such as lithium plating and are reduced or replaced by surrogates for online use (Section 4.13, Chapter 9).</w:t>
      </w:r>
    </w:p>
    <w:p>
      <w:pPr>
        <w:keepNext/>
        <w:spacing w:before="80"/>
        <w:jc w:val="center"/>
      </w:pPr>
      <w:r>
        <w:drawing>
          <wp:inline xmlns:a="http://schemas.openxmlformats.org/drawingml/2006/main" xmlns:pic="http://schemas.openxmlformats.org/drawingml/2006/picture">
            <wp:extent cx="5669280" cy="2870750"/>
            <wp:docPr id="12" name="Picture 12"/>
            <wp:cNvGraphicFramePr>
              <a:graphicFrameLocks noChangeAspect="1"/>
            </wp:cNvGraphicFramePr>
            <a:graphic>
              <a:graphicData uri="http://schemas.openxmlformats.org/drawingml/2006/picture">
                <pic:pic>
                  <pic:nvPicPr>
                    <pic:cNvPr id="0" name="f12_ecm_hierarchy.png"/>
                    <pic:cNvPicPr/>
                  </pic:nvPicPr>
                  <pic:blipFill>
                    <a:blip r:embed="rId22"/>
                    <a:stretch>
                      <a:fillRect/>
                    </a:stretch>
                  </pic:blipFill>
                  <pic:spPr>
                    <a:xfrm>
                      <a:off x="0" y="0"/>
                      <a:ext cx="5669280" cy="2870750"/>
                    </a:xfrm>
                    <a:prstGeom prst="rect"/>
                  </pic:spPr>
                </pic:pic>
              </a:graphicData>
            </a:graphic>
          </wp:inline>
        </w:drawing>
      </w:r>
    </w:p>
    <w:p>
      <w:pPr>
        <w:spacing w:after="200"/>
        <w:jc w:val="both"/>
      </w:pPr>
      <w:r>
        <w:rPr>
          <w:b/>
          <w:sz w:val="19"/>
        </w:rPr>
        <w:t xml:space="preserve">Figure 4.12. </w:t>
      </w:r>
      <w:r>
        <w:rPr>
          <w:b w:val="0"/>
          <w:i w:val="0"/>
          <w:sz w:val="19"/>
        </w:rPr>
        <w:t xml:space="preserve">Battery model hierarchy from the Rint model to electrochemical models, with the number of states and typical use. Fidelity, data need and computational cost rise together.</w:t>
      </w:r>
    </w:p>
    <w:p>
      <w:pPr>
        <w:keepNext/>
        <w:pBdr>
          <w:top w:val="single" w:sz="6" w:space="2" w:color="000000"/>
        </w:pBdr>
        <w:spacing w:after="60" w:before="120"/>
        <w:jc w:val="left"/>
      </w:pPr>
      <w:r>
        <w:rPr>
          <w:b/>
          <w:i w:val="0"/>
        </w:rPr>
        <w:t xml:space="preserve">Example 4.9</w:t>
      </w:r>
      <w:r>
        <w:rPr>
          <w:b w:val="0"/>
          <w:i w:val="0"/>
        </w:rPr>
        <w:t xml:space="preserve"> (Level A)  </w:t>
      </w:r>
      <w:r>
        <w:rPr>
          <w:b/>
          <w:i w:val="0"/>
        </w:rPr>
        <w:t xml:space="preserve">Pulse response of an LFP cell</w:t>
      </w:r>
    </w:p>
    <w:p>
      <w:pPr>
        <w:spacing w:after="80"/>
        <w:ind w:left="288"/>
        <w:jc w:val="both"/>
      </w:pPr>
      <w:r>
        <w:rPr>
          <w:b/>
          <w:i w:val="0"/>
        </w:rPr>
        <w:t xml:space="preserve">Given.</w:t>
      </w:r>
      <w:r>
        <w:rPr>
          <w:b w:val="0"/>
          <w:i w:val="0"/>
        </w:rPr>
        <w:t xml:space="preserve"> A 100 Ah LFP cell at 50 % SOC: </w:t>
      </w:r>
      <m:oMath>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mΩ, </w:t>
      </w:r>
      <m:oMath>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0.6</m:t>
        </m:r>
      </m:oMath>
      <w:r>
        <w:rPr>
          <w:b w:val="0"/>
          <w:i w:val="0"/>
        </w:rPr>
        <w:t xml:space="preserve"> mΩ, </w:t>
      </w:r>
      <m:oMath>
        <m:sSub>
          <m:e>
            <m:r>
              <w:rPr>
                <w:rFonts w:ascii="Cambria Math" w:hAnsi="Cambria Math"/>
              </w:rPr>
              <m:t xml:space="preserve">C</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50</m:t>
        </m:r>
      </m:oMath>
      <w:r>
        <w:rPr>
          <w:b w:val="0"/>
          <w:i w:val="0"/>
        </w:rPr>
        <w:t xml:space="preserve"> kF (</w:t>
      </w:r>
      <m:oMath>
        <m:sSub>
          <m:e>
            <m:r>
              <w:rPr>
                <w:rFonts w:ascii="Cambria Math" w:hAnsi="Cambria Math"/>
              </w:rPr>
              <m:t xml:space="preserve">τ</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30</m:t>
        </m:r>
      </m:oMath>
      <w:r>
        <w:rPr>
          <w:b w:val="0"/>
          <w:i w:val="0"/>
        </w:rPr>
        <w:t xml:space="preserve"> s), </w:t>
      </w:r>
      <m:oMath>
        <m:r>
          <w:rPr>
            <w:rFonts w:ascii="Cambria Math" w:hAnsi="Cambria Math"/>
          </w:rPr>
          <m:t xml:space="preserve">η</m:t>
        </m:r>
        <m:r>
          <m:rPr>
            <m:sty m:val="p"/>
          </m:rPr>
          <w:rPr>
            <w:rFonts w:ascii="Cambria Math" w:hAnsi="Cambria Math"/>
          </w:rPr>
          <m:t xml:space="preserve">=</m:t>
        </m:r>
        <m:r>
          <m:rPr>
            <m:sty m:val="p"/>
          </m:rPr>
          <w:rPr>
            <w:rFonts w:ascii="Cambria Math" w:hAnsi="Cambria Math"/>
          </w:rPr>
          <m:t xml:space="preserve">1</m:t>
        </m:r>
      </m:oMath>
      <w:r>
        <w:rPr>
          <w:b w:val="0"/>
          <w:i w:val="0"/>
        </w:rPr>
        <w:t xml:space="preserve">; OCV slope about 0.3 mV per per cent near 50 %; entropic coefficient </w:t>
      </w:r>
      <m:oMath>
        <m:r>
          <m:rPr>
            <m:sty m:val="p"/>
          </m:rPr>
          <w:rPr>
            <w:rFonts w:ascii="Cambria Math" w:hAnsi="Cambria Math"/>
          </w:rPr>
          <m:t xml:space="preserve">-</m:t>
        </m:r>
        <m:r>
          <m:rPr>
            <m:sty m:val="p"/>
          </m:rPr>
          <w:rPr>
            <w:rFonts w:ascii="Cambria Math" w:hAnsi="Cambria Math"/>
          </w:rPr>
          <m:t xml:space="preserve">0.1</m:t>
        </m:r>
      </m:oMath>
      <w:r>
        <w:rPr>
          <w:b w:val="0"/>
          <w:i w:val="0"/>
        </w:rPr>
        <w:t xml:space="preserve"> mV/K at 298 K. A 100 A discharge pulse lasts 60 s, then 120 s of rest.</w:t>
      </w:r>
    </w:p>
    <w:p>
      <w:pPr>
        <w:spacing w:after="80"/>
        <w:ind w:left="288"/>
        <w:jc w:val="both"/>
      </w:pPr>
      <w:r>
        <w:rPr>
          <w:b/>
          <w:i w:val="0"/>
        </w:rPr>
        <w:t xml:space="preserve">Find.</w:t>
      </w:r>
      <w:r>
        <w:rPr>
          <w:b w:val="0"/>
          <w:i w:val="0"/>
        </w:rPr>
        <w:t xml:space="preserve"> (a) The instantaneous drop. (b) </w:t>
      </w:r>
      <m:oMath>
        <m:sSub>
          <m:e>
            <m:r>
              <w:rPr>
                <w:rFonts w:ascii="Cambria Math" w:hAnsi="Cambria Math"/>
              </w:rPr>
              <m:t xml:space="preserve">v</m:t>
            </m:r>
          </m:e>
          <m:sub>
            <m:r>
              <m:rPr>
                <m:sty m:val="p"/>
              </m:rPr>
              <w:rPr>
                <w:rFonts w:ascii="Cambria Math" w:hAnsi="Cambria Math"/>
              </w:rPr>
              <m:t xml:space="preserve">1</m:t>
            </m:r>
          </m:sub>
        </m:sSub>
      </m:oMath>
      <w:r>
        <w:rPr>
          <w:b w:val="0"/>
          <w:i w:val="0"/>
        </w:rPr>
        <w:t xml:space="preserve"> at the end of the pulse and after the rest. (c) The SOC change and its OCV effect. (d) The heat generation at the end of the pulse.</w:t>
      </w:r>
    </w:p>
    <w:p>
      <w:pPr>
        <w:spacing w:after="80"/>
        <w:ind w:left="288"/>
        <w:jc w:val="both"/>
      </w:pPr>
      <w:r>
        <w:rPr>
          <w:b/>
          <w:i w:val="0"/>
        </w:rPr>
        <w:t xml:space="preserve">Solution.</w:t>
      </w:r>
      <w:r>
        <w:rPr>
          <w:b w:val="0"/>
          <w:i w:val="0"/>
        </w:rPr>
        <w:t xml:space="preserve"> (a) </w:t>
      </w:r>
      <m:oMath>
        <m:sSub>
          <m:e>
            <m:r>
              <w:rPr>
                <w:rFonts w:ascii="Cambria Math" w:hAnsi="Cambria Math"/>
              </w:rPr>
              <m:t xml:space="preserve">R</m:t>
            </m:r>
          </m:e>
          <m:sub>
            <m:r>
              <m:rPr>
                <m:sty m:val="p"/>
              </m:rPr>
              <w:rPr>
                <w:rFonts w:ascii="Cambria Math" w:hAnsi="Cambria Math"/>
              </w:rPr>
              <m:t xml:space="preserve">0</m:t>
            </m:r>
          </m:sub>
        </m:s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0.100</m:t>
        </m:r>
      </m:oMath>
      <w:r>
        <w:rPr>
          <w:b w:val="0"/>
          <w:i w:val="0"/>
        </w:rPr>
        <w:t xml:space="preserve"> V. (b) From (4.31), </w:t>
      </w:r>
      <m:oMath>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i</m:t>
        </m:r>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30</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0.060</m:t>
        </m:r>
        <m:r>
          <m:rPr>
            <m:sty m:val="p"/>
          </m:rPr>
          <w:rPr>
            <w:rFonts w:ascii="Cambria Math" w:hAnsi="Cambria Math"/>
          </w:rPr>
          <m:t xml:space="preserve">×</m:t>
        </m:r>
        <m:r>
          <m:rPr>
            <m:sty m:val="p"/>
          </m:rPr>
          <w:rPr>
            <w:rFonts w:ascii="Cambria Math" w:hAnsi="Cambria Math"/>
          </w:rPr>
          <m:t xml:space="preserve">0.865</m:t>
        </m:r>
        <m:r>
          <m:rPr>
            <m:sty m:val="p"/>
          </m:rPr>
          <w:rPr>
            <w:rFonts w:ascii="Cambria Math" w:hAnsi="Cambria Math"/>
          </w:rPr>
          <m:t xml:space="preserve">=</m:t>
        </m:r>
        <m:r>
          <m:rPr>
            <m:sty m:val="p"/>
          </m:rPr>
          <w:rPr>
            <w:rFonts w:ascii="Cambria Math" w:hAnsi="Cambria Math"/>
          </w:rPr>
          <m:t xml:space="preserve">0.0519</m:t>
        </m:r>
      </m:oMath>
      <w:r>
        <w:rPr>
          <w:b w:val="0"/>
          <w:i w:val="0"/>
        </w:rPr>
        <w:t xml:space="preserve"> V; after rest </w:t>
      </w:r>
      <m:oMath>
        <m:r>
          <m:rPr>
            <m:sty m:val="p"/>
          </m:rPr>
          <w:rPr>
            <w:rFonts w:ascii="Cambria Math" w:hAnsi="Cambria Math"/>
          </w:rPr>
          <m:t xml:space="preserve">0.0519</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0.00095</m:t>
        </m:r>
      </m:oMath>
      <w:r>
        <w:rPr>
          <w:b w:val="0"/>
          <w:i w:val="0"/>
        </w:rPr>
        <w:t xml:space="preserve"> V. (c) </w:t>
      </w:r>
      <m:oMath>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3600</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1.67</m:t>
        </m:r>
      </m:oMath>
      <w:r>
        <w:rPr>
          <w:b w:val="0"/>
          <w:i w:val="0"/>
        </w:rPr>
        <w:t xml:space="preserve"> % of SOC, moving the OCV by only about 0.5 mV. (d) </w:t>
      </w:r>
      <m:oMath>
        <m:sSup>
          <m:e>
            <m:r>
              <w:rPr>
                <w:rFonts w:ascii="Cambria Math" w:hAnsi="Cambria Math"/>
              </w:rPr>
              <m:t xml:space="preserve">i</m:t>
            </m:r>
          </m:e>
          <m:sup>
            <m:r>
              <m:rPr>
                <m:sty m:val="p"/>
              </m:rPr>
              <w:rPr>
                <w:rFonts w:ascii="Cambria Math" w:hAnsi="Cambria Math"/>
              </w:rPr>
              <m:t xml:space="preserve">2</m:t>
            </m:r>
          </m:sup>
        </m:sSup>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10.0</m:t>
        </m:r>
      </m:oMath>
      <w:r>
        <w:rPr>
          <w:b w:val="0"/>
          <w:i w:val="0"/>
        </w:rPr>
        <w:t xml:space="preserve"> W, </w:t>
      </w:r>
      <m:oMath>
        <m:r>
          <w:rPr>
            <w:rFonts w:ascii="Cambria Math" w:hAnsi="Cambria Math"/>
          </w:rPr>
          <m:t xml:space="preserve">i</m:t>
        </m:r>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5.2</m:t>
        </m:r>
      </m:oMath>
      <w:r>
        <w:rPr>
          <w:b w:val="0"/>
          <w:i w:val="0"/>
        </w:rPr>
        <w:t xml:space="preserve"> W, reversible </w:t>
      </w:r>
      <m:oMath>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298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3.0</m:t>
        </m:r>
      </m:oMath>
      <w:r>
        <w:rPr>
          <w:b w:val="0"/>
          <w:i w:val="0"/>
        </w:rPr>
        <w:t xml:space="preserve"> W: about 18.2 W in total.</w:t>
      </w:r>
    </w:p>
    <w:p>
      <w:pPr>
        <w:spacing w:after="200"/>
        <w:ind w:left="288"/>
        <w:jc w:val="both"/>
      </w:pPr>
      <w:r>
        <w:rPr>
          <w:b/>
          <w:i w:val="0"/>
        </w:rPr>
        <w:t xml:space="preserve">Interpretation.</w:t>
      </w:r>
      <w:r>
        <w:rPr>
          <w:b w:val="0"/>
          <w:i w:val="0"/>
        </w:rPr>
        <w:t xml:space="preserve"> The pulse identifies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from the instantaneous step and </w:t>
      </w:r>
      <m:oMath>
        <m:sSub>
          <m:e>
            <m:r>
              <w:rPr>
                <w:rFonts w:ascii="Cambria Math" w:hAnsi="Cambria Math"/>
              </w:rPr>
              <m:t xml:space="preserve">R</m:t>
            </m:r>
          </m:e>
          <m:sub>
            <m:r>
              <m:rPr>
                <m:sty m:val="p"/>
              </m:rPr>
              <w:rPr>
                <w:rFonts w:ascii="Cambria Math" w:hAnsi="Cambria Math"/>
              </w:rPr>
              <m:t xml:space="preserve">1</m:t>
            </m:r>
          </m:sub>
        </m:sSub>
        <m:sSub>
          <m:e>
            <m:r>
              <w:rPr>
                <w:rFonts w:ascii="Cambria Math" w:hAnsi="Cambria Math"/>
              </w:rPr>
              <m:t xml:space="preserve">C</m:t>
            </m:r>
          </m:e>
          <m:sub>
            <m:r>
              <m:rPr>
                <m:sty m:val="p"/>
              </m:rPr>
              <w:rPr>
                <w:rFonts w:ascii="Cambria Math" w:hAnsi="Cambria Math"/>
              </w:rPr>
              <m:t xml:space="preserve">1</m:t>
            </m:r>
          </m:sub>
        </m:sSub>
      </m:oMath>
      <w:r>
        <w:rPr>
          <w:b w:val="0"/>
          <w:i w:val="0"/>
        </w:rPr>
        <w:t xml:space="preserve"> from the relaxation, while the SOC is almost invisible in the voltage because the LFP OCV curve is so flat. This is the observability problem Chapter 1 met when resynchronizing SOC from OCV, now visible in the model.</w:t>
      </w:r>
    </w:p>
    <w:p>
      <w:pPr>
        <w:keepNext/>
        <w:pBdr>
          <w:top w:val="single" w:sz="6" w:space="2" w:color="000000"/>
        </w:pBdr>
        <w:spacing w:after="60" w:before="120"/>
        <w:jc w:val="left"/>
      </w:pPr>
      <w:r>
        <w:rPr>
          <w:b/>
          <w:i w:val="0"/>
        </w:rPr>
        <w:t xml:space="preserve">Example 4.10</w:t>
      </w:r>
      <w:r>
        <w:rPr>
          <w:b w:val="0"/>
          <w:i w:val="0"/>
        </w:rPr>
        <w:t xml:space="preserve"> (Level B)  </w:t>
      </w:r>
      <w:r>
        <w:rPr>
          <w:b/>
          <w:i w:val="0"/>
        </w:rPr>
        <w:t xml:space="preserve">Identifying the ECM from a pulse and its relaxation</w:t>
      </w:r>
    </w:p>
    <w:p>
      <w:pPr>
        <w:spacing w:after="80"/>
        <w:ind w:left="288"/>
        <w:jc w:val="both"/>
      </w:pPr>
      <w:r>
        <w:rPr>
          <w:b/>
          <w:i w:val="0"/>
        </w:rPr>
        <w:t xml:space="preserve">Given.</w:t>
      </w:r>
      <w:r>
        <w:rPr>
          <w:b w:val="0"/>
          <w:i w:val="0"/>
        </w:rPr>
        <w:t xml:space="preserve"> At the end of the 100 A, 60 s pulse of Example 4.9 the current is switched off. The terminal voltage jumps up by 0.100 V at once, then the remaining polarization falls from 51.9 mV to 19.1 mV in the next 30 s.</w:t>
      </w:r>
    </w:p>
    <w:p>
      <w:pPr>
        <w:spacing w:after="80"/>
        <w:ind w:left="288"/>
        <w:jc w:val="both"/>
      </w:pPr>
      <w:r>
        <w:rPr>
          <w:b/>
          <w:i w:val="0"/>
        </w:rPr>
        <w:t xml:space="preserve">Find.</w:t>
      </w:r>
      <w:r>
        <w:rPr>
          <w:b w:val="0"/>
          <w:i w:val="0"/>
        </w:rPr>
        <w:t xml:space="preserve">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w:t>
      </w:r>
      <m:oMath>
        <m:sSub>
          <m:e>
            <m:r>
              <w:rPr>
                <w:rFonts w:ascii="Cambria Math" w:hAnsi="Cambria Math"/>
              </w:rPr>
              <m:t xml:space="preserve">τ</m:t>
            </m:r>
          </m:e>
          <m:sub>
            <m:r>
              <m:rPr>
                <m:sty m:val="p"/>
              </m:rPr>
              <w:rPr>
                <w:rFonts w:ascii="Cambria Math" w:hAnsi="Cambria Math"/>
              </w:rPr>
              <m:t xml:space="preserve">1</m:t>
            </m:r>
          </m:sub>
        </m:sSub>
      </m:oMath>
      <w:r>
        <w:rPr>
          <w:b w:val="0"/>
          <w:i w:val="0"/>
        </w:rPr>
        <w:t xml:space="preserve">, </w:t>
      </w:r>
      <m:oMath>
        <m:sSub>
          <m:e>
            <m:r>
              <w:rPr>
                <w:rFonts w:ascii="Cambria Math" w:hAnsi="Cambria Math"/>
              </w:rPr>
              <m:t xml:space="preserve">R</m:t>
            </m:r>
          </m:e>
          <m:sub>
            <m:r>
              <m:rPr>
                <m:sty m:val="p"/>
              </m:rPr>
              <w:rPr>
                <w:rFonts w:ascii="Cambria Math" w:hAnsi="Cambria Math"/>
              </w:rPr>
              <m:t xml:space="preserve">1</m:t>
            </m:r>
          </m:sub>
        </m:sSub>
      </m:oMath>
      <w:r>
        <w:rPr>
          <w:b w:val="0"/>
          <w:i w:val="0"/>
        </w:rPr>
        <w:t xml:space="preserve"> and </w:t>
      </w:r>
      <m:oMath>
        <m:sSub>
          <m:e>
            <m:r>
              <w:rPr>
                <w:rFonts w:ascii="Cambria Math" w:hAnsi="Cambria Math"/>
              </w:rPr>
              <m:t xml:space="preserve">C</m:t>
            </m:r>
          </m:e>
          <m:sub>
            <m:r>
              <m:rPr>
                <m:sty m:val="p"/>
              </m:rPr>
              <w:rPr>
                <w:rFonts w:ascii="Cambria Math" w:hAnsi="Cambria Math"/>
              </w:rPr>
              <m:t xml:space="preserve">1</m:t>
            </m:r>
          </m:sub>
        </m:sSub>
      </m:oMath>
      <w:r>
        <w:rPr>
          <w:b w:val="0"/>
          <w:i w:val="0"/>
        </w:rPr>
        <w:t xml:space="preserve">.</w:t>
      </w:r>
    </w:p>
    <w:p>
      <w:pPr>
        <w:spacing w:after="80"/>
        <w:ind w:left="288"/>
        <w:jc w:val="both"/>
      </w:pPr>
      <w:r>
        <w:rPr>
          <w:b/>
          <w:i w:val="0"/>
        </w:rPr>
        <w:t xml:space="preserve">Solution.</w:t>
      </w:r>
      <w:r>
        <w:rPr>
          <w:b w:val="0"/>
          <w:i w:val="0"/>
        </w:rPr>
        <w:t xml:space="preserve"> </w:t>
      </w:r>
      <m:oMath>
        <m:sSub>
          <m:e>
            <m:r>
              <w:rPr>
                <w:rFonts w:ascii="Cambria Math" w:hAnsi="Cambria Math"/>
              </w:rPr>
              <m:t xml:space="preserve">R</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0.100</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1.0</m:t>
        </m:r>
      </m:oMath>
      <w:r>
        <w:rPr>
          <w:b w:val="0"/>
          <w:i w:val="0"/>
        </w:rPr>
        <w:t xml:space="preserve"> mΩ from the instantaneous jump. From </w:t>
      </w:r>
      <m:oMath>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τ</m:t>
                </m:r>
              </m:e>
              <m:sub>
                <m:r>
                  <m:rPr>
                    <m:sty m:val="p"/>
                  </m:rPr>
                  <w:rPr>
                    <w:rFonts w:ascii="Cambria Math" w:hAnsi="Cambria Math"/>
                  </w:rPr>
                  <m:t xml:space="preserve">1</m:t>
                </m:r>
              </m:sub>
            </m:sSub>
          </m:sup>
        </m:sSup>
      </m:oMath>
      <w:r>
        <w:rPr>
          <w:b w:val="0"/>
          <w:i w:val="0"/>
        </w:rPr>
        <w:t xml:space="preserve">: </w:t>
      </w:r>
      <m:oMath>
        <m:sSub>
          <m:e>
            <m:r>
              <w:rPr>
                <w:rFonts w:ascii="Cambria Math" w:hAnsi="Cambria Math"/>
              </w:rPr>
              <m:t xml:space="preserve">τ</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ln</m:t>
        </m:r>
        <m:r>
          <m:rPr>
            <m:sty m:val="p"/>
          </m:rPr>
          <w:rPr>
            <w:rFonts w:ascii="Cambria Math" w:hAnsi="Cambria Math"/>
          </w:rPr>
          <m:t xml:space="preserve">(</m:t>
        </m:r>
        <m:r>
          <m:rPr>
            <m:sty m:val="p"/>
          </m:rPr>
          <w:rPr>
            <w:rFonts w:ascii="Cambria Math" w:hAnsi="Cambria Math"/>
          </w:rPr>
          <m:t xml:space="preserve">51.9</m:t>
        </m:r>
        <m:r>
          <m:rPr>
            <m:sty m:val="p"/>
          </m:rPr>
          <w:rPr>
            <w:rFonts w:ascii="Cambria Math" w:hAnsi="Cambria Math"/>
          </w:rPr>
          <m:t xml:space="preserve">/</m:t>
        </m:r>
        <m:r>
          <m:rPr>
            <m:sty m:val="p"/>
          </m:rPr>
          <w:rPr>
            <w:rFonts w:ascii="Cambria Math" w:hAnsi="Cambria Math"/>
          </w:rPr>
          <m:t xml:space="preserve">19.1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30.0</m:t>
        </m:r>
      </m:oMath>
      <w:r>
        <w:rPr>
          <w:b w:val="0"/>
          <w:i w:val="0"/>
        </w:rPr>
        <w:t xml:space="preserve"> s. From </w:t>
      </w:r>
      <m:oMath>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i</m:t>
        </m:r>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sSub>
              <m:e>
                <m:r>
                  <w:rPr>
                    <w:rFonts w:ascii="Cambria Math" w:hAnsi="Cambria Math"/>
                  </w:rPr>
                  <m:t xml:space="preserve">τ</m:t>
                </m:r>
              </m:e>
              <m:sub>
                <m:r>
                  <m:rPr>
                    <m:sty m:val="p"/>
                  </m:rPr>
                  <w:rPr>
                    <w:rFonts w:ascii="Cambria Math" w:hAnsi="Cambria Math"/>
                  </w:rPr>
                  <m:t xml:space="preserve">1</m:t>
                </m:r>
              </m:sub>
            </m:sSub>
          </m:sup>
        </m:sSup>
        <m:r>
          <m:rPr>
            <m:sty m:val="p"/>
          </m:rPr>
          <w:rPr>
            <w:rFonts w:ascii="Cambria Math" w:hAnsi="Cambria Math"/>
          </w:rPr>
          <m:t xml:space="preserve">)</m:t>
        </m:r>
      </m:oMath>
      <w:r>
        <w:rPr>
          <w:b w:val="0"/>
          <w:i w:val="0"/>
        </w:rPr>
        <w:t xml:space="preserve">: </w:t>
      </w:r>
      <m:oMath>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0.0519</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0.865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0.60</m:t>
        </m:r>
      </m:oMath>
      <w:r>
        <w:rPr>
          <w:b w:val="0"/>
          <w:i w:val="0"/>
        </w:rPr>
        <w:t xml:space="preserve"> mΩ; </w:t>
      </w:r>
      <m:oMath>
        <m:sSub>
          <m:e>
            <m:r>
              <w:rPr>
                <w:rFonts w:ascii="Cambria Math" w:hAnsi="Cambria Math"/>
              </w:rPr>
              <m:t xml:space="preserve">C</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τ</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50</m:t>
        </m:r>
      </m:oMath>
      <w:r>
        <w:rPr>
          <w:b w:val="0"/>
          <w:i w:val="0"/>
        </w:rPr>
        <w:t xml:space="preserve"> kF.</w:t>
      </w:r>
    </w:p>
    <w:p>
      <w:pPr>
        <w:spacing w:after="200"/>
        <w:ind w:left="288"/>
        <w:jc w:val="both"/>
      </w:pPr>
      <w:r>
        <w:rPr>
          <w:b/>
          <w:i w:val="0"/>
        </w:rPr>
        <w:t xml:space="preserve">Interpretation.</w:t>
      </w:r>
      <w:r>
        <w:rPr>
          <w:b w:val="0"/>
          <w:i w:val="0"/>
        </w:rPr>
        <w:t xml:space="preserve"> Each parameter comes from a different part of the waveform: </w:t>
      </w:r>
      <m:oMath>
        <m:sSub>
          <m:e>
            <m:r>
              <w:rPr>
                <w:rFonts w:ascii="Cambria Math" w:hAnsi="Cambria Math"/>
              </w:rPr>
              <m:t xml:space="preserve">R</m:t>
            </m:r>
          </m:e>
          <m:sub>
            <m:r>
              <m:rPr>
                <m:sty m:val="p"/>
              </m:rPr>
              <w:rPr>
                <w:rFonts w:ascii="Cambria Math" w:hAnsi="Cambria Math"/>
              </w:rPr>
              <m:t xml:space="preserve">0</m:t>
            </m:r>
          </m:sub>
        </m:sSub>
      </m:oMath>
      <w:r>
        <w:rPr>
          <w:b w:val="0"/>
          <w:i w:val="0"/>
        </w:rPr>
        <w:t xml:space="preserve"> from the edge, </w:t>
      </w:r>
      <m:oMath>
        <m:sSub>
          <m:e>
            <m:r>
              <w:rPr>
                <w:rFonts w:ascii="Cambria Math" w:hAnsi="Cambria Math"/>
              </w:rPr>
              <m:t xml:space="preserve">τ</m:t>
            </m:r>
          </m:e>
          <m:sub>
            <m:r>
              <m:rPr>
                <m:sty m:val="p"/>
              </m:rPr>
              <w:rPr>
                <w:rFonts w:ascii="Cambria Math" w:hAnsi="Cambria Math"/>
              </w:rPr>
              <m:t xml:space="preserve">1</m:t>
            </m:r>
          </m:sub>
        </m:sSub>
      </m:oMath>
      <w:r>
        <w:rPr>
          <w:b w:val="0"/>
          <w:i w:val="0"/>
        </w:rPr>
        <w:t xml:space="preserve"> from the relaxation shape, </w:t>
      </w:r>
      <m:oMath>
        <m:sSub>
          <m:e>
            <m:r>
              <w:rPr>
                <w:rFonts w:ascii="Cambria Math" w:hAnsi="Cambria Math"/>
              </w:rPr>
              <m:t xml:space="preserve">R</m:t>
            </m:r>
          </m:e>
          <m:sub>
            <m:r>
              <m:rPr>
                <m:sty m:val="p"/>
              </m:rPr>
              <w:rPr>
                <w:rFonts w:ascii="Cambria Math" w:hAnsi="Cambria Math"/>
              </w:rPr>
              <m:t xml:space="preserve">1</m:t>
            </m:r>
          </m:sub>
        </m:sSub>
      </m:oMath>
      <w:r>
        <w:rPr>
          <w:b w:val="0"/>
          <w:i w:val="0"/>
        </w:rPr>
        <w:t xml:space="preserve"> from its amplitude. A twin that sees only slow, smooth currents cannot separate them; Section 4.12 makes this formal.</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temperatures, PV operating point, SOC and polarization voltage.</w:t>
            </w:r>
          </w:p>
          <w:p>
            <w:pPr>
              <w:spacing w:after="60" w:line="252" w:lineRule="auto"/>
              <w:jc w:val="both"/>
            </w:pPr>
            <w:r>
              <w:rPr>
                <w:b/>
                <w:i w:val="0"/>
                <w:sz w:val="20"/>
              </w:rPr>
              <w:t xml:space="preserve">Estimated or updated:</w:t>
            </w:r>
            <w:r>
              <w:rPr>
                <w:b w:val="0"/>
                <w:i w:val="0"/>
                <w:sz w:val="20"/>
              </w:rPr>
              <w:t xml:space="preserve"> thermal resistances, </w:t>
            </w:r>
            <m:oMath>
              <m:sSub>
                <m:e>
                  <m:r>
                    <w:rPr>
                      <w:rFonts w:ascii="Cambria Math" w:hAnsi="Cambria Math"/>
                    </w:rPr>
                    <m:t xml:space="preserve">R</m:t>
                  </m:r>
                </m:e>
                <m:sub>
                  <m:r>
                    <w:rPr>
                      <w:rFonts w:ascii="Cambria Math" w:hAnsi="Cambria Math"/>
                    </w:rPr>
                    <m:t xml:space="preserve">s</m:t>
                  </m:r>
                </m:sub>
              </m:sSub>
            </m:oMath>
            <w:r>
              <w:rPr>
                <w:b w:val="0"/>
                <w:i w:val="0"/>
                <w:sz w:val="20"/>
              </w:rPr>
              <w:t xml:space="preserve"> and </w:t>
            </w:r>
            <m:oMath>
              <m:sSub>
                <m:e>
                  <m:r>
                    <w:rPr>
                      <w:rFonts w:ascii="Cambria Math" w:hAnsi="Cambria Math"/>
                    </w:rPr>
                    <m:t xml:space="preserve">R</m:t>
                  </m:r>
                </m:e>
                <m:sub>
                  <m:r>
                    <m:rPr>
                      <m:sty m:val="p"/>
                    </m:rPr>
                    <w:rPr>
                      <w:rFonts w:ascii="Cambria Math" w:hAnsi="Cambria Math"/>
                    </w:rPr>
                    <m:t xml:space="preserve">sh</m:t>
                  </m:r>
                </m:sub>
              </m:sSub>
            </m:oMath>
            <w:r>
              <w:rPr>
                <w:b w:val="0"/>
                <w:i w:val="0"/>
                <w:sz w:val="20"/>
              </w:rPr>
              <w:t xml:space="preserve">, </w:t>
            </w:r>
            <m:oMath>
              <m:sSub>
                <m:e>
                  <m:r>
                    <w:rPr>
                      <w:rFonts w:ascii="Cambria Math" w:hAnsi="Cambria Math"/>
                    </w:rPr>
                    <m:t xml:space="preserve">R</m:t>
                  </m:r>
                </m:e>
                <m:sub>
                  <m:r>
                    <m:rPr>
                      <m:sty m:val="p"/>
                    </m:rPr>
                    <w:rPr>
                      <w:rFonts w:ascii="Cambria Math" w:hAnsi="Cambria Math"/>
                    </w:rPr>
                    <m:t xml:space="preserve">0</m:t>
                  </m:r>
                </m:sub>
              </m:sSub>
            </m:oMath>
            <w:r>
              <w:rPr>
                <w:b w:val="0"/>
                <w:i w:val="0"/>
                <w:sz w:val="20"/>
              </w:rPr>
              <w:t xml:space="preserve">, </w:t>
            </w:r>
            <m:oMath>
              <m:sSub>
                <m:e>
                  <m:r>
                    <w:rPr>
                      <w:rFonts w:ascii="Cambria Math" w:hAnsi="Cambria Math"/>
                    </w:rPr>
                    <m:t xml:space="preserve">R</m:t>
                  </m:r>
                </m:e>
                <m:sub>
                  <m:r>
                    <m:rPr>
                      <m:sty m:val="p"/>
                    </m:rPr>
                    <w:rPr>
                      <w:rFonts w:ascii="Cambria Math" w:hAnsi="Cambria Math"/>
                    </w:rPr>
                    <m:t xml:space="preserve">1</m:t>
                  </m:r>
                </m:sub>
              </m:sSub>
              <m:sSub>
                <m:e>
                  <m:r>
                    <w:rPr>
                      <w:rFonts w:ascii="Cambria Math" w:hAnsi="Cambria Math"/>
                    </w:rPr>
                    <m:t xml:space="preserve">C</m:t>
                  </m:r>
                </m:e>
                <m:sub>
                  <m:r>
                    <m:rPr>
                      <m:sty m:val="p"/>
                    </m:rPr>
                    <w:rPr>
                      <w:rFonts w:ascii="Cambria Math" w:hAnsi="Cambria Math"/>
                    </w:rPr>
                    <m:t xml:space="preserve">1</m:t>
                  </m:r>
                </m:sub>
              </m:sSub>
            </m:oMath>
            <w:r>
              <w:rPr>
                <w:b w:val="0"/>
                <w:i w:val="0"/>
                <w:sz w:val="20"/>
              </w:rPr>
              <w:t xml:space="preserve"> and capacity.</w:t>
            </w:r>
          </w:p>
          <w:p>
            <w:pPr>
              <w:spacing w:after="60" w:line="252" w:lineRule="auto"/>
              <w:jc w:val="both"/>
            </w:pPr>
            <w:r>
              <w:rPr>
                <w:b/>
                <w:i w:val="0"/>
                <w:sz w:val="20"/>
              </w:rPr>
              <w:t xml:space="preserve">Uncertainty carried:</w:t>
            </w:r>
            <w:r>
              <w:rPr>
                <w:b w:val="0"/>
                <w:i w:val="0"/>
                <w:sz w:val="20"/>
              </w:rPr>
              <w:t xml:space="preserve"> temperature dependence, OCV-curve flatness, lumping error.</w:t>
            </w:r>
          </w:p>
          <w:p>
            <w:pPr>
              <w:spacing w:after="60" w:line="252" w:lineRule="auto"/>
              <w:jc w:val="both"/>
            </w:pPr>
            <w:r>
              <w:rPr>
                <w:b/>
                <w:i w:val="0"/>
                <w:sz w:val="20"/>
              </w:rPr>
              <w:t xml:space="preserve">Decision enabled:</w:t>
            </w:r>
            <w:r>
              <w:rPr>
                <w:b w:val="0"/>
                <w:i w:val="0"/>
                <w:sz w:val="20"/>
              </w:rPr>
              <w:t xml:space="preserve"> which model level each asset twin needs (Figure 4.12).</w:t>
            </w:r>
          </w:p>
          <w:p>
            <w:pPr>
              <w:spacing w:after="60" w:line="252" w:lineRule="auto"/>
              <w:jc w:val="both"/>
            </w:pPr>
            <w:r>
              <w:rPr>
                <w:b/>
                <w:i w:val="0"/>
                <w:sz w:val="20"/>
              </w:rPr>
              <w:t xml:space="preserve">Validated by:</w:t>
            </w:r>
            <w:r>
              <w:rPr>
                <w:b w:val="0"/>
                <w:i w:val="0"/>
                <w:sz w:val="20"/>
              </w:rPr>
              <w:t xml:space="preserve"> heat runs, I-V traces and pulse tests against model predictions.</w:t>
            </w:r>
          </w:p>
        </w:tc>
      </w:tr>
    </w:tbl>
    <w:p>
      <w:pPr>
        <w:spacing w:after="40"/>
      </w:pPr>
    </w:p>
    <w:p>
      <w:pPr>
        <w:pStyle w:val="Heading1"/>
      </w:pPr>
      <w:r>
        <w:t xml:space="preserve">4.9 Nonlinear models and local linearization</w:t>
      </w:r>
    </w:p>
    <w:p>
      <w:pPr>
        <w:jc w:val="both"/>
      </w:pPr>
      <w:r>
        <w:rPr>
          <w:b w:val="0"/>
          <w:i w:val="0"/>
        </w:rPr>
        <w:t xml:space="preserve">Most of the models above are nonlinear: the PV characteristic is exponential, the constant-power load is a hyperbola, the induction machine multiplies speed by flux. Estimators, controllers and stability tests are built on linear models, so the twin needs a linear model that is accurate near its present operating point, and a number for how near is near enough (Figure 4.13).</w:t>
      </w:r>
    </w:p>
    <w:p>
      <w:pPr>
        <w:jc w:val="both"/>
      </w:pPr>
      <w:r>
        <w:rPr>
          <w:b w:val="0"/>
          <w:i w:val="0"/>
        </w:rPr>
        <w:t xml:space="preserve">For </w:t>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oMath>
      <w:r>
        <w:rPr>
          <w:b w:val="0"/>
          <w:i w:val="0"/>
        </w:rPr>
        <w:t xml:space="preserve"> with an operating point </w:t>
      </w:r>
      <m:oMath>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u</m:t>
            </m:r>
          </m:e>
          <m:sub>
            <m:r>
              <m:rPr>
                <m:sty m:val="p"/>
              </m:rPr>
              <w:rPr>
                <w:rFonts w:ascii="Cambria Math" w:hAnsi="Cambria Math"/>
              </w:rPr>
              <m:t xml:space="preserve">0</m:t>
            </m:r>
          </m:sub>
        </m:sSub>
        <m:r>
          <m:rPr>
            <m:sty m:val="p"/>
          </m:rPr>
          <w:rPr>
            <w:rFonts w:ascii="Cambria Math" w:hAnsi="Cambria Math"/>
          </w:rPr>
          <m:t xml:space="preserve">)</m:t>
        </m:r>
      </m:oMath>
      <w:r>
        <w:rPr>
          <w:b w:val="0"/>
          <w:i w:val="0"/>
        </w:rPr>
        <w:t xml:space="preserve">, a first-order Taylor expansion with </w:t>
      </w:r>
      <m:oMath>
        <m:r>
          <w:rPr>
            <w:rFonts w:ascii="Cambria Math" w:hAnsi="Cambria Math"/>
          </w:rPr>
          <m:t xml:space="preserve">δ</m:t>
        </m:r>
        <m:r>
          <w:rPr>
            <w:rFonts w:ascii="Cambria Math" w:hAnsi="Cambria Math"/>
          </w:rPr>
          <m:t xml:space="preserve">x</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Sub>
          <m:e>
            <m:r>
              <w:rPr>
                <w:rFonts w:ascii="Cambria Math" w:hAnsi="Cambria Math"/>
              </w:rPr>
              <m:t xml:space="preserve">x</m:t>
            </m:r>
          </m:e>
          <m:sub>
            <m:r>
              <m:rPr>
                <m:sty m:val="p"/>
              </m:rPr>
              <w:rPr>
                <w:rFonts w:ascii="Cambria Math" w:hAnsi="Cambria Math"/>
              </w:rPr>
              <m:t xml:space="preserve">0</m:t>
            </m:r>
          </m:sub>
        </m:sSub>
      </m:oMath>
      <w:r>
        <w:rPr>
          <w:b w:val="0"/>
          <w:i w:val="0"/>
        </w:rPr>
        <w:t xml:space="preserve"> and </w:t>
      </w:r>
      <m:oMath>
        <m:r>
          <w:rPr>
            <w:rFonts w:ascii="Cambria Math" w:hAnsi="Cambria Math"/>
          </w:rPr>
          <m:t xml:space="preserve">δ</m:t>
        </m:r>
        <m:r>
          <w:rPr>
            <w:rFonts w:ascii="Cambria Math" w:hAnsi="Cambria Math"/>
          </w:rPr>
          <m:t xml:space="preserve">u</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sSub>
          <m:e>
            <m:r>
              <w:rPr>
                <w:rFonts w:ascii="Cambria Math" w:hAnsi="Cambria Math"/>
              </w:rPr>
              <m:t xml:space="preserve">u</m:t>
            </m:r>
          </m:e>
          <m:sub>
            <m:r>
              <m:rPr>
                <m:sty m:val="p"/>
              </m:rPr>
              <w:rPr>
                <w:rFonts w:ascii="Cambria Math" w:hAnsi="Cambria Math"/>
              </w:rPr>
              <m:t xml:space="preserve">0</m:t>
            </m:r>
          </m:sub>
        </m:sSub>
      </m:oMath>
      <w:r>
        <w:rPr>
          <w:b w:val="0"/>
          <w:i w:val="0"/>
        </w:rPr>
        <w:t xml:space="preserve"> gives the linearization with Jacobian matrices:</w:t>
      </w:r>
    </w:p>
    <w:p>
      <w:pPr>
        <w:tabs>
          <w:tab w:pos="4770" w:val="center"/>
          <w:tab w:pos="9540" w:val="right"/>
        </w:tabs>
        <w:spacing w:before="60" w:after="120"/>
      </w:pPr>
      <w:r>
        <w:tab/>
      </w:r>
      <m:oMath>
        <m:r>
          <w:rPr>
            <w:rFonts w:ascii="Cambria Math" w:hAnsi="Cambria Math"/>
          </w:rPr>
          <m:t xml:space="preserve">δ</m:t>
        </m:r>
        <m:acc>
          <m:accPr>
            <m:chr m:val="̇"/>
          </m:accPr>
          <m:e>
            <m:r>
              <w:rPr>
                <w:rFonts w:ascii="Cambria Math" w:hAnsi="Cambria Math"/>
              </w:rPr>
              <m:t xml:space="preserve">x</m:t>
            </m:r>
          </m:e>
        </m:acc>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0</m:t>
            </m:r>
          </m:sub>
        </m:sSub>
        <m:r>
          <m:rPr>
            <m:sty m:val="p"/>
          </m:rPr>
          <w:rPr>
            <w:rFonts w:ascii="Cambria Math" w:hAnsi="Cambria Math"/>
          </w:rPr>
          <m:t xml:space="preserve"> </m:t>
        </m:r>
        <m:r>
          <w:rPr>
            <w:rFonts w:ascii="Cambria Math" w:hAnsi="Cambria Math"/>
          </w:rPr>
          <m:t xml:space="preserve">δ</m:t>
        </m:r>
        <m:r>
          <w:rPr>
            <w:rFonts w:ascii="Cambria Math" w:hAnsi="Cambria Math"/>
          </w:rPr>
          <m:t xml:space="preserve">x</m:t>
        </m:r>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0</m:t>
            </m:r>
          </m:sub>
        </m:sSub>
        <m:r>
          <m:rPr>
            <m:sty m:val="p"/>
          </m:rPr>
          <w:rPr>
            <w:rFonts w:ascii="Cambria Math" w:hAnsi="Cambria Math"/>
          </w:rPr>
          <m:t xml:space="preserve"> </m:t>
        </m:r>
        <m:r>
          <w:rPr>
            <w:rFonts w:ascii="Cambria Math" w:hAnsi="Cambria Math"/>
          </w:rPr>
          <m:t xml:space="preserve">δ</m:t>
        </m:r>
        <m:r>
          <w:rPr>
            <w:rFonts w:ascii="Cambria Math" w:hAnsi="Cambria Math"/>
          </w:rPr>
          <m:t xml:space="preserve">u</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m:rPr>
                <m:sty m:val="p"/>
              </m:rPr>
              <w:rPr>
                <w:rFonts w:ascii="Cambria Math" w:hAnsi="Cambria Math"/>
              </w:rPr>
              <m:t xml:space="preserve">0</m:t>
            </m:r>
          </m:sub>
        </m:sSub>
        <m:r>
          <m:rPr>
            <m:sty m:val="p"/>
          </m:rPr>
          <w:rPr>
            <w:rFonts w:ascii="Cambria Math" w:hAnsi="Cambria Math"/>
          </w:rPr>
          <m:t xml:space="preserve">=</m:t>
        </m:r>
        <m:sSub>
          <m:e>
            <m:d>
              <m:dPr>
                <m:begChr m:val=""/>
                <m:endChr m:val="|"/>
              </m:dPr>
              <m:e>
                <m:f>
                  <m:num>
                    <m:r>
                      <m:rPr>
                        <m:sty m:val="p"/>
                      </m:rPr>
                      <w:rPr>
                        <w:rFonts w:ascii="Cambria Math" w:hAnsi="Cambria Math"/>
                      </w:rPr>
                      <m:t xml:space="preserve">∂</m:t>
                    </m:r>
                    <m:r>
                      <w:rPr>
                        <w:rFonts w:ascii="Cambria Math" w:hAnsi="Cambria Math"/>
                      </w:rPr>
                      <m:t xml:space="preserve">f</m:t>
                    </m:r>
                  </m:num>
                  <m:den>
                    <m:r>
                      <m:rPr>
                        <m:sty m:val="p"/>
                      </m:rPr>
                      <w:rPr>
                        <w:rFonts w:ascii="Cambria Math" w:hAnsi="Cambria Math"/>
                      </w:rPr>
                      <m:t xml:space="preserve">∂</m:t>
                    </m:r>
                    <m:r>
                      <w:rPr>
                        <w:rFonts w:ascii="Cambria Math" w:hAnsi="Cambria Math"/>
                      </w:rPr>
                      <m:t xml:space="preserve">x</m:t>
                    </m:r>
                  </m:den>
                </m:f>
              </m:e>
            </m:d>
          </m:e>
          <m:sub>
            <m:sSub>
              <m:e>
                <m:r>
                  <w:rPr>
                    <w:rFonts w:ascii="Cambria Math" w:hAnsi="Cambria Math"/>
                  </w:rPr>
                  <m:t xml:space="preserve">x</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u</m:t>
                </m:r>
              </m:e>
              <m:sub>
                <m:r>
                  <m:rPr>
                    <m:sty m:val="p"/>
                  </m:rPr>
                  <w:rPr>
                    <w:rFonts w:ascii="Cambria Math" w:hAnsi="Cambria Math"/>
                  </w:rPr>
                  <m:t xml:space="preserve">0</m:t>
                </m:r>
              </m:sub>
            </m:sSub>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B</m:t>
            </m:r>
          </m:e>
          <m:sub>
            <m:r>
              <m:rPr>
                <m:sty m:val="p"/>
              </m:rPr>
              <w:rPr>
                <w:rFonts w:ascii="Cambria Math" w:hAnsi="Cambria Math"/>
              </w:rPr>
              <m:t xml:space="preserve">0</m:t>
            </m:r>
          </m:sub>
        </m:sSub>
        <m:r>
          <m:rPr>
            <m:sty m:val="p"/>
          </m:rPr>
          <w:rPr>
            <w:rFonts w:ascii="Cambria Math" w:hAnsi="Cambria Math"/>
          </w:rPr>
          <m:t xml:space="preserve">=</m:t>
        </m:r>
        <m:sSub>
          <m:e>
            <m:d>
              <m:dPr>
                <m:begChr m:val=""/>
                <m:endChr m:val="|"/>
              </m:dPr>
              <m:e>
                <m:f>
                  <m:num>
                    <m:r>
                      <m:rPr>
                        <m:sty m:val="p"/>
                      </m:rPr>
                      <w:rPr>
                        <w:rFonts w:ascii="Cambria Math" w:hAnsi="Cambria Math"/>
                      </w:rPr>
                      <m:t xml:space="preserve">∂</m:t>
                    </m:r>
                    <m:r>
                      <w:rPr>
                        <w:rFonts w:ascii="Cambria Math" w:hAnsi="Cambria Math"/>
                      </w:rPr>
                      <m:t xml:space="preserve">f</m:t>
                    </m:r>
                  </m:num>
                  <m:den>
                    <m:r>
                      <m:rPr>
                        <m:sty m:val="p"/>
                      </m:rPr>
                      <w:rPr>
                        <w:rFonts w:ascii="Cambria Math" w:hAnsi="Cambria Math"/>
                      </w:rPr>
                      <m:t xml:space="preserve">∂</m:t>
                    </m:r>
                    <m:r>
                      <w:rPr>
                        <w:rFonts w:ascii="Cambria Math" w:hAnsi="Cambria Math"/>
                      </w:rPr>
                      <m:t xml:space="preserve">u</m:t>
                    </m:r>
                  </m:den>
                </m:f>
              </m:e>
            </m:d>
          </m:e>
          <m:sub>
            <m:sSub>
              <m:e>
                <m:r>
                  <w:rPr>
                    <w:rFonts w:ascii="Cambria Math" w:hAnsi="Cambria Math"/>
                  </w:rPr>
                  <m:t xml:space="preserve">x</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u</m:t>
                </m:r>
              </m:e>
              <m:sub>
                <m:r>
                  <m:rPr>
                    <m:sty m:val="p"/>
                  </m:rPr>
                  <w:rPr>
                    <w:rFonts w:ascii="Cambria Math" w:hAnsi="Cambria Math"/>
                  </w:rPr>
                  <m:t xml:space="preserve">0</m:t>
                </m:r>
              </m:sub>
            </m:sSub>
          </m:sub>
        </m:sSub>
      </m:oMath>
      <w:r>
        <w:tab/>
        <w:t xml:space="preserve">(4.33)</w:t>
      </w:r>
    </w:p>
    <w:p>
      <w:pPr>
        <w:jc w:val="both"/>
      </w:pPr>
      <w:r>
        <w:rPr>
          <w:b w:val="0"/>
          <w:i w:val="0"/>
        </w:rPr>
        <w:t xml:space="preserve">where entry </w:t>
      </w:r>
      <m:oMath>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oMath>
      <w:r>
        <w:rPr>
          <w:b w:val="0"/>
          <w:i w:val="0"/>
        </w:rPr>
        <w:t xml:space="preserve"> of </w:t>
      </w:r>
      <m:oMath>
        <m:sSub>
          <m:e>
            <m:r>
              <w:rPr>
                <w:rFonts w:ascii="Cambria Math" w:hAnsi="Cambria Math"/>
              </w:rPr>
              <m:t xml:space="preserve">A</m:t>
            </m:r>
          </m:e>
          <m:sub>
            <m:r>
              <m:rPr>
                <m:sty m:val="p"/>
              </m:rPr>
              <w:rPr>
                <w:rFonts w:ascii="Cambria Math" w:hAnsi="Cambria Math"/>
              </w:rPr>
              <m:t xml:space="preserve">0</m:t>
            </m:r>
          </m:sub>
        </m:sSub>
      </m:oMath>
      <w:r>
        <w:rPr>
          <w:b w:val="0"/>
          <w:i w:val="0"/>
        </w:rPr>
        <w:t xml:space="preserve"> is </w:t>
      </w:r>
      <m:oMath>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j</m:t>
            </m:r>
          </m:sub>
        </m:sSub>
      </m:oMath>
      <w:r>
        <w:rPr>
          <w:b w:val="0"/>
          <w:i w:val="0"/>
        </w:rPr>
        <w:t xml:space="preserve">. The discarded remainder follows from Taylor's theorem with the Hessian </w:t>
      </w:r>
      <m:oMath>
        <m:sSub>
          <m:e>
            <m:r>
              <m:rPr>
                <m:sty m:val="b"/>
              </m:rPr>
              <w:rPr>
                <w:rFonts w:ascii="Cambria Math" w:hAnsi="Cambria Math"/>
              </w:rPr>
              <m:t xml:space="preserve">H</m:t>
            </m:r>
          </m:e>
          <m:sub>
            <m:r>
              <w:rPr>
                <w:rFonts w:ascii="Cambria Math" w:hAnsi="Cambria Math"/>
              </w:rPr>
              <m:t xml:space="preserve">i</m:t>
            </m:r>
          </m:sub>
        </m:sSub>
        <m:r>
          <m:rPr>
            <m:sty m:val="p"/>
          </m:rPr>
          <w:rPr>
            <w:rFonts w:ascii="Cambria Math" w:hAnsi="Cambria Math"/>
          </w:rPr>
          <m:t xml:space="preserve">=</m:t>
        </m:r>
        <m:sSup>
          <m:e>
            <m:r>
              <m:rPr>
                <m:sty m:val="p"/>
              </m:rPr>
              <w:rPr>
                <w:rFonts w:ascii="Cambria Math" w:hAnsi="Cambria Math"/>
              </w:rPr>
              <m:t xml:space="preserve">∂</m:t>
            </m:r>
          </m:e>
          <m:sup>
            <m:r>
              <m:rPr>
                <m:sty m:val="p"/>
              </m:rPr>
              <w:rPr>
                <w:rFonts w:ascii="Cambria Math" w:hAnsi="Cambria Math"/>
              </w:rPr>
              <m:t xml:space="preserve">2</m:t>
            </m:r>
          </m:sup>
        </m:sSup>
        <m:sSub>
          <m:e>
            <m:r>
              <w:rPr>
                <w:rFonts w:ascii="Cambria Math" w:hAnsi="Cambria Math"/>
              </w:rPr>
              <m:t xml:space="preserve">f</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x</m:t>
            </m:r>
          </m:e>
          <m:sup>
            <m:r>
              <m:rPr>
                <m:sty m:val="p"/>
              </m:rPr>
              <w:rPr>
                <w:rFonts w:ascii="Cambria Math" w:hAnsi="Cambria Math"/>
              </w:rPr>
              <m:t xml:space="preserve">2</m:t>
            </m:r>
          </m:sup>
        </m:sSup>
      </m:oMath>
      <w:r>
        <w:rPr>
          <w:b w:val="0"/>
          <w:i w:val="0"/>
        </w:rPr>
        <w:t xml:space="preserve"> at some point </w:t>
      </w:r>
      <m:oMath>
        <m:r>
          <w:rPr>
            <w:rFonts w:ascii="Cambria Math" w:hAnsi="Cambria Math"/>
          </w:rPr>
          <m:t xml:space="preserve">ξ</m:t>
        </m:r>
      </m:oMath>
      <w:r>
        <w:rPr>
          <w:b w:val="0"/>
          <w:i w:val="0"/>
        </w:rPr>
        <w:t xml:space="preserve"> between </w:t>
      </w:r>
      <m:oMath>
        <m:sSub>
          <m:e>
            <m:r>
              <w:rPr>
                <w:rFonts w:ascii="Cambria Math" w:hAnsi="Cambria Math"/>
              </w:rPr>
              <m:t xml:space="preserve">x</m:t>
            </m:r>
          </m:e>
          <m:sub>
            <m:r>
              <m:rPr>
                <m:sty m:val="p"/>
              </m:rPr>
              <w:rPr>
                <w:rFonts w:ascii="Cambria Math" w:hAnsi="Cambria Math"/>
              </w:rPr>
              <m:t xml:space="preserve">0</m:t>
            </m:r>
          </m:sub>
        </m:sSub>
      </m:oMath>
      <w:r>
        <w:rPr>
          <w:b w:val="0"/>
          <w:i w:val="0"/>
        </w:rPr>
        <w:t xml:space="preserve"> and </w:t>
      </w:r>
      <m:oMath>
        <m:sSub>
          <m:e>
            <m:r>
              <w:rPr>
                <w:rFonts w:ascii="Cambria Math" w:hAnsi="Cambria Math"/>
              </w:rPr>
              <m:t xml:space="preserve">x</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δ</m:t>
        </m:r>
        <m:r>
          <w:rPr>
            <w:rFonts w:ascii="Cambria Math" w:hAnsi="Cambria Math"/>
          </w:rPr>
          <m:t xml:space="preserve">x</m:t>
        </m:r>
      </m:oMath>
      <w:r>
        <w:rPr>
          <w:b w:val="0"/>
          <w:i w:val="0"/>
        </w:rPr>
        <w:t xml:space="preserve">. If </w:t>
      </w:r>
      <m:oMath>
        <m:r>
          <w:rPr>
            <w:rFonts w:ascii="Cambria Math" w:hAnsi="Cambria Math"/>
          </w:rPr>
          <m:t xml:space="preserve">M</m:t>
        </m:r>
      </m:oMath>
      <w:r>
        <w:rPr>
          <w:b w:val="0"/>
          <w:i w:val="0"/>
        </w:rPr>
        <w:t xml:space="preserve"> bounds the size of the second derivative over the region of interest, the linearization error and the largest excursion that keeps it below a tolerance </w:t>
      </w:r>
      <m:oMath>
        <m:r>
          <w:rPr>
            <w:rFonts w:ascii="Cambria Math" w:hAnsi="Cambria Math"/>
          </w:rPr>
          <m:t xml:space="preserve">ε</m:t>
        </m:r>
      </m:oMath>
      <w:r>
        <w:rPr>
          <w:b w:val="0"/>
          <w:i w:val="0"/>
        </w:rPr>
        <w:t xml:space="preserve"> are</w:t>
      </w:r>
    </w:p>
    <w:p>
      <w:pPr>
        <w:tabs>
          <w:tab w:pos="4770" w:val="center"/>
          <w:tab w:pos="9540" w:val="right"/>
        </w:tabs>
        <w:spacing w:before="60" w:after="120"/>
      </w:pPr>
      <w:r>
        <w:tab/>
      </w:r>
      <m:oMath>
        <m:sSub>
          <m:e>
            <m:r>
              <w:rPr>
                <w:rFonts w:ascii="Cambria Math" w:hAnsi="Cambria Math"/>
              </w:rPr>
              <m:t xml:space="preserve">f</m:t>
            </m:r>
          </m:e>
          <m:sub>
            <m:r>
              <w:rPr>
                <w:rFonts w:ascii="Cambria Math" w:hAnsi="Cambria Math"/>
              </w:rPr>
              <m:t xml:space="preserve">i</m:t>
            </m:r>
          </m:sub>
        </m:sSub>
        <m:d>
          <m:dPr>
            <m:begChr m:val="("/>
            <m:endChr m:val=")"/>
          </m:dPr>
          <m:e>
            <m:sSub>
              <m:e>
                <m:r>
                  <w:rPr>
                    <w:rFonts w:ascii="Cambria Math" w:hAnsi="Cambria Math"/>
                  </w:rPr>
                  <m:t xml:space="preserve">x</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δ</m:t>
            </m:r>
            <m:r>
              <w:rPr>
                <w:rFonts w:ascii="Cambria Math" w:hAnsi="Cambria Math"/>
              </w:rPr>
              <m:t xml:space="preserve">x</m:t>
            </m:r>
          </m:e>
        </m:d>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i</m:t>
            </m:r>
          </m:sub>
        </m:sSub>
        <m:d>
          <m:dPr>
            <m:begChr m:val="("/>
            <m:endChr m:val=")"/>
          </m:dPr>
          <m:e>
            <m:sSub>
              <m:e>
                <m:r>
                  <w:rPr>
                    <w:rFonts w:ascii="Cambria Math" w:hAnsi="Cambria Math"/>
                  </w:rPr>
                  <m:t xml:space="preserve">x</m:t>
                </m:r>
              </m:e>
              <m:sub>
                <m:r>
                  <m:rPr>
                    <m:sty m:val="p"/>
                  </m:rPr>
                  <w:rPr>
                    <w:rFonts w:ascii="Cambria Math" w:hAnsi="Cambria Math"/>
                  </w:rPr>
                  <m:t xml:space="preserve">0</m:t>
                </m:r>
              </m:sub>
            </m:sSub>
          </m:e>
        </m:d>
        <m:r>
          <m:rPr>
            <m:sty m:val="p"/>
          </m:rPr>
          <w:rPr>
            <w:rFonts w:ascii="Cambria Math" w:hAnsi="Cambria Math"/>
          </w:rPr>
          <m:t xml:space="preserve">+</m:t>
        </m:r>
        <m:r>
          <m:rPr>
            <m:sty m:val="p"/>
          </m:rPr>
          <w:rPr>
            <w:rFonts w:ascii="Cambria Math" w:hAnsi="Cambria Math"/>
          </w:rPr>
          <m:t xml:space="preserve">∇</m:t>
        </m:r>
        <m:sSubSup>
          <m:e>
            <m:r>
              <w:rPr>
                <w:rFonts w:ascii="Cambria Math" w:hAnsi="Cambria Math"/>
              </w:rPr>
              <m:t xml:space="preserve">f</m:t>
            </m:r>
          </m:e>
          <m:sub>
            <m:r>
              <w:rPr>
                <w:rFonts w:ascii="Cambria Math" w:hAnsi="Cambria Math"/>
              </w:rPr>
              <m:t xml:space="preserve">i</m:t>
            </m:r>
          </m:sub>
          <m:sup>
            <m:r>
              <m:rPr>
                <m:sty m:val="p"/>
              </m:rPr>
              <w:rPr>
                <w:rFonts w:ascii="Cambria Math" w:hAnsi="Cambria Math"/>
              </w:rPr>
              <m:t xml:space="preserve">⊤</m:t>
            </m:r>
          </m:sup>
        </m:sSubSup>
        <m:r>
          <w:rPr>
            <w:rFonts w:ascii="Cambria Math" w:hAnsi="Cambria Math"/>
          </w:rPr>
          <m:t xml:space="preserve">δ</m:t>
        </m:r>
        <m:r>
          <w:rPr>
            <w:rFonts w:ascii="Cambria Math" w:hAnsi="Cambria Math"/>
          </w:rPr>
          <m:t xml:space="preserve">x</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δ</m:t>
        </m:r>
        <m:sSup>
          <m:e>
            <m:r>
              <w:rPr>
                <w:rFonts w:ascii="Cambria Math" w:hAnsi="Cambria Math"/>
              </w:rPr>
              <m:t xml:space="preserve">x</m:t>
            </m:r>
          </m:e>
          <m:sup>
            <m:r>
              <m:rPr>
                <m:sty m:val="p"/>
              </m:rPr>
              <w:rPr>
                <w:rFonts w:ascii="Cambria Math" w:hAnsi="Cambria Math"/>
              </w:rPr>
              <m:t xml:space="preserve">⊤</m:t>
            </m:r>
          </m:sup>
        </m:sSup>
        <m:sSub>
          <m:e>
            <m:r>
              <m:rPr>
                <m:sty m:val="b"/>
              </m:rPr>
              <w:rPr>
                <w:rFonts w:ascii="Cambria Math" w:hAnsi="Cambria Math"/>
              </w:rPr>
              <m:t xml:space="preserve">H</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ξ</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  </m:t>
        </m:r>
        <m:d>
          <m:dPr>
            <m:begChr m:val="|"/>
            <m:endChr m:val="|"/>
          </m:dPr>
          <m:e>
            <m:sSub>
              <m:e>
                <m:r>
                  <w:rPr>
                    <w:rFonts w:ascii="Cambria Math" w:hAnsi="Cambria Math"/>
                  </w:rPr>
                  <m:t xml:space="preserve">e</m:t>
                </m:r>
              </m:e>
              <m:sub>
                <m:r>
                  <m:rPr>
                    <m:sty m:val="p"/>
                  </m:rPr>
                  <w:rPr>
                    <w:rFonts w:ascii="Cambria Math" w:hAnsi="Cambria Math"/>
                  </w:rPr>
                  <m:t xml:space="preserve">lin</m:t>
                </m:r>
              </m:sub>
            </m:sSub>
          </m:e>
        </m:d>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M</m:t>
        </m:r>
        <m:sSup>
          <m:e>
            <m:d>
              <m:dPr>
                <m:begChr m:val="‖"/>
                <m:endChr m:val="‖"/>
              </m:dPr>
              <m:e>
                <m:r>
                  <w:rPr>
                    <w:rFonts w:ascii="Cambria Math" w:hAnsi="Cambria Math"/>
                  </w:rPr>
                  <m:t xml:space="preserve">δ</m:t>
                </m:r>
                <m:r>
                  <w:rPr>
                    <w:rFonts w:ascii="Cambria Math" w:hAnsi="Cambria Math"/>
                  </w:rPr>
                  <m:t xml:space="preserve">x</m:t>
                </m:r>
              </m:e>
            </m:d>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sSub>
          <m:e>
            <m:d>
              <m:dPr>
                <m:begChr m:val="‖"/>
                <m:endChr m:val="‖"/>
              </m:dPr>
              <m:e>
                <m:r>
                  <w:rPr>
                    <w:rFonts w:ascii="Cambria Math" w:hAnsi="Cambria Math"/>
                  </w:rPr>
                  <m:t xml:space="preserve">δ</m:t>
                </m:r>
                <m:r>
                  <w:rPr>
                    <w:rFonts w:ascii="Cambria Math" w:hAnsi="Cambria Math"/>
                  </w:rPr>
                  <m:t xml:space="preserve">x</m:t>
                </m:r>
              </m:e>
            </m:d>
          </m:e>
          <m:sub>
            <m:r>
              <m:rPr>
                <m:sty m:val="p"/>
              </m:rPr>
              <w:rPr>
                <w:rFonts w:ascii="Cambria Math" w:hAnsi="Cambria Math"/>
              </w:rPr>
              <m:t xml:space="preserve">max</m:t>
            </m:r>
          </m:sub>
        </m:sSub>
        <m:r>
          <m:rPr>
            <m:sty m:val="p"/>
          </m:rPr>
          <w:rPr>
            <w:rFonts w:ascii="Cambria Math" w:hAnsi="Cambria Math"/>
          </w:rPr>
          <m:t xml:space="preserve">≈</m:t>
        </m:r>
        <m:rad>
          <m:radPr>
            <m:degHide m:val="1"/>
          </m:radPr>
          <m:deg/>
          <m:e>
            <m:f>
              <m:num>
                <m:r>
                  <m:rPr>
                    <m:sty m:val="p"/>
                  </m:rPr>
                  <w:rPr>
                    <w:rFonts w:ascii="Cambria Math" w:hAnsi="Cambria Math"/>
                  </w:rPr>
                  <m:t xml:space="preserve">2</m:t>
                </m:r>
                <m:r>
                  <w:rPr>
                    <w:rFonts w:ascii="Cambria Math" w:hAnsi="Cambria Math"/>
                  </w:rPr>
                  <m:t xml:space="preserve">ε</m:t>
                </m:r>
              </m:num>
              <m:den>
                <m:r>
                  <w:rPr>
                    <w:rFonts w:ascii="Cambria Math" w:hAnsi="Cambria Math"/>
                  </w:rPr>
                  <m:t xml:space="preserve">M</m:t>
                </m:r>
              </m:den>
            </m:f>
          </m:e>
        </m:rad>
      </m:oMath>
      <w:r>
        <w:tab/>
        <w:t xml:space="preserve">(4.34)</w:t>
      </w:r>
    </w:p>
    <w:p>
      <w:pPr>
        <w:jc w:val="both"/>
      </w:pPr>
      <w:r>
        <w:rPr>
          <w:b w:val="0"/>
          <w:i w:val="0"/>
        </w:rPr>
        <w:t xml:space="preserve">The last relation turns ‘close to the operating point’ into a number: where the model bends sharply, the linear model is valid only over a small range, and every operating point has its own linear model.</w:t>
      </w:r>
    </w:p>
    <w:p>
      <w:pPr>
        <w:keepNext/>
        <w:spacing w:before="80"/>
        <w:jc w:val="center"/>
      </w:pPr>
      <w:r>
        <w:drawing>
          <wp:inline xmlns:a="http://schemas.openxmlformats.org/drawingml/2006/main" xmlns:pic="http://schemas.openxmlformats.org/drawingml/2006/picture">
            <wp:extent cx="5760720" cy="2196227"/>
            <wp:docPr id="13" name="Picture 13"/>
            <wp:cNvGraphicFramePr>
              <a:graphicFrameLocks noChangeAspect="1"/>
            </wp:cNvGraphicFramePr>
            <a:graphic>
              <a:graphicData uri="http://schemas.openxmlformats.org/drawingml/2006/picture">
                <pic:pic>
                  <pic:nvPicPr>
                    <pic:cNvPr id="0" name="f14_jacobian.png"/>
                    <pic:cNvPicPr/>
                  </pic:nvPicPr>
                  <pic:blipFill>
                    <a:blip r:embed="rId23"/>
                    <a:stretch>
                      <a:fillRect/>
                    </a:stretch>
                  </pic:blipFill>
                  <pic:spPr>
                    <a:xfrm>
                      <a:off x="0" y="0"/>
                      <a:ext cx="5760720" cy="2196227"/>
                    </a:xfrm>
                    <a:prstGeom prst="rect"/>
                  </pic:spPr>
                </pic:pic>
              </a:graphicData>
            </a:graphic>
          </wp:inline>
        </w:drawing>
      </w:r>
    </w:p>
    <w:p>
      <w:pPr>
        <w:spacing w:after="200"/>
        <w:jc w:val="both"/>
      </w:pPr>
      <w:r>
        <w:rPr>
          <w:b/>
          <w:sz w:val="19"/>
        </w:rPr>
        <w:t xml:space="preserve">Figure 4.13. </w:t>
      </w:r>
      <w:r>
        <w:rPr>
          <w:b w:val="0"/>
          <w:i w:val="0"/>
          <w:sz w:val="19"/>
        </w:rPr>
        <w:t xml:space="preserve">Linearization geometry. Left: a nonlinear function and its tangent at the operating point; the shaded gap is the second-order remainder. Right: trajectories of a nonlinear two-state system (solid) and of its Jacobian linearization (dotted) from three starting points; they agree near the equilibrium and part company further away.</w:t>
      </w:r>
    </w:p>
    <w:p>
      <w:pPr>
        <w:keepNext/>
        <w:pBdr>
          <w:top w:val="single" w:sz="6" w:space="2" w:color="000000"/>
        </w:pBdr>
        <w:spacing w:after="60" w:before="120"/>
        <w:jc w:val="left"/>
      </w:pPr>
      <w:r>
        <w:rPr>
          <w:b/>
          <w:i w:val="0"/>
        </w:rPr>
        <w:t xml:space="preserve">Example 4.11</w:t>
      </w:r>
      <w:r>
        <w:rPr>
          <w:b w:val="0"/>
          <w:i w:val="0"/>
        </w:rPr>
        <w:t xml:space="preserve"> (Level B)  </w:t>
      </w:r>
      <w:r>
        <w:rPr>
          <w:b/>
          <w:i w:val="0"/>
        </w:rPr>
        <w:t xml:space="preserve">How far does a PV linearization hold?</w:t>
      </w:r>
    </w:p>
    <w:p>
      <w:pPr>
        <w:spacing w:after="80"/>
        <w:ind w:left="288"/>
        <w:jc w:val="both"/>
      </w:pPr>
      <w:r>
        <w:rPr>
          <w:b/>
          <w:i w:val="0"/>
        </w:rPr>
        <w:t xml:space="preserve">Given.</w:t>
      </w:r>
      <w:r>
        <w:rPr>
          <w:b w:val="0"/>
          <w:i w:val="0"/>
        </w:rPr>
        <w:t xml:space="preserve"> The module of Section 4.8.2, linearized at 28.0 V (flat part of the curve) and at the maximum power point, 33.33 V.</w:t>
      </w:r>
    </w:p>
    <w:p>
      <w:pPr>
        <w:spacing w:after="80"/>
        <w:ind w:left="288"/>
        <w:jc w:val="both"/>
      </w:pPr>
      <w:r>
        <w:rPr>
          <w:b/>
          <w:i w:val="0"/>
        </w:rPr>
        <w:t xml:space="preserve">Find.</w:t>
      </w:r>
      <w:r>
        <w:rPr>
          <w:b w:val="0"/>
          <w:i w:val="0"/>
        </w:rPr>
        <w:t xml:space="preserve"> (a) The slope </w:t>
      </w:r>
      <m:oMath>
        <m:r>
          <w:rPr>
            <w:rFonts w:ascii="Cambria Math" w:hAnsi="Cambria Math"/>
          </w:rPr>
          <m:t xml:space="preserve">d</m:t>
        </m:r>
        <m:r>
          <w:rPr>
            <w:rFonts w:ascii="Cambria Math" w:hAnsi="Cambria Math"/>
          </w:rPr>
          <m:t xml:space="preserve">I</m:t>
        </m:r>
        <m:r>
          <m:rPr>
            <m:sty m:val="p"/>
          </m:rPr>
          <w:rPr>
            <w:rFonts w:ascii="Cambria Math" w:hAnsi="Cambria Math"/>
          </w:rPr>
          <m:t xml:space="preserve">/</m:t>
        </m:r>
        <m:r>
          <w:rPr>
            <w:rFonts w:ascii="Cambria Math" w:hAnsi="Cambria Math"/>
          </w:rPr>
          <m:t xml:space="preserve">d</m:t>
        </m:r>
        <m:r>
          <w:rPr>
            <w:rFonts w:ascii="Cambria Math" w:hAnsi="Cambria Math"/>
          </w:rPr>
          <m:t xml:space="preserve">V</m:t>
        </m:r>
      </m:oMath>
      <w:r>
        <w:rPr>
          <w:b w:val="0"/>
          <w:i w:val="0"/>
        </w:rPr>
        <w:t xml:space="preserve"> and curvature </w:t>
      </w:r>
      <m:oMath>
        <m:sSup>
          <m:e>
            <m:r>
              <w:rPr>
                <w:rFonts w:ascii="Cambria Math" w:hAnsi="Cambria Math"/>
              </w:rPr>
              <m:t xml:space="preserve">d</m:t>
            </m:r>
          </m:e>
          <m:sup>
            <m:r>
              <m:rPr>
                <m:sty m:val="p"/>
              </m:rPr>
              <w:rPr>
                <w:rFonts w:ascii="Cambria Math" w:hAnsi="Cambria Math"/>
              </w:rPr>
              <m:t xml:space="preserve">2</m:t>
            </m:r>
          </m:sup>
        </m:sSup>
        <m:r>
          <w:rPr>
            <w:rFonts w:ascii="Cambria Math" w:hAnsi="Cambria Math"/>
          </w:rPr>
          <m:t xml:space="preserve">I</m:t>
        </m:r>
        <m:r>
          <m:rPr>
            <m:sty m:val="p"/>
          </m:rPr>
          <w:rPr>
            <w:rFonts w:ascii="Cambria Math" w:hAnsi="Cambria Math"/>
          </w:rPr>
          <m:t xml:space="preserve">/</m:t>
        </m:r>
        <m:r>
          <w:rPr>
            <w:rFonts w:ascii="Cambria Math" w:hAnsi="Cambria Math"/>
          </w:rPr>
          <m:t xml:space="preserve">d</m:t>
        </m:r>
        <m:sSup>
          <m:e>
            <m:r>
              <w:rPr>
                <w:rFonts w:ascii="Cambria Math" w:hAnsi="Cambria Math"/>
              </w:rPr>
              <m:t xml:space="preserve">V</m:t>
            </m:r>
          </m:e>
          <m:sup>
            <m:r>
              <m:rPr>
                <m:sty m:val="p"/>
              </m:rPr>
              <w:rPr>
                <w:rFonts w:ascii="Cambria Math" w:hAnsi="Cambria Math"/>
              </w:rPr>
              <m:t xml:space="preserve">2</m:t>
            </m:r>
          </m:sup>
        </m:sSup>
      </m:oMath>
      <w:r>
        <w:rPr>
          <w:b w:val="0"/>
          <w:i w:val="0"/>
        </w:rPr>
        <w:t xml:space="preserve"> at each point. (b) The linearization error for steps of 0.5, 1 and 2 V. (c) The range predicted by (4.34) for a 1 % current error.</w:t>
      </w:r>
    </w:p>
    <w:p>
      <w:pPr>
        <w:spacing w:after="80"/>
        <w:ind w:left="288"/>
        <w:jc w:val="both"/>
      </w:pPr>
      <w:r>
        <w:rPr>
          <w:b/>
          <w:i w:val="0"/>
        </w:rPr>
        <w:t xml:space="preserve">Solution.</w:t>
      </w:r>
      <w:r>
        <w:rPr>
          <w:b w:val="0"/>
          <w:i w:val="0"/>
        </w:rPr>
        <w:t xml:space="preserve"> (a) Implicit differentiation of (4.29) gives </w:t>
      </w:r>
      <m:oMath>
        <m:r>
          <w:rPr>
            <w:rFonts w:ascii="Cambria Math" w:hAnsi="Cambria Math"/>
          </w:rPr>
          <m:t xml:space="preserve">d</m:t>
        </m:r>
        <m:r>
          <w:rPr>
            <w:rFonts w:ascii="Cambria Math" w:hAnsi="Cambria Math"/>
          </w:rPr>
          <m:t xml:space="preserve">I</m:t>
        </m:r>
        <m:r>
          <m:rPr>
            <m:sty m:val="p"/>
          </m:rPr>
          <w:rPr>
            <w:rFonts w:ascii="Cambria Math" w:hAnsi="Cambria Math"/>
          </w:rPr>
          <m:t xml:space="preserve">/</m:t>
        </m:r>
        <m:r>
          <w:rPr>
            <w:rFonts w:ascii="Cambria Math" w:hAnsi="Cambria Math"/>
          </w:rPr>
          <m:t xml:space="preserve">d</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sh</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sh</m:t>
            </m:r>
          </m:sub>
        </m:sSub>
        <m:r>
          <m:rPr>
            <m:sty m:val="p"/>
          </m:rPr>
          <w:rPr>
            <w:rFonts w:ascii="Cambria Math" w:hAnsi="Cambria Math"/>
          </w:rPr>
          <m:t xml:space="preserve">)</m:t>
        </m:r>
        <m:r>
          <m:rPr>
            <m:sty m:val="p"/>
          </m:rPr>
          <w:rPr>
            <w:rFonts w:ascii="Cambria Math" w:hAnsi="Cambria Math"/>
          </w:rPr>
          <m:t xml:space="preserve">]</m:t>
        </m:r>
      </m:oMath>
      <w:r>
        <w:rPr>
          <w:b w:val="0"/>
          <w:i w:val="0"/>
        </w:rPr>
        <w:t xml:space="preserve"> with diode conductance </w:t>
      </w:r>
      <m:oMath>
        <m:sSub>
          <m:e>
            <m:r>
              <w:rPr>
                <w:rFonts w:ascii="Cambria Math" w:hAnsi="Cambria Math"/>
              </w:rPr>
              <m:t xml:space="preserve">g</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sSub>
              <m:e>
                <m:r>
                  <m:rPr>
                    <m:sty m:val="p"/>
                  </m:rPr>
                  <w:rPr>
                    <w:rFonts w:ascii="Cambria Math" w:hAnsi="Cambria Math"/>
                  </w:rPr>
                  <m:t xml:space="preserve">IR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a</m:t>
            </m:r>
          </m:sup>
        </m:sSup>
      </m:oMath>
      <w:r>
        <w:rPr>
          <w:b w:val="0"/>
          <w:i w:val="0"/>
        </w:rPr>
        <w:t xml:space="preserve">. At 28.0 V: </w:t>
      </w:r>
      <m:oMath>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9.677</m:t>
        </m:r>
      </m:oMath>
      <w:r>
        <w:rPr>
          <w:b w:val="0"/>
          <w:i w:val="0"/>
        </w:rPr>
        <w:t xml:space="preserve"> A, </w:t>
      </w:r>
      <m:oMath>
        <m:r>
          <w:rPr>
            <w:rFonts w:ascii="Cambria Math" w:hAnsi="Cambria Math"/>
          </w:rPr>
          <m:t xml:space="preserve">d</m:t>
        </m:r>
        <m:r>
          <w:rPr>
            <w:rFonts w:ascii="Cambria Math" w:hAnsi="Cambria Math"/>
          </w:rPr>
          <m:t xml:space="preserve">I</m:t>
        </m:r>
        <m:r>
          <m:rPr>
            <m:sty m:val="p"/>
          </m:rPr>
          <w:rPr>
            <w:rFonts w:ascii="Cambria Math" w:hAnsi="Cambria Math"/>
          </w:rPr>
          <m:t xml:space="preserve">/</m:t>
        </m:r>
        <m:r>
          <w:rPr>
            <w:rFonts w:ascii="Cambria Math" w:hAnsi="Cambria Math"/>
          </w:rPr>
          <m:t xml:space="preserve">d</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0.0154</m:t>
        </m:r>
      </m:oMath>
      <w:r>
        <w:rPr>
          <w:b w:val="0"/>
          <w:i w:val="0"/>
        </w:rPr>
        <w:t xml:space="preserve"> A/V, </w:t>
      </w:r>
      <m:oMath>
        <m:sSup>
          <m:e>
            <m:r>
              <w:rPr>
                <w:rFonts w:ascii="Cambria Math" w:hAnsi="Cambria Math"/>
              </w:rPr>
              <m:t xml:space="preserve">d</m:t>
            </m:r>
          </m:e>
          <m:sup>
            <m:r>
              <m:rPr>
                <m:sty m:val="p"/>
              </m:rPr>
              <w:rPr>
                <w:rFonts w:ascii="Cambria Math" w:hAnsi="Cambria Math"/>
              </w:rPr>
              <m:t xml:space="preserve">2</m:t>
            </m:r>
          </m:sup>
        </m:sSup>
        <m:r>
          <w:rPr>
            <w:rFonts w:ascii="Cambria Math" w:hAnsi="Cambria Math"/>
          </w:rPr>
          <m:t xml:space="preserve">I</m:t>
        </m:r>
        <m:r>
          <m:rPr>
            <m:sty m:val="p"/>
          </m:rPr>
          <w:rPr>
            <w:rFonts w:ascii="Cambria Math" w:hAnsi="Cambria Math"/>
          </w:rPr>
          <m:t xml:space="preserve">/</m:t>
        </m:r>
        <m:r>
          <w:rPr>
            <w:rFonts w:ascii="Cambria Math" w:hAnsi="Cambria Math"/>
          </w:rPr>
          <m:t xml:space="preserve">d</m:t>
        </m:r>
        <m:sSup>
          <m:e>
            <m:r>
              <w:rPr>
                <w:rFonts w:ascii="Cambria Math" w:hAnsi="Cambria Math"/>
              </w:rPr>
              <m:t xml:space="preserve">V</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0.0074</m:t>
        </m:r>
      </m:oMath>
      <w:r>
        <w:rPr>
          <w:b w:val="0"/>
          <w:i w:val="0"/>
        </w:rPr>
        <w:t xml:space="preserve"> A/V². At 33.33 V: </w:t>
      </w:r>
      <m:oMath>
        <m:sSub>
          <m:e>
            <m:r>
              <w:rPr>
                <w:rFonts w:ascii="Cambria Math" w:hAnsi="Cambria Math"/>
              </w:rPr>
              <m:t xml:space="preserve">g</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0.298</m:t>
        </m:r>
      </m:oMath>
      <w:r>
        <w:rPr>
          <w:b w:val="0"/>
          <w:i w:val="0"/>
        </w:rPr>
        <w:t xml:space="preserve"> S, </w:t>
      </w:r>
      <m:oMath>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9.198</m:t>
        </m:r>
      </m:oMath>
      <w:r>
        <w:rPr>
          <w:b w:val="0"/>
          <w:i w:val="0"/>
        </w:rPr>
        <w:t xml:space="preserve"> A, </w:t>
      </w:r>
      <m:oMath>
        <m:r>
          <w:rPr>
            <w:rFonts w:ascii="Cambria Math" w:hAnsi="Cambria Math"/>
          </w:rPr>
          <m:t xml:space="preserve">d</m:t>
        </m:r>
        <m:r>
          <w:rPr>
            <w:rFonts w:ascii="Cambria Math" w:hAnsi="Cambria Math"/>
          </w:rPr>
          <m:t xml:space="preserve">I</m:t>
        </m:r>
        <m:r>
          <m:rPr>
            <m:sty m:val="p"/>
          </m:rPr>
          <w:rPr>
            <w:rFonts w:ascii="Cambria Math" w:hAnsi="Cambria Math"/>
          </w:rPr>
          <m:t xml:space="preserve">/</m:t>
        </m:r>
        <m:r>
          <w:rPr>
            <w:rFonts w:ascii="Cambria Math" w:hAnsi="Cambria Math"/>
          </w:rPr>
          <m:t xml:space="preserve">d</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0.276</m:t>
        </m:r>
      </m:oMath>
      <w:r>
        <w:rPr>
          <w:b w:val="0"/>
          <w:i w:val="0"/>
        </w:rPr>
        <w:t xml:space="preserve"> A/V, </w:t>
      </w:r>
      <m:oMath>
        <m:sSup>
          <m:e>
            <m:r>
              <w:rPr>
                <w:rFonts w:ascii="Cambria Math" w:hAnsi="Cambria Math"/>
              </w:rPr>
              <m:t xml:space="preserve">d</m:t>
            </m:r>
          </m:e>
          <m:sup>
            <m:r>
              <m:rPr>
                <m:sty m:val="p"/>
              </m:rPr>
              <w:rPr>
                <w:rFonts w:ascii="Cambria Math" w:hAnsi="Cambria Math"/>
              </w:rPr>
              <m:t xml:space="preserve">2</m:t>
            </m:r>
          </m:sup>
        </m:sSup>
        <m:r>
          <w:rPr>
            <w:rFonts w:ascii="Cambria Math" w:hAnsi="Cambria Math"/>
          </w:rPr>
          <m:t xml:space="preserve">I</m:t>
        </m:r>
        <m:r>
          <m:rPr>
            <m:sty m:val="p"/>
          </m:rPr>
          <w:rPr>
            <w:rFonts w:ascii="Cambria Math" w:hAnsi="Cambria Math"/>
          </w:rPr>
          <m:t xml:space="preserve">/</m:t>
        </m:r>
        <m:r>
          <w:rPr>
            <w:rFonts w:ascii="Cambria Math" w:hAnsi="Cambria Math"/>
          </w:rPr>
          <m:t xml:space="preserve">d</m:t>
        </m:r>
        <m:sSup>
          <m:e>
            <m:r>
              <w:rPr>
                <w:rFonts w:ascii="Cambria Math" w:hAnsi="Cambria Math"/>
              </w:rPr>
              <m:t xml:space="preserve">V</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0.142</m:t>
        </m:r>
      </m:oMath>
      <w:r>
        <w:rPr>
          <w:b w:val="0"/>
          <w:i w:val="0"/>
        </w:rPr>
        <w:t xml:space="preserve"> A/V²; and </w:t>
      </w:r>
      <m:oMath>
        <m:r>
          <w:rPr>
            <w:rFonts w:ascii="Cambria Math" w:hAnsi="Cambria Math"/>
          </w:rPr>
          <m:t xml:space="preserve">I</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 </m:t>
        </m:r>
        <m:r>
          <w:rPr>
            <w:rFonts w:ascii="Cambria Math" w:hAnsi="Cambria Math"/>
          </w:rPr>
          <m:t xml:space="preserve">d</m:t>
        </m:r>
        <m:r>
          <w:rPr>
            <w:rFonts w:ascii="Cambria Math" w:hAnsi="Cambria Math"/>
          </w:rPr>
          <m:t xml:space="preserve">I</m:t>
        </m:r>
        <m:r>
          <m:rPr>
            <m:sty m:val="p"/>
          </m:rPr>
          <w:rPr>
            <w:rFonts w:ascii="Cambria Math" w:hAnsi="Cambria Math"/>
          </w:rPr>
          <m:t xml:space="preserve">/</m:t>
        </m:r>
        <m:r>
          <w:rPr>
            <w:rFonts w:ascii="Cambria Math" w:hAnsi="Cambria Math"/>
          </w:rPr>
          <m:t xml:space="preserve">d</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0</m:t>
        </m:r>
      </m:oMath>
      <w:r>
        <w:rPr>
          <w:b w:val="0"/>
          <w:i w:val="0"/>
        </w:rPr>
        <w:t xml:space="preserve"> confirms the maximum power point. (b) See Table 4.3. (c) </w:t>
      </w:r>
      <m:oMath>
        <m:rad>
          <m:radPr>
            <m:degHide m:val="1"/>
          </m:radPr>
          <m:deg/>
          <m:e>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0.097</m:t>
            </m:r>
            <m:r>
              <m:rPr>
                <m:sty m:val="p"/>
              </m:rPr>
              <w:rPr>
                <w:rFonts w:ascii="Cambria Math" w:hAnsi="Cambria Math"/>
              </w:rPr>
              <m:t xml:space="preserve">/</m:t>
            </m:r>
            <m:r>
              <m:rPr>
                <m:sty m:val="p"/>
              </m:rPr>
              <w:rPr>
                <w:rFonts w:ascii="Cambria Math" w:hAnsi="Cambria Math"/>
              </w:rPr>
              <m:t xml:space="preserve">0.0074</m:t>
            </m:r>
          </m:e>
        </m:rad>
        <m:r>
          <m:rPr>
            <m:sty m:val="p"/>
          </m:rPr>
          <w:rPr>
            <w:rFonts w:ascii="Cambria Math" w:hAnsi="Cambria Math"/>
          </w:rPr>
          <m:t xml:space="preserve">=</m:t>
        </m:r>
        <m:r>
          <m:rPr>
            <m:sty m:val="p"/>
          </m:rPr>
          <w:rPr>
            <w:rFonts w:ascii="Cambria Math" w:hAnsi="Cambria Math"/>
          </w:rPr>
          <m:t xml:space="preserve">5.1</m:t>
        </m:r>
      </m:oMath>
      <w:r>
        <w:rPr>
          <w:b w:val="0"/>
          <w:i w:val="0"/>
        </w:rPr>
        <w:t xml:space="preserve"> V at 28 V and </w:t>
      </w:r>
      <m:oMath>
        <m:rad>
          <m:radPr>
            <m:degHide m:val="1"/>
          </m:radPr>
          <m:deg/>
          <m:e>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0.092</m:t>
            </m:r>
            <m:r>
              <m:rPr>
                <m:sty m:val="p"/>
              </m:rPr>
              <w:rPr>
                <w:rFonts w:ascii="Cambria Math" w:hAnsi="Cambria Math"/>
              </w:rPr>
              <m:t xml:space="preserve">/</m:t>
            </m:r>
            <m:r>
              <m:rPr>
                <m:sty m:val="p"/>
              </m:rPr>
              <w:rPr>
                <w:rFonts w:ascii="Cambria Math" w:hAnsi="Cambria Math"/>
              </w:rPr>
              <m:t xml:space="preserve">0.142</m:t>
            </m:r>
          </m:e>
        </m:rad>
        <m:r>
          <m:rPr>
            <m:sty m:val="p"/>
          </m:rPr>
          <w:rPr>
            <w:rFonts w:ascii="Cambria Math" w:hAnsi="Cambria Math"/>
          </w:rPr>
          <m:t xml:space="preserve">=</m:t>
        </m:r>
        <m:r>
          <m:rPr>
            <m:sty m:val="p"/>
          </m:rPr>
          <w:rPr>
            <w:rFonts w:ascii="Cambria Math" w:hAnsi="Cambria Math"/>
          </w:rPr>
          <m:t xml:space="preserve">1.14</m:t>
        </m:r>
      </m:oMath>
      <w:r>
        <w:rPr>
          <w:b w:val="0"/>
          <w:i w:val="0"/>
        </w:rPr>
        <w:t xml:space="preserve"> V at the knee; the table confirms both.</w:t>
      </w:r>
    </w:p>
    <w:p>
      <w:pPr>
        <w:spacing w:after="200"/>
        <w:ind w:left="288"/>
        <w:jc w:val="both"/>
      </w:pPr>
      <w:r>
        <w:rPr>
          <w:b/>
          <w:i w:val="0"/>
        </w:rPr>
        <w:t xml:space="preserve">Interpretation.</w:t>
      </w:r>
      <w:r>
        <w:rPr>
          <w:b w:val="0"/>
          <w:i w:val="0"/>
        </w:rPr>
        <w:t xml:space="preserve"> The same 2 V excursion costs 0.24 % on the flat part and 4.5 % at the knee (Figure 4.14). A maximum power point tracker operates exactly at the knee, and its operating point moves with weather, so a twin should propagate the nonlinear model and re-linearize whenever it needs a linear one, as the extended Kalman filter of Chapter 5 does.</w:t>
      </w:r>
    </w:p>
    <w:p>
      <w:pPr>
        <w:keepNext/>
        <w:spacing w:before="120" w:after="60"/>
      </w:pPr>
      <w:r>
        <w:rPr>
          <w:b/>
          <w:sz w:val="19"/>
        </w:rPr>
        <w:t xml:space="preserve">Table 4.3. </w:t>
      </w:r>
      <w:r>
        <w:rPr>
          <w:b w:val="0"/>
          <w:i w:val="0"/>
          <w:sz w:val="19"/>
        </w:rPr>
        <w:t xml:space="preserve">Linearization error of the PV current (per cent of the exact value)</w:t>
      </w:r>
    </w:p>
    <w:tbl>
      <w:tblPr>
        <w:tblStyle w:val="TableGrid"/>
        <w:tblW w:w="9500" w:type="dxa"/>
        <w:jc w:val="center"/>
        <w:tblLayout w:type="fixed"/>
        <w:tblLook w:firstColumn="1" w:firstRow="1" w:lastColumn="0" w:lastRow="0" w:noHBand="0" w:noVBand="1" w:val="04A0"/>
      </w:tblPr>
      <w:tblGrid>
        <w:gridCol w:w="3000"/>
        <w:gridCol w:w="1500"/>
        <w:gridCol w:w="1500"/>
        <w:gridCol w:w="1500"/>
        <w:gridCol w:w="2000"/>
      </w:tblGrid>
      <w:tr>
        <w:trPr>
          <w:tblHeader w:val="true"/>
        </w:trPr>
        <w:tc>
          <w:tcPr>
            <w:tcW w:type="dxa" w:w="3000"/>
            <w:shd w:val="clear" w:color="auto" w:fill="D9D9D9"/>
          </w:tcPr>
          <w:p>
            <w:pPr>
              <w:spacing w:after="20" w:line="240" w:lineRule="auto"/>
              <w:jc w:val="left"/>
            </w:pPr>
            <w:r/>
            <w:r>
              <w:rPr>
                <w:b/>
                <w:i w:val="0"/>
                <w:sz w:val="18"/>
              </w:rPr>
              <w:t xml:space="preserve">Operating point</w:t>
            </w:r>
          </w:p>
        </w:tc>
        <w:tc>
          <w:tcPr>
            <w:tcW w:type="dxa" w:w="1500"/>
            <w:shd w:val="clear" w:color="auto" w:fill="D9D9D9"/>
          </w:tcPr>
          <w:p>
            <w:pPr>
              <w:spacing w:after="20" w:line="240" w:lineRule="auto"/>
              <w:jc w:val="left"/>
            </w:pPr>
            <w:r/>
            <w:r>
              <w:rPr>
                <w:b/>
                <w:i w:val="0"/>
                <w:sz w:val="18"/>
              </w:rPr>
              <w:t xml:space="preserve">δV = 0.5 V</w:t>
            </w:r>
          </w:p>
        </w:tc>
        <w:tc>
          <w:tcPr>
            <w:tcW w:type="dxa" w:w="1500"/>
            <w:shd w:val="clear" w:color="auto" w:fill="D9D9D9"/>
          </w:tcPr>
          <w:p>
            <w:pPr>
              <w:spacing w:after="20" w:line="240" w:lineRule="auto"/>
              <w:jc w:val="left"/>
            </w:pPr>
            <w:r/>
            <w:r>
              <w:rPr>
                <w:b/>
                <w:i w:val="0"/>
                <w:sz w:val="18"/>
              </w:rPr>
              <w:t xml:space="preserve">δV = 1 V</w:t>
            </w:r>
          </w:p>
        </w:tc>
        <w:tc>
          <w:tcPr>
            <w:tcW w:type="dxa" w:w="1500"/>
            <w:shd w:val="clear" w:color="auto" w:fill="D9D9D9"/>
          </w:tcPr>
          <w:p>
            <w:pPr>
              <w:spacing w:after="20" w:line="240" w:lineRule="auto"/>
              <w:jc w:val="left"/>
            </w:pPr>
            <w:r/>
            <w:r>
              <w:rPr>
                <w:b/>
                <w:i w:val="0"/>
                <w:sz w:val="18"/>
              </w:rPr>
              <w:t xml:space="preserve">δV = 2 V</w:t>
            </w:r>
          </w:p>
        </w:tc>
        <w:tc>
          <w:tcPr>
            <w:tcW w:type="dxa" w:w="2000"/>
            <w:shd w:val="clear" w:color="auto" w:fill="D9D9D9"/>
          </w:tcPr>
          <w:p>
            <w:pPr>
              <w:spacing w:after="20" w:line="240" w:lineRule="auto"/>
              <w:jc w:val="left"/>
            </w:pPr>
            <w:r/>
            <w:r>
              <w:rPr>
                <w:b/>
                <w:i w:val="0"/>
                <w:sz w:val="18"/>
              </w:rPr>
              <w:t xml:space="preserve">Range for 1 % from (4.34)</w:t>
            </w:r>
          </w:p>
        </w:tc>
      </w:tr>
      <w:tr>
        <w:tc>
          <w:tcPr>
            <w:tcW w:type="dxa" w:w="3000"/>
          </w:tcPr>
          <w:p>
            <w:pPr>
              <w:spacing w:after="20" w:line="240" w:lineRule="auto"/>
              <w:jc w:val="left"/>
            </w:pPr>
            <w:r/>
            <w:r>
              <w:rPr>
                <w:b w:val="0"/>
                <w:i w:val="0"/>
                <w:sz w:val="18"/>
              </w:rPr>
              <w:t xml:space="preserve">28.0 V (flat region)</w:t>
            </w:r>
          </w:p>
        </w:tc>
        <w:tc>
          <w:tcPr>
            <w:tcW w:type="dxa" w:w="1500"/>
          </w:tcPr>
          <w:p>
            <w:pPr>
              <w:spacing w:after="20" w:line="240" w:lineRule="auto"/>
              <w:jc w:val="left"/>
            </w:pPr>
            <w:r/>
            <w:r>
              <w:rPr>
                <w:b w:val="0"/>
                <w:i w:val="0"/>
                <w:sz w:val="18"/>
              </w:rPr>
              <w:t xml:space="preserve">0.01</w:t>
            </w:r>
          </w:p>
        </w:tc>
        <w:tc>
          <w:tcPr>
            <w:tcW w:type="dxa" w:w="1500"/>
          </w:tcPr>
          <w:p>
            <w:pPr>
              <w:spacing w:after="20" w:line="240" w:lineRule="auto"/>
              <w:jc w:val="left"/>
            </w:pPr>
            <w:r/>
            <w:r>
              <w:rPr>
                <w:b w:val="0"/>
                <w:i w:val="0"/>
                <w:sz w:val="18"/>
              </w:rPr>
              <w:t xml:space="preserve">0.05</w:t>
            </w:r>
          </w:p>
        </w:tc>
        <w:tc>
          <w:tcPr>
            <w:tcW w:type="dxa" w:w="1500"/>
          </w:tcPr>
          <w:p>
            <w:pPr>
              <w:spacing w:after="20" w:line="240" w:lineRule="auto"/>
              <w:jc w:val="left"/>
            </w:pPr>
            <w:r/>
            <w:r>
              <w:rPr>
                <w:b w:val="0"/>
                <w:i w:val="0"/>
                <w:sz w:val="18"/>
              </w:rPr>
              <w:t xml:space="preserve">0.24</w:t>
            </w:r>
          </w:p>
        </w:tc>
        <w:tc>
          <w:tcPr>
            <w:tcW w:type="dxa" w:w="2000"/>
          </w:tcPr>
          <w:p>
            <w:pPr>
              <w:spacing w:after="20" w:line="240" w:lineRule="auto"/>
              <w:jc w:val="left"/>
            </w:pPr>
            <w:r/>
            <w:r>
              <w:rPr>
                <w:b w:val="0"/>
                <w:i w:val="0"/>
                <w:sz w:val="18"/>
              </w:rPr>
              <w:t xml:space="preserve">5.1 V</w:t>
            </w:r>
          </w:p>
        </w:tc>
      </w:tr>
      <w:tr>
        <w:tc>
          <w:tcPr>
            <w:tcW w:type="dxa" w:w="3000"/>
          </w:tcPr>
          <w:p>
            <w:pPr>
              <w:spacing w:after="20" w:line="240" w:lineRule="auto"/>
              <w:jc w:val="left"/>
            </w:pPr>
            <w:r/>
            <w:r>
              <w:rPr>
                <w:b w:val="0"/>
                <w:i w:val="0"/>
                <w:sz w:val="18"/>
              </w:rPr>
              <w:t xml:space="preserve">33.33 V (maximum power point)</w:t>
            </w:r>
          </w:p>
        </w:tc>
        <w:tc>
          <w:tcPr>
            <w:tcW w:type="dxa" w:w="1500"/>
          </w:tcPr>
          <w:p>
            <w:pPr>
              <w:spacing w:after="20" w:line="240" w:lineRule="auto"/>
              <w:jc w:val="left"/>
            </w:pPr>
            <w:r/>
            <w:r>
              <w:rPr>
                <w:b w:val="0"/>
                <w:i w:val="0"/>
                <w:sz w:val="18"/>
              </w:rPr>
              <w:t xml:space="preserve">0.21</w:t>
            </w:r>
          </w:p>
        </w:tc>
        <w:tc>
          <w:tcPr>
            <w:tcW w:type="dxa" w:w="1500"/>
          </w:tcPr>
          <w:p>
            <w:pPr>
              <w:spacing w:after="20" w:line="240" w:lineRule="auto"/>
              <w:jc w:val="left"/>
            </w:pPr>
            <w:r/>
            <w:r>
              <w:rPr>
                <w:b w:val="0"/>
                <w:i w:val="0"/>
                <w:sz w:val="18"/>
              </w:rPr>
              <w:t xml:space="preserve">0.92</w:t>
            </w:r>
          </w:p>
        </w:tc>
        <w:tc>
          <w:tcPr>
            <w:tcW w:type="dxa" w:w="1500"/>
          </w:tcPr>
          <w:p>
            <w:pPr>
              <w:spacing w:after="20" w:line="240" w:lineRule="auto"/>
              <w:jc w:val="left"/>
            </w:pPr>
            <w:r/>
            <w:r>
              <w:rPr>
                <w:b w:val="0"/>
                <w:i w:val="0"/>
                <w:sz w:val="18"/>
              </w:rPr>
              <w:t xml:space="preserve">4.46</w:t>
            </w:r>
          </w:p>
        </w:tc>
        <w:tc>
          <w:tcPr>
            <w:tcW w:type="dxa" w:w="2000"/>
          </w:tcPr>
          <w:p>
            <w:pPr>
              <w:spacing w:after="20" w:line="240" w:lineRule="auto"/>
              <w:jc w:val="left"/>
            </w:pPr>
            <w:r/>
            <w:r>
              <w:rPr>
                <w:b w:val="0"/>
                <w:i w:val="0"/>
                <w:sz w:val="18"/>
              </w:rPr>
              <w:t xml:space="preserve">1.14 V</w:t>
            </w:r>
          </w:p>
        </w:tc>
      </w:tr>
    </w:tbl>
    <w:p>
      <w:pPr>
        <w:spacing w:after="40"/>
      </w:pPr>
    </w:p>
    <w:p>
      <w:pPr>
        <w:keepNext/>
        <w:spacing w:before="80"/>
        <w:jc w:val="center"/>
      </w:pPr>
      <w:r>
        <w:drawing>
          <wp:inline xmlns:a="http://schemas.openxmlformats.org/drawingml/2006/main" xmlns:pic="http://schemas.openxmlformats.org/drawingml/2006/picture">
            <wp:extent cx="5760720" cy="2196227"/>
            <wp:docPr id="14" name="Picture 14"/>
            <wp:cNvGraphicFramePr>
              <a:graphicFrameLocks noChangeAspect="1"/>
            </wp:cNvGraphicFramePr>
            <a:graphic>
              <a:graphicData uri="http://schemas.openxmlformats.org/drawingml/2006/picture">
                <pic:pic>
                  <pic:nvPicPr>
                    <pic:cNvPr id="0" name="f13_linearization.png"/>
                    <pic:cNvPicPr/>
                  </pic:nvPicPr>
                  <pic:blipFill>
                    <a:blip r:embed="rId24"/>
                    <a:stretch>
                      <a:fillRect/>
                    </a:stretch>
                  </pic:blipFill>
                  <pic:spPr>
                    <a:xfrm>
                      <a:off x="0" y="0"/>
                      <a:ext cx="5760720" cy="2196227"/>
                    </a:xfrm>
                    <a:prstGeom prst="rect"/>
                  </pic:spPr>
                </pic:pic>
              </a:graphicData>
            </a:graphic>
          </wp:inline>
        </w:drawing>
      </w:r>
    </w:p>
    <w:p>
      <w:pPr>
        <w:spacing w:after="200"/>
        <w:jc w:val="both"/>
      </w:pPr>
      <w:r>
        <w:rPr>
          <w:b/>
          <w:sz w:val="19"/>
        </w:rPr>
        <w:t xml:space="preserve">Figure 4.14. </w:t>
      </w:r>
      <w:r>
        <w:rPr>
          <w:b w:val="0"/>
          <w:i w:val="0"/>
          <w:sz w:val="19"/>
        </w:rPr>
        <w:t xml:space="preserve">Left: PV I-V curve with tangent linearizations at 28 V and at the maximum power point. Right: linearization error against excursion, with the 1 % tolerance; the knee tolerates five times less excursion.</w:t>
      </w:r>
    </w:p>
    <w:p>
      <w:pPr>
        <w:jc w:val="both"/>
      </w:pPr>
      <w:r>
        <w:rPr>
          <w:b w:val="0"/>
          <w:i w:val="0"/>
        </w:rPr>
        <w:t xml:space="preserve">The DC bus of Example 4.4 gives a second lesson: linearizing the constant-power load produced a negative incremental resistance </w:t>
      </w:r>
      <m:oMath>
        <m:r>
          <m:rPr>
            <m:sty m:val="p"/>
          </m:rPr>
          <w:rPr>
            <w:rFonts w:ascii="Cambria Math" w:hAnsi="Cambria Math"/>
          </w:rPr>
          <m:t xml:space="preserve">-</m:t>
        </m:r>
        <m:sSup>
          <m:e>
            <m:r>
              <w:rPr>
                <w:rFonts w:ascii="Cambria Math" w:hAnsi="Cambria Math"/>
              </w:rPr>
              <m:t xml:space="preserve">V</m:t>
            </m:r>
          </m:e>
          <m:sup>
            <m:r>
              <m:rPr>
                <m:sty m:val="p"/>
              </m:rPr>
              <w:rPr>
                <w:rFonts w:ascii="Cambria Math" w:hAnsi="Cambria Math"/>
              </w:rPr>
              <m:t xml:space="preserve">2</m:t>
            </m:r>
          </m:sup>
        </m:sSup>
        <m:r>
          <m:rPr>
            <m:sty m:val="p"/>
          </m:rPr>
          <w:rPr>
            <w:rFonts w:ascii="Cambria Math" w:hAnsi="Cambria Math"/>
          </w:rPr>
          <m:t xml:space="preserve">/</m:t>
        </m:r>
        <m:r>
          <w:rPr>
            <w:rFonts w:ascii="Cambria Math" w:hAnsi="Cambria Math"/>
          </w:rPr>
          <m:t xml:space="preserve">P</m:t>
        </m:r>
      </m:oMath>
      <w:r>
        <w:rPr>
          <w:b w:val="0"/>
          <w:i w:val="0"/>
        </w:rPr>
        <w:t xml:space="preserve">, which pushed the bus eigenvalue towards the right half-plane although every source and cable is passive. In impedance form, a source with output impedance </w:t>
      </w:r>
      <m:oMath>
        <m:sSub>
          <m:e>
            <m:r>
              <w:rPr>
                <w:rFonts w:ascii="Cambria Math" w:hAnsi="Cambria Math"/>
              </w:rPr>
              <m:t xml:space="preserve">Z</m:t>
            </m:r>
          </m:e>
          <m:sub>
            <m:r>
              <w:rPr>
                <w:rFonts w:ascii="Cambria Math" w:hAnsi="Cambria Math"/>
              </w:rPr>
              <m:t xml:space="preserve">o</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oMath>
      <w:r>
        <w:rPr>
          <w:b w:val="0"/>
          <w:i w:val="0"/>
        </w:rPr>
        <w:t xml:space="preserve"> feeding a converter with input impedance </w:t>
      </w:r>
      <m:oMath>
        <m:sSub>
          <m:e>
            <m:r>
              <w:rPr>
                <w:rFonts w:ascii="Cambria Math" w:hAnsi="Cambria Math"/>
              </w:rPr>
              <m:t xml:space="preserve">Z</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oMath>
      <w:r>
        <w:rPr>
          <w:b w:val="0"/>
          <w:i w:val="0"/>
        </w:rPr>
        <w:t xml:space="preserve"> stays stable when </w:t>
      </w:r>
      <m:oMath>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o</m:t>
            </m:r>
          </m:sub>
        </m:sSub>
        <m:r>
          <m:rPr>
            <m:sty m:val="p"/>
          </m:rPr>
          <w:rPr>
            <w:rFonts w:ascii="Cambria Math" w:hAnsi="Cambria Math"/>
          </w:rPr>
          <m:t xml:space="preserve">(</m:t>
        </m:r>
        <m:r>
          <w:rPr>
            <w:rFonts w:ascii="Cambria Math" w:hAnsi="Cambria Math"/>
          </w:rPr>
          <m:t xml:space="preserve">j</m:t>
        </m:r>
        <m:r>
          <w:rPr>
            <w:rFonts w:ascii="Cambria Math" w:hAnsi="Cambria Math"/>
          </w:rPr>
          <m:t xml:space="preserve">ω</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j</m:t>
        </m:r>
        <m:r>
          <w:rPr>
            <w:rFonts w:ascii="Cambria Math" w:hAnsi="Cambria Math"/>
          </w:rPr>
          <m:t xml:space="preserve">ω</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oMath>
      <w:r>
        <w:rPr>
          <w:b w:val="0"/>
          <w:i w:val="0"/>
        </w:rPr>
        <w:t xml:space="preserve"> at all frequencies (Middlebrook's criterion [10]). Linearization is how such instabilities are found before they are met in the field.</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a nonlinear state, with a linear model refreshed at each operating point.</w:t>
            </w:r>
          </w:p>
          <w:p>
            <w:pPr>
              <w:spacing w:after="60" w:line="252" w:lineRule="auto"/>
              <w:jc w:val="both"/>
            </w:pPr>
            <w:r>
              <w:rPr>
                <w:b/>
                <w:i w:val="0"/>
                <w:sz w:val="20"/>
              </w:rPr>
              <w:t xml:space="preserve">Estimated or updated:</w:t>
            </w:r>
            <w:r>
              <w:rPr>
                <w:b w:val="0"/>
                <w:i w:val="0"/>
                <w:sz w:val="20"/>
              </w:rPr>
              <w:t xml:space="preserve"> Jacobians </w:t>
            </w:r>
            <m:oMath>
              <m:sSub>
                <m:e>
                  <m:r>
                    <w:rPr>
                      <w:rFonts w:ascii="Cambria Math" w:hAnsi="Cambria Math"/>
                    </w:rPr>
                    <m:t xml:space="preserve">A</m:t>
                  </m:r>
                </m:e>
                <m:sub>
                  <m:r>
                    <m:rPr>
                      <m:sty m:val="p"/>
                    </m:rPr>
                    <w:rPr>
                      <w:rFonts w:ascii="Cambria Math" w:hAnsi="Cambria Math"/>
                    </w:rPr>
                    <m:t xml:space="preserve">0</m:t>
                  </m:r>
                </m:sub>
              </m:sSub>
            </m:oMath>
            <w:r>
              <w:rPr>
                <w:b w:val="0"/>
                <w:i w:val="0"/>
                <w:sz w:val="20"/>
              </w:rPr>
              <w:t xml:space="preserve">, </w:t>
            </w:r>
            <m:oMath>
              <m:sSub>
                <m:e>
                  <m:r>
                    <w:rPr>
                      <w:rFonts w:ascii="Cambria Math" w:hAnsi="Cambria Math"/>
                    </w:rPr>
                    <m:t xml:space="preserve">B</m:t>
                  </m:r>
                </m:e>
                <m:sub>
                  <m:r>
                    <m:rPr>
                      <m:sty m:val="p"/>
                    </m:rPr>
                    <w:rPr>
                      <w:rFonts w:ascii="Cambria Math" w:hAnsi="Cambria Math"/>
                    </w:rPr>
                    <m:t xml:space="preserve">0</m:t>
                  </m:r>
                </m:sub>
              </m:sSub>
            </m:oMath>
            <w:r>
              <w:rPr>
                <w:b w:val="0"/>
                <w:i w:val="0"/>
                <w:sz w:val="20"/>
              </w:rPr>
              <w:t xml:space="preserve"> and the curvature bound </w:t>
            </w:r>
            <m:oMath>
              <m:r>
                <w:rPr>
                  <w:rFonts w:ascii="Cambria Math" w:hAnsi="Cambria Math"/>
                </w:rPr>
                <m:t xml:space="preserve">M</m:t>
              </m:r>
            </m:oMath>
            <w:r>
              <w:rPr>
                <w:b w:val="0"/>
                <w:i w:val="0"/>
                <w:sz w:val="20"/>
              </w:rPr>
              <w:t xml:space="preserve">.</w:t>
            </w:r>
          </w:p>
          <w:p>
            <w:pPr>
              <w:spacing w:after="60" w:line="252" w:lineRule="auto"/>
              <w:jc w:val="both"/>
            </w:pPr>
            <w:r>
              <w:rPr>
                <w:b/>
                <w:i w:val="0"/>
                <w:sz w:val="20"/>
              </w:rPr>
              <w:t xml:space="preserve">Uncertainty carried:</w:t>
            </w:r>
            <w:r>
              <w:rPr>
                <w:b w:val="0"/>
                <w:i w:val="0"/>
                <w:sz w:val="20"/>
              </w:rPr>
              <w:t xml:space="preserve"> linearization error (4.34) added to model error.</w:t>
            </w:r>
          </w:p>
          <w:p>
            <w:pPr>
              <w:spacing w:after="60" w:line="252" w:lineRule="auto"/>
              <w:jc w:val="both"/>
            </w:pPr>
            <w:r>
              <w:rPr>
                <w:b/>
                <w:i w:val="0"/>
                <w:sz w:val="20"/>
              </w:rPr>
              <w:t xml:space="preserve">Decision enabled:</w:t>
            </w:r>
            <w:r>
              <w:rPr>
                <w:b w:val="0"/>
                <w:i w:val="0"/>
                <w:sz w:val="20"/>
              </w:rPr>
              <w:t xml:space="preserve"> when one linear model suffices and when to re-linearize.</w:t>
            </w:r>
          </w:p>
          <w:p>
            <w:pPr>
              <w:spacing w:after="60" w:line="252" w:lineRule="auto"/>
              <w:jc w:val="both"/>
            </w:pPr>
            <w:r>
              <w:rPr>
                <w:b/>
                <w:i w:val="0"/>
                <w:sz w:val="20"/>
              </w:rPr>
              <w:t xml:space="preserve">Validated by:</w:t>
            </w:r>
            <w:r>
              <w:rPr>
                <w:b w:val="0"/>
                <w:i w:val="0"/>
                <w:sz w:val="20"/>
              </w:rPr>
              <w:t xml:space="preserve"> comparing linear and nonlinear predictions over the operating envelope.</w:t>
            </w:r>
          </w:p>
        </w:tc>
      </w:tr>
    </w:tbl>
    <w:p>
      <w:pPr>
        <w:spacing w:after="40"/>
      </w:pPr>
    </w:p>
    <w:p>
      <w:pPr>
        <w:pStyle w:val="Heading1"/>
      </w:pPr>
      <w:r>
        <w:t xml:space="preserve">4.10 Discretization and numerical integration</w:t>
      </w:r>
    </w:p>
    <w:p>
      <w:pPr>
        <w:jc w:val="both"/>
      </w:pPr>
      <w:r>
        <w:rPr>
          <w:b w:val="0"/>
          <w:i w:val="0"/>
        </w:rPr>
        <w:t xml:space="preserve">A twin runs on a processor and must advance its model from </w:t>
      </w:r>
      <m:oMath>
        <m:sSub>
          <m:e>
            <m:r>
              <w:rPr>
                <w:rFonts w:ascii="Cambria Math" w:hAnsi="Cambria Math"/>
              </w:rPr>
              <m:t xml:space="preserve">x</m:t>
            </m:r>
          </m:e>
          <m:sub>
            <m:r>
              <w:rPr>
                <w:rFonts w:ascii="Cambria Math" w:hAnsi="Cambria Math"/>
              </w:rPr>
              <m:t xml:space="preserve">k</m:t>
            </m:r>
          </m:sub>
        </m:sSub>
      </m:oMath>
      <w:r>
        <w:rPr>
          <w:b w:val="0"/>
          <w:i w:val="0"/>
        </w:rPr>
        <w:t xml:space="preserve"> at </w:t>
      </w:r>
      <m:oMath>
        <m:sSub>
          <m:e>
            <m:r>
              <w:rPr>
                <w:rFonts w:ascii="Cambria Math" w:hAnsi="Cambria Math"/>
              </w:rPr>
              <m:t xml:space="preserve">t</m:t>
            </m:r>
          </m:e>
          <m:sub>
            <m:r>
              <w:rPr>
                <w:rFonts w:ascii="Cambria Math" w:hAnsi="Cambria Math"/>
              </w:rPr>
              <m:t xml:space="preserve">k</m:t>
            </m:r>
          </m:sub>
        </m:sSub>
      </m:oMath>
      <w:r>
        <w:rPr>
          <w:b w:val="0"/>
          <w:i w:val="0"/>
        </w:rPr>
        <w:t xml:space="preserve"> to </w:t>
      </w:r>
      <m:oMath>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at </w:t>
      </w:r>
      <m:oMath>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oMath>
      <w:r>
        <w:rPr>
          <w:b w:val="0"/>
          <w:i w:val="0"/>
        </w:rPr>
        <w:t xml:space="preserve">, with step size </w:t>
      </w:r>
      <m:oMath>
        <m:r>
          <w:rPr>
            <w:rFonts w:ascii="Cambria Math" w:hAnsi="Cambria Math"/>
          </w:rPr>
          <m:t xml:space="preserve">h</m:t>
        </m:r>
      </m:oMath>
      <w:r>
        <w:rPr>
          <w:b w:val="0"/>
          <w:i w:val="0"/>
        </w:rPr>
        <w:t xml:space="preserve">. The physical question is simple: how wrong is the computed trajectory, and can the computation become unstable when the physics is not?</w:t>
      </w:r>
    </w:p>
    <w:p>
      <w:pPr>
        <w:pStyle w:val="Heading2"/>
      </w:pPr>
      <w:r>
        <w:t xml:space="preserve">4.10.1 Exact discretization with a zero-order hold</w:t>
      </w:r>
    </w:p>
    <w:p>
      <w:pPr>
        <w:jc w:val="both"/>
      </w:pPr>
      <w:r>
        <w:rPr>
          <w:b w:val="0"/>
          <w:i w:val="0"/>
        </w:rPr>
        <w:t xml:space="preserve">For a linear model with the input held constant over each step (zero-order hold, ZOH, Figure 4.15), applying (4.15) over one interval gives an exact recursion, and one exponential of an augmented matrix delivers both discrete matrices without inverting </w:t>
      </w:r>
      <m:oMath>
        <m:r>
          <w:rPr>
            <w:rFonts w:ascii="Cambria Math" w:hAnsi="Cambria Math"/>
          </w:rPr>
          <m:t xml:space="preserve">A</m:t>
        </m:r>
      </m:oMath>
      <w:r>
        <w:rPr>
          <w:b w:val="0"/>
          <w:i w:val="0"/>
        </w:rPr>
        <w:t xml:space="preserve">, which may be singular (an integrator such as the SOC equation):</w:t>
      </w:r>
    </w:p>
    <w:p>
      <w:pPr>
        <w:tabs>
          <w:tab w:pos="4770" w:val="center"/>
          <w:tab w:pos="9540" w:val="right"/>
        </w:tabs>
        <w:spacing w:before="60" w:after="120"/>
      </w:pPr>
      <w:r>
        <w:tab/>
      </w:r>
      <m:oMath>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d</m:t>
            </m:r>
          </m:sub>
        </m:sSub>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B</m:t>
            </m:r>
          </m:e>
          <m:sub>
            <m:r>
              <w:rPr>
                <w:rFonts w:ascii="Cambria Math" w:hAnsi="Cambria Math"/>
              </w:rPr>
              <m:t xml:space="preserve">d</m:t>
            </m:r>
          </m:sub>
        </m:sSub>
        <m:sSub>
          <m:e>
            <m:r>
              <w:rPr>
                <w:rFonts w:ascii="Cambria Math" w:hAnsi="Cambria Math"/>
              </w:rPr>
              <m:t xml:space="preserve">u</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w:rPr>
                <w:rFonts w:ascii="Cambria Math" w:hAnsi="Cambria Math"/>
              </w:rPr>
              <m:t xml:space="preserve">d</m:t>
            </m:r>
          </m:sub>
        </m:sSub>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Ah</m:t>
            </m:r>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B</m:t>
            </m:r>
          </m:e>
          <m:sub>
            <m:r>
              <w:rPr>
                <w:rFonts w:ascii="Cambria Math" w:hAnsi="Cambria Math"/>
              </w:rPr>
              <m:t xml:space="preserve">d</m:t>
            </m:r>
          </m:sub>
        </m:sSub>
        <m:r>
          <m:rPr>
            <m:sty m:val="p"/>
          </m:rPr>
          <w:rPr>
            <w:rFonts w:ascii="Cambria Math" w:hAnsi="Cambria Math"/>
          </w:rPr>
          <m:t xml:space="preserve">=</m:t>
        </m:r>
        <m:nary>
          <m:naryPr>
            <m:chr m:val="∫"/>
            <m:limLoc m:val="subSup"/>
          </m:naryPr>
          <m:sub>
            <m:r>
              <m:rPr>
                <m:sty m:val="p"/>
              </m:rPr>
              <w:rPr>
                <w:rFonts w:ascii="Cambria Math" w:hAnsi="Cambria Math"/>
              </w:rPr>
              <m:t xml:space="preserve">0</m:t>
            </m:r>
          </m:sub>
          <m:sup>
            <m:r>
              <w:rPr>
                <w:rFonts w:ascii="Cambria Math" w:hAnsi="Cambria Math"/>
              </w:rPr>
              <m:t xml:space="preserve">h</m:t>
            </m:r>
          </m:sup>
          <m:e>
            <m:sSup>
              <m:e>
                <m:r>
                  <w:rPr>
                    <w:rFonts w:ascii="Cambria Math" w:hAnsi="Cambria Math"/>
                  </w:rPr>
                  <m:t xml:space="preserve">e</m:t>
                </m:r>
              </m:e>
              <m:sup>
                <m:r>
                  <w:rPr>
                    <w:rFonts w:ascii="Cambria Math" w:hAnsi="Cambria Math"/>
                  </w:rPr>
                  <m:t xml:space="preserve">A</m:t>
                </m:r>
                <m:r>
                  <w:rPr>
                    <w:rFonts w:ascii="Cambria Math" w:hAnsi="Cambria Math"/>
                  </w:rPr>
                  <m:t xml:space="preserve">σ</m:t>
                </m:r>
              </m:sup>
            </m:sSup>
          </m:e>
        </m:nary>
        <m:r>
          <w:rPr>
            <w:rFonts w:ascii="Cambria Math" w:hAnsi="Cambria Math"/>
          </w:rPr>
          <m:t xml:space="preserve">d</m:t>
        </m:r>
        <m:r>
          <w:rPr>
            <w:rFonts w:ascii="Cambria Math" w:hAnsi="Cambria Math"/>
          </w:rPr>
          <m:t xml:space="preserve">σ</m:t>
        </m:r>
        <m:r>
          <m:rPr>
            <m:sty m:val="p"/>
          </m:rPr>
          <w:rPr>
            <w:rFonts w:ascii="Cambria Math" w:hAnsi="Cambria Math"/>
          </w:rPr>
          <m:t xml:space="preserve"> </m:t>
        </m:r>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exp</m:t>
        </m:r>
        <m:d>
          <m:dPr>
            <m:begChr m:val="("/>
            <m:endChr m:val=")"/>
          </m:dPr>
          <m:e>
            <m:d>
              <m:dPr>
                <m:begChr m:val="["/>
                <m:endChr m:val="]"/>
              </m:dPr>
              <m:e>
                <m:m>
                  <m:mPr>
                    <m:mcs>
                      <m:mc>
                        <m:mcPr>
                          <m:count m:val="2"/>
                          <m:mcJc m:val="center"/>
                        </m:mcPr>
                      </m:mc>
                    </m:mcs>
                  </m:mPr>
                  <m:mr>
                    <m:e>
                      <m:r>
                        <w:rPr>
                          <w:rFonts w:ascii="Cambria Math" w:hAnsi="Cambria Math"/>
                        </w:rPr>
                        <m:t xml:space="preserve">A</m:t>
                      </m:r>
                    </m:e>
                    <m:e>
                      <m:r>
                        <w:rPr>
                          <w:rFonts w:ascii="Cambria Math" w:hAnsi="Cambria Math"/>
                        </w:rPr>
                        <m:t xml:space="preserve">B</m:t>
                      </m:r>
                    </m:e>
                  </m:mr>
                  <m:mr>
                    <m:e>
                      <m:r>
                        <m:rPr>
                          <m:sty m:val="p"/>
                        </m:rPr>
                        <w:rPr>
                          <w:rFonts w:ascii="Cambria Math" w:hAnsi="Cambria Math"/>
                        </w:rPr>
                        <m:t xml:space="preserve">0</m:t>
                      </m:r>
                    </m:e>
                    <m:e>
                      <m:r>
                        <m:rPr>
                          <m:sty m:val="p"/>
                        </m:rPr>
                        <w:rPr>
                          <w:rFonts w:ascii="Cambria Math" w:hAnsi="Cambria Math"/>
                        </w:rPr>
                        <m:t xml:space="preserve">0</m:t>
                      </m:r>
                    </m:e>
                  </m:mr>
                </m:m>
              </m:e>
            </m:d>
            <m:r>
              <w:rPr>
                <w:rFonts w:ascii="Cambria Math" w:hAnsi="Cambria Math"/>
              </w:rPr>
              <m:t xml:space="preserve">h</m:t>
            </m:r>
          </m:e>
        </m:d>
        <m:r>
          <m:rPr>
            <m:sty m:val="p"/>
          </m:rPr>
          <w:rPr>
            <w:rFonts w:ascii="Cambria Math" w:hAnsi="Cambria Math"/>
          </w:rPr>
          <m:t xml:space="preserve">=</m:t>
        </m:r>
        <m:d>
          <m:dPr>
            <m:begChr m:val="["/>
            <m:endChr m:val="]"/>
          </m:dPr>
          <m:e>
            <m:m>
              <m:mPr>
                <m:mcs>
                  <m:mc>
                    <m:mcPr>
                      <m:count m:val="2"/>
                      <m:mcJc m:val="center"/>
                    </m:mcPr>
                  </m:mc>
                </m:mcs>
              </m:mPr>
              <m:mr>
                <m:e>
                  <m:sSub>
                    <m:e>
                      <m:r>
                        <w:rPr>
                          <w:rFonts w:ascii="Cambria Math" w:hAnsi="Cambria Math"/>
                        </w:rPr>
                        <m:t xml:space="preserve">A</m:t>
                      </m:r>
                    </m:e>
                    <m:sub>
                      <m:r>
                        <w:rPr>
                          <w:rFonts w:ascii="Cambria Math" w:hAnsi="Cambria Math"/>
                        </w:rPr>
                        <m:t xml:space="preserve">d</m:t>
                      </m:r>
                    </m:sub>
                  </m:sSub>
                </m:e>
                <m:e>
                  <m:sSub>
                    <m:e>
                      <m:r>
                        <w:rPr>
                          <w:rFonts w:ascii="Cambria Math" w:hAnsi="Cambria Math"/>
                        </w:rPr>
                        <m:t xml:space="preserve">B</m:t>
                      </m:r>
                    </m:e>
                    <m:sub>
                      <m:r>
                        <w:rPr>
                          <w:rFonts w:ascii="Cambria Math" w:hAnsi="Cambria Math"/>
                        </w:rPr>
                        <m:t xml:space="preserve">d</m:t>
                      </m:r>
                    </m:sub>
                  </m:sSub>
                </m:e>
              </m:mr>
              <m:mr>
                <m:e>
                  <m:r>
                    <m:rPr>
                      <m:sty m:val="p"/>
                    </m:rPr>
                    <w:rPr>
                      <w:rFonts w:ascii="Cambria Math" w:hAnsi="Cambria Math"/>
                    </w:rPr>
                    <m:t xml:space="preserve">0</m:t>
                  </m:r>
                </m:e>
                <m:e>
                  <m:r>
                    <w:rPr>
                      <w:rFonts w:ascii="Cambria Math" w:hAnsi="Cambria Math"/>
                    </w:rPr>
                    <m:t xml:space="preserve">I</m:t>
                  </m:r>
                </m:e>
              </m:mr>
            </m:m>
          </m:e>
        </m:d>
      </m:oMath>
      <w:r>
        <w:tab/>
        <w:t xml:space="preserve">(4.35)</w:t>
      </w:r>
    </w:p>
    <w:p>
      <w:pPr>
        <w:jc w:val="both"/>
      </w:pPr>
      <w:r>
        <w:rPr>
          <w:b w:val="0"/>
          <w:i w:val="0"/>
        </w:rPr>
        <w:t xml:space="preserve">Each continuous eigenvalue maps to </w:t>
      </w:r>
      <m:oMath>
        <m:sSub>
          <m:e>
            <m:r>
              <w:rPr>
                <w:rFonts w:ascii="Cambria Math" w:hAnsi="Cambria Math"/>
              </w:rPr>
              <m:t xml:space="preserve">z</m:t>
            </m:r>
          </m:e>
          <m:sub>
            <m:r>
              <w:rPr>
                <w:rFonts w:ascii="Cambria Math" w:hAnsi="Cambria Math"/>
              </w:rPr>
              <m:t xml:space="preserve">i</m:t>
            </m:r>
          </m:sub>
        </m:sSub>
        <m:r>
          <m:rPr>
            <m:sty m:val="p"/>
          </m:rPr>
          <w:rPr>
            <w:rFonts w:ascii="Cambria Math" w:hAnsi="Cambria Math"/>
          </w:rPr>
          <m:t xml:space="preserve">=</m:t>
        </m:r>
        <m:sSup>
          <m:e>
            <m:r>
              <w:rPr>
                <w:rFonts w:ascii="Cambria Math" w:hAnsi="Cambria Math"/>
              </w:rPr>
              <m:t xml:space="preserve">e</m:t>
            </m:r>
          </m:e>
          <m:sup>
            <m:sSub>
              <m:e>
                <m:r>
                  <w:rPr>
                    <w:rFonts w:ascii="Cambria Math" w:hAnsi="Cambria Math"/>
                  </w:rPr>
                  <m:t xml:space="preserve">λ</m:t>
                </m:r>
              </m:e>
              <m:sub>
                <m:r>
                  <w:rPr>
                    <w:rFonts w:ascii="Cambria Math" w:hAnsi="Cambria Math"/>
                  </w:rPr>
                  <m:t xml:space="preserve">i</m:t>
                </m:r>
              </m:sub>
            </m:sSub>
            <m:r>
              <w:rPr>
                <w:rFonts w:ascii="Cambria Math" w:hAnsi="Cambria Math"/>
              </w:rPr>
              <m:t xml:space="preserve">h</m:t>
            </m:r>
          </m:sup>
        </m:sSup>
      </m:oMath>
      <w:r>
        <w:rPr>
          <w:b w:val="0"/>
          <w:i w:val="0"/>
        </w:rPr>
        <w:t xml:space="preserve">, so the left half-plane maps into the unit disk and a stable model stays stable for every </w:t>
      </w:r>
      <m:oMath>
        <m:r>
          <w:rPr>
            <w:rFonts w:ascii="Cambria Math" w:hAnsi="Cambria Math"/>
          </w:rPr>
          <m:t xml:space="preserve">h</m:t>
        </m:r>
      </m:oMath>
      <w:r>
        <w:rPr>
          <w:b w:val="0"/>
          <w:i w:val="0"/>
        </w:rPr>
        <w:t xml:space="preserve">. The proviso is the hold itself: the result is exact only if the input really is constant between samples. Chapter 1 used the scalar form for the motor thermal twin.</w:t>
      </w:r>
    </w:p>
    <w:p>
      <w:pPr>
        <w:keepNext/>
        <w:spacing w:before="80"/>
        <w:jc w:val="center"/>
      </w:pPr>
      <w:r>
        <w:drawing>
          <wp:inline xmlns:a="http://schemas.openxmlformats.org/drawingml/2006/main" xmlns:pic="http://schemas.openxmlformats.org/drawingml/2006/picture">
            <wp:extent cx="5303520" cy="2264832"/>
            <wp:docPr id="15" name="Picture 15"/>
            <wp:cNvGraphicFramePr>
              <a:graphicFrameLocks noChangeAspect="1"/>
            </wp:cNvGraphicFramePr>
            <a:graphic>
              <a:graphicData uri="http://schemas.openxmlformats.org/drawingml/2006/picture">
                <pic:pic>
                  <pic:nvPicPr>
                    <pic:cNvPr id="0" name="f18_zoh.png"/>
                    <pic:cNvPicPr/>
                  </pic:nvPicPr>
                  <pic:blipFill>
                    <a:blip r:embed="rId25"/>
                    <a:stretch>
                      <a:fillRect/>
                    </a:stretch>
                  </pic:blipFill>
                  <pic:spPr>
                    <a:xfrm>
                      <a:off x="0" y="0"/>
                      <a:ext cx="5303520" cy="2264832"/>
                    </a:xfrm>
                    <a:prstGeom prst="rect"/>
                  </pic:spPr>
                </pic:pic>
              </a:graphicData>
            </a:graphic>
          </wp:inline>
        </w:drawing>
      </w:r>
    </w:p>
    <w:p>
      <w:pPr>
        <w:spacing w:after="200"/>
        <w:jc w:val="both"/>
      </w:pPr>
      <w:r>
        <w:rPr>
          <w:b/>
          <w:sz w:val="19"/>
        </w:rPr>
        <w:t xml:space="preserve">Figure 4.15. </w:t>
      </w:r>
      <w:r>
        <w:rPr>
          <w:b w:val="0"/>
          <w:i w:val="0"/>
          <w:sz w:val="19"/>
        </w:rPr>
        <w:t xml:space="preserve">Exact ZOH discretization. The continuous input (dotted) is held at each sample (solid steps); the continuous state under the held input (dashed) passes exactly through the discrete states (circles).</w:t>
      </w:r>
    </w:p>
    <w:p>
      <w:pPr>
        <w:pStyle w:val="Heading2"/>
      </w:pPr>
      <w:r>
        <w:t xml:space="preserve">4.10.2 Numerical methods and their errors</w:t>
      </w:r>
    </w:p>
    <w:p>
      <w:pPr>
        <w:jc w:val="both"/>
      </w:pPr>
      <w:r>
        <w:rPr>
          <w:b w:val="0"/>
          <w:i w:val="0"/>
        </w:rPr>
        <w:t xml:space="preserve">For nonlinear models or inputs that vary within a step, four methods cover almost all real-time practice (Figure 4.16). For </w:t>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oMath>
      <w:r>
        <w:rPr>
          <w:b w:val="0"/>
          <w:i w:val="0"/>
        </w:rPr>
        <w:t xml:space="preserve">, forward Euler (FE), backward Euler (BE), the trapezoidal rule (TR) and the classical fourth-order Runge-Kutta method (RK4) are</w:t>
      </w:r>
    </w:p>
    <w:p>
      <w:pPr>
        <w:tabs>
          <w:tab w:pos="4770" w:val="center"/>
          <w:tab w:pos="9540" w:val="right"/>
        </w:tabs>
        <w:spacing w:before="60" w:after="120"/>
      </w:pPr>
      <w:r>
        <w:tab/>
      </w:r>
      <m:oMath>
        <m:r>
          <m:rPr>
            <m:sty m:val="p"/>
          </m:rPr>
          <w:rPr>
            <w:rFonts w:ascii="Cambria Math" w:hAnsi="Cambria Math"/>
          </w:rPr>
          <m:t xml:space="preserve">FE</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sSub>
          <m:e>
            <m:r>
              <w:rPr>
                <w:rFonts w:ascii="Cambria Math" w:hAnsi="Cambria Math"/>
              </w:rPr>
              <m:t xml:space="preserve">f</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BE</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sSub>
          <m:e>
            <m:r>
              <w:rPr>
                <w:rFonts w:ascii="Cambria Math" w:hAnsi="Cambria Math"/>
              </w:rPr>
              <m:t xml:space="preserve">f</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TR</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f>
          <m:num>
            <m:r>
              <w:rPr>
                <w:rFonts w:ascii="Cambria Math" w:hAnsi="Cambria Math"/>
              </w:rPr>
              <m:t xml:space="preserve">h</m:t>
            </m:r>
          </m:num>
          <m:den>
            <m:r>
              <m:rPr>
                <m:sty m:val="p"/>
              </m:rPr>
              <w:rPr>
                <w:rFonts w:ascii="Cambria Math" w:hAnsi="Cambria Math"/>
              </w:rPr>
              <m:t xml:space="preserve">2</m:t>
            </m:r>
          </m:den>
        </m:f>
        <m:d>
          <m:dPr>
            <m:begChr m:val="("/>
            <m:endChr m:val=")"/>
          </m:dPr>
          <m:e>
            <m:sSub>
              <m:e>
                <m:r>
                  <w:rPr>
                    <w:rFonts w:ascii="Cambria Math" w:hAnsi="Cambria Math"/>
                  </w:rPr>
                  <m:t xml:space="preserve">f</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e>
        </m:d>
      </m:oMath>
      <w:r>
        <w:tab/>
        <w:t xml:space="preserve">(4.36)</w:t>
      </w:r>
    </w:p>
    <w:p>
      <w:pPr>
        <w:tabs>
          <w:tab w:pos="4770" w:val="center"/>
          <w:tab w:pos="9540" w:val="right"/>
        </w:tabs>
        <w:spacing w:before="60" w:after="120"/>
      </w:pPr>
      <w:r>
        <w:tab/>
      </w:r>
      <m:oMath>
        <m:sSub>
          <m:e>
            <m:r>
              <w:rPr>
                <w:rFonts w:ascii="Cambria Math" w:hAnsi="Cambria Math"/>
              </w:rPr>
              <m:t xml:space="preserve">k</m:t>
            </m:r>
          </m:e>
          <m:sub>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k</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k</m:t>
            </m:r>
          </m:e>
          <m:sub>
            <m:r>
              <m:rPr>
                <m:sty m:val="p"/>
              </m:rPr>
              <w:rPr>
                <w:rFonts w:ascii="Cambria Math" w:hAnsi="Cambria Math"/>
              </w:rPr>
              <m:t xml:space="preserve">2</m:t>
            </m:r>
          </m:sub>
        </m:sSub>
        <m:r>
          <m:rPr>
            <m:sty m:val="p"/>
          </m:rP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f>
              <m:num>
                <m:r>
                  <w:rPr>
                    <w:rFonts w:ascii="Cambria Math" w:hAnsi="Cambria Math"/>
                  </w:rPr>
                  <m:t xml:space="preserve">h</m:t>
                </m:r>
              </m:num>
              <m:den>
                <m:r>
                  <m:rPr>
                    <m:sty m:val="p"/>
                  </m:rPr>
                  <w:rPr>
                    <w:rFonts w:ascii="Cambria Math" w:hAnsi="Cambria Math"/>
                  </w:rPr>
                  <m:t xml:space="preserve">2</m:t>
                </m:r>
              </m:den>
            </m:f>
            <m:sSub>
              <m:e>
                <m:r>
                  <w:rPr>
                    <w:rFonts w:ascii="Cambria Math" w:hAnsi="Cambria Math"/>
                  </w:rPr>
                  <m:t xml:space="preserve">k</m:t>
                </m:r>
              </m:e>
              <m:sub>
                <m:r>
                  <m:rPr>
                    <m:sty m:val="p"/>
                  </m:rPr>
                  <w:rPr>
                    <w:rFonts w:ascii="Cambria Math" w:hAnsi="Cambria Math"/>
                  </w:rPr>
                  <m:t xml:space="preserve">1</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k</m:t>
            </m:r>
          </m:e>
          <m:sub>
            <m:r>
              <m:rPr>
                <m:sty m:val="p"/>
              </m:rPr>
              <w:rPr>
                <w:rFonts w:ascii="Cambria Math" w:hAnsi="Cambria Math"/>
              </w:rPr>
              <m:t xml:space="preserve">3</m:t>
            </m:r>
          </m:sub>
        </m:sSub>
        <m:r>
          <m:rPr>
            <m:sty m:val="p"/>
          </m:rP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f>
              <m:num>
                <m:r>
                  <w:rPr>
                    <w:rFonts w:ascii="Cambria Math" w:hAnsi="Cambria Math"/>
                  </w:rPr>
                  <m:t xml:space="preserve">h</m:t>
                </m:r>
              </m:num>
              <m:den>
                <m:r>
                  <m:rPr>
                    <m:sty m:val="p"/>
                  </m:rPr>
                  <w:rPr>
                    <w:rFonts w:ascii="Cambria Math" w:hAnsi="Cambria Math"/>
                  </w:rPr>
                  <m:t xml:space="preserve">2</m:t>
                </m:r>
              </m:den>
            </m:f>
            <m:sSub>
              <m:e>
                <m:r>
                  <w:rPr>
                    <w:rFonts w:ascii="Cambria Math" w:hAnsi="Cambria Math"/>
                  </w:rPr>
                  <m:t xml:space="preserve">k</m:t>
                </m:r>
              </m:e>
              <m:sub>
                <m:r>
                  <m:rPr>
                    <m:sty m:val="p"/>
                  </m:rPr>
                  <w:rPr>
                    <w:rFonts w:ascii="Cambria Math" w:hAnsi="Cambria Math"/>
                  </w:rPr>
                  <m:t xml:space="preserve">2</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k</m:t>
            </m:r>
          </m:e>
          <m:sub>
            <m:r>
              <m:rPr>
                <m:sty m:val="p"/>
              </m:rPr>
              <w:rPr>
                <w:rFonts w:ascii="Cambria Math" w:hAnsi="Cambria Math"/>
              </w:rPr>
              <m:t xml:space="preserve">4</m:t>
            </m:r>
          </m:sub>
        </m:sSub>
        <m:r>
          <m:rPr>
            <m:sty m:val="p"/>
          </m:rPr>
          <w:rPr>
            <w:rFonts w:ascii="Cambria Math" w:hAnsi="Cambria Math"/>
          </w:rPr>
          <m:t xml:space="preserve">=</m:t>
        </m:r>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sSub>
              <m:e>
                <m:r>
                  <w:rPr>
                    <w:rFonts w:ascii="Cambria Math" w:hAnsi="Cambria Math"/>
                  </w:rPr>
                  <m:t xml:space="preserve">k</m:t>
                </m:r>
              </m:e>
              <m:sub>
                <m:r>
                  <m:rPr>
                    <m:sty m:val="p"/>
                  </m:rPr>
                  <w:rPr>
                    <w:rFonts w:ascii="Cambria Math" w:hAnsi="Cambria Math"/>
                  </w:rPr>
                  <m:t xml:space="preserve">3</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f>
          <m:num>
            <m:r>
              <w:rPr>
                <w:rFonts w:ascii="Cambria Math" w:hAnsi="Cambria Math"/>
              </w:rPr>
              <m:t xml:space="preserve">h</m:t>
            </m:r>
          </m:num>
          <m:den>
            <m:r>
              <m:rPr>
                <m:sty m:val="p"/>
              </m:rPr>
              <w:rPr>
                <w:rFonts w:ascii="Cambria Math" w:hAnsi="Cambria Math"/>
              </w:rPr>
              <m:t xml:space="preserve">6</m:t>
            </m:r>
          </m:den>
        </m:f>
        <m:d>
          <m:dPr>
            <m:begChr m:val="("/>
            <m:endChr m:val=")"/>
          </m:dPr>
          <m:e>
            <m:sSub>
              <m:e>
                <m:r>
                  <w:rPr>
                    <w:rFonts w:ascii="Cambria Math" w:hAnsi="Cambria Math"/>
                  </w:rPr>
                  <m:t xml:space="preserve">k</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k</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k</m:t>
                </m:r>
              </m:e>
              <m:sub>
                <m:r>
                  <m:rPr>
                    <m:sty m:val="p"/>
                  </m:rPr>
                  <w:rPr>
                    <w:rFonts w:ascii="Cambria Math" w:hAnsi="Cambria Math"/>
                  </w:rPr>
                  <m:t xml:space="preserve">3</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4</m:t>
                </m:r>
              </m:sub>
            </m:sSub>
          </m:e>
        </m:d>
      </m:oMath>
      <w:r>
        <w:tab/>
        <w:t xml:space="preserve">(4.37)</w:t>
      </w:r>
    </w:p>
    <w:p>
      <w:pPr>
        <w:jc w:val="both"/>
      </w:pPr>
      <w:r>
        <w:rPr>
          <w:b w:val="0"/>
          <w:i w:val="0"/>
        </w:rPr>
        <w:t xml:space="preserve">where </w:t>
      </w:r>
      <m:oMath>
        <m:sSub>
          <m:e>
            <m:r>
              <w:rPr>
                <w:rFonts w:ascii="Cambria Math" w:hAnsi="Cambria Math"/>
              </w:rPr>
              <m:t xml:space="preserve">f</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r>
          <m:rPr>
            <m:sty m:val="p"/>
          </m:rPr>
          <w:rPr>
            <w:rFonts w:ascii="Cambria Math" w:hAnsi="Cambria Math"/>
          </w:rPr>
          <m:t xml:space="preserve">)</m:t>
        </m:r>
      </m:oMath>
      <w:r>
        <w:rPr>
          <w:b w:val="0"/>
          <w:i w:val="0"/>
        </w:rPr>
        <w:t xml:space="preserve">. BE and TR are implicit: </w:t>
      </w:r>
      <m:oMath>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oMath>
      <w:r>
        <w:rPr>
          <w:b w:val="0"/>
          <w:i w:val="0"/>
        </w:rPr>
        <w:t xml:space="preserve"> appears on both sides, so a nonlinear </w:t>
      </w:r>
      <m:oMath>
        <m:r>
          <w:rPr>
            <w:rFonts w:ascii="Cambria Math" w:hAnsi="Cambria Math"/>
          </w:rPr>
          <m:t xml:space="preserve">f</m:t>
        </m:r>
      </m:oMath>
      <w:r>
        <w:rPr>
          <w:b w:val="0"/>
          <w:i w:val="0"/>
        </w:rPr>
        <w:t xml:space="preserve"> needs a Newton iteration </w:t>
      </w:r>
      <m:oMath>
        <m:sSup>
          <m:e>
            <m:r>
              <w:rPr>
                <w:rFonts w:ascii="Cambria Math" w:hAnsi="Cambria Math"/>
              </w:rPr>
              <m:t xml:space="preserve">x</m:t>
            </m:r>
          </m:e>
          <m:sup>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up>
        </m:sSup>
        <m:r>
          <m:rPr>
            <m:sty m:val="p"/>
          </m:rPr>
          <w:rPr>
            <w:rFonts w:ascii="Cambria Math" w:hAnsi="Cambria Math"/>
          </w:rPr>
          <m:t xml:space="preserve">=</m:t>
        </m:r>
        <m:sSup>
          <m:e>
            <m:r>
              <w:rPr>
                <w:rFonts w:ascii="Cambria Math" w:hAnsi="Cambria Math"/>
              </w:rPr>
              <m:t xml:space="preserve">x</m:t>
            </m:r>
          </m:e>
          <m:sup>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w:rPr>
            <w:rFonts w:ascii="Cambria Math" w:hAnsi="Cambria Math"/>
          </w:rPr>
          <m:t xml:space="preserve">h</m:t>
        </m:r>
        <m:sSub>
          <m:e>
            <m:r>
              <w:rPr>
                <w:rFonts w:ascii="Cambria Math" w:hAnsi="Cambria Math"/>
              </w:rPr>
              <m:t xml:space="preserve">J</m:t>
            </m:r>
          </m:e>
          <m:sub>
            <m:r>
              <w:rPr>
                <w:rFonts w:ascii="Cambria Math" w:hAnsi="Cambria Math"/>
              </w:rPr>
              <m:t xml:space="preserve">f</m:t>
            </m:r>
          </m:sub>
        </m:sSub>
        <m:sSup>
          <m:e>
            <m:r>
              <m:rPr>
                <m:sty m:val="p"/>
              </m:rPr>
              <w:rPr>
                <w:rFonts w:ascii="Cambria Math" w:hAnsi="Cambria Math"/>
              </w:rPr>
              <m:t xml:space="preserve">)</m:t>
            </m:r>
          </m:e>
          <m:sup>
            <m:r>
              <m:rPr>
                <m:sty m:val="p"/>
              </m:rPr>
              <w:rPr>
                <w:rFonts w:ascii="Cambria Math" w:hAnsi="Cambria Math"/>
              </w:rPr>
              <m:t xml:space="preserve">-</m:t>
            </m:r>
            <m:r>
              <m:rPr>
                <m:sty m:val="p"/>
              </m:rPr>
              <w:rPr>
                <w:rFonts w:ascii="Cambria Math" w:hAnsi="Cambria Math"/>
              </w:rPr>
              <m:t xml:space="preserve">1</m:t>
            </m:r>
          </m:sup>
        </m:sSup>
        <m:r>
          <m:rPr>
            <m:sty m:val="p"/>
          </m:rPr>
          <w:rPr>
            <w:rFonts w:ascii="Cambria Math" w:hAnsi="Cambria Math"/>
          </w:rPr>
          <m:t xml:space="preserve">[</m:t>
        </m:r>
        <m:sSup>
          <m:e>
            <m:r>
              <w:rPr>
                <w:rFonts w:ascii="Cambria Math" w:hAnsi="Cambria Math"/>
              </w:rPr>
              <m:t xml:space="preserve">x</m:t>
            </m:r>
          </m:e>
          <m:sup>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sup>
        </m:sSup>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r>
          <w:rPr>
            <w:rFonts w:ascii="Cambria Math" w:hAnsi="Cambria Math"/>
          </w:rPr>
          <m:t xml:space="preserve">f</m:t>
        </m:r>
        <m:r>
          <m:rPr>
            <m:sty m:val="p"/>
          </m:rPr>
          <w:rPr>
            <w:rFonts w:ascii="Cambria Math" w:hAnsi="Cambria Math"/>
          </w:rPr>
          <m:t xml:space="preserve">(</m:t>
        </m:r>
        <m:sSup>
          <m:e>
            <m:r>
              <w:rPr>
                <w:rFonts w:ascii="Cambria Math" w:hAnsi="Cambria Math"/>
              </w:rPr>
              <m:t xml:space="preserve">x</m:t>
            </m:r>
          </m:e>
          <m:sup>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oMath>
      <w:r>
        <w:rPr>
          <w:b w:val="0"/>
          <w:i w:val="0"/>
        </w:rPr>
        <w:t xml:space="preserve"> at each BE step, with </w:t>
      </w:r>
      <m:oMath>
        <m:sSub>
          <m:e>
            <m:r>
              <w:rPr>
                <w:rFonts w:ascii="Cambria Math" w:hAnsi="Cambria Math"/>
              </w:rPr>
              <m:t xml:space="preserve">J</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x</m:t>
        </m:r>
      </m:oMath>
      <w:r>
        <w:rPr>
          <w:b w:val="0"/>
          <w:i w:val="0"/>
        </w:rPr>
        <w:t xml:space="preserve">; for a linear model one precomputed inverse suffices. Comparing one step of each method with the Taylor series of the exact solution gives the local truncation error, and </w:t>
      </w:r>
      <m:oMath>
        <m:r>
          <w:rPr>
            <w:rFonts w:ascii="Cambria Math" w:hAnsi="Cambria Math"/>
          </w:rPr>
          <m:t xml:space="preserve">N</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h</m:t>
        </m:r>
      </m:oMath>
      <w:r>
        <w:rPr>
          <w:b w:val="0"/>
          <w:i w:val="0"/>
        </w:rPr>
        <w:t xml:space="preserve"> such errors accumulate into the global error:</w:t>
      </w:r>
    </w:p>
    <w:p>
      <w:pPr>
        <w:tabs>
          <w:tab w:pos="4770" w:val="center"/>
          <w:tab w:pos="9540" w:val="right"/>
        </w:tabs>
        <w:spacing w:before="60" w:after="120"/>
      </w:pPr>
      <w:r>
        <w:tab/>
      </w:r>
      <m:oMath>
        <m:sSub>
          <m:e>
            <m:r>
              <w:rPr>
                <w:rFonts w:ascii="Cambria Math" w:hAnsi="Cambria Math"/>
              </w:rPr>
              <m:t xml:space="preserve">τ</m:t>
            </m:r>
          </m:e>
          <m:sub>
            <m:r>
              <m:rPr>
                <m:sty m:val="p"/>
              </m:rPr>
              <w:rPr>
                <w:rFonts w:ascii="Cambria Math" w:hAnsi="Cambria Math"/>
              </w:rPr>
              <m:t xml:space="preserve">FE</m:t>
            </m:r>
          </m:sub>
        </m:sSub>
        <m:r>
          <m:rPr>
            <m:sty m:val="p"/>
          </m:rPr>
          <w:rPr>
            <w:rFonts w:ascii="Cambria Math" w:hAnsi="Cambria Math"/>
          </w:rPr>
          <m:t xml:space="preserve">=</m:t>
        </m:r>
        <m:f>
          <m:num>
            <m:sSup>
              <m:e>
                <m:r>
                  <w:rPr>
                    <w:rFonts w:ascii="Cambria Math" w:hAnsi="Cambria Math"/>
                  </w:rPr>
                  <m:t xml:space="preserve">h</m:t>
                </m:r>
              </m:e>
              <m:sup>
                <m:r>
                  <m:rPr>
                    <m:sty m:val="p"/>
                  </m:rPr>
                  <w:rPr>
                    <w:rFonts w:ascii="Cambria Math" w:hAnsi="Cambria Math"/>
                  </w:rPr>
                  <m:t xml:space="preserve">2</m:t>
                </m:r>
              </m:sup>
            </m:sSup>
          </m:num>
          <m:den>
            <m:r>
              <m:rPr>
                <m:sty m:val="p"/>
              </m:rPr>
              <w:rPr>
                <w:rFonts w:ascii="Cambria Math" w:hAnsi="Cambria Math"/>
              </w:rPr>
              <m:t xml:space="preserve">2</m:t>
            </m:r>
          </m:den>
        </m:f>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O</m:t>
        </m:r>
        <m:d>
          <m:dPr>
            <m:begChr m:val="("/>
            <m:endChr m:val=")"/>
          </m:dPr>
          <m:e>
            <m:sSup>
              <m:e>
                <m:r>
                  <w:rPr>
                    <w:rFonts w:ascii="Cambria Math" w:hAnsi="Cambria Math"/>
                  </w:rPr>
                  <m:t xml:space="preserve">h</m:t>
                </m:r>
              </m:e>
              <m:sup>
                <m:r>
                  <m:rPr>
                    <m:sty m:val="p"/>
                  </m:rPr>
                  <w:rPr>
                    <w:rFonts w:ascii="Cambria Math" w:hAnsi="Cambria Math"/>
                  </w:rPr>
                  <m:t xml:space="preserve">3</m:t>
                </m:r>
              </m:sup>
            </m:sSup>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τ</m:t>
            </m:r>
          </m:e>
          <m:sub>
            <m:r>
              <m:rPr>
                <m:sty m:val="p"/>
              </m:rPr>
              <w:rPr>
                <w:rFonts w:ascii="Cambria Math" w:hAnsi="Cambria Math"/>
              </w:rPr>
              <m:t xml:space="preserve">BE</m:t>
            </m:r>
          </m:sub>
        </m:sSub>
        <m:r>
          <m:rPr>
            <m:sty m:val="p"/>
          </m:rPr>
          <w:rPr>
            <w:rFonts w:ascii="Cambria Math" w:hAnsi="Cambria Math"/>
          </w:rPr>
          <m:t xml:space="preserve">=</m:t>
        </m:r>
        <m:r>
          <m:rPr>
            <m:sty m:val="p"/>
          </m:rPr>
          <w:rPr>
            <w:rFonts w:ascii="Cambria Math" w:hAnsi="Cambria Math"/>
          </w:rPr>
          <m:t xml:space="preserve">-</m:t>
        </m:r>
        <m:f>
          <m:num>
            <m:sSup>
              <m:e>
                <m:r>
                  <w:rPr>
                    <w:rFonts w:ascii="Cambria Math" w:hAnsi="Cambria Math"/>
                  </w:rPr>
                  <m:t xml:space="preserve">h</m:t>
                </m:r>
              </m:e>
              <m:sup>
                <m:r>
                  <m:rPr>
                    <m:sty m:val="p"/>
                  </m:rPr>
                  <w:rPr>
                    <w:rFonts w:ascii="Cambria Math" w:hAnsi="Cambria Math"/>
                  </w:rPr>
                  <m:t xml:space="preserve">2</m:t>
                </m:r>
              </m:sup>
            </m:sSup>
          </m:num>
          <m:den>
            <m:r>
              <m:rPr>
                <m:sty m:val="p"/>
              </m:rPr>
              <w:rPr>
                <w:rFonts w:ascii="Cambria Math" w:hAnsi="Cambria Math"/>
              </w:rPr>
              <m:t xml:space="preserve">2</m:t>
            </m:r>
          </m:den>
        </m:f>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O</m:t>
        </m:r>
        <m:d>
          <m:dPr>
            <m:begChr m:val="("/>
            <m:endChr m:val=")"/>
          </m:dPr>
          <m:e>
            <m:sSup>
              <m:e>
                <m:r>
                  <w:rPr>
                    <w:rFonts w:ascii="Cambria Math" w:hAnsi="Cambria Math"/>
                  </w:rPr>
                  <m:t xml:space="preserve">h</m:t>
                </m:r>
              </m:e>
              <m:sup>
                <m:r>
                  <m:rPr>
                    <m:sty m:val="p"/>
                  </m:rPr>
                  <w:rPr>
                    <w:rFonts w:ascii="Cambria Math" w:hAnsi="Cambria Math"/>
                  </w:rPr>
                  <m:t xml:space="preserve">3</m:t>
                </m:r>
              </m:sup>
            </m:sSup>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τ</m:t>
            </m:r>
          </m:e>
          <m:sub>
            <m:r>
              <m:rPr>
                <m:sty m:val="p"/>
              </m:rPr>
              <w:rPr>
                <w:rFonts w:ascii="Cambria Math" w:hAnsi="Cambria Math"/>
              </w:rPr>
              <m:t xml:space="preserve">TR</m:t>
            </m:r>
          </m:sub>
        </m:sSub>
        <m:r>
          <m:rPr>
            <m:sty m:val="p"/>
          </m:rPr>
          <w:rPr>
            <w:rFonts w:ascii="Cambria Math" w:hAnsi="Cambria Math"/>
          </w:rPr>
          <m:t xml:space="preserve">=</m:t>
        </m:r>
        <m:r>
          <m:rPr>
            <m:sty m:val="p"/>
          </m:rPr>
          <w:rPr>
            <w:rFonts w:ascii="Cambria Math" w:hAnsi="Cambria Math"/>
          </w:rPr>
          <m:t xml:space="preserve">-</m:t>
        </m:r>
        <m:f>
          <m:num>
            <m:sSup>
              <m:e>
                <m:r>
                  <w:rPr>
                    <w:rFonts w:ascii="Cambria Math" w:hAnsi="Cambria Math"/>
                  </w:rPr>
                  <m:t xml:space="preserve">h</m:t>
                </m:r>
              </m:e>
              <m:sup>
                <m:r>
                  <m:rPr>
                    <m:sty m:val="p"/>
                  </m:rPr>
                  <w:rPr>
                    <w:rFonts w:ascii="Cambria Math" w:hAnsi="Cambria Math"/>
                  </w:rPr>
                  <m:t xml:space="preserve">3</m:t>
                </m:r>
              </m:sup>
            </m:sSup>
          </m:num>
          <m:den>
            <m:r>
              <m:rPr>
                <m:sty m:val="p"/>
              </m:rPr>
              <w:rPr>
                <w:rFonts w:ascii="Cambria Math" w:hAnsi="Cambria Math"/>
              </w:rPr>
              <m:t xml:space="preserve">12</m:t>
            </m:r>
          </m:den>
        </m:f>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O</m:t>
        </m:r>
        <m:d>
          <m:dPr>
            <m:begChr m:val="("/>
            <m:endChr m:val=")"/>
          </m:dPr>
          <m:e>
            <m:sSup>
              <m:e>
                <m:r>
                  <w:rPr>
                    <w:rFonts w:ascii="Cambria Math" w:hAnsi="Cambria Math"/>
                  </w:rPr>
                  <m:t xml:space="preserve">h</m:t>
                </m:r>
              </m:e>
              <m:sup>
                <m:r>
                  <m:rPr>
                    <m:sty m:val="p"/>
                  </m:rPr>
                  <w:rPr>
                    <w:rFonts w:ascii="Cambria Math" w:hAnsi="Cambria Math"/>
                  </w:rPr>
                  <m:t xml:space="preserve">4</m:t>
                </m:r>
              </m:sup>
            </m:sSup>
          </m:e>
        </m:d>
        <m:r>
          <m:rPr>
            <m:sty m:val="p"/>
          </m:rPr>
          <w:rPr>
            <w:rFonts w:ascii="Cambria Math" w:hAnsi="Cambria Math"/>
          </w:rPr>
          <m:t xml:space="preserve">,</m:t>
        </m:r>
        <m:r>
          <m:rPr>
            <m:sty m:val="p"/>
          </m:rPr>
          <w:rPr>
            <w:rFonts w:ascii="Cambria Math" w:hAnsi="Cambria Math"/>
          </w:rPr>
          <m:t xml:space="preserve">  </m:t>
        </m:r>
        <m:d>
          <m:dPr>
            <m:begChr m:val="‖"/>
            <m:endChr m:val="‖"/>
          </m:dPr>
          <m:e>
            <m:sSub>
              <m:e>
                <m:r>
                  <w:rPr>
                    <w:rFonts w:ascii="Cambria Math" w:hAnsi="Cambria Math"/>
                  </w:rPr>
                  <m:t xml:space="preserve">x</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e>
        </m:d>
        <m:r>
          <m:rPr>
            <m:sty m:val="p"/>
          </m:rPr>
          <w:rPr>
            <w:rFonts w:ascii="Cambria Math" w:hAnsi="Cambria Math"/>
          </w:rPr>
          <m:t xml:space="preserve">≤</m:t>
        </m:r>
        <m:r>
          <w:rPr>
            <w:rFonts w:ascii="Cambria Math" w:hAnsi="Cambria Math"/>
          </w:rPr>
          <m:t xml:space="preserve">K</m:t>
        </m:r>
        <m:sSup>
          <m:e>
            <m:r>
              <w:rPr>
                <w:rFonts w:ascii="Cambria Math" w:hAnsi="Cambria Math"/>
              </w:rPr>
              <m:t xml:space="preserve">h</m:t>
            </m:r>
          </m:e>
          <m:sup>
            <m:r>
              <w:rPr>
                <w:rFonts w:ascii="Cambria Math" w:hAnsi="Cambria Math"/>
              </w:rPr>
              <m:t xml:space="preserve">p</m:t>
            </m:r>
          </m:sup>
        </m:sSup>
      </m:oMath>
      <w:r>
        <w:tab/>
        <w:t xml:space="preserve">(4.38)</w:t>
      </w:r>
    </w:p>
    <w:p>
      <w:pPr>
        <w:jc w:val="both"/>
      </w:pPr>
      <w:r>
        <w:rPr>
          <w:b w:val="0"/>
          <w:i w:val="0"/>
        </w:rPr>
        <w:t xml:space="preserve">where </w:t>
      </w:r>
      <m:oMath>
        <m:r>
          <w:rPr>
            <w:rFonts w:ascii="Cambria Math" w:hAnsi="Cambria Math"/>
          </w:rPr>
          <m:t xml:space="preserve">p</m:t>
        </m:r>
      </m:oMath>
      <w:r>
        <w:rPr>
          <w:b w:val="0"/>
          <w:i w:val="0"/>
        </w:rPr>
        <w:t xml:space="preserve"> is the order: 1 for FE and BE, 2 for TR, 4 for RK4, and </w:t>
      </w:r>
      <m:oMath>
        <m:r>
          <w:rPr>
            <w:rFonts w:ascii="Cambria Math" w:hAnsi="Cambria Math"/>
          </w:rPr>
          <m:t xml:space="preserve">K</m:t>
        </m:r>
      </m:oMath>
      <w:r>
        <w:rPr>
          <w:b w:val="0"/>
          <w:i w:val="0"/>
        </w:rPr>
        <w:t xml:space="preserve"> depends on the model and on </w:t>
      </w:r>
      <m:oMath>
        <m:r>
          <w:rPr>
            <w:rFonts w:ascii="Cambria Math" w:hAnsi="Cambria Math"/>
          </w:rPr>
          <m:t xml:space="preserve">T</m:t>
        </m:r>
      </m:oMath>
      <w:r>
        <w:rPr>
          <w:b w:val="0"/>
          <w:i w:val="0"/>
        </w:rPr>
        <w:t xml:space="preserve"> but not on </w:t>
      </w:r>
      <m:oMath>
        <m:r>
          <w:rPr>
            <w:rFonts w:ascii="Cambria Math" w:hAnsi="Cambria Math"/>
          </w:rPr>
          <m:t xml:space="preserve">h</m:t>
        </m:r>
      </m:oMath>
      <w:r>
        <w:rPr>
          <w:b w:val="0"/>
          <w:i w:val="0"/>
        </w:rPr>
        <w:t xml:space="preserve">.</w:t>
      </w:r>
    </w:p>
    <w:p>
      <w:pPr>
        <w:keepNext/>
        <w:spacing w:before="80"/>
        <w:jc w:val="center"/>
      </w:pPr>
      <w:r>
        <w:drawing>
          <wp:inline xmlns:a="http://schemas.openxmlformats.org/drawingml/2006/main" xmlns:pic="http://schemas.openxmlformats.org/drawingml/2006/picture">
            <wp:extent cx="5486400" cy="2460379"/>
            <wp:docPr id="16" name="Picture 16"/>
            <wp:cNvGraphicFramePr>
              <a:graphicFrameLocks noChangeAspect="1"/>
            </wp:cNvGraphicFramePr>
            <a:graphic>
              <a:graphicData uri="http://schemas.openxmlformats.org/drawingml/2006/picture">
                <pic:pic>
                  <pic:nvPicPr>
                    <pic:cNvPr id="0" name="f15_integrators.png"/>
                    <pic:cNvPicPr/>
                  </pic:nvPicPr>
                  <pic:blipFill>
                    <a:blip r:embed="rId26"/>
                    <a:stretch>
                      <a:fillRect/>
                    </a:stretch>
                  </pic:blipFill>
                  <pic:spPr>
                    <a:xfrm>
                      <a:off x="0" y="0"/>
                      <a:ext cx="5486400" cy="2460379"/>
                    </a:xfrm>
                    <a:prstGeom prst="rect"/>
                  </pic:spPr>
                </pic:pic>
              </a:graphicData>
            </a:graphic>
          </wp:inline>
        </w:drawing>
      </w:r>
    </w:p>
    <w:p>
      <w:pPr>
        <w:spacing w:after="200"/>
        <w:jc w:val="both"/>
      </w:pPr>
      <w:r>
        <w:rPr>
          <w:b/>
          <w:sz w:val="19"/>
        </w:rPr>
        <w:t xml:space="preserve">Figure 4.16. </w:t>
      </w:r>
      <w:r>
        <w:rPr>
          <w:b w:val="0"/>
          <w:i w:val="0"/>
          <w:sz w:val="19"/>
        </w:rPr>
        <w:t xml:space="preserve">Four methods against the exact solution for a 1 V step on the BESS filter at h = 100 µs. FE grows, BE damps the ringing away, TR and RK4 follow it.</w:t>
      </w:r>
    </w:p>
    <w:p>
      <w:pPr>
        <w:pStyle w:val="Heading2"/>
      </w:pPr>
      <w:r>
        <w:t xml:space="preserve">4.10.3 Stability regions and stiffness</w:t>
      </w:r>
    </w:p>
    <w:p>
      <w:pPr>
        <w:jc w:val="both"/>
      </w:pPr>
      <w:r>
        <w:rPr>
          <w:b w:val="0"/>
          <w:i w:val="0"/>
        </w:rPr>
        <w:t xml:space="preserve">Apply each method to the test equation </w:t>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λ</m:t>
        </m:r>
        <m:r>
          <w:rPr>
            <w:rFonts w:ascii="Cambria Math" w:hAnsi="Cambria Math"/>
          </w:rPr>
          <m:t xml:space="preserve">x</m:t>
        </m:r>
      </m:oMath>
      <w:r>
        <w:rPr>
          <w:b w:val="0"/>
          <w:i w:val="0"/>
        </w:rPr>
        <w:t xml:space="preserve">, where </w:t>
      </w:r>
      <m:oMath>
        <m:r>
          <w:rPr>
            <w:rFonts w:ascii="Cambria Math" w:hAnsi="Cambria Math"/>
          </w:rPr>
          <m:t xml:space="preserve">λ</m:t>
        </m:r>
      </m:oMath>
      <w:r>
        <w:rPr>
          <w:b w:val="0"/>
          <w:i w:val="0"/>
        </w:rPr>
        <w:t xml:space="preserve"> stands for one eigenvalue of a linearized model. Each step multiplies </w:t>
      </w:r>
      <m:oMath>
        <m:r>
          <w:rPr>
            <w:rFonts w:ascii="Cambria Math" w:hAnsi="Cambria Math"/>
          </w:rPr>
          <m:t xml:space="preserve">x</m:t>
        </m:r>
      </m:oMath>
      <w:r>
        <w:rPr>
          <w:b w:val="0"/>
          <w:i w:val="0"/>
        </w:rPr>
        <w:t xml:space="preserve"> by an amplification factor:</w:t>
      </w:r>
    </w:p>
    <w:p>
      <w:pPr>
        <w:tabs>
          <w:tab w:pos="4770" w:val="center"/>
          <w:tab w:pos="9540" w:val="right"/>
        </w:tabs>
        <w:spacing w:before="60" w:after="120"/>
      </w:pPr>
      <w:r>
        <w:tab/>
      </w:r>
      <m:oMath>
        <m:sSub>
          <m:e>
            <m:r>
              <w:rPr>
                <w:rFonts w:ascii="Cambria Math" w:hAnsi="Cambria Math"/>
              </w:rPr>
              <m:t xml:space="preserve">R</m:t>
            </m:r>
          </m:e>
          <m:sub>
            <m:r>
              <m:rPr>
                <m:sty m:val="p"/>
              </m:rPr>
              <w:rPr>
                <w:rFonts w:ascii="Cambria Math" w:hAnsi="Cambria Math"/>
              </w:rPr>
              <m:t xml:space="preserve">FE</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h</m:t>
        </m:r>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BE</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h</m:t>
            </m:r>
            <m:r>
              <w:rPr>
                <w:rFonts w:ascii="Cambria Math" w:hAnsi="Cambria Math"/>
              </w:rPr>
              <m:t xml:space="preserve">λ</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TR</m:t>
            </m:r>
          </m:sub>
        </m:sSub>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h</m:t>
            </m:r>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2</m:t>
            </m:r>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h</m:t>
            </m:r>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RK</m:t>
            </m:r>
            <m:r>
              <m:rPr>
                <m:sty m:val="p"/>
              </m:rPr>
              <w:rPr>
                <w:rFonts w:ascii="Cambria Math" w:hAnsi="Cambria Math"/>
              </w:rPr>
              <m:t xml:space="preserve">4</m:t>
            </m:r>
          </m:sub>
        </m:sSub>
        <m:r>
          <m:rPr>
            <m:sty m:val="p"/>
          </m:rPr>
          <w:rPr>
            <w:rFonts w:ascii="Cambria Math" w:hAnsi="Cambria Math"/>
          </w:rPr>
          <m:t xml:space="preserve">=</m:t>
        </m:r>
        <m:nary>
          <m:naryPr>
            <m:chr m:val="∑"/>
            <m:limLoc m:val="undOv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0</m:t>
            </m:r>
          </m:sub>
          <m:sup>
            <m:r>
              <m:rPr>
                <m:sty m:val="p"/>
              </m:rPr>
              <w:rPr>
                <w:rFonts w:ascii="Cambria Math" w:hAnsi="Cambria Math"/>
              </w:rPr>
              <m:t xml:space="preserve">4</m:t>
            </m:r>
          </m:sup>
          <m:e>
            <m:f>
              <m:num>
                <m:r>
                  <m:rPr>
                    <m:sty m:val="p"/>
                  </m:rPr>
                  <w:rPr>
                    <w:rFonts w:ascii="Cambria Math" w:hAnsi="Cambria Math"/>
                  </w:rPr>
                  <m:t xml:space="preserve">(</m:t>
                </m:r>
                <m:r>
                  <w:rPr>
                    <w:rFonts w:ascii="Cambria Math" w:hAnsi="Cambria Math"/>
                  </w:rPr>
                  <m:t xml:space="preserve">h</m:t>
                </m:r>
                <m:r>
                  <w:rPr>
                    <w:rFonts w:ascii="Cambria Math" w:hAnsi="Cambria Math"/>
                  </w:rPr>
                  <m:t xml:space="preserve">λ</m:t>
                </m:r>
                <m:sSup>
                  <m:e>
                    <m:r>
                      <m:rPr>
                        <m:sty m:val="p"/>
                      </m:rPr>
                      <w:rPr>
                        <w:rFonts w:ascii="Cambria Math" w:hAnsi="Cambria Math"/>
                      </w:rPr>
                      <m:t xml:space="preserve">)</m:t>
                    </m:r>
                  </m:e>
                  <m:sup>
                    <m:r>
                      <w:rPr>
                        <w:rFonts w:ascii="Cambria Math" w:hAnsi="Cambria Math"/>
                      </w:rPr>
                      <m:t xml:space="preserve">j</m:t>
                    </m:r>
                  </m:sup>
                </m:sSup>
              </m:num>
              <m:den>
                <m:r>
                  <w:rPr>
                    <w:rFonts w:ascii="Cambria Math" w:hAnsi="Cambria Math"/>
                  </w:rPr>
                  <m:t xml:space="preserve">j</m:t>
                </m:r>
                <m:r>
                  <m:rPr>
                    <m:sty m:val="p"/>
                  </m:rPr>
                  <w:rPr>
                    <w:rFonts w:ascii="Cambria Math" w:hAnsi="Cambria Math"/>
                  </w:rPr>
                  <m:t xml:space="preserve">!</m:t>
                </m:r>
              </m:den>
            </m:f>
          </m:e>
        </m:nary>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ZOH</m:t>
            </m:r>
          </m:sub>
        </m:sSub>
        <m:r>
          <m:rPr>
            <m:sty m:val="p"/>
          </m:rPr>
          <w:rPr>
            <w:rFonts w:ascii="Cambria Math" w:hAnsi="Cambria Math"/>
          </w:rPr>
          <m:t xml:space="preserve">=</m:t>
        </m:r>
        <m:sSup>
          <m:e>
            <m:r>
              <w:rPr>
                <w:rFonts w:ascii="Cambria Math" w:hAnsi="Cambria Math"/>
              </w:rPr>
              <m:t xml:space="preserve">e</m:t>
            </m:r>
          </m:e>
          <m:sup>
            <m:r>
              <w:rPr>
                <w:rFonts w:ascii="Cambria Math" w:hAnsi="Cambria Math"/>
              </w:rPr>
              <m:t xml:space="preserve">h</m:t>
            </m:r>
            <m:r>
              <w:rPr>
                <w:rFonts w:ascii="Cambria Math" w:hAnsi="Cambria Math"/>
              </w:rPr>
              <m:t xml:space="preserve">λ</m:t>
            </m:r>
          </m:sup>
        </m:sSup>
      </m:oMath>
      <w:r>
        <w:tab/>
        <w:t xml:space="preserve">(4.39)</w:t>
      </w:r>
    </w:p>
    <w:p>
      <w:pPr>
        <w:jc w:val="both"/>
      </w:pPr>
      <w:r>
        <w:rPr>
          <w:b w:val="0"/>
          <w:i w:val="0"/>
        </w:rPr>
        <w:t xml:space="preserve">and the numerical solution stays bounded when </w:t>
      </w:r>
      <m:oMath>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w:rPr>
            <w:rFonts w:ascii="Cambria Math" w:hAnsi="Cambria Math"/>
          </w:rPr>
          <m:t xml:space="preserve">h</m:t>
        </m:r>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oMath>
      <w:r>
        <w:rPr>
          <w:b w:val="0"/>
          <w:i w:val="0"/>
        </w:rPr>
        <w:t xml:space="preserve"> (Figure 4.17). BE and TR are A-stable: stable for every </w:t>
      </w:r>
      <m:oMath>
        <m:r>
          <w:rPr>
            <w:rFonts w:ascii="Cambria Math" w:hAnsi="Cambria Math"/>
          </w:rPr>
          <m:t xml:space="preserve">λ</m:t>
        </m:r>
      </m:oMath>
      <w:r>
        <w:rPr>
          <w:b w:val="0"/>
          <w:i w:val="0"/>
        </w:rPr>
        <w:t xml:space="preserve"> with negative real part, whatever </w:t>
      </w:r>
      <m:oMath>
        <m:r>
          <w:rPr>
            <w:rFonts w:ascii="Cambria Math" w:hAnsi="Cambria Math"/>
          </w:rPr>
          <m:t xml:space="preserve">h</m:t>
        </m:r>
      </m:oMath>
      <w:r>
        <w:rPr>
          <w:b w:val="0"/>
          <w:i w:val="0"/>
        </w:rPr>
        <w:t xml:space="preserve">. FE is stable only inside the disk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h</m:t>
        </m:r>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oMath>
      <w:r>
        <w:rPr>
          <w:b w:val="0"/>
          <w:i w:val="0"/>
        </w:rPr>
        <w:t xml:space="preserve">, which for a real eigenvalue means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oMath>
      <w:r>
        <w:rPr>
          <w:b w:val="0"/>
          <w:i w:val="0"/>
        </w:rPr>
        <w:t xml:space="preserve">; RK4 reaches </w:t>
      </w:r>
      <m:oMath>
        <m:r>
          <w:rPr>
            <w:rFonts w:ascii="Cambria Math" w:hAnsi="Cambria Math"/>
          </w:rPr>
          <m:t xml:space="preserve">h</m:t>
        </m:r>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2.79</m:t>
        </m:r>
      </m:oMath>
      <w:r>
        <w:rPr>
          <w:b w:val="0"/>
          <w:i w:val="0"/>
        </w:rPr>
        <w:t xml:space="preserve"> on the real axis. BE is also L-stable: </w:t>
      </w:r>
      <m:oMath>
        <m:sSub>
          <m:e>
            <m:r>
              <w:rPr>
                <w:rFonts w:ascii="Cambria Math" w:hAnsi="Cambria Math"/>
              </w:rPr>
              <m:t xml:space="preserve">R</m:t>
            </m:r>
          </m:e>
          <m:sub>
            <m:r>
              <m:rPr>
                <m:sty m:val="p"/>
              </m:rPr>
              <w:rPr>
                <w:rFonts w:ascii="Cambria Math" w:hAnsi="Cambria Math"/>
              </w:rPr>
              <m:t xml:space="preserve">BE</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as </w:t>
      </w:r>
      <m:oMath>
        <m:r>
          <w:rPr>
            <w:rFonts w:ascii="Cambria Math" w:hAnsi="Cambria Math"/>
          </w:rPr>
          <m:t xml:space="preserve">h</m:t>
        </m:r>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oMath>
      <w:r>
        <w:rPr>
          <w:b w:val="0"/>
          <w:i w:val="0"/>
        </w:rPr>
        <w:t xml:space="preserve">, so unresolved fast modes are damped, whereas </w:t>
      </w:r>
      <m:oMath>
        <m:sSub>
          <m:e>
            <m:r>
              <w:rPr>
                <w:rFonts w:ascii="Cambria Math" w:hAnsi="Cambria Math"/>
              </w:rPr>
              <m:t xml:space="preserve">R</m:t>
            </m:r>
          </m:e>
          <m:sub>
            <m:r>
              <m:rPr>
                <m:sty m:val="p"/>
              </m:rPr>
              <w:rPr>
                <w:rFonts w:ascii="Cambria Math" w:hAnsi="Cambria Math"/>
              </w:rPr>
              <m:t xml:space="preserve">TR</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oMath>
      <w:r>
        <w:rPr>
          <w:b w:val="0"/>
          <w:i w:val="0"/>
        </w:rPr>
        <w:t xml:space="preserve"> lets them ring. A model is stiff when its eigenvalues differ widely in magnitude (Figure 4.18):</w:t>
      </w:r>
    </w:p>
    <w:p>
      <w:pPr>
        <w:tabs>
          <w:tab w:pos="4770" w:val="center"/>
          <w:tab w:pos="9540" w:val="right"/>
        </w:tabs>
        <w:spacing w:before="60" w:after="120"/>
      </w:pPr>
      <w:r>
        <w:tab/>
      </w:r>
      <m:oMath>
        <m:r>
          <w:rPr>
            <w:rFonts w:ascii="Cambria Math" w:hAnsi="Cambria Math"/>
          </w:rPr>
          <m:t xml:space="preserve">S</m:t>
        </m:r>
        <m:r>
          <m:rPr>
            <m:sty m:val="p"/>
          </m:rPr>
          <w:rPr>
            <w:rFonts w:ascii="Cambria Math" w:hAnsi="Cambria Math"/>
          </w:rPr>
          <m:t xml:space="preserve">=</m:t>
        </m:r>
        <m:f>
          <m:num>
            <m:sSub>
              <m:e>
                <m:r>
                  <m:rPr>
                    <m:sty m:val="p"/>
                  </m:rPr>
                  <w:rPr>
                    <w:rFonts w:ascii="Cambria Math" w:hAnsi="Cambria Math"/>
                  </w:rPr>
                  <m:t xml:space="preserve">max</m:t>
                </m:r>
              </m:e>
              <m:sub>
                <m:r>
                  <w:rPr>
                    <w:rFonts w:ascii="Cambria Math" w:hAnsi="Cambria Math"/>
                  </w:rPr>
                  <m:t xml:space="preserve">i</m:t>
                </m:r>
              </m:sub>
            </m:sSub>
            <m:d>
              <m:dPr>
                <m:begChr m:val="|"/>
                <m:endChr m:val="|"/>
              </m:dPr>
              <m:e>
                <m:r>
                  <m:rPr>
                    <m:sty m:val="p"/>
                  </m:rPr>
                  <w:rPr>
                    <w:rFonts w:ascii="Cambria Math" w:hAnsi="Cambria Math"/>
                  </w:rPr>
                  <m:t xml:space="preserve">Re</m:t>
                </m:r>
                <m:r>
                  <m:rPr>
                    <m:sty m:val="p"/>
                  </m:rPr>
                  <w:rPr>
                    <w:rFonts w:ascii="Cambria Math" w:hAnsi="Cambria Math"/>
                  </w:rPr>
                  <m:t xml:space="preserve"> </m:t>
                </m:r>
                <m:sSub>
                  <m:e>
                    <m:r>
                      <w:rPr>
                        <w:rFonts w:ascii="Cambria Math" w:hAnsi="Cambria Math"/>
                      </w:rPr>
                      <m:t xml:space="preserve">λ</m:t>
                    </m:r>
                  </m:e>
                  <m:sub>
                    <m:r>
                      <w:rPr>
                        <w:rFonts w:ascii="Cambria Math" w:hAnsi="Cambria Math"/>
                      </w:rPr>
                      <m:t xml:space="preserve">i</m:t>
                    </m:r>
                  </m:sub>
                </m:sSub>
              </m:e>
            </m:d>
          </m:num>
          <m:den>
            <m:sSub>
              <m:e>
                <m:r>
                  <m:rPr>
                    <m:sty m:val="p"/>
                  </m:rPr>
                  <w:rPr>
                    <w:rFonts w:ascii="Cambria Math" w:hAnsi="Cambria Math"/>
                  </w:rPr>
                  <m:t xml:space="preserve">min</m:t>
                </m:r>
              </m:e>
              <m:sub>
                <m:r>
                  <w:rPr>
                    <w:rFonts w:ascii="Cambria Math" w:hAnsi="Cambria Math"/>
                  </w:rPr>
                  <m:t xml:space="preserve">i</m:t>
                </m:r>
              </m:sub>
            </m:sSub>
            <m:d>
              <m:dPr>
                <m:begChr m:val="|"/>
                <m:endChr m:val="|"/>
              </m:dPr>
              <m:e>
                <m:r>
                  <m:rPr>
                    <m:sty m:val="p"/>
                  </m:rPr>
                  <w:rPr>
                    <w:rFonts w:ascii="Cambria Math" w:hAnsi="Cambria Math"/>
                  </w:rPr>
                  <m:t xml:space="preserve">Re</m:t>
                </m:r>
                <m:r>
                  <m:rPr>
                    <m:sty m:val="p"/>
                  </m:rPr>
                  <w:rPr>
                    <w:rFonts w:ascii="Cambria Math" w:hAnsi="Cambria Math"/>
                  </w:rPr>
                  <m:t xml:space="preserve"> </m:t>
                </m:r>
                <m:sSub>
                  <m:e>
                    <m:r>
                      <w:rPr>
                        <w:rFonts w:ascii="Cambria Math" w:hAnsi="Cambria Math"/>
                      </w:rPr>
                      <m:t xml:space="preserve">λ</m:t>
                    </m:r>
                  </m:e>
                  <m:sub>
                    <m:r>
                      <w:rPr>
                        <w:rFonts w:ascii="Cambria Math" w:hAnsi="Cambria Math"/>
                      </w:rPr>
                      <m:t xml:space="preserve">i</m:t>
                    </m:r>
                  </m:sub>
                </m:sSub>
              </m:e>
            </m:d>
          </m:den>
        </m:f>
      </m:oMath>
      <w:r>
        <w:tab/>
        <w:t xml:space="preserve">(4.40)</w:t>
      </w:r>
    </w:p>
    <w:p>
      <w:pPr>
        <w:jc w:val="both"/>
      </w:pPr>
      <w:r>
        <w:rPr>
          <w:b w:val="0"/>
          <w:i w:val="0"/>
        </w:rPr>
        <w:t xml:space="preserve">For an explicit method the fastest mode fixes the largest stable step, however slowly the quantities of interest change.</w:t>
      </w:r>
    </w:p>
    <w:p>
      <w:pPr>
        <w:keepNext/>
        <w:spacing w:before="80"/>
        <w:jc w:val="center"/>
      </w:pPr>
      <w:r>
        <w:drawing>
          <wp:inline xmlns:a="http://schemas.openxmlformats.org/drawingml/2006/main" xmlns:pic="http://schemas.openxmlformats.org/drawingml/2006/picture">
            <wp:extent cx="4389120" cy="4812765"/>
            <wp:docPr id="17" name="Picture 17"/>
            <wp:cNvGraphicFramePr>
              <a:graphicFrameLocks noChangeAspect="1"/>
            </wp:cNvGraphicFramePr>
            <a:graphic>
              <a:graphicData uri="http://schemas.openxmlformats.org/drawingml/2006/picture">
                <pic:pic>
                  <pic:nvPicPr>
                    <pic:cNvPr id="0" name="f16_stability.png"/>
                    <pic:cNvPicPr/>
                  </pic:nvPicPr>
                  <pic:blipFill>
                    <a:blip r:embed="rId27"/>
                    <a:stretch>
                      <a:fillRect/>
                    </a:stretch>
                  </pic:blipFill>
                  <pic:spPr>
                    <a:xfrm>
                      <a:off x="0" y="0"/>
                      <a:ext cx="4389120" cy="4812765"/>
                    </a:xfrm>
                    <a:prstGeom prst="rect"/>
                  </pic:spPr>
                </pic:pic>
              </a:graphicData>
            </a:graphic>
          </wp:inline>
        </w:drawing>
      </w:r>
    </w:p>
    <w:p>
      <w:pPr>
        <w:spacing w:after="200"/>
        <w:jc w:val="both"/>
      </w:pPr>
      <w:r>
        <w:rPr>
          <w:b/>
          <w:sz w:val="19"/>
        </w:rPr>
        <w:t xml:space="preserve">Figure 4.17. </w:t>
      </w:r>
      <w:r>
        <w:rPr>
          <w:b w:val="0"/>
          <w:i w:val="0"/>
          <w:sz w:val="19"/>
        </w:rPr>
        <w:t xml:space="preserve">Stability regions in the complex </w:t>
      </w:r>
      <m:oMath>
        <m:r>
          <w:rPr>
            <w:rFonts w:ascii="Cambria Math" w:hAnsi="Cambria Math"/>
          </w:rPr>
          <m:t xml:space="preserve">h</m:t>
        </m:r>
        <m:r>
          <w:rPr>
            <w:rFonts w:ascii="Cambria Math" w:hAnsi="Cambria Math"/>
          </w:rPr>
          <m:t xml:space="preserve">λ</m:t>
        </m:r>
      </m:oMath>
      <w:r>
        <w:rPr>
          <w:b w:val="0"/>
          <w:i w:val="0"/>
          <w:sz w:val="19"/>
        </w:rPr>
        <w:t xml:space="preserve"> plane: FE inside the solid disk, RK4 inside the dashed region, BE outside the dotted disk, TR in the whole left half-plane. Markers show the filter eigenvalue at h = 50, 100 and 200 µs.</w:t>
      </w:r>
    </w:p>
    <w:p>
      <w:pPr>
        <w:keepNext/>
        <w:pBdr>
          <w:top w:val="single" w:sz="6" w:space="2" w:color="000000"/>
        </w:pBdr>
        <w:spacing w:after="60" w:before="120"/>
        <w:jc w:val="left"/>
      </w:pPr>
      <w:r>
        <w:rPr>
          <w:b/>
          <w:i w:val="0"/>
        </w:rPr>
        <w:t xml:space="preserve">Example 4.12</w:t>
      </w:r>
      <w:r>
        <w:rPr>
          <w:b w:val="0"/>
          <w:i w:val="0"/>
        </w:rPr>
        <w:t xml:space="preserve"> (Level B)  </w:t>
      </w:r>
      <w:r>
        <w:rPr>
          <w:b/>
          <w:i w:val="0"/>
        </w:rPr>
        <w:t xml:space="preserve">Five methods on the same filter</w:t>
      </w:r>
    </w:p>
    <w:p>
      <w:pPr>
        <w:spacing w:after="80"/>
        <w:ind w:left="288"/>
        <w:jc w:val="both"/>
      </w:pPr>
      <w:r>
        <w:rPr>
          <w:b/>
          <w:i w:val="0"/>
        </w:rPr>
        <w:t xml:space="preserve">Given.</w:t>
      </w:r>
      <w:r>
        <w:rPr>
          <w:b w:val="0"/>
          <w:i w:val="0"/>
        </w:rPr>
        <w:t xml:space="preserve"> The RLC filter of Example 4.2 with a 1 V input step from rest, simulated for 5 ms at steps from 10 to 400 µs; the exact solution comes from the augmented matrix exponential at every output time.</w:t>
      </w:r>
    </w:p>
    <w:p>
      <w:pPr>
        <w:spacing w:after="80"/>
        <w:ind w:left="288"/>
        <w:jc w:val="both"/>
      </w:pPr>
      <w:r>
        <w:rPr>
          <w:b/>
          <w:i w:val="0"/>
        </w:rPr>
        <w:t xml:space="preserve">Find.</w:t>
      </w:r>
      <w:r>
        <w:rPr>
          <w:b w:val="0"/>
          <w:i w:val="0"/>
        </w:rPr>
        <w:t xml:space="preserve"> The maximum error of </w:t>
      </w:r>
      <m:oMath>
        <m:sSub>
          <m:e>
            <m:r>
              <w:rPr>
                <w:rFonts w:ascii="Cambria Math" w:hAnsi="Cambria Math"/>
              </w:rPr>
              <m:t xml:space="preserve">v</m:t>
            </m:r>
          </m:e>
          <m:sub>
            <m:r>
              <w:rPr>
                <w:rFonts w:ascii="Cambria Math" w:hAnsi="Cambria Math"/>
              </w:rPr>
              <m:t xml:space="preserve">C</m:t>
            </m:r>
          </m:sub>
        </m:sSub>
      </m:oMath>
      <w:r>
        <w:rPr>
          <w:b w:val="0"/>
          <w:i w:val="0"/>
        </w:rPr>
        <w:t xml:space="preserve"> for each method, the stability of FE and the damping of BE at 200 µs.</w:t>
      </w:r>
    </w:p>
    <w:p>
      <w:pPr>
        <w:spacing w:after="80"/>
        <w:ind w:left="288"/>
        <w:jc w:val="both"/>
      </w:pPr>
      <w:r>
        <w:rPr>
          <w:b/>
          <w:i w:val="0"/>
        </w:rPr>
        <w:t xml:space="preserve">Solution.</w:t>
      </w:r>
      <w:r>
        <w:rPr>
          <w:b w:val="0"/>
          <w:i w:val="0"/>
        </w:rPr>
        <w:t xml:space="preserve"> Table 4.4 lists the errors. With </w:t>
      </w: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1333</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5341</m:t>
        </m:r>
      </m:oMath>
      <w:r>
        <w:rPr>
          <w:b w:val="0"/>
          <w:i w:val="0"/>
        </w:rPr>
        <w:t xml:space="preserve"> s⁻¹,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h</m:t>
        </m:r>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0.971</m:t>
        </m:r>
      </m:oMath>
      <w:r>
        <w:rPr>
          <w:b w:val="0"/>
          <w:i w:val="0"/>
        </w:rPr>
        <w:t xml:space="preserve"> at 50 µs and 1.018 at 100 µs, so FE loses stability between them. At 200 µs BE multiplies the oscillation by </w:t>
      </w:r>
      <m:oMath>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BE</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0.60</m:t>
        </m:r>
      </m:oMath>
      <w:r>
        <w:rPr>
          <w:b w:val="0"/>
          <w:i w:val="0"/>
        </w:rPr>
        <w:t xml:space="preserve"> per step against the true 0.77, so its 0.39 V error is excess damping, not instability. TR at 10 and 50 µs gives observed order </w:t>
      </w:r>
      <m:oMath>
        <m:r>
          <m:rPr>
            <m:sty m:val="p"/>
          </m:rPr>
          <w:rPr>
            <w:rFonts w:ascii="Cambria Math" w:hAnsi="Cambria Math"/>
          </w:rPr>
          <m:t xml:space="preserve">ln</m:t>
        </m:r>
        <m:r>
          <m:rPr>
            <m:sty m:val="p"/>
          </m:rPr>
          <w:rPr>
            <w:rFonts w:ascii="Cambria Math" w:hAnsi="Cambria Math"/>
          </w:rPr>
          <m:t xml:space="preserve">(</m:t>
        </m:r>
        <m:r>
          <m:rPr>
            <m:sty m:val="p"/>
          </m:rPr>
          <w:rPr>
            <w:rFonts w:ascii="Cambria Math" w:hAnsi="Cambria Math"/>
          </w:rPr>
          <m:t xml:space="preserve">9.8</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3.9</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ln</m:t>
        </m:r>
        <m:r>
          <m:rPr>
            <m:sty m:val="p"/>
          </m:rPr>
          <w:rPr>
            <w:rFonts w:ascii="Cambria Math" w:hAnsi="Cambria Math"/>
          </w:rPr>
          <m:t xml:space="preserve">5</m:t>
        </m:r>
        <m:r>
          <m:rPr>
            <m:sty m:val="p"/>
          </m:rPr>
          <w:rPr>
            <w:rFonts w:ascii="Cambria Math" w:hAnsi="Cambria Math"/>
          </w:rPr>
          <m:t xml:space="preserve">=</m:t>
        </m:r>
        <m:r>
          <m:rPr>
            <m:sty m:val="p"/>
          </m:rPr>
          <w:rPr>
            <w:rFonts w:ascii="Cambria Math" w:hAnsi="Cambria Math"/>
          </w:rPr>
          <m:t xml:space="preserve">2.0</m:t>
        </m:r>
      </m:oMath>
      <w:r>
        <w:rPr>
          <w:b w:val="0"/>
          <w:i w:val="0"/>
        </w:rPr>
        <w:t xml:space="preserve">, RK4 gives 4.0, as theory predicts. ZOH is exact to round-off at every step.</w:t>
      </w:r>
    </w:p>
    <w:p>
      <w:pPr>
        <w:spacing w:after="200"/>
        <w:ind w:left="288"/>
        <w:jc w:val="both"/>
      </w:pPr>
      <w:r>
        <w:rPr>
          <w:b/>
          <w:i w:val="0"/>
        </w:rPr>
        <w:t xml:space="preserve">Interpretation.</w:t>
      </w:r>
      <w:r>
        <w:rPr>
          <w:b w:val="0"/>
          <w:i w:val="0"/>
        </w:rPr>
        <w:t xml:space="preserve"> Stability and accuracy are different properties. BE at 400 µs is perfectly stable and nearly useless, having damped away the very ringing the capacitor-ageing twin needs. A diverging simulation says the method or step is wrong, not that the plant is unstable.</w:t>
      </w:r>
    </w:p>
    <w:p>
      <w:pPr>
        <w:keepNext/>
        <w:spacing w:before="120" w:after="60"/>
      </w:pPr>
      <w:r>
        <w:rPr>
          <w:b/>
          <w:sz w:val="19"/>
        </w:rPr>
        <w:t xml:space="preserve">Table 4.4. </w:t>
      </w:r>
      <w:r>
        <w:rPr>
          <w:b w:val="0"/>
          <w:i w:val="0"/>
          <w:sz w:val="19"/>
        </w:rPr>
        <w:t xml:space="preserve">Maximum error in </w:t>
      </w:r>
      <m:oMath>
        <m:sSub>
          <m:e>
            <m:r>
              <w:rPr>
                <w:rFonts w:ascii="Cambria Math" w:hAnsi="Cambria Math"/>
              </w:rPr>
              <m:t xml:space="preserve">v</m:t>
            </m:r>
          </m:e>
          <m:sub>
            <m:r>
              <w:rPr>
                <w:rFonts w:ascii="Cambria Math" w:hAnsi="Cambria Math"/>
              </w:rPr>
              <m:t xml:space="preserve">C</m:t>
            </m:r>
          </m:sub>
        </m:sSub>
      </m:oMath>
      <w:r>
        <w:rPr>
          <w:b w:val="0"/>
          <w:i w:val="0"/>
          <w:sz w:val="19"/>
        </w:rPr>
        <w:t xml:space="preserve"> (V) for a 1 V step on the filter (synthetic computation)</w:t>
      </w:r>
    </w:p>
    <w:tbl>
      <w:tblPr>
        <w:tblStyle w:val="TableGrid"/>
        <w:tblW w:w="8700" w:type="dxa"/>
        <w:jc w:val="center"/>
        <w:tblLayout w:type="fixed"/>
        <w:tblLook w:firstColumn="1" w:firstRow="1" w:lastColumn="0" w:lastRow="0" w:noHBand="0" w:noVBand="1" w:val="04A0"/>
      </w:tblPr>
      <w:tblGrid>
        <w:gridCol w:w="1300"/>
        <w:gridCol w:w="1800"/>
        <w:gridCol w:w="1400"/>
        <w:gridCol w:w="1400"/>
        <w:gridCol w:w="1400"/>
        <w:gridCol w:w="1400"/>
      </w:tblGrid>
      <w:tr>
        <w:trPr>
          <w:tblHeader w:val="true"/>
        </w:trPr>
        <w:tc>
          <w:tcPr>
            <w:tcW w:type="dxa" w:w="1300"/>
            <w:shd w:val="clear" w:color="auto" w:fill="D9D9D9"/>
          </w:tcPr>
          <w:p>
            <w:pPr>
              <w:spacing w:after="20" w:line="240" w:lineRule="auto"/>
              <w:jc w:val="left"/>
            </w:pPr>
            <w:r/>
            <w:r>
              <w:rPr>
                <w:b/>
                <w:i w:val="0"/>
                <w:sz w:val="17"/>
              </w:rPr>
              <w:t xml:space="preserve">Step h</w:t>
            </w:r>
          </w:p>
        </w:tc>
        <w:tc>
          <w:tcPr>
            <w:tcW w:type="dxa" w:w="1800"/>
            <w:shd w:val="clear" w:color="auto" w:fill="D9D9D9"/>
          </w:tcPr>
          <w:p>
            <w:pPr>
              <w:spacing w:after="20" w:line="240" w:lineRule="auto"/>
              <w:jc w:val="left"/>
            </w:pPr>
            <w:r/>
            <w:r>
              <w:rPr>
                <w:b/>
                <w:i w:val="0"/>
                <w:sz w:val="17"/>
              </w:rPr>
              <w:t xml:space="preserve">FE</w:t>
            </w:r>
          </w:p>
        </w:tc>
        <w:tc>
          <w:tcPr>
            <w:tcW w:type="dxa" w:w="1400"/>
            <w:shd w:val="clear" w:color="auto" w:fill="D9D9D9"/>
          </w:tcPr>
          <w:p>
            <w:pPr>
              <w:spacing w:after="20" w:line="240" w:lineRule="auto"/>
              <w:jc w:val="left"/>
            </w:pPr>
            <w:r/>
            <w:r>
              <w:rPr>
                <w:b/>
                <w:i w:val="0"/>
                <w:sz w:val="17"/>
              </w:rPr>
              <w:t xml:space="preserve">BE</w:t>
            </w:r>
          </w:p>
        </w:tc>
        <w:tc>
          <w:tcPr>
            <w:tcW w:type="dxa" w:w="1400"/>
            <w:shd w:val="clear" w:color="auto" w:fill="D9D9D9"/>
          </w:tcPr>
          <w:p>
            <w:pPr>
              <w:spacing w:after="20" w:line="240" w:lineRule="auto"/>
              <w:jc w:val="left"/>
            </w:pPr>
            <w:r/>
            <w:r>
              <w:rPr>
                <w:b/>
                <w:i w:val="0"/>
                <w:sz w:val="17"/>
              </w:rPr>
              <w:t xml:space="preserve">TR</w:t>
            </w:r>
          </w:p>
        </w:tc>
        <w:tc>
          <w:tcPr>
            <w:tcW w:type="dxa" w:w="1400"/>
            <w:shd w:val="clear" w:color="auto" w:fill="D9D9D9"/>
          </w:tcPr>
          <w:p>
            <w:pPr>
              <w:spacing w:after="20" w:line="240" w:lineRule="auto"/>
              <w:jc w:val="left"/>
            </w:pPr>
            <w:r/>
            <w:r>
              <w:rPr>
                <w:b/>
                <w:i w:val="0"/>
                <w:sz w:val="17"/>
              </w:rPr>
              <w:t xml:space="preserve">RK4</w:t>
            </w:r>
          </w:p>
        </w:tc>
        <w:tc>
          <w:tcPr>
            <w:tcW w:type="dxa" w:w="1400"/>
            <w:shd w:val="clear" w:color="auto" w:fill="D9D9D9"/>
          </w:tcPr>
          <w:p>
            <w:pPr>
              <w:spacing w:after="20" w:line="240" w:lineRule="auto"/>
              <w:jc w:val="left"/>
            </w:pPr>
            <w:r/>
            <w:r>
              <w:rPr>
                <w:b/>
                <w:i w:val="0"/>
                <w:sz w:val="17"/>
              </w:rPr>
              <w:t xml:space="preserve">ZOH</w:t>
            </w:r>
          </w:p>
        </w:tc>
      </w:tr>
      <w:tr>
        <w:tc>
          <w:tcPr>
            <w:tcW w:type="dxa" w:w="1300"/>
          </w:tcPr>
          <w:p>
            <w:pPr>
              <w:spacing w:after="20" w:line="240" w:lineRule="auto"/>
              <w:jc w:val="left"/>
            </w:pPr>
            <w:r/>
            <w:r>
              <w:rPr>
                <w:b w:val="0"/>
                <w:i w:val="0"/>
                <w:sz w:val="17"/>
              </w:rPr>
              <w:t xml:space="preserve">10 µs</w:t>
            </w:r>
          </w:p>
        </w:tc>
        <w:tc>
          <w:tcPr>
            <w:tcW w:type="dxa" w:w="1800"/>
          </w:tcPr>
          <w:p>
            <w:pPr>
              <w:spacing w:after="20" w:line="240" w:lineRule="auto"/>
              <w:jc w:val="left"/>
            </w:pPr>
            <w:r/>
            <w:r>
              <w:rPr>
                <w:b w:val="0"/>
                <w:i w:val="0"/>
                <w:sz w:val="17"/>
              </w:rPr>
              <w:t xml:space="preserve">4.3e−2</w:t>
            </w:r>
          </w:p>
        </w:tc>
        <w:tc>
          <w:tcPr>
            <w:tcW w:type="dxa" w:w="1400"/>
          </w:tcPr>
          <w:p>
            <w:pPr>
              <w:spacing w:after="20" w:line="240" w:lineRule="auto"/>
              <w:jc w:val="left"/>
            </w:pPr>
            <w:r/>
            <w:r>
              <w:rPr>
                <w:b w:val="0"/>
                <w:i w:val="0"/>
                <w:sz w:val="17"/>
              </w:rPr>
              <w:t xml:space="preserve">3.9e−2</w:t>
            </w:r>
          </w:p>
        </w:tc>
        <w:tc>
          <w:tcPr>
            <w:tcW w:type="dxa" w:w="1400"/>
          </w:tcPr>
          <w:p>
            <w:pPr>
              <w:spacing w:after="20" w:line="240" w:lineRule="auto"/>
              <w:jc w:val="left"/>
            </w:pPr>
            <w:r/>
            <w:r>
              <w:rPr>
                <w:b w:val="0"/>
                <w:i w:val="0"/>
                <w:sz w:val="17"/>
              </w:rPr>
              <w:t xml:space="preserve">3.9e−4</w:t>
            </w:r>
          </w:p>
        </w:tc>
        <w:tc>
          <w:tcPr>
            <w:tcW w:type="dxa" w:w="1400"/>
          </w:tcPr>
          <w:p>
            <w:pPr>
              <w:spacing w:after="20" w:line="240" w:lineRule="auto"/>
              <w:jc w:val="left"/>
            </w:pPr>
            <w:r/>
            <w:r>
              <w:rPr>
                <w:b w:val="0"/>
                <w:i w:val="0"/>
                <w:sz w:val="17"/>
              </w:rPr>
              <w:t xml:space="preserve">1.2e−7</w:t>
            </w:r>
          </w:p>
        </w:tc>
        <w:tc>
          <w:tcPr>
            <w:tcW w:type="dxa" w:w="1400"/>
          </w:tcPr>
          <w:p>
            <w:pPr>
              <w:spacing w:after="20" w:line="240" w:lineRule="auto"/>
              <w:jc w:val="left"/>
            </w:pPr>
            <w:r/>
            <w:r>
              <w:rPr>
                <w:b w:val="0"/>
                <w:i w:val="0"/>
                <w:sz w:val="17"/>
              </w:rPr>
              <w:t xml:space="preserve">3e−14</w:t>
            </w:r>
          </w:p>
        </w:tc>
      </w:tr>
      <w:tr>
        <w:tc>
          <w:tcPr>
            <w:tcW w:type="dxa" w:w="1300"/>
          </w:tcPr>
          <w:p>
            <w:pPr>
              <w:spacing w:after="20" w:line="240" w:lineRule="auto"/>
              <w:jc w:val="left"/>
            </w:pPr>
            <w:r/>
            <w:r>
              <w:rPr>
                <w:b w:val="0"/>
                <w:i w:val="0"/>
                <w:sz w:val="17"/>
              </w:rPr>
              <w:t xml:space="preserve">50 µs</w:t>
            </w:r>
          </w:p>
        </w:tc>
        <w:tc>
          <w:tcPr>
            <w:tcW w:type="dxa" w:w="1800"/>
          </w:tcPr>
          <w:p>
            <w:pPr>
              <w:spacing w:after="20" w:line="240" w:lineRule="auto"/>
              <w:jc w:val="left"/>
            </w:pPr>
            <w:r/>
            <w:r>
              <w:rPr>
                <w:b w:val="0"/>
                <w:i w:val="0"/>
                <w:sz w:val="17"/>
              </w:rPr>
              <w:t xml:space="preserve">0.31</w:t>
            </w:r>
          </w:p>
        </w:tc>
        <w:tc>
          <w:tcPr>
            <w:tcW w:type="dxa" w:w="1400"/>
          </w:tcPr>
          <w:p>
            <w:pPr>
              <w:spacing w:after="20" w:line="240" w:lineRule="auto"/>
              <w:jc w:val="left"/>
            </w:pPr>
            <w:r/>
            <w:r>
              <w:rPr>
                <w:b w:val="0"/>
                <w:i w:val="0"/>
                <w:sz w:val="17"/>
              </w:rPr>
              <w:t xml:space="preserve">0.17</w:t>
            </w:r>
          </w:p>
        </w:tc>
        <w:tc>
          <w:tcPr>
            <w:tcW w:type="dxa" w:w="1400"/>
          </w:tcPr>
          <w:p>
            <w:pPr>
              <w:spacing w:after="20" w:line="240" w:lineRule="auto"/>
              <w:jc w:val="left"/>
            </w:pPr>
            <w:r/>
            <w:r>
              <w:rPr>
                <w:b w:val="0"/>
                <w:i w:val="0"/>
                <w:sz w:val="17"/>
              </w:rPr>
              <w:t xml:space="preserve">9.8e−3</w:t>
            </w:r>
          </w:p>
        </w:tc>
        <w:tc>
          <w:tcPr>
            <w:tcW w:type="dxa" w:w="1400"/>
          </w:tcPr>
          <w:p>
            <w:pPr>
              <w:spacing w:after="20" w:line="240" w:lineRule="auto"/>
              <w:jc w:val="left"/>
            </w:pPr>
            <w:r/>
            <w:r>
              <w:rPr>
                <w:b w:val="0"/>
                <w:i w:val="0"/>
                <w:sz w:val="17"/>
              </w:rPr>
              <w:t xml:space="preserve">7.9e−5</w:t>
            </w:r>
          </w:p>
        </w:tc>
        <w:tc>
          <w:tcPr>
            <w:tcW w:type="dxa" w:w="1400"/>
          </w:tcPr>
          <w:p>
            <w:pPr>
              <w:spacing w:after="20" w:line="240" w:lineRule="auto"/>
              <w:jc w:val="left"/>
            </w:pPr>
            <w:r/>
            <w:r>
              <w:rPr>
                <w:b w:val="0"/>
                <w:i w:val="0"/>
                <w:sz w:val="17"/>
              </w:rPr>
              <w:t xml:space="preserve">2e−14</w:t>
            </w:r>
          </w:p>
        </w:tc>
      </w:tr>
      <w:tr>
        <w:tc>
          <w:tcPr>
            <w:tcW w:type="dxa" w:w="1300"/>
          </w:tcPr>
          <w:p>
            <w:pPr>
              <w:spacing w:after="20" w:line="240" w:lineRule="auto"/>
              <w:jc w:val="left"/>
            </w:pPr>
            <w:r/>
            <w:r>
              <w:rPr>
                <w:b w:val="0"/>
                <w:i w:val="0"/>
                <w:sz w:val="17"/>
              </w:rPr>
              <w:t xml:space="preserve">100 µs</w:t>
            </w:r>
          </w:p>
        </w:tc>
        <w:tc>
          <w:tcPr>
            <w:tcW w:type="dxa" w:w="1800"/>
          </w:tcPr>
          <w:p>
            <w:pPr>
              <w:spacing w:after="20" w:line="240" w:lineRule="auto"/>
              <w:jc w:val="left"/>
            </w:pPr>
            <w:r/>
            <w:r>
              <w:rPr>
                <w:b w:val="0"/>
                <w:i w:val="0"/>
                <w:sz w:val="17"/>
              </w:rPr>
              <w:t xml:space="preserve">2.3 (unstable)</w:t>
            </w:r>
          </w:p>
        </w:tc>
        <w:tc>
          <w:tcPr>
            <w:tcW w:type="dxa" w:w="1400"/>
          </w:tcPr>
          <w:p>
            <w:pPr>
              <w:spacing w:after="20" w:line="240" w:lineRule="auto"/>
              <w:jc w:val="left"/>
            </w:pPr>
            <w:r/>
            <w:r>
              <w:rPr>
                <w:b w:val="0"/>
                <w:i w:val="0"/>
                <w:sz w:val="17"/>
              </w:rPr>
              <w:t xml:space="preserve">0.27</w:t>
            </w:r>
          </w:p>
        </w:tc>
        <w:tc>
          <w:tcPr>
            <w:tcW w:type="dxa" w:w="1400"/>
          </w:tcPr>
          <w:p>
            <w:pPr>
              <w:spacing w:after="20" w:line="240" w:lineRule="auto"/>
              <w:jc w:val="left"/>
            </w:pPr>
            <w:r/>
            <w:r>
              <w:rPr>
                <w:b w:val="0"/>
                <w:i w:val="0"/>
                <w:sz w:val="17"/>
              </w:rPr>
              <w:t xml:space="preserve">3.9e−2</w:t>
            </w:r>
          </w:p>
        </w:tc>
        <w:tc>
          <w:tcPr>
            <w:tcW w:type="dxa" w:w="1400"/>
          </w:tcPr>
          <w:p>
            <w:pPr>
              <w:spacing w:after="20" w:line="240" w:lineRule="auto"/>
              <w:jc w:val="left"/>
            </w:pPr>
            <w:r/>
            <w:r>
              <w:rPr>
                <w:b w:val="0"/>
                <w:i w:val="0"/>
                <w:sz w:val="17"/>
              </w:rPr>
              <w:t xml:space="preserve">1.3e−3</w:t>
            </w:r>
          </w:p>
        </w:tc>
        <w:tc>
          <w:tcPr>
            <w:tcW w:type="dxa" w:w="1400"/>
          </w:tcPr>
          <w:p>
            <w:pPr>
              <w:spacing w:after="20" w:line="240" w:lineRule="auto"/>
              <w:jc w:val="left"/>
            </w:pPr>
            <w:r/>
            <w:r>
              <w:rPr>
                <w:b w:val="0"/>
                <w:i w:val="0"/>
                <w:sz w:val="17"/>
              </w:rPr>
              <w:t xml:space="preserve">2e−14</w:t>
            </w:r>
          </w:p>
        </w:tc>
      </w:tr>
      <w:tr>
        <w:tc>
          <w:tcPr>
            <w:tcW w:type="dxa" w:w="1300"/>
          </w:tcPr>
          <w:p>
            <w:pPr>
              <w:spacing w:after="20" w:line="240" w:lineRule="auto"/>
              <w:jc w:val="left"/>
            </w:pPr>
            <w:r/>
            <w:r>
              <w:rPr>
                <w:b w:val="0"/>
                <w:i w:val="0"/>
                <w:sz w:val="17"/>
              </w:rPr>
              <w:t xml:space="preserve">200 µs</w:t>
            </w:r>
          </w:p>
        </w:tc>
        <w:tc>
          <w:tcPr>
            <w:tcW w:type="dxa" w:w="1800"/>
          </w:tcPr>
          <w:p>
            <w:pPr>
              <w:spacing w:after="20" w:line="240" w:lineRule="auto"/>
              <w:jc w:val="left"/>
            </w:pPr>
            <w:r/>
            <w:r>
              <w:rPr>
                <w:b w:val="0"/>
                <w:i w:val="0"/>
                <w:sz w:val="17"/>
              </w:rPr>
              <w:t xml:space="preserve">400 (unstable)</w:t>
            </w:r>
          </w:p>
        </w:tc>
        <w:tc>
          <w:tcPr>
            <w:tcW w:type="dxa" w:w="1400"/>
          </w:tcPr>
          <w:p>
            <w:pPr>
              <w:spacing w:after="20" w:line="240" w:lineRule="auto"/>
              <w:jc w:val="left"/>
            </w:pPr>
            <w:r/>
            <w:r>
              <w:rPr>
                <w:b w:val="0"/>
                <w:i w:val="0"/>
                <w:sz w:val="17"/>
              </w:rPr>
              <w:t xml:space="preserve">0.39</w:t>
            </w:r>
          </w:p>
        </w:tc>
        <w:tc>
          <w:tcPr>
            <w:tcW w:type="dxa" w:w="1400"/>
          </w:tcPr>
          <w:p>
            <w:pPr>
              <w:spacing w:after="20" w:line="240" w:lineRule="auto"/>
              <w:jc w:val="left"/>
            </w:pPr>
            <w:r/>
            <w:r>
              <w:rPr>
                <w:b w:val="0"/>
                <w:i w:val="0"/>
                <w:sz w:val="17"/>
              </w:rPr>
              <w:t xml:space="preserve">0.15</w:t>
            </w:r>
          </w:p>
        </w:tc>
        <w:tc>
          <w:tcPr>
            <w:tcW w:type="dxa" w:w="1400"/>
          </w:tcPr>
          <w:p>
            <w:pPr>
              <w:spacing w:after="20" w:line="240" w:lineRule="auto"/>
              <w:jc w:val="left"/>
            </w:pPr>
            <w:r/>
            <w:r>
              <w:rPr>
                <w:b w:val="0"/>
                <w:i w:val="0"/>
                <w:sz w:val="17"/>
              </w:rPr>
              <w:t xml:space="preserve">2.2e−2</w:t>
            </w:r>
          </w:p>
        </w:tc>
        <w:tc>
          <w:tcPr>
            <w:tcW w:type="dxa" w:w="1400"/>
          </w:tcPr>
          <w:p>
            <w:pPr>
              <w:spacing w:after="20" w:line="240" w:lineRule="auto"/>
              <w:jc w:val="left"/>
            </w:pPr>
            <w:r/>
            <w:r>
              <w:rPr>
                <w:b w:val="0"/>
                <w:i w:val="0"/>
                <w:sz w:val="17"/>
              </w:rPr>
              <w:t xml:space="preserve">2e−14</w:t>
            </w:r>
          </w:p>
        </w:tc>
      </w:tr>
      <w:tr>
        <w:tc>
          <w:tcPr>
            <w:tcW w:type="dxa" w:w="1300"/>
          </w:tcPr>
          <w:p>
            <w:pPr>
              <w:spacing w:after="20" w:line="240" w:lineRule="auto"/>
              <w:jc w:val="left"/>
            </w:pPr>
            <w:r/>
            <w:r>
              <w:rPr>
                <w:b w:val="0"/>
                <w:i w:val="0"/>
                <w:sz w:val="17"/>
              </w:rPr>
              <w:t xml:space="preserve">400 µs</w:t>
            </w:r>
          </w:p>
        </w:tc>
        <w:tc>
          <w:tcPr>
            <w:tcW w:type="dxa" w:w="1800"/>
          </w:tcPr>
          <w:p>
            <w:pPr>
              <w:spacing w:after="20" w:line="240" w:lineRule="auto"/>
              <w:jc w:val="left"/>
            </w:pPr>
            <w:r/>
            <w:r>
              <w:rPr>
                <w:b w:val="0"/>
                <w:i w:val="0"/>
                <w:sz w:val="17"/>
              </w:rPr>
              <w:t xml:space="preserve">1.2e4 (unstable)</w:t>
            </w:r>
          </w:p>
        </w:tc>
        <w:tc>
          <w:tcPr>
            <w:tcW w:type="dxa" w:w="1400"/>
          </w:tcPr>
          <w:p>
            <w:pPr>
              <w:spacing w:after="20" w:line="240" w:lineRule="auto"/>
              <w:jc w:val="left"/>
            </w:pPr>
            <w:r/>
            <w:r>
              <w:rPr>
                <w:b w:val="0"/>
                <w:i w:val="0"/>
                <w:sz w:val="17"/>
              </w:rPr>
              <w:t xml:space="preserve">0.49</w:t>
            </w:r>
          </w:p>
        </w:tc>
        <w:tc>
          <w:tcPr>
            <w:tcW w:type="dxa" w:w="1400"/>
          </w:tcPr>
          <w:p>
            <w:pPr>
              <w:spacing w:after="20" w:line="240" w:lineRule="auto"/>
              <w:jc w:val="left"/>
            </w:pPr>
            <w:r/>
            <w:r>
              <w:rPr>
                <w:b w:val="0"/>
                <w:i w:val="0"/>
                <w:sz w:val="17"/>
              </w:rPr>
              <w:t xml:space="preserve">0.43</w:t>
            </w:r>
          </w:p>
        </w:tc>
        <w:tc>
          <w:tcPr>
            <w:tcW w:type="dxa" w:w="1400"/>
          </w:tcPr>
          <w:p>
            <w:pPr>
              <w:spacing w:after="20" w:line="240" w:lineRule="auto"/>
              <w:jc w:val="left"/>
            </w:pPr>
            <w:r/>
            <w:r>
              <w:rPr>
                <w:b w:val="0"/>
                <w:i w:val="0"/>
                <w:sz w:val="17"/>
              </w:rPr>
              <w:t xml:space="preserve">0.38</w:t>
            </w:r>
          </w:p>
        </w:tc>
        <w:tc>
          <w:tcPr>
            <w:tcW w:type="dxa" w:w="1400"/>
          </w:tcPr>
          <w:p>
            <w:pPr>
              <w:spacing w:after="20" w:line="240" w:lineRule="auto"/>
              <w:jc w:val="left"/>
            </w:pPr>
            <w:r/>
            <w:r>
              <w:rPr>
                <w:b w:val="0"/>
                <w:i w:val="0"/>
                <w:sz w:val="17"/>
              </w:rPr>
              <w:t xml:space="preserve">5e−15</w:t>
            </w:r>
          </w:p>
        </w:tc>
      </w:tr>
    </w:tbl>
    <w:p>
      <w:pPr>
        <w:spacing w:after="40"/>
      </w:pPr>
    </w:p>
    <w:p>
      <w:pPr>
        <w:keepNext/>
        <w:spacing w:before="80"/>
        <w:jc w:val="center"/>
      </w:pPr>
      <w:r>
        <w:drawing>
          <wp:inline xmlns:a="http://schemas.openxmlformats.org/drawingml/2006/main" xmlns:pic="http://schemas.openxmlformats.org/drawingml/2006/picture">
            <wp:extent cx="5760720" cy="2047173"/>
            <wp:docPr id="18" name="Picture 18"/>
            <wp:cNvGraphicFramePr>
              <a:graphicFrameLocks noChangeAspect="1"/>
            </wp:cNvGraphicFramePr>
            <a:graphic>
              <a:graphicData uri="http://schemas.openxmlformats.org/drawingml/2006/picture">
                <pic:pic>
                  <pic:nvPicPr>
                    <pic:cNvPr id="0" name="f17_stiffness.png"/>
                    <pic:cNvPicPr/>
                  </pic:nvPicPr>
                  <pic:blipFill>
                    <a:blip r:embed="rId28"/>
                    <a:stretch>
                      <a:fillRect/>
                    </a:stretch>
                  </pic:blipFill>
                  <pic:spPr>
                    <a:xfrm>
                      <a:off x="0" y="0"/>
                      <a:ext cx="5760720" cy="2047173"/>
                    </a:xfrm>
                    <a:prstGeom prst="rect"/>
                  </pic:spPr>
                </pic:pic>
              </a:graphicData>
            </a:graphic>
          </wp:inline>
        </w:drawing>
      </w:r>
    </w:p>
    <w:p>
      <w:pPr>
        <w:spacing w:after="200"/>
        <w:jc w:val="both"/>
      </w:pPr>
      <w:r>
        <w:rPr>
          <w:b/>
          <w:sz w:val="19"/>
        </w:rPr>
        <w:t xml:space="preserve">Figure 4.18. </w:t>
      </w:r>
      <w:r>
        <w:rPr>
          <w:b w:val="0"/>
          <w:i w:val="0"/>
          <w:sz w:val="19"/>
        </w:rPr>
        <w:t xml:space="preserve">Stiffness. Left: an electrical mode (20 µs) and a thermal mode (33 min) on one log time axis; a 1 ms step resolves only the second. Right: amplification factors against </w:t>
      </w:r>
      <m:oMath>
        <m:r>
          <w:rPr>
            <w:rFonts w:ascii="Cambria Math" w:hAnsi="Cambria Math"/>
          </w:rPr>
          <m:t xml:space="preserve">h</m:t>
        </m:r>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oMath>
      <w:r>
        <w:rPr>
          <w:b w:val="0"/>
          <w:i w:val="0"/>
          <w:sz w:val="19"/>
        </w:rPr>
        <w:t xml:space="preserve">; FE exceeds 1, TR tends to 1 in magnitude (ringing), BE tends to 0.</w:t>
      </w:r>
    </w:p>
    <w:p>
      <w:pPr>
        <w:keepNext/>
        <w:pBdr>
          <w:top w:val="single" w:sz="6" w:space="2" w:color="000000"/>
        </w:pBdr>
        <w:spacing w:after="60" w:before="120"/>
        <w:jc w:val="left"/>
      </w:pPr>
      <w:r>
        <w:rPr>
          <w:b/>
          <w:i w:val="0"/>
        </w:rPr>
        <w:t xml:space="preserve">Example 4.13</w:t>
      </w:r>
      <w:r>
        <w:rPr>
          <w:b w:val="0"/>
          <w:i w:val="0"/>
        </w:rPr>
        <w:t xml:space="preserve"> (Level A)  </w:t>
      </w:r>
      <w:r>
        <w:rPr>
          <w:b/>
          <w:i w:val="0"/>
        </w:rPr>
        <w:t xml:space="preserve">An electro-thermal twin with a 1 ms step</w:t>
      </w:r>
    </w:p>
    <w:p>
      <w:pPr>
        <w:spacing w:after="80"/>
        <w:ind w:left="288"/>
        <w:jc w:val="both"/>
      </w:pPr>
      <w:r>
        <w:rPr>
          <w:b/>
          <w:i w:val="0"/>
        </w:rPr>
        <w:t xml:space="preserve">Given.</w:t>
      </w:r>
      <w:r>
        <w:rPr>
          <w:b w:val="0"/>
          <w:i w:val="0"/>
        </w:rPr>
        <w:t xml:space="preserve"> Eigenvalues </w:t>
      </w:r>
      <m:oMath>
        <m:sSub>
          <m:e>
            <m:r>
              <w:rPr>
                <w:rFonts w:ascii="Cambria Math" w:hAnsi="Cambria Math"/>
              </w:rPr>
              <m:t xml:space="preserve">λ</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4</m:t>
            </m:r>
          </m:sup>
        </m:sSup>
      </m:oMath>
      <w:r>
        <w:rPr>
          <w:b w:val="0"/>
          <w:i w:val="0"/>
        </w:rPr>
        <w:t xml:space="preserve"> s⁻¹ (electrical) and </w:t>
      </w:r>
      <m:oMath>
        <m:sSub>
          <m:e>
            <m:r>
              <w:rPr>
                <w:rFonts w:ascii="Cambria Math" w:hAnsi="Cambria Math"/>
              </w:rPr>
              <m:t xml:space="preserve">λ</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oMath>
      <w:r>
        <w:rPr>
          <w:b w:val="0"/>
          <w:i w:val="0"/>
        </w:rPr>
        <w:t xml:space="preserve"> s⁻¹ (thermal, 33 min); the twin must run at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1</m:t>
        </m:r>
      </m:oMath>
      <w:r>
        <w:rPr>
          <w:b w:val="0"/>
          <w:i w:val="0"/>
        </w:rPr>
        <w:t xml:space="preserve"> ms, set by the thermal monitoring task.</w:t>
      </w:r>
    </w:p>
    <w:p>
      <w:pPr>
        <w:spacing w:after="80"/>
        <w:ind w:left="288"/>
        <w:jc w:val="both"/>
      </w:pPr>
      <w:r>
        <w:rPr>
          <w:b/>
          <w:i w:val="0"/>
        </w:rPr>
        <w:t xml:space="preserve">Find.</w:t>
      </w:r>
      <w:r>
        <w:rPr>
          <w:b w:val="0"/>
          <w:i w:val="0"/>
        </w:rPr>
        <w:t xml:space="preserve"> The stiffness ratio; whether FE, RK4, TR and BE are stable for the fast mode; the largest stable FE and RK4 steps.</w:t>
      </w:r>
    </w:p>
    <w:p>
      <w:pPr>
        <w:spacing w:after="80"/>
        <w:ind w:left="288"/>
        <w:jc w:val="both"/>
      </w:pPr>
      <w:r>
        <w:rPr>
          <w:b/>
          <w:i w:val="0"/>
        </w:rPr>
        <w:t xml:space="preserve">Solution.</w:t>
      </w:r>
      <w:r>
        <w:rPr>
          <w:b w:val="0"/>
          <w:i w:val="0"/>
        </w:rPr>
        <w:t xml:space="preserve"> </w:t>
      </w:r>
      <m:oMath>
        <m:r>
          <w:rPr>
            <w:rFonts w:ascii="Cambria Math" w:hAnsi="Cambria Math"/>
          </w:rPr>
          <m:t xml:space="preserve">S</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8</m:t>
            </m:r>
          </m:sup>
        </m:sSup>
      </m:oMath>
      <w:r>
        <w:rPr>
          <w:b w:val="0"/>
          <w:i w:val="0"/>
        </w:rPr>
        <w:t xml:space="preserve">. FE: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49</m:t>
        </m:r>
      </m:oMath>
      <w:r>
        <w:rPr>
          <w:b w:val="0"/>
          <w:i w:val="0"/>
        </w:rPr>
        <w:t xml:space="preserve">, unstable; stable only for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40</m:t>
        </m:r>
      </m:oMath>
      <w:r>
        <w:rPr>
          <w:b w:val="0"/>
          <w:i w:val="0"/>
        </w:rPr>
        <w:t xml:space="preserve"> µs. RK4: stable for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2.79</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56</m:t>
        </m:r>
      </m:oMath>
      <w:r>
        <w:rPr>
          <w:b w:val="0"/>
          <w:i w:val="0"/>
        </w:rPr>
        <w:t xml:space="preserve"> µs. TR: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0.923</m:t>
        </m:r>
      </m:oMath>
      <w:r>
        <w:rPr>
          <w:b w:val="0"/>
          <w:i w:val="0"/>
        </w:rPr>
        <w:t xml:space="preserve">, stable, but the fast mode flips sign every step and decays by only 8 % per step. BE: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51</m:t>
        </m:r>
        <m:r>
          <m:rPr>
            <m:sty m:val="p"/>
          </m:rPr>
          <w:rPr>
            <w:rFonts w:ascii="Cambria Math" w:hAnsi="Cambria Math"/>
          </w:rPr>
          <m:t xml:space="preserve">=</m:t>
        </m:r>
        <m:r>
          <m:rPr>
            <m:sty m:val="p"/>
          </m:rPr>
          <w:rPr>
            <w:rFonts w:ascii="Cambria Math" w:hAnsi="Cambria Math"/>
          </w:rPr>
          <m:t xml:space="preserve">0.0196</m:t>
        </m:r>
      </m:oMath>
      <w:r>
        <w:rPr>
          <w:b w:val="0"/>
          <w:i w:val="0"/>
        </w:rPr>
        <w:t xml:space="preserve">; the fast mode is gone within a step.</w:t>
      </w:r>
    </w:p>
    <w:p>
      <w:pPr>
        <w:spacing w:after="200"/>
        <w:ind w:left="288"/>
        <w:jc w:val="both"/>
      </w:pPr>
      <w:r>
        <w:rPr>
          <w:b/>
          <w:i w:val="0"/>
        </w:rPr>
        <w:t xml:space="preserve">Interpretation.</w:t>
      </w:r>
      <w:r>
        <w:rPr>
          <w:b w:val="0"/>
          <w:i w:val="0"/>
        </w:rPr>
        <w:t xml:space="preserve"> An explicit method would need a step 25 times smaller purely for stability. BE is the safe default here; TR is more accurate for resolved modes but lets unresolved fast modes ring, so real-time simulators often switch to a few BE steps after each discontinuity.</w:t>
      </w:r>
    </w:p>
    <w:p>
      <w:pPr>
        <w:pStyle w:val="Heading2"/>
      </w:pPr>
      <w:r>
        <w:t xml:space="preserve">4.10.4 Frequency warping and the real-time constraint</w:t>
      </w:r>
    </w:p>
    <w:p>
      <w:pPr>
        <w:jc w:val="both"/>
      </w:pPr>
      <w:r>
        <w:rPr>
          <w:b w:val="0"/>
          <w:i w:val="0"/>
        </w:rPr>
        <w:t xml:space="preserve">Applied to a transfer function, TR is Tustin's method, </w:t>
      </w:r>
      <m:oMath>
        <m:r>
          <w:rPr>
            <w:rFonts w:ascii="Cambria Math" w:hAnsi="Cambria Math"/>
          </w:rPr>
          <m:t xml:space="preserve">s</m:t>
        </m:r>
        <m:r>
          <m:rPr>
            <m:sty m:val="p"/>
          </m:rPr>
          <w:rPr>
            <w:rFonts w:ascii="Cambria Math" w:hAnsi="Cambria Math"/>
          </w:rPr>
          <m:t xml:space="preserve">←</m:t>
        </m:r>
        <m:f>
          <m:num>
            <m:r>
              <m:rPr>
                <m:sty m:val="p"/>
              </m:rPr>
              <w:rPr>
                <w:rFonts w:ascii="Cambria Math" w:hAnsi="Cambria Math"/>
              </w:rPr>
              <m:t xml:space="preserve">2</m:t>
            </m:r>
          </m:num>
          <m:den>
            <m:r>
              <w:rPr>
                <w:rFonts w:ascii="Cambria Math" w:hAnsi="Cambria Math"/>
              </w:rPr>
              <m:t xml:space="preserve">h</m:t>
            </m:r>
          </m:den>
        </m:f>
        <m:f>
          <m:num>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1</m:t>
            </m:r>
          </m:num>
          <m:den>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1</m:t>
            </m:r>
          </m:den>
        </m:f>
      </m:oMath>
      <w:r>
        <w:rPr>
          <w:b w:val="0"/>
          <w:i w:val="0"/>
        </w:rPr>
        <w:t xml:space="preserve">. On the unit circle </w:t>
      </w:r>
      <m:oMath>
        <m:r>
          <w:rPr>
            <w:rFonts w:ascii="Cambria Math" w:hAnsi="Cambria Math"/>
          </w:rPr>
          <m:t xml:space="preserve">z</m:t>
        </m:r>
        <m:r>
          <m:rPr>
            <m:sty m:val="p"/>
          </m:rPr>
          <w:rPr>
            <w:rFonts w:ascii="Cambria Math" w:hAnsi="Cambria Math"/>
          </w:rPr>
          <m:t xml:space="preserve">=</m:t>
        </m:r>
        <m:sSup>
          <m:e>
            <m:r>
              <w:rPr>
                <w:rFonts w:ascii="Cambria Math" w:hAnsi="Cambria Math"/>
              </w:rPr>
              <m:t xml:space="preserve">e</m:t>
            </m:r>
          </m:e>
          <m:sup>
            <m:r>
              <w:rPr>
                <w:rFonts w:ascii="Cambria Math" w:hAnsi="Cambria Math"/>
              </w:rPr>
              <m:t xml:space="preserve">j</m:t>
            </m:r>
            <m:r>
              <w:rPr>
                <w:rFonts w:ascii="Cambria Math" w:hAnsi="Cambria Math"/>
              </w:rPr>
              <m:t xml:space="preserve">Ω</m:t>
            </m:r>
            <m:r>
              <w:rPr>
                <w:rFonts w:ascii="Cambria Math" w:hAnsi="Cambria Math"/>
              </w:rPr>
              <m:t xml:space="preserve">h</m:t>
            </m:r>
          </m:sup>
        </m:sSup>
      </m:oMath>
      <w:r>
        <w:rPr>
          <w:b w:val="0"/>
          <w:i w:val="0"/>
        </w:rPr>
        <w:t xml:space="preserve"> the discrete model at frequency </w:t>
      </w:r>
      <m:oMath>
        <m:r>
          <w:rPr>
            <w:rFonts w:ascii="Cambria Math" w:hAnsi="Cambria Math"/>
          </w:rPr>
          <m:t xml:space="preserve">Ω</m:t>
        </m:r>
      </m:oMath>
      <w:r>
        <w:rPr>
          <w:b w:val="0"/>
          <w:i w:val="0"/>
        </w:rPr>
        <w:t xml:space="preserve"> behaves like the continuous model at </w:t>
      </w:r>
      <m:oMath>
        <m:r>
          <w:rPr>
            <w:rFonts w:ascii="Cambria Math" w:hAnsi="Cambria Math"/>
          </w:rPr>
          <m:t xml:space="preserve">ω</m:t>
        </m:r>
        <m:r>
          <m:rPr>
            <m:sty m:val="p"/>
          </m:rPr>
          <w:rPr>
            <w:rFonts w:ascii="Cambria Math" w:hAnsi="Cambria Math"/>
          </w:rPr>
          <m:t xml:space="preserve">=</m:t>
        </m:r>
        <m:f>
          <m:num>
            <m:r>
              <m:rPr>
                <m:sty m:val="p"/>
              </m:rPr>
              <w:rPr>
                <w:rFonts w:ascii="Cambria Math" w:hAnsi="Cambria Math"/>
              </w:rPr>
              <m:t xml:space="preserve">2</m:t>
            </m:r>
          </m:num>
          <m:den>
            <m:r>
              <w:rPr>
                <w:rFonts w:ascii="Cambria Math" w:hAnsi="Cambria Math"/>
              </w:rPr>
              <m:t xml:space="preserve">h</m:t>
            </m:r>
          </m:den>
        </m:f>
        <m:r>
          <m:rPr>
            <m:sty m:val="p"/>
          </m:rPr>
          <w:rPr>
            <w:rFonts w:ascii="Cambria Math" w:hAnsi="Cambria Math"/>
          </w:rPr>
          <m:t xml:space="preserve">tan</m:t>
        </m:r>
        <m:f>
          <m:num>
            <m:r>
              <w:rPr>
                <w:rFonts w:ascii="Cambria Math" w:hAnsi="Cambria Math"/>
              </w:rPr>
              <m:t xml:space="preserve">Ω</m:t>
            </m:r>
            <m:r>
              <w:rPr>
                <w:rFonts w:ascii="Cambria Math" w:hAnsi="Cambria Math"/>
              </w:rPr>
              <m:t xml:space="preserve">h</m:t>
            </m:r>
          </m:num>
          <m:den>
            <m:r>
              <m:rPr>
                <m:sty m:val="p"/>
              </m:rPr>
              <w:rPr>
                <w:rFonts w:ascii="Cambria Math" w:hAnsi="Cambria Math"/>
              </w:rPr>
              <m:t xml:space="preserve">2</m:t>
            </m:r>
          </m:den>
        </m:f>
      </m:oMath>
      <w:r>
        <w:rPr>
          <w:b w:val="0"/>
          <w:i w:val="0"/>
        </w:rPr>
        <w:t xml:space="preserve">, so every resonance shifts down: </w:t>
      </w:r>
      <m:oMath>
        <m:r>
          <w:rPr>
            <w:rFonts w:ascii="Cambria Math" w:hAnsi="Cambria Math"/>
          </w:rPr>
          <m:t xml:space="preserve">Ω</m:t>
        </m:r>
        <m:r>
          <m:rPr>
            <m:sty m:val="p"/>
          </m:rPr>
          <w:rPr>
            <w:rFonts w:ascii="Cambria Math" w:hAnsi="Cambria Math"/>
          </w:rPr>
          <m:t xml:space="preserve">=</m:t>
        </m:r>
        <m:f>
          <m:num>
            <m:r>
              <m:rPr>
                <m:sty m:val="p"/>
              </m:rPr>
              <w:rPr>
                <w:rFonts w:ascii="Cambria Math" w:hAnsi="Cambria Math"/>
              </w:rPr>
              <m:t xml:space="preserve">2</m:t>
            </m:r>
          </m:num>
          <m:den>
            <m:r>
              <w:rPr>
                <w:rFonts w:ascii="Cambria Math" w:hAnsi="Cambria Math"/>
              </w:rPr>
              <m:t xml:space="preserve">h</m:t>
            </m:r>
          </m:den>
        </m:f>
        <m:r>
          <m:rPr>
            <m:sty m:val="p"/>
          </m:rPr>
          <w:rPr>
            <w:rFonts w:ascii="Cambria Math" w:hAnsi="Cambria Math"/>
          </w:rPr>
          <m:t xml:space="preserve">arctan</m:t>
        </m:r>
        <m:f>
          <m:num>
            <m:r>
              <w:rPr>
                <w:rFonts w:ascii="Cambria Math" w:hAnsi="Cambria Math"/>
              </w:rPr>
              <m:t xml:space="preserve">ω</m:t>
            </m:r>
            <m:r>
              <w:rPr>
                <w:rFonts w:ascii="Cambria Math" w:hAnsi="Cambria Math"/>
              </w:rPr>
              <m:t xml:space="preserve">h</m:t>
            </m:r>
          </m:num>
          <m:den>
            <m:r>
              <m:rPr>
                <m:sty m:val="p"/>
              </m:rPr>
              <w:rPr>
                <w:rFonts w:ascii="Cambria Math" w:hAnsi="Cambria Math"/>
              </w:rPr>
              <m:t xml:space="preserve">2</m:t>
            </m:r>
          </m:den>
        </m:f>
      </m:oMath>
      <w:r>
        <w:rPr>
          <w:b w:val="0"/>
          <w:i w:val="0"/>
        </w:rPr>
        <w:t xml:space="preserve">. For the filter resonance at 876 Hz and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100</m:t>
        </m:r>
      </m:oMath>
      <w:r>
        <w:rPr>
          <w:b w:val="0"/>
          <w:i w:val="0"/>
        </w:rPr>
        <w:t xml:space="preserve"> µs the discrete model resonates at 855 Hz, 2.4 % low; a capacitor-ageing twin that took this at face value would report a capacitance about 5 % high, since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f</m:t>
            </m:r>
          </m:e>
          <m:sup>
            <m:r>
              <m:rPr>
                <m:sty m:val="p"/>
              </m:rPr>
              <w:rPr>
                <w:rFonts w:ascii="Cambria Math" w:hAnsi="Cambria Math"/>
              </w:rPr>
              <m:t xml:space="preserve">2</m:t>
            </m:r>
          </m:sup>
        </m:sSup>
      </m:oMath>
      <w:r>
        <w:rPr>
          <w:b w:val="0"/>
          <w:i w:val="0"/>
        </w:rPr>
        <w:t xml:space="preserve">. Prewarping the design frequency removes the shift. Offline solvers adapt their step from an embedded error estimate, </w:t>
      </w:r>
      <m:oMath>
        <m:sSub>
          <m:e>
            <m:r>
              <w:rPr>
                <w:rFonts w:ascii="Cambria Math" w:hAnsi="Cambria Math"/>
              </w:rPr>
              <m:t xml:space="preserve">h</m:t>
            </m:r>
          </m:e>
          <m:sub>
            <m:r>
              <m:rPr>
                <m:sty m:val="p"/>
              </m:rPr>
              <w:rPr>
                <w:rFonts w:ascii="Cambria Math" w:hAnsi="Cambria Math"/>
              </w:rPr>
              <m:t xml:space="preserve">new</m:t>
            </m:r>
          </m:sub>
        </m:sSub>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tol</m:t>
        </m:r>
        <m:r>
          <m:rPr>
            <m:sty m:val="p"/>
          </m:rPr>
          <w:rPr>
            <w:rFonts w:ascii="Cambria Math" w:hAnsi="Cambria Math"/>
          </w:rPr>
          <m:t xml:space="preserve">/</m:t>
        </m:r>
        <m:sSub>
          <m:e>
            <m:r>
              <m:rPr>
                <m:sty m:val="p"/>
              </m:rPr>
              <w:rPr>
                <w:rFonts w:ascii="Cambria Math" w:hAnsi="Cambria Math"/>
              </w:rPr>
              <m:t xml:space="preserve">err</m:t>
            </m:r>
          </m:e>
          <m:sub>
            <m:r>
              <w:rPr>
                <w:rFonts w:ascii="Cambria Math" w:hAnsi="Cambria Math"/>
              </w:rPr>
              <m:t xml:space="preserve">k</m:t>
            </m:r>
          </m:sub>
        </m:sSub>
        <m:sSup>
          <m:e>
            <m:r>
              <m:rPr>
                <m:sty m:val="p"/>
              </m:rPr>
              <w:rPr>
                <w:rFonts w:ascii="Cambria Math" w:hAnsi="Cambria Math"/>
              </w:rPr>
              <m:t xml:space="preserve">)</m:t>
            </m:r>
          </m:e>
          <m:sup>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up>
        </m:sSup>
      </m:oMath>
      <w:r>
        <w:rPr>
          <w:b w:val="0"/>
          <w:i w:val="0"/>
        </w:rPr>
        <w:t xml:space="preserve">; a real-time twin cannot, because its step is tied to sampling and must finish in time:</w:t>
      </w:r>
    </w:p>
    <w:p>
      <w:pPr>
        <w:tabs>
          <w:tab w:pos="4770" w:val="center"/>
          <w:tab w:pos="9540" w:val="right"/>
        </w:tabs>
        <w:spacing w:before="60" w:after="120"/>
      </w:pPr>
      <w:r>
        <w:tab/>
      </w:r>
      <m:oMath>
        <m:r>
          <w:rPr>
            <w:rFonts w:ascii="Cambria Math" w:hAnsi="Cambria Math"/>
          </w:rPr>
          <m:t xml:space="preserve">W</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io</m:t>
            </m:r>
          </m:sub>
        </m:sSub>
        <m:r>
          <m:rPr>
            <m:sty m:val="p"/>
          </m:rPr>
          <w:rPr>
            <w:rFonts w:ascii="Cambria Math" w:hAnsi="Cambria Math"/>
          </w:rPr>
          <m:t xml:space="preserve">≤</m:t>
        </m:r>
        <m:r>
          <w:rPr>
            <w:rFonts w:ascii="Cambria Math" w:hAnsi="Cambria Math"/>
          </w:rPr>
          <m:t xml:space="preserve">h</m:t>
        </m:r>
      </m:oMath>
      <w:r>
        <w:tab/>
        <w:t xml:space="preserve">(4.41)</w:t>
      </w:r>
    </w:p>
    <w:p>
      <w:pPr>
        <w:jc w:val="both"/>
      </w:pPr>
      <w:r>
        <w:rPr>
          <w:b w:val="0"/>
          <w:i w:val="0"/>
        </w:rPr>
        <w:t xml:space="preserve">where </w:t>
      </w:r>
      <m:oMath>
        <m:r>
          <w:rPr>
            <w:rFonts w:ascii="Cambria Math" w:hAnsi="Cambria Math"/>
          </w:rPr>
          <m:t xml:space="preserve">W</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oMath>
      <w:r>
        <w:rPr>
          <w:b w:val="0"/>
          <w:i w:val="0"/>
        </w:rPr>
        <w:t xml:space="preserve"> is the worst-case execution time of one step on the target processor and </w:t>
      </w:r>
      <m:oMath>
        <m:sSub>
          <m:e>
            <m:r>
              <w:rPr>
                <w:rFonts w:ascii="Cambria Math" w:hAnsi="Cambria Math"/>
              </w:rPr>
              <m:t xml:space="preserve">T</m:t>
            </m:r>
          </m:e>
          <m:sub>
            <m:r>
              <m:rPr>
                <m:sty m:val="p"/>
              </m:rPr>
              <w:rPr>
                <w:rFonts w:ascii="Cambria Math" w:hAnsi="Cambria Math"/>
              </w:rPr>
              <m:t xml:space="preserve">io</m:t>
            </m:r>
          </m:sub>
        </m:sSub>
      </m:oMath>
      <w:r>
        <w:rPr>
          <w:b w:val="0"/>
          <w:i w:val="0"/>
        </w:rPr>
        <w:t xml:space="preserve"> the input-output time (Chapter 2, Section 2.10). This constraint, not accuracy alone, is why real-time electrical simulators favour fixed-step implicit methods with precomputed matrices.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a discrete-time state advanced at the twin's own step.</w:t>
            </w:r>
          </w:p>
          <w:p>
            <w:pPr>
              <w:spacing w:after="60" w:line="252" w:lineRule="auto"/>
              <w:jc w:val="both"/>
            </w:pPr>
            <w:r>
              <w:rPr>
                <w:b/>
                <w:i w:val="0"/>
                <w:sz w:val="20"/>
              </w:rPr>
              <w:t xml:space="preserve">Estimated or updated:</w:t>
            </w:r>
            <w:r>
              <w:rPr>
                <w:b w:val="0"/>
                <w:i w:val="0"/>
                <w:sz w:val="20"/>
              </w:rPr>
              <w:t xml:space="preserve"> </w:t>
            </w:r>
            <m:oMath>
              <m:sSub>
                <m:e>
                  <m:r>
                    <w:rPr>
                      <w:rFonts w:ascii="Cambria Math" w:hAnsi="Cambria Math"/>
                    </w:rPr>
                    <m:t xml:space="preserve">A</m:t>
                  </m:r>
                </m:e>
                <m:sub>
                  <m:r>
                    <w:rPr>
                      <w:rFonts w:ascii="Cambria Math" w:hAnsi="Cambria Math"/>
                    </w:rPr>
                    <m:t xml:space="preserve">d</m:t>
                  </m:r>
                </m:sub>
              </m:sSub>
            </m:oMath>
            <w:r>
              <w:rPr>
                <w:b w:val="0"/>
                <w:i w:val="0"/>
                <w:sz w:val="20"/>
              </w:rPr>
              <w:t xml:space="preserve">, </w:t>
            </w:r>
            <m:oMath>
              <m:sSub>
                <m:e>
                  <m:r>
                    <w:rPr>
                      <w:rFonts w:ascii="Cambria Math" w:hAnsi="Cambria Math"/>
                    </w:rPr>
                    <m:t xml:space="preserve">B</m:t>
                  </m:r>
                </m:e>
                <m:sub>
                  <m:r>
                    <w:rPr>
                      <w:rFonts w:ascii="Cambria Math" w:hAnsi="Cambria Math"/>
                    </w:rPr>
                    <m:t xml:space="preserve">d</m:t>
                  </m:r>
                </m:sub>
              </m:sSub>
            </m:oMath>
            <w:r>
              <w:rPr>
                <w:b w:val="0"/>
                <w:i w:val="0"/>
                <w:sz w:val="20"/>
              </w:rPr>
              <w:t xml:space="preserve"> offline; Newton iterations online for implicit methods.</w:t>
            </w:r>
          </w:p>
          <w:p>
            <w:pPr>
              <w:spacing w:after="60" w:line="252" w:lineRule="auto"/>
              <w:jc w:val="both"/>
            </w:pPr>
            <w:r>
              <w:rPr>
                <w:b/>
                <w:i w:val="0"/>
                <w:sz w:val="20"/>
              </w:rPr>
              <w:t xml:space="preserve">Uncertainty carried:</w:t>
            </w:r>
            <w:r>
              <w:rPr>
                <w:b w:val="0"/>
                <w:i w:val="0"/>
                <w:sz w:val="20"/>
              </w:rPr>
              <w:t xml:space="preserve"> truncation error (4.38) and frequency warping, measured not assumed.</w:t>
            </w:r>
          </w:p>
          <w:p>
            <w:pPr>
              <w:spacing w:after="60" w:line="252" w:lineRule="auto"/>
              <w:jc w:val="both"/>
            </w:pPr>
            <w:r>
              <w:rPr>
                <w:b/>
                <w:i w:val="0"/>
                <w:sz w:val="20"/>
              </w:rPr>
              <w:t xml:space="preserve">Decision enabled:</w:t>
            </w:r>
            <w:r>
              <w:rPr>
                <w:b w:val="0"/>
                <w:i w:val="0"/>
                <w:sz w:val="20"/>
              </w:rPr>
              <w:t xml:space="preserve"> method and step for each sub-model from stiffness and deadline.</w:t>
            </w:r>
          </w:p>
          <w:p>
            <w:pPr>
              <w:spacing w:after="60" w:line="252" w:lineRule="auto"/>
              <w:jc w:val="both"/>
            </w:pPr>
            <w:r>
              <w:rPr>
                <w:b/>
                <w:i w:val="0"/>
                <w:sz w:val="20"/>
              </w:rPr>
              <w:t xml:space="preserve">Validated by:</w:t>
            </w:r>
            <w:r>
              <w:rPr>
                <w:b w:val="0"/>
                <w:i w:val="0"/>
                <w:sz w:val="20"/>
              </w:rPr>
              <w:t xml:space="preserve"> observed order of accuracy and comparison with exact or reference solutions.</w:t>
            </w:r>
          </w:p>
        </w:tc>
      </w:tr>
    </w:tbl>
    <w:p>
      <w:pPr>
        <w:spacing w:after="40"/>
      </w:pPr>
    </w:p>
    <w:p>
      <w:pPr>
        <w:pStyle w:val="Heading1"/>
      </w:pPr>
      <w:r>
        <w:t xml:space="preserve">4.11 Stability, controllability and observability</w:t>
      </w:r>
    </w:p>
    <w:p>
      <w:pPr>
        <w:jc w:val="both"/>
      </w:pPr>
      <w:r>
        <w:rPr>
          <w:b w:val="0"/>
          <w:i w:val="0"/>
        </w:rPr>
        <w:t xml:space="preserve">A linear model </w:t>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A</m:t>
        </m:r>
        <m:r>
          <w:rPr>
            <w:rFonts w:ascii="Cambria Math" w:hAnsi="Cambria Math"/>
          </w:rPr>
          <m:t xml:space="preserve">x</m:t>
        </m:r>
        <m:r>
          <m:rPr>
            <m:sty m:val="p"/>
          </m:rPr>
          <w:rPr>
            <w:rFonts w:ascii="Cambria Math" w:hAnsi="Cambria Math"/>
          </w:rPr>
          <m:t xml:space="preserve">+</m:t>
        </m:r>
        <m:r>
          <w:rPr>
            <w:rFonts w:ascii="Cambria Math" w:hAnsi="Cambria Math"/>
          </w:rPr>
          <m:t xml:space="preserve">B</m:t>
        </m:r>
        <m:r>
          <w:rPr>
            <w:rFonts w:ascii="Cambria Math" w:hAnsi="Cambria Math"/>
          </w:rPr>
          <m:t xml:space="preserve">u</m:t>
        </m:r>
      </m:oMath>
      <w:r>
        <w:rPr>
          <w:b w:val="0"/>
          <w:i w:val="0"/>
        </w:rPr>
        <w:t xml:space="preserve"> is asymptotically stable if and only if every eigenvalue of </w:t>
      </w:r>
      <m:oMath>
        <m:r>
          <w:rPr>
            <w:rFonts w:ascii="Cambria Math" w:hAnsi="Cambria Math"/>
          </w:rPr>
          <m:t xml:space="preserve">A</m:t>
        </m:r>
      </m:oMath>
      <w:r>
        <w:rPr>
          <w:b w:val="0"/>
          <w:i w:val="0"/>
        </w:rPr>
        <w:t xml:space="preserve"> has a negative real part; a discrete model </w:t>
      </w:r>
      <m:oMath>
        <m:sSub>
          <m:e>
            <m: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d</m:t>
            </m:r>
          </m:sub>
        </m:sSub>
        <m:sSub>
          <m:e>
            <m:r>
              <w:rPr>
                <w:rFonts w:ascii="Cambria Math" w:hAnsi="Cambria Math"/>
              </w:rPr>
              <m:t xml:space="preserve">x</m:t>
            </m:r>
          </m:e>
          <m:sub>
            <m:r>
              <w:rPr>
                <w:rFonts w:ascii="Cambria Math" w:hAnsi="Cambria Math"/>
              </w:rPr>
              <m:t xml:space="preserve">k</m:t>
            </m:r>
          </m:sub>
        </m:sSub>
      </m:oMath>
      <w:r>
        <w:rPr>
          <w:b w:val="0"/>
          <w:i w:val="0"/>
        </w:rPr>
        <w:t xml:space="preserve"> if every eigenvalue lies inside the unit circle. Two further questions decide whether a twin can be synchronized and a plant controlled: can the input move the state anywhere, and can the measured output reveal the state?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[Advanced] Lyapunov stability and energy</w:t>
            </w:r>
          </w:p>
          <w:p>
            <w:pPr>
              <w:spacing w:after="60" w:line="252" w:lineRule="auto"/>
              <w:jc w:val="both"/>
            </w:pPr>
            <w:r>
              <w:rPr>
                <w:b w:val="0"/>
                <w:i w:val="0"/>
                <w:sz w:val="21"/>
              </w:rPr>
              <w:t xml:space="preserve">Lyapunov's theorem gives a test that extends to nonlinear models: </w:t>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A</m:t>
              </m:r>
              <m:r>
                <w:rPr>
                  <w:rFonts w:ascii="Cambria Math" w:hAnsi="Cambria Math"/>
                </w:rPr>
                <m:t xml:space="preserve">x</m:t>
              </m:r>
            </m:oMath>
            <w:r>
              <w:rPr>
                <w:b w:val="0"/>
                <w:i w:val="0"/>
                <w:sz w:val="21"/>
              </w:rPr>
              <w:t xml:space="preserve"> is stable if and only if, for a symmetric positive-definite </w:t>
            </w:r>
            <m:oMath>
              <m:r>
                <w:rPr>
                  <w:rFonts w:ascii="Cambria Math" w:hAnsi="Cambria Math"/>
                </w:rPr>
                <m:t xml:space="preserve">Q</m:t>
              </m:r>
            </m:oMath>
            <w:r>
              <w:rPr>
                <w:b w:val="0"/>
                <w:i w:val="0"/>
                <w:sz w:val="21"/>
              </w:rPr>
              <w:t xml:space="preserve">, the equation </w:t>
            </w:r>
            <m:oMath>
              <m:sSup>
                <m:e>
                  <m:r>
                    <w:rPr>
                      <w:rFonts w:ascii="Cambria Math" w:hAnsi="Cambria Math"/>
                    </w:rPr>
                    <m:t xml:space="preserve">A</m:t>
                  </m:r>
                </m:e>
                <m:sup>
                  <m:r>
                    <m:rPr>
                      <m:sty m:val="p"/>
                    </m:rPr>
                    <w:rPr>
                      <w:rFonts w:ascii="Cambria Math" w:hAnsi="Cambria Math"/>
                    </w:rPr>
                    <m:t xml:space="preserve">⊤</m:t>
                  </m:r>
                </m:sup>
              </m:sSup>
              <m:r>
                <w:rPr>
                  <w:rFonts w:ascii="Cambria Math" w:hAnsi="Cambria Math"/>
                </w:rPr>
                <m:t xml:space="preserve">P</m:t>
              </m:r>
              <m:r>
                <m:rPr>
                  <m:sty m:val="p"/>
                </m:rPr>
                <w:rPr>
                  <w:rFonts w:ascii="Cambria Math" w:hAnsi="Cambria Math"/>
                </w:rPr>
                <m:t xml:space="preserve">+</m:t>
              </m:r>
              <m:r>
                <w:rPr>
                  <w:rFonts w:ascii="Cambria Math" w:hAnsi="Cambria Math"/>
                </w:rPr>
                <m:t xml:space="preserve">P</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Q</m:t>
              </m:r>
            </m:oMath>
            <w:r>
              <w:rPr>
                <w:b w:val="0"/>
                <w:i w:val="0"/>
                <w:sz w:val="21"/>
              </w:rPr>
              <w:t xml:space="preserve"> has a symmetric positive-definite solution </w:t>
            </w:r>
            <m:oMath>
              <m:r>
                <w:rPr>
                  <w:rFonts w:ascii="Cambria Math" w:hAnsi="Cambria Math"/>
                </w:rPr>
                <m:t xml:space="preserve">P</m:t>
              </m:r>
            </m:oMath>
            <w:r>
              <w:rPr>
                <w:b w:val="0"/>
                <w:i w:val="0"/>
                <w:sz w:val="21"/>
              </w:rPr>
              <w:t xml:space="preserve">. Along any trajectory, </w:t>
            </w:r>
            <m:oMath>
              <m:r>
                <w:rPr>
                  <w:rFonts w:ascii="Cambria Math" w:hAnsi="Cambria Math"/>
                </w:rPr>
                <m:t xml:space="preserve">V</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x</m:t>
                  </m:r>
                </m:e>
                <m:sup>
                  <m:r>
                    <m:rPr>
                      <m:sty m:val="p"/>
                    </m:rPr>
                    <w:rPr>
                      <w:rFonts w:ascii="Cambria Math" w:hAnsi="Cambria Math"/>
                    </w:rPr>
                    <m:t xml:space="preserve">⊤</m:t>
                  </m:r>
                </m:sup>
              </m:sSup>
              <m:r>
                <w:rPr>
                  <w:rFonts w:ascii="Cambria Math" w:hAnsi="Cambria Math"/>
                </w:rPr>
                <m:t xml:space="preserve">P</m:t>
              </m:r>
              <m:r>
                <w:rPr>
                  <w:rFonts w:ascii="Cambria Math" w:hAnsi="Cambria Math"/>
                </w:rPr>
                <m:t xml:space="preserve">x</m:t>
              </m:r>
            </m:oMath>
            <w:r>
              <w:rPr>
                <w:b w:val="0"/>
                <w:i w:val="0"/>
                <w:sz w:val="21"/>
              </w:rPr>
              <w:t xml:space="preserve"> changes at the rate </w:t>
            </w:r>
            <m:oMath>
              <m:acc>
                <m:accPr>
                  <m:chr m:val="̇"/>
                </m:accPr>
                <m:e>
                  <m:r>
                    <w:rPr>
                      <w:rFonts w:ascii="Cambria Math" w:hAnsi="Cambria Math"/>
                    </w:rPr>
                    <m:t xml:space="preserve">V</m:t>
                  </m:r>
                </m:e>
              </m:acc>
              <m:r>
                <m:rPr>
                  <m:sty m:val="p"/>
                </m:rPr>
                <w:rPr>
                  <w:rFonts w:ascii="Cambria Math" w:hAnsi="Cambria Math"/>
                </w:rPr>
                <m:t xml:space="preserve">=</m:t>
              </m:r>
              <m:sSup>
                <m:e>
                  <m:r>
                    <w:rPr>
                      <w:rFonts w:ascii="Cambria Math" w:hAnsi="Cambria Math"/>
                    </w:rPr>
                    <m:t xml:space="preserve">x</m:t>
                  </m:r>
                </m:e>
                <m:sup>
                  <m:r>
                    <m:rPr>
                      <m:sty m:val="p"/>
                    </m:rPr>
                    <w:rPr>
                      <w:rFonts w:ascii="Cambria Math" w:hAnsi="Cambria Math"/>
                    </w:rPr>
                    <m:t xml:space="preserve">⊤</m:t>
                  </m:r>
                </m:sup>
              </m:sSup>
              <m:r>
                <m:rPr>
                  <m:sty m:val="p"/>
                </m:rPr>
                <w:rPr>
                  <w:rFonts w:ascii="Cambria Math" w:hAnsi="Cambria Math"/>
                </w:rPr>
                <m:t xml:space="preserve">(</m:t>
              </m:r>
              <m:sSup>
                <m:e>
                  <m:r>
                    <w:rPr>
                      <w:rFonts w:ascii="Cambria Math" w:hAnsi="Cambria Math"/>
                    </w:rPr>
                    <m:t xml:space="preserve">A</m:t>
                  </m:r>
                </m:e>
                <m:sup>
                  <m:r>
                    <m:rPr>
                      <m:sty m:val="p"/>
                    </m:rPr>
                    <w:rPr>
                      <w:rFonts w:ascii="Cambria Math" w:hAnsi="Cambria Math"/>
                    </w:rPr>
                    <m:t xml:space="preserve">⊤</m:t>
                  </m:r>
                </m:sup>
              </m:sSup>
              <m:r>
                <w:rPr>
                  <w:rFonts w:ascii="Cambria Math" w:hAnsi="Cambria Math"/>
                </w:rPr>
                <m:t xml:space="preserve">P</m:t>
              </m:r>
              <m:r>
                <m:rPr>
                  <m:sty m:val="p"/>
                </m:rPr>
                <w:rPr>
                  <w:rFonts w:ascii="Cambria Math" w:hAnsi="Cambria Math"/>
                </w:rPr>
                <m:t xml:space="preserve">+</m:t>
              </m:r>
              <m:r>
                <w:rPr>
                  <w:rFonts w:ascii="Cambria Math" w:hAnsi="Cambria Math"/>
                </w:rPr>
                <m:t xml:space="preserve">P</m:t>
              </m:r>
              <m:r>
                <w:rPr>
                  <w:rFonts w:ascii="Cambria Math" w:hAnsi="Cambria Math"/>
                </w:rPr>
                <m:t xml:space="preserve">A</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x</m:t>
                  </m:r>
                </m:e>
                <m:sup>
                  <m:r>
                    <m:rPr>
                      <m:sty m:val="p"/>
                    </m:rPr>
                    <w:rPr>
                      <w:rFonts w:ascii="Cambria Math" w:hAnsi="Cambria Math"/>
                    </w:rPr>
                    <m:t xml:space="preserve">⊤</m:t>
                  </m:r>
                </m:sup>
              </m:sSup>
              <m:r>
                <w:rPr>
                  <w:rFonts w:ascii="Cambria Math" w:hAnsi="Cambria Math"/>
                </w:rPr>
                <m:t xml:space="preserve">Q</m:t>
              </m:r>
              <m:r>
                <w:rPr>
                  <w:rFonts w:ascii="Cambria Math" w:hAnsi="Cambria Math"/>
                </w:rPr>
                <m:t xml:space="preserve">x</m:t>
              </m:r>
              <m:r>
                <m:rPr>
                  <m:sty m:val="p"/>
                </m:rPr>
                <w:rPr>
                  <w:rFonts w:ascii="Cambria Math" w:hAnsi="Cambria Math"/>
                </w:rPr>
                <m:t xml:space="preserve">&lt;</m:t>
              </m:r>
              <m:r>
                <m:rPr>
                  <m:sty m:val="p"/>
                </m:rPr>
                <w:rPr>
                  <w:rFonts w:ascii="Cambria Math" w:hAnsi="Cambria Math"/>
                </w:rPr>
                <m:t xml:space="preserve">0</m:t>
              </m:r>
            </m:oMath>
            <w:r>
              <w:rPr>
                <w:b w:val="0"/>
                <w:i w:val="0"/>
                <w:sz w:val="21"/>
              </w:rPr>
              <w:t xml:space="preserve">, so </w:t>
            </w:r>
            <m:oMath>
              <m:r>
                <w:rPr>
                  <w:rFonts w:ascii="Cambria Math" w:hAnsi="Cambria Math"/>
                </w:rPr>
                <m:t xml:space="preserve">V</m:t>
              </m:r>
            </m:oMath>
            <w:r>
              <w:rPr>
                <w:b w:val="0"/>
                <w:i w:val="0"/>
                <w:sz w:val="21"/>
              </w:rPr>
              <w:t xml:space="preserve">, positive everywhere except at the origin, can only decrease. For the two-node thermal model with </w:t>
            </w:r>
            <m:oMath>
              <m:r>
                <w:rPr>
                  <w:rFonts w:ascii="Cambria Math" w:hAnsi="Cambria Math"/>
                </w:rPr>
                <m:t xml:space="preserve">Q</m:t>
              </m:r>
              <m:r>
                <m:rPr>
                  <m:sty m:val="p"/>
                </m:rPr>
                <w:rPr>
                  <w:rFonts w:ascii="Cambria Math" w:hAnsi="Cambria Math"/>
                </w:rPr>
                <m:t xml:space="preserve">=</m:t>
              </m:r>
              <m:r>
                <w:rPr>
                  <w:rFonts w:ascii="Cambria Math" w:hAnsi="Cambria Math"/>
                </w:rPr>
                <m:t xml:space="preserve">I</m:t>
              </m:r>
            </m:oMath>
            <w:r>
              <w:rPr>
                <w:b w:val="0"/>
                <w:i w:val="0"/>
                <w:sz w:val="21"/>
              </w:rPr>
              <w:t xml:space="preserve"> the solution has eigenvalues 67.1 and 662.9, both positive.</w:t>
            </w:r>
          </w:p>
          <w:p>
            <w:pPr>
              <w:spacing w:after="60" w:line="252" w:lineRule="auto"/>
              <w:jc w:val="both"/>
            </w:pPr>
            <w:r>
              <w:rPr>
                <w:b w:val="0"/>
                <w:i w:val="0"/>
                <w:sz w:val="21"/>
              </w:rPr>
              <w:t xml:space="preserve">Physical energy is often a Lyapunov function. For the RLC filter with the input off, </w:t>
            </w:r>
            <m:oMath>
              <m:r>
                <w:rPr>
                  <w:rFonts w:ascii="Cambria Math" w:hAnsi="Cambria Math"/>
                </w:rPr>
                <m:t xml:space="preserve">V</m:t>
              </m:r>
              <m:r>
                <m:rPr>
                  <m:sty m:val="p"/>
                </m:rPr>
                <w:rPr>
                  <w:rFonts w:ascii="Cambria Math" w:hAnsi="Cambria Math"/>
                </w:rPr>
                <m:t xml:space="preserve">=</m:t>
              </m:r>
              <m:sSub>
                <m:e>
                  <m:r>
                    <w:rPr>
                      <w:rFonts w:ascii="Cambria Math" w:hAnsi="Cambria Math"/>
                    </w:rPr>
                    <m:t xml:space="preserve">E</m:t>
                  </m:r>
                </m:e>
                <m:sub>
                  <m:r>
                    <w:rPr>
                      <w:rFonts w:ascii="Cambria Math" w:hAnsi="Cambria Math"/>
                    </w:rPr>
                    <m:t xml:space="preserve">f</m:t>
                  </m:r>
                </m:sub>
              </m:sSub>
            </m:oMath>
            <w:r>
              <w:rPr>
                <w:b w:val="0"/>
                <w:i w:val="0"/>
                <w:sz w:val="21"/>
              </w:rPr>
              <w:t xml:space="preserve"> from (4.11) gives </w:t>
            </w:r>
            <m:oMath>
              <m:acc>
                <m:accPr>
                  <m:chr m:val="̇"/>
                </m:accPr>
                <m:e>
                  <m:r>
                    <w:rPr>
                      <w:rFonts w:ascii="Cambria Math" w:hAnsi="Cambria Math"/>
                    </w:rPr>
                    <m:t xml:space="preserve">V</m:t>
                  </m:r>
                </m:e>
              </m:acc>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R</m:t>
              </m:r>
              <m:sSubSup>
                <m:e>
                  <m:r>
                    <w:rPr>
                      <w:rFonts w:ascii="Cambria Math" w:hAnsi="Cambria Math"/>
                    </w:rPr>
                    <m:t xml:space="preserve">i</m:t>
                  </m:r>
                </m:e>
                <m:sub>
                  <m:r>
                    <w:rPr>
                      <w:rFonts w:ascii="Cambria Math" w:hAnsi="Cambria Math"/>
                    </w:rPr>
                    <m:t xml:space="preserve">L</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0</m:t>
              </m:r>
            </m:oMath>
            <w:r>
              <w:rPr>
                <w:b w:val="0"/>
                <w:i w:val="0"/>
                <w:sz w:val="21"/>
              </w:rPr>
              <w:t xml:space="preserve">, which proves stability for every positive </w:t>
            </w:r>
            <m:oMath>
              <m:r>
                <w:rPr>
                  <w:rFonts w:ascii="Cambria Math" w:hAnsi="Cambria Math"/>
                </w:rPr>
                <m:t xml:space="preserve">R</m:t>
              </m:r>
            </m:oMath>
            <w:r>
              <w:rPr>
                <w:b w:val="0"/>
                <w:i w:val="0"/>
                <w:sz w:val="21"/>
              </w:rPr>
              <w:t xml:space="preserve">, </w:t>
            </w:r>
            <m:oMath>
              <m:r>
                <w:rPr>
                  <w:rFonts w:ascii="Cambria Math" w:hAnsi="Cambria Math"/>
                </w:rPr>
                <m:t xml:space="preserve">L</m:t>
              </m:r>
            </m:oMath>
            <w:r>
              <w:rPr>
                <w:b w:val="0"/>
                <w:i w:val="0"/>
                <w:sz w:val="21"/>
              </w:rPr>
              <w:t xml:space="preserve">, </w:t>
            </w:r>
            <m:oMath>
              <m:r>
                <w:rPr>
                  <w:rFonts w:ascii="Cambria Math" w:hAnsi="Cambria Math"/>
                </w:rPr>
                <m:t xml:space="preserve">C</m:t>
              </m:r>
            </m:oMath>
            <w:r>
              <w:rPr>
                <w:b w:val="0"/>
                <w:i w:val="0"/>
                <w:sz w:val="21"/>
              </w:rPr>
              <w:t xml:space="preserve"> without computing an eigenvalue. Passivity-based stability analysis of converter networks builds on this idea.</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[Advanced] The port-Hamiltonian form: energy as the organizing structure</w:t>
            </w:r>
          </w:p>
          <w:p>
            <w:pPr>
              <w:spacing w:after="60" w:line="252" w:lineRule="auto"/>
              <w:jc w:val="both"/>
            </w:pPr>
            <w:r>
              <w:rPr>
                <w:b w:val="0"/>
                <w:i w:val="0"/>
                <w:sz w:val="21"/>
              </w:rPr>
              <w:t xml:space="preserve">Every model in this chapter stores energy in some elements, dissipates it in others and exchanges it with its surroundings through ports. The port-Hamiltonian form writes this structure explicitly [11]:</w:t>
            </w:r>
          </w:p>
          <w:p>
            <w:pPr>
              <w:spacing w:before="60" w:after="60"/>
              <w:jc w:val="center"/>
            </w:pPr>
            <m:oMath>
              <m:acc>
                <m:accPr>
                  <m:chr m:val="̇"/>
                </m:accPr>
                <m:e>
                  <m:r>
                    <w:rPr>
                      <w:rFonts w:ascii="Cambria Math" w:hAnsi="Cambria Math"/>
                    </w:rPr>
                    <m:t>x</m:t>
                  </m:r>
                </m:e>
              </m:acc>
              <m:r>
                <m:rPr>
                  <m:sty m:val="p"/>
                </m:rPr>
                <m:t>=</m:t>
              </m:r>
              <m:d>
                <m:dPr>
                  <m:begChr m:val="["/>
                  <m:sepChr m:val=""/>
                  <m:endChr m:val="]"/>
                  <m:grow/>
                </m:dPr>
                <m:e>
                  <m:r>
                    <w:rPr>
                      <w:rFonts w:ascii="Cambria Math" w:hAnsi="Cambria Math"/>
                    </w:rPr>
                    <m:t>J</m:t>
                  </m:r>
                  <m:d>
                    <m:dPr>
                      <m:begChr m:val="("/>
                      <m:sepChr m:val=""/>
                      <m:endChr m:val=")"/>
                      <m:grow/>
                    </m:dPr>
                    <m:e>
                      <m:r>
                        <w:rPr>
                          <w:rFonts w:ascii="Cambria Math" w:hAnsi="Cambria Math"/>
                        </w:rPr>
                        <m:t>x</m:t>
                      </m:r>
                    </m:e>
                  </m:d>
                  <m:r>
                    <m:rPr>
                      <m:sty m:val="p"/>
                    </m:rPr>
                    <m:t>−</m:t>
                  </m:r>
                  <m:r>
                    <w:rPr>
                      <w:rFonts w:ascii="Cambria Math" w:hAnsi="Cambria Math"/>
                    </w:rPr>
                    <m:t>R</m:t>
                  </m:r>
                  <m:d>
                    <m:dPr>
                      <m:begChr m:val="("/>
                      <m:sepChr m:val=""/>
                      <m:endChr m:val=")"/>
                      <m:grow/>
                    </m:dPr>
                    <m:e>
                      <m:r>
                        <w:rPr>
                          <w:rFonts w:ascii="Cambria Math" w:hAnsi="Cambria Math"/>
                        </w:rPr>
                        <m:t>x</m:t>
                      </m:r>
                    </m:e>
                  </m:d>
                </m:e>
              </m:d>
              <m:r>
                <m:rPr>
                  <m:sty m:val="p"/>
                </m:rPr>
                <m:t>∇</m:t>
              </m:r>
              <m:r>
                <w:rPr>
                  <w:rFonts w:ascii="Cambria Math" w:hAnsi="Cambria Math"/>
                </w:rPr>
                <m:t>H</m:t>
              </m:r>
              <m:d>
                <m:dPr>
                  <m:begChr m:val="("/>
                  <m:sepChr m:val=""/>
                  <m:endChr m:val=")"/>
                  <m:grow/>
                </m:dPr>
                <m:e>
                  <m:r>
                    <w:rPr>
                      <w:rFonts w:ascii="Cambria Math" w:hAnsi="Cambria Math"/>
                    </w:rPr>
                    <m:t>x</m:t>
                  </m:r>
                </m:e>
              </m:d>
              <m:r>
                <m:rPr>
                  <m:sty m:val="p"/>
                </m:rPr>
                <m:t>+</m:t>
              </m:r>
              <m:r>
                <w:rPr>
                  <w:rFonts w:ascii="Cambria Math" w:hAnsi="Cambria Math"/>
                </w:rPr>
                <m:t>G</m:t>
              </m:r>
              <m:r>
                <w:rPr>
                  <w:rFonts w:ascii="Cambria Math" w:hAnsi="Cambria Math"/>
                </w:rPr>
                <m:t> </m:t>
              </m:r>
              <m:r>
                <w:rPr>
                  <w:rFonts w:ascii="Cambria Math" w:hAnsi="Cambria Math"/>
                </w:rPr>
                <m:t>u</m:t>
              </m:r>
              <m:r>
                <m:rPr>
                  <m:sty m:val="p"/>
                </m:rPr>
                <m:t>,</m:t>
              </m:r>
              <m:r>
                <w:rPr>
                  <w:rFonts w:ascii="Cambria Math" w:hAnsi="Cambria Math"/>
                </w:rPr>
                <m:t>  </m:t>
              </m:r>
              <m:r>
                <w:rPr>
                  <w:rFonts w:ascii="Cambria Math" w:hAnsi="Cambria Math"/>
                </w:rPr>
                <m:t>y</m:t>
              </m:r>
              <m:r>
                <m:rPr>
                  <m:sty m:val="p"/>
                </m:rPr>
                <m:t>=</m:t>
              </m:r>
              <m:sSup>
                <m:e>
                  <m:r>
                    <w:rPr>
                      <w:rFonts w:ascii="Cambria Math" w:hAnsi="Cambria Math"/>
                    </w:rPr>
                    <m:t>G</m:t>
                  </m:r>
                </m:e>
                <m:sup>
                  <m:r>
                    <m:rPr>
                      <m:sty m:val="p"/>
                    </m:rPr>
                    <m:t>⊤</m:t>
                  </m:r>
                </m:sup>
              </m:sSup>
              <m:r>
                <m:rPr>
                  <m:sty m:val="p"/>
                </m:rPr>
                <m:t>∇</m:t>
              </m:r>
              <m:r>
                <w:rPr>
                  <w:rFonts w:ascii="Cambria Math" w:hAnsi="Cambria Math"/>
                </w:rPr>
                <m:t>H</m:t>
              </m:r>
              <m:d>
                <m:dPr>
                  <m:begChr m:val="("/>
                  <m:sepChr m:val=""/>
                  <m:endChr m:val=")"/>
                  <m:grow/>
                </m:dPr>
                <m:e>
                  <m:r>
                    <w:rPr>
                      <w:rFonts w:ascii="Cambria Math" w:hAnsi="Cambria Math"/>
                    </w:rPr>
                    <m:t>x</m:t>
                  </m:r>
                </m:e>
              </m:d>
              <m:r>
                <m:rPr>
                  <m:sty m:val="p"/>
                </m:rPr>
                <m:t>,</m:t>
              </m:r>
              <m:r>
                <w:rPr>
                  <w:rFonts w:ascii="Cambria Math" w:hAnsi="Cambria Math"/>
                </w:rPr>
                <m:t>  </m:t>
              </m:r>
              <m:r>
                <w:rPr>
                  <w:rFonts w:ascii="Cambria Math" w:hAnsi="Cambria Math"/>
                </w:rPr>
                <m:t>J</m:t>
              </m:r>
              <m:r>
                <m:rPr>
                  <m:sty m:val="p"/>
                </m:rPr>
                <m:t>=</m:t>
              </m:r>
              <m:r>
                <m:rPr>
                  <m:sty m:val="p"/>
                </m:rPr>
                <m:t>−</m:t>
              </m:r>
              <m:sSup>
                <m:e>
                  <m:r>
                    <w:rPr>
                      <w:rFonts w:ascii="Cambria Math" w:hAnsi="Cambria Math"/>
                    </w:rPr>
                    <m:t>J</m:t>
                  </m:r>
                </m:e>
                <m:sup>
                  <m:r>
                    <m:rPr>
                      <m:sty m:val="p"/>
                    </m:rPr>
                    <m:t>⊤</m:t>
                  </m:r>
                </m:sup>
              </m:sSup>
              <m:r>
                <m:rPr>
                  <m:sty m:val="p"/>
                </m:rPr>
                <m:t>,</m:t>
              </m:r>
              <m:r>
                <w:rPr>
                  <w:rFonts w:ascii="Cambria Math" w:hAnsi="Cambria Math"/>
                </w:rPr>
                <m:t> </m:t>
              </m:r>
              <m:r>
                <w:rPr>
                  <w:rFonts w:ascii="Cambria Math" w:hAnsi="Cambria Math"/>
                </w:rPr>
                <m:t>R</m:t>
              </m:r>
              <m:r>
                <m:rPr>
                  <m:sty m:val="p"/>
                </m:rPr>
                <m:t>=</m:t>
              </m:r>
              <m:sSup>
                <m:e>
                  <m:r>
                    <w:rPr>
                      <w:rFonts w:ascii="Cambria Math" w:hAnsi="Cambria Math"/>
                    </w:rPr>
                    <m:t>R</m:t>
                  </m:r>
                </m:e>
                <m:sup>
                  <m:r>
                    <m:rPr>
                      <m:sty m:val="p"/>
                    </m:rPr>
                    <m:t>⊤</m:t>
                  </m:r>
                </m:sup>
              </m:sSup>
              <m:r>
                <m:rPr>
                  <m:sty m:val="p"/>
                </m:rPr>
                <m:t>≽</m:t>
              </m:r>
              <m:r>
                <w:rPr>
                  <w:rFonts w:ascii="Cambria Math" w:hAnsi="Cambria Math"/>
                </w:rPr>
                <m:t>0</m:t>
              </m:r>
            </m:oMath>
          </w:p>
          <w:p>
            <w:pPr>
              <w:spacing w:after="60" w:line="252" w:lineRule="auto"/>
              <w:jc w:val="both"/>
            </w:pPr>
            <w:r>
              <w:rPr>
                <w:b w:val="0"/>
                <w:i w:val="0"/>
                <w:sz w:val="21"/>
              </w:rPr>
              <w:t xml:space="preserve">where </w:t>
            </w:r>
            <m:oMath>
              <m:r>
                <w:rPr>
                  <w:rFonts w:ascii="Cambria Math" w:hAnsi="Cambria Math"/>
                </w:rPr>
                <m:t>H</m:t>
              </m:r>
              <m:d>
                <m:dPr>
                  <m:begChr m:val="("/>
                  <m:sepChr m:val=""/>
                  <m:endChr m:val=")"/>
                  <m:grow/>
                </m:dPr>
                <m:e>
                  <m:r>
                    <w:rPr>
                      <w:rFonts w:ascii="Cambria Math" w:hAnsi="Cambria Math"/>
                    </w:rPr>
                    <m:t>x</m:t>
                  </m:r>
                </m:e>
              </m:d>
            </m:oMath>
            <w:r>
              <w:rPr>
                <w:b w:val="0"/>
                <w:i w:val="0"/>
                <w:sz w:val="21"/>
              </w:rPr>
              <w:t xml:space="preserve"> is the stored energy, </w:t>
            </w:r>
            <m:oMath>
              <m:r>
                <w:rPr>
                  <w:rFonts w:ascii="Cambria Math" w:hAnsi="Cambria Math"/>
                </w:rPr>
                <m:t>J</m:t>
              </m:r>
            </m:oMath>
            <w:r>
              <w:rPr>
                <w:b w:val="0"/>
                <w:i w:val="0"/>
                <w:sz w:val="21"/>
              </w:rPr>
              <w:t xml:space="preserve"> describes lossless interconnection, </w:t>
            </w:r>
            <m:oMath>
              <m:r>
                <w:rPr>
                  <w:rFonts w:ascii="Cambria Math" w:hAnsi="Cambria Math"/>
                </w:rPr>
                <m:t>R</m:t>
              </m:r>
            </m:oMath>
            <w:r>
              <w:rPr>
                <w:b w:val="0"/>
                <w:i w:val="0"/>
                <w:sz w:val="21"/>
              </w:rPr>
              <w:t xml:space="preserve"> dissipation, and the pair </w:t>
            </w:r>
            <m:oMath>
              <m:d>
                <m:dPr>
                  <m:begChr m:val="("/>
                  <m:sepChr m:val=""/>
                  <m:endChr m:val=")"/>
                  <m:grow/>
                </m:dPr>
                <m:e>
                  <m:r>
                    <w:rPr>
                      <w:rFonts w:ascii="Cambria Math" w:hAnsi="Cambria Math"/>
                    </w:rPr>
                    <m:t>u</m:t>
                  </m:r>
                  <m:r>
                    <m:rPr>
                      <m:sty m:val="p"/>
                    </m:rPr>
                    <m:t>,</m:t>
                  </m:r>
                  <m:r>
                    <w:rPr>
                      <w:rFonts w:ascii="Cambria Math" w:hAnsi="Cambria Math"/>
                    </w:rPr>
                    <m:t>y</m:t>
                  </m:r>
                </m:e>
              </m:d>
            </m:oMath>
            <w:r>
              <w:rPr>
                <w:b w:val="0"/>
                <w:i w:val="0"/>
                <w:sz w:val="21"/>
              </w:rPr>
              <w:t xml:space="preserve"> is a power port whose product </w:t>
            </w:r>
            <m:oMath>
              <m:sSup>
                <m:e>
                  <m:r>
                    <w:rPr>
                      <w:rFonts w:ascii="Cambria Math" w:hAnsi="Cambria Math"/>
                    </w:rPr>
                    <m:t>y</m:t>
                  </m:r>
                </m:e>
                <m:sup>
                  <m:r>
                    <m:rPr>
                      <m:sty m:val="p"/>
                    </m:rPr>
                    <m:t>⊤</m:t>
                  </m:r>
                </m:sup>
              </m:sSup>
              <m:r>
                <w:rPr>
                  <w:rFonts w:ascii="Cambria Math" w:hAnsi="Cambria Math"/>
                </w:rPr>
                <m:t>u</m:t>
              </m:r>
            </m:oMath>
            <w:r>
              <w:rPr>
                <w:b w:val="0"/>
                <w:i w:val="0"/>
                <w:sz w:val="21"/>
              </w:rPr>
              <w:t xml:space="preserve"> is the power supplied. Along any trajectory, </w:t>
            </w:r>
            <m:oMath>
              <m:acc>
                <m:accPr>
                  <m:chr m:val="̇"/>
                </m:accPr>
                <m:e>
                  <m:r>
                    <w:rPr>
                      <w:rFonts w:ascii="Cambria Math" w:hAnsi="Cambria Math"/>
                    </w:rPr>
                    <m:t>H</m:t>
                  </m:r>
                </m:e>
              </m:acc>
              <m:r>
                <m:rPr>
                  <m:sty m:val="p"/>
                </m:rPr>
                <m:t>=</m:t>
              </m:r>
              <m:r>
                <m:rPr>
                  <m:sty m:val="p"/>
                </m:rPr>
                <m:t>∇</m:t>
              </m:r>
              <m:sSup>
                <m:e>
                  <m:r>
                    <w:rPr>
                      <w:rFonts w:ascii="Cambria Math" w:hAnsi="Cambria Math"/>
                    </w:rPr>
                    <m:t>H</m:t>
                  </m:r>
                </m:e>
                <m:sup>
                  <m:r>
                    <m:rPr>
                      <m:sty m:val="p"/>
                    </m:rPr>
                    <m:t>⊤</m:t>
                  </m:r>
                </m:sup>
              </m:sSup>
              <m:d>
                <m:dPr>
                  <m:begChr m:val="("/>
                  <m:sepChr m:val=""/>
                  <m:endChr m:val=")"/>
                  <m:grow/>
                </m:dPr>
                <m:e>
                  <m:r>
                    <w:rPr>
                      <w:rFonts w:ascii="Cambria Math" w:hAnsi="Cambria Math"/>
                    </w:rPr>
                    <m:t>J</m:t>
                  </m:r>
                  <m:r>
                    <m:rPr>
                      <m:sty m:val="p"/>
                    </m:rPr>
                    <m:t>−</m:t>
                  </m:r>
                  <m:r>
                    <w:rPr>
                      <w:rFonts w:ascii="Cambria Math" w:hAnsi="Cambria Math"/>
                    </w:rPr>
                    <m:t>R</m:t>
                  </m:r>
                </m:e>
              </m:d>
              <m:r>
                <m:rPr>
                  <m:sty m:val="p"/>
                </m:rPr>
                <m:t>∇</m:t>
              </m:r>
              <m:r>
                <w:rPr>
                  <w:rFonts w:ascii="Cambria Math" w:hAnsi="Cambria Math"/>
                </w:rPr>
                <m:t>H</m:t>
              </m:r>
              <m:r>
                <m:rPr>
                  <m:sty m:val="p"/>
                </m:rPr>
                <m:t>+</m:t>
              </m:r>
              <m:r>
                <m:rPr>
                  <m:sty m:val="p"/>
                </m:rPr>
                <m:t>∇</m:t>
              </m:r>
              <m:sSup>
                <m:e>
                  <m:r>
                    <w:rPr>
                      <w:rFonts w:ascii="Cambria Math" w:hAnsi="Cambria Math"/>
                    </w:rPr>
                    <m:t>H</m:t>
                  </m:r>
                </m:e>
                <m:sup>
                  <m:r>
                    <m:rPr>
                      <m:sty m:val="p"/>
                    </m:rPr>
                    <m:t>⊤</m:t>
                  </m:r>
                </m:sup>
              </m:sSup>
              <m:r>
                <w:rPr>
                  <w:rFonts w:ascii="Cambria Math" w:hAnsi="Cambria Math"/>
                </w:rPr>
                <m:t>G</m:t>
              </m:r>
              <m:r>
                <w:rPr>
                  <w:rFonts w:ascii="Cambria Math" w:hAnsi="Cambria Math"/>
                </w:rPr>
                <m:t>u</m:t>
              </m:r>
              <m:r>
                <m:rPr>
                  <m:sty m:val="p"/>
                </m:rPr>
                <m:t>=</m:t>
              </m:r>
              <m:r>
                <m:rPr>
                  <m:sty m:val="p"/>
                </m:rPr>
                <m:t>−</m:t>
              </m:r>
              <m:r>
                <m:rPr>
                  <m:sty m:val="p"/>
                </m:rPr>
                <m:t>∇</m:t>
              </m:r>
              <m:sSup>
                <m:e>
                  <m:r>
                    <w:rPr>
                      <w:rFonts w:ascii="Cambria Math" w:hAnsi="Cambria Math"/>
                    </w:rPr>
                    <m:t>H</m:t>
                  </m:r>
                </m:e>
                <m:sup>
                  <m:r>
                    <m:rPr>
                      <m:sty m:val="p"/>
                    </m:rPr>
                    <m:t>⊤</m:t>
                  </m:r>
                </m:sup>
              </m:sSup>
              <m:r>
                <w:rPr>
                  <w:rFonts w:ascii="Cambria Math" w:hAnsi="Cambria Math"/>
                </w:rPr>
                <m:t>R</m:t>
              </m:r>
              <m:r>
                <m:rPr>
                  <m:sty m:val="p"/>
                </m:rPr>
                <m:t>∇</m:t>
              </m:r>
              <m:r>
                <w:rPr>
                  <w:rFonts w:ascii="Cambria Math" w:hAnsi="Cambria Math"/>
                </w:rPr>
                <m:t>H</m:t>
              </m:r>
              <m:r>
                <m:rPr>
                  <m:sty m:val="p"/>
                </m:rPr>
                <m:t>+</m:t>
              </m:r>
              <m:sSup>
                <m:e>
                  <m:r>
                    <w:rPr>
                      <w:rFonts w:ascii="Cambria Math" w:hAnsi="Cambria Math"/>
                    </w:rPr>
                    <m:t>y</m:t>
                  </m:r>
                </m:e>
                <m:sup>
                  <m:r>
                    <m:rPr>
                      <m:sty m:val="p"/>
                    </m:rPr>
                    <m:t>⊤</m:t>
                  </m:r>
                </m:sup>
              </m:sSup>
              <m:r>
                <w:rPr>
                  <w:rFonts w:ascii="Cambria Math" w:hAnsi="Cambria Math"/>
                </w:rPr>
                <m:t>u</m:t>
              </m:r>
              <m:r>
                <m:rPr>
                  <m:sty m:val="p"/>
                </m:rPr>
                <m:t>≤</m:t>
              </m:r>
              <m:sSup>
                <m:e>
                  <m:r>
                    <w:rPr>
                      <w:rFonts w:ascii="Cambria Math" w:hAnsi="Cambria Math"/>
                    </w:rPr>
                    <m:t>y</m:t>
                  </m:r>
                </m:e>
                <m:sup>
                  <m:r>
                    <m:rPr>
                      <m:sty m:val="p"/>
                    </m:rPr>
                    <m:t>⊤</m:t>
                  </m:r>
                </m:sup>
              </m:sSup>
              <m:r>
                <w:rPr>
                  <w:rFonts w:ascii="Cambria Math" w:hAnsi="Cambria Math"/>
                </w:rPr>
                <m:t>u</m:t>
              </m:r>
            </m:oMath>
            <w:r>
              <w:rPr>
                <w:b w:val="0"/>
                <w:i w:val="0"/>
                <w:sz w:val="21"/>
              </w:rPr>
              <w:t xml:space="preserve">, because </w:t>
            </w:r>
            <m:oMath>
              <m:r>
                <m:rPr>
                  <m:sty m:val="p"/>
                </m:rPr>
                <m:t>∇</m:t>
              </m:r>
              <m:sSup>
                <m:e>
                  <m:r>
                    <w:rPr>
                      <w:rFonts w:ascii="Cambria Math" w:hAnsi="Cambria Math"/>
                    </w:rPr>
                    <m:t>H</m:t>
                  </m:r>
                </m:e>
                <m:sup>
                  <m:r>
                    <m:rPr>
                      <m:sty m:val="p"/>
                    </m:rPr>
                    <m:t>⊤</m:t>
                  </m:r>
                </m:sup>
              </m:sSup>
              <m:r>
                <w:rPr>
                  <w:rFonts w:ascii="Cambria Math" w:hAnsi="Cambria Math"/>
                </w:rPr>
                <m:t>J</m:t>
              </m:r>
              <m:r>
                <m:rPr>
                  <m:sty m:val="p"/>
                </m:rPr>
                <m:t>∇</m:t>
              </m:r>
              <m:r>
                <w:rPr>
                  <w:rFonts w:ascii="Cambria Math" w:hAnsi="Cambria Math"/>
                </w:rPr>
                <m:t>H</m:t>
              </m:r>
              <m:r>
                <m:rPr>
                  <m:sty m:val="p"/>
                </m:rPr>
                <m:t>=</m:t>
              </m:r>
              <m:r>
                <w:rPr>
                  <w:rFonts w:ascii="Cambria Math" w:hAnsi="Cambria Math"/>
                </w:rPr>
                <m:t>0</m:t>
              </m:r>
            </m:oMath>
            <w:r>
              <w:rPr>
                <w:b w:val="0"/>
                <w:i w:val="0"/>
                <w:sz w:val="21"/>
              </w:rPr>
              <w:t xml:space="preserve"> for a skew-symmetric </w:t>
            </w:r>
            <m:oMath>
              <m:r>
                <w:rPr>
                  <w:rFonts w:ascii="Cambria Math" w:hAnsi="Cambria Math"/>
                </w:rPr>
                <m:t>J</m:t>
              </m:r>
            </m:oMath>
            <w:r>
              <w:rPr>
                <w:b w:val="0"/>
                <w:i w:val="0"/>
                <w:sz w:val="21"/>
              </w:rPr>
              <w:t xml:space="preserve">: the stored energy can grow only by the power supplied at the port, which is the definition of a passive system. For the RLC filter, take the energy variables </w:t>
            </w:r>
            <m:oMath>
              <m:r>
                <w:rPr>
                  <w:rFonts w:ascii="Cambria Math" w:hAnsi="Cambria Math"/>
                </w:rPr>
                <m:t>x</m:t>
              </m:r>
              <m:r>
                <m:rPr>
                  <m:sty m:val="p"/>
                </m:rPr>
                <m:t>=</m:t>
              </m:r>
              <m:sSup>
                <m:e>
                  <m:d>
                    <m:dPr>
                      <m:begChr m:val="["/>
                      <m:sepChr m:val=""/>
                      <m:endChr m:val="]"/>
                      <m:grow/>
                    </m:dPr>
                    <m:e>
                      <m:r>
                        <w:rPr>
                          <w:rFonts w:ascii="Cambria Math" w:hAnsi="Cambria Math"/>
                        </w:rPr>
                        <m:t>ϕ</m:t>
                      </m:r>
                      <m:r>
                        <m:rPr>
                          <m:sty m:val="p"/>
                        </m:rPr>
                        <m:t>,</m:t>
                      </m:r>
                      <m:r>
                        <w:rPr>
                          <w:rFonts w:ascii="Cambria Math" w:hAnsi="Cambria Math"/>
                        </w:rPr>
                        <m:t> </m:t>
                      </m:r>
                      <m:r>
                        <w:rPr>
                          <w:rFonts w:ascii="Cambria Math" w:hAnsi="Cambria Math"/>
                        </w:rPr>
                        <m:t>q</m:t>
                      </m:r>
                    </m:e>
                  </m:d>
                </m:e>
                <m:sup>
                  <m:r>
                    <m:rPr>
                      <m:sty m:val="p"/>
                    </m:rPr>
                    <m:t>⊤</m:t>
                  </m:r>
                </m:sup>
              </m:sSup>
              <m:r>
                <m:rPr>
                  <m:sty m:val="p"/>
                </m:rPr>
                <m:t>=</m:t>
              </m:r>
              <m:sSup>
                <m:e>
                  <m:d>
                    <m:dPr>
                      <m:begChr m:val="["/>
                      <m:sepChr m:val=""/>
                      <m:endChr m:val="]"/>
                      <m:grow/>
                    </m:dPr>
                    <m:e>
                      <m:r>
                        <w:rPr>
                          <w:rFonts w:ascii="Cambria Math" w:hAnsi="Cambria Math"/>
                        </w:rPr>
                        <m:t>L</m:t>
                      </m:r>
                      <m:sSub>
                        <m:e>
                          <m:r>
                            <w:rPr>
                              <w:rFonts w:ascii="Cambria Math" w:hAnsi="Cambria Math"/>
                            </w:rPr>
                            <m:t>i</m:t>
                          </m:r>
                        </m:e>
                        <m:sub>
                          <m:r>
                            <w:rPr>
                              <w:rFonts w:ascii="Cambria Math" w:hAnsi="Cambria Math"/>
                            </w:rPr>
                            <m:t>L</m:t>
                          </m:r>
                        </m:sub>
                      </m:sSub>
                      <m:r>
                        <m:rPr>
                          <m:sty m:val="p"/>
                        </m:rPr>
                        <m:t>,</m:t>
                      </m:r>
                      <m:r>
                        <w:rPr>
                          <w:rFonts w:ascii="Cambria Math" w:hAnsi="Cambria Math"/>
                        </w:rPr>
                        <m:t> </m:t>
                      </m:r>
                      <m:r>
                        <w:rPr>
                          <w:rFonts w:ascii="Cambria Math" w:hAnsi="Cambria Math"/>
                        </w:rPr>
                        <m:t>C</m:t>
                      </m:r>
                      <m:sSub>
                        <m:e>
                          <m:r>
                            <w:rPr>
                              <w:rFonts w:ascii="Cambria Math" w:hAnsi="Cambria Math"/>
                            </w:rPr>
                            <m:t>v</m:t>
                          </m:r>
                        </m:e>
                        <m:sub>
                          <m:r>
                            <w:rPr>
                              <w:rFonts w:ascii="Cambria Math" w:hAnsi="Cambria Math"/>
                            </w:rPr>
                            <m:t>C</m:t>
                          </m:r>
                        </m:sub>
                      </m:sSub>
                    </m:e>
                  </m:d>
                </m:e>
                <m:sup>
                  <m:r>
                    <m:rPr>
                      <m:sty m:val="p"/>
                    </m:rPr>
                    <m:t>⊤</m:t>
                  </m:r>
                </m:sup>
              </m:sSup>
            </m:oMath>
            <w:r>
              <w:rPr>
                <w:b w:val="0"/>
                <w:i w:val="0"/>
                <w:sz w:val="21"/>
              </w:rPr>
              <w:t xml:space="preserve">, so that </w:t>
            </w:r>
            <m:oMath>
              <m:r>
                <w:rPr>
                  <w:rFonts w:ascii="Cambria Math" w:hAnsi="Cambria Math"/>
                </w:rPr>
                <m:t>H</m:t>
              </m:r>
              <m:r>
                <m:rPr>
                  <m:sty m:val="p"/>
                </m:rPr>
                <m:t>=</m:t>
              </m:r>
              <m:sSup>
                <m:e>
                  <m:r>
                    <w:rPr>
                      <w:rFonts w:ascii="Cambria Math" w:hAnsi="Cambria Math"/>
                    </w:rPr>
                    <m:t>ϕ</m:t>
                  </m:r>
                </m:e>
                <m:sup>
                  <m:r>
                    <w:rPr>
                      <w:rFonts w:ascii="Cambria Math" w:hAnsi="Cambria Math"/>
                    </w:rPr>
                    <m:t>2</m:t>
                  </m:r>
                </m:sup>
              </m:sSup>
              <m:r>
                <m:rPr>
                  <m:sty m:val="p"/>
                </m:rPr>
                <m:t>/</m:t>
              </m:r>
              <m:d>
                <m:dPr>
                  <m:begChr m:val="("/>
                  <m:sepChr m:val=""/>
                  <m:endChr m:val=")"/>
                  <m:grow/>
                </m:dPr>
                <m:e>
                  <m:r>
                    <w:rPr>
                      <w:rFonts w:ascii="Cambria Math" w:hAnsi="Cambria Math"/>
                    </w:rPr>
                    <m:t>2</m:t>
                  </m:r>
                  <m:r>
                    <w:rPr>
                      <w:rFonts w:ascii="Cambria Math" w:hAnsi="Cambria Math"/>
                    </w:rPr>
                    <m:t>L</m:t>
                  </m:r>
                </m:e>
              </m:d>
              <m:r>
                <m:rPr>
                  <m:sty m:val="p"/>
                </m:rPr>
                <m:t>+</m:t>
              </m:r>
              <m:sSup>
                <m:e>
                  <m:r>
                    <w:rPr>
                      <w:rFonts w:ascii="Cambria Math" w:hAnsi="Cambria Math"/>
                    </w:rPr>
                    <m:t>q</m:t>
                  </m:r>
                </m:e>
                <m:sup>
                  <m:r>
                    <w:rPr>
                      <w:rFonts w:ascii="Cambria Math" w:hAnsi="Cambria Math"/>
                    </w:rPr>
                    <m:t>2</m:t>
                  </m:r>
                </m:sup>
              </m:sSup>
              <m:r>
                <m:rPr>
                  <m:sty m:val="p"/>
                </m:rPr>
                <m:t>/</m:t>
              </m:r>
              <m:d>
                <m:dPr>
                  <m:begChr m:val="("/>
                  <m:sepChr m:val=""/>
                  <m:endChr m:val=")"/>
                  <m:grow/>
                </m:dPr>
                <m:e>
                  <m:r>
                    <w:rPr>
                      <w:rFonts w:ascii="Cambria Math" w:hAnsi="Cambria Math"/>
                    </w:rPr>
                    <m:t>2</m:t>
                  </m:r>
                  <m:r>
                    <w:rPr>
                      <w:rFonts w:ascii="Cambria Math" w:hAnsi="Cambria Math"/>
                    </w:rPr>
                    <m:t>C</m:t>
                  </m:r>
                </m:e>
              </m:d>
            </m:oMath>
            <w:r>
              <w:rPr>
                <w:b w:val="0"/>
                <w:i w:val="0"/>
                <w:sz w:val="21"/>
              </w:rPr>
              <w:t xml:space="preserve"> and </w:t>
            </w:r>
            <m:oMath>
              <m:r>
                <m:rPr>
                  <m:sty m:val="p"/>
                </m:rPr>
                <m:t>∇</m:t>
              </m:r>
              <m:r>
                <w:rPr>
                  <w:rFonts w:ascii="Cambria Math" w:hAnsi="Cambria Math"/>
                </w:rPr>
                <m:t>H</m:t>
              </m:r>
              <m:r>
                <m:rPr>
                  <m:sty m:val="p"/>
                </m:rPr>
                <m:t>=</m:t>
              </m:r>
              <m:sSup>
                <m:e>
                  <m:d>
                    <m:dPr>
                      <m:begChr m:val="["/>
                      <m:sepChr m:val=""/>
                      <m:endChr m:val="]"/>
                      <m:grow/>
                    </m:dPr>
                    <m:e>
                      <m:sSub>
                        <m:e>
                          <m:r>
                            <w:rPr>
                              <w:rFonts w:ascii="Cambria Math" w:hAnsi="Cambria Math"/>
                            </w:rPr>
                            <m:t>i</m:t>
                          </m:r>
                        </m:e>
                        <m:sub>
                          <m:r>
                            <w:rPr>
                              <w:rFonts w:ascii="Cambria Math" w:hAnsi="Cambria Math"/>
                            </w:rPr>
                            <m:t>L</m:t>
                          </m:r>
                        </m:sub>
                      </m:sSub>
                      <m:r>
                        <m:rPr>
                          <m:sty m:val="p"/>
                        </m:rPr>
                        <m:t>,</m:t>
                      </m:r>
                      <m:r>
                        <w:rPr>
                          <w:rFonts w:ascii="Cambria Math" w:hAnsi="Cambria Math"/>
                        </w:rPr>
                        <m:t> </m:t>
                      </m:r>
                      <m:sSub>
                        <m:e>
                          <m:r>
                            <w:rPr>
                              <w:rFonts w:ascii="Cambria Math" w:hAnsi="Cambria Math"/>
                            </w:rPr>
                            <m:t>v</m:t>
                          </m:r>
                        </m:e>
                        <m:sub>
                          <m:r>
                            <w:rPr>
                              <w:rFonts w:ascii="Cambria Math" w:hAnsi="Cambria Math"/>
                            </w:rPr>
                            <m:t>C</m:t>
                          </m:r>
                        </m:sub>
                      </m:sSub>
                    </m:e>
                  </m:d>
                </m:e>
                <m:sup>
                  <m:r>
                    <m:rPr>
                      <m:sty m:val="p"/>
                    </m:rPr>
                    <m:t>⊤</m:t>
                  </m:r>
                </m:sup>
              </m:sSup>
            </m:oMath>
            <w:r>
              <w:rPr>
                <w:b w:val="0"/>
                <w:i w:val="0"/>
                <w:sz w:val="21"/>
              </w:rPr>
              <w:t xml:space="preserve">. Then (4.7) takes the port-Hamiltonian form with </w:t>
            </w:r>
            <m:oMath>
              <m:sSub>
                <m:e>
                  <m:r>
                    <w:rPr>
                      <w:rFonts w:ascii="Cambria Math" w:hAnsi="Cambria Math"/>
                    </w:rPr>
                    <m:t>J</m:t>
                  </m:r>
                </m:e>
                <m:sub>
                  <m:r>
                    <w:rPr>
                      <w:rFonts w:ascii="Cambria Math" w:hAnsi="Cambria Math"/>
                    </w:rPr>
                    <m:t>12</m:t>
                  </m:r>
                </m:sub>
              </m:sSub>
              <m:r>
                <m:rPr>
                  <m:sty m:val="p"/>
                </m:rPr>
                <m:t>=</m:t>
              </m:r>
              <m:r>
                <m:rPr>
                  <m:sty m:val="p"/>
                </m:rPr>
                <m:t>−</m:t>
              </m:r>
              <m:r>
                <w:rPr>
                  <w:rFonts w:ascii="Cambria Math" w:hAnsi="Cambria Math"/>
                </w:rPr>
                <m:t>1</m:t>
              </m:r>
            </m:oMath>
            <w:r>
              <w:rPr>
                <w:b w:val="0"/>
                <w:i w:val="0"/>
                <w:sz w:val="21"/>
              </w:rPr>
              <w:t xml:space="preserve">, </w:t>
            </w:r>
            <m:oMath>
              <m:sSub>
                <m:e>
                  <m:r>
                    <w:rPr>
                      <w:rFonts w:ascii="Cambria Math" w:hAnsi="Cambria Math"/>
                    </w:rPr>
                    <m:t>J</m:t>
                  </m:r>
                </m:e>
                <m:sub>
                  <m:r>
                    <w:rPr>
                      <w:rFonts w:ascii="Cambria Math" w:hAnsi="Cambria Math"/>
                    </w:rPr>
                    <m:t>21</m:t>
                  </m:r>
                </m:sub>
              </m:sSub>
              <m:r>
                <m:rPr>
                  <m:sty m:val="p"/>
                </m:rPr>
                <m:t>=</m:t>
              </m:r>
              <m:r>
                <w:rPr>
                  <w:rFonts w:ascii="Cambria Math" w:hAnsi="Cambria Math"/>
                </w:rPr>
                <m:t>1</m:t>
              </m:r>
            </m:oMath>
            <w:r>
              <w:rPr>
                <w:b w:val="0"/>
                <w:i w:val="0"/>
                <w:sz w:val="21"/>
              </w:rPr>
              <w:t xml:space="preserve"> and </w:t>
            </w:r>
            <m:oMath>
              <m:sSub>
                <m:e>
                  <m:r>
                    <w:rPr>
                      <w:rFonts w:ascii="Cambria Math" w:hAnsi="Cambria Math"/>
                    </w:rPr>
                    <m:t>J</m:t>
                  </m:r>
                </m:e>
                <m:sub>
                  <m:r>
                    <w:rPr>
                      <w:rFonts w:ascii="Cambria Math" w:hAnsi="Cambria Math"/>
                    </w:rPr>
                    <m:t>11</m:t>
                  </m:r>
                </m:sub>
              </m:sSub>
              <m:r>
                <m:rPr>
                  <m:sty m:val="p"/>
                </m:rPr>
                <m:t>=</m:t>
              </m:r>
              <m:sSub>
                <m:e>
                  <m:r>
                    <w:rPr>
                      <w:rFonts w:ascii="Cambria Math" w:hAnsi="Cambria Math"/>
                    </w:rPr>
                    <m:t>J</m:t>
                  </m:r>
                </m:e>
                <m:sub>
                  <m:r>
                    <w:rPr>
                      <w:rFonts w:ascii="Cambria Math" w:hAnsi="Cambria Math"/>
                    </w:rPr>
                    <m:t>22</m:t>
                  </m:r>
                </m:sub>
              </m:sSub>
              <m:r>
                <m:rPr>
                  <m:sty m:val="p"/>
                </m:rPr>
                <m:t>=</m:t>
              </m:r>
              <m:r>
                <w:rPr>
                  <w:rFonts w:ascii="Cambria Math" w:hAnsi="Cambria Math"/>
                </w:rPr>
                <m:t>0</m:t>
              </m:r>
            </m:oMath>
            <w:r>
              <w:rPr>
                <w:b w:val="0"/>
                <w:i w:val="0"/>
                <w:sz w:val="21"/>
              </w:rPr>
              <w:t xml:space="preserve">, dissipation matrix </w:t>
            </w:r>
            <m:oMath>
              <m:r>
                <m:rPr>
                  <m:sty m:val="p"/>
                </m:rPr>
                <m:t>d</m:t>
              </m:r>
              <m:r>
                <m:rPr>
                  <m:sty m:val="p"/>
                </m:rPr>
                <m:t>i</m:t>
              </m:r>
              <m:r>
                <m:rPr>
                  <m:sty m:val="p"/>
                </m:rPr>
                <m:t>a</m:t>
              </m:r>
              <m:r>
                <m:rPr>
                  <m:sty m:val="p"/>
                </m:rPr>
                <m:t>g</m:t>
              </m:r>
              <m:d>
                <m:dPr>
                  <m:begChr m:val="("/>
                  <m:sepChr m:val=""/>
                  <m:endChr m:val=")"/>
                  <m:grow/>
                </m:dPr>
                <m:e>
                  <m:r>
                    <w:rPr>
                      <w:rFonts w:ascii="Cambria Math" w:hAnsi="Cambria Math"/>
                    </w:rPr>
                    <m:t>R</m:t>
                  </m:r>
                  <m:r>
                    <m:rPr>
                      <m:sty m:val="p"/>
                    </m:rPr>
                    <m:t>,</m:t>
                  </m:r>
                  <m:r>
                    <w:rPr>
                      <w:rFonts w:ascii="Cambria Math" w:hAnsi="Cambria Math"/>
                    </w:rPr>
                    <m:t> </m:t>
                  </m:r>
                  <m:r>
                    <w:rPr>
                      <w:rFonts w:ascii="Cambria Math" w:hAnsi="Cambria Math"/>
                    </w:rPr>
                    <m:t>0</m:t>
                  </m:r>
                </m:e>
              </m:d>
            </m:oMath>
            <w:r>
              <w:rPr>
                <w:b w:val="0"/>
                <w:i w:val="0"/>
                <w:sz w:val="21"/>
              </w:rPr>
              <w:t xml:space="preserve">, </w:t>
            </w:r>
            <m:oMath>
              <m:r>
                <w:rPr>
                  <w:rFonts w:ascii="Cambria Math" w:hAnsi="Cambria Math"/>
                </w:rPr>
                <m:t>G</m:t>
              </m:r>
              <m:r>
                <m:rPr>
                  <m:sty m:val="p"/>
                </m:rPr>
                <m:t>=</m:t>
              </m:r>
              <m:sSup>
                <m:e>
                  <m:d>
                    <m:dPr>
                      <m:begChr m:val="["/>
                      <m:sepChr m:val=""/>
                      <m:endChr m:val="]"/>
                      <m:grow/>
                    </m:dPr>
                    <m:e>
                      <m:r>
                        <w:rPr>
                          <w:rFonts w:ascii="Cambria Math" w:hAnsi="Cambria Math"/>
                        </w:rPr>
                        <m:t>1</m:t>
                      </m:r>
                      <m:r>
                        <w:rPr>
                          <w:rFonts w:ascii="Cambria Math" w:hAnsi="Cambria Math"/>
                        </w:rPr>
                        <m:t> </m:t>
                      </m:r>
                      <m:r>
                        <w:rPr>
                          <w:rFonts w:ascii="Cambria Math" w:hAnsi="Cambria Math"/>
                        </w:rPr>
                        <m:t> </m:t>
                      </m:r>
                      <m:r>
                        <w:rPr>
                          <w:rFonts w:ascii="Cambria Math" w:hAnsi="Cambria Math"/>
                        </w:rPr>
                        <m:t>0</m:t>
                      </m:r>
                    </m:e>
                  </m:d>
                </m:e>
                <m:sup>
                  <m:r>
                    <m:rPr>
                      <m:sty m:val="p"/>
                    </m:rPr>
                    <m:t>⊤</m:t>
                  </m:r>
                </m:sup>
              </m:sSup>
            </m:oMath>
            <w:r>
              <w:rPr>
                <w:b w:val="0"/>
                <w:i w:val="0"/>
                <w:sz w:val="21"/>
              </w:rPr>
              <w:t xml:space="preserve">, input </w:t>
            </w:r>
            <m:oMath>
              <m:r>
                <w:rPr>
                  <w:rFonts w:ascii="Cambria Math" w:hAnsi="Cambria Math"/>
                </w:rPr>
                <m:t>u</m:t>
              </m:r>
              <m:r>
                <m:rPr>
                  <m:sty m:val="p"/>
                </m:rPr>
                <m:t>=</m:t>
              </m:r>
              <m:sSub>
                <m:e>
                  <m:r>
                    <w:rPr>
                      <w:rFonts w:ascii="Cambria Math" w:hAnsi="Cambria Math"/>
                    </w:rPr>
                    <m:t>v</m:t>
                  </m:r>
                </m:e>
                <m:sub>
                  <m:r>
                    <m:rPr>
                      <m:sty m:val="p"/>
                    </m:rPr>
                    <m:t>i</m:t>
                  </m:r>
                  <m:r>
                    <m:rPr>
                      <m:sty m:val="p"/>
                    </m:rPr>
                    <m:t>n</m:t>
                  </m:r>
                </m:sub>
              </m:sSub>
            </m:oMath>
            <w:r>
              <w:rPr>
                <w:b w:val="0"/>
                <w:i w:val="0"/>
                <w:sz w:val="21"/>
              </w:rPr>
              <w:t xml:space="preserve"> and output </w:t>
            </w:r>
            <m:oMath>
              <m:r>
                <w:rPr>
                  <w:rFonts w:ascii="Cambria Math" w:hAnsi="Cambria Math"/>
                </w:rPr>
                <m:t>y</m:t>
              </m:r>
              <m:r>
                <m:rPr>
                  <m:sty m:val="p"/>
                </m:rPr>
                <m:t>=</m:t>
              </m:r>
              <m:sSub>
                <m:e>
                  <m:r>
                    <w:rPr>
                      <w:rFonts w:ascii="Cambria Math" w:hAnsi="Cambria Math"/>
                    </w:rPr>
                    <m:t>i</m:t>
                  </m:r>
                </m:e>
                <m:sub>
                  <m:r>
                    <w:rPr>
                      <w:rFonts w:ascii="Cambria Math" w:hAnsi="Cambria Math"/>
                    </w:rPr>
                    <m:t>L</m:t>
                  </m:r>
                </m:sub>
              </m:sSub>
            </m:oMath>
            <w:r>
              <w:rPr>
                <w:b w:val="0"/>
                <w:i w:val="0"/>
                <w:sz w:val="21"/>
              </w:rPr>
              <w:t xml:space="preserve">, and </w:t>
            </w:r>
            <m:oMath>
              <m:acc>
                <m:accPr>
                  <m:chr m:val="̇"/>
                </m:accPr>
                <m:e>
                  <m:r>
                    <w:rPr>
                      <w:rFonts w:ascii="Cambria Math" w:hAnsi="Cambria Math"/>
                    </w:rPr>
                    <m:t>H</m:t>
                  </m:r>
                </m:e>
              </m:acc>
              <m:r>
                <m:rPr>
                  <m:sty m:val="p"/>
                </m:rPr>
                <m:t>=</m:t>
              </m:r>
              <m:r>
                <m:rPr>
                  <m:sty m:val="p"/>
                </m:rPr>
                <m:t>−</m:t>
              </m:r>
              <m:r>
                <w:rPr>
                  <w:rFonts w:ascii="Cambria Math" w:hAnsi="Cambria Math"/>
                </w:rPr>
                <m:t>R</m:t>
              </m:r>
              <m:sSubSup>
                <m:e>
                  <m:r>
                    <w:rPr>
                      <w:rFonts w:ascii="Cambria Math" w:hAnsi="Cambria Math"/>
                    </w:rPr>
                    <m:t>i</m:t>
                  </m:r>
                </m:e>
                <m:sub>
                  <m:r>
                    <w:rPr>
                      <w:rFonts w:ascii="Cambria Math" w:hAnsi="Cambria Math"/>
                    </w:rPr>
                    <m:t>L</m:t>
                  </m:r>
                </m:sub>
                <m:sup>
                  <m:r>
                    <w:rPr>
                      <w:rFonts w:ascii="Cambria Math" w:hAnsi="Cambria Math"/>
                    </w:rPr>
                    <m:t>2</m:t>
                  </m:r>
                </m:sup>
              </m:sSubSup>
              <m:r>
                <m:rPr>
                  <m:sty m:val="p"/>
                </m:rPr>
                <m:t>+</m:t>
              </m:r>
              <m:sSub>
                <m:e>
                  <m:r>
                    <w:rPr>
                      <w:rFonts w:ascii="Cambria Math" w:hAnsi="Cambria Math"/>
                    </w:rPr>
                    <m:t>v</m:t>
                  </m:r>
                </m:e>
                <m:sub>
                  <m:r>
                    <m:rPr>
                      <m:sty m:val="p"/>
                    </m:rPr>
                    <m:t>i</m:t>
                  </m:r>
                  <m:r>
                    <m:rPr>
                      <m:sty m:val="p"/>
                    </m:rPr>
                    <m:t>n</m:t>
                  </m:r>
                </m:sub>
              </m:sSub>
              <m:sSub>
                <m:e>
                  <m:r>
                    <w:rPr>
                      <w:rFonts w:ascii="Cambria Math" w:hAnsi="Cambria Math"/>
                    </w:rPr>
                    <m:t>i</m:t>
                  </m:r>
                </m:e>
                <m:sub>
                  <m:r>
                    <w:rPr>
                      <w:rFonts w:ascii="Cambria Math" w:hAnsi="Cambria Math"/>
                    </w:rPr>
                    <m:t>L</m:t>
                  </m:r>
                </m:sub>
              </m:sSub>
            </m:oMath>
            <w:r>
              <w:rPr>
                <w:b w:val="0"/>
                <w:i w:val="0"/>
                <w:sz w:val="21"/>
              </w:rPr>
              <w:t xml:space="preserve"> is exactly (4.11).</w:t>
            </w:r>
          </w:p>
          <w:p>
            <w:pPr>
              <w:spacing w:after="60" w:line="252" w:lineRule="auto"/>
              <w:jc w:val="both"/>
            </w:pPr>
            <w:r>
              <w:rPr>
                <w:b w:val="0"/>
                <w:i w:val="0"/>
                <w:sz w:val="21"/>
              </w:rPr>
              <w:t xml:space="preserve">Two consequences matter for twins. First, connecting port-Hamiltonian sub-models through power-conserving interconnections (Kirchhoff's laws, a shaft, a heat path) gives another port-Hamiltonian model, so a plant model assembled from passive parts is stable by construction; this is the structural reason why co-simulation interfaces should conserve energy (Section 4.14). Second, a discretization that preserves the structure keeps the energy balance exact at every step. The implicit midpoint rule, which coincides with the trapezoidal rule for linear models, gives </w:t>
            </w:r>
            <m:oMath>
              <m:sSub>
                <m:e>
                  <m:r>
                    <w:rPr>
                      <w:rFonts w:ascii="Cambria Math" w:hAnsi="Cambria Math"/>
                    </w:rPr>
                    <m:t>H</m:t>
                  </m:r>
                </m:e>
                <m:sub>
                  <m:r>
                    <w:rPr>
                      <w:rFonts w:ascii="Cambria Math" w:hAnsi="Cambria Math"/>
                    </w:rPr>
                    <m:t>k</m:t>
                  </m:r>
                  <m:r>
                    <m:rPr>
                      <m:sty m:val="p"/>
                    </m:rPr>
                    <m:t>+</m:t>
                  </m:r>
                  <m:r>
                    <w:rPr>
                      <w:rFonts w:ascii="Cambria Math" w:hAnsi="Cambria Math"/>
                    </w:rPr>
                    <m:t>1</m:t>
                  </m:r>
                </m:sub>
              </m:sSub>
              <m:r>
                <m:rPr>
                  <m:sty m:val="p"/>
                </m:rPr>
                <m:t>−</m:t>
              </m:r>
              <m:sSub>
                <m:e>
                  <m:r>
                    <w:rPr>
                      <w:rFonts w:ascii="Cambria Math" w:hAnsi="Cambria Math"/>
                    </w:rPr>
                    <m:t>H</m:t>
                  </m:r>
                </m:e>
                <m:sub>
                  <m:r>
                    <w:rPr>
                      <w:rFonts w:ascii="Cambria Math" w:hAnsi="Cambria Math"/>
                    </w:rPr>
                    <m:t>k</m:t>
                  </m:r>
                </m:sub>
              </m:sSub>
              <m:r>
                <m:rPr>
                  <m:sty m:val="p"/>
                </m:rPr>
                <m:t>=</m:t>
              </m:r>
              <m:r>
                <m:rPr>
                  <m:sty m:val="p"/>
                </m:rPr>
                <m:t>−</m:t>
              </m:r>
              <m:r>
                <w:rPr>
                  <w:rFonts w:ascii="Cambria Math" w:hAnsi="Cambria Math"/>
                </w:rPr>
                <m:t>h</m:t>
              </m:r>
              <m:r>
                <w:rPr>
                  <w:rFonts w:ascii="Cambria Math" w:hAnsi="Cambria Math"/>
                </w:rPr>
                <m:t> </m:t>
              </m:r>
              <m:sSup>
                <m:e>
                  <m:bar>
                    <m:barPr>
                      <m:pos m:val="top"/>
                    </m:barPr>
                    <m:e>
                      <m:r>
                        <m:rPr>
                          <m:sty m:val="p"/>
                        </m:rPr>
                        <m:t>∇</m:t>
                      </m:r>
                      <m:r>
                        <w:rPr>
                          <w:rFonts w:ascii="Cambria Math" w:hAnsi="Cambria Math"/>
                        </w:rPr>
                        <m:t>H</m:t>
                      </m:r>
                    </m:e>
                  </m:bar>
                </m:e>
                <m:sup>
                  <m:r>
                    <m:rPr>
                      <m:sty m:val="p"/>
                    </m:rPr>
                    <m:t>⊤</m:t>
                  </m:r>
                </m:sup>
              </m:sSup>
              <m:r>
                <w:rPr>
                  <w:rFonts w:ascii="Cambria Math" w:hAnsi="Cambria Math"/>
                </w:rPr>
                <m:t>R</m:t>
              </m:r>
              <m:r>
                <w:rPr>
                  <w:rFonts w:ascii="Cambria Math" w:hAnsi="Cambria Math"/>
                </w:rPr>
                <m:t> </m:t>
              </m:r>
              <m:bar>
                <m:barPr>
                  <m:pos m:val="top"/>
                </m:barPr>
                <m:e>
                  <m:r>
                    <m:rPr>
                      <m:sty m:val="p"/>
                    </m:rPr>
                    <m:t>∇</m:t>
                  </m:r>
                  <m:r>
                    <w:rPr>
                      <w:rFonts w:ascii="Cambria Math" w:hAnsi="Cambria Math"/>
                    </w:rPr>
                    <m:t>H</m:t>
                  </m:r>
                </m:e>
              </m:bar>
              <m:r>
                <m:rPr>
                  <m:sty m:val="p"/>
                </m:rPr>
                <m:t>+</m:t>
              </m:r>
              <m:r>
                <w:rPr>
                  <w:rFonts w:ascii="Cambria Math" w:hAnsi="Cambria Math"/>
                </w:rPr>
                <m:t>h</m:t>
              </m:r>
              <m:r>
                <w:rPr>
                  <w:rFonts w:ascii="Cambria Math" w:hAnsi="Cambria Math"/>
                </w:rPr>
                <m:t> </m:t>
              </m:r>
              <m:sSup>
                <m:e>
                  <m:acc>
                    <m:accPr>
                      <m:chr m:val="‾"/>
                    </m:accPr>
                    <m:e>
                      <m:r>
                        <w:rPr>
                          <w:rFonts w:ascii="Cambria Math" w:hAnsi="Cambria Math"/>
                        </w:rPr>
                        <m:t>y</m:t>
                      </m:r>
                    </m:e>
                  </m:acc>
                </m:e>
                <m:sup>
                  <m:r>
                    <m:rPr>
                      <m:sty m:val="p"/>
                    </m:rPr>
                    <m:t>⊤</m:t>
                  </m:r>
                </m:sup>
              </m:sSup>
              <m:acc>
                <m:accPr>
                  <m:chr m:val="‾"/>
                </m:accPr>
                <m:e>
                  <m:r>
                    <w:rPr>
                      <w:rFonts w:ascii="Cambria Math" w:hAnsi="Cambria Math"/>
                    </w:rPr>
                    <m:t>u</m:t>
                  </m:r>
                </m:e>
              </m:acc>
            </m:oMath>
            <w:r>
              <w:rPr>
                <w:b w:val="0"/>
                <w:i w:val="0"/>
                <w:sz w:val="21"/>
              </w:rPr>
              <w:t xml:space="preserve"> for quadratic </w:t>
            </w:r>
            <m:oMath>
              <m:r>
                <w:rPr>
                  <w:rFonts w:ascii="Cambria Math" w:hAnsi="Cambria Math"/>
                </w:rPr>
                <m:t>H</m:t>
              </m:r>
            </m:oMath>
            <w:r>
              <w:rPr>
                <w:b w:val="0"/>
                <w:i w:val="0"/>
                <w:sz w:val="21"/>
              </w:rPr>
              <w:t xml:space="preserve">, with bars denoting midpoint values. Checking this discrete balance is a stronger verification test than the observed order of accuracy, because it fails for any error that creates or destroys energy. Port-Hamiltonian models of converters, machines and grids are an active research area.</w:t>
            </w:r>
          </w:p>
        </w:tc>
      </w:tr>
    </w:tbl>
    <w:p>
      <w:pPr>
        <w:spacing w:after="40"/>
      </w:pPr>
    </w:p>
    <w:p>
      <w:pPr>
        <w:jc w:val="both"/>
      </w:pPr>
      <w:r>
        <w:rPr>
          <w:b w:val="0"/>
          <w:i w:val="0"/>
        </w:rPr>
        <w:t xml:space="preserve">For a linear model with </w:t>
      </w:r>
      <m:oMath>
        <m:r>
          <w:rPr>
            <w:rFonts w:ascii="Cambria Math" w:hAnsi="Cambria Math"/>
          </w:rPr>
          <m:t xml:space="preserve">n</m:t>
        </m:r>
      </m:oMath>
      <w:r>
        <w:rPr>
          <w:b w:val="0"/>
          <w:i w:val="0"/>
        </w:rPr>
        <w:t xml:space="preserve"> states, controllability (some input moves the state from any value to any other in finite time) and observability (the state can be reconstructed from the output over a finite interval) are tested by the ranks of [12]</w:t>
      </w:r>
    </w:p>
    <w:p>
      <w:pPr>
        <w:tabs>
          <w:tab w:pos="4770" w:val="center"/>
          <w:tab w:pos="9540" w:val="right"/>
        </w:tabs>
        <w:spacing w:before="60" w:after="120"/>
      </w:pPr>
      <w:r>
        <w:tab/>
      </w:r>
      <m:oMath>
        <m:r>
          <w:rPr>
            <w:rFonts w:ascii="Cambria Math" w:hAnsi="Cambria Math"/>
          </w:rPr>
          <m:t xml:space="preserve">𝒞</m:t>
        </m:r>
        <m:r>
          <m:rPr>
            <m:sty m:val="p"/>
          </m:rPr>
          <w:rPr>
            <w:rFonts w:ascii="Cambria Math" w:hAnsi="Cambria Math"/>
          </w:rPr>
          <m:t xml:space="preserve">=</m:t>
        </m:r>
        <m:d>
          <m:dPr>
            <m:begChr m:val="["/>
            <m:endChr m:val="]"/>
          </m:dPr>
          <m:e>
            <m:m>
              <m:mPr>
                <m:mcs>
                  <m:mc>
                    <m:mcPr>
                      <m:count m:val="4"/>
                      <m:mcJc m:val="center"/>
                    </m:mcPr>
                  </m:mc>
                </m:mcs>
              </m:mPr>
              <m:mr>
                <m:e>
                  <m:r>
                    <w:rPr>
                      <w:rFonts w:ascii="Cambria Math" w:hAnsi="Cambria Math"/>
                    </w:rPr>
                    <m:t xml:space="preserve">B</m:t>
                  </m:r>
                </m:e>
                <m:e>
                  <m:r>
                    <w:rPr>
                      <w:rFonts w:ascii="Cambria Math" w:hAnsi="Cambria Math"/>
                    </w:rPr>
                    <m:t xml:space="preserve">A</m:t>
                  </m:r>
                  <m:r>
                    <w:rPr>
                      <w:rFonts w:ascii="Cambria Math" w:hAnsi="Cambria Math"/>
                    </w:rPr>
                    <m:t xml:space="preserve">B</m:t>
                  </m:r>
                </m:e>
                <m:e>
                  <m:r>
                    <m:rPr>
                      <m:sty m:val="p"/>
                    </m:rPr>
                    <w:rPr>
                      <w:rFonts w:ascii="Cambria Math" w:hAnsi="Cambria Math"/>
                    </w:rPr>
                    <m:t xml:space="preserve">⋯</m:t>
                  </m:r>
                </m:e>
                <m:e>
                  <m:sSup>
                    <m:e>
                      <m:r>
                        <w:rPr>
                          <w:rFonts w:ascii="Cambria Math" w:hAnsi="Cambria Math"/>
                        </w:rPr>
                        <m:t xml:space="preserve">A</m:t>
                      </m:r>
                    </m:e>
                    <m:sup>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B</m:t>
                  </m:r>
                </m:e>
              </m:mr>
            </m:m>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𝒪</m:t>
        </m:r>
        <m:r>
          <m:rPr>
            <m:sty m:val="p"/>
          </m:rPr>
          <w:rPr>
            <w:rFonts w:ascii="Cambria Math" w:hAnsi="Cambria Math"/>
          </w:rPr>
          <m:t xml:space="preserve">=</m:t>
        </m:r>
        <m:d>
          <m:dPr>
            <m:begChr m:val="["/>
            <m:endChr m:val="]"/>
          </m:dPr>
          <m:e>
            <m:m>
              <m:mPr>
                <m:mcs>
                  <m:mc>
                    <m:mcPr>
                      <m:count m:val="1"/>
                      <m:mcJc m:val="center"/>
                    </m:mcPr>
                  </m:mc>
                </m:mcs>
              </m:mPr>
              <m:mr>
                <m:e>
                  <m:r>
                    <w:rPr>
                      <w:rFonts w:ascii="Cambria Math" w:hAnsi="Cambria Math"/>
                    </w:rPr>
                    <m:t xml:space="preserve">C</m:t>
                  </m:r>
                </m:e>
              </m:mr>
              <m:mr>
                <m:e>
                  <m:r>
                    <w:rPr>
                      <w:rFonts w:ascii="Cambria Math" w:hAnsi="Cambria Math"/>
                    </w:rPr>
                    <m:t xml:space="preserve">C</m:t>
                  </m:r>
                  <m:r>
                    <w:rPr>
                      <w:rFonts w:ascii="Cambria Math" w:hAnsi="Cambria Math"/>
                    </w:rPr>
                    <m:t xml:space="preserve">A</m:t>
                  </m:r>
                </m:e>
              </m:mr>
              <m:mr>
                <m:e>
                  <m:r>
                    <m:rPr>
                      <m:sty m:val="p"/>
                    </m:rPr>
                    <w:rPr>
                      <w:rFonts w:ascii="Cambria Math" w:hAnsi="Cambria Math"/>
                    </w:rPr>
                    <m:t xml:space="preserve">⋮</m:t>
                  </m:r>
                </m:e>
              </m:mr>
              <m:mr>
                <m:e>
                  <m:r>
                    <w:rPr>
                      <w:rFonts w:ascii="Cambria Math" w:hAnsi="Cambria Math"/>
                    </w:rPr>
                    <m:t xml:space="preserve">C</m:t>
                  </m:r>
                  <m:sSup>
                    <m:e>
                      <m:r>
                        <w:rPr>
                          <w:rFonts w:ascii="Cambria Math" w:hAnsi="Cambria Math"/>
                        </w:rPr>
                        <m:t xml:space="preserve">A</m:t>
                      </m:r>
                    </m:e>
                    <m:sup>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p>
                  </m:sSup>
                </m:e>
              </m:mr>
            </m:m>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rank</m:t>
        </m:r>
        <m:r>
          <m:rPr>
            <m:sty m:val="p"/>
          </m:rPr>
          <w:rPr>
            <w:rFonts w:ascii="Cambria Math" w:hAnsi="Cambria Math"/>
          </w:rPr>
          <m:t xml:space="preserve"> </m:t>
        </m:r>
        <m:r>
          <w:rPr>
            <w:rFonts w:ascii="Cambria Math" w:hAnsi="Cambria Math"/>
          </w:rPr>
          <m:t xml:space="preserve">𝒞</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rank</m:t>
        </m:r>
        <m:r>
          <m:rPr>
            <m:sty m:val="p"/>
          </m:rPr>
          <w:rPr>
            <w:rFonts w:ascii="Cambria Math" w:hAnsi="Cambria Math"/>
          </w:rPr>
          <m:t xml:space="preserve"> </m:t>
        </m:r>
        <m:r>
          <w:rPr>
            <w:rFonts w:ascii="Cambria Math" w:hAnsi="Cambria Math"/>
          </w:rPr>
          <m:t xml:space="preserve">𝒪</m:t>
        </m:r>
        <m:r>
          <m:rPr>
            <m:sty m:val="p"/>
          </m:rPr>
          <w:rPr>
            <w:rFonts w:ascii="Cambria Math" w:hAnsi="Cambria Math"/>
          </w:rPr>
          <m:t xml:space="preserve">=</m:t>
        </m:r>
        <m:r>
          <w:rPr>
            <w:rFonts w:ascii="Cambria Math" w:hAnsi="Cambria Math"/>
          </w:rPr>
          <m:t xml:space="preserve">n</m:t>
        </m:r>
      </m:oMath>
      <w:r>
        <w:tab/>
        <w:t xml:space="preserve">(4.42)</w:t>
      </w:r>
    </w:p>
    <w:p>
      <w:pPr>
        <w:jc w:val="both"/>
      </w:pPr>
      <w:r>
        <w:rPr>
          <w:b w:val="0"/>
          <w:i w:val="0"/>
        </w:rPr>
        <w:t xml:space="preserve">The rank conditions follow from (4.15) and the Cayley-Hamilton theorem, which writes every power </w:t>
      </w:r>
      <m:oMath>
        <m:sSup>
          <m:e>
            <m:r>
              <w:rPr>
                <w:rFonts w:ascii="Cambria Math" w:hAnsi="Cambria Math"/>
              </w:rPr>
              <m:t xml:space="preserve">A</m:t>
            </m:r>
          </m:e>
          <m:sup>
            <m:r>
              <w:rPr>
                <w:rFonts w:ascii="Cambria Math" w:hAnsi="Cambria Math"/>
              </w:rPr>
              <m:t xml:space="preserve">k</m:t>
            </m:r>
          </m:sup>
        </m:sSup>
      </m:oMath>
      <w:r>
        <w:rPr>
          <w:b w:val="0"/>
          <w:i w:val="0"/>
        </w:rPr>
        <w:t xml:space="preserve"> with </w:t>
      </w:r>
      <m:oMath>
        <m:r>
          <w:rPr>
            <w:rFonts w:ascii="Cambria Math" w:hAnsi="Cambria Math"/>
          </w:rPr>
          <m:t xml:space="preserve">k</m:t>
        </m:r>
        <m:r>
          <m:rPr>
            <m:sty m:val="p"/>
          </m:rPr>
          <w:rPr>
            <w:rFonts w:ascii="Cambria Math" w:hAnsi="Cambria Math"/>
          </w:rPr>
          <m:t xml:space="preserve">≥</m:t>
        </m:r>
        <m:r>
          <w:rPr>
            <w:rFonts w:ascii="Cambria Math" w:hAnsi="Cambria Math"/>
          </w:rPr>
          <m:t xml:space="preserve">n</m:t>
        </m:r>
      </m:oMath>
      <w:r>
        <w:rPr>
          <w:b w:val="0"/>
          <w:i w:val="0"/>
        </w:rPr>
        <w:t xml:space="preserve"> in terms of </w:t>
      </w:r>
      <m:oMath>
        <m:r>
          <w:rPr>
            <w:rFonts w:ascii="Cambria Math" w:hAnsi="Cambria Math"/>
          </w:rPr>
          <m:t xml:space="preserve">I</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A</m:t>
            </m:r>
          </m:e>
          <m:sup>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p>
        </m:sSup>
      </m:oMath>
      <w:r>
        <w:rPr>
          <w:b w:val="0"/>
          <w:i w:val="0"/>
        </w:rPr>
        <w:t xml:space="preserve">. The Popov-Belevitch-Hautus test points to the culprit: the model is observable if and only if </w:t>
      </w:r>
      <m:oMath>
        <m:r>
          <m:rPr>
            <m:sty m:val="p"/>
          </m:rPr>
          <w:rPr>
            <w:rFonts w:ascii="Cambria Math" w:hAnsi="Cambria Math"/>
          </w:rPr>
          <m:t xml:space="preserve">rank</m:t>
        </m:r>
        <m:r>
          <m:rPr>
            <m:sty m:val="p"/>
          </m:rPr>
          <w:rPr>
            <w:rFonts w:ascii="Cambria Math" w:hAnsi="Cambria Math"/>
          </w:rPr>
          <m:t xml:space="preserve">[</m:t>
        </m:r>
        <m:sSub>
          <m:e>
            <m:r>
              <w:rPr>
                <w:rFonts w:ascii="Cambria Math" w:hAnsi="Cambria Math"/>
              </w:rPr>
              <m:t xml:space="preserve">λ</m:t>
            </m:r>
          </m:e>
          <m:sub>
            <m:r>
              <w:rPr>
                <w:rFonts w:ascii="Cambria Math" w:hAnsi="Cambria Math"/>
              </w:rPr>
              <m:t xml:space="preserve">i</m:t>
            </m:r>
          </m:sub>
        </m:sSub>
        <m:r>
          <w:rPr>
            <w:rFonts w:ascii="Cambria Math" w:hAnsi="Cambria Math"/>
          </w:rPr>
          <m:t xml:space="preserve">I</m:t>
        </m:r>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oMath>
      <w:r>
        <w:rPr>
          <w:b w:val="0"/>
          <w:i w:val="0"/>
        </w:rPr>
        <w:t xml:space="preserve"> for every eigenvalue </w:t>
      </w:r>
      <m:oMath>
        <m:sSub>
          <m:e>
            <m:r>
              <w:rPr>
                <w:rFonts w:ascii="Cambria Math" w:hAnsi="Cambria Math"/>
              </w:rPr>
              <m:t xml:space="preserve">λ</m:t>
            </m:r>
          </m:e>
          <m:sub>
            <m:r>
              <w:rPr>
                <w:rFonts w:ascii="Cambria Math" w:hAnsi="Cambria Math"/>
              </w:rPr>
              <m:t xml:space="preserve">i</m:t>
            </m:r>
          </m:sub>
        </m:sSub>
      </m:oMath>
      <w:r>
        <w:rPr>
          <w:b w:val="0"/>
          <w:i w:val="0"/>
        </w:rPr>
        <w:t xml:space="preserve">, and a failing eigenvalue identifies exactly which mode cannot be seen. For nonlinear models the tests apply to the linearization at a stated operating point.</w:t>
      </w:r>
    </w:p>
    <w:p>
      <w:pPr>
        <w:jc w:val="both"/>
      </w:pPr>
      <w:r>
        <w:rPr>
          <w:b w:val="0"/>
          <w:i w:val="0"/>
        </w:rPr>
        <w:t xml:space="preserve">A rank answers yes or no. A twin needs to know how well, with real noisy sensors. The observability and controllability Gramians answer that (Figure 4.19). For a stable model, </w:t>
      </w:r>
      <m:oMath>
        <m:sSub>
          <m:e>
            <m:r>
              <w:rPr>
                <w:rFonts w:ascii="Cambria Math" w:hAnsi="Cambria Math"/>
              </w:rPr>
              <m:t xml:space="preserve">W</m:t>
            </m:r>
          </m:e>
          <m:sub>
            <m:r>
              <w:rPr>
                <w:rFonts w:ascii="Cambria Math" w:hAnsi="Cambria Math"/>
              </w:rPr>
              <m:t xml:space="preserve">o</m:t>
            </m:r>
          </m:sub>
        </m:sSub>
      </m:oMath>
      <w:r>
        <w:rPr>
          <w:b w:val="0"/>
          <w:i w:val="0"/>
        </w:rPr>
        <w:t xml:space="preserve"> solves a Lyapunov equation, and the output energy from an initial error </w:t>
      </w:r>
      <m:oMath>
        <m:sSub>
          <m:e>
            <m:r>
              <w:rPr>
                <w:rFonts w:ascii="Cambria Math" w:hAnsi="Cambria Math"/>
              </w:rPr>
              <m:t xml:space="preserve">x</m:t>
            </m:r>
          </m:e>
          <m:sub>
            <m:r>
              <m:rPr>
                <m:sty m:val="p"/>
              </m:rPr>
              <w:rPr>
                <w:rFonts w:ascii="Cambria Math" w:hAnsi="Cambria Math"/>
              </w:rPr>
              <m:t xml:space="preserve">0</m:t>
            </m:r>
          </m:sub>
        </m:sSub>
      </m:oMath>
      <w:r>
        <w:rPr>
          <w:b w:val="0"/>
          <w:i w:val="0"/>
        </w:rPr>
        <w:t xml:space="preserve"> with no input, and the best achievable covariance of an estimate of </w:t>
      </w:r>
      <m:oMath>
        <m:sSub>
          <m:e>
            <m:r>
              <w:rPr>
                <w:rFonts w:ascii="Cambria Math" w:hAnsi="Cambria Math"/>
              </w:rPr>
              <m:t xml:space="preserve">x</m:t>
            </m:r>
          </m:e>
          <m:sub>
            <m:r>
              <m:rPr>
                <m:sty m:val="p"/>
              </m:rPr>
              <w:rPr>
                <w:rFonts w:ascii="Cambria Math" w:hAnsi="Cambria Math"/>
              </w:rPr>
              <m:t xml:space="preserve">0</m:t>
            </m:r>
          </m:sub>
        </m:sSub>
      </m:oMath>
      <w:r>
        <w:rPr>
          <w:b w:val="0"/>
          <w:i w:val="0"/>
        </w:rPr>
        <w:t xml:space="preserve"> from output measured with white noise of intensity </w:t>
      </w:r>
      <m:oMath>
        <m:sSubSup>
          <m:e>
            <m:r>
              <w:rPr>
                <w:rFonts w:ascii="Cambria Math" w:hAnsi="Cambria Math"/>
              </w:rPr>
              <m:t xml:space="preserve">σ</m:t>
            </m:r>
          </m:e>
          <m:sub>
            <m:r>
              <w:rPr>
                <w:rFonts w:ascii="Cambria Math" w:hAnsi="Cambria Math"/>
              </w:rPr>
              <m:t xml:space="preserve">n</m:t>
            </m:r>
          </m:sub>
          <m:sup>
            <m:r>
              <m:rPr>
                <m:sty m:val="p"/>
              </m:rPr>
              <w:rPr>
                <w:rFonts w:ascii="Cambria Math" w:hAnsi="Cambria Math"/>
              </w:rPr>
              <m:t xml:space="preserve">2</m:t>
            </m:r>
          </m:sup>
        </m:sSubSup>
      </m:oMath>
      <w:r>
        <w:rPr>
          <w:b w:val="0"/>
          <w:i w:val="0"/>
        </w:rPr>
        <w:t xml:space="preserve"> over </w:t>
      </w:r>
      <m:oMath>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rPr>
        <w:t xml:space="preserve">, are</w:t>
      </w:r>
    </w:p>
    <w:p>
      <w:pPr>
        <w:tabs>
          <w:tab w:pos="4770" w:val="center"/>
          <w:tab w:pos="9540" w:val="right"/>
        </w:tabs>
        <w:spacing w:before="60" w:after="120"/>
      </w:pPr>
      <w:r>
        <w:tab/>
      </w:r>
      <m:oMath>
        <m:sSup>
          <m:e>
            <m:r>
              <w:rPr>
                <w:rFonts w:ascii="Cambria Math" w:hAnsi="Cambria Math"/>
              </w:rPr>
              <m:t xml:space="preserve">A</m:t>
            </m:r>
          </m:e>
          <m:sup>
            <m:r>
              <m:rPr>
                <m:sty m:val="p"/>
              </m:rPr>
              <w:rPr>
                <w:rFonts w:ascii="Cambria Math" w:hAnsi="Cambria Math"/>
              </w:rPr>
              <m:t xml:space="preserve">⊤</m:t>
            </m:r>
          </m:sup>
        </m:sSup>
        <m:sSub>
          <m:e>
            <m:r>
              <w:rPr>
                <w:rFonts w:ascii="Cambria Math" w:hAnsi="Cambria Math"/>
              </w:rPr>
              <m:t xml:space="preserve">W</m:t>
            </m:r>
          </m:e>
          <m:sub>
            <m:r>
              <w:rPr>
                <w:rFonts w:ascii="Cambria Math" w:hAnsi="Cambria Math"/>
              </w:rPr>
              <m:t xml:space="preserve">o</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o</m:t>
            </m:r>
          </m:sub>
        </m:sSub>
        <m:r>
          <w:rPr>
            <w:rFonts w:ascii="Cambria Math" w:hAnsi="Cambria Math"/>
          </w:rPr>
          <m:t xml:space="preserve">A</m:t>
        </m:r>
        <m:r>
          <m:rPr>
            <m:sty m:val="p"/>
          </m:rPr>
          <w:rPr>
            <w:rFonts w:ascii="Cambria Math" w:hAnsi="Cambria Math"/>
          </w:rPr>
          <m:t xml:space="preserve">+</m:t>
        </m:r>
        <m:sSup>
          <m:e>
            <m:r>
              <w:rPr>
                <w:rFonts w:ascii="Cambria Math" w:hAnsi="Cambria Math"/>
              </w:rPr>
              <m:t xml:space="preserve">C</m:t>
            </m:r>
          </m:e>
          <m:sup>
            <m:r>
              <m:rPr>
                <m:sty m:val="p"/>
              </m:rPr>
              <w:rPr>
                <w:rFonts w:ascii="Cambria Math" w:hAnsi="Cambria Math"/>
              </w:rPr>
              <m:t xml:space="preserve">⊤</m:t>
            </m:r>
          </m:sup>
        </m:sSup>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w:rPr>
                <w:rFonts w:ascii="Cambria Math" w:hAnsi="Cambria Math"/>
              </w:rPr>
              <m:t xml:space="preserve">y</m:t>
            </m:r>
          </m:sub>
        </m:sSub>
        <m:d>
          <m:dPr>
            <m:begChr m:val="("/>
            <m:endChr m:val=")"/>
          </m:dPr>
          <m:e>
            <m:sSub>
              <m:e>
                <m:r>
                  <w:rPr>
                    <w:rFonts w:ascii="Cambria Math" w:hAnsi="Cambria Math"/>
                  </w:rPr>
                  <m:t xml:space="preserve">x</m:t>
                </m:r>
              </m:e>
              <m:sub>
                <m:r>
                  <m:rPr>
                    <m:sty m:val="p"/>
                  </m:rPr>
                  <w:rPr>
                    <w:rFonts w:ascii="Cambria Math" w:hAnsi="Cambria Math"/>
                  </w:rPr>
                  <m:t xml:space="preserve">0</m:t>
                </m:r>
              </m:sub>
            </m:sSub>
          </m:e>
        </m:d>
        <m:r>
          <m:rPr>
            <m:sty m:val="p"/>
          </m:rPr>
          <w:rPr>
            <w:rFonts w:ascii="Cambria Math" w:hAnsi="Cambria Math"/>
          </w:rPr>
          <m:t xml:space="preserve">=</m:t>
        </m:r>
        <m:nary>
          <m:naryPr>
            <m:chr m:val="∫"/>
            <m:limLoc m:val="subSup"/>
          </m:naryPr>
          <m:sub>
            <m:r>
              <m:rPr>
                <m:sty m:val="p"/>
              </m:rPr>
              <w:rPr>
                <w:rFonts w:ascii="Cambria Math" w:hAnsi="Cambria Math"/>
              </w:rPr>
              <m:t xml:space="preserve">0</m:t>
            </m:r>
          </m:sub>
          <m:sup>
            <m:r>
              <m:rPr>
                <m:sty m:val="p"/>
              </m:rPr>
              <w:rPr>
                <w:rFonts w:ascii="Cambria Math" w:hAnsi="Cambria Math"/>
              </w:rPr>
              <m:t xml:space="preserve">∞</m:t>
            </m:r>
          </m:sup>
          <m:e>
            <m:sSup>
              <m:e>
                <m:d>
                  <m:dPr>
                    <m:begChr m:val="‖"/>
                    <m:endChr m:val="‖"/>
                  </m:dPr>
                  <m:e>
                    <m:r>
                      <w:rPr>
                        <w:rFonts w:ascii="Cambria Math" w:hAnsi="Cambria Math"/>
                      </w:rPr>
                      <m:t xml:space="preserve">y</m:t>
                    </m:r>
                  </m:e>
                </m:d>
              </m:e>
              <m:sup>
                <m:r>
                  <m:rPr>
                    <m:sty m:val="p"/>
                  </m:rPr>
                  <w:rPr>
                    <w:rFonts w:ascii="Cambria Math" w:hAnsi="Cambria Math"/>
                  </w:rPr>
                  <m:t xml:space="preserve">2</m:t>
                </m:r>
              </m:sup>
            </m:sSup>
          </m:e>
        </m:nary>
        <m:r>
          <w:rPr>
            <w:rFonts w:ascii="Cambria Math" w:hAnsi="Cambria Math"/>
          </w:rPr>
          <m:t xml:space="preserve">d</m:t>
        </m:r>
        <m:r>
          <w:rPr>
            <w:rFonts w:ascii="Cambria Math" w:hAnsi="Cambria Math"/>
          </w:rPr>
          <m:t xml:space="preserve">t</m:t>
        </m:r>
        <m:r>
          <m:rPr>
            <m:sty m:val="p"/>
          </m:rPr>
          <w:rPr>
            <w:rFonts w:ascii="Cambria Math" w:hAnsi="Cambria Math"/>
          </w:rPr>
          <m:t xml:space="preserve">=</m:t>
        </m:r>
        <m:sSubSup>
          <m:e>
            <m:r>
              <w:rPr>
                <w:rFonts w:ascii="Cambria Math" w:hAnsi="Cambria Math"/>
              </w:rPr>
              <m:t xml:space="preserve">x</m:t>
            </m:r>
          </m:e>
          <m:sub>
            <m:r>
              <m:rPr>
                <m:sty m:val="p"/>
              </m:rPr>
              <w:rPr>
                <w:rFonts w:ascii="Cambria Math" w:hAnsi="Cambria Math"/>
              </w:rPr>
              <m:t xml:space="preserve">0</m:t>
            </m:r>
          </m:sub>
          <m:sup>
            <m:r>
              <m:rPr>
                <m:sty m:val="p"/>
              </m:rPr>
              <w:rPr>
                <w:rFonts w:ascii="Cambria Math" w:hAnsi="Cambria Math"/>
              </w:rPr>
              <m:t xml:space="preserve">⊤</m:t>
            </m:r>
          </m:sup>
        </m:sSubSup>
        <m:sSub>
          <m:e>
            <m:r>
              <w:rPr>
                <w:rFonts w:ascii="Cambria Math" w:hAnsi="Cambria Math"/>
              </w:rPr>
              <m:t xml:space="preserve">W</m:t>
            </m:r>
          </m:e>
          <m:sub>
            <m:r>
              <w:rPr>
                <w:rFonts w:ascii="Cambria Math" w:hAnsi="Cambria Math"/>
              </w:rPr>
              <m:t xml:space="preserve">o</m:t>
            </m:r>
          </m:sub>
        </m:sSub>
        <m:sSub>
          <m:e>
            <m:r>
              <w:rPr>
                <w:rFonts w:ascii="Cambria Math" w:hAnsi="Cambria Math"/>
              </w:rPr>
              <m:t xml:space="preserve">x</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cov</m:t>
        </m:r>
        <m:d>
          <m:dPr>
            <m:begChr m:val="("/>
            <m:endChr m:val=")"/>
          </m:dPr>
          <m:e>
            <m:sSub>
              <m:e>
                <m:acc>
                  <m:accPr>
                    <m:chr m:val="̂"/>
                  </m:accPr>
                  <m:e>
                    <m:r>
                      <w:rPr>
                        <w:rFonts w:ascii="Cambria Math" w:hAnsi="Cambria Math"/>
                      </w:rPr>
                      <m:t xml:space="preserve">x</m:t>
                    </m:r>
                  </m:e>
                </m:acc>
              </m:e>
              <m:sub>
                <m:r>
                  <m:rPr>
                    <m:sty m:val="p"/>
                  </m:rPr>
                  <w:rPr>
                    <w:rFonts w:ascii="Cambria Math" w:hAnsi="Cambria Math"/>
                  </w:rPr>
                  <m:t xml:space="preserve">0</m:t>
                </m:r>
              </m:sub>
            </m:sSub>
          </m:e>
        </m:d>
        <m:r>
          <m:rPr>
            <m:sty m:val="p"/>
          </m:rPr>
          <w:rPr>
            <w:rFonts w:ascii="Cambria Math" w:hAnsi="Cambria Math"/>
          </w:rPr>
          <m:t xml:space="preserve">⪰</m:t>
        </m:r>
        <m:sSubSup>
          <m:e>
            <m:r>
              <w:rPr>
                <w:rFonts w:ascii="Cambria Math" w:hAnsi="Cambria Math"/>
              </w:rPr>
              <m:t xml:space="preserve">σ</m:t>
            </m:r>
          </m:e>
          <m:sub>
            <m:r>
              <w:rPr>
                <w:rFonts w:ascii="Cambria Math" w:hAnsi="Cambria Math"/>
              </w:rPr>
              <m:t xml:space="preserve">n</m:t>
            </m:r>
          </m:sub>
          <m:sup>
            <m:r>
              <m:rPr>
                <m:sty m:val="p"/>
              </m:rPr>
              <w:rPr>
                <w:rFonts w:ascii="Cambria Math" w:hAnsi="Cambria Math"/>
              </w:rPr>
              <m:t xml:space="preserve">2</m:t>
            </m:r>
          </m:sup>
        </m:sSubSup>
        <m:sSub>
          <m:e>
            <m:r>
              <w:rPr>
                <w:rFonts w:ascii="Cambria Math" w:hAnsi="Cambria Math"/>
              </w:rPr>
              <m:t xml:space="preserve">W</m:t>
            </m:r>
          </m:e>
          <m:sub>
            <m:r>
              <w:rPr>
                <w:rFonts w:ascii="Cambria Math" w:hAnsi="Cambria Math"/>
              </w:rPr>
              <m:t xml:space="preserve">o</m:t>
            </m:r>
          </m:sub>
        </m:sSub>
        <m:r>
          <m:rPr>
            <m:sty m:val="p"/>
          </m:rPr>
          <w:rPr>
            <w:rFonts w:ascii="Cambria Math" w:hAnsi="Cambria Math"/>
          </w:rPr>
          <m:t xml:space="preserve">(</m:t>
        </m:r>
        <m:r>
          <w:rPr>
            <w:rFonts w:ascii="Cambria Math" w:hAnsi="Cambria Math"/>
          </w:rPr>
          <m:t xml:space="preserve">T</m:t>
        </m:r>
        <m:sSup>
          <m:e>
            <m:r>
              <m:rPr>
                <m:sty m:val="p"/>
              </m:rPr>
              <w:rPr>
                <w:rFonts w:ascii="Cambria Math" w:hAnsi="Cambria Math"/>
              </w:rPr>
              <m:t xml:space="preserve">)</m:t>
            </m:r>
          </m:e>
          <m:sup>
            <m:r>
              <m:rPr>
                <m:sty m:val="p"/>
              </m:rPr>
              <w:rPr>
                <w:rFonts w:ascii="Cambria Math" w:hAnsi="Cambria Math"/>
              </w:rPr>
              <m:t xml:space="preserve">-</m:t>
            </m:r>
            <m:r>
              <m:rPr>
                <m:sty m:val="p"/>
              </m:rPr>
              <w:rPr>
                <w:rFonts w:ascii="Cambria Math" w:hAnsi="Cambria Math"/>
              </w:rPr>
              <m:t xml:space="preserve">1</m:t>
            </m:r>
          </m:sup>
        </m:sSup>
      </m:oMath>
      <w:r>
        <w:tab/>
        <w:t xml:space="preserve">(4.43)</w:t>
      </w:r>
    </w:p>
    <w:p>
      <w:pPr>
        <w:jc w:val="both"/>
      </w:pPr>
      <w:r>
        <w:rPr>
          <w:b w:val="0"/>
          <w:i w:val="0"/>
        </w:rPr>
        <w:t xml:space="preserve">so directions with small Gramian eigenvalues produce little output and are estimated with large variance; the condition number of </w:t>
      </w:r>
      <m:oMath>
        <m:r>
          <w:rPr>
            <w:rFonts w:ascii="Cambria Math" w:hAnsi="Cambria Math"/>
          </w:rPr>
          <m:t xml:space="preserve">𝒪</m:t>
        </m:r>
      </m:oMath>
      <w:r>
        <w:rPr>
          <w:b w:val="0"/>
          <w:i w:val="0"/>
        </w:rPr>
        <w:t xml:space="preserve"> or </w:t>
      </w:r>
      <m:oMath>
        <m:sSub>
          <m:e>
            <m:r>
              <w:rPr>
                <w:rFonts w:ascii="Cambria Math" w:hAnsi="Cambria Math"/>
              </w:rPr>
              <m:t xml:space="preserve">W</m:t>
            </m:r>
          </m:e>
          <m:sub>
            <m:r>
              <w:rPr>
                <w:rFonts w:ascii="Cambria Math" w:hAnsi="Cambria Math"/>
              </w:rPr>
              <m:t xml:space="preserve">o</m:t>
            </m:r>
          </m:sub>
        </m:sSub>
      </m:oMath>
      <w:r>
        <w:rPr>
          <w:b w:val="0"/>
          <w:i w:val="0"/>
        </w:rPr>
        <w:t xml:space="preserve"> summarizes how unevenly the state is seen. Dually, </w:t>
      </w:r>
      <m:oMath>
        <m:r>
          <w:rPr>
            <w:rFonts w:ascii="Cambria Math" w:hAnsi="Cambria Math"/>
          </w:rPr>
          <m:t xml:space="preserve">A</m:t>
        </m:r>
        <m:sSub>
          <m:e>
            <m:r>
              <w:rPr>
                <w:rFonts w:ascii="Cambria Math" w:hAnsi="Cambria Math"/>
              </w:rPr>
              <m:t xml:space="preserve">W</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c</m:t>
            </m:r>
          </m:sub>
        </m:sSub>
        <m:sSup>
          <m:e>
            <m:r>
              <w:rPr>
                <w:rFonts w:ascii="Cambria Math" w:hAnsi="Cambria Math"/>
              </w:rPr>
              <m:t xml:space="preserve">A</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B</m:t>
        </m:r>
        <m:sSup>
          <m:e>
            <m:r>
              <w:rPr>
                <w:rFonts w:ascii="Cambria Math" w:hAnsi="Cambria Math"/>
              </w:rPr>
              <m:t xml:space="preserve">B</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0</m:t>
        </m:r>
      </m:oMath>
      <w:r>
        <w:rPr>
          <w:b w:val="0"/>
          <w:i w:val="0"/>
        </w:rPr>
        <w:t xml:space="preserve">, and </w:t>
      </w:r>
      <m:oMath>
        <m:sSubSup>
          <m:e>
            <m:r>
              <w:rPr>
                <w:rFonts w:ascii="Cambria Math" w:hAnsi="Cambria Math"/>
              </w:rPr>
              <m:t xml:space="preserve">x</m:t>
            </m:r>
          </m:e>
          <m:sub>
            <m:r>
              <w:rPr>
                <w:rFonts w:ascii="Cambria Math" w:hAnsi="Cambria Math"/>
              </w:rPr>
              <m:t xml:space="preserve">f</m:t>
            </m:r>
          </m:sub>
          <m:sup>
            <m:r>
              <m:rPr>
                <m:sty m:val="p"/>
              </m:rPr>
              <w:rPr>
                <w:rFonts w:ascii="Cambria Math" w:hAnsi="Cambria Math"/>
              </w:rPr>
              <m:t xml:space="preserve">⊤</m:t>
            </m:r>
          </m:sup>
        </m:sSubSup>
        <m:sSubSup>
          <m:e>
            <m:r>
              <w:rPr>
                <w:rFonts w:ascii="Cambria Math" w:hAnsi="Cambria Math"/>
              </w:rPr>
              <m:t xml:space="preserve">W</m:t>
            </m:r>
          </m:e>
          <m:sub>
            <m:r>
              <w:rPr>
                <w:rFonts w:ascii="Cambria Math" w:hAnsi="Cambria Math"/>
              </w:rPr>
              <m:t xml:space="preserve">c</m:t>
            </m:r>
          </m:sub>
          <m:sup>
            <m:r>
              <m:rPr>
                <m:sty m:val="p"/>
              </m:rPr>
              <w:rPr>
                <w:rFonts w:ascii="Cambria Math" w:hAnsi="Cambria Math"/>
              </w:rPr>
              <m:t xml:space="preserve">-</m:t>
            </m:r>
            <m:r>
              <m:rPr>
                <m:sty m:val="p"/>
              </m:rPr>
              <w:rPr>
                <w:rFonts w:ascii="Cambria Math" w:hAnsi="Cambria Math"/>
              </w:rPr>
              <m:t xml:space="preserve">1</m:t>
            </m:r>
          </m:sup>
        </m:sSubSup>
        <m:sSub>
          <m:e>
            <m:r>
              <w:rPr>
                <w:rFonts w:ascii="Cambria Math" w:hAnsi="Cambria Math"/>
              </w:rPr>
              <m:t xml:space="preserve">x</m:t>
            </m:r>
          </m:e>
          <m:sub>
            <m:r>
              <w:rPr>
                <w:rFonts w:ascii="Cambria Math" w:hAnsi="Cambria Math"/>
              </w:rPr>
              <m:t xml:space="preserve">f</m:t>
            </m:r>
          </m:sub>
        </m:sSub>
      </m:oMath>
      <w:r>
        <w:rPr>
          <w:b w:val="0"/>
          <w:i w:val="0"/>
        </w:rPr>
        <w:t xml:space="preserve"> is the least input energy that reaches </w:t>
      </w:r>
      <m:oMath>
        <m:sSub>
          <m:e>
            <m:r>
              <w:rPr>
                <w:rFonts w:ascii="Cambria Math" w:hAnsi="Cambria Math"/>
              </w:rPr>
              <m:t xml:space="preserve">x</m:t>
            </m:r>
          </m:e>
          <m:sub>
            <m:r>
              <w:rPr>
                <w:rFonts w:ascii="Cambria Math" w:hAnsi="Cambria Math"/>
              </w:rPr>
              <m:t xml:space="preserve">f</m:t>
            </m:r>
          </m:sub>
        </m:sSub>
      </m:oMath>
      <w:r>
        <w:rPr>
          <w:b w:val="0"/>
          <w:i w:val="0"/>
        </w:rPr>
        <w:t xml:space="preserve">: directions with small </w:t>
      </w:r>
      <m:oMath>
        <m:sSub>
          <m:e>
            <m:r>
              <w:rPr>
                <w:rFonts w:ascii="Cambria Math" w:hAnsi="Cambria Math"/>
              </w:rPr>
              <m:t xml:space="preserve">W</m:t>
            </m:r>
          </m:e>
          <m:sub>
            <m:r>
              <w:rPr>
                <w:rFonts w:ascii="Cambria Math" w:hAnsi="Cambria Math"/>
              </w:rPr>
              <m:t xml:space="preserve">c</m:t>
            </m:r>
          </m:sub>
        </m:sSub>
      </m:oMath>
      <w:r>
        <w:rPr>
          <w:b w:val="0"/>
          <w:i w:val="0"/>
        </w:rPr>
        <w:t xml:space="preserve"> are controllable in theory and expensive in practice.</w:t>
      </w:r>
    </w:p>
    <w:p>
      <w:pPr>
        <w:keepNext/>
        <w:pBdr>
          <w:top w:val="single" w:sz="6" w:space="2" w:color="000000"/>
        </w:pBdr>
        <w:spacing w:after="60" w:before="120"/>
        <w:jc w:val="left"/>
      </w:pPr>
      <w:r>
        <w:rPr>
          <w:b/>
          <w:i w:val="0"/>
        </w:rPr>
        <w:t xml:space="preserve">Example 4.14</w:t>
      </w:r>
      <w:r>
        <w:rPr>
          <w:b w:val="0"/>
          <w:i w:val="0"/>
        </w:rPr>
        <w:t xml:space="preserve"> (Level B)  </w:t>
      </w:r>
      <w:r>
        <w:rPr>
          <w:b/>
          <w:i w:val="0"/>
        </w:rPr>
        <w:t xml:space="preserve">Estimating the winding temperature from a frame sensor</w:t>
      </w:r>
    </w:p>
    <w:p>
      <w:pPr>
        <w:spacing w:after="80"/>
        <w:ind w:left="288"/>
        <w:jc w:val="both"/>
      </w:pPr>
      <w:r>
        <w:rPr>
          <w:b/>
          <w:i w:val="0"/>
        </w:rPr>
        <w:t xml:space="preserve">Given.</w:t>
      </w:r>
      <w:r>
        <w:rPr>
          <w:b w:val="0"/>
          <w:i w:val="0"/>
        </w:rPr>
        <w:t xml:space="preserve"> The two-node model of Section 4.8.1 with only the frame measured,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 </m:t>
        </m:r>
        <m:r>
          <m:rPr>
            <m:sty m:val="p"/>
          </m:rPr>
          <w:rPr>
            <w:rFonts w:ascii="Cambria Math" w:hAnsi="Cambria Math"/>
          </w:rPr>
          <m:t xml:space="preserve"> </m:t>
        </m:r>
        <m:r>
          <m:rPr>
            <m:sty m:val="p"/>
          </m:rPr>
          <w:rPr>
            <w:rFonts w:ascii="Cambria Math" w:hAnsi="Cambria Math"/>
          </w:rPr>
          <m:t xml:space="preserve">1</m:t>
        </m:r>
        <m:r>
          <m:rPr>
            <m:sty m:val="p"/>
          </m:rPr>
          <w:rPr>
            <w:rFonts w:ascii="Cambria Math" w:hAnsi="Cambria Math"/>
          </w:rPr>
          <m:t xml:space="preserve">]</m:t>
        </m:r>
      </m:oMath>
      <w:r>
        <w:rPr>
          <w:b w:val="0"/>
          <w:i w:val="0"/>
        </w:rPr>
        <w:t xml:space="preserve">. Three cases: </w:t>
      </w:r>
      <m:oMath>
        <m:sSub>
          <m:e>
            <m:r>
              <w:rPr>
                <w:rFonts w:ascii="Cambria Math" w:hAnsi="Cambria Math"/>
              </w:rPr>
              <m:t xml:space="preserve">R</m:t>
            </m:r>
          </m:e>
          <m:sub>
            <m:r>
              <m:rPr>
                <m:sty m:val="p"/>
              </m:rPr>
              <w:rPr>
                <w:rFonts w:ascii="Cambria Math" w:hAnsi="Cambria Math"/>
              </w:rPr>
              <m:t xml:space="preserve">12</m:t>
            </m:r>
          </m:sub>
        </m:sSub>
        <m:r>
          <m:rPr>
            <m:sty m:val="p"/>
          </m:rPr>
          <w:rPr>
            <w:rFonts w:ascii="Cambria Math" w:hAnsi="Cambria Math"/>
          </w:rPr>
          <m:t xml:space="preserve">=</m:t>
        </m:r>
        <m:r>
          <m:rPr>
            <m:sty m:val="p"/>
          </m:rPr>
          <w:rPr>
            <w:rFonts w:ascii="Cambria Math" w:hAnsi="Cambria Math"/>
          </w:rPr>
          <m:t xml:space="preserve">0.08</m:t>
        </m:r>
      </m:oMath>
      <w:r>
        <w:rPr>
          <w:b w:val="0"/>
          <w:i w:val="0"/>
        </w:rPr>
        <w:t xml:space="preserve"> K/W (nominal), 0.8 and 8 K/W (winding increasingly isolated from the frame). Sampling 30 s.</w:t>
      </w:r>
    </w:p>
    <w:p>
      <w:pPr>
        <w:spacing w:after="80"/>
        <w:ind w:left="288"/>
        <w:jc w:val="both"/>
      </w:pPr>
      <w:r>
        <w:rPr>
          <w:b/>
          <w:i w:val="0"/>
        </w:rPr>
        <w:t xml:space="preserve">Find.</w:t>
      </w:r>
      <w:r>
        <w:rPr>
          <w:b w:val="0"/>
          <w:i w:val="0"/>
        </w:rPr>
        <w:t xml:space="preserve"> (a) </w:t>
      </w:r>
      <m:oMath>
        <m:r>
          <m:rPr>
            <m:sty m:val="p"/>
          </m:rPr>
          <w:rPr>
            <w:rFonts w:ascii="Cambria Math" w:hAnsi="Cambria Math"/>
          </w:rPr>
          <m:t xml:space="preserve">rank</m:t>
        </m:r>
        <m:r>
          <m:rPr>
            <m:sty m:val="p"/>
          </m:rPr>
          <w:rPr>
            <w:rFonts w:ascii="Cambria Math" w:hAnsi="Cambria Math"/>
          </w:rPr>
          <m:t xml:space="preserve"> </m:t>
        </m:r>
        <m:r>
          <w:rPr>
            <w:rFonts w:ascii="Cambria Math" w:hAnsi="Cambria Math"/>
          </w:rPr>
          <m:t xml:space="preserve">𝒪</m:t>
        </m:r>
      </m:oMath>
      <w:r>
        <w:rPr>
          <w:b w:val="0"/>
          <w:i w:val="0"/>
        </w:rPr>
        <w:t xml:space="preserve">. (b) The output energy produced by a 1 K error in </w:t>
      </w:r>
      <m:oMath>
        <m:sSub>
          <m:e>
            <m:r>
              <w:rPr>
                <w:rFonts w:ascii="Cambria Math" w:hAnsi="Cambria Math"/>
              </w:rPr>
              <m:t xml:space="preserve">T</m:t>
            </m:r>
          </m:e>
          <m:sub>
            <m:r>
              <m:rPr>
                <m:sty m:val="p"/>
              </m:rPr>
              <w:rPr>
                <w:rFonts w:ascii="Cambria Math" w:hAnsi="Cambria Math"/>
              </w:rPr>
              <m:t xml:space="preserve">1</m:t>
            </m:r>
          </m:sub>
        </m:sSub>
      </m:oMath>
      <w:r>
        <w:rPr>
          <w:b w:val="0"/>
          <w:i w:val="0"/>
        </w:rPr>
        <w:t xml:space="preserve"> alone and in </w:t>
      </w:r>
      <m:oMath>
        <m:sSub>
          <m:e>
            <m:r>
              <w:rPr>
                <w:rFonts w:ascii="Cambria Math" w:hAnsi="Cambria Math"/>
              </w:rPr>
              <m:t xml:space="preserve">T</m:t>
            </m:r>
          </m:e>
          <m:sub>
            <m:r>
              <m:rPr>
                <m:sty m:val="p"/>
              </m:rPr>
              <w:rPr>
                <w:rFonts w:ascii="Cambria Math" w:hAnsi="Cambria Math"/>
              </w:rPr>
              <m:t xml:space="preserve">2</m:t>
            </m:r>
          </m:sub>
        </m:sSub>
      </m:oMath>
      <w:r>
        <w:rPr>
          <w:b w:val="0"/>
          <w:i w:val="0"/>
        </w:rPr>
        <w:t xml:space="preserve"> alone, from (4.43). (c) The condition number of the sampled observability matrix </w:t>
      </w:r>
      <m:oMath>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C</m:t>
        </m:r>
        <m:sSub>
          <m:e>
            <m:r>
              <w:rPr>
                <w:rFonts w:ascii="Cambria Math" w:hAnsi="Cambria Math"/>
              </w:rPr>
              <m:t xml:space="preserve">A</m:t>
            </m:r>
          </m:e>
          <m:sub>
            <m:r>
              <w:rPr>
                <w:rFonts w:ascii="Cambria Math" w:hAnsi="Cambria Math"/>
              </w:rPr>
              <m:t xml:space="preserve">d</m:t>
            </m:r>
          </m:sub>
        </m:sSub>
        <m:r>
          <m:rPr>
            <m:sty m:val="p"/>
          </m:rPr>
          <w:rPr>
            <w:rFonts w:ascii="Cambria Math" w:hAnsi="Cambria Math"/>
          </w:rPr>
          <m:t xml:space="preserve">]</m:t>
        </m:r>
      </m:oMath>
      <w:r>
        <w:rPr>
          <w:b w:val="0"/>
          <w:i w:val="0"/>
        </w:rPr>
        <w:t xml:space="preserve">.</w:t>
      </w:r>
    </w:p>
    <w:p>
      <w:pPr>
        <w:spacing w:after="80"/>
        <w:ind w:left="288"/>
        <w:jc w:val="both"/>
      </w:pPr>
      <w:r>
        <w:rPr>
          <w:b/>
          <w:i w:val="0"/>
        </w:rPr>
        <w:t xml:space="preserve">Solution.</w:t>
      </w:r>
      <w:r>
        <w:rPr>
          <w:b w:val="0"/>
          <w:i w:val="0"/>
        </w:rPr>
        <w:t xml:space="preserve"> (a) </w:t>
      </w:r>
      <m:oMath>
        <m:r>
          <w:rPr>
            <w:rFonts w:ascii="Cambria Math" w:hAnsi="Cambria Math"/>
          </w:rPr>
          <m:t xml:space="preserve">𝒪</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12</m:t>
            </m:r>
          </m:sub>
        </m:sSub>
        <m:sSub>
          <m:e>
            <m:r>
              <w:rPr>
                <w:rFonts w:ascii="Cambria Math" w:hAnsi="Cambria Math"/>
              </w:rPr>
              <m:t xml:space="preserve">C</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12</m:t>
            </m:r>
          </m:sub>
        </m:sSub>
        <m:sSub>
          <m:e>
            <m:r>
              <w:rPr>
                <w:rFonts w:ascii="Cambria Math" w:hAnsi="Cambria Math"/>
              </w:rPr>
              <m:t xml:space="preserve">C</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2</m:t>
            </m:r>
            <m:r>
              <w:rPr>
                <w:rFonts w:ascii="Cambria Math" w:hAnsi="Cambria Math"/>
              </w:rPr>
              <m:t xml:space="preserve">a</m:t>
            </m:r>
          </m:sub>
        </m:sSub>
        <m:sSub>
          <m:e>
            <m:r>
              <w:rPr>
                <w:rFonts w:ascii="Cambria Math" w:hAnsi="Cambria Math"/>
              </w:rPr>
              <m:t xml:space="preserve">C</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oMath>
      <w:r>
        <w:rPr>
          <w:b w:val="0"/>
          <w:i w:val="0"/>
        </w:rPr>
        <w:t xml:space="preserve"> has rank 2 for every finite </w:t>
      </w:r>
      <m:oMath>
        <m:sSub>
          <m:e>
            <m:r>
              <w:rPr>
                <w:rFonts w:ascii="Cambria Math" w:hAnsi="Cambria Math"/>
              </w:rPr>
              <m:t xml:space="preserve">R</m:t>
            </m:r>
          </m:e>
          <m:sub>
            <m:r>
              <m:rPr>
                <m:sty m:val="p"/>
              </m:rPr>
              <w:rPr>
                <w:rFonts w:ascii="Cambria Math" w:hAnsi="Cambria Math"/>
              </w:rPr>
              <m:t xml:space="preserve">12</m:t>
            </m:r>
          </m:sub>
        </m:sSub>
      </m:oMath>
      <w:r>
        <w:rPr>
          <w:b w:val="0"/>
          <w:i w:val="0"/>
        </w:rPr>
        <w:t xml:space="preserve">: observable in all three cases. (b) Winding: 35.2, 14.6 and 2.13 K²·s; frame: 299, 352 and 384 K²·s. (c) 36, 342 and 3405.</w:t>
      </w:r>
    </w:p>
    <w:p>
      <w:pPr>
        <w:spacing w:after="200"/>
        <w:ind w:left="288"/>
        <w:jc w:val="both"/>
      </w:pPr>
      <w:r>
        <w:rPr>
          <w:b/>
          <w:i w:val="0"/>
        </w:rPr>
        <w:t xml:space="preserve">Interpretation.</w:t>
      </w:r>
      <w:r>
        <w:rPr>
          <w:b w:val="0"/>
          <w:i w:val="0"/>
        </w:rPr>
        <w:t xml:space="preserve"> The rank test passes in every case, yet at </w:t>
      </w:r>
      <m:oMath>
        <m:sSub>
          <m:e>
            <m:r>
              <w:rPr>
                <w:rFonts w:ascii="Cambria Math" w:hAnsi="Cambria Math"/>
              </w:rPr>
              <m:t xml:space="preserve">R</m:t>
            </m:r>
          </m:e>
          <m:sub>
            <m:r>
              <m:rPr>
                <m:sty m:val="p"/>
              </m:rPr>
              <w:rPr>
                <w:rFonts w:ascii="Cambria Math" w:hAnsi="Cambria Math"/>
              </w:rPr>
              <m:t xml:space="preserve">12</m:t>
            </m:r>
          </m:sub>
        </m:sSub>
        <m:r>
          <m:rPr>
            <m:sty m:val="p"/>
          </m:rPr>
          <w:rPr>
            <w:rFonts w:ascii="Cambria Math" w:hAnsi="Cambria Math"/>
          </w:rPr>
          <m:t xml:space="preserve">=</m:t>
        </m:r>
        <m:r>
          <m:rPr>
            <m:sty m:val="p"/>
          </m:rPr>
          <w:rPr>
            <w:rFonts w:ascii="Cambria Math" w:hAnsi="Cambria Math"/>
          </w:rPr>
          <m:t xml:space="preserve">8</m:t>
        </m:r>
      </m:oMath>
      <w:r>
        <w:rPr>
          <w:b w:val="0"/>
          <w:i w:val="0"/>
        </w:rPr>
        <w:t xml:space="preserve"> K/W a winding error produces sixteen times less signal than at the nominal value, and the condition number rises a hundredfold. Physical coupling between the unmeasured and the measured state is what makes estimation possible; Chapter 3 (Section 3.14) used the same model to choose where to place the sensor.</w:t>
      </w:r>
    </w:p>
    <w:p>
      <w:pPr>
        <w:keepNext/>
        <w:spacing w:before="80"/>
        <w:jc w:val="center"/>
      </w:pPr>
      <w:r>
        <w:drawing>
          <wp:inline xmlns:a="http://schemas.openxmlformats.org/drawingml/2006/main" xmlns:pic="http://schemas.openxmlformats.org/drawingml/2006/picture">
            <wp:extent cx="5120640" cy="2297601"/>
            <wp:docPr id="19" name="Picture 19"/>
            <wp:cNvGraphicFramePr>
              <a:graphicFrameLocks noChangeAspect="1"/>
            </wp:cNvGraphicFramePr>
            <a:graphic>
              <a:graphicData uri="http://schemas.openxmlformats.org/drawingml/2006/picture">
                <pic:pic>
                  <pic:nvPicPr>
                    <pic:cNvPr id="0" name="f19_obs_geometry.png"/>
                    <pic:cNvPicPr/>
                  </pic:nvPicPr>
                  <pic:blipFill>
                    <a:blip r:embed="rId29"/>
                    <a:stretch>
                      <a:fillRect/>
                    </a:stretch>
                  </pic:blipFill>
                  <pic:spPr>
                    <a:xfrm>
                      <a:off x="0" y="0"/>
                      <a:ext cx="5120640" cy="2297601"/>
                    </a:xfrm>
                    <a:prstGeom prst="rect"/>
                  </pic:spPr>
                </pic:pic>
              </a:graphicData>
            </a:graphic>
          </wp:inline>
        </w:drawing>
      </w:r>
    </w:p>
    <w:p>
      <w:pPr>
        <w:spacing w:after="200"/>
        <w:jc w:val="both"/>
      </w:pPr>
      <w:r>
        <w:rPr>
          <w:b/>
          <w:sz w:val="19"/>
        </w:rPr>
        <w:t xml:space="preserve">Figure 4.19. </w:t>
      </w:r>
      <w:r>
        <w:rPr>
          <w:b w:val="0"/>
          <w:i w:val="0"/>
          <w:sz w:val="19"/>
        </w:rPr>
        <w:t xml:space="preserve">Observability geometry for the frame-sensor case. Each ellipse contains the initial errors that produce the same output energy; as the winding is isolated from the frame the ellipse stretches along the winding axis, meaning winding errors become nearly invisible.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only the states that the sensors make observable with useful accuracy.</w:t>
            </w:r>
          </w:p>
          <w:p>
            <w:pPr>
              <w:spacing w:after="60" w:line="252" w:lineRule="auto"/>
              <w:jc w:val="both"/>
            </w:pPr>
            <w:r>
              <w:rPr>
                <w:b/>
                <w:i w:val="0"/>
                <w:sz w:val="20"/>
              </w:rPr>
              <w:t xml:space="preserve">Estimated or updated:</w:t>
            </w:r>
            <w:r>
              <w:rPr>
                <w:b w:val="0"/>
                <w:i w:val="0"/>
                <w:sz w:val="20"/>
              </w:rPr>
              <w:t xml:space="preserve"> Gramians, condition numbers and the PBH test per operating point.</w:t>
            </w:r>
          </w:p>
          <w:p>
            <w:pPr>
              <w:spacing w:after="60" w:line="252" w:lineRule="auto"/>
              <w:jc w:val="both"/>
            </w:pPr>
            <w:r>
              <w:rPr>
                <w:b/>
                <w:i w:val="0"/>
                <w:sz w:val="20"/>
              </w:rPr>
              <w:t xml:space="preserve">Uncertainty carried:</w:t>
            </w:r>
            <w:r>
              <w:rPr>
                <w:b w:val="0"/>
                <w:i w:val="0"/>
                <w:sz w:val="20"/>
              </w:rPr>
              <w:t xml:space="preserve"> the Cramér-Rao-type bound (4.43) on state estimates.</w:t>
            </w:r>
          </w:p>
          <w:p>
            <w:pPr>
              <w:spacing w:after="60" w:line="252" w:lineRule="auto"/>
              <w:jc w:val="both"/>
            </w:pPr>
            <w:r>
              <w:rPr>
                <w:b/>
                <w:i w:val="0"/>
                <w:sz w:val="20"/>
              </w:rPr>
              <w:t xml:space="preserve">Decision enabled:</w:t>
            </w:r>
            <w:r>
              <w:rPr>
                <w:b w:val="0"/>
                <w:i w:val="0"/>
                <w:sz w:val="20"/>
              </w:rPr>
              <w:t xml:space="preserve"> sensor placement and which states an estimator should promise.</w:t>
            </w:r>
          </w:p>
          <w:p>
            <w:pPr>
              <w:spacing w:after="60" w:line="252" w:lineRule="auto"/>
              <w:jc w:val="both"/>
            </w:pPr>
            <w:r>
              <w:rPr>
                <w:b/>
                <w:i w:val="0"/>
                <w:sz w:val="20"/>
              </w:rPr>
              <w:t xml:space="preserve">Validated by:</w:t>
            </w:r>
            <w:r>
              <w:rPr>
                <w:b w:val="0"/>
                <w:i w:val="0"/>
                <w:sz w:val="20"/>
              </w:rPr>
              <w:t xml:space="preserve"> comparing predicted estimation variance with innovation statistics (Chapter 5).</w:t>
            </w:r>
          </w:p>
        </w:tc>
      </w:tr>
    </w:tbl>
    <w:p>
      <w:pPr>
        <w:spacing w:after="40"/>
      </w:pPr>
    </w:p>
    <w:p>
      <w:pPr>
        <w:pStyle w:val="Heading1"/>
      </w:pPr>
      <w:r>
        <w:t xml:space="preserve">4.12 Model-order reduction, sensitivity and identifiability</w:t>
      </w:r>
    </w:p>
    <w:p>
      <w:pPr>
        <w:pStyle w:val="Heading2"/>
      </w:pPr>
      <w:r>
        <w:t xml:space="preserve">4.12.1 Balanced truncation</w:t>
      </w:r>
    </w:p>
    <w:p>
      <w:pPr>
        <w:jc w:val="both"/>
      </w:pPr>
      <w:r>
        <w:rPr>
          <w:b w:val="0"/>
          <w:i w:val="0"/>
        </w:rPr>
        <w:t xml:space="preserve">A detailed model with many states may be too slow for the twin's deadline, yet most of its states may barely matter between input and output. The question is which states can be dropped, and with what error. The Hankel singular values answer it: they measure, for each direction, how strongly the input reaches it and how strongly it reaches the output at once,</w:t>
      </w:r>
    </w:p>
    <w:p>
      <w:pPr>
        <w:tabs>
          <w:tab w:pos="4770" w:val="center"/>
          <w:tab w:pos="9540" w:val="right"/>
        </w:tabs>
        <w:spacing w:before="60" w:after="120"/>
      </w:pPr>
      <w:r>
        <w:tab/>
      </w:r>
      <m:oMath>
        <m:sSub>
          <m:e>
            <m:r>
              <w:rPr>
                <w:rFonts w:ascii="Cambria Math" w:hAnsi="Cambria Math"/>
              </w:rPr>
              <m:t xml:space="preserve">σ</m:t>
            </m:r>
          </m:e>
          <m:sub>
            <m:r>
              <w:rPr>
                <w:rFonts w:ascii="Cambria Math" w:hAnsi="Cambria Math"/>
              </w:rPr>
              <m:t xml:space="preserve">i</m:t>
            </m:r>
          </m:sub>
        </m:sSub>
        <m:r>
          <m:rPr>
            <m:sty m:val="p"/>
          </m:rPr>
          <w:rPr>
            <w:rFonts w:ascii="Cambria Math" w:hAnsi="Cambria Math"/>
          </w:rPr>
          <m:t xml:space="preserve">=</m:t>
        </m:r>
        <m:rad>
          <m:radPr>
            <m:degHide m:val="1"/>
          </m:radPr>
          <m:deg/>
          <m:e>
            <m:sSub>
              <m:e>
                <m:r>
                  <w:rPr>
                    <w:rFonts w:ascii="Cambria Math" w:hAnsi="Cambria Math"/>
                  </w:rPr>
                  <m:t xml:space="preserve">λ</m:t>
                </m:r>
              </m:e>
              <m:sub>
                <m:r>
                  <w:rPr>
                    <w:rFonts w:ascii="Cambria Math" w:hAnsi="Cambria Math"/>
                  </w:rPr>
                  <m:t xml:space="preserve">i</m:t>
                </m:r>
              </m:sub>
            </m:sSub>
            <m:d>
              <m:dPr>
                <m:begChr m:val="("/>
                <m:endChr m:val=")"/>
              </m:dPr>
              <m:e>
                <m:sSub>
                  <m:e>
                    <m:r>
                      <w:rPr>
                        <w:rFonts w:ascii="Cambria Math" w:hAnsi="Cambria Math"/>
                      </w:rPr>
                      <m:t xml:space="preserve">W</m:t>
                    </m:r>
                  </m:e>
                  <m:sub>
                    <m:r>
                      <w:rPr>
                        <w:rFonts w:ascii="Cambria Math" w:hAnsi="Cambria Math"/>
                      </w:rPr>
                      <m:t xml:space="preserve">c</m:t>
                    </m:r>
                  </m:sub>
                </m:sSub>
                <m:sSub>
                  <m:e>
                    <m:r>
                      <w:rPr>
                        <w:rFonts w:ascii="Cambria Math" w:hAnsi="Cambria Math"/>
                      </w:rPr>
                      <m:t xml:space="preserve">W</m:t>
                    </m:r>
                  </m:e>
                  <m:sub>
                    <m:r>
                      <w:rPr>
                        <w:rFonts w:ascii="Cambria Math" w:hAnsi="Cambria Math"/>
                      </w:rPr>
                      <m:t xml:space="preserve">o</m:t>
                    </m:r>
                  </m:sub>
                </m:sSub>
              </m:e>
            </m:d>
          </m:e>
        </m:ra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σ</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σ</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σ</m:t>
            </m:r>
          </m:e>
          <m:sub>
            <m:r>
              <w:rPr>
                <w:rFonts w:ascii="Cambria Math" w:hAnsi="Cambria Math"/>
              </w:rPr>
              <m:t xml:space="preserve">n</m:t>
            </m:r>
          </m:sub>
        </m:sSub>
        <m:r>
          <m:rPr>
            <m:sty m:val="p"/>
          </m:rPr>
          <w:rPr>
            <w:rFonts w:ascii="Cambria Math" w:hAnsi="Cambria Math"/>
          </w:rPr>
          <m:t xml:space="preserve">&gt;</m:t>
        </m:r>
        <m:r>
          <m:rPr>
            <m:sty m:val="p"/>
          </m:rPr>
          <w:rPr>
            <w:rFonts w:ascii="Cambria Math" w:hAnsi="Cambria Math"/>
          </w:rPr>
          <m:t xml:space="preserve">0</m:t>
        </m:r>
      </m:oMath>
      <w:r>
        <w:tab/>
        <w:t xml:space="preserve">(4.44)</w:t>
      </w:r>
    </w:p>
    <w:p>
      <w:pPr>
        <w:jc w:val="both"/>
      </w:pPr>
      <w:r>
        <w:rPr>
          <w:b w:val="0"/>
          <w:i w:val="0"/>
        </w:rPr>
        <w:t xml:space="preserve">They are invariant to coordinate changes, because under </w:t>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T</m:t>
        </m:r>
        <m:r>
          <w:rPr>
            <w:rFonts w:ascii="Cambria Math" w:hAnsi="Cambria Math"/>
          </w:rPr>
          <m:t xml:space="preserve">x</m:t>
        </m:r>
      </m:oMath>
      <w:r>
        <w:rPr>
          <w:b w:val="0"/>
          <w:i w:val="0"/>
        </w:rPr>
        <w:t xml:space="preserve"> the Gramians transform as </w:t>
      </w:r>
      <m:oMath>
        <m:r>
          <w:rPr>
            <w:rFonts w:ascii="Cambria Math" w:hAnsi="Cambria Math"/>
          </w:rPr>
          <m:t xml:space="preserve">T</m:t>
        </m:r>
        <m:sSub>
          <m:e>
            <m:r>
              <w:rPr>
                <w:rFonts w:ascii="Cambria Math" w:hAnsi="Cambria Math"/>
              </w:rPr>
              <m:t xml:space="preserve">W</m:t>
            </m:r>
          </m:e>
          <m:sub>
            <m:r>
              <w:rPr>
                <w:rFonts w:ascii="Cambria Math" w:hAnsi="Cambria Math"/>
              </w:rPr>
              <m:t xml:space="preserve">c</m:t>
            </m:r>
          </m:sub>
        </m:sSub>
        <m:sSup>
          <m:e>
            <m:r>
              <w:rPr>
                <w:rFonts w:ascii="Cambria Math" w:hAnsi="Cambria Math"/>
              </w:rPr>
              <m:t xml:space="preserve">T</m:t>
            </m:r>
          </m:e>
          <m:sup>
            <m:r>
              <m:rPr>
                <m:sty m:val="p"/>
              </m:rPr>
              <w:rPr>
                <w:rFonts w:ascii="Cambria Math" w:hAnsi="Cambria Math"/>
              </w:rPr>
              <m:t xml:space="preserve">⊤</m:t>
            </m:r>
          </m:sup>
        </m:sSup>
      </m:oMath>
      <w:r>
        <w:rPr>
          <w:b w:val="0"/>
          <w:i w:val="0"/>
        </w:rPr>
        <w:t xml:space="preserve"> and </w:t>
      </w:r>
      <m:oMath>
        <m:sSup>
          <m:e>
            <m:r>
              <w:rPr>
                <w:rFonts w:ascii="Cambria Math" w:hAnsi="Cambria Math"/>
              </w:rPr>
              <m:t xml:space="preserve">T</m:t>
            </m:r>
          </m:e>
          <m:sup>
            <m:r>
              <m:rPr>
                <m:sty m:val="p"/>
              </m:rPr>
              <w:rPr>
                <w:rFonts w:ascii="Cambria Math" w:hAnsi="Cambria Math"/>
              </w:rPr>
              <m:t xml:space="preserve">-</m:t>
            </m:r>
            <m:r>
              <m:rPr>
                <m:sty m:val="p"/>
              </m:rPr>
              <w:rPr>
                <w:rFonts w:ascii="Cambria Math" w:hAnsi="Cambria Math"/>
              </w:rPr>
              <m:t xml:space="preserve">⊤</m:t>
            </m:r>
          </m:sup>
        </m:sSup>
        <m:sSub>
          <m:e>
            <m:r>
              <w:rPr>
                <w:rFonts w:ascii="Cambria Math" w:hAnsi="Cambria Math"/>
              </w:rPr>
              <m:t xml:space="preserve">W</m:t>
            </m:r>
          </m:e>
          <m:sub>
            <m:r>
              <w:rPr>
                <w:rFonts w:ascii="Cambria Math" w:hAnsi="Cambria Math"/>
              </w:rPr>
              <m:t xml:space="preserve">o</m:t>
            </m:r>
          </m:sub>
        </m:sSub>
        <m:sSup>
          <m:e>
            <m:r>
              <w:rPr>
                <w:rFonts w:ascii="Cambria Math" w:hAnsi="Cambria Math"/>
              </w:rPr>
              <m:t xml:space="preserve">T</m:t>
            </m:r>
          </m:e>
          <m:sup>
            <m:r>
              <m:rPr>
                <m:sty m:val="p"/>
              </m:rPr>
              <w:rPr>
                <w:rFonts w:ascii="Cambria Math" w:hAnsi="Cambria Math"/>
              </w:rPr>
              <m:t xml:space="preserve">-</m:t>
            </m:r>
            <m:r>
              <m:rPr>
                <m:sty m:val="p"/>
              </m:rPr>
              <w:rPr>
                <w:rFonts w:ascii="Cambria Math" w:hAnsi="Cambria Math"/>
              </w:rPr>
              <m:t xml:space="preserve">1</m:t>
            </m:r>
          </m:sup>
        </m:sSup>
      </m:oMath>
      <w:r>
        <w:rPr>
          <w:b w:val="0"/>
          <w:i w:val="0"/>
        </w:rPr>
        <w:t xml:space="preserve"> and their product by similarity. In balanced coordinates both Gramians equal </w:t>
      </w:r>
      <m:oMath>
        <m:r>
          <m:rPr>
            <m:sty m:val="p"/>
          </m:rPr>
          <w:rPr>
            <w:rFonts w:ascii="Cambria Math" w:hAnsi="Cambria Math"/>
          </w:rPr>
          <m:t xml:space="preserve">diag</m:t>
        </m:r>
        <m:r>
          <m:rPr>
            <m:sty m:val="p"/>
          </m:rPr>
          <w:rPr>
            <w:rFonts w:ascii="Cambria Math" w:hAnsi="Cambria Math"/>
          </w:rPr>
          <m:t xml:space="preserve">(</m:t>
        </m:r>
        <m:sSub>
          <m:e>
            <m:r>
              <w:rPr>
                <w:rFonts w:ascii="Cambria Math" w:hAnsi="Cambria Math"/>
              </w:rPr>
              <m:t xml:space="preserve">σ</m:t>
            </m:r>
          </m:e>
          <m:sub>
            <m:r>
              <w:rPr>
                <w:rFonts w:ascii="Cambria Math" w:hAnsi="Cambria Math"/>
              </w:rPr>
              <m:t xml:space="preserve">i</m:t>
            </m:r>
          </m:sub>
        </m:sSub>
        <m:r>
          <m:rPr>
            <m:sty m:val="p"/>
          </m:rPr>
          <w:rPr>
            <w:rFonts w:ascii="Cambria Math" w:hAnsi="Cambria Math"/>
          </w:rPr>
          <m:t xml:space="preserve">)</m:t>
        </m:r>
      </m:oMath>
      <w:r>
        <w:rPr>
          <w:b w:val="0"/>
          <w:i w:val="0"/>
        </w:rPr>
        <w:t xml:space="preserve">; partitioning the model into retained states </w:t>
      </w:r>
      <m:oMath>
        <m:sSub>
          <m:e>
            <m:r>
              <w:rPr>
                <w:rFonts w:ascii="Cambria Math" w:hAnsi="Cambria Math"/>
              </w:rPr>
              <m:t xml:space="preserve">x</m:t>
            </m:r>
          </m:e>
          <m:sub>
            <m:r>
              <m:rPr>
                <m:sty m:val="p"/>
              </m:rPr>
              <w:rPr>
                <w:rFonts w:ascii="Cambria Math" w:hAnsi="Cambria Math"/>
              </w:rPr>
              <m:t xml:space="preserve">1</m:t>
            </m:r>
          </m:sub>
        </m:sSub>
      </m:oMath>
      <w:r>
        <w:rPr>
          <w:b w:val="0"/>
          <w:i w:val="0"/>
        </w:rPr>
        <w:t xml:space="preserve"> (</w:t>
      </w:r>
      <m:oMath>
        <m:r>
          <w:rPr>
            <w:rFonts w:ascii="Cambria Math" w:hAnsi="Cambria Math"/>
          </w:rPr>
          <m:t xml:space="preserve">r</m:t>
        </m:r>
      </m:oMath>
      <w:r>
        <w:rPr>
          <w:b w:val="0"/>
          <w:i w:val="0"/>
        </w:rPr>
        <w:t xml:space="preserve"> of them) and discarded states </w:t>
      </w:r>
      <m:oMath>
        <m:sSub>
          <m:e>
            <m:r>
              <w:rPr>
                <w:rFonts w:ascii="Cambria Math" w:hAnsi="Cambria Math"/>
              </w:rPr>
              <m:t xml:space="preserve">x</m:t>
            </m:r>
          </m:e>
          <m:sub>
            <m:r>
              <m:rPr>
                <m:sty m:val="p"/>
              </m:rPr>
              <w:rPr>
                <w:rFonts w:ascii="Cambria Math" w:hAnsi="Cambria Math"/>
              </w:rPr>
              <m:t xml:space="preserve">2</m:t>
            </m:r>
          </m:sub>
        </m:sSub>
      </m:oMath>
      <w:r>
        <w:rPr>
          <w:b w:val="0"/>
          <w:i w:val="0"/>
        </w:rPr>
        <w:t xml:space="preserve"> and keeping </w:t>
      </w:r>
      <m:oMath>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11</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11</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1</m:t>
            </m:r>
          </m:sub>
        </m:sSub>
        <m:r>
          <m:rPr>
            <m:sty m:val="p"/>
          </m:rPr>
          <w:rPr>
            <w:rFonts w:ascii="Cambria Math" w:hAnsi="Cambria Math"/>
          </w:rPr>
          <m:t xml:space="preserve">)</m:t>
        </m:r>
      </m:oMath>
      <w:r>
        <w:rPr>
          <w:b w:val="0"/>
          <w:i w:val="0"/>
        </w:rPr>
        <w:t xml:space="preserve"> gives a stable reduced model with a guaranteed error bound on the peak gain over all frequencies [13], [14]:</w:t>
      </w:r>
    </w:p>
    <w:p>
      <w:pPr>
        <w:tabs>
          <w:tab w:pos="4770" w:val="center"/>
          <w:tab w:pos="9540" w:val="right"/>
        </w:tabs>
        <w:spacing w:before="60" w:after="120"/>
      </w:pPr>
      <w:r>
        <w:tab/>
      </w:r>
      <m:oMath>
        <m:sSub>
          <m:e>
            <m:d>
              <m:dPr>
                <m:begChr m:val="‖"/>
                <m:endChr m:val="‖"/>
              </m:dPr>
              <m:e>
                <m:r>
                  <w:rPr>
                    <w:rFonts w:ascii="Cambria Math" w:hAnsi="Cambria Math"/>
                  </w:rPr>
                  <m:t xml:space="preserve">G</m:t>
                </m:r>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r</m:t>
                    </m:r>
                  </m:sub>
                </m:sSub>
              </m:e>
            </m:d>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2</m:t>
        </m:r>
        <m:nary>
          <m:naryPr>
            <m:chr m:val="∑"/>
            <m:limLoc m:val="undOvr"/>
          </m:naryPr>
          <m:sub>
            <m:r>
              <w:rPr>
                <w:rFonts w:ascii="Cambria Math" w:hAnsi="Cambria Math"/>
              </w:rPr>
              <m:t xml:space="preserve">i</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b>
              <m:e>
                <m:r>
                  <w:rPr>
                    <w:rFonts w:ascii="Cambria Math" w:hAnsi="Cambria Math"/>
                  </w:rPr>
                  <m:t xml:space="preserve">σ</m:t>
                </m:r>
              </m:e>
              <m:sub>
                <m:r>
                  <w:rPr>
                    <w:rFonts w:ascii="Cambria Math" w:hAnsi="Cambria Math"/>
                  </w:rPr>
                  <m:t xml:space="preserve">i</m:t>
                </m:r>
              </m:sub>
            </m:sSub>
          </m:e>
        </m:nary>
      </m:oMath>
      <w:r>
        <w:tab/>
        <w:t xml:space="preserve">(4.45)</w:t>
      </w:r>
    </w:p>
    <w:p>
      <w:pPr>
        <w:jc w:val="both"/>
      </w:pPr>
      <w:r>
        <w:rPr>
          <w:b w:val="0"/>
          <w:i w:val="0"/>
        </w:rPr>
        <w:t xml:space="preserve">Truncation matches high frequencies well but not the steady state. Singular perturbation (residualization) makes the opposite trade: it sets </w:t>
      </w:r>
      <m:oMath>
        <m:sSub>
          <m:e>
            <m:acc>
              <m:accPr>
                <m:chr m:val="̇"/>
              </m:accPr>
              <m:e>
                <m:r>
                  <w:rPr>
                    <w:rFonts w:ascii="Cambria Math" w:hAnsi="Cambria Math"/>
                  </w:rPr>
                  <m:t xml:space="preserve">x</m:t>
                </m:r>
              </m:e>
            </m:acc>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solves for </w:t>
      </w:r>
      <m:oMath>
        <m:sSub>
          <m:e>
            <m:r>
              <w:rPr>
                <w:rFonts w:ascii="Cambria Math" w:hAnsi="Cambria Math"/>
              </w:rPr>
              <m:t xml:space="preserve">x</m:t>
            </m:r>
          </m:e>
          <m:sub>
            <m:r>
              <m:rPr>
                <m:sty m:val="p"/>
              </m:rPr>
              <w:rPr>
                <w:rFonts w:ascii="Cambria Math" w:hAnsi="Cambria Math"/>
              </w:rPr>
              <m:t xml:space="preserve">2</m:t>
            </m:r>
          </m:sub>
        </m:sSub>
      </m:oMath>
      <w:r>
        <w:rPr>
          <w:b w:val="0"/>
          <w:i w:val="0"/>
        </w:rPr>
        <w:t xml:space="preserve"> and substitutes, preserving the DC gain exactly and obeying the same bound:</w:t>
      </w:r>
    </w:p>
    <w:p>
      <w:pPr>
        <w:tabs>
          <w:tab w:pos="4770" w:val="center"/>
          <w:tab w:pos="9540" w:val="right"/>
        </w:tabs>
        <w:spacing w:before="60" w:after="120"/>
      </w:pPr>
      <w:r>
        <w:tab/>
      </w:r>
      <m:oMath>
        <m:sSub>
          <m:e>
            <m:r>
              <w:rPr>
                <w:rFonts w:ascii="Cambria Math" w:hAnsi="Cambria Math"/>
              </w:rPr>
              <m:t xml:space="preserve">A</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11</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12</m:t>
            </m:r>
          </m:sub>
        </m:sSub>
        <m:sSubSup>
          <m:e>
            <m:r>
              <w:rPr>
                <w:rFonts w:ascii="Cambria Math" w:hAnsi="Cambria Math"/>
              </w:rPr>
              <m:t xml:space="preserve">A</m:t>
            </m:r>
          </m:e>
          <m:sub>
            <m:r>
              <m:rPr>
                <m:sty m:val="p"/>
              </m:rPr>
              <w:rPr>
                <w:rFonts w:ascii="Cambria Math" w:hAnsi="Cambria Math"/>
              </w:rPr>
              <m:t xml:space="preserve">22</m:t>
            </m:r>
          </m:sub>
          <m:sup>
            <m:r>
              <m:rPr>
                <m:sty m:val="p"/>
              </m:rPr>
              <w:rPr>
                <w:rFonts w:ascii="Cambria Math" w:hAnsi="Cambria Math"/>
              </w:rPr>
              <m:t xml:space="preserve">-</m:t>
            </m:r>
            <m:r>
              <m:rPr>
                <m:sty m:val="p"/>
              </m:rPr>
              <w:rPr>
                <w:rFonts w:ascii="Cambria Math" w:hAnsi="Cambria Math"/>
              </w:rPr>
              <m:t xml:space="preserve">1</m:t>
            </m:r>
          </m:sup>
        </m:sSubSup>
        <m:sSub>
          <m:e>
            <m:r>
              <w:rPr>
                <w:rFonts w:ascii="Cambria Math" w:hAnsi="Cambria Math"/>
              </w:rPr>
              <m:t xml:space="preserve">A</m:t>
            </m:r>
          </m:e>
          <m:sub>
            <m:r>
              <m:rPr>
                <m:sty m:val="p"/>
              </m:rPr>
              <w:rPr>
                <w:rFonts w:ascii="Cambria Math" w:hAnsi="Cambria Math"/>
              </w:rPr>
              <m:t xml:space="preserve">21</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B</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12</m:t>
            </m:r>
          </m:sub>
        </m:sSub>
        <m:sSubSup>
          <m:e>
            <m:r>
              <w:rPr>
                <w:rFonts w:ascii="Cambria Math" w:hAnsi="Cambria Math"/>
              </w:rPr>
              <m:t xml:space="preserve">A</m:t>
            </m:r>
          </m:e>
          <m:sub>
            <m:r>
              <m:rPr>
                <m:sty m:val="p"/>
              </m:rPr>
              <w:rPr>
                <w:rFonts w:ascii="Cambria Math" w:hAnsi="Cambria Math"/>
              </w:rPr>
              <m:t xml:space="preserve">22</m:t>
            </m:r>
          </m:sub>
          <m:sup>
            <m:r>
              <m:rPr>
                <m:sty m:val="p"/>
              </m:rPr>
              <w:rPr>
                <w:rFonts w:ascii="Cambria Math" w:hAnsi="Cambria Math"/>
              </w:rPr>
              <m:t xml:space="preserve">-</m:t>
            </m:r>
            <m:r>
              <m:rPr>
                <m:sty m:val="p"/>
              </m:rPr>
              <w:rPr>
                <w:rFonts w:ascii="Cambria Math" w:hAnsi="Cambria Math"/>
              </w:rPr>
              <m:t xml:space="preserve">1</m:t>
            </m:r>
          </m:sup>
        </m:sSubSup>
        <m:sSub>
          <m:e>
            <m:r>
              <w:rPr>
                <w:rFonts w:ascii="Cambria Math" w:hAnsi="Cambria Math"/>
              </w:rPr>
              <m:t xml:space="preserve">B</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C</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2</m:t>
            </m:r>
          </m:sub>
        </m:sSub>
        <m:sSubSup>
          <m:e>
            <m:r>
              <w:rPr>
                <w:rFonts w:ascii="Cambria Math" w:hAnsi="Cambria Math"/>
              </w:rPr>
              <m:t xml:space="preserve">A</m:t>
            </m:r>
          </m:e>
          <m:sub>
            <m:r>
              <m:rPr>
                <m:sty m:val="p"/>
              </m:rPr>
              <w:rPr>
                <w:rFonts w:ascii="Cambria Math" w:hAnsi="Cambria Math"/>
              </w:rPr>
              <m:t xml:space="preserve">22</m:t>
            </m:r>
          </m:sub>
          <m:sup>
            <m:r>
              <m:rPr>
                <m:sty m:val="p"/>
              </m:rPr>
              <w:rPr>
                <w:rFonts w:ascii="Cambria Math" w:hAnsi="Cambria Math"/>
              </w:rPr>
              <m:t xml:space="preserve">-</m:t>
            </m:r>
            <m:r>
              <m:rPr>
                <m:sty m:val="p"/>
              </m:rPr>
              <w:rPr>
                <w:rFonts w:ascii="Cambria Math" w:hAnsi="Cambria Math"/>
              </w:rPr>
              <m:t xml:space="preserve">1</m:t>
            </m:r>
          </m:sup>
        </m:sSubSup>
        <m:sSub>
          <m:e>
            <m:r>
              <w:rPr>
                <w:rFonts w:ascii="Cambria Math" w:hAnsi="Cambria Math"/>
              </w:rPr>
              <m:t xml:space="preserve">A</m:t>
            </m:r>
          </m:e>
          <m:sub>
            <m:r>
              <m:rPr>
                <m:sty m:val="p"/>
              </m:rPr>
              <w:rPr>
                <w:rFonts w:ascii="Cambria Math" w:hAnsi="Cambria Math"/>
              </w:rPr>
              <m:t xml:space="preserve">21</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D</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2</m:t>
            </m:r>
          </m:sub>
        </m:sSub>
        <m:sSubSup>
          <m:e>
            <m:r>
              <w:rPr>
                <w:rFonts w:ascii="Cambria Math" w:hAnsi="Cambria Math"/>
              </w:rPr>
              <m:t xml:space="preserve">A</m:t>
            </m:r>
          </m:e>
          <m:sub>
            <m:r>
              <m:rPr>
                <m:sty m:val="p"/>
              </m:rPr>
              <w:rPr>
                <w:rFonts w:ascii="Cambria Math" w:hAnsi="Cambria Math"/>
              </w:rPr>
              <m:t xml:space="preserve">22</m:t>
            </m:r>
          </m:sub>
          <m:sup>
            <m:r>
              <m:rPr>
                <m:sty m:val="p"/>
              </m:rPr>
              <w:rPr>
                <w:rFonts w:ascii="Cambria Math" w:hAnsi="Cambria Math"/>
              </w:rPr>
              <m:t xml:space="preserve">-</m:t>
            </m:r>
            <m:r>
              <m:rPr>
                <m:sty m:val="p"/>
              </m:rPr>
              <w:rPr>
                <w:rFonts w:ascii="Cambria Math" w:hAnsi="Cambria Math"/>
              </w:rPr>
              <m:t xml:space="preserve">1</m:t>
            </m:r>
          </m:sup>
        </m:sSubSup>
        <m:sSub>
          <m:e>
            <m:r>
              <w:rPr>
                <w:rFonts w:ascii="Cambria Math" w:hAnsi="Cambria Math"/>
              </w:rPr>
              <m:t xml:space="preserve">B</m:t>
            </m:r>
          </m:e>
          <m:sub>
            <m:r>
              <m:rPr>
                <m:sty m:val="p"/>
              </m:rPr>
              <w:rPr>
                <w:rFonts w:ascii="Cambria Math" w:hAnsi="Cambria Math"/>
              </w:rPr>
              <m:t xml:space="preserve">2</m:t>
            </m:r>
          </m:sub>
        </m:sSub>
      </m:oMath>
      <w:r>
        <w:tab/>
        <w:t xml:space="preserve">(4.46)</w:t>
      </w:r>
    </w:p>
    <w:p>
      <w:pPr>
        <w:keepNext/>
        <w:pBdr>
          <w:top w:val="single" w:sz="6" w:space="2" w:color="000000"/>
        </w:pBdr>
        <w:spacing w:after="60" w:before="120"/>
        <w:jc w:val="left"/>
      </w:pPr>
      <w:r>
        <w:rPr>
          <w:b/>
          <w:i w:val="0"/>
        </w:rPr>
        <w:t xml:space="preserve">Example 4.15</w:t>
      </w:r>
      <w:r>
        <w:rPr>
          <w:b w:val="0"/>
          <w:i w:val="0"/>
        </w:rPr>
        <w:t xml:space="preserve"> (Level B)  </w:t>
      </w:r>
      <w:r>
        <w:rPr>
          <w:b/>
          <w:i w:val="0"/>
        </w:rPr>
        <w:t xml:space="preserve">Reducing a six-node winding thermal ladder</w:t>
      </w:r>
    </w:p>
    <w:p>
      <w:pPr>
        <w:spacing w:after="80"/>
        <w:ind w:left="288"/>
        <w:jc w:val="both"/>
      </w:pPr>
      <w:r>
        <w:rPr>
          <w:b/>
          <w:i w:val="0"/>
        </w:rPr>
        <w:t xml:space="preserve">Given.</w:t>
      </w:r>
      <w:r>
        <w:rPr>
          <w:b w:val="0"/>
          <w:i w:val="0"/>
        </w:rPr>
        <w:t xml:space="preserve"> A six-node ladder for the M-07 winding: six capacities of 1500 J/K joined by 0.03 K/W, the last node connected to ambient through 0.05 K/W (total 0.20 K/W and 9000 J/K, as in Chapter 1). Input: loss at node 1; output: node 1 temperature; a 420 W step.</w:t>
      </w:r>
    </w:p>
    <w:p>
      <w:pPr>
        <w:spacing w:after="80"/>
        <w:ind w:left="288"/>
        <w:jc w:val="both"/>
      </w:pPr>
      <w:r>
        <w:rPr>
          <w:b/>
          <w:i w:val="0"/>
        </w:rPr>
        <w:t xml:space="preserve">Find.</w:t>
      </w:r>
      <w:r>
        <w:rPr>
          <w:b w:val="0"/>
          <w:i w:val="0"/>
        </w:rPr>
        <w:t xml:space="preserve"> (a) The Hankel singular values. (b) The bound </w:t>
      </w:r>
      <m:oMath>
        <m:r>
          <m:rPr>
            <m:sty m:val="p"/>
          </m:rPr>
          <w:rPr>
            <w:rFonts w:ascii="Cambria Math" w:hAnsi="Cambria Math"/>
          </w:rPr>
          <m:t xml:space="preserve">2</m:t>
        </m:r>
        <m:r>
          <w:rPr>
            <w:rFonts w:ascii="Cambria Math" w:hAnsi="Cambria Math"/>
          </w:rPr>
          <m:t xml:space="preserve">U</m:t>
        </m:r>
        <m:nary>
          <m:naryPr>
            <m:chr m:val="∑"/>
            <m:limLoc m:val="undOvr"/>
            <m:supHide m:val="1"/>
          </m:naryPr>
          <m:sub>
            <m:r>
              <w:rPr>
                <w:rFonts w:ascii="Cambria Math" w:hAnsi="Cambria Math"/>
              </w:rPr>
              <m:t xml:space="preserve">i</m:t>
            </m:r>
            <m:r>
              <m:rPr>
                <m:sty m:val="p"/>
              </m:rPr>
              <w:rPr>
                <w:rFonts w:ascii="Cambria Math" w:hAnsi="Cambria Math"/>
              </w:rPr>
              <m:t xml:space="preserve">&gt;</m:t>
            </m:r>
            <m:r>
              <w:rPr>
                <w:rFonts w:ascii="Cambria Math" w:hAnsi="Cambria Math"/>
              </w:rPr>
              <m:t xml:space="preserve">r</m:t>
            </m:r>
          </m:sub>
          <m:sup/>
          <m:e>
            <m:sSub>
              <m:e>
                <m:r>
                  <w:rPr>
                    <w:rFonts w:ascii="Cambria Math" w:hAnsi="Cambria Math"/>
                  </w:rPr>
                  <m:t xml:space="preserve">σ</m:t>
                </m:r>
              </m:e>
              <m:sub>
                <m:r>
                  <w:rPr>
                    <w:rFonts w:ascii="Cambria Math" w:hAnsi="Cambria Math"/>
                  </w:rPr>
                  <m:t xml:space="preserve">i</m:t>
                </m:r>
              </m:sub>
            </m:sSub>
          </m:e>
        </m:nary>
      </m:oMath>
      <w:r>
        <w:rPr>
          <w:b w:val="0"/>
          <w:i w:val="0"/>
        </w:rPr>
        <w:t xml:space="preserve"> and the actual maximum error for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3</m:t>
        </m:r>
      </m:oMath>
      <w:r>
        <w:rPr>
          <w:b w:val="0"/>
          <w:i w:val="0"/>
        </w:rPr>
        <w:t xml:space="preserve"> by truncation. (c) The behaviour of the residualized order-2 model.</w:t>
      </w:r>
    </w:p>
    <w:p>
      <w:pPr>
        <w:spacing w:after="80"/>
        <w:ind w:left="288"/>
        <w:jc w:val="both"/>
      </w:pPr>
      <w:r>
        <w:rPr>
          <w:b/>
          <w:i w:val="0"/>
        </w:rPr>
        <w:t xml:space="preserve">Solution.</w:t>
      </w:r>
      <w:r>
        <w:rPr>
          <w:b w:val="0"/>
          <w:i w:val="0"/>
        </w:rPr>
        <w:t xml:space="preserve"> (a) </w:t>
      </w:r>
      <m:oMath>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9.08</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8.35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7.70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3.99</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5</m:t>
            </m:r>
          </m:sup>
        </m:s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8.9</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7</m:t>
            </m:r>
          </m:sup>
        </m:s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5.3</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9</m:t>
            </m:r>
          </m:sup>
        </m:sSup>
        <m:r>
          <m:rPr>
            <m:sty m:val="p"/>
          </m:rPr>
          <w:rPr>
            <w:rFonts w:ascii="Cambria Math" w:hAnsi="Cambria Math"/>
          </w:rPr>
          <m:t xml:space="preserve">]</m:t>
        </m:r>
      </m:oMath>
      <w:r>
        <w:rPr>
          <w:b w:val="0"/>
          <w:i w:val="0"/>
        </w:rPr>
        <w:t xml:space="preserve"> K/W. (b) Table 4.5: bounds 7.70, 0.68 and 0.034 K; the actual maximum errors equal the bounds and occur in steady state. (c) The residualized model has zero steady-state error but an initial jump of 0.68 K from its feedthrough </w:t>
      </w:r>
      <m:oMath>
        <m:sSub>
          <m:e>
            <m:r>
              <w:rPr>
                <w:rFonts w:ascii="Cambria Math" w:hAnsi="Cambria Math"/>
              </w:rPr>
              <m:t xml:space="preserve">D</m:t>
            </m:r>
          </m:e>
          <m:sub>
            <m:r>
              <w:rPr>
                <w:rFonts w:ascii="Cambria Math" w:hAnsi="Cambria Math"/>
              </w:rPr>
              <m:t xml:space="preserve">r</m:t>
            </m:r>
          </m:sub>
        </m:sSub>
      </m:oMath>
      <w:r>
        <w:rPr>
          <w:b w:val="0"/>
          <w:i w:val="0"/>
        </w:rPr>
        <w:t xml:space="preserve">, decaying within minutes (Figure 4.20).</w:t>
      </w:r>
    </w:p>
    <w:p>
      <w:pPr>
        <w:spacing w:after="200"/>
        <w:ind w:left="288"/>
        <w:jc w:val="both"/>
      </w:pPr>
      <w:r>
        <w:rPr>
          <w:b/>
          <w:i w:val="0"/>
        </w:rPr>
        <w:t xml:space="preserve">Interpretation.</w:t>
      </w:r>
      <w:r>
        <w:rPr>
          <w:b w:val="0"/>
          <w:i w:val="0"/>
        </w:rPr>
        <w:t xml:space="preserve"> For an RC ladder (a symmetric, passive system) the bound is attained exactly at zero frequency, so truncation's whole error is a steady-state offset. Residualization removes that offset and moves the error to the first seconds. The choice follows the twin's use: for a 30-minute overheating forecast, residualized order 2 is ideal; for the first seconds after a short circuit, truncation is better.</w:t>
      </w:r>
    </w:p>
    <w:p>
      <w:pPr>
        <w:keepNext/>
        <w:spacing w:before="120" w:after="60"/>
      </w:pPr>
      <w:r>
        <w:rPr>
          <w:b/>
          <w:sz w:val="19"/>
        </w:rPr>
        <w:t xml:space="preserve">Table 4.5. </w:t>
      </w:r>
      <w:r>
        <w:rPr>
          <w:b w:val="0"/>
          <w:i w:val="0"/>
          <w:sz w:val="19"/>
        </w:rPr>
        <w:t xml:space="preserve">Balanced truncation of the six-node ladder for a 420 W step (synthetic computation)</w:t>
      </w:r>
    </w:p>
    <w:tbl>
      <w:tblPr>
        <w:tblStyle w:val="TableGrid"/>
        <w:tblW w:w="9500" w:type="dxa"/>
        <w:jc w:val="center"/>
        <w:tblLayout w:type="fixed"/>
        <w:tblLook w:firstColumn="1" w:firstRow="1" w:lastColumn="0" w:lastRow="0" w:noHBand="0" w:noVBand="1" w:val="04A0"/>
      </w:tblPr>
      <w:tblGrid>
        <w:gridCol w:w="1300"/>
        <w:gridCol w:w="2500"/>
        <w:gridCol w:w="2800"/>
        <w:gridCol w:w="2900"/>
      </w:tblGrid>
      <w:tr>
        <w:trPr>
          <w:tblHeader w:val="true"/>
        </w:trPr>
        <w:tc>
          <w:tcPr>
            <w:tcW w:type="dxa" w:w="1300"/>
            <w:shd w:val="clear" w:color="auto" w:fill="D9D9D9"/>
          </w:tcPr>
          <w:p>
            <w:pPr>
              <w:spacing w:after="20" w:line="240" w:lineRule="auto"/>
              <w:jc w:val="left"/>
            </w:pPr>
            <w:r/>
            <w:r>
              <w:rPr>
                <w:b/>
                <w:i w:val="0"/>
                <w:sz w:val="18"/>
              </w:rPr>
              <w:t xml:space="preserve">Order r</w:t>
            </w:r>
          </w:p>
        </w:tc>
        <w:tc>
          <w:tcPr>
            <w:tcW w:type="dxa" w:w="2500"/>
            <w:shd w:val="clear" w:color="auto" w:fill="D9D9D9"/>
          </w:tcPr>
          <w:p>
            <w:pPr>
              <w:spacing w:after="20" w:line="240" w:lineRule="auto"/>
              <w:jc w:val="left"/>
            </w:pPr>
            <w:r/>
            <w:r>
              <w:rPr>
                <w:b/>
                <w:i w:val="0"/>
                <w:sz w:val="18"/>
              </w:rPr>
              <w:t xml:space="preserve">Bound </w:t>
            </w:r>
            <m:oMath>
              <m:r>
                <m:rPr>
                  <m:sty m:val="p"/>
                </m:rPr>
                <w:rPr>
                  <w:rFonts w:ascii="Cambria Math" w:hAnsi="Cambria Math"/>
                </w:rPr>
                <m:t xml:space="preserve">2</m:t>
              </m:r>
              <m:r>
                <w:rPr>
                  <w:rFonts w:ascii="Cambria Math" w:hAnsi="Cambria Math"/>
                </w:rPr>
                <m:t xml:space="preserve">U</m:t>
              </m:r>
              <m:nary>
                <m:naryPr>
                  <m:chr m:val="∑"/>
                  <m:limLoc m:val="undOvr"/>
                  <m:supHide m:val="1"/>
                </m:naryPr>
                <m:sub>
                  <m:r>
                    <w:rPr>
                      <w:rFonts w:ascii="Cambria Math" w:hAnsi="Cambria Math"/>
                    </w:rPr>
                    <m:t xml:space="preserve">i</m:t>
                  </m:r>
                  <m:r>
                    <m:rPr>
                      <m:sty m:val="p"/>
                    </m:rPr>
                    <w:rPr>
                      <w:rFonts w:ascii="Cambria Math" w:hAnsi="Cambria Math"/>
                    </w:rPr>
                    <m:t xml:space="preserve">&gt;</m:t>
                  </m:r>
                  <m:r>
                    <w:rPr>
                      <w:rFonts w:ascii="Cambria Math" w:hAnsi="Cambria Math"/>
                    </w:rPr>
                    <m:t xml:space="preserve">r</m:t>
                  </m:r>
                </m:sub>
                <m:sup/>
                <m:e>
                  <m:sSub>
                    <m:e>
                      <m:r>
                        <w:rPr>
                          <w:rFonts w:ascii="Cambria Math" w:hAnsi="Cambria Math"/>
                        </w:rPr>
                        <m:t xml:space="preserve">σ</m:t>
                      </m:r>
                    </m:e>
                    <m:sub>
                      <m:r>
                        <w:rPr>
                          <w:rFonts w:ascii="Cambria Math" w:hAnsi="Cambria Math"/>
                        </w:rPr>
                        <m:t xml:space="preserve">i</m:t>
                      </m:r>
                    </m:sub>
                  </m:sSub>
                </m:e>
              </m:nary>
            </m:oMath>
            <w:r>
              <w:rPr>
                <w:b/>
                <w:i w:val="0"/>
                <w:sz w:val="18"/>
              </w:rPr>
              <w:t xml:space="preserve"> (K)</w:t>
            </w:r>
          </w:p>
        </w:tc>
        <w:tc>
          <w:tcPr>
            <w:tcW w:type="dxa" w:w="2800"/>
            <w:shd w:val="clear" w:color="auto" w:fill="D9D9D9"/>
          </w:tcPr>
          <w:p>
            <w:pPr>
              <w:spacing w:after="20" w:line="240" w:lineRule="auto"/>
              <w:jc w:val="left"/>
            </w:pPr>
            <w:r/>
            <w:r>
              <w:rPr>
                <w:b/>
                <w:i w:val="0"/>
                <w:sz w:val="18"/>
              </w:rPr>
              <w:t xml:space="preserve">Truncated: maximum error (K)</w:t>
            </w:r>
          </w:p>
        </w:tc>
        <w:tc>
          <w:tcPr>
            <w:tcW w:type="dxa" w:w="2900"/>
            <w:shd w:val="clear" w:color="auto" w:fill="D9D9D9"/>
          </w:tcPr>
          <w:p>
            <w:pPr>
              <w:spacing w:after="20" w:line="240" w:lineRule="auto"/>
              <w:jc w:val="left"/>
            </w:pPr>
            <w:r/>
            <w:r>
              <w:rPr>
                <w:b/>
                <w:i w:val="0"/>
                <w:sz w:val="18"/>
              </w:rPr>
              <w:t xml:space="preserve">Residualized: steady-state error (K)</w:t>
            </w:r>
          </w:p>
        </w:tc>
      </w:tr>
      <w:tr>
        <w:tc>
          <w:tcPr>
            <w:tcW w:type="dxa" w:w="1300"/>
          </w:tcPr>
          <w:p>
            <w:pPr>
              <w:spacing w:after="20" w:line="240" w:lineRule="auto"/>
              <w:jc w:val="left"/>
            </w:pPr>
            <w:r/>
            <w:r>
              <w:rPr>
                <w:b w:val="0"/>
                <w:i w:val="0"/>
                <w:sz w:val="18"/>
              </w:rPr>
              <w:t xml:space="preserve">1</w:t>
            </w:r>
          </w:p>
        </w:tc>
        <w:tc>
          <w:tcPr>
            <w:tcW w:type="dxa" w:w="2500"/>
          </w:tcPr>
          <w:p>
            <w:pPr>
              <w:spacing w:after="20" w:line="240" w:lineRule="auto"/>
              <w:jc w:val="left"/>
            </w:pPr>
            <w:r/>
            <w:r>
              <w:rPr>
                <w:b w:val="0"/>
                <w:i w:val="0"/>
                <w:sz w:val="18"/>
              </w:rPr>
              <w:t xml:space="preserve">7.70</w:t>
            </w:r>
          </w:p>
        </w:tc>
        <w:tc>
          <w:tcPr>
            <w:tcW w:type="dxa" w:w="2800"/>
          </w:tcPr>
          <w:p>
            <w:pPr>
              <w:spacing w:after="20" w:line="240" w:lineRule="auto"/>
              <w:jc w:val="left"/>
            </w:pPr>
            <w:r/>
            <w:r>
              <w:rPr>
                <w:b w:val="0"/>
                <w:i w:val="0"/>
                <w:sz w:val="18"/>
              </w:rPr>
              <w:t xml:space="preserve">7.70 (steady state)</w:t>
            </w:r>
          </w:p>
        </w:tc>
        <w:tc>
          <w:tcPr>
            <w:tcW w:type="dxa" w:w="2900"/>
          </w:tcPr>
          <w:p>
            <w:pPr>
              <w:spacing w:after="20" w:line="240" w:lineRule="auto"/>
              <w:jc w:val="left"/>
            </w:pPr>
            <w:r/>
            <w:r>
              <w:rPr>
                <w:b w:val="0"/>
                <w:i w:val="0"/>
                <w:sz w:val="18"/>
              </w:rPr>
              <w:t xml:space="preserve">0</w:t>
            </w:r>
          </w:p>
        </w:tc>
      </w:tr>
      <w:tr>
        <w:tc>
          <w:tcPr>
            <w:tcW w:type="dxa" w:w="1300"/>
          </w:tcPr>
          <w:p>
            <w:pPr>
              <w:spacing w:after="20" w:line="240" w:lineRule="auto"/>
              <w:jc w:val="left"/>
            </w:pPr>
            <w:r/>
            <w:r>
              <w:rPr>
                <w:b w:val="0"/>
                <w:i w:val="0"/>
                <w:sz w:val="18"/>
              </w:rPr>
              <w:t xml:space="preserve">2</w:t>
            </w:r>
          </w:p>
        </w:tc>
        <w:tc>
          <w:tcPr>
            <w:tcW w:type="dxa" w:w="2500"/>
          </w:tcPr>
          <w:p>
            <w:pPr>
              <w:spacing w:after="20" w:line="240" w:lineRule="auto"/>
              <w:jc w:val="left"/>
            </w:pPr>
            <w:r/>
            <w:r>
              <w:rPr>
                <w:b w:val="0"/>
                <w:i w:val="0"/>
                <w:sz w:val="18"/>
              </w:rPr>
              <w:t xml:space="preserve">0.68</w:t>
            </w:r>
          </w:p>
        </w:tc>
        <w:tc>
          <w:tcPr>
            <w:tcW w:type="dxa" w:w="2800"/>
          </w:tcPr>
          <w:p>
            <w:pPr>
              <w:spacing w:after="20" w:line="240" w:lineRule="auto"/>
              <w:jc w:val="left"/>
            </w:pPr>
            <w:r/>
            <w:r>
              <w:rPr>
                <w:b w:val="0"/>
                <w:i w:val="0"/>
                <w:sz w:val="18"/>
              </w:rPr>
              <w:t xml:space="preserve">0.68 (steady state)</w:t>
            </w:r>
          </w:p>
        </w:tc>
        <w:tc>
          <w:tcPr>
            <w:tcW w:type="dxa" w:w="2900"/>
          </w:tcPr>
          <w:p>
            <w:pPr>
              <w:spacing w:after="20" w:line="240" w:lineRule="auto"/>
              <w:jc w:val="left"/>
            </w:pPr>
            <w:r/>
            <w:r>
              <w:rPr>
                <w:b w:val="0"/>
                <w:i w:val="0"/>
                <w:sz w:val="18"/>
              </w:rPr>
              <w:t xml:space="preserve">0 (initial jump 0.68)</w:t>
            </w:r>
          </w:p>
        </w:tc>
      </w:tr>
      <w:tr>
        <w:tc>
          <w:tcPr>
            <w:tcW w:type="dxa" w:w="1300"/>
          </w:tcPr>
          <w:p>
            <w:pPr>
              <w:spacing w:after="20" w:line="240" w:lineRule="auto"/>
              <w:jc w:val="left"/>
            </w:pPr>
            <w:r/>
            <w:r>
              <w:rPr>
                <w:b w:val="0"/>
                <w:i w:val="0"/>
                <w:sz w:val="18"/>
              </w:rPr>
              <w:t xml:space="preserve">3</w:t>
            </w:r>
          </w:p>
        </w:tc>
        <w:tc>
          <w:tcPr>
            <w:tcW w:type="dxa" w:w="2500"/>
          </w:tcPr>
          <w:p>
            <w:pPr>
              <w:spacing w:after="20" w:line="240" w:lineRule="auto"/>
              <w:jc w:val="left"/>
            </w:pPr>
            <w:r/>
            <w:r>
              <w:rPr>
                <w:b w:val="0"/>
                <w:i w:val="0"/>
                <w:sz w:val="18"/>
              </w:rPr>
              <w:t xml:space="preserve">0.034</w:t>
            </w:r>
          </w:p>
        </w:tc>
        <w:tc>
          <w:tcPr>
            <w:tcW w:type="dxa" w:w="2800"/>
          </w:tcPr>
          <w:p>
            <w:pPr>
              <w:spacing w:after="20" w:line="240" w:lineRule="auto"/>
              <w:jc w:val="left"/>
            </w:pPr>
            <w:r/>
            <w:r>
              <w:rPr>
                <w:b w:val="0"/>
                <w:i w:val="0"/>
                <w:sz w:val="18"/>
              </w:rPr>
              <w:t xml:space="preserve">0.034 (steady state)</w:t>
            </w:r>
          </w:p>
        </w:tc>
        <w:tc>
          <w:tcPr>
            <w:tcW w:type="dxa" w:w="2900"/>
          </w:tcPr>
          <w:p>
            <w:pPr>
              <w:spacing w:after="20" w:line="240" w:lineRule="auto"/>
              <w:jc w:val="left"/>
            </w:pPr>
            <w:r/>
            <w:r>
              <w:rPr>
                <w:b w:val="0"/>
                <w:i w:val="0"/>
                <w:sz w:val="18"/>
              </w:rPr>
              <w:t xml:space="preserve">0</w:t>
            </w:r>
          </w:p>
        </w:tc>
      </w:tr>
    </w:tbl>
    <w:p>
      <w:pPr>
        <w:spacing w:after="40"/>
      </w:pPr>
    </w:p>
    <w:p>
      <w:pPr>
        <w:keepNext/>
        <w:spacing w:before="80"/>
        <w:jc w:val="center"/>
      </w:pPr>
      <w:r>
        <w:drawing>
          <wp:inline xmlns:a="http://schemas.openxmlformats.org/drawingml/2006/main" xmlns:pic="http://schemas.openxmlformats.org/drawingml/2006/picture">
            <wp:extent cx="5760720" cy="2212616"/>
            <wp:docPr id="20" name="Picture 20"/>
            <wp:cNvGraphicFramePr>
              <a:graphicFrameLocks noChangeAspect="1"/>
            </wp:cNvGraphicFramePr>
            <a:graphic>
              <a:graphicData uri="http://schemas.openxmlformats.org/drawingml/2006/picture">
                <pic:pic>
                  <pic:nvPicPr>
                    <pic:cNvPr id="0" name="f20_mor.png"/>
                    <pic:cNvPicPr/>
                  </pic:nvPicPr>
                  <pic:blipFill>
                    <a:blip r:embed="rId30"/>
                    <a:stretch>
                      <a:fillRect/>
                    </a:stretch>
                  </pic:blipFill>
                  <pic:spPr>
                    <a:xfrm>
                      <a:off x="0" y="0"/>
                      <a:ext cx="5760720" cy="2212616"/>
                    </a:xfrm>
                    <a:prstGeom prst="rect"/>
                  </pic:spPr>
                </pic:pic>
              </a:graphicData>
            </a:graphic>
          </wp:inline>
        </w:drawing>
      </w:r>
    </w:p>
    <w:p>
      <w:pPr>
        <w:spacing w:after="200"/>
        <w:jc w:val="both"/>
      </w:pPr>
      <w:r>
        <w:rPr>
          <w:b/>
          <w:sz w:val="19"/>
        </w:rPr>
        <w:t xml:space="preserve">Figure 4.20. </w:t>
      </w:r>
      <w:r>
        <w:rPr>
          <w:b w:val="0"/>
          <w:i w:val="0"/>
          <w:sz w:val="19"/>
        </w:rPr>
        <w:t xml:space="preserve">Balanced truncation of the six-node ladder. Left: Hankel singular values on a log scale; the drop after the second suggests order 2. Right: step response of the full model, truncated models of order 1 and 2, and the residualized order-2 model.</w:t>
      </w:r>
    </w:p>
    <w:p>
      <w:pPr>
        <w:pStyle w:val="Heading2"/>
      </w:pPr>
      <w:r>
        <w:t xml:space="preserve">4.12.2 Sensitivity, Fisher information and identifiability</w:t>
      </w:r>
    </w:p>
    <w:p>
      <w:pPr>
        <w:jc w:val="both"/>
      </w:pPr>
      <w:r>
        <w:rPr>
          <w:b w:val="0"/>
          <w:i w:val="0"/>
        </w:rPr>
        <w:t xml:space="preserve">A parameter is </w:t>
      </w:r>
      <w:r>
        <w:rPr>
          <w:b/>
          <w:i w:val="0"/>
        </w:rPr>
        <w:t xml:space="preserve">structurally identifiable</w:t>
      </w:r>
      <w:r>
        <w:rPr>
          <w:b w:val="0"/>
          <w:i w:val="0"/>
        </w:rPr>
        <w:t xml:space="preserve"> if perfect, noise-free data from the planned experiment determine it uniquely, and </w:t>
      </w:r>
      <w:r>
        <w:rPr>
          <w:b/>
          <w:i w:val="0"/>
        </w:rPr>
        <w:t xml:space="preserve">practically identifiable</w:t>
      </w:r>
      <w:r>
        <w:rPr>
          <w:b w:val="0"/>
          <w:i w:val="0"/>
        </w:rPr>
        <w:t xml:space="preserve"> if the finite, noisy data actually available determine it with acceptable uncertainty [15]. If </w:t>
      </w:r>
      <m:oMath>
        <m:acc>
          <m:accPr>
            <m:chr m:val="̇"/>
          </m:accPr>
          <m:e>
            <m:r>
              <w:rPr>
                <w:rFonts w:ascii="Cambria Math" w:hAnsi="Cambria Math"/>
              </w:rPr>
              <m:t xml:space="preserve">T</m:t>
            </m:r>
          </m:e>
        </m:acc>
        <m:r>
          <m:rPr>
            <m:sty m:val="p"/>
          </m:rPr>
          <w:rPr>
            <w:rFonts w:ascii="Cambria Math" w:hAnsi="Cambria Math"/>
          </w:rPr>
          <m:t xml:space="preserve">=</m:t>
        </m:r>
        <m:r>
          <w:rPr>
            <w:rFonts w:ascii="Cambria Math" w:hAnsi="Cambria Math"/>
          </w:rPr>
          <m:t xml:space="preserve">α</m:t>
        </m:r>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w:rPr>
            <w:rFonts w:ascii="Cambria Math" w:hAnsi="Cambria Math"/>
          </w:rPr>
          <m:t xml:space="preserve">β</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r>
          <m:rPr>
            <m:sty m:val="p"/>
          </m:rPr>
          <w:rPr>
            <w:rFonts w:ascii="Cambria Math" w:hAnsi="Cambria Math"/>
          </w:rPr>
          <m:t xml:space="preserve">]</m:t>
        </m:r>
      </m:oMath>
      <w:r>
        <w:rPr>
          <w:b w:val="0"/>
          <w:i w:val="0"/>
        </w:rPr>
        <w:t xml:space="preserve"> is calibrated on steady-state data only, </w:t>
      </w:r>
      <m:oMath>
        <m:acc>
          <m:accPr>
            <m:chr m:val="̇"/>
          </m:accPr>
          <m:e>
            <m:r>
              <w:rPr>
                <w:rFonts w:ascii="Cambria Math" w:hAnsi="Cambria Math"/>
              </w:rPr>
              <m:t xml:space="preserve">T</m:t>
            </m:r>
          </m:e>
        </m:acc>
        <m:r>
          <m:rPr>
            <m:sty m:val="p"/>
          </m:rPr>
          <w:rPr>
            <w:rFonts w:ascii="Cambria Math" w:hAnsi="Cambria Math"/>
          </w:rPr>
          <m:t xml:space="preserve">=</m:t>
        </m:r>
        <m:r>
          <m:rPr>
            <m:sty m:val="p"/>
          </m:rPr>
          <w:rPr>
            <w:rFonts w:ascii="Cambria Math" w:hAnsi="Cambria Math"/>
          </w:rPr>
          <m:t xml:space="preserve">0</m:t>
        </m:r>
      </m:oMath>
      <w:r>
        <w:rPr>
          <w:b w:val="0"/>
          <w:i w:val="0"/>
        </w:rPr>
        <w:t xml:space="preserve"> removes </w:t>
      </w:r>
      <m:oMath>
        <m:r>
          <w:rPr>
            <w:rFonts w:ascii="Cambria Math" w:hAnsi="Cambria Math"/>
          </w:rPr>
          <m:t xml:space="preserve">α</m:t>
        </m:r>
      </m:oMath>
      <w:r>
        <w:rPr>
          <w:b w:val="0"/>
          <w:i w:val="0"/>
        </w:rPr>
        <w:t xml:space="preserve"> from every equation: the heat capacity is structurally non-identifiable from that experiment, and more of the same data cannot help.</w:t>
      </w:r>
    </w:p>
    <w:p>
      <w:pPr>
        <w:jc w:val="both"/>
      </w:pPr>
      <w:r>
        <w:rPr>
          <w:b w:val="0"/>
          <w:i w:val="0"/>
        </w:rPr>
        <w:t xml:space="preserve">Practical identifiability is measured with sensitivities. For </w:t>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oMath>
      <w:r>
        <w:rPr>
          <w:b w:val="0"/>
          <w:i w:val="0"/>
        </w:rPr>
        <w:t xml:space="preserve"> with output </w:t>
      </w:r>
      <m:oMath>
        <m:r>
          <w:rPr>
            <w:rFonts w:ascii="Cambria Math" w:hAnsi="Cambria Math"/>
          </w:rPr>
          <m:t xml:space="preserve">y</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oMath>
      <w:r>
        <w:rPr>
          <w:b w:val="0"/>
          <w:i w:val="0"/>
        </w:rPr>
        <w:t xml:space="preserve">, differentiating the model with respect to </w:t>
      </w:r>
      <m:oMath>
        <m:r>
          <w:rPr>
            <w:rFonts w:ascii="Cambria Math" w:hAnsi="Cambria Math"/>
          </w:rPr>
          <m:t xml:space="preserve">θ</m:t>
        </m:r>
      </m:oMath>
      <w:r>
        <w:rPr>
          <w:b w:val="0"/>
          <w:i w:val="0"/>
        </w:rPr>
        <w:t xml:space="preserve"> gives the sensitivity equations, integrated alongside the model; for </w:t>
      </w:r>
      <m:oMath>
        <m:r>
          <w:rPr>
            <w:rFonts w:ascii="Cambria Math" w:hAnsi="Cambria Math"/>
          </w:rPr>
          <m:t xml:space="preserve">N</m:t>
        </m:r>
      </m:oMath>
      <w:r>
        <w:rPr>
          <w:b w:val="0"/>
          <w:i w:val="0"/>
        </w:rPr>
        <w:t xml:space="preserve"> samples with independent noise of variance </w:t>
      </w:r>
      <m:oMath>
        <m:sSup>
          <m:e>
            <m:r>
              <w:rPr>
                <w:rFonts w:ascii="Cambria Math" w:hAnsi="Cambria Math"/>
              </w:rPr>
              <m:t xml:space="preserve">σ</m:t>
            </m:r>
          </m:e>
          <m:sup>
            <m:r>
              <m:rPr>
                <m:sty m:val="p"/>
              </m:rPr>
              <w:rPr>
                <w:rFonts w:ascii="Cambria Math" w:hAnsi="Cambria Math"/>
              </w:rPr>
              <m:t xml:space="preserve">2</m:t>
            </m:r>
          </m:sup>
        </m:sSup>
      </m:oMath>
      <w:r>
        <w:rPr>
          <w:b w:val="0"/>
          <w:i w:val="0"/>
        </w:rPr>
        <w:t xml:space="preserve"> the sensitivity matrix gives the Fisher information and the Cramér-Rao bound:</w:t>
      </w:r>
    </w:p>
    <w:p>
      <w:pPr>
        <w:tabs>
          <w:tab w:pos="4770" w:val="center"/>
          <w:tab w:pos="9540" w:val="right"/>
        </w:tabs>
        <w:spacing w:before="60" w:after="120"/>
      </w:pPr>
      <w:r>
        <w:tab/>
      </w:r>
      <m:oMath>
        <m:sSub>
          <m:e>
            <m:acc>
              <m:accPr>
                <m:chr m:val="̇"/>
              </m:accPr>
              <m:e>
                <m:r>
                  <w:rPr>
                    <w:rFonts w:ascii="Cambria Math" w:hAnsi="Cambria Math"/>
                  </w:rPr>
                  <m:t xml:space="preserve">S</m:t>
                </m:r>
              </m:e>
            </m:acc>
          </m:e>
          <m:sub>
            <m:r>
              <w:rPr>
                <w:rFonts w:ascii="Cambria Math" w:hAnsi="Cambria Math"/>
              </w:rPr>
              <m:t xml:space="preserve">x</m:t>
            </m:r>
          </m:sub>
        </m:sSub>
        <m:r>
          <m:rPr>
            <m:sty m:val="p"/>
          </m:rPr>
          <w:rPr>
            <w:rFonts w:ascii="Cambria Math" w:hAnsi="Cambria Math"/>
          </w:rPr>
          <m:t xml:space="preserve">=</m:t>
        </m:r>
        <m:f>
          <m:num>
            <m:r>
              <m:rPr>
                <m:sty m:val="p"/>
              </m:rPr>
              <w:rPr>
                <w:rFonts w:ascii="Cambria Math" w:hAnsi="Cambria Math"/>
              </w:rPr>
              <m:t xml:space="preserve">∂</m:t>
            </m:r>
            <m:r>
              <w:rPr>
                <w:rFonts w:ascii="Cambria Math" w:hAnsi="Cambria Math"/>
              </w:rPr>
              <m:t xml:space="preserve">f</m:t>
            </m:r>
          </m:num>
          <m:den>
            <m:r>
              <m:rPr>
                <m:sty m:val="p"/>
              </m:rPr>
              <w:rPr>
                <w:rFonts w:ascii="Cambria Math" w:hAnsi="Cambria Math"/>
              </w:rPr>
              <m:t xml:space="preserve">∂</m:t>
            </m:r>
            <m:r>
              <w:rPr>
                <w:rFonts w:ascii="Cambria Math" w:hAnsi="Cambria Math"/>
              </w:rPr>
              <m:t xml:space="preserve">x</m:t>
            </m:r>
          </m:den>
        </m:f>
        <m:sSub>
          <m:e>
            <m:r>
              <w:rPr>
                <w:rFonts w:ascii="Cambria Math" w:hAnsi="Cambria Math"/>
              </w:rPr>
              <m:t xml:space="preserve">S</m:t>
            </m:r>
          </m:e>
          <m:sub>
            <m:r>
              <w:rPr>
                <w:rFonts w:ascii="Cambria Math" w:hAnsi="Cambria Math"/>
              </w:rPr>
              <m:t xml:space="preserve">x</m:t>
            </m:r>
          </m:sub>
        </m:sSub>
        <m:r>
          <m:rPr>
            <m:sty m:val="p"/>
          </m:rPr>
          <w:rPr>
            <w:rFonts w:ascii="Cambria Math" w:hAnsi="Cambria Math"/>
          </w:rPr>
          <m:t xml:space="preserve">+</m:t>
        </m:r>
        <m:f>
          <m:num>
            <m:r>
              <m:rPr>
                <m:sty m:val="p"/>
              </m:rPr>
              <w:rPr>
                <w:rFonts w:ascii="Cambria Math" w:hAnsi="Cambria Math"/>
              </w:rPr>
              <m:t xml:space="preserve">∂</m:t>
            </m:r>
            <m:r>
              <w:rPr>
                <w:rFonts w:ascii="Cambria Math" w:hAnsi="Cambria Math"/>
              </w:rPr>
              <m:t xml:space="preserve">f</m:t>
            </m:r>
          </m:num>
          <m:den>
            <m:r>
              <m:rPr>
                <m:sty m:val="p"/>
              </m:rPr>
              <w:rPr>
                <w:rFonts w:ascii="Cambria Math" w:hAnsi="Cambria Math"/>
              </w:rPr>
              <m:t xml:space="preserve">∂</m:t>
            </m:r>
            <m:r>
              <w:rPr>
                <w:rFonts w:ascii="Cambria Math" w:hAnsi="Cambria Math"/>
              </w:rPr>
              <m:t xml:space="preserve">θ</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S</m:t>
            </m:r>
          </m:e>
          <m:sub>
            <m:r>
              <w:rPr>
                <w:rFonts w:ascii="Cambria Math" w:hAnsi="Cambria Math"/>
              </w:rPr>
              <m:t xml:space="preserve">k</m:t>
            </m:r>
            <m:r>
              <m:rPr>
                <m:sty m:val="p"/>
              </m:rPr>
              <w:rPr>
                <w:rFonts w:ascii="Cambria Math" w:hAnsi="Cambria Math"/>
              </w:rPr>
              <m:t xml:space="preserve">,</m:t>
            </m:r>
            <m:r>
              <w:rPr>
                <w:rFonts w:ascii="Cambria Math" w:hAnsi="Cambria Math"/>
              </w:rPr>
              <m:t xml:space="preserve">j</m:t>
            </m:r>
          </m:sub>
        </m:sSub>
        <m:r>
          <m:rPr>
            <m:sty m:val="p"/>
          </m:rPr>
          <w:rPr>
            <w:rFonts w:ascii="Cambria Math" w:hAnsi="Cambria Math"/>
          </w:rPr>
          <m:t xml:space="preserve">=</m:t>
        </m:r>
        <m:f>
          <m:num>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num>
          <m:den>
            <m:r>
              <m:rPr>
                <m:sty m:val="p"/>
              </m:rPr>
              <w:rPr>
                <w:rFonts w:ascii="Cambria Math" w:hAnsi="Cambria Math"/>
              </w:rPr>
              <m:t xml:space="preserve">∂</m:t>
            </m:r>
            <m:sSub>
              <m:e>
                <m:r>
                  <w:rPr>
                    <w:rFonts w:ascii="Cambria Math" w:hAnsi="Cambria Math"/>
                  </w:rPr>
                  <m:t xml:space="preserve">θ</m:t>
                </m:r>
              </m:e>
              <m:sub>
                <m:r>
                  <w:rPr>
                    <w:rFonts w:ascii="Cambria Math" w:hAnsi="Cambria Math"/>
                  </w:rPr>
                  <m:t xml:space="preserve">j</m:t>
                </m:r>
              </m:sub>
            </m:sSub>
          </m:den>
        </m:f>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S</m:t>
                </m:r>
              </m:e>
            </m:acc>
          </m:e>
          <m:sub>
            <m:r>
              <w:rPr>
                <w:rFonts w:ascii="Cambria Math" w:hAnsi="Cambria Math"/>
              </w:rPr>
              <m:t xml:space="preserve">k</m:t>
            </m:r>
            <m:r>
              <m:rPr>
                <m:sty m:val="p"/>
              </m:rPr>
              <w:rPr>
                <w:rFonts w:ascii="Cambria Math" w:hAnsi="Cambria Math"/>
              </w:rPr>
              <m:t xml:space="preserve">,</m:t>
            </m:r>
            <m:r>
              <w:rPr>
                <w:rFonts w:ascii="Cambria Math" w:hAnsi="Cambria Math"/>
              </w:rPr>
              <m:t xml:space="preserve">j</m:t>
            </m:r>
          </m:sub>
        </m:sSub>
        <m:r>
          <m:rPr>
            <m:sty m:val="p"/>
          </m:rPr>
          <w:rPr>
            <w:rFonts w:ascii="Cambria Math" w:hAnsi="Cambria Math"/>
          </w:rPr>
          <m:t xml:space="preserve">=</m:t>
        </m:r>
        <m:f>
          <m:num>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k</m:t>
                </m:r>
              </m:sub>
            </m:sSub>
          </m:num>
          <m:den>
            <m:r>
              <m:rPr>
                <m:sty m:val="p"/>
              </m:rPr>
              <w:rPr>
                <w:rFonts w:ascii="Cambria Math" w:hAnsi="Cambria Math"/>
              </w:rPr>
              <m:t xml:space="preserve">∂</m:t>
            </m:r>
            <m:sSub>
              <m:e>
                <m:r>
                  <w:rPr>
                    <w:rFonts w:ascii="Cambria Math" w:hAnsi="Cambria Math"/>
                  </w:rPr>
                  <m:t xml:space="preserve">θ</m:t>
                </m:r>
              </m:e>
              <m:sub>
                <m:r>
                  <w:rPr>
                    <w:rFonts w:ascii="Cambria Math" w:hAnsi="Cambria Math"/>
                  </w:rPr>
                  <m:t xml:space="preserve">j</m:t>
                </m:r>
              </m:sub>
            </m:sSub>
          </m:den>
        </m:f>
        <m:f>
          <m:num>
            <m:sSub>
              <m:e>
                <m:r>
                  <w:rPr>
                    <w:rFonts w:ascii="Cambria Math" w:hAnsi="Cambria Math"/>
                  </w:rPr>
                  <m:t xml:space="preserve">θ</m:t>
                </m:r>
              </m:e>
              <m:sub>
                <m:r>
                  <w:rPr>
                    <w:rFonts w:ascii="Cambria Math" w:hAnsi="Cambria Math"/>
                  </w:rPr>
                  <m:t xml:space="preserve">j</m:t>
                </m:r>
              </m:sub>
            </m:sSub>
          </m:num>
          <m:den>
            <m:sSub>
              <m:e>
                <m:r>
                  <w:rPr>
                    <w:rFonts w:ascii="Cambria Math" w:hAnsi="Cambria Math"/>
                  </w:rPr>
                  <m:t xml:space="preserve">y</m:t>
                </m:r>
              </m:e>
              <m:sub>
                <m:r>
                  <w:rPr>
                    <w:rFonts w:ascii="Cambria Math" w:hAnsi="Cambria Math"/>
                  </w:rPr>
                  <m:t xml:space="preserve">k</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F</m:t>
        </m:r>
        <m:r>
          <m:rPr>
            <m:sty m:val="p"/>
          </m:rPr>
          <w:rPr>
            <w:rFonts w:ascii="Cambria Math" w:hAnsi="Cambria Math"/>
          </w:rPr>
          <m:t xml:space="preserve">=</m:t>
        </m:r>
        <m:f>
          <m:num>
            <m:r>
              <m:rPr>
                <m:sty m:val="p"/>
              </m:rPr>
              <w:rPr>
                <w:rFonts w:ascii="Cambria Math" w:hAnsi="Cambria Math"/>
              </w:rPr>
              <m:t xml:space="preserve">1</m:t>
            </m:r>
          </m:num>
          <m:den>
            <m:sSup>
              <m:e>
                <m:r>
                  <w:rPr>
                    <w:rFonts w:ascii="Cambria Math" w:hAnsi="Cambria Math"/>
                  </w:rPr>
                  <m:t xml:space="preserve">σ</m:t>
                </m:r>
              </m:e>
              <m:sup>
                <m:r>
                  <m:rPr>
                    <m:sty m:val="p"/>
                  </m:rPr>
                  <w:rPr>
                    <w:rFonts w:ascii="Cambria Math" w:hAnsi="Cambria Math"/>
                  </w:rPr>
                  <m:t xml:space="preserve">2</m:t>
                </m:r>
              </m:sup>
            </m:sSup>
          </m:den>
        </m:f>
        <m:sSup>
          <m:e>
            <m:r>
              <w:rPr>
                <w:rFonts w:ascii="Cambria Math" w:hAnsi="Cambria Math"/>
              </w:rPr>
              <m:t xml:space="preserve">S</m:t>
            </m:r>
          </m:e>
          <m:sup>
            <m:r>
              <m:rPr>
                <m:sty m:val="p"/>
              </m:rPr>
              <w:rPr>
                <w:rFonts w:ascii="Cambria Math" w:hAnsi="Cambria Math"/>
              </w:rPr>
              <m:t xml:space="preserve">⊤</m:t>
            </m:r>
          </m:sup>
        </m:sSup>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cov</m:t>
        </m:r>
        <m:d>
          <m:dPr>
            <m:begChr m:val="("/>
            <m:endChr m:val=")"/>
          </m:dPr>
          <m:e>
            <m:acc>
              <m:accPr>
                <m:chr m:val="̂"/>
              </m:accPr>
              <m:e>
                <m:r>
                  <w:rPr>
                    <w:rFonts w:ascii="Cambria Math" w:hAnsi="Cambria Math"/>
                  </w:rPr>
                  <m:t xml:space="preserve">θ</m:t>
                </m:r>
              </m:e>
            </m:acc>
          </m:e>
        </m:d>
        <m:r>
          <m:rPr>
            <m:sty m:val="p"/>
          </m:rPr>
          <w:rPr>
            <w:rFonts w:ascii="Cambria Math" w:hAnsi="Cambria Math"/>
          </w:rPr>
          <m:t xml:space="preserve">⪰</m:t>
        </m:r>
        <m:sSup>
          <m:e>
            <m:r>
              <w:rPr>
                <w:rFonts w:ascii="Cambria Math" w:hAnsi="Cambria Math"/>
              </w:rPr>
              <m:t xml:space="preserve">F</m:t>
            </m:r>
          </m:e>
          <m:sup>
            <m:r>
              <m:rPr>
                <m:sty m:val="p"/>
              </m:rPr>
              <w:rPr>
                <w:rFonts w:ascii="Cambria Math" w:hAnsi="Cambria Math"/>
              </w:rPr>
              <m:t xml:space="preserve">-</m:t>
            </m:r>
            <m:r>
              <m:rPr>
                <m:sty m:val="p"/>
              </m:rPr>
              <w:rPr>
                <w:rFonts w:ascii="Cambria Math" w:hAnsi="Cambria Math"/>
              </w:rPr>
              <m:t xml:space="preserve">1</m:t>
            </m:r>
          </m:sup>
        </m:sSup>
      </m:oMath>
      <w:r>
        <w:tab/>
        <w:t xml:space="preserve">(4.47)</w:t>
      </w:r>
    </w:p>
    <w:p>
      <w:pPr>
        <w:jc w:val="both"/>
      </w:pPr>
      <w:r>
        <w:rPr>
          <w:b w:val="0"/>
          <w:i w:val="0"/>
        </w:rPr>
        <w:t xml:space="preserve">where </w:t>
      </w:r>
      <m:oMath>
        <m:sSub>
          <m:e>
            <m:r>
              <w:rPr>
                <w:rFonts w:ascii="Cambria Math" w:hAnsi="Cambria Math"/>
              </w:rPr>
              <m:t xml:space="preserve">S</m:t>
            </m:r>
          </m:e>
          <m:sub>
            <m:r>
              <w:rPr>
                <w:rFonts w:ascii="Cambria Math" w:hAnsi="Cambria Math"/>
              </w:rPr>
              <m:t xml:space="preserve">x</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θ</m:t>
        </m:r>
      </m:oMath>
      <w:r>
        <w:rPr>
          <w:b w:val="0"/>
          <w:i w:val="0"/>
        </w:rPr>
        <w:t xml:space="preserve"> and </w:t>
      </w:r>
      <m:oMath>
        <m:acc>
          <m:accPr>
            <m:chr m:val="̅"/>
          </m:accPr>
          <m:e>
            <m:r>
              <w:rPr>
                <w:rFonts w:ascii="Cambria Math" w:hAnsi="Cambria Math"/>
              </w:rPr>
              <m:t xml:space="preserve">S</m:t>
            </m:r>
          </m:e>
        </m:acc>
      </m:oMath>
      <w:r>
        <w:rPr>
          <w:b w:val="0"/>
          <w:i w:val="0"/>
        </w:rPr>
        <w:t xml:space="preserve"> the normalized sensitivity (per-unit output change per per-unit parameter change). A singular </w:t>
      </w:r>
      <m:oMath>
        <m:r>
          <w:rPr>
            <w:rFonts w:ascii="Cambria Math" w:hAnsi="Cambria Math"/>
          </w:rPr>
          <m:t xml:space="preserve">F</m:t>
        </m:r>
      </m:oMath>
      <w:r>
        <w:rPr>
          <w:b w:val="0"/>
          <w:i w:val="0"/>
        </w:rPr>
        <w:t xml:space="preserve"> signals structural non-identifiability for the experiment; a nearly singular </w:t>
      </w:r>
      <m:oMath>
        <m:r>
          <w:rPr>
            <w:rFonts w:ascii="Cambria Math" w:hAnsi="Cambria Math"/>
          </w:rPr>
          <m:t xml:space="preserve">F</m:t>
        </m:r>
      </m:oMath>
      <w:r>
        <w:rPr>
          <w:b w:val="0"/>
          <w:i w:val="0"/>
        </w:rPr>
        <w:t xml:space="preserve">, or a correlation </w:t>
      </w:r>
      <m:oMath>
        <m:sSub>
          <m:e>
            <m:r>
              <w:rPr>
                <w:rFonts w:ascii="Cambria Math" w:hAnsi="Cambria Math"/>
              </w:rPr>
              <m:t xml:space="preserve">ρ</m:t>
            </m:r>
          </m:e>
          <m:sub>
            <m:r>
              <m:rPr>
                <m:sty m:val="p"/>
              </m:rPr>
              <w:rPr>
                <w:rFonts w:ascii="Cambria Math" w:hAnsi="Cambria Math"/>
              </w:rPr>
              <m:t xml:space="preserve">ij</m:t>
            </m:r>
          </m:sub>
        </m:sSub>
        <m:r>
          <m:rPr>
            <m:sty m:val="p"/>
          </m:rPr>
          <w:rPr>
            <w:rFonts w:ascii="Cambria Math" w:hAnsi="Cambria Math"/>
          </w:rPr>
          <m:t xml:space="preserve">=</m:t>
        </m:r>
        <m:sSub>
          <m:e>
            <m:r>
              <w:rPr>
                <w:rFonts w:ascii="Cambria Math" w:hAnsi="Cambria Math"/>
              </w:rPr>
              <m:t xml:space="preserve">Σ</m:t>
            </m:r>
          </m:e>
          <m:sub>
            <m:r>
              <m:rPr>
                <m:sty m:val="p"/>
              </m:rPr>
              <w:rPr>
                <w:rFonts w:ascii="Cambria Math" w:hAnsi="Cambria Math"/>
              </w:rPr>
              <m:t xml:space="preserve">ij</m:t>
            </m:r>
          </m:sub>
        </m:sSub>
        <m:r>
          <m:rPr>
            <m:sty m:val="p"/>
          </m:rPr>
          <w:rPr>
            <w:rFonts w:ascii="Cambria Math" w:hAnsi="Cambria Math"/>
          </w:rPr>
          <m:t xml:space="preserve">/</m:t>
        </m:r>
        <m:rad>
          <m:radPr>
            <m:degHide m:val="1"/>
          </m:radPr>
          <m:deg/>
          <m:e>
            <m:sSub>
              <m:e>
                <m:r>
                  <w:rPr>
                    <w:rFonts w:ascii="Cambria Math" w:hAnsi="Cambria Math"/>
                  </w:rPr>
                  <m:t xml:space="preserve">Σ</m:t>
                </m:r>
              </m:e>
              <m:sub>
                <m:r>
                  <m:rPr>
                    <m:sty m:val="p"/>
                  </m:rPr>
                  <w:rPr>
                    <w:rFonts w:ascii="Cambria Math" w:hAnsi="Cambria Math"/>
                  </w:rPr>
                  <m:t xml:space="preserve">ii</m:t>
                </m:r>
              </m:sub>
            </m:sSub>
            <m:sSub>
              <m:e>
                <m:r>
                  <w:rPr>
                    <w:rFonts w:ascii="Cambria Math" w:hAnsi="Cambria Math"/>
                  </w:rPr>
                  <m:t xml:space="preserve">Σ</m:t>
                </m:r>
              </m:e>
              <m:sub>
                <m:r>
                  <m:rPr>
                    <m:sty m:val="p"/>
                  </m:rPr>
                  <w:rPr>
                    <w:rFonts w:ascii="Cambria Math" w:hAnsi="Cambria Math"/>
                  </w:rPr>
                  <m:t xml:space="preserve">jj</m:t>
                </m:r>
              </m:sub>
            </m:sSub>
          </m:e>
        </m:rad>
      </m:oMath>
      <w:r>
        <w:rPr>
          <w:b w:val="0"/>
          <w:i w:val="0"/>
        </w:rPr>
        <w:t xml:space="preserve"> near ±1 in </w:t>
      </w:r>
      <m:oMath>
        <m:r>
          <w:rPr>
            <w:rFonts w:ascii="Cambria Math" w:hAnsi="Cambria Math"/>
          </w:rPr>
          <m:t xml:space="preserve">Σ</m:t>
        </m:r>
        <m:r>
          <m:rPr>
            <m:sty m:val="p"/>
          </m:rPr>
          <w:rPr>
            <w:rFonts w:ascii="Cambria Math" w:hAnsi="Cambria Math"/>
          </w:rPr>
          <m:t xml:space="preserve">=</m:t>
        </m:r>
        <m:sSup>
          <m:e>
            <m:r>
              <w:rPr>
                <w:rFonts w:ascii="Cambria Math" w:hAnsi="Cambria Math"/>
              </w:rPr>
              <m:t xml:space="preserve">F</m:t>
            </m:r>
          </m:e>
          <m:sup>
            <m:r>
              <m:rPr>
                <m:sty m:val="p"/>
              </m:rPr>
              <w:rPr>
                <w:rFonts w:ascii="Cambria Math" w:hAnsi="Cambria Math"/>
              </w:rPr>
              <m:t xml:space="preserve">-</m:t>
            </m:r>
            <m:r>
              <m:rPr>
                <m:sty m:val="p"/>
              </m:rPr>
              <w:rPr>
                <w:rFonts w:ascii="Cambria Math" w:hAnsi="Cambria Math"/>
              </w:rPr>
              <m:t xml:space="preserve">1</m:t>
            </m:r>
          </m:sup>
        </m:sSup>
      </m:oMath>
      <w:r>
        <w:rPr>
          <w:b w:val="0"/>
          <w:i w:val="0"/>
        </w:rPr>
        <w:t xml:space="preserve">, signals practical non-identifiability. The estimate itself comes from nonlinear least squares by Gauss-Newton steps, </w:t>
      </w:r>
      <m:oMath>
        <m:sSup>
          <m:e>
            <m:r>
              <w:rPr>
                <w:rFonts w:ascii="Cambria Math" w:hAnsi="Cambria Math"/>
              </w:rPr>
              <m:t xml:space="preserve">θ</m:t>
            </m:r>
          </m:e>
          <m:sup>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up>
        </m:sSup>
        <m:r>
          <m:rPr>
            <m:sty m:val="p"/>
          </m:rPr>
          <w:rPr>
            <w:rFonts w:ascii="Cambria Math" w:hAnsi="Cambria Math"/>
          </w:rPr>
          <m:t xml:space="preserve">=</m:t>
        </m:r>
        <m:sSup>
          <m:e>
            <m:r>
              <w:rPr>
                <w:rFonts w:ascii="Cambria Math" w:hAnsi="Cambria Math"/>
              </w:rPr>
              <m:t xml:space="preserve">θ</m:t>
            </m:r>
          </m:e>
          <m:sup>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S</m:t>
            </m:r>
          </m:e>
          <m:sup>
            <m:r>
              <m:rPr>
                <m:sty m:val="p"/>
              </m:rPr>
              <w:rPr>
                <w:rFonts w:ascii="Cambria Math" w:hAnsi="Cambria Math"/>
              </w:rPr>
              <m:t xml:space="preserve">⊤</m:t>
            </m:r>
          </m:sup>
        </m:sSup>
        <m:r>
          <w:rPr>
            <w:rFonts w:ascii="Cambria Math" w:hAnsi="Cambria Math"/>
          </w:rPr>
          <m:t xml:space="preserve">S</m:t>
        </m:r>
        <m:sSup>
          <m:e>
            <m:r>
              <m:rPr>
                <m:sty m:val="p"/>
              </m:rPr>
              <w:rPr>
                <w:rFonts w:ascii="Cambria Math" w:hAnsi="Cambria Math"/>
              </w:rPr>
              <m:t xml:space="preserve">)</m:t>
            </m:r>
          </m:e>
          <m:sup>
            <m:r>
              <m:rPr>
                <m:sty m:val="p"/>
              </m:rPr>
              <w:rPr>
                <w:rFonts w:ascii="Cambria Math" w:hAnsi="Cambria Math"/>
              </w:rPr>
              <m:t xml:space="preserve">-</m:t>
            </m:r>
            <m:r>
              <m:rPr>
                <m:sty m:val="p"/>
              </m:rPr>
              <w:rPr>
                <w:rFonts w:ascii="Cambria Math" w:hAnsi="Cambria Math"/>
              </w:rPr>
              <m:t xml:space="preserve">1</m:t>
            </m:r>
          </m:sup>
        </m:sSup>
        <m:sSup>
          <m:e>
            <m:r>
              <w:rPr>
                <w:rFonts w:ascii="Cambria Math" w:hAnsi="Cambria Math"/>
              </w:rPr>
              <m:t xml:space="preserve">S</m:t>
            </m:r>
          </m:e>
          <m:sup>
            <m:r>
              <m:rPr>
                <m:sty m:val="p"/>
              </m:rPr>
              <w:rPr>
                <w:rFonts w:ascii="Cambria Math" w:hAnsi="Cambria Math"/>
              </w:rPr>
              <m:t xml:space="preserve">⊤</m:t>
            </m:r>
          </m:sup>
        </m:sSup>
        <m:r>
          <w:rPr>
            <w:rFonts w:ascii="Cambria Math" w:hAnsi="Cambria Math"/>
          </w:rPr>
          <m:t xml:space="preserve">r</m:t>
        </m:r>
      </m:oMath>
      <w:r>
        <w:rPr>
          <w:b w:val="0"/>
          <w:i w:val="0"/>
        </w:rPr>
        <w:t xml:space="preserve">, with </w:t>
      </w:r>
      <m:oMath>
        <m:r>
          <w:rPr>
            <w:rFonts w:ascii="Cambria Math" w:hAnsi="Cambria Math"/>
          </w:rPr>
          <m:t xml:space="preserve">r</m:t>
        </m:r>
      </m:oMath>
      <w:r>
        <w:rPr>
          <w:b w:val="0"/>
          <w:i w:val="0"/>
        </w:rPr>
        <w:t xml:space="preserve"> the residuals; the matrix that measures identifiability also drives the fit, so a nearly singular </w:t>
      </w:r>
      <m:oMath>
        <m:r>
          <w:rPr>
            <w:rFonts w:ascii="Cambria Math" w:hAnsi="Cambria Math"/>
          </w:rPr>
          <m:t xml:space="preserve">F</m:t>
        </m:r>
      </m:oMath>
      <w:r>
        <w:rPr>
          <w:b w:val="0"/>
          <w:i w:val="0"/>
        </w:rPr>
        <w:t xml:space="preserve"> appears in practice as a slow, wandering fit. Adding </w:t>
      </w:r>
      <m:oMath>
        <m:r>
          <w:rPr>
            <w:rFonts w:ascii="Cambria Math" w:hAnsi="Cambria Math"/>
          </w:rPr>
          <m:t xml:space="preserve">μ</m:t>
        </m:r>
        <m:r>
          <w:rPr>
            <w:rFonts w:ascii="Cambria Math" w:hAnsi="Cambria Math"/>
          </w:rPr>
          <m:t xml:space="preserve">I</m:t>
        </m:r>
      </m:oMath>
      <w:r>
        <w:rPr>
          <w:b w:val="0"/>
          <w:i w:val="0"/>
        </w:rPr>
        <w:t xml:space="preserve"> to </w:t>
      </w:r>
      <m:oMath>
        <m:sSup>
          <m:e>
            <m:r>
              <w:rPr>
                <w:rFonts w:ascii="Cambria Math" w:hAnsi="Cambria Math"/>
              </w:rPr>
              <m:t xml:space="preserve">S</m:t>
            </m:r>
          </m:e>
          <m:sup>
            <m:r>
              <m:rPr>
                <m:sty m:val="p"/>
              </m:rPr>
              <w:rPr>
                <w:rFonts w:ascii="Cambria Math" w:hAnsi="Cambria Math"/>
              </w:rPr>
              <m:t xml:space="preserve">⊤</m:t>
            </m:r>
          </m:sup>
        </m:sSup>
        <m:r>
          <w:rPr>
            <w:rFonts w:ascii="Cambria Math" w:hAnsi="Cambria Math"/>
          </w:rPr>
          <m:t xml:space="preserve">S</m:t>
        </m:r>
      </m:oMath>
      <w:r>
        <w:rPr>
          <w:b w:val="0"/>
          <w:i w:val="0"/>
        </w:rPr>
        <w:t xml:space="preserve"> gives the Levenberg-Marquardt method.</w:t>
      </w:r>
    </w:p>
    <w:p>
      <w:pPr>
        <w:keepNext/>
        <w:pBdr>
          <w:top w:val="single" w:sz="6" w:space="2" w:color="000000"/>
        </w:pBdr>
        <w:spacing w:after="60" w:before="120"/>
        <w:jc w:val="left"/>
      </w:pPr>
      <w:r>
        <w:rPr>
          <w:b/>
          <w:i w:val="0"/>
        </w:rPr>
        <w:t xml:space="preserve">Example 4.16</w:t>
      </w:r>
      <w:r>
        <w:rPr>
          <w:b w:val="0"/>
          <w:i w:val="0"/>
        </w:rPr>
        <w:t xml:space="preserve"> (Level B)  </w:t>
      </w:r>
      <w:r>
        <w:rPr>
          <w:b/>
          <w:i w:val="0"/>
        </w:rPr>
        <w:t xml:space="preserve">How long must a heat run last?</w:t>
      </w:r>
    </w:p>
    <w:p>
      <w:pPr>
        <w:spacing w:after="80"/>
        <w:ind w:left="288"/>
        <w:jc w:val="both"/>
      </w:pPr>
      <w:r>
        <w:rPr>
          <w:b/>
          <w:i w:val="0"/>
        </w:rPr>
        <w:t xml:space="preserve">Given.</w:t>
      </w:r>
      <w:r>
        <w:rPr>
          <w:b w:val="0"/>
          <w:i w:val="0"/>
        </w:rPr>
        <w:t xml:space="preserve"> The single-node M-07 model </w:t>
      </w:r>
      <m:oMath>
        <m:r>
          <w:rPr>
            <w:rFonts w:ascii="Cambria Math" w:hAnsi="Cambria Math"/>
          </w:rPr>
          <m:t xml:space="preserve">T</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sSub>
              <m:e>
                <m:r>
                  <w:rPr>
                    <w:rFonts w:ascii="Cambria Math" w:hAnsi="Cambria Math"/>
                  </w:rPr>
                  <m:t xml:space="preserve">C</m:t>
                </m:r>
              </m:e>
              <m:sub>
                <m:r>
                  <m:rPr>
                    <m:sty m:val="p"/>
                  </m:rPr>
                  <w:rPr>
                    <w:rFonts w:ascii="Cambria Math" w:hAnsi="Cambria Math"/>
                  </w:rPr>
                  <m:t xml:space="preserve">th</m:t>
                </m:r>
              </m:sub>
            </m:sSub>
            <m:r>
              <m:rPr>
                <m:sty m:val="p"/>
              </m:rPr>
              <w:rPr>
                <w:rFonts w:ascii="Cambria Math" w:hAnsi="Cambria Math"/>
              </w:rPr>
              <m:t xml:space="preserve">)</m:t>
            </m:r>
          </m:sup>
        </m:sSup>
        <m:r>
          <m:rPr>
            <m:sty m:val="p"/>
          </m:rPr>
          <w:rPr>
            <w:rFonts w:ascii="Cambria Math" w:hAnsi="Cambria Math"/>
          </w:rPr>
          <m:t xml:space="preserve">)</m:t>
        </m:r>
      </m:oMath>
      <w:r>
        <w:rPr>
          <w:b w:val="0"/>
          <w:i w:val="0"/>
        </w:rPr>
        <w:t xml:space="preserve"> with </w:t>
      </w:r>
      <m:oMath>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0.20</m:t>
        </m:r>
      </m:oMath>
      <w:r>
        <w:rPr>
          <w:b w:val="0"/>
          <w:i w:val="0"/>
        </w:rPr>
        <w:t xml:space="preserve"> K/W, </w:t>
      </w:r>
      <m:oMath>
        <m:sSub>
          <m:e>
            <m:r>
              <w:rPr>
                <w:rFonts w:ascii="Cambria Math" w:hAnsi="Cambria Math"/>
              </w:rPr>
              <m:t xml:space="preserve">C</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9000</m:t>
        </m:r>
      </m:oMath>
      <w:r>
        <w:rPr>
          <w:b w:val="0"/>
          <w:i w:val="0"/>
        </w:rPr>
        <w:t xml:space="preserve"> J/K, a 420 W step, RTD noise </w:t>
      </w:r>
      <m:oMath>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0.3</m:t>
        </m:r>
      </m:oMath>
      <w:r>
        <w:rPr>
          <w:b w:val="0"/>
          <w:i w:val="0"/>
        </w:rPr>
        <w:t xml:space="preserve"> K, samples every 30 s.</w:t>
      </w:r>
    </w:p>
    <w:p>
      <w:pPr>
        <w:spacing w:after="80"/>
        <w:ind w:left="288"/>
        <w:jc w:val="both"/>
      </w:pPr>
      <w:r>
        <w:rPr>
          <w:b/>
          <w:i w:val="0"/>
        </w:rPr>
        <w:t xml:space="preserve">Find.</w:t>
      </w:r>
      <w:r>
        <w:rPr>
          <w:b w:val="0"/>
          <w:i w:val="0"/>
        </w:rPr>
        <w:t xml:space="preserve"> The Cramér-Rao standard deviations of </w:t>
      </w:r>
      <m:oMath>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val="0"/>
          <w:i w:val="0"/>
        </w:rPr>
        <w:t xml:space="preserve"> and </w:t>
      </w:r>
      <m:oMath>
        <m:sSub>
          <m:e>
            <m:acc>
              <m:accPr>
                <m:chr m:val="̂"/>
              </m:accPr>
              <m:e>
                <m:r>
                  <w:rPr>
                    <w:rFonts w:ascii="Cambria Math" w:hAnsi="Cambria Math"/>
                  </w:rPr>
                  <m:t xml:space="preserve">C</m:t>
                </m:r>
              </m:e>
            </m:acc>
          </m:e>
          <m:sub>
            <m:r>
              <m:rPr>
                <m:sty m:val="p"/>
              </m:rPr>
              <w:rPr>
                <w:rFonts w:ascii="Cambria Math" w:hAnsi="Cambria Math"/>
              </w:rPr>
              <m:t xml:space="preserve">th</m:t>
            </m:r>
          </m:sub>
        </m:sSub>
      </m:oMath>
      <w:r>
        <w:rPr>
          <w:b w:val="0"/>
          <w:i w:val="0"/>
        </w:rPr>
        <w:t xml:space="preserve"> and their correlation for records of 10, 30, 90 and 180 minutes.</w:t>
      </w:r>
    </w:p>
    <w:p>
      <w:pPr>
        <w:spacing w:after="80"/>
        <w:ind w:left="288"/>
        <w:jc w:val="both"/>
      </w:pPr>
      <w:r>
        <w:rPr>
          <w:b/>
          <w:i w:val="0"/>
        </w:rPr>
        <w:t xml:space="preserve">Solution.</w:t>
      </w:r>
      <w:r>
        <w:rPr>
          <w:b w:val="0"/>
          <w:i w:val="0"/>
        </w:rPr>
        <w:t xml:space="preserve"> From (4.47) with numerical sensitivities: Table 4.6 and Figure 4.21.</w:t>
      </w:r>
    </w:p>
    <w:p>
      <w:pPr>
        <w:spacing w:after="200"/>
        <w:ind w:left="288"/>
        <w:jc w:val="both"/>
      </w:pPr>
      <w:r>
        <w:rPr>
          <w:b/>
          <w:i w:val="0"/>
        </w:rPr>
        <w:t xml:space="preserve">Interpretation.</w:t>
      </w:r>
      <w:r>
        <w:rPr>
          <w:b w:val="0"/>
          <w:i w:val="0"/>
        </w:rPr>
        <w:t xml:space="preserve"> Ten minutes of heating, a third of a time constant, fixes the initial slope </w:t>
      </w:r>
      <m:oMath>
        <m:r>
          <w:rPr>
            <w:rFonts w:ascii="Cambria Math" w:hAnsi="Cambria Math"/>
          </w:rPr>
          <m:t xml:space="preserve">P</m:t>
        </m:r>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th</m:t>
            </m:r>
          </m:sub>
        </m:sSub>
      </m:oMath>
      <w:r>
        <w:rPr>
          <w:b w:val="0"/>
          <w:i w:val="0"/>
        </w:rPr>
        <w:t xml:space="preserve"> but barely constrains </w:t>
      </w:r>
      <m:oMath>
        <m:sSub>
          <m:e>
            <m:r>
              <w:rPr>
                <w:rFonts w:ascii="Cambria Math" w:hAnsi="Cambria Math"/>
              </w:rPr>
              <m:t xml:space="preserve">R</m:t>
            </m:r>
          </m:e>
          <m:sub>
            <m:r>
              <m:rPr>
                <m:sty m:val="p"/>
              </m:rPr>
              <w:rPr>
                <w:rFonts w:ascii="Cambria Math" w:hAnsi="Cambria Math"/>
              </w:rPr>
              <m:t xml:space="preserve">th</m:t>
            </m:r>
          </m:sub>
        </m:sSub>
      </m:oMath>
      <w:r>
        <w:rPr>
          <w:b w:val="0"/>
          <w:i w:val="0"/>
        </w:rPr>
        <w:t xml:space="preserve">, which governs the final value; the estimates are almost perfectly correlated. Both parameters are structurally identifiable in every case and practically identifiable only from about half an hour on. Experiment design, not a better algorithm, is the cure.</w:t>
      </w:r>
    </w:p>
    <w:p>
      <w:pPr>
        <w:keepNext/>
        <w:spacing w:before="120" w:after="60"/>
      </w:pPr>
      <w:r>
        <w:rPr>
          <w:b/>
          <w:sz w:val="19"/>
        </w:rPr>
        <w:t xml:space="preserve">Table 4.6. </w:t>
      </w:r>
      <w:r>
        <w:rPr>
          <w:b w:val="0"/>
          <w:i w:val="0"/>
          <w:sz w:val="19"/>
        </w:rPr>
        <w:t xml:space="preserve">Cramér-Rao bounds for the heat-run calibration (synthetic, σ = 0.3 K, 30 s sampling)</w:t>
      </w:r>
    </w:p>
    <w:tbl>
      <w:tblPr>
        <w:tblStyle w:val="TableGrid"/>
        <w:tblW w:w="9200" w:type="dxa"/>
        <w:jc w:val="center"/>
        <w:tblLayout w:type="fixed"/>
        <w:tblLook w:firstColumn="1" w:firstRow="1" w:lastColumn="0" w:lastRow="0" w:noHBand="0" w:noVBand="1" w:val="04A0"/>
      </w:tblPr>
      <w:tblGrid>
        <w:gridCol w:w="2000"/>
        <w:gridCol w:w="2400"/>
        <w:gridCol w:w="2400"/>
        <w:gridCol w:w="2400"/>
      </w:tblGrid>
      <w:tr>
        <w:trPr>
          <w:tblHeader w:val="true"/>
        </w:trPr>
        <w:tc>
          <w:tcPr>
            <w:tcW w:type="dxa" w:w="2000"/>
            <w:shd w:val="clear" w:color="auto" w:fill="D9D9D9"/>
          </w:tcPr>
          <w:p>
            <w:pPr>
              <w:spacing w:after="20" w:line="240" w:lineRule="auto"/>
              <w:jc w:val="left"/>
            </w:pPr>
            <w:r/>
            <w:r>
              <w:rPr>
                <w:b/>
                <w:i w:val="0"/>
                <w:sz w:val="18"/>
              </w:rPr>
              <w:t xml:space="preserve">Record</w:t>
            </w:r>
          </w:p>
        </w:tc>
        <w:tc>
          <w:tcPr>
            <w:tcW w:type="dxa" w:w="2400"/>
            <w:shd w:val="clear" w:color="auto" w:fill="D9D9D9"/>
          </w:tcPr>
          <w:p>
            <w:pPr>
              <w:spacing w:after="20" w:line="240" w:lineRule="auto"/>
              <w:jc w:val="left"/>
            </w:pPr>
            <w:r/>
            <w:r>
              <w:rPr>
                <w:b/>
                <w:i w:val="0"/>
                <w:sz w:val="18"/>
              </w:rPr>
              <w:t xml:space="preserve">sd(</w:t>
            </w:r>
            <m:oMath>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i w:val="0"/>
                <w:sz w:val="18"/>
              </w:rPr>
              <w:t xml:space="preserve">)</w:t>
            </w:r>
          </w:p>
        </w:tc>
        <w:tc>
          <w:tcPr>
            <w:tcW w:type="dxa" w:w="2400"/>
            <w:shd w:val="clear" w:color="auto" w:fill="D9D9D9"/>
          </w:tcPr>
          <w:p>
            <w:pPr>
              <w:spacing w:after="20" w:line="240" w:lineRule="auto"/>
              <w:jc w:val="left"/>
            </w:pPr>
            <w:r/>
            <w:r>
              <w:rPr>
                <w:b/>
                <w:i w:val="0"/>
                <w:sz w:val="18"/>
              </w:rPr>
              <w:t xml:space="preserve">sd(</w:t>
            </w:r>
            <m:oMath>
              <m:sSub>
                <m:e>
                  <m:acc>
                    <m:accPr>
                      <m:chr m:val="̂"/>
                    </m:accPr>
                    <m:e>
                      <m:r>
                        <w:rPr>
                          <w:rFonts w:ascii="Cambria Math" w:hAnsi="Cambria Math"/>
                        </w:rPr>
                        <m:t xml:space="preserve">C</m:t>
                      </m:r>
                    </m:e>
                  </m:acc>
                </m:e>
                <m:sub>
                  <m:r>
                    <m:rPr>
                      <m:sty m:val="p"/>
                    </m:rPr>
                    <w:rPr>
                      <w:rFonts w:ascii="Cambria Math" w:hAnsi="Cambria Math"/>
                    </w:rPr>
                    <m:t xml:space="preserve">th</m:t>
                  </m:r>
                </m:sub>
              </m:sSub>
            </m:oMath>
            <w:r>
              <w:rPr>
                <w:b/>
                <w:i w:val="0"/>
                <w:sz w:val="18"/>
              </w:rPr>
              <w:t xml:space="preserve">)</w:t>
            </w:r>
          </w:p>
        </w:tc>
        <w:tc>
          <w:tcPr>
            <w:tcW w:type="dxa" w:w="2400"/>
            <w:shd w:val="clear" w:color="auto" w:fill="D9D9D9"/>
          </w:tcPr>
          <w:p>
            <w:pPr>
              <w:spacing w:after="20" w:line="240" w:lineRule="auto"/>
              <w:jc w:val="left"/>
            </w:pPr>
            <w:r/>
            <w:r>
              <w:rPr>
                <w:b/>
                <w:i w:val="0"/>
                <w:sz w:val="18"/>
              </w:rPr>
              <w:t xml:space="preserve">Correlation</w:t>
            </w:r>
          </w:p>
        </w:tc>
      </w:tr>
      <w:tr>
        <w:tc>
          <w:tcPr>
            <w:tcW w:type="dxa" w:w="2000"/>
          </w:tcPr>
          <w:p>
            <w:pPr>
              <w:spacing w:after="20" w:line="240" w:lineRule="auto"/>
              <w:jc w:val="left"/>
            </w:pPr>
            <w:r/>
            <w:r>
              <w:rPr>
                <w:b w:val="0"/>
                <w:i w:val="0"/>
                <w:sz w:val="18"/>
              </w:rPr>
              <w:t xml:space="preserve">10 min</w:t>
            </w:r>
          </w:p>
        </w:tc>
        <w:tc>
          <w:tcPr>
            <w:tcW w:type="dxa" w:w="2400"/>
          </w:tcPr>
          <w:p>
            <w:pPr>
              <w:spacing w:after="20" w:line="240" w:lineRule="auto"/>
              <w:jc w:val="left"/>
            </w:pPr>
            <w:r/>
            <w:r>
              <w:rPr>
                <w:b w:val="0"/>
                <w:i w:val="0"/>
                <w:sz w:val="18"/>
              </w:rPr>
              <w:t xml:space="preserve">12.7 %</w:t>
            </w:r>
          </w:p>
        </w:tc>
        <w:tc>
          <w:tcPr>
            <w:tcW w:type="dxa" w:w="2400"/>
          </w:tcPr>
          <w:p>
            <w:pPr>
              <w:spacing w:after="20" w:line="240" w:lineRule="auto"/>
              <w:jc w:val="left"/>
            </w:pPr>
            <w:r/>
            <w:r>
              <w:rPr>
                <w:b w:val="0"/>
                <w:i w:val="0"/>
                <w:sz w:val="18"/>
              </w:rPr>
              <w:t xml:space="preserve">1.8 %</w:t>
            </w:r>
          </w:p>
        </w:tc>
        <w:tc>
          <w:tcPr>
            <w:tcW w:type="dxa" w:w="2400"/>
          </w:tcPr>
          <w:p>
            <w:pPr>
              <w:spacing w:after="20" w:line="240" w:lineRule="auto"/>
              <w:jc w:val="left"/>
            </w:pPr>
            <w:r/>
            <w:r>
              <w:rPr>
                <w:b w:val="0"/>
                <w:i w:val="0"/>
                <w:sz w:val="18"/>
              </w:rPr>
              <w:t xml:space="preserve">0.958</w:t>
            </w:r>
          </w:p>
        </w:tc>
      </w:tr>
      <w:tr>
        <w:tc>
          <w:tcPr>
            <w:tcW w:type="dxa" w:w="2000"/>
          </w:tcPr>
          <w:p>
            <w:pPr>
              <w:spacing w:after="20" w:line="240" w:lineRule="auto"/>
              <w:jc w:val="left"/>
            </w:pPr>
            <w:r/>
            <w:r>
              <w:rPr>
                <w:b w:val="0"/>
                <w:i w:val="0"/>
                <w:sz w:val="18"/>
              </w:rPr>
              <w:t xml:space="preserve">30 min</w:t>
            </w:r>
          </w:p>
        </w:tc>
        <w:tc>
          <w:tcPr>
            <w:tcW w:type="dxa" w:w="2400"/>
          </w:tcPr>
          <w:p>
            <w:pPr>
              <w:spacing w:after="20" w:line="240" w:lineRule="auto"/>
              <w:jc w:val="left"/>
            </w:pPr>
            <w:r/>
            <w:r>
              <w:rPr>
                <w:b w:val="0"/>
                <w:i w:val="0"/>
                <w:sz w:val="18"/>
              </w:rPr>
              <w:t xml:space="preserve">0.93 %</w:t>
            </w:r>
          </w:p>
        </w:tc>
        <w:tc>
          <w:tcPr>
            <w:tcW w:type="dxa" w:w="2400"/>
          </w:tcPr>
          <w:p>
            <w:pPr>
              <w:spacing w:after="20" w:line="240" w:lineRule="auto"/>
              <w:jc w:val="left"/>
            </w:pPr>
            <w:r/>
            <w:r>
              <w:rPr>
                <w:b w:val="0"/>
                <w:i w:val="0"/>
                <w:sz w:val="18"/>
              </w:rPr>
              <w:t xml:space="preserve">0.44 %</w:t>
            </w:r>
          </w:p>
        </w:tc>
        <w:tc>
          <w:tcPr>
            <w:tcW w:type="dxa" w:w="2400"/>
          </w:tcPr>
          <w:p>
            <w:pPr>
              <w:spacing w:after="20" w:line="240" w:lineRule="auto"/>
              <w:jc w:val="left"/>
            </w:pPr>
            <w:r/>
            <w:r>
              <w:rPr>
                <w:b w:val="0"/>
                <w:i w:val="0"/>
                <w:sz w:val="18"/>
              </w:rPr>
              <w:t xml:space="preserve">0.930</w:t>
            </w:r>
          </w:p>
        </w:tc>
      </w:tr>
      <w:tr>
        <w:tc>
          <w:tcPr>
            <w:tcW w:type="dxa" w:w="2000"/>
          </w:tcPr>
          <w:p>
            <w:pPr>
              <w:spacing w:after="20" w:line="240" w:lineRule="auto"/>
              <w:jc w:val="left"/>
            </w:pPr>
            <w:r/>
            <w:r>
              <w:rPr>
                <w:b w:val="0"/>
                <w:i w:val="0"/>
                <w:sz w:val="18"/>
              </w:rPr>
              <w:t xml:space="preserve">90 min</w:t>
            </w:r>
          </w:p>
        </w:tc>
        <w:tc>
          <w:tcPr>
            <w:tcW w:type="dxa" w:w="2400"/>
          </w:tcPr>
          <w:p>
            <w:pPr>
              <w:spacing w:after="20" w:line="240" w:lineRule="auto"/>
              <w:jc w:val="left"/>
            </w:pPr>
            <w:r/>
            <w:r>
              <w:rPr>
                <w:b w:val="0"/>
                <w:i w:val="0"/>
                <w:sz w:val="18"/>
              </w:rPr>
              <w:t xml:space="preserve">0.09 %</w:t>
            </w:r>
          </w:p>
        </w:tc>
        <w:tc>
          <w:tcPr>
            <w:tcW w:type="dxa" w:w="2400"/>
          </w:tcPr>
          <w:p>
            <w:pPr>
              <w:spacing w:after="20" w:line="240" w:lineRule="auto"/>
              <w:jc w:val="left"/>
            </w:pPr>
            <w:r/>
            <w:r>
              <w:rPr>
                <w:b w:val="0"/>
                <w:i w:val="0"/>
                <w:sz w:val="18"/>
              </w:rPr>
              <w:t xml:space="preserve">0.15 %</w:t>
            </w:r>
          </w:p>
        </w:tc>
        <w:tc>
          <w:tcPr>
            <w:tcW w:type="dxa" w:w="2400"/>
          </w:tcPr>
          <w:p>
            <w:pPr>
              <w:spacing w:after="20" w:line="240" w:lineRule="auto"/>
              <w:jc w:val="left"/>
            </w:pPr>
            <w:r/>
            <w:r>
              <w:rPr>
                <w:b w:val="0"/>
                <w:i w:val="0"/>
                <w:sz w:val="18"/>
              </w:rPr>
              <w:t xml:space="preserve">0.778</w:t>
            </w:r>
          </w:p>
        </w:tc>
      </w:tr>
      <w:tr>
        <w:tc>
          <w:tcPr>
            <w:tcW w:type="dxa" w:w="2000"/>
          </w:tcPr>
          <w:p>
            <w:pPr>
              <w:spacing w:after="20" w:line="240" w:lineRule="auto"/>
              <w:jc w:val="left"/>
            </w:pPr>
            <w:r/>
            <w:r>
              <w:rPr>
                <w:b w:val="0"/>
                <w:i w:val="0"/>
                <w:sz w:val="18"/>
              </w:rPr>
              <w:t xml:space="preserve">180 min</w:t>
            </w:r>
          </w:p>
        </w:tc>
        <w:tc>
          <w:tcPr>
            <w:tcW w:type="dxa" w:w="2400"/>
          </w:tcPr>
          <w:p>
            <w:pPr>
              <w:spacing w:after="20" w:line="240" w:lineRule="auto"/>
              <w:jc w:val="left"/>
            </w:pPr>
            <w:r/>
            <w:r>
              <w:rPr>
                <w:b w:val="0"/>
                <w:i w:val="0"/>
                <w:sz w:val="18"/>
              </w:rPr>
              <w:t xml:space="preserve">0.03 %</w:t>
            </w:r>
          </w:p>
        </w:tc>
        <w:tc>
          <w:tcPr>
            <w:tcW w:type="dxa" w:w="2400"/>
          </w:tcPr>
          <w:p>
            <w:pPr>
              <w:spacing w:after="20" w:line="240" w:lineRule="auto"/>
              <w:jc w:val="left"/>
            </w:pPr>
            <w:r/>
            <w:r>
              <w:rPr>
                <w:b w:val="0"/>
                <w:i w:val="0"/>
                <w:sz w:val="18"/>
              </w:rPr>
              <w:t xml:space="preserve">0.11 %</w:t>
            </w:r>
          </w:p>
        </w:tc>
        <w:tc>
          <w:tcPr>
            <w:tcW w:type="dxa" w:w="2400"/>
          </w:tcPr>
          <w:p>
            <w:pPr>
              <w:spacing w:after="20" w:line="240" w:lineRule="auto"/>
              <w:jc w:val="left"/>
            </w:pPr>
            <w:r/>
            <w:r>
              <w:rPr>
                <w:b w:val="0"/>
                <w:i w:val="0"/>
                <w:sz w:val="18"/>
              </w:rPr>
              <w:t xml:space="preserve">0.532</w:t>
            </w:r>
          </w:p>
        </w:tc>
      </w:tr>
    </w:tbl>
    <w:p>
      <w:pPr>
        <w:spacing w:after="40"/>
      </w:pPr>
    </w:p>
    <w:p>
      <w:pPr>
        <w:keepNext/>
        <w:spacing w:before="80"/>
        <w:jc w:val="center"/>
      </w:pPr>
      <w:r>
        <w:drawing>
          <wp:inline xmlns:a="http://schemas.openxmlformats.org/drawingml/2006/main" xmlns:pic="http://schemas.openxmlformats.org/drawingml/2006/picture">
            <wp:extent cx="5760720" cy="2107952"/>
            <wp:docPr id="21" name="Picture 21"/>
            <wp:cNvGraphicFramePr>
              <a:graphicFrameLocks noChangeAspect="1"/>
            </wp:cNvGraphicFramePr>
            <a:graphic>
              <a:graphicData uri="http://schemas.openxmlformats.org/drawingml/2006/picture">
                <pic:pic>
                  <pic:nvPicPr>
                    <pic:cNvPr id="0" name="f21_sensitivity.png"/>
                    <pic:cNvPicPr/>
                  </pic:nvPicPr>
                  <pic:blipFill>
                    <a:blip r:embed="rId31"/>
                    <a:stretch>
                      <a:fillRect/>
                    </a:stretch>
                  </pic:blipFill>
                  <pic:spPr>
                    <a:xfrm>
                      <a:off x="0" y="0"/>
                      <a:ext cx="5760720" cy="2107952"/>
                    </a:xfrm>
                    <a:prstGeom prst="rect"/>
                  </pic:spPr>
                </pic:pic>
              </a:graphicData>
            </a:graphic>
          </wp:inline>
        </w:drawing>
      </w:r>
    </w:p>
    <w:p>
      <w:pPr>
        <w:spacing w:after="200"/>
        <w:jc w:val="both"/>
      </w:pPr>
      <w:r>
        <w:rPr>
          <w:b/>
          <w:sz w:val="19"/>
        </w:rPr>
        <w:t xml:space="preserve">Figure 4.21. </w:t>
      </w:r>
      <w:r>
        <w:rPr>
          <w:b w:val="0"/>
          <w:i w:val="0"/>
          <w:sz w:val="19"/>
        </w:rPr>
        <w:t xml:space="preserve">Left: normalized sensitivities of the winding temperature to </w:t>
      </w:r>
      <m:oMath>
        <m:sSub>
          <m:e>
            <m:r>
              <w:rPr>
                <w:rFonts w:ascii="Cambria Math" w:hAnsi="Cambria Math"/>
              </w:rPr>
              <m:t xml:space="preserve">R</m:t>
            </m:r>
          </m:e>
          <m:sub>
            <m:r>
              <m:rPr>
                <m:sty m:val="p"/>
              </m:rPr>
              <w:rPr>
                <w:rFonts w:ascii="Cambria Math" w:hAnsi="Cambria Math"/>
              </w:rPr>
              <m:t xml:space="preserve">th</m:t>
            </m:r>
          </m:sub>
        </m:sSub>
      </m:oMath>
      <w:r>
        <w:rPr>
          <w:b w:val="0"/>
          <w:i w:val="0"/>
          <w:sz w:val="19"/>
        </w:rPr>
        <w:t xml:space="preserve"> and </w:t>
      </w:r>
      <m:oMath>
        <m:sSub>
          <m:e>
            <m:r>
              <w:rPr>
                <w:rFonts w:ascii="Cambria Math" w:hAnsi="Cambria Math"/>
              </w:rPr>
              <m:t xml:space="preserve">C</m:t>
            </m:r>
          </m:e>
          <m:sub>
            <m:r>
              <m:rPr>
                <m:sty m:val="p"/>
              </m:rPr>
              <w:rPr>
                <w:rFonts w:ascii="Cambria Math" w:hAnsi="Cambria Math"/>
              </w:rPr>
              <m:t xml:space="preserve">th</m:t>
            </m:r>
          </m:sub>
        </m:sSub>
      </m:oMath>
      <w:r>
        <w:rPr>
          <w:b w:val="0"/>
          <w:i w:val="0"/>
          <w:sz w:val="19"/>
        </w:rPr>
        <w:t xml:space="preserve"> along a three-hour heat run (grey scale); early data inform </w:t>
      </w:r>
      <m:oMath>
        <m:sSub>
          <m:e>
            <m:r>
              <w:rPr>
                <w:rFonts w:ascii="Cambria Math" w:hAnsi="Cambria Math"/>
              </w:rPr>
              <m:t xml:space="preserve">C</m:t>
            </m:r>
          </m:e>
          <m:sub>
            <m:r>
              <m:rPr>
                <m:sty m:val="p"/>
              </m:rPr>
              <w:rPr>
                <w:rFonts w:ascii="Cambria Math" w:hAnsi="Cambria Math"/>
              </w:rPr>
              <m:t xml:space="preserve">th</m:t>
            </m:r>
          </m:sub>
        </m:sSub>
      </m:oMath>
      <w:r>
        <w:rPr>
          <w:b w:val="0"/>
          <w:i w:val="0"/>
          <w:sz w:val="19"/>
        </w:rPr>
        <w:t xml:space="preserve">, late data </w:t>
      </w:r>
      <m:oMath>
        <m:sSub>
          <m:e>
            <m:r>
              <w:rPr>
                <w:rFonts w:ascii="Cambria Math" w:hAnsi="Cambria Math"/>
              </w:rPr>
              <m:t xml:space="preserve">R</m:t>
            </m:r>
          </m:e>
          <m:sub>
            <m:r>
              <m:rPr>
                <m:sty m:val="p"/>
              </m:rPr>
              <w:rPr>
                <w:rFonts w:ascii="Cambria Math" w:hAnsi="Cambria Math"/>
              </w:rPr>
              <m:t xml:space="preserve">th</m:t>
            </m:r>
          </m:sub>
        </m:sSub>
      </m:oMath>
      <w:r>
        <w:rPr>
          <w:b w:val="0"/>
          <w:i w:val="0"/>
          <w:sz w:val="19"/>
        </w:rPr>
        <w:t xml:space="preserve">. Right: Cramér-Rao standard deviation of </w:t>
      </w:r>
      <m:oMath>
        <m:sSub>
          <m:e>
            <m:acc>
              <m:accPr>
                <m:chr m:val="̂"/>
              </m:accPr>
              <m:e>
                <m:r>
                  <w:rPr>
                    <w:rFonts w:ascii="Cambria Math" w:hAnsi="Cambria Math"/>
                  </w:rPr>
                  <m:t xml:space="preserve">R</m:t>
                </m:r>
              </m:e>
            </m:acc>
          </m:e>
          <m:sub>
            <m:r>
              <m:rPr>
                <m:sty m:val="p"/>
              </m:rPr>
              <w:rPr>
                <w:rFonts w:ascii="Cambria Math" w:hAnsi="Cambria Math"/>
              </w:rPr>
              <m:t xml:space="preserve">th</m:t>
            </m:r>
          </m:sub>
        </m:sSub>
      </m:oMath>
      <w:r>
        <w:rPr>
          <w:b w:val="0"/>
          <w:i w:val="0"/>
          <w:sz w:val="19"/>
        </w:rPr>
        <w:t xml:space="preserve"> and the correlation of the two estimates against record length.</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a reduced model with a known error bound and identifiable parameters.</w:t>
            </w:r>
          </w:p>
          <w:p>
            <w:pPr>
              <w:spacing w:after="60" w:line="252" w:lineRule="auto"/>
              <w:jc w:val="both"/>
            </w:pPr>
            <w:r>
              <w:rPr>
                <w:b/>
                <w:i w:val="0"/>
                <w:sz w:val="20"/>
              </w:rPr>
              <w:t xml:space="preserve">Estimated or updated:</w:t>
            </w:r>
            <w:r>
              <w:rPr>
                <w:b w:val="0"/>
                <w:i w:val="0"/>
                <w:sz w:val="20"/>
              </w:rPr>
              <w:t xml:space="preserve"> Hankel singular values, sensitivities, Fisher information.</w:t>
            </w:r>
          </w:p>
          <w:p>
            <w:pPr>
              <w:spacing w:after="60" w:line="252" w:lineRule="auto"/>
              <w:jc w:val="both"/>
            </w:pPr>
            <w:r>
              <w:rPr>
                <w:b/>
                <w:i w:val="0"/>
                <w:sz w:val="20"/>
              </w:rPr>
              <w:t xml:space="preserve">Uncertainty carried:</w:t>
            </w:r>
            <w:r>
              <w:rPr>
                <w:b w:val="0"/>
                <w:i w:val="0"/>
                <w:sz w:val="20"/>
              </w:rPr>
              <w:t xml:space="preserve"> reduction error (4.45) and parameter covariance </w:t>
            </w:r>
            <m:oMath>
              <m:sSup>
                <m:e>
                  <m:r>
                    <w:rPr>
                      <w:rFonts w:ascii="Cambria Math" w:hAnsi="Cambria Math"/>
                    </w:rPr>
                    <m:t xml:space="preserve">F</m:t>
                  </m:r>
                </m:e>
                <m:sup>
                  <m:r>
                    <m:rPr>
                      <m:sty m:val="p"/>
                    </m:rPr>
                    <w:rPr>
                      <w:rFonts w:ascii="Cambria Math" w:hAnsi="Cambria Math"/>
                    </w:rPr>
                    <m:t xml:space="preserve">-</m:t>
                  </m:r>
                  <m:r>
                    <m:rPr>
                      <m:sty m:val="p"/>
                    </m:rPr>
                    <w:rPr>
                      <w:rFonts w:ascii="Cambria Math" w:hAnsi="Cambria Math"/>
                    </w:rPr>
                    <m:t xml:space="preserve">1</m:t>
                  </m:r>
                </m:sup>
              </m:sSup>
            </m:oMath>
            <w:r>
              <w:rPr>
                <w:b w:val="0"/>
                <w:i w:val="0"/>
                <w:sz w:val="20"/>
              </w:rPr>
              <w:t xml:space="preserve">.</w:t>
            </w:r>
          </w:p>
          <w:p>
            <w:pPr>
              <w:spacing w:after="60" w:line="252" w:lineRule="auto"/>
              <w:jc w:val="both"/>
            </w:pPr>
            <w:r>
              <w:rPr>
                <w:b/>
                <w:i w:val="0"/>
                <w:sz w:val="20"/>
              </w:rPr>
              <w:t xml:space="preserve">Decision enabled:</w:t>
            </w:r>
            <w:r>
              <w:rPr>
                <w:b w:val="0"/>
                <w:i w:val="0"/>
                <w:sz w:val="20"/>
              </w:rPr>
              <w:t xml:space="preserve"> model order and the length and content of calibration experiments.</w:t>
            </w:r>
          </w:p>
          <w:p>
            <w:pPr>
              <w:spacing w:after="60" w:line="252" w:lineRule="auto"/>
              <w:jc w:val="both"/>
            </w:pPr>
            <w:r>
              <w:rPr>
                <w:b/>
                <w:i w:val="0"/>
                <w:sz w:val="20"/>
              </w:rPr>
              <w:t xml:space="preserve">Validated by:</w:t>
            </w:r>
            <w:r>
              <w:rPr>
                <w:b w:val="0"/>
                <w:i w:val="0"/>
                <w:sz w:val="20"/>
              </w:rPr>
              <w:t xml:space="preserve"> comparison with the full model and parameter-correlation checks.</w:t>
            </w:r>
          </w:p>
        </w:tc>
      </w:tr>
    </w:tbl>
    <w:p>
      <w:pPr>
        <w:spacing w:after="40"/>
      </w:pPr>
    </w:p>
    <w:p>
      <w:pPr>
        <w:pStyle w:val="Heading1"/>
      </w:pPr>
      <w:r>
        <w:t xml:space="preserve">4.13 Multi-physics and multi-fidelity models for operational twins</w:t>
      </w:r>
    </w:p>
    <w:p>
      <w:pPr>
        <w:jc w:val="both"/>
      </w:pPr>
      <w:r>
        <w:rPr>
          <w:b w:val="0"/>
          <w:i w:val="0"/>
        </w:rPr>
        <w:t xml:space="preserve">An operational twin never runs one model. It runs a set: electrical, mechanical, thermal and electrochemical sub-models that exchange quantities, each available at several levels of detail. Two questions follow, and they are central to digital-twin engineering because a real-time twin must meet its deadline while serving several purposes. How strongly are the physical domains coupled, and must they be solved together? And which level of fidelity should run now, and when should the twin switch?</w:t>
      </w:r>
    </w:p>
    <w:p>
      <w:pPr>
        <w:pStyle w:val="Heading2"/>
      </w:pPr>
      <w:r>
        <w:t xml:space="preserve">4.13.1 Coupling between physical domains</w:t>
      </w:r>
    </w:p>
    <w:p>
      <w:pPr>
        <w:jc w:val="both"/>
      </w:pPr>
      <w:r>
        <w:rPr>
          <w:b w:val="0"/>
          <w:i w:val="0"/>
        </w:rPr>
        <w:t xml:space="preserve">Figure 4.22 shows the domains of the Plant P-1 assets and the quantities they exchange: the electrical model hands losses to the thermal model and receives temperature-dependent resistance back; the mechanical model exchanges torque and speed with the electrical one; temperature drives the Arrhenius terms of the electrochemical model. A coupling is </w:t>
      </w:r>
      <w:r>
        <w:rPr>
          <w:b/>
          <w:i w:val="0"/>
        </w:rPr>
        <w:t xml:space="preserve">one-way</w:t>
      </w:r>
      <w:r>
        <w:rPr>
          <w:b w:val="0"/>
          <w:i w:val="0"/>
        </w:rPr>
        <w:t xml:space="preserve"> when information flows in one direction only, so the models can run in sequence, and </w:t>
      </w:r>
      <w:r>
        <w:rPr>
          <w:b/>
          <w:i w:val="0"/>
        </w:rPr>
        <w:t xml:space="preserve">two-way</w:t>
      </w:r>
      <w:r>
        <w:rPr>
          <w:b w:val="0"/>
          <w:i w:val="0"/>
        </w:rPr>
        <w:t xml:space="preserve"> when each depends on the other, so they must be solved together or iterated.</w:t>
      </w:r>
    </w:p>
    <w:p>
      <w:pPr>
        <w:keepNext/>
        <w:spacing w:before="80"/>
        <w:jc w:val="center"/>
      </w:pPr>
      <w:r>
        <w:drawing>
          <wp:inline xmlns:a="http://schemas.openxmlformats.org/drawingml/2006/main" xmlns:pic="http://schemas.openxmlformats.org/drawingml/2006/picture">
            <wp:extent cx="5669280" cy="2961025"/>
            <wp:docPr id="22" name="Picture 22"/>
            <wp:cNvGraphicFramePr>
              <a:graphicFrameLocks noChangeAspect="1"/>
            </wp:cNvGraphicFramePr>
            <a:graphic>
              <a:graphicData uri="http://schemas.openxmlformats.org/drawingml/2006/picture">
                <pic:pic>
                  <pic:nvPicPr>
                    <pic:cNvPr id="0" name="f22_coupling.png"/>
                    <pic:cNvPicPr/>
                  </pic:nvPicPr>
                  <pic:blipFill>
                    <a:blip r:embed="rId32"/>
                    <a:stretch>
                      <a:fillRect/>
                    </a:stretch>
                  </pic:blipFill>
                  <pic:spPr>
                    <a:xfrm>
                      <a:off x="0" y="0"/>
                      <a:ext cx="5669280" cy="2961025"/>
                    </a:xfrm>
                    <a:prstGeom prst="rect"/>
                  </pic:spPr>
                </pic:pic>
              </a:graphicData>
            </a:graphic>
          </wp:inline>
        </w:drawing>
      </w:r>
    </w:p>
    <w:p>
      <w:pPr>
        <w:spacing w:after="200"/>
        <w:jc w:val="both"/>
      </w:pPr>
      <w:r>
        <w:rPr>
          <w:b/>
          <w:sz w:val="19"/>
        </w:rPr>
        <w:t xml:space="preserve">Figure 4.22. </w:t>
      </w:r>
      <w:r>
        <w:rPr>
          <w:b w:val="0"/>
          <w:i w:val="0"/>
          <w:sz w:val="19"/>
        </w:rPr>
        <w:t xml:space="preserve">Multi-physics coupling graph of the Plant P-1 assets. Arrows carry the exchanged quantities; opposite pairs (electrical and mechanical, electrical and thermal) are two-way couplings.</w:t>
      </w:r>
    </w:p>
    <w:p>
      <w:pPr>
        <w:jc w:val="both"/>
      </w:pPr>
      <w:r>
        <w:rPr>
          <w:b w:val="0"/>
          <w:i w:val="0"/>
        </w:rPr>
        <w:t xml:space="preserve">How strong is a two-way coupling? The electro-thermal loop of a motor gives a clean measure. Linearizing the copper loss around a reference temperature, </w:t>
      </w:r>
      <m:oMath>
        <m:r>
          <w:rPr>
            <w:rFonts w:ascii="Cambria Math" w:hAnsi="Cambria Math"/>
          </w:rPr>
          <m:t xml:space="preserve">P</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γ</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r>
          <m:rPr>
            <m:sty m:val="p"/>
          </m:rPr>
          <w:rPr>
            <w:rFonts w:ascii="Cambria Math" w:hAnsi="Cambria Math"/>
          </w:rPr>
          <m:t xml:space="preserve">)</m:t>
        </m:r>
      </m:oMath>
      <w:r>
        <w:rPr>
          <w:b w:val="0"/>
          <w:i w:val="0"/>
        </w:rPr>
        <w:t xml:space="preserve"> with </w:t>
      </w:r>
      <m:oMath>
        <m:r>
          <w:rPr>
            <w:rFonts w:ascii="Cambria Math" w:hAnsi="Cambria Math"/>
          </w:rPr>
          <m:t xml:space="preserve">γ</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cu</m:t>
            </m:r>
            <m:r>
              <m:rPr>
                <m:sty m:val="p"/>
              </m:rPr>
              <w:rPr>
                <w:rFonts w:ascii="Cambria Math" w:hAnsi="Cambria Math"/>
              </w:rPr>
              <m:t xml:space="preserve">,</m:t>
            </m:r>
            <m:r>
              <m:rPr>
                <m:sty m:val="p"/>
              </m:rPr>
              <w:rPr>
                <w:rFonts w:ascii="Cambria Math" w:hAnsi="Cambria Math"/>
              </w:rPr>
              <m:t xml:space="preserve">0</m:t>
            </m:r>
          </m:sub>
        </m:sSub>
        <m:sSub>
          <m:e>
            <m:r>
              <w:rPr>
                <w:rFonts w:ascii="Cambria Math" w:hAnsi="Cambria Math"/>
              </w:rPr>
              <m:t xml:space="preserve">α</m:t>
            </m:r>
          </m:e>
          <m:sub>
            <m:r>
              <m:rPr>
                <m:sty m:val="p"/>
              </m:rPr>
              <w:rPr>
                <w:rFonts w:ascii="Cambria Math" w:hAnsi="Cambria Math"/>
              </w:rPr>
              <m:t xml:space="preserve">cu</m:t>
            </m:r>
          </m:sub>
        </m:sSub>
      </m:oMath>
      <w:r>
        <w:rPr>
          <w:b w:val="0"/>
          <w:i w:val="0"/>
        </w:rPr>
        <w:t xml:space="preserve"> (W/K), and inserting it into the single-node balance with </w:t>
      </w:r>
      <m:oMath>
        <m:r>
          <w:rPr>
            <w:rFonts w:ascii="Cambria Math" w:hAnsi="Cambria Math"/>
          </w:rPr>
          <m:t xml:space="preserve">θ</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oMath>
      <w:r>
        <w:rPr>
          <w:b w:val="0"/>
          <w:i w:val="0"/>
        </w:rPr>
        <w:t xml:space="preserve">,</w:t>
      </w:r>
    </w:p>
    <w:p>
      <w:pPr>
        <w:tabs>
          <w:tab w:pos="4770" w:val="center"/>
          <w:tab w:pos="9540" w:val="right"/>
        </w:tabs>
        <w:spacing w:before="60" w:after="120"/>
      </w:pPr>
      <w:r>
        <w:tab/>
      </w:r>
      <m:oMath>
        <m:r>
          <w:rPr>
            <w:rFonts w:ascii="Cambria Math" w:hAnsi="Cambria Math"/>
          </w:rPr>
          <m:t xml:space="preserve">C</m:t>
        </m:r>
        <m:acc>
          <m:accPr>
            <m:chr m:val="̇"/>
          </m:accPr>
          <m:e>
            <m:r>
              <w:rPr>
                <w:rFonts w:ascii="Cambria Math" w:hAnsi="Cambria Math"/>
              </w:rPr>
              <m:t xml:space="preserve">θ</m:t>
            </m:r>
          </m:e>
        </m:acc>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γ</m:t>
        </m:r>
        <m:d>
          <m:dPr>
            <m:begChr m:val="("/>
            <m:endChr m:val=")"/>
          </m:dPr>
          <m:e>
            <m:r>
              <w:rPr>
                <w:rFonts w:ascii="Cambria Math" w:hAnsi="Cambria Math"/>
              </w:rPr>
              <m:t xml:space="preserve">θ</m:t>
            </m:r>
            <m:r>
              <m:rPr>
                <m:sty m:val="p"/>
              </m:rPr>
              <w:rPr>
                <w:rFonts w:ascii="Cambria Math" w:hAnsi="Cambria Math"/>
              </w:rPr>
              <m:t xml:space="preserve">-</m:t>
            </m:r>
            <m:sSub>
              <m:e>
                <m:r>
                  <w:rPr>
                    <w:rFonts w:ascii="Cambria Math" w:hAnsi="Cambria Math"/>
                  </w:rPr>
                  <m:t xml:space="preserve">θ</m:t>
                </m:r>
              </m:e>
              <m:sub>
                <m:r>
                  <m:rPr>
                    <m:sty m:val="p"/>
                  </m:rPr>
                  <w:rPr>
                    <w:rFonts w:ascii="Cambria Math" w:hAnsi="Cambria Math"/>
                  </w:rPr>
                  <m:t xml:space="preserve">ref</m:t>
                </m:r>
              </m:sub>
            </m:sSub>
          </m:e>
        </m:d>
        <m:r>
          <m:rPr>
            <m:sty m:val="p"/>
          </m:rPr>
          <w:rPr>
            <w:rFonts w:ascii="Cambria Math" w:hAnsi="Cambria Math"/>
          </w:rPr>
          <m:t xml:space="preserve">-</m:t>
        </m:r>
        <m:f>
          <m:num>
            <m:r>
              <w:rPr>
                <w:rFonts w:ascii="Cambria Math" w:hAnsi="Cambria Math"/>
              </w:rPr>
              <m:t xml:space="preserve">θ</m:t>
            </m:r>
          </m:num>
          <m:den>
            <m:r>
              <w:rPr>
                <w:rFonts w:ascii="Cambria Math" w:hAnsi="Cambria Math"/>
              </w:rPr>
              <m:t xml:space="preserve">R</m:t>
            </m:r>
          </m:den>
        </m:f>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τ</m:t>
            </m:r>
          </m:e>
          <m:sub>
            <m:r>
              <m:rPr>
                <m:sty m:val="p"/>
              </m:rPr>
              <w:rPr>
                <w:rFonts w:ascii="Cambria Math" w:hAnsi="Cambria Math"/>
              </w:rPr>
              <m:t xml:space="preserve">eff</m:t>
            </m:r>
          </m:sub>
        </m:sSub>
        <m:r>
          <m:rPr>
            <m:sty m:val="p"/>
          </m:rPr>
          <w:rPr>
            <w:rFonts w:ascii="Cambria Math" w:hAnsi="Cambria Math"/>
          </w:rPr>
          <m:t xml:space="preserve">=</m:t>
        </m:r>
        <m:f>
          <m:num>
            <m:r>
              <w:rPr>
                <w:rFonts w:ascii="Cambria Math" w:hAnsi="Cambria Math"/>
              </w:rPr>
              <m:t xml:space="preserve">R</m:t>
            </m:r>
            <m:r>
              <w:rPr>
                <w:rFonts w:ascii="Cambria Math" w:hAnsi="Cambria Math"/>
              </w:rPr>
              <m:t xml:space="preserve">C</m:t>
            </m:r>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g</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θ</m:t>
            </m:r>
          </m:e>
          <m:sub>
            <m:r>
              <m:rPr>
                <m:sty m:val="p"/>
              </m:rPr>
              <w:rPr>
                <w:rFonts w:ascii="Cambria Math" w:hAnsi="Cambria Math"/>
              </w:rPr>
              <m:t xml:space="preserve">∞</m:t>
            </m:r>
          </m:sub>
        </m:sSub>
        <m:r>
          <m:rPr>
            <m:sty m:val="p"/>
          </m:rPr>
          <w:rPr>
            <w:rFonts w:ascii="Cambria Math" w:hAnsi="Cambria Math"/>
          </w:rPr>
          <m:t xml:space="preserve">=</m:t>
        </m:r>
        <m:f>
          <m:num>
            <m:r>
              <w:rPr>
                <w:rFonts w:ascii="Cambria Math" w:hAnsi="Cambria Math"/>
              </w:rPr>
              <m:t xml:space="preserve">R</m:t>
            </m:r>
            <m:d>
              <m:dPr>
                <m:begChr m:val="("/>
                <m:endChr m:val=")"/>
              </m:dPr>
              <m:e>
                <m:sSub>
                  <m:e>
                    <m:r>
                      <w:rPr>
                        <w:rFonts w:ascii="Cambria Math" w:hAnsi="Cambria Math"/>
                      </w:rPr>
                      <m:t xml:space="preserve">P</m:t>
                    </m:r>
                  </m:e>
                  <m:sub>
                    <m:r>
                      <m:rPr>
                        <m:sty m:val="p"/>
                      </m:rPr>
                      <w:rPr>
                        <w:rFonts w:ascii="Cambria Math" w:hAnsi="Cambria Math"/>
                      </w:rPr>
                      <m:t xml:space="preserve">0</m:t>
                    </m:r>
                  </m:sub>
                </m:sSub>
                <m:r>
                  <m:rPr>
                    <m:sty m:val="p"/>
                  </m:rPr>
                  <w:rPr>
                    <w:rFonts w:ascii="Cambria Math" w:hAnsi="Cambria Math"/>
                  </w:rPr>
                  <m:t xml:space="preserve">-</m:t>
                </m:r>
                <m:r>
                  <w:rPr>
                    <w:rFonts w:ascii="Cambria Math" w:hAnsi="Cambria Math"/>
                  </w:rPr>
                  <m:t xml:space="preserve">γ</m:t>
                </m:r>
                <m:sSub>
                  <m:e>
                    <m:r>
                      <w:rPr>
                        <w:rFonts w:ascii="Cambria Math" w:hAnsi="Cambria Math"/>
                      </w:rPr>
                      <m:t xml:space="preserve">θ</m:t>
                    </m:r>
                  </m:e>
                  <m:sub>
                    <m:r>
                      <m:rPr>
                        <m:sty m:val="p"/>
                      </m:rPr>
                      <w:rPr>
                        <w:rFonts w:ascii="Cambria Math" w:hAnsi="Cambria Math"/>
                      </w:rPr>
                      <m:t xml:space="preserve">ref</m:t>
                    </m:r>
                  </m:sub>
                </m:sSub>
              </m:e>
            </m:d>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g</m:t>
            </m:r>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g</m:t>
        </m:r>
        <m:r>
          <m:rPr>
            <m:sty m:val="p"/>
          </m:rPr>
          <w:rPr>
            <w:rFonts w:ascii="Cambria Math" w:hAnsi="Cambria Math"/>
          </w:rPr>
          <m:t xml:space="preserve">=</m:t>
        </m:r>
        <m:r>
          <w:rPr>
            <w:rFonts w:ascii="Cambria Math" w:hAnsi="Cambria Math"/>
          </w:rPr>
          <m:t xml:space="preserve">R</m:t>
        </m:r>
        <m:r>
          <w:rPr>
            <w:rFonts w:ascii="Cambria Math" w:hAnsi="Cambria Math"/>
          </w:rPr>
          <m:t xml:space="preserve">γ</m:t>
        </m:r>
      </m:oMath>
      <w:r>
        <w:tab/>
        <w:t xml:space="preserve">(4.48)</w:t>
      </w:r>
    </w:p>
    <w:p>
      <w:pPr>
        <w:jc w:val="both"/>
      </w:pPr>
      <w:r>
        <w:rPr>
          <w:b w:val="0"/>
          <w:i w:val="0"/>
        </w:rPr>
        <w:t xml:space="preserve">where </w:t>
      </w:r>
      <m:oMath>
        <m:r>
          <w:rPr>
            <w:rFonts w:ascii="Cambria Math" w:hAnsi="Cambria Math"/>
          </w:rPr>
          <m:t xml:space="preserve">g</m:t>
        </m:r>
      </m:oMath>
      <w:r>
        <w:rPr>
          <w:b w:val="0"/>
          <w:i w:val="0"/>
        </w:rPr>
        <w:t xml:space="preserve"> is the loop gain of the coupling. For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1</m:t>
        </m:r>
      </m:oMath>
      <w:r>
        <w:rPr>
          <w:b w:val="0"/>
          <w:i w:val="0"/>
        </w:rPr>
        <w:t xml:space="preserve"> the coupling can be handled one-way (compute the loss, then the temperature); as </w:t>
      </w:r>
      <m:oMath>
        <m:r>
          <w:rPr>
            <w:rFonts w:ascii="Cambria Math" w:hAnsi="Cambria Math"/>
          </w:rPr>
          <m:t xml:space="preserve">g</m:t>
        </m:r>
      </m:oMath>
      <w:r>
        <w:rPr>
          <w:b w:val="0"/>
          <w:i w:val="0"/>
        </w:rPr>
        <w:t xml:space="preserve"> grows the response slows and amplifies by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oMath>
      <w:r>
        <w:rPr>
          <w:b w:val="0"/>
          <w:i w:val="0"/>
        </w:rPr>
        <w:t xml:space="preserve">; at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1</m:t>
        </m:r>
      </m:oMath>
      <w:r>
        <w:rPr>
          <w:b w:val="0"/>
          <w:i w:val="0"/>
        </w:rPr>
        <w:t xml:space="preserve"> the model predicts thermal runaway, a real phenomenon in semiconductors and batteries. For M-07 at 420 W with 60 % copper loss, </w:t>
      </w:r>
      <m:oMath>
        <m:r>
          <w:rPr>
            <w:rFonts w:ascii="Cambria Math" w:hAnsi="Cambria Math"/>
          </w:rPr>
          <m:t xml:space="preserve">γ</m:t>
        </m:r>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r>
          <m:rPr>
            <m:sty m:val="p"/>
          </m:rPr>
          <w:rPr>
            <w:rFonts w:ascii="Cambria Math" w:hAnsi="Cambria Math"/>
          </w:rPr>
          <m:t xml:space="preserve">420</m:t>
        </m:r>
        <m:r>
          <m:rPr>
            <m:sty m:val="p"/>
          </m:rPr>
          <w:rPr>
            <w:rFonts w:ascii="Cambria Math" w:hAnsi="Cambria Math"/>
          </w:rPr>
          <m:t xml:space="preserve">×</m:t>
        </m:r>
        <m:r>
          <m:rPr>
            <m:sty m:val="p"/>
          </m:rPr>
          <w:rPr>
            <w:rFonts w:ascii="Cambria Math" w:hAnsi="Cambria Math"/>
          </w:rPr>
          <m:t xml:space="preserve">0.00393</m:t>
        </m:r>
        <m:r>
          <m:rPr>
            <m:sty m:val="p"/>
          </m:rPr>
          <w:rPr>
            <w:rFonts w:ascii="Cambria Math" w:hAnsi="Cambria Math"/>
          </w:rPr>
          <m:t xml:space="preserve">=</m:t>
        </m:r>
        <m:r>
          <m:rPr>
            <m:sty m:val="p"/>
          </m:rPr>
          <w:rPr>
            <w:rFonts w:ascii="Cambria Math" w:hAnsi="Cambria Math"/>
          </w:rPr>
          <m:t xml:space="preserve">0.99</m:t>
        </m:r>
      </m:oMath>
      <w:r>
        <w:rPr>
          <w:b w:val="0"/>
          <w:i w:val="0"/>
        </w:rPr>
        <w:t xml:space="preserve"> W/K and </w:t>
      </w:r>
      <m:oMath>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0.99</m:t>
        </m:r>
        <m:r>
          <m:rPr>
            <m:sty m:val="p"/>
          </m:rPr>
          <w:rPr>
            <w:rFonts w:ascii="Cambria Math" w:hAnsi="Cambria Math"/>
          </w:rPr>
          <m:t xml:space="preserve">=</m:t>
        </m:r>
        <m:r>
          <m:rPr>
            <m:sty m:val="p"/>
          </m:rPr>
          <w:rPr>
            <w:rFonts w:ascii="Cambria Math" w:hAnsi="Cambria Math"/>
          </w:rPr>
          <m:t xml:space="preserve">0.198</m:t>
        </m:r>
      </m:oMath>
      <w:r>
        <w:rPr>
          <w:b w:val="0"/>
          <w:i w:val="0"/>
        </w:rPr>
        <w:t xml:space="preserve">: temperature rises are amplified by 1.25 and the time constant lengthens by the same factor. Ignoring this coupling is exactly the error that sinks the single-node twin in Section 4.15.</w:t>
      </w:r>
    </w:p>
    <w:p>
      <w:pPr>
        <w:pStyle w:val="Heading2"/>
      </w:pPr>
      <w:r>
        <w:t xml:space="preserve">4.13.2 The fidelity hierarchy</w:t>
      </w:r>
    </w:p>
    <w:p>
      <w:pPr>
        <w:jc w:val="both"/>
      </w:pPr>
      <w:r>
        <w:rPr>
          <w:b w:val="0"/>
          <w:i w:val="0"/>
        </w:rPr>
        <w:t xml:space="preserve">Every domain can be modelled at several levels (Figure 4.23). </w:t>
      </w:r>
      <w:r>
        <w:rPr>
          <w:b/>
          <w:i w:val="0"/>
        </w:rPr>
        <w:t xml:space="preserve">Lumped models</w:t>
      </w:r>
      <w:r>
        <w:rPr>
          <w:b w:val="0"/>
          <w:i w:val="0"/>
        </w:rPr>
        <w:t xml:space="preserve"> (equivalent circuits, single or few nodes) run in microseconds with a handful of parameters and capture the dominant time constants. </w:t>
      </w:r>
      <w:r>
        <w:rPr>
          <w:b/>
          <w:i w:val="0"/>
        </w:rPr>
        <w:t xml:space="preserve">Reduced-order models</w:t>
      </w:r>
      <w:r>
        <w:rPr>
          <w:b w:val="0"/>
          <w:i w:val="0"/>
        </w:rPr>
        <w:t xml:space="preserve"> (balanced truncation, proper orthogonal decomposition) come from a detailed model with a known error bound (Section 4.12). </w:t>
      </w:r>
      <w:r>
        <w:rPr>
          <w:b/>
          <w:i w:val="0"/>
        </w:rPr>
        <w:t xml:space="preserve">Detailed models</w:t>
      </w:r>
      <w:r>
        <w:rPr>
          <w:b w:val="0"/>
          <w:i w:val="0"/>
        </w:rPr>
        <w:t xml:space="preserve"> (finite-element thermal and magnetic models, computational fluid dynamics, electrochemical P2D models) resolve space and take seconds to hours per run. </w:t>
      </w:r>
      <w:r>
        <w:rPr>
          <w:b/>
          <w:i w:val="0"/>
        </w:rPr>
        <w:t xml:space="preserve">Surrogates</w:t>
      </w:r>
      <w:r>
        <w:rPr>
          <w:b w:val="0"/>
          <w:i w:val="0"/>
        </w:rPr>
        <w:t xml:space="preserve"> are fast learned approximations of detailed models, trained on their outputs; </w:t>
      </w:r>
      <w:r>
        <w:rPr>
          <w:b/>
          <w:i w:val="0"/>
        </w:rPr>
        <w:t xml:space="preserve">hybrid models</w:t>
      </w:r>
      <w:r>
        <w:rPr>
          <w:b w:val="0"/>
          <w:i w:val="0"/>
        </w:rPr>
        <w:t xml:space="preserve"> keep a physics core and learn only the discrepancy (Chapter 6) [16], [17]. Table 4.7 compares them in the terms that matter for a twin.</w:t>
      </w:r>
    </w:p>
    <w:p>
      <w:pPr>
        <w:keepNext/>
        <w:spacing w:before="80"/>
        <w:jc w:val="center"/>
      </w:pPr>
      <w:r>
        <w:drawing>
          <wp:inline xmlns:a="http://schemas.openxmlformats.org/drawingml/2006/main" xmlns:pic="http://schemas.openxmlformats.org/drawingml/2006/picture">
            <wp:extent cx="5303520" cy="2868230"/>
            <wp:docPr id="23" name="Picture 23"/>
            <wp:cNvGraphicFramePr>
              <a:graphicFrameLocks noChangeAspect="1"/>
            </wp:cNvGraphicFramePr>
            <a:graphic>
              <a:graphicData uri="http://schemas.openxmlformats.org/drawingml/2006/picture">
                <pic:pic>
                  <pic:nvPicPr>
                    <pic:cNvPr id="0" name="f23_pyramid.png"/>
                    <pic:cNvPicPr/>
                  </pic:nvPicPr>
                  <pic:blipFill>
                    <a:blip r:embed="rId33"/>
                    <a:stretch>
                      <a:fillRect/>
                    </a:stretch>
                  </pic:blipFill>
                  <pic:spPr>
                    <a:xfrm>
                      <a:off x="0" y="0"/>
                      <a:ext cx="5303520" cy="2868230"/>
                    </a:xfrm>
                    <a:prstGeom prst="rect"/>
                  </pic:spPr>
                </pic:pic>
              </a:graphicData>
            </a:graphic>
          </wp:inline>
        </w:drawing>
      </w:r>
    </w:p>
    <w:p>
      <w:pPr>
        <w:spacing w:after="200"/>
        <w:jc w:val="both"/>
      </w:pPr>
      <w:r>
        <w:rPr>
          <w:b/>
          <w:sz w:val="19"/>
        </w:rPr>
        <w:t xml:space="preserve">Figure 4.23. </w:t>
      </w:r>
      <w:r>
        <w:rPr>
          <w:b w:val="0"/>
          <w:i w:val="0"/>
          <w:sz w:val="19"/>
        </w:rPr>
        <w:t xml:space="preserve">The multi-fidelity hierarchy. Detailed models at the top are accurate and slow; lumped models at the base are fast enough for every sample. Operational twins run the base and middle online and keep the top for offline calibration, auditing and training.</w:t>
      </w:r>
    </w:p>
    <w:p>
      <w:pPr>
        <w:keepNext/>
        <w:spacing w:before="120" w:after="60"/>
      </w:pPr>
      <w:r>
        <w:rPr>
          <w:b/>
          <w:sz w:val="19"/>
        </w:rPr>
        <w:t xml:space="preserve">Table 4.7. </w:t>
      </w:r>
      <w:r>
        <w:rPr>
          <w:b w:val="0"/>
          <w:i w:val="0"/>
          <w:sz w:val="19"/>
        </w:rPr>
        <w:t xml:space="preserve">Model fidelity levels compared</w:t>
      </w:r>
    </w:p>
    <w:tbl>
      <w:tblPr>
        <w:tblStyle w:val="TableGrid"/>
        <w:tblW w:w="9500" w:type="dxa"/>
        <w:jc w:val="center"/>
        <w:tblLayout w:type="fixed"/>
        <w:tblLook w:firstColumn="1" w:firstRow="1" w:lastColumn="0" w:lastRow="0" w:noHBand="0" w:noVBand="1" w:val="04A0"/>
      </w:tblPr>
      <w:tblGrid>
        <w:gridCol w:w="1300"/>
        <w:gridCol w:w="1600"/>
        <w:gridCol w:w="1300"/>
        <w:gridCol w:w="900"/>
        <w:gridCol w:w="1500"/>
        <w:gridCol w:w="1500"/>
        <w:gridCol w:w="1400"/>
      </w:tblGrid>
      <w:tr>
        <w:trPr>
          <w:tblHeader w:val="true"/>
        </w:trPr>
        <w:tc>
          <w:tcPr>
            <w:tcW w:type="dxa" w:w="1300"/>
            <w:shd w:val="clear" w:color="auto" w:fill="D9D9D9"/>
          </w:tcPr>
          <w:p>
            <w:pPr>
              <w:spacing w:after="20" w:line="240" w:lineRule="auto"/>
              <w:jc w:val="left"/>
            </w:pPr>
            <w:r/>
            <w:r>
              <w:rPr>
                <w:b/>
                <w:i w:val="0"/>
                <w:sz w:val="15"/>
              </w:rPr>
              <w:t xml:space="preserve">Level</w:t>
            </w:r>
          </w:p>
        </w:tc>
        <w:tc>
          <w:tcPr>
            <w:tcW w:type="dxa" w:w="1600"/>
            <w:shd w:val="clear" w:color="auto" w:fill="D9D9D9"/>
          </w:tcPr>
          <w:p>
            <w:pPr>
              <w:spacing w:after="20" w:line="240" w:lineRule="auto"/>
              <w:jc w:val="left"/>
            </w:pPr>
            <w:r/>
            <w:r>
              <w:rPr>
                <w:b/>
                <w:i w:val="0"/>
                <w:sz w:val="15"/>
              </w:rPr>
              <w:t xml:space="preserve">Assumptions</w:t>
            </w:r>
          </w:p>
        </w:tc>
        <w:tc>
          <w:tcPr>
            <w:tcW w:type="dxa" w:w="1300"/>
            <w:shd w:val="clear" w:color="auto" w:fill="D9D9D9"/>
          </w:tcPr>
          <w:p>
            <w:pPr>
              <w:spacing w:after="20" w:line="240" w:lineRule="auto"/>
              <w:jc w:val="left"/>
            </w:pPr>
            <w:r/>
            <w:r>
              <w:rPr>
                <w:b/>
                <w:i w:val="0"/>
                <w:sz w:val="15"/>
              </w:rPr>
              <w:t xml:space="preserve">Data need</w:t>
            </w:r>
          </w:p>
        </w:tc>
        <w:tc>
          <w:tcPr>
            <w:tcW w:type="dxa" w:w="900"/>
            <w:shd w:val="clear" w:color="auto" w:fill="D9D9D9"/>
          </w:tcPr>
          <w:p>
            <w:pPr>
              <w:spacing w:after="20" w:line="240" w:lineRule="auto"/>
              <w:jc w:val="left"/>
            </w:pPr>
            <w:r/>
            <w:r>
              <w:rPr>
                <w:b/>
                <w:i w:val="0"/>
                <w:sz w:val="15"/>
              </w:rPr>
              <w:t xml:space="preserve">Online cost</w:t>
            </w:r>
          </w:p>
        </w:tc>
        <w:tc>
          <w:tcPr>
            <w:tcW w:type="dxa" w:w="1500"/>
            <w:shd w:val="clear" w:color="auto" w:fill="D9D9D9"/>
          </w:tcPr>
          <w:p>
            <w:pPr>
              <w:spacing w:after="20" w:line="240" w:lineRule="auto"/>
              <w:jc w:val="left"/>
            </w:pPr>
            <w:r/>
            <w:r>
              <w:rPr>
                <w:b/>
                <w:i w:val="0"/>
                <w:sz w:val="15"/>
              </w:rPr>
              <w:t xml:space="preserve">Strengths</w:t>
            </w:r>
          </w:p>
        </w:tc>
        <w:tc>
          <w:tcPr>
            <w:tcW w:type="dxa" w:w="1500"/>
            <w:shd w:val="clear" w:color="auto" w:fill="D9D9D9"/>
          </w:tcPr>
          <w:p>
            <w:pPr>
              <w:spacing w:after="20" w:line="240" w:lineRule="auto"/>
              <w:jc w:val="left"/>
            </w:pPr>
            <w:r/>
            <w:r>
              <w:rPr>
                <w:b/>
                <w:i w:val="0"/>
                <w:sz w:val="15"/>
              </w:rPr>
              <w:t xml:space="preserve">Limitations</w:t>
            </w:r>
          </w:p>
        </w:tc>
        <w:tc>
          <w:tcPr>
            <w:tcW w:type="dxa" w:w="1400"/>
            <w:shd w:val="clear" w:color="auto" w:fill="D9D9D9"/>
          </w:tcPr>
          <w:p>
            <w:pPr>
              <w:spacing w:after="20" w:line="240" w:lineRule="auto"/>
              <w:jc w:val="left"/>
            </w:pPr>
            <w:r/>
            <w:r>
              <w:rPr>
                <w:b/>
                <w:i w:val="0"/>
                <w:sz w:val="15"/>
              </w:rPr>
              <w:t xml:space="preserve">Appropriate use</w:t>
            </w:r>
          </w:p>
        </w:tc>
      </w:tr>
      <w:tr>
        <w:tc>
          <w:tcPr>
            <w:tcW w:type="dxa" w:w="1300"/>
          </w:tcPr>
          <w:p>
            <w:pPr>
              <w:spacing w:after="20" w:line="240" w:lineRule="auto"/>
              <w:jc w:val="left"/>
            </w:pPr>
            <w:r/>
            <w:r>
              <w:rPr>
                <w:b w:val="0"/>
                <w:i w:val="0"/>
                <w:sz w:val="15"/>
              </w:rPr>
              <w:t xml:space="preserve">lumped / ECM</w:t>
            </w:r>
          </w:p>
        </w:tc>
        <w:tc>
          <w:tcPr>
            <w:tcW w:type="dxa" w:w="1600"/>
          </w:tcPr>
          <w:p>
            <w:pPr>
              <w:spacing w:after="20" w:line="240" w:lineRule="auto"/>
              <w:jc w:val="left"/>
            </w:pPr>
            <w:r/>
            <w:r>
              <w:rPr>
                <w:b w:val="0"/>
                <w:i w:val="0"/>
                <w:sz w:val="15"/>
              </w:rPr>
              <w:t xml:space="preserve">uniform temperature or concentration per node; linear elements</w:t>
            </w:r>
          </w:p>
        </w:tc>
        <w:tc>
          <w:tcPr>
            <w:tcW w:type="dxa" w:w="1300"/>
          </w:tcPr>
          <w:p>
            <w:pPr>
              <w:spacing w:after="20" w:line="240" w:lineRule="auto"/>
              <w:jc w:val="left"/>
            </w:pPr>
            <w:r/>
            <w:r>
              <w:rPr>
                <w:b w:val="0"/>
                <w:i w:val="0"/>
                <w:sz w:val="15"/>
              </w:rPr>
              <w:t xml:space="preserve">calibration tests (heat run, pulse)</w:t>
            </w:r>
          </w:p>
        </w:tc>
        <w:tc>
          <w:tcPr>
            <w:tcW w:type="dxa" w:w="900"/>
          </w:tcPr>
          <w:p>
            <w:pPr>
              <w:spacing w:after="20" w:line="240" w:lineRule="auto"/>
              <w:jc w:val="left"/>
            </w:pPr>
            <w:r/>
            <w:r>
              <w:rPr>
                <w:b w:val="0"/>
                <w:i w:val="0"/>
                <w:sz w:val="15"/>
              </w:rPr>
              <w:t xml:space="preserve">µs per step</w:t>
            </w:r>
          </w:p>
        </w:tc>
        <w:tc>
          <w:tcPr>
            <w:tcW w:type="dxa" w:w="1500"/>
          </w:tcPr>
          <w:p>
            <w:pPr>
              <w:spacing w:after="20" w:line="240" w:lineRule="auto"/>
              <w:jc w:val="left"/>
            </w:pPr>
            <w:r/>
            <w:r>
              <w:rPr>
                <w:b w:val="0"/>
                <w:i w:val="0"/>
                <w:sz w:val="15"/>
              </w:rPr>
              <w:t xml:space="preserve">fast, interpretable, few parameters</w:t>
            </w:r>
          </w:p>
        </w:tc>
        <w:tc>
          <w:tcPr>
            <w:tcW w:type="dxa" w:w="1500"/>
          </w:tcPr>
          <w:p>
            <w:pPr>
              <w:spacing w:after="20" w:line="240" w:lineRule="auto"/>
              <w:jc w:val="left"/>
            </w:pPr>
            <w:r/>
            <w:r>
              <w:rPr>
                <w:b w:val="0"/>
                <w:i w:val="0"/>
                <w:sz w:val="15"/>
              </w:rPr>
              <w:t xml:space="preserve">misses spatial gradients and hot spots</w:t>
            </w:r>
          </w:p>
        </w:tc>
        <w:tc>
          <w:tcPr>
            <w:tcW w:type="dxa" w:w="1400"/>
          </w:tcPr>
          <w:p>
            <w:pPr>
              <w:spacing w:after="20" w:line="240" w:lineRule="auto"/>
              <w:jc w:val="left"/>
            </w:pPr>
            <w:r/>
            <w:r>
              <w:rPr>
                <w:b w:val="0"/>
                <w:i w:val="0"/>
                <w:sz w:val="15"/>
              </w:rPr>
              <w:t xml:space="preserve">every-sample synchronization</w:t>
            </w:r>
          </w:p>
        </w:tc>
      </w:tr>
      <w:tr>
        <w:tc>
          <w:tcPr>
            <w:tcW w:type="dxa" w:w="1300"/>
          </w:tcPr>
          <w:p>
            <w:pPr>
              <w:spacing w:after="20" w:line="240" w:lineRule="auto"/>
              <w:jc w:val="left"/>
            </w:pPr>
            <w:r/>
            <w:r>
              <w:rPr>
                <w:b w:val="0"/>
                <w:i w:val="0"/>
                <w:sz w:val="15"/>
              </w:rPr>
              <w:t xml:space="preserve">reduced-order (BT, POD)</w:t>
            </w:r>
          </w:p>
        </w:tc>
        <w:tc>
          <w:tcPr>
            <w:tcW w:type="dxa" w:w="1600"/>
          </w:tcPr>
          <w:p>
            <w:pPr>
              <w:spacing w:after="20" w:line="240" w:lineRule="auto"/>
              <w:jc w:val="left"/>
            </w:pPr>
            <w:r/>
            <w:r>
              <w:rPr>
                <w:b w:val="0"/>
                <w:i w:val="0"/>
                <w:sz w:val="15"/>
              </w:rPr>
              <w:t xml:space="preserve">linear or locally linear detailed model</w:t>
            </w:r>
          </w:p>
        </w:tc>
        <w:tc>
          <w:tcPr>
            <w:tcW w:type="dxa" w:w="1300"/>
          </w:tcPr>
          <w:p>
            <w:pPr>
              <w:spacing w:after="20" w:line="240" w:lineRule="auto"/>
              <w:jc w:val="left"/>
            </w:pPr>
            <w:r/>
            <w:r>
              <w:rPr>
                <w:b w:val="0"/>
                <w:i w:val="0"/>
                <w:sz w:val="15"/>
              </w:rPr>
              <w:t xml:space="preserve">the detailed model</w:t>
            </w:r>
          </w:p>
        </w:tc>
        <w:tc>
          <w:tcPr>
            <w:tcW w:type="dxa" w:w="900"/>
          </w:tcPr>
          <w:p>
            <w:pPr>
              <w:spacing w:after="20" w:line="240" w:lineRule="auto"/>
              <w:jc w:val="left"/>
            </w:pPr>
            <w:r/>
            <w:r>
              <w:rPr>
                <w:b w:val="0"/>
                <w:i w:val="0"/>
                <w:sz w:val="15"/>
              </w:rPr>
              <w:t xml:space="preserve">µs to ms</w:t>
            </w:r>
          </w:p>
        </w:tc>
        <w:tc>
          <w:tcPr>
            <w:tcW w:type="dxa" w:w="1500"/>
          </w:tcPr>
          <w:p>
            <w:pPr>
              <w:spacing w:after="20" w:line="240" w:lineRule="auto"/>
              <w:jc w:val="left"/>
            </w:pPr>
            <w:r/>
            <w:r>
              <w:rPr>
                <w:b w:val="0"/>
                <w:i w:val="0"/>
                <w:sz w:val="15"/>
              </w:rPr>
              <w:t xml:space="preserve">error bound known</w:t>
            </w:r>
          </w:p>
        </w:tc>
        <w:tc>
          <w:tcPr>
            <w:tcW w:type="dxa" w:w="1500"/>
          </w:tcPr>
          <w:p>
            <w:pPr>
              <w:spacing w:after="20" w:line="240" w:lineRule="auto"/>
              <w:jc w:val="left"/>
            </w:pPr>
            <w:r/>
            <w:r>
              <w:rPr>
                <w:b w:val="0"/>
                <w:i w:val="0"/>
                <w:sz w:val="15"/>
              </w:rPr>
              <w:t xml:space="preserve">valid near the reduction point</w:t>
            </w:r>
          </w:p>
        </w:tc>
        <w:tc>
          <w:tcPr>
            <w:tcW w:type="dxa" w:w="1400"/>
          </w:tcPr>
          <w:p>
            <w:pPr>
              <w:spacing w:after="20" w:line="240" w:lineRule="auto"/>
              <w:jc w:val="left"/>
            </w:pPr>
            <w:r/>
            <w:r>
              <w:rPr>
                <w:b w:val="0"/>
                <w:i w:val="0"/>
                <w:sz w:val="15"/>
              </w:rPr>
              <w:t xml:space="preserve">fast twins with guaranteed error</w:t>
            </w:r>
          </w:p>
        </w:tc>
      </w:tr>
      <w:tr>
        <w:tc>
          <w:tcPr>
            <w:tcW w:type="dxa" w:w="1300"/>
          </w:tcPr>
          <w:p>
            <w:pPr>
              <w:spacing w:after="20" w:line="240" w:lineRule="auto"/>
              <w:jc w:val="left"/>
            </w:pPr>
            <w:r/>
            <w:r>
              <w:rPr>
                <w:b w:val="0"/>
                <w:i w:val="0"/>
                <w:sz w:val="15"/>
              </w:rPr>
              <w:t xml:space="preserve">detailed (FEM, CFD, P2D)</w:t>
            </w:r>
          </w:p>
        </w:tc>
        <w:tc>
          <w:tcPr>
            <w:tcW w:type="dxa" w:w="1600"/>
          </w:tcPr>
          <w:p>
            <w:pPr>
              <w:spacing w:after="20" w:line="240" w:lineRule="auto"/>
              <w:jc w:val="left"/>
            </w:pPr>
            <w:r/>
            <w:r>
              <w:rPr>
                <w:b w:val="0"/>
                <w:i w:val="0"/>
                <w:sz w:val="15"/>
              </w:rPr>
              <w:t xml:space="preserve">constitutive laws resolved in space</w:t>
            </w:r>
          </w:p>
        </w:tc>
        <w:tc>
          <w:tcPr>
            <w:tcW w:type="dxa" w:w="1300"/>
          </w:tcPr>
          <w:p>
            <w:pPr>
              <w:spacing w:after="20" w:line="240" w:lineRule="auto"/>
              <w:jc w:val="left"/>
            </w:pPr>
            <w:r/>
            <w:r>
              <w:rPr>
                <w:b w:val="0"/>
                <w:i w:val="0"/>
                <w:sz w:val="15"/>
              </w:rPr>
              <w:t xml:space="preserve">geometry, materials, boundary conditions</w:t>
            </w:r>
          </w:p>
        </w:tc>
        <w:tc>
          <w:tcPr>
            <w:tcW w:type="dxa" w:w="900"/>
          </w:tcPr>
          <w:p>
            <w:pPr>
              <w:spacing w:after="20" w:line="240" w:lineRule="auto"/>
              <w:jc w:val="left"/>
            </w:pPr>
            <w:r/>
            <w:r>
              <w:rPr>
                <w:b w:val="0"/>
                <w:i w:val="0"/>
                <w:sz w:val="15"/>
              </w:rPr>
              <w:t xml:space="preserve">s to h per run</w:t>
            </w:r>
          </w:p>
        </w:tc>
        <w:tc>
          <w:tcPr>
            <w:tcW w:type="dxa" w:w="1500"/>
          </w:tcPr>
          <w:p>
            <w:pPr>
              <w:spacing w:after="20" w:line="240" w:lineRule="auto"/>
              <w:jc w:val="left"/>
            </w:pPr>
            <w:r/>
            <w:r>
              <w:rPr>
                <w:b w:val="0"/>
                <w:i w:val="0"/>
                <w:sz w:val="15"/>
              </w:rPr>
              <w:t xml:space="preserve">resolves hot spots, plating, flow</w:t>
            </w:r>
          </w:p>
        </w:tc>
        <w:tc>
          <w:tcPr>
            <w:tcW w:type="dxa" w:w="1500"/>
          </w:tcPr>
          <w:p>
            <w:pPr>
              <w:spacing w:after="20" w:line="240" w:lineRule="auto"/>
              <w:jc w:val="left"/>
            </w:pPr>
            <w:r/>
            <w:r>
              <w:rPr>
                <w:b w:val="0"/>
                <w:i w:val="0"/>
                <w:sz w:val="15"/>
              </w:rPr>
              <w:t xml:space="preserve">too slow for real time; many parameters</w:t>
            </w:r>
          </w:p>
        </w:tc>
        <w:tc>
          <w:tcPr>
            <w:tcW w:type="dxa" w:w="1400"/>
          </w:tcPr>
          <w:p>
            <w:pPr>
              <w:spacing w:after="20" w:line="240" w:lineRule="auto"/>
              <w:jc w:val="left"/>
            </w:pPr>
            <w:r/>
            <w:r>
              <w:rPr>
                <w:b w:val="0"/>
                <w:i w:val="0"/>
                <w:sz w:val="15"/>
              </w:rPr>
              <w:t xml:space="preserve">design, audits, training data</w:t>
            </w:r>
          </w:p>
        </w:tc>
      </w:tr>
      <w:tr>
        <w:tc>
          <w:tcPr>
            <w:tcW w:type="dxa" w:w="1300"/>
          </w:tcPr>
          <w:p>
            <w:pPr>
              <w:spacing w:after="20" w:line="240" w:lineRule="auto"/>
              <w:jc w:val="left"/>
            </w:pPr>
            <w:r/>
            <w:r>
              <w:rPr>
                <w:b w:val="0"/>
                <w:i w:val="0"/>
                <w:sz w:val="15"/>
              </w:rPr>
              <w:t xml:space="preserve">surrogate (learned)</w:t>
            </w:r>
          </w:p>
        </w:tc>
        <w:tc>
          <w:tcPr>
            <w:tcW w:type="dxa" w:w="1600"/>
          </w:tcPr>
          <w:p>
            <w:pPr>
              <w:spacing w:after="20" w:line="240" w:lineRule="auto"/>
              <w:jc w:val="left"/>
            </w:pPr>
            <w:r/>
            <w:r>
              <w:rPr>
                <w:b w:val="0"/>
                <w:i w:val="0"/>
                <w:sz w:val="15"/>
              </w:rPr>
              <w:t xml:space="preserve">training data cover the operating envelope</w:t>
            </w:r>
          </w:p>
        </w:tc>
        <w:tc>
          <w:tcPr>
            <w:tcW w:type="dxa" w:w="1300"/>
          </w:tcPr>
          <w:p>
            <w:pPr>
              <w:spacing w:after="20" w:line="240" w:lineRule="auto"/>
              <w:jc w:val="left"/>
            </w:pPr>
            <w:r/>
            <w:r>
              <w:rPr>
                <w:b w:val="0"/>
                <w:i w:val="0"/>
                <w:sz w:val="15"/>
              </w:rPr>
              <w:t xml:space="preserve">many detailed-model runs</w:t>
            </w:r>
          </w:p>
        </w:tc>
        <w:tc>
          <w:tcPr>
            <w:tcW w:type="dxa" w:w="900"/>
          </w:tcPr>
          <w:p>
            <w:pPr>
              <w:spacing w:after="20" w:line="240" w:lineRule="auto"/>
              <w:jc w:val="left"/>
            </w:pPr>
            <w:r/>
            <w:r>
              <w:rPr>
                <w:b w:val="0"/>
                <w:i w:val="0"/>
                <w:sz w:val="15"/>
              </w:rPr>
              <w:t xml:space="preserve">µs to ms</w:t>
            </w:r>
          </w:p>
        </w:tc>
        <w:tc>
          <w:tcPr>
            <w:tcW w:type="dxa" w:w="1500"/>
          </w:tcPr>
          <w:p>
            <w:pPr>
              <w:spacing w:after="20" w:line="240" w:lineRule="auto"/>
              <w:jc w:val="left"/>
            </w:pPr>
            <w:r/>
            <w:r>
              <w:rPr>
                <w:b w:val="0"/>
                <w:i w:val="0"/>
                <w:sz w:val="15"/>
              </w:rPr>
              <w:t xml:space="preserve">speed of lumped, accuracy of detailed inside envelope</w:t>
            </w:r>
          </w:p>
        </w:tc>
        <w:tc>
          <w:tcPr>
            <w:tcW w:type="dxa" w:w="1500"/>
          </w:tcPr>
          <w:p>
            <w:pPr>
              <w:spacing w:after="20" w:line="240" w:lineRule="auto"/>
              <w:jc w:val="left"/>
            </w:pPr>
            <w:r/>
            <w:r>
              <w:rPr>
                <w:b w:val="0"/>
                <w:i w:val="0"/>
                <w:sz w:val="15"/>
              </w:rPr>
              <w:t xml:space="preserve">no guarantee outside the envelope</w:t>
            </w:r>
          </w:p>
        </w:tc>
        <w:tc>
          <w:tcPr>
            <w:tcW w:type="dxa" w:w="1400"/>
          </w:tcPr>
          <w:p>
            <w:pPr>
              <w:spacing w:after="20" w:line="240" w:lineRule="auto"/>
              <w:jc w:val="left"/>
            </w:pPr>
            <w:r/>
            <w:r>
              <w:rPr>
                <w:b w:val="0"/>
                <w:i w:val="0"/>
                <w:sz w:val="15"/>
              </w:rPr>
              <w:t xml:space="preserve">fast prediction inside a validated envelope</w:t>
            </w:r>
          </w:p>
        </w:tc>
      </w:tr>
      <w:tr>
        <w:tc>
          <w:tcPr>
            <w:tcW w:type="dxa" w:w="1300"/>
          </w:tcPr>
          <w:p>
            <w:pPr>
              <w:spacing w:after="20" w:line="240" w:lineRule="auto"/>
              <w:jc w:val="left"/>
            </w:pPr>
            <w:r/>
            <w:r>
              <w:rPr>
                <w:b w:val="0"/>
                <w:i w:val="0"/>
                <w:sz w:val="15"/>
              </w:rPr>
              <w:t xml:space="preserve">hybrid (physics + learned)</w:t>
            </w:r>
          </w:p>
        </w:tc>
        <w:tc>
          <w:tcPr>
            <w:tcW w:type="dxa" w:w="1600"/>
          </w:tcPr>
          <w:p>
            <w:pPr>
              <w:spacing w:after="20" w:line="240" w:lineRule="auto"/>
              <w:jc w:val="left"/>
            </w:pPr>
            <w:r/>
            <w:r>
              <w:rPr>
                <w:b w:val="0"/>
                <w:i w:val="0"/>
                <w:sz w:val="15"/>
              </w:rPr>
              <w:t xml:space="preserve">physics core correct in structure</w:t>
            </w:r>
          </w:p>
        </w:tc>
        <w:tc>
          <w:tcPr>
            <w:tcW w:type="dxa" w:w="1300"/>
          </w:tcPr>
          <w:p>
            <w:pPr>
              <w:spacing w:after="20" w:line="240" w:lineRule="auto"/>
              <w:jc w:val="left"/>
            </w:pPr>
            <w:r/>
            <w:r>
              <w:rPr>
                <w:b w:val="0"/>
                <w:i w:val="0"/>
                <w:sz w:val="15"/>
              </w:rPr>
              <w:t xml:space="preserve">moderate field data</w:t>
            </w:r>
          </w:p>
        </w:tc>
        <w:tc>
          <w:tcPr>
            <w:tcW w:type="dxa" w:w="900"/>
          </w:tcPr>
          <w:p>
            <w:pPr>
              <w:spacing w:after="20" w:line="240" w:lineRule="auto"/>
              <w:jc w:val="left"/>
            </w:pPr>
            <w:r/>
            <w:r>
              <w:rPr>
                <w:b w:val="0"/>
                <w:i w:val="0"/>
                <w:sz w:val="15"/>
              </w:rPr>
              <w:t xml:space="preserve">µs to ms</w:t>
            </w:r>
          </w:p>
        </w:tc>
        <w:tc>
          <w:tcPr>
            <w:tcW w:type="dxa" w:w="1500"/>
          </w:tcPr>
          <w:p>
            <w:pPr>
              <w:spacing w:after="20" w:line="240" w:lineRule="auto"/>
              <w:jc w:val="left"/>
            </w:pPr>
            <w:r/>
            <w:r>
              <w:rPr>
                <w:b w:val="0"/>
                <w:i w:val="0"/>
                <w:sz w:val="15"/>
              </w:rPr>
              <w:t xml:space="preserve">extrapolates better than pure data</w:t>
            </w:r>
          </w:p>
        </w:tc>
        <w:tc>
          <w:tcPr>
            <w:tcW w:type="dxa" w:w="1500"/>
          </w:tcPr>
          <w:p>
            <w:pPr>
              <w:spacing w:after="20" w:line="240" w:lineRule="auto"/>
              <w:jc w:val="left"/>
            </w:pPr>
            <w:r/>
            <w:r>
              <w:rPr>
                <w:b w:val="0"/>
                <w:i w:val="0"/>
                <w:sz w:val="15"/>
              </w:rPr>
              <w:t xml:space="preserve">learned part can mask physics faults</w:t>
            </w:r>
          </w:p>
        </w:tc>
        <w:tc>
          <w:tcPr>
            <w:tcW w:type="dxa" w:w="1400"/>
          </w:tcPr>
          <w:p>
            <w:pPr>
              <w:spacing w:after="20" w:line="240" w:lineRule="auto"/>
              <w:jc w:val="left"/>
            </w:pPr>
            <w:r/>
            <w:r>
              <w:rPr>
                <w:b w:val="0"/>
                <w:i w:val="0"/>
                <w:sz w:val="15"/>
              </w:rPr>
              <w:t xml:space="preserve">drifting or partly known physics</w:t>
            </w:r>
          </w:p>
        </w:tc>
      </w:tr>
    </w:tbl>
    <w:p>
      <w:pPr>
        <w:spacing w:after="40"/>
      </w:pPr>
    </w:p>
    <w:p>
      <w:pPr>
        <w:pStyle w:val="Heading2"/>
      </w:pPr>
      <w:r>
        <w:t xml:space="preserve">4.13.3 Switching fidelity online</w:t>
      </w:r>
    </w:p>
    <w:p>
      <w:pPr>
        <w:jc w:val="both"/>
      </w:pPr>
      <w:r>
        <w:rPr>
          <w:b w:val="0"/>
          <w:i w:val="0"/>
        </w:rPr>
        <w:t xml:space="preserve">Running the detailed model all the time wastes computation that could serve other assets; running the lumped model all the time fails exactly in the transients and overloads where accuracy matters. An adaptive twin selects, at each step, the cheapest model that is accurate enough and fast enough:</w:t>
      </w:r>
    </w:p>
    <w:p>
      <w:pPr>
        <w:tabs>
          <w:tab w:pos="4770" w:val="center"/>
          <w:tab w:pos="9540" w:val="right"/>
        </w:tabs>
        <w:spacing w:before="60" w:after="120"/>
      </w:pPr>
      <w:r>
        <w:tab/>
      </w:r>
      <m:oMath>
        <m:sSup>
          <m:e>
            <m:r>
              <w:rPr>
                <w:rFonts w:ascii="Cambria Math" w:hAnsi="Cambria Math"/>
              </w:rPr>
              <m:t xml:space="preserve">j</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arg</m:t>
        </m:r>
        <m:sSub>
          <m:e>
            <m:r>
              <m:rPr>
                <m:sty m:val="p"/>
              </m:rPr>
              <w:rPr>
                <w:rFonts w:ascii="Cambria Math" w:hAnsi="Cambria Math"/>
              </w:rPr>
              <m:t xml:space="preserve">min</m:t>
            </m:r>
          </m:e>
          <m:sub>
            <m:r>
              <w:rPr>
                <w:rFonts w:ascii="Cambria Math" w:hAnsi="Cambria Math"/>
              </w:rPr>
              <m:t xml:space="preserve">j</m:t>
            </m:r>
          </m:sub>
        </m:sSub>
        <m:sSub>
          <m:e>
            <m:r>
              <w:rPr>
                <w:rFonts w:ascii="Cambria Math" w:hAnsi="Cambria Math"/>
              </w:rPr>
              <m:t xml:space="preserve">c</m:t>
            </m:r>
          </m:e>
          <m:sub>
            <m:r>
              <w:rPr>
                <w:rFonts w:ascii="Cambria Math" w:hAnsi="Cambria Math"/>
              </w:rPr>
              <m:t xml:space="preserve">j</m:t>
            </m:r>
          </m:sub>
        </m:sSub>
        <m:r>
          <m:rPr>
            <m:sty m:val="p"/>
          </m:rPr>
          <w:rPr>
            <w:rFonts w:ascii="Cambria Math" w:hAnsi="Cambria Math"/>
          </w:rPr>
          <m:t xml:space="preserve"> </m:t>
        </m:r>
        <m:r>
          <m:rPr>
            <m:sty m:val="p"/>
          </m:rPr>
          <w:rPr>
            <w:rFonts w:ascii="Cambria Math" w:hAnsi="Cambria Math"/>
          </w:rPr>
          <m:t xml:space="preserve">subject to</m:t>
        </m:r>
        <m:r>
          <m:rPr>
            <m:sty m:val="p"/>
          </m:rPr>
          <w:rPr>
            <w:rFonts w:ascii="Cambria Math" w:hAnsi="Cambria Math"/>
          </w:rPr>
          <m:t xml:space="preserve"> </m:t>
        </m:r>
        <m:sSub>
          <m:e>
            <m:acc>
              <m:accPr>
                <m:chr m:val="̂"/>
              </m:accPr>
              <m:e>
                <m:r>
                  <w:rPr>
                    <w:rFonts w:ascii="Cambria Math" w:hAnsi="Cambria Math"/>
                  </w:rPr>
                  <m:t xml:space="preserve">e</m:t>
                </m:r>
              </m:e>
            </m:acc>
          </m:e>
          <m:sub>
            <m:r>
              <w:rPr>
                <w:rFonts w:ascii="Cambria Math" w:hAnsi="Cambria Math"/>
              </w:rPr>
              <m:t xml:space="preserve">j</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ε</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W</m:t>
            </m:r>
          </m:e>
          <m:sub>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io</m:t>
            </m:r>
          </m:sub>
        </m:sSub>
        <m:r>
          <m:rPr>
            <m:sty m:val="p"/>
          </m:rPr>
          <w:rPr>
            <w:rFonts w:ascii="Cambria Math" w:hAnsi="Cambria Math"/>
          </w:rPr>
          <m:t xml:space="preserve">≤</m:t>
        </m:r>
        <m:r>
          <w:rPr>
            <w:rFonts w:ascii="Cambria Math" w:hAnsi="Cambria Math"/>
          </w:rPr>
          <m:t xml:space="preserve">h</m:t>
        </m:r>
      </m:oMath>
      <w:r>
        <w:tab/>
        <w:t xml:space="preserve">(4.49)</w:t>
      </w:r>
    </w:p>
    <w:p>
      <w:pPr>
        <w:jc w:val="both"/>
      </w:pPr>
      <w:r>
        <w:rPr>
          <w:b w:val="0"/>
          <w:i w:val="0"/>
        </w:rPr>
        <w:t xml:space="preserve">where </w:t>
      </w:r>
      <m:oMath>
        <m:sSub>
          <m:e>
            <m:r>
              <w:rPr>
                <w:rFonts w:ascii="Cambria Math" w:hAnsi="Cambria Math"/>
              </w:rPr>
              <m:t xml:space="preserve">c</m:t>
            </m:r>
          </m:e>
          <m:sub>
            <m:r>
              <w:rPr>
                <w:rFonts w:ascii="Cambria Math" w:hAnsi="Cambria Math"/>
              </w:rPr>
              <m:t xml:space="preserve">j</m:t>
            </m:r>
          </m:sub>
        </m:sSub>
      </m:oMath>
      <w:r>
        <w:rPr>
          <w:b w:val="0"/>
          <w:i w:val="0"/>
        </w:rPr>
        <w:t xml:space="preserve"> is the cost of model </w:t>
      </w:r>
      <m:oMath>
        <m:r>
          <w:rPr>
            <w:rFonts w:ascii="Cambria Math" w:hAnsi="Cambria Math"/>
          </w:rPr>
          <m:t xml:space="preserve">j</m:t>
        </m:r>
      </m:oMath>
      <w:r>
        <w:rPr>
          <w:b w:val="0"/>
          <w:i w:val="0"/>
        </w:rPr>
        <w:t xml:space="preserve">, </w:t>
      </w:r>
      <m:oMath>
        <m:sSub>
          <m:e>
            <m:acc>
              <m:accPr>
                <m:chr m:val="̂"/>
              </m:accPr>
              <m:e>
                <m:r>
                  <w:rPr>
                    <w:rFonts w:ascii="Cambria Math" w:hAnsi="Cambria Math"/>
                  </w:rPr>
                  <m:t xml:space="preserve">e</m:t>
                </m:r>
              </m:e>
            </m:acc>
          </m:e>
          <m:sub>
            <m:r>
              <w:rPr>
                <w:rFonts w:ascii="Cambria Math" w:hAnsi="Cambria Math"/>
              </w:rPr>
              <m:t xml:space="preserve">j</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rPr>
        <w:t xml:space="preserve"> an online error indicator, </w:t>
      </w:r>
      <m:oMath>
        <m:r>
          <w:rPr>
            <w:rFonts w:ascii="Cambria Math" w:hAnsi="Cambria Math"/>
          </w:rPr>
          <m:t xml:space="preserve">ε</m:t>
        </m:r>
      </m:oMath>
      <w:r>
        <w:rPr>
          <w:b w:val="0"/>
          <w:i w:val="0"/>
        </w:rPr>
        <w:t xml:space="preserve"> the tolerance from the contract and </w:t>
      </w:r>
      <m:oMath>
        <m:sSub>
          <m:e>
            <m:r>
              <w:rPr>
                <w:rFonts w:ascii="Cambria Math" w:hAnsi="Cambria Math"/>
              </w:rPr>
              <m:t xml:space="preserve">W</m:t>
            </m:r>
          </m:e>
          <m:sub>
            <m:r>
              <w:rPr>
                <w:rFonts w:ascii="Cambria Math" w:hAnsi="Cambria Math"/>
              </w:rPr>
              <m:t xml:space="preserve">j</m:t>
            </m:r>
          </m:sub>
        </m:sSub>
      </m:oMath>
      <w:r>
        <w:rPr>
          <w:b w:val="0"/>
          <w:i w:val="0"/>
        </w:rPr>
        <w:t xml:space="preserve"> the worst-case execution time. Practical error indicators are the rate of change of the inputs (fast transients excite the neglected fast modes), proximity of the predicted state to a limit (accuracy matters most near an alarm threshold), the magnitude of the residual against measurements, and an out-of-envelope flag (Chapter 1, Section 1.8). Two engineering details make switching work. </w:t>
      </w:r>
      <w:r>
        <w:rPr>
          <w:b/>
          <w:i w:val="0"/>
        </w:rPr>
        <w:t xml:space="preserve">Hysteresis</w:t>
      </w:r>
      <w:r>
        <w:rPr>
          <w:b w:val="0"/>
          <w:i w:val="0"/>
        </w:rPr>
        <w:t xml:space="preserve"> prevents chattering: switch up when </w:t>
      </w:r>
      <m:oMath>
        <m:acc>
          <m:accPr>
            <m:chr m:val="̂"/>
          </m:accPr>
          <m:e>
            <m:r>
              <w:rPr>
                <w:rFonts w:ascii="Cambria Math" w:hAnsi="Cambria Math"/>
              </w:rPr>
              <m:t xml:space="preserve">e</m:t>
            </m:r>
          </m:e>
        </m:acc>
        <m:r>
          <m:rPr>
            <m:sty m:val="p"/>
          </m:rPr>
          <w:rPr>
            <w:rFonts w:ascii="Cambria Math" w:hAnsi="Cambria Math"/>
          </w:rPr>
          <m:t xml:space="preserve">&gt;</m:t>
        </m:r>
        <m:r>
          <w:rPr>
            <w:rFonts w:ascii="Cambria Math" w:hAnsi="Cambria Math"/>
          </w:rPr>
          <m:t xml:space="preserve">ε</m:t>
        </m:r>
      </m:oMath>
      <w:r>
        <w:rPr>
          <w:b w:val="0"/>
          <w:i w:val="0"/>
        </w:rPr>
        <w:t xml:space="preserve">, down only when </w:t>
      </w:r>
      <m:oMath>
        <m:acc>
          <m:accPr>
            <m:chr m:val="̂"/>
          </m:accPr>
          <m:e>
            <m:r>
              <w:rPr>
                <w:rFonts w:ascii="Cambria Math" w:hAnsi="Cambria Math"/>
              </w:rPr>
              <m:t xml:space="preserve">e</m:t>
            </m:r>
          </m:e>
        </m:acc>
        <m:r>
          <m:rPr>
            <m:sty m:val="p"/>
          </m:rPr>
          <w:rPr>
            <w:rFonts w:ascii="Cambria Math" w:hAnsi="Cambria Math"/>
          </w:rPr>
          <m:t xml:space="preserve">&lt;</m:t>
        </m:r>
        <m:sSub>
          <m:e>
            <m:r>
              <w:rPr>
                <w:rFonts w:ascii="Cambria Math" w:hAnsi="Cambria Math"/>
              </w:rPr>
              <m:t xml:space="preserve">ε</m:t>
            </m:r>
          </m:e>
          <m:sub>
            <m:r>
              <w:rPr>
                <w:rFonts w:ascii="Cambria Math" w:hAnsi="Cambria Math"/>
              </w:rPr>
              <m:t xml:space="preserve">d</m:t>
            </m:r>
          </m:sub>
        </m:sSub>
        <m:r>
          <m:rPr>
            <m:sty m:val="p"/>
          </m:rPr>
          <w:rPr>
            <w:rFonts w:ascii="Cambria Math" w:hAnsi="Cambria Math"/>
          </w:rPr>
          <m:t xml:space="preserve">&lt;</m:t>
        </m:r>
        <m:r>
          <w:rPr>
            <w:rFonts w:ascii="Cambria Math" w:hAnsi="Cambria Math"/>
          </w:rPr>
          <m:t xml:space="preserve">ε</m:t>
        </m:r>
      </m:oMath>
      <w:r>
        <w:rPr>
          <w:b w:val="0"/>
          <w:i w:val="0"/>
        </w:rPr>
        <w:t xml:space="preserve"> for a dwell time. </w:t>
      </w:r>
      <w:r>
        <w:rPr>
          <w:b/>
          <w:i w:val="0"/>
        </w:rPr>
        <w:t xml:space="preserve">State mapping</w:t>
      </w:r>
      <w:r>
        <w:rPr>
          <w:b w:val="0"/>
          <w:i w:val="0"/>
        </w:rPr>
        <w:t xml:space="preserve"> must be consistent: when switching up, the low-order state is lifted to a high-order state that reproduces the same outputs (for the two-node thermal model, </w:t>
      </w:r>
      <m:oMath>
        <m:sSub>
          <m:e>
            <m:r>
              <w:rPr>
                <w:rFonts w:ascii="Cambria Math" w:hAnsi="Cambria Math"/>
              </w:rPr>
              <m:t xml:space="preserve">T</m:t>
            </m:r>
          </m:e>
          <m:sub>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T</m:t>
        </m:r>
      </m:oMath>
      <w:r>
        <w:rPr>
          <w:b w:val="0"/>
          <w:i w:val="0"/>
        </w:rPr>
        <w:t xml:space="preserve"> and </w:t>
      </w:r>
      <m:oMath>
        <m:sSub>
          <m:e>
            <m:r>
              <w:rPr>
                <w:rFonts w:ascii="Cambria Math" w:hAnsi="Cambria Math"/>
              </w:rPr>
              <m:t xml:space="preserve">T</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f>
          <m:num>
            <m:sSub>
              <m:e>
                <m:r>
                  <w:rPr>
                    <w:rFonts w:ascii="Cambria Math" w:hAnsi="Cambria Math"/>
                  </w:rPr>
                  <m:t xml:space="preserve">R</m:t>
                </m:r>
              </m:e>
              <m:sub>
                <m:r>
                  <m:rPr>
                    <m:sty m:val="p"/>
                  </m:rPr>
                  <w:rPr>
                    <w:rFonts w:ascii="Cambria Math" w:hAnsi="Cambria Math"/>
                  </w:rPr>
                  <m:t xml:space="preserve">2</m:t>
                </m:r>
                <m:r>
                  <w:rPr>
                    <w:rFonts w:ascii="Cambria Math" w:hAnsi="Cambria Math"/>
                  </w:rPr>
                  <m:t xml:space="preserve">a</m:t>
                </m:r>
              </m:sub>
            </m:sSub>
          </m:num>
          <m:den>
            <m:sSub>
              <m:e>
                <m:r>
                  <w:rPr>
                    <w:rFonts w:ascii="Cambria Math" w:hAnsi="Cambria Math"/>
                  </w:rPr>
                  <m:t xml:space="preserve">R</m:t>
                </m:r>
              </m:e>
              <m:sub>
                <m:r>
                  <m:rPr>
                    <m:sty m:val="p"/>
                  </m:rPr>
                  <w:rPr>
                    <w:rFonts w:ascii="Cambria Math" w:hAnsi="Cambria Math"/>
                  </w:rPr>
                  <m:t xml:space="preserve">12</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2</m:t>
                </m:r>
                <m:r>
                  <w:rPr>
                    <w:rFonts w:ascii="Cambria Math" w:hAnsi="Cambria Math"/>
                  </w:rPr>
                  <m:t xml:space="preserve">a</m:t>
                </m:r>
              </m:sub>
            </m:sSub>
          </m:den>
        </m:f>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oMath>
      <w:r>
        <w:rPr>
          <w:b w:val="0"/>
          <w:i w:val="0"/>
        </w:rPr>
        <w:t xml:space="preserve">, the steady-state split); when switching down, the high-order state is projected (</w:t>
      </w:r>
      <m:oMath>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1</m:t>
            </m:r>
          </m:sub>
        </m:sSub>
      </m:oMath>
      <w:r>
        <w:rPr>
          <w:b w:val="0"/>
          <w:i w:val="0"/>
        </w:rPr>
        <w:t xml:space="preserve">). An inconsistent mapping creates a jump in the twin's output at every switch.</w:t>
      </w:r>
    </w:p>
    <w:p>
      <w:pPr>
        <w:keepNext/>
        <w:pBdr>
          <w:top w:val="single" w:sz="6" w:space="2" w:color="000000"/>
        </w:pBdr>
        <w:spacing w:after="60" w:before="120"/>
        <w:jc w:val="left"/>
      </w:pPr>
      <w:r>
        <w:rPr>
          <w:b/>
          <w:i w:val="0"/>
        </w:rPr>
        <w:t xml:space="preserve">Example 4.17</w:t>
      </w:r>
      <w:r>
        <w:rPr>
          <w:b w:val="0"/>
          <w:i w:val="0"/>
        </w:rPr>
        <w:t xml:space="preserve"> (Level C)  </w:t>
      </w:r>
      <w:r>
        <w:rPr>
          <w:b/>
          <w:i w:val="0"/>
        </w:rPr>
        <w:t xml:space="preserve">Adaptive fidelity switching for the M-07 thermal twin</w:t>
      </w:r>
    </w:p>
    <w:p>
      <w:pPr>
        <w:spacing w:after="80"/>
        <w:ind w:left="288"/>
        <w:jc w:val="both"/>
      </w:pPr>
      <w:r>
        <w:rPr>
          <w:b/>
          <w:i w:val="0"/>
        </w:rPr>
        <w:t xml:space="preserve">Given.</w:t>
      </w:r>
      <w:r>
        <w:rPr>
          <w:b w:val="0"/>
          <w:i w:val="0"/>
        </w:rPr>
        <w:t xml:space="preserve"> A synthetic plant: the two-node model of Section 4.8.1 with copper loss (60 % of the total) rising at 0.393 % per kelvin above 75 °C, ambient 40 °C, Euler sub-steps of 3 s, plant and twin both starting from 100 °C (winding) and 76 °C (frame), the steady state at 300 W without the loss feedback. A four-hour load profile in 20-minute blocks: 300, 300, 330, 300, 480, 480, 520, 350, 300, 300, 300, 450 W. Model A: the single-node model of Chapter 1 (</w:t>
      </w:r>
      <m:oMath>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0.20</m:t>
        </m:r>
      </m:oMath>
      <w:r>
        <w:rPr>
          <w:b w:val="0"/>
          <w:i w:val="0"/>
        </w:rPr>
        <w:t xml:space="preserve"> K/W, </w:t>
      </w:r>
      <m:oMath>
        <m:sSub>
          <m:e>
            <m:r>
              <w:rPr>
                <w:rFonts w:ascii="Cambria Math" w:hAnsi="Cambria Math"/>
              </w:rPr>
              <m:t xml:space="preserve">C</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9000</m:t>
        </m:r>
      </m:oMath>
      <w:r>
        <w:rPr>
          <w:b w:val="0"/>
          <w:i w:val="0"/>
        </w:rPr>
        <w:t xml:space="preserve"> J/K, constant loss), cost 1 unit per step. Model B: the two-node model with temperature-dependent loss, cost 6 units. Adaptive policy: run B when the loss has changed by more than 30 W in the last 10 min or the predicted winding exceeds 110 °C; otherwise A; states mapped as above. All runs are open loop (no measurement correction), to isolate model error.</w:t>
      </w:r>
    </w:p>
    <w:p>
      <w:pPr>
        <w:spacing w:after="80"/>
        <w:ind w:left="288"/>
        <w:jc w:val="both"/>
      </w:pPr>
      <w:r>
        <w:rPr>
          <w:b/>
          <w:i w:val="0"/>
        </w:rPr>
        <w:t xml:space="preserve">Find.</w:t>
      </w:r>
      <w:r>
        <w:rPr>
          <w:b w:val="0"/>
          <w:i w:val="0"/>
        </w:rPr>
        <w:t xml:space="preserve"> RMSE and maximum winding error for A only, B only and adaptive, the fraction of time in B, and the average cost.</w:t>
      </w:r>
    </w:p>
    <w:p>
      <w:pPr>
        <w:spacing w:after="80"/>
        <w:ind w:left="288"/>
        <w:jc w:val="both"/>
      </w:pPr>
      <w:r>
        <w:rPr>
          <w:b/>
          <w:i w:val="0"/>
        </w:rPr>
        <w:t xml:space="preserve">Solution.</w:t>
      </w:r>
      <w:r>
        <w:rPr>
          <w:b w:val="0"/>
          <w:i w:val="0"/>
        </w:rPr>
        <w:t xml:space="preserve"> A only: RMSE 10.9 K, maximum 23.0 K, cost 1.0. B only: zero error here because B has the plant's structure (in practice its error would be at the noise level), cost 6.0. Adaptive: RMSE 2.5 K, maximum 6.0 K, B active 55 % of the time, average cost 3.73 units, a 38 % saving against B only (Figure 4.24). The plant peaks at 158 °C during the 520 W block, where B is active.</w:t>
      </w:r>
    </w:p>
    <w:p>
      <w:pPr>
        <w:spacing w:after="200"/>
        <w:ind w:left="288"/>
        <w:jc w:val="both"/>
      </w:pPr>
      <w:r>
        <w:rPr>
          <w:b/>
          <w:i w:val="0"/>
        </w:rPr>
        <w:t xml:space="preserve">Interpretation.</w:t>
      </w:r>
      <w:r>
        <w:rPr>
          <w:b w:val="0"/>
          <w:i w:val="0"/>
        </w:rPr>
        <w:t xml:space="preserve"> Most of A's error comes from the overload, where the electro-thermal coupling of (4.48) matters and where the advisory decision is made; switching puts the expensive model exactly there. The remaining adaptive error comes from periods in A after switching back, which a residual-based indicator with measurement correction (Chapter 5) would reduce further. Switching policies, like models, must be validated on held-out profiles.</w:t>
      </w:r>
    </w:p>
    <w:p>
      <w:pPr>
        <w:keepNext/>
        <w:spacing w:before="80"/>
        <w:jc w:val="center"/>
      </w:pPr>
      <w:r>
        <w:drawing>
          <wp:inline xmlns:a="http://schemas.openxmlformats.org/drawingml/2006/main" xmlns:pic="http://schemas.openxmlformats.org/drawingml/2006/picture">
            <wp:extent cx="5669280" cy="3215999"/>
            <wp:docPr id="24" name="Picture 24"/>
            <wp:cNvGraphicFramePr>
              <a:graphicFrameLocks noChangeAspect="1"/>
            </wp:cNvGraphicFramePr>
            <a:graphic>
              <a:graphicData uri="http://schemas.openxmlformats.org/drawingml/2006/picture">
                <pic:pic>
                  <pic:nvPicPr>
                    <pic:cNvPr id="0" name="f24_fidelity_switch.png"/>
                    <pic:cNvPicPr/>
                  </pic:nvPicPr>
                  <pic:blipFill>
                    <a:blip r:embed="rId34"/>
                    <a:stretch>
                      <a:fillRect/>
                    </a:stretch>
                  </pic:blipFill>
                  <pic:spPr>
                    <a:xfrm>
                      <a:off x="0" y="0"/>
                      <a:ext cx="5669280" cy="3215999"/>
                    </a:xfrm>
                    <a:prstGeom prst="rect"/>
                  </pic:spPr>
                </pic:pic>
              </a:graphicData>
            </a:graphic>
          </wp:inline>
        </w:drawing>
      </w:r>
    </w:p>
    <w:p>
      <w:pPr>
        <w:spacing w:after="200"/>
        <w:jc w:val="both"/>
      </w:pPr>
      <w:r>
        <w:rPr>
          <w:b/>
          <w:sz w:val="19"/>
        </w:rPr>
        <w:t xml:space="preserve">Figure 4.24. </w:t>
      </w:r>
      <w:r>
        <w:rPr>
          <w:b w:val="0"/>
          <w:i w:val="0"/>
          <w:sz w:val="19"/>
        </w:rPr>
        <w:t xml:space="preserve">Adaptive fidelity switching for the M-07 thermal twin (Example 4.17). Top: plant winding temperature, single-node model alone and the adaptive twin; shading marks the periods in which the two-node model runs. Bottom: loss profile.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a set of coupled sub-models, each at the fidelity the moment requires.</w:t>
            </w:r>
          </w:p>
          <w:p>
            <w:pPr>
              <w:spacing w:after="60" w:line="252" w:lineRule="auto"/>
              <w:jc w:val="both"/>
            </w:pPr>
            <w:r>
              <w:rPr>
                <w:b/>
                <w:i w:val="0"/>
                <w:sz w:val="20"/>
              </w:rPr>
              <w:t xml:space="preserve">Estimated or updated:</w:t>
            </w:r>
            <w:r>
              <w:rPr>
                <w:b w:val="0"/>
                <w:i w:val="0"/>
                <w:sz w:val="20"/>
              </w:rPr>
              <w:t xml:space="preserve"> coupling loop gains, online error indicators, active model.</w:t>
            </w:r>
          </w:p>
          <w:p>
            <w:pPr>
              <w:spacing w:after="60" w:line="252" w:lineRule="auto"/>
              <w:jc w:val="both"/>
            </w:pPr>
            <w:r>
              <w:rPr>
                <w:b/>
                <w:i w:val="0"/>
                <w:sz w:val="20"/>
              </w:rPr>
              <w:t xml:space="preserve">Uncertainty carried:</w:t>
            </w:r>
            <w:r>
              <w:rPr>
                <w:b w:val="0"/>
                <w:i w:val="0"/>
                <w:sz w:val="20"/>
              </w:rPr>
              <w:t xml:space="preserve"> model-form error per fidelity level, and mapping error at switches.</w:t>
            </w:r>
          </w:p>
          <w:p>
            <w:pPr>
              <w:spacing w:after="60" w:line="252" w:lineRule="auto"/>
              <w:jc w:val="both"/>
            </w:pPr>
            <w:r>
              <w:rPr>
                <w:b/>
                <w:i w:val="0"/>
                <w:sz w:val="20"/>
              </w:rPr>
              <w:t xml:space="preserve">Decision enabled:</w:t>
            </w:r>
            <w:r>
              <w:rPr>
                <w:b w:val="0"/>
                <w:i w:val="0"/>
                <w:sz w:val="20"/>
              </w:rPr>
              <w:t xml:space="preserve"> which model runs now, and which coupled domains must be solved together.</w:t>
            </w:r>
          </w:p>
          <w:p>
            <w:pPr>
              <w:spacing w:after="60" w:line="252" w:lineRule="auto"/>
              <w:jc w:val="both"/>
            </w:pPr>
            <w:r>
              <w:rPr>
                <w:b/>
                <w:i w:val="0"/>
                <w:sz w:val="20"/>
              </w:rPr>
              <w:t xml:space="preserve">Validated by:</w:t>
            </w:r>
            <w:r>
              <w:rPr>
                <w:b w:val="0"/>
                <w:i w:val="0"/>
                <w:sz w:val="20"/>
              </w:rPr>
              <w:t xml:space="preserve"> switching policy tested on held-out load profiles against the detailed model.</w:t>
            </w:r>
          </w:p>
        </w:tc>
      </w:tr>
    </w:tbl>
    <w:p>
      <w:pPr>
        <w:spacing w:after="40"/>
      </w:pPr>
    </w:p>
    <w:p>
      <w:pPr>
        <w:pStyle w:val="Heading1"/>
      </w:pPr>
      <w:r>
        <w:t xml:space="preserve">4.14 Co-simulation and the Functional Mock-up Interface</w:t>
      </w:r>
    </w:p>
    <w:p>
      <w:pPr>
        <w:jc w:val="both"/>
      </w:pPr>
      <w:r>
        <w:rPr>
          <w:b w:val="0"/>
          <w:i w:val="0"/>
        </w:rPr>
        <w:t xml:space="preserve">A plant-wide twin combines sub-models from different tools and time scales: a converter model with microsecond time constants, a battery model with seconds to hours, a thermal model with minutes. Co-simulation runs each with its own solver and exchanges interface variables only at communication points </w:t>
      </w:r>
      <m:oMath>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k</m:t>
        </m:r>
        <m:r>
          <w:rPr>
            <w:rFonts w:ascii="Cambria Math" w:hAnsi="Cambria Math"/>
          </w:rPr>
          <m:t xml:space="preserve">H</m:t>
        </m:r>
      </m:oMath>
      <w:r>
        <w:rPr>
          <w:b w:val="0"/>
          <w:i w:val="0"/>
        </w:rPr>
        <w:t xml:space="preserve">, where </w:t>
      </w:r>
      <m:oMath>
        <m:r>
          <w:rPr>
            <w:rFonts w:ascii="Cambria Math" w:hAnsi="Cambria Math"/>
          </w:rPr>
          <m:t xml:space="preserve">H</m:t>
        </m:r>
      </m:oMath>
      <w:r>
        <w:rPr>
          <w:b w:val="0"/>
          <w:i w:val="0"/>
        </w:rPr>
        <w:t xml:space="preserve"> is the macro-step [18]. Between exchanges each sub-model sees the other's last value, which introduces three problems.</w:t>
      </w:r>
    </w:p>
    <w:p>
      <w:pPr>
        <w:jc w:val="both"/>
      </w:pPr>
      <w:r>
        <w:rPr>
          <w:b w:val="0"/>
          <w:i/>
        </w:rPr>
        <w:t xml:space="preserve">Coupling error.</w:t>
      </w:r>
      <w:r>
        <w:rPr>
          <w:b w:val="0"/>
          <w:i w:val="0"/>
        </w:rPr>
        <w:t xml:space="preserve"> A held (zero-order) or extrapolated (first-order, from the last two exchanges) interface signal is wrong within a macro-step by, from a Taylor expansion,</w:t>
      </w:r>
    </w:p>
    <w:p>
      <w:pPr>
        <w:tabs>
          <w:tab w:pos="4770" w:val="center"/>
          <w:tab w:pos="9540" w:val="right"/>
        </w:tabs>
        <w:spacing w:before="60" w:after="120"/>
      </w:pPr>
      <w:r>
        <w:tab/>
      </w:r>
      <m:oMath>
        <m:sSub>
          <m:e>
            <m:r>
              <w:rPr>
                <w:rFonts w:ascii="Cambria Math" w:hAnsi="Cambria Math"/>
              </w:rPr>
              <m:t xml:space="preserve">e</m:t>
            </m:r>
          </m:e>
          <m:sub>
            <m:r>
              <m:rPr>
                <m:sty m:val="p"/>
              </m:rPr>
              <w:rPr>
                <w:rFonts w:ascii="Cambria Math" w:hAnsi="Cambria Math"/>
              </w:rPr>
              <m:t xml:space="preserve">ZOH</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acc>
          <m:accPr>
            <m:chr m:val="̇"/>
          </m:accPr>
          <m:e>
            <m:r>
              <w:rPr>
                <w:rFonts w:ascii="Cambria Math" w:hAnsi="Cambria Math"/>
              </w:rPr>
              <m:t xml:space="preserve">u</m:t>
            </m:r>
          </m:e>
        </m:acc>
        <m:d>
          <m:dPr>
            <m:begChr m:val="("/>
            <m:endChr m:val=")"/>
          </m:dPr>
          <m:e>
            <m:sSub>
              <m:e>
                <m:r>
                  <w:rPr>
                    <w:rFonts w:ascii="Cambria Math" w:hAnsi="Cambria Math"/>
                  </w:rPr>
                  <m:t xml:space="preserve">t</m:t>
                </m:r>
              </m:e>
              <m:sub>
                <m:r>
                  <w:rPr>
                    <w:rFonts w:ascii="Cambria Math" w:hAnsi="Cambria Math"/>
                  </w:rPr>
                  <m:t xml:space="preserve">k</m:t>
                </m:r>
              </m:sub>
            </m:sSub>
          </m:e>
        </m:d>
        <m:d>
          <m:dPr>
            <m:begChr m:val="("/>
            <m:endChr m:val=")"/>
          </m:dPr>
          <m:e>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m:rPr>
                <m:sty m:val="p"/>
              </m:rPr>
              <w:rPr>
                <w:rFonts w:ascii="Cambria Math" w:hAnsi="Cambria Math"/>
              </w:rPr>
              <m:t xml:space="preserve">FO</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acc>
          <m:accPr>
            <m:chr m:val="̈"/>
          </m:accPr>
          <m:e>
            <m:r>
              <w:rPr>
                <w:rFonts w:ascii="Cambria Math" w:hAnsi="Cambria Math"/>
              </w:rPr>
              <m:t xml:space="preserve">u</m:t>
            </m:r>
          </m:e>
        </m:acc>
        <m:d>
          <m:dPr>
            <m:begChr m:val="("/>
            <m:endChr m:val=")"/>
          </m:dPr>
          <m:e>
            <m:sSub>
              <m:e>
                <m:r>
                  <w:rPr>
                    <w:rFonts w:ascii="Cambria Math" w:hAnsi="Cambria Math"/>
                  </w:rPr>
                  <m:t xml:space="preserve">t</m:t>
                </m:r>
              </m:e>
              <m:sub>
                <m:r>
                  <w:rPr>
                    <w:rFonts w:ascii="Cambria Math" w:hAnsi="Cambria Math"/>
                  </w:rPr>
                  <m:t xml:space="preserve">k</m:t>
                </m:r>
              </m:sub>
            </m:sSub>
          </m:e>
        </m:d>
        <m:d>
          <m:dPr>
            <m:begChr m:val="("/>
            <m:endChr m:val=")"/>
          </m:dPr>
          <m:e>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e>
        </m:d>
        <m:d>
          <m:dPr>
            <m:begChr m:val="("/>
            <m:endChr m:val=")"/>
          </m:dPr>
          <m:e>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e>
        </m:d>
      </m:oMath>
      <w:r>
        <w:tab/>
        <w:t xml:space="preserve">(4.50)</w:t>
      </w:r>
    </w:p>
    <w:p>
      <w:pPr>
        <w:jc w:val="both"/>
      </w:pPr>
      <w:r>
        <w:rPr>
          <w:b w:val="0"/>
          <w:i w:val="0"/>
        </w:rPr>
        <w:t xml:space="preserve">of order </w:t>
      </w:r>
      <m:oMath>
        <m:r>
          <w:rPr>
            <w:rFonts w:ascii="Cambria Math" w:hAnsi="Cambria Math"/>
          </w:rPr>
          <m:t xml:space="preserve">H</m:t>
        </m:r>
      </m:oMath>
      <w:r>
        <w:rPr>
          <w:b w:val="0"/>
          <w:i w:val="0"/>
        </w:rPr>
        <w:t xml:space="preserve"> and </w:t>
      </w:r>
      <m:oMath>
        <m:sSup>
          <m:e>
            <m:r>
              <w:rPr>
                <w:rFonts w:ascii="Cambria Math" w:hAnsi="Cambria Math"/>
              </w:rPr>
              <m:t xml:space="preserve">H</m:t>
            </m:r>
          </m:e>
          <m:sup>
            <m:r>
              <m:rPr>
                <m:sty m:val="p"/>
              </m:rPr>
              <w:rPr>
                <w:rFonts w:ascii="Cambria Math" w:hAnsi="Cambria Math"/>
              </w:rPr>
              <m:t xml:space="preserve">2</m:t>
            </m:r>
          </m:sup>
        </m:sSup>
      </m:oMath>
      <w:r>
        <w:rPr>
          <w:b w:val="0"/>
          <w:i w:val="0"/>
        </w:rPr>
        <w:t xml:space="preserve"> respectively. </w:t>
      </w:r>
      <w:r>
        <w:rPr>
          <w:b w:val="0"/>
          <w:i/>
        </w:rPr>
        <w:t xml:space="preserve">Energy imbalance.</w:t>
      </w:r>
      <w:r>
        <w:rPr>
          <w:b w:val="0"/>
          <w:i w:val="0"/>
        </w:rPr>
        <w:t xml:space="preserve"> The power one side sends is computed with a held value while the other side uses its evolving value; over one macro-step the numerical scheme creates or destroys </w:t>
      </w:r>
      <m:oMath>
        <m:r>
          <w:rPr>
            <w:rFonts w:ascii="Cambria Math" w:hAnsi="Cambria Math"/>
          </w:rPr>
          <m:t xml:space="preserve">Δ</m:t>
        </m:r>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nary>
          <m:naryPr>
            <m:chr m:val="∫"/>
            <m:limLoc m:val="subSup"/>
          </m:naryPr>
          <m:sub>
            <m:sSub>
              <m:e>
                <m:r>
                  <w:rPr>
                    <w:rFonts w:ascii="Cambria Math" w:hAnsi="Cambria Math"/>
                  </w:rPr>
                  <m:t xml:space="preserve">t</m:t>
                </m:r>
              </m:e>
              <m:sub>
                <m:r>
                  <w:rPr>
                    <w:rFonts w:ascii="Cambria Math" w:hAnsi="Cambria Math"/>
                  </w:rPr>
                  <m:t xml:space="preserve">k</m:t>
                </m:r>
              </m:sub>
            </m:sSub>
          </m:sub>
          <m:sup>
            <m:sSub>
              <m:e>
                <m:r>
                  <w:rPr>
                    <w:rFonts w:ascii="Cambria Math" w:hAnsi="Cambria Math"/>
                  </w:rPr>
                  <m:t xml:space="preserve">t</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sup>
          <m:e>
            <m:r>
              <m:rPr>
                <m:sty m:val="p"/>
              </m:rPr>
              <w:rPr>
                <w:rFonts w:ascii="Cambria Math" w:hAnsi="Cambria Math"/>
              </w:rPr>
              <m:t xml:space="preserve">[</m:t>
            </m:r>
          </m:e>
        </m:nary>
        <m:r>
          <w:rPr>
            <w:rFonts w:ascii="Cambria Math" w:hAnsi="Cambria Math"/>
          </w:rPr>
          <m:t xml:space="preserve">V</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i</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w:rPr>
            <w:rFonts w:ascii="Cambria Math" w:hAnsi="Cambria Math"/>
          </w:rPr>
          <m:t xml:space="preserve">t</m:t>
        </m:r>
      </m:oMath>
      <w:r>
        <w:rPr>
          <w:b w:val="0"/>
          <w:i w:val="0"/>
        </w:rPr>
        <w:t xml:space="preserve">, and its sum is a diagnostic of coupling quality. </w:t>
      </w:r>
      <w:r>
        <w:rPr>
          <w:b w:val="0"/>
          <w:i/>
        </w:rPr>
        <w:t xml:space="preserve">Coupling instability.</w:t>
      </w:r>
      <w:r>
        <w:rPr>
          <w:b w:val="0"/>
          <w:i w:val="0"/>
        </w:rPr>
        <w:t xml:space="preserve"> The delay sits inside a feedback loop and can destabilize a coupled system whose parts are each stable. The order of advancing also matters; with </w:t>
      </w:r>
      <m:oMath>
        <m:sSub>
          <m:e>
            <m:r>
              <w:rPr>
                <w:rFonts w:ascii="Cambria Math" w:hAnsi="Cambria Math"/>
              </w:rPr>
              <m:t xml:space="preserve">Φ</m:t>
            </m:r>
          </m:e>
          <m:sub>
            <m:r>
              <w:rPr>
                <w:rFonts w:ascii="Cambria Math" w:hAnsi="Cambria Math"/>
              </w:rPr>
              <m:t xml:space="preserve">i</m:t>
            </m:r>
          </m:sub>
        </m:sSub>
      </m:oMath>
      <w:r>
        <w:rPr>
          <w:b w:val="0"/>
          <w:i w:val="0"/>
        </w:rPr>
        <w:t xml:space="preserve"> advancing sub-model </w:t>
      </w:r>
      <m:oMath>
        <m:r>
          <w:rPr>
            <w:rFonts w:ascii="Cambria Math" w:hAnsi="Cambria Math"/>
          </w:rPr>
          <m:t xml:space="preserve">i</m:t>
        </m:r>
      </m:oMath>
      <w:r>
        <w:rPr>
          <w:b w:val="0"/>
          <w:i w:val="0"/>
        </w:rPr>
        <w:t xml:space="preserve"> over one macro-step and </w:t>
      </w:r>
      <m:oMath>
        <m:sSub>
          <m:e>
            <m:r>
              <w:rPr>
                <w:rFonts w:ascii="Cambria Math" w:hAnsi="Cambria Math"/>
              </w:rPr>
              <m:t xml:space="preserve">y</m:t>
            </m:r>
          </m:e>
          <m:sub>
            <m:r>
              <w:rPr>
                <w:rFonts w:ascii="Cambria Math" w:hAnsi="Cambria Math"/>
              </w:rPr>
              <m:t xml:space="preserve">i</m:t>
            </m:r>
          </m:sub>
        </m:sSub>
      </m:oMath>
      <w:r>
        <w:rPr>
          <w:b w:val="0"/>
          <w:i w:val="0"/>
        </w:rPr>
        <w:t xml:space="preserve"> its interface output,</w:t>
      </w:r>
    </w:p>
    <w:p>
      <w:pPr>
        <w:tabs>
          <w:tab w:pos="4770" w:val="center"/>
          <w:tab w:pos="9540" w:val="right"/>
        </w:tabs>
        <w:spacing w:before="60" w:after="120"/>
      </w:pPr>
      <w:r>
        <w:tab/>
      </w:r>
      <m:oMath>
        <m:r>
          <m:rPr>
            <m:sty m:val="p"/>
          </m:rPr>
          <w:rPr>
            <w:rFonts w:ascii="Cambria Math" w:hAnsi="Cambria Math"/>
          </w:rPr>
          <m:t xml:space="preserve">Jacobi</m:t>
        </m:r>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y</m:t>
            </m:r>
          </m:e>
          <m:sub>
            <m:r>
              <m:rPr>
                <m:sty m:val="p"/>
              </m:rPr>
              <w:rPr>
                <w:rFonts w:ascii="Cambria Math" w:hAnsi="Cambria Math"/>
              </w:rPr>
              <m:t xml:space="preserve">1</m:t>
            </m:r>
          </m:sub>
          <m:sup>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p>
        </m:sSubSup>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1</m:t>
            </m:r>
          </m:sub>
        </m:sSub>
        <m:d>
          <m:dPr>
            <m:begChr m:val="("/>
            <m:endChr m:val=")"/>
          </m:dPr>
          <m:e>
            <m:sSubSup>
              <m:e>
                <m:r>
                  <w:rPr>
                    <w:rFonts w:ascii="Cambria Math" w:hAnsi="Cambria Math"/>
                  </w:rPr>
                  <m:t xml:space="preserve">y</m:t>
                </m:r>
              </m:e>
              <m:sub>
                <m:r>
                  <m:rPr>
                    <m:sty m:val="p"/>
                  </m:rPr>
                  <w:rPr>
                    <w:rFonts w:ascii="Cambria Math" w:hAnsi="Cambria Math"/>
                  </w:rPr>
                  <m:t xml:space="preserve">2</m:t>
                </m:r>
              </m:sub>
              <m:sup>
                <m:r>
                  <w:rPr>
                    <w:rFonts w:ascii="Cambria Math" w:hAnsi="Cambria Math"/>
                  </w:rPr>
                  <m:t xml:space="preserve">k</m:t>
                </m:r>
              </m:sup>
            </m:sSubSup>
          </m:e>
        </m:d>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y</m:t>
            </m:r>
          </m:e>
          <m:sub>
            <m:r>
              <m:rPr>
                <m:sty m:val="p"/>
              </m:rPr>
              <w:rPr>
                <w:rFonts w:ascii="Cambria Math" w:hAnsi="Cambria Math"/>
              </w:rPr>
              <m:t xml:space="preserve">2</m:t>
            </m:r>
          </m:sub>
          <m:sup>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p>
        </m:sSubSup>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2</m:t>
            </m:r>
          </m:sub>
        </m:sSub>
        <m:d>
          <m:dPr>
            <m:begChr m:val="("/>
            <m:endChr m:val=")"/>
          </m:dPr>
          <m:e>
            <m:sSubSup>
              <m:e>
                <m:r>
                  <w:rPr>
                    <w:rFonts w:ascii="Cambria Math" w:hAnsi="Cambria Math"/>
                  </w:rPr>
                  <m:t xml:space="preserve">y</m:t>
                </m:r>
              </m:e>
              <m:sub>
                <m:r>
                  <m:rPr>
                    <m:sty m:val="p"/>
                  </m:rPr>
                  <w:rPr>
                    <w:rFonts w:ascii="Cambria Math" w:hAnsi="Cambria Math"/>
                  </w:rPr>
                  <m:t xml:space="preserve">1</m:t>
                </m:r>
              </m:sub>
              <m:sup>
                <m:r>
                  <w:rPr>
                    <w:rFonts w:ascii="Cambria Math" w:hAnsi="Cambria Math"/>
                  </w:rPr>
                  <m:t xml:space="preserve">k</m:t>
                </m:r>
              </m:sup>
            </m:sSubSup>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Gauss-Seidel</m:t>
        </m:r>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y</m:t>
            </m:r>
          </m:e>
          <m:sub>
            <m:r>
              <m:rPr>
                <m:sty m:val="p"/>
              </m:rPr>
              <w:rPr>
                <w:rFonts w:ascii="Cambria Math" w:hAnsi="Cambria Math"/>
              </w:rPr>
              <m:t xml:space="preserve">1</m:t>
            </m:r>
          </m:sub>
          <m:sup>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p>
        </m:sSubSup>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1</m:t>
            </m:r>
          </m:sub>
        </m:sSub>
        <m:d>
          <m:dPr>
            <m:begChr m:val="("/>
            <m:endChr m:val=")"/>
          </m:dPr>
          <m:e>
            <m:sSubSup>
              <m:e>
                <m:r>
                  <w:rPr>
                    <w:rFonts w:ascii="Cambria Math" w:hAnsi="Cambria Math"/>
                  </w:rPr>
                  <m:t xml:space="preserve">y</m:t>
                </m:r>
              </m:e>
              <m:sub>
                <m:r>
                  <m:rPr>
                    <m:sty m:val="p"/>
                  </m:rPr>
                  <w:rPr>
                    <w:rFonts w:ascii="Cambria Math" w:hAnsi="Cambria Math"/>
                  </w:rPr>
                  <m:t xml:space="preserve">2</m:t>
                </m:r>
              </m:sub>
              <m:sup>
                <m:r>
                  <w:rPr>
                    <w:rFonts w:ascii="Cambria Math" w:hAnsi="Cambria Math"/>
                  </w:rPr>
                  <m:t xml:space="preserve">k</m:t>
                </m:r>
              </m:sup>
            </m:sSubSup>
          </m:e>
        </m:d>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y</m:t>
            </m:r>
          </m:e>
          <m:sub>
            <m:r>
              <m:rPr>
                <m:sty m:val="p"/>
              </m:rPr>
              <w:rPr>
                <w:rFonts w:ascii="Cambria Math" w:hAnsi="Cambria Math"/>
              </w:rPr>
              <m:t xml:space="preserve">2</m:t>
            </m:r>
          </m:sub>
          <m:sup>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p>
        </m:sSubSup>
        <m:r>
          <m:rPr>
            <m:sty m:val="p"/>
          </m:rPr>
          <w:rPr>
            <w:rFonts w:ascii="Cambria Math" w:hAnsi="Cambria Math"/>
          </w:rPr>
          <m:t xml:space="preserve">=</m:t>
        </m:r>
        <m:sSub>
          <m:e>
            <m:r>
              <w:rPr>
                <w:rFonts w:ascii="Cambria Math" w:hAnsi="Cambria Math"/>
              </w:rPr>
              <m:t xml:space="preserve">Φ</m:t>
            </m:r>
          </m:e>
          <m:sub>
            <m:r>
              <m:rPr>
                <m:sty m:val="p"/>
              </m:rPr>
              <w:rPr>
                <w:rFonts w:ascii="Cambria Math" w:hAnsi="Cambria Math"/>
              </w:rPr>
              <m:t xml:space="preserve">2</m:t>
            </m:r>
          </m:sub>
        </m:sSub>
        <m:d>
          <m:dPr>
            <m:begChr m:val="("/>
            <m:endChr m:val=")"/>
          </m:dPr>
          <m:e>
            <m:sSubSup>
              <m:e>
                <m:r>
                  <w:rPr>
                    <w:rFonts w:ascii="Cambria Math" w:hAnsi="Cambria Math"/>
                  </w:rPr>
                  <m:t xml:space="preserve">y</m:t>
                </m:r>
              </m:e>
              <m:sub>
                <m:r>
                  <m:rPr>
                    <m:sty m:val="p"/>
                  </m:rPr>
                  <w:rPr>
                    <w:rFonts w:ascii="Cambria Math" w:hAnsi="Cambria Math"/>
                  </w:rPr>
                  <m:t xml:space="preserve">1</m:t>
                </m:r>
              </m:sub>
              <m:sup>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p>
            </m:sSubSup>
          </m:e>
        </m:d>
      </m:oMath>
      <w:r>
        <w:tab/>
        <w:t xml:space="preserve">(4.51)</w:t>
      </w:r>
    </w:p>
    <w:p>
      <w:pPr>
        <w:jc w:val="both"/>
      </w:pPr>
      <w:r>
        <w:rPr>
          <w:b w:val="0"/>
          <w:i w:val="0"/>
        </w:rPr>
        <w:t xml:space="preserve">Jacobi runs both in parallel; Gauss-Seidel halves the delay in one direction and is usually more stable. When both sub-models have direct feedthrough, each output depends on the other's at the same instant: an algebraic loop, the DAE of Section 4.6 in disguise, which must be iterated to convergence within the macro-step.</w:t>
      </w:r>
    </w:p>
    <w:p>
      <w:pPr>
        <w:jc w:val="both"/>
      </w:pPr>
      <w:r>
        <w:rPr>
          <w:b w:val="0"/>
          <w:i w:val="0"/>
        </w:rPr>
        <w:t xml:space="preserve">Coupling stability can be predicted. For a battery that computes its current from a held bus voltage and a bus capacitor integrated over the macro-step, linearizing the update around the equilibrium voltage </w:t>
      </w:r>
      <m:oMath>
        <m:sSup>
          <m:e>
            <m:r>
              <w:rPr>
                <w:rFonts w:ascii="Cambria Math" w:hAnsi="Cambria Math"/>
              </w:rPr>
              <m:t xml:space="preserve">V</m:t>
            </m:r>
          </m:e>
          <m:sup>
            <m:r>
              <m:rPr>
                <m:sty m:val="p"/>
              </m:rPr>
              <w:rPr>
                <w:rFonts w:ascii="Cambria Math" w:hAnsi="Cambria Math"/>
              </w:rPr>
              <m:t xml:space="preserve">*</m:t>
            </m:r>
          </m:sup>
        </m:sSup>
      </m:oMath>
      <w:r>
        <w:rPr>
          <w:b w:val="0"/>
          <w:i w:val="0"/>
        </w:rPr>
        <w:t xml:space="preserve"> gives </w:t>
      </w:r>
      <m:oMath>
        <m:sSub>
          <m:e>
            <m:r>
              <w:rPr>
                <w:rFonts w:ascii="Cambria Math" w:hAnsi="Cambria Math"/>
              </w:rPr>
              <m:t xml:space="preserve">V</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p>
          <m:e>
            <m:r>
              <w:rPr>
                <w:rFonts w:ascii="Cambria Math" w:hAnsi="Cambria Math"/>
              </w:rPr>
              <m:t xml:space="preserve">V</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μ</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k</m:t>
            </m:r>
          </m:sub>
        </m:sSub>
        <m:r>
          <m:rPr>
            <m:sty m:val="p"/>
          </m:rPr>
          <w:rPr>
            <w:rFonts w:ascii="Cambria Math" w:hAnsi="Cambria Math"/>
          </w:rPr>
          <m:t xml:space="preserve">-</m:t>
        </m:r>
        <m:sSup>
          <m:e>
            <m:r>
              <w:rPr>
                <w:rFonts w:ascii="Cambria Math" w:hAnsi="Cambria Math"/>
              </w:rPr>
              <m:t xml:space="preserve">V</m:t>
            </m:r>
          </m:e>
          <m:sup>
            <m:r>
              <m:rPr>
                <m:sty m:val="p"/>
              </m:rPr>
              <w:rPr>
                <w:rFonts w:ascii="Cambria Math" w:hAnsi="Cambria Math"/>
              </w:rPr>
              <m:t xml:space="preserve">*</m:t>
            </m:r>
          </m:sup>
        </m:sSup>
        <m:r>
          <m:rPr>
            <m:sty m:val="p"/>
          </m:rPr>
          <w:rPr>
            <w:rFonts w:ascii="Cambria Math" w:hAnsi="Cambria Math"/>
          </w:rPr>
          <m:t xml:space="preserve">)</m:t>
        </m:r>
      </m:oMath>
      <w:r>
        <w:rPr>
          <w:b w:val="0"/>
          <w:i w:val="0"/>
        </w:rPr>
        <w:t xml:space="preserve"> with</w:t>
      </w:r>
    </w:p>
    <w:p>
      <w:pPr>
        <w:tabs>
          <w:tab w:pos="4770" w:val="center"/>
          <w:tab w:pos="9540" w:val="right"/>
        </w:tabs>
        <w:spacing w:before="60" w:after="120"/>
      </w:pPr>
      <w:r>
        <w:tab/>
      </w:r>
      <m:oMath>
        <m:r>
          <w:rPr>
            <w:rFonts w:ascii="Cambria Math" w:hAnsi="Cambria Math"/>
          </w:rPr>
          <m:t xml:space="preserve">μ</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f>
          <m:num>
            <m:r>
              <w:rPr>
                <w:rFonts w:ascii="Cambria Math" w:hAnsi="Cambria Math"/>
              </w:rPr>
              <m:t xml:space="preserve">H</m:t>
            </m:r>
          </m:num>
          <m:den>
            <m:sSub>
              <m:e>
                <m:r>
                  <w:rPr>
                    <w:rFonts w:ascii="Cambria Math" w:hAnsi="Cambria Math"/>
                  </w:rPr>
                  <m:t xml:space="preserve">R</m:t>
                </m:r>
              </m:e>
              <m:sub>
                <m:r>
                  <m:rPr>
                    <m:sty m:val="p"/>
                  </m:rPr>
                  <w:rPr>
                    <w:rFonts w:ascii="Cambria Math" w:hAnsi="Cambria Math"/>
                  </w:rPr>
                  <m:t xml:space="preserve">0</m:t>
                </m:r>
              </m:sub>
            </m:sSub>
            <m:sSub>
              <m:e>
                <m:r>
                  <w:rPr>
                    <w:rFonts w:ascii="Cambria Math" w:hAnsi="Cambria Math"/>
                  </w:rPr>
                  <m:t xml:space="preserve">C</m:t>
                </m:r>
              </m:e>
              <m:sub>
                <m:r>
                  <m:rPr>
                    <m:sty m:val="p"/>
                  </m:rPr>
                  <w:rPr>
                    <w:rFonts w:ascii="Cambria Math" w:hAnsi="Cambria Math"/>
                  </w:rPr>
                  <m:t xml:space="preserve">bus</m:t>
                </m:r>
              </m:sub>
            </m:sSub>
          </m:den>
        </m:f>
        <m:r>
          <m:rPr>
            <m:sty m:val="p"/>
          </m:rPr>
          <w:rPr>
            <w:rFonts w:ascii="Cambria Math" w:hAnsi="Cambria Math"/>
          </w:rPr>
          <m:t xml:space="preserve">+</m:t>
        </m:r>
        <m:f>
          <m:num>
            <m:r>
              <w:rPr>
                <w:rFonts w:ascii="Cambria Math" w:hAnsi="Cambria Math"/>
              </w:rPr>
              <m:t xml:space="preserve">H</m:t>
            </m:r>
            <m:r>
              <w:rPr>
                <w:rFonts w:ascii="Cambria Math" w:hAnsi="Cambria Math"/>
              </w:rPr>
              <m:t xml:space="preserve">P</m:t>
            </m:r>
          </m:num>
          <m:den>
            <m:sSub>
              <m:e>
                <m:r>
                  <w:rPr>
                    <w:rFonts w:ascii="Cambria Math" w:hAnsi="Cambria Math"/>
                  </w:rPr>
                  <m:t xml:space="preserve">C</m:t>
                </m:r>
              </m:e>
              <m:sub>
                <m:r>
                  <m:rPr>
                    <m:sty m:val="p"/>
                  </m:rPr>
                  <w:rPr>
                    <w:rFonts w:ascii="Cambria Math" w:hAnsi="Cambria Math"/>
                  </w:rPr>
                  <m:t xml:space="preserve">bus</m:t>
                </m:r>
              </m:sub>
            </m:sSub>
            <m:sSup>
              <m:e>
                <m:r>
                  <w:rPr>
                    <w:rFonts w:ascii="Cambria Math" w:hAnsi="Cambria Math"/>
                  </w:rPr>
                  <m:t xml:space="preserve">V</m:t>
                </m:r>
              </m:e>
              <m:sup>
                <m:r>
                  <m:rPr>
                    <m:sty m:val="p"/>
                  </m:rPr>
                  <w:rPr>
                    <w:rFonts w:ascii="Cambria Math" w:hAnsi="Cambria Math"/>
                  </w:rPr>
                  <m:t xml:space="preserve">2</m:t>
                </m:r>
              </m:sup>
            </m:sSup>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μ</m:t>
        </m:r>
        <m:r>
          <m:rPr>
            <m:sty m:val="p"/>
          </m:rPr>
          <w:rPr>
            <w:rFonts w:ascii="Cambria Math" w:hAnsi="Cambria Math"/>
          </w:rPr>
          <m:t xml:space="preserve">&gt;</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H</m:t>
        </m:r>
        <m:r>
          <m:rPr>
            <m:sty m:val="p"/>
          </m:rPr>
          <w:rPr>
            <w:rFonts w:ascii="Cambria Math" w:hAnsi="Cambria Math"/>
          </w:rPr>
          <m:t xml:space="preserve">&lt;</m:t>
        </m:r>
        <m:f>
          <m:num>
            <m:r>
              <m:rPr>
                <m:sty m:val="p"/>
              </m:rPr>
              <w:rPr>
                <w:rFonts w:ascii="Cambria Math" w:hAnsi="Cambria Math"/>
              </w:rPr>
              <m:t xml:space="preserve">2</m:t>
            </m:r>
          </m:num>
          <m:den>
            <m:r>
              <m:rPr>
                <m:sty m:val="p"/>
              </m:rPr>
              <w:rPr>
                <w:rFonts w:ascii="Cambria Math" w:hAnsi="Cambria Math"/>
              </w:rPr>
              <m:t xml:space="preserve">1</m:t>
            </m:r>
            <m:r>
              <m:rPr>
                <m:sty m:val="p"/>
              </m:rPr>
              <w:rPr>
                <w:rFonts w:ascii="Cambria Math" w:hAnsi="Cambria Math"/>
              </w:rPr>
              <m:t xml:space="preserve">/</m:t>
            </m:r>
            <m:d>
              <m:dPr>
                <m:begChr m:val="("/>
                <m:endChr m:val=")"/>
              </m:dPr>
              <m:e>
                <m:sSub>
                  <m:e>
                    <m:r>
                      <w:rPr>
                        <w:rFonts w:ascii="Cambria Math" w:hAnsi="Cambria Math"/>
                      </w:rPr>
                      <m:t xml:space="preserve">R</m:t>
                    </m:r>
                  </m:e>
                  <m:sub>
                    <m:r>
                      <m:rPr>
                        <m:sty m:val="p"/>
                      </m:rPr>
                      <w:rPr>
                        <w:rFonts w:ascii="Cambria Math" w:hAnsi="Cambria Math"/>
                      </w:rPr>
                      <m:t xml:space="preserve">0</m:t>
                    </m:r>
                  </m:sub>
                </m:sSub>
                <m:sSub>
                  <m:e>
                    <m:r>
                      <w:rPr>
                        <w:rFonts w:ascii="Cambria Math" w:hAnsi="Cambria Math"/>
                      </w:rPr>
                      <m:t xml:space="preserve">C</m:t>
                    </m:r>
                  </m:e>
                  <m:sub>
                    <m:r>
                      <m:rPr>
                        <m:sty m:val="p"/>
                      </m:rPr>
                      <w:rPr>
                        <w:rFonts w:ascii="Cambria Math" w:hAnsi="Cambria Math"/>
                      </w:rPr>
                      <m:t xml:space="preserve">bus</m:t>
                    </m:r>
                  </m:sub>
                </m:sSub>
              </m:e>
            </m:d>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d>
              <m:dPr>
                <m:begChr m:val="("/>
                <m:endChr m:val=")"/>
              </m:dPr>
              <m:e>
                <m:sSub>
                  <m:e>
                    <m:r>
                      <w:rPr>
                        <w:rFonts w:ascii="Cambria Math" w:hAnsi="Cambria Math"/>
                      </w:rPr>
                      <m:t xml:space="preserve">C</m:t>
                    </m:r>
                  </m:e>
                  <m:sub>
                    <m:r>
                      <m:rPr>
                        <m:sty m:val="p"/>
                      </m:rPr>
                      <w:rPr>
                        <w:rFonts w:ascii="Cambria Math" w:hAnsi="Cambria Math"/>
                      </w:rPr>
                      <m:t xml:space="preserve">bus</m:t>
                    </m:r>
                  </m:sub>
                </m:sSub>
                <m:sSup>
                  <m:e>
                    <m:r>
                      <w:rPr>
                        <w:rFonts w:ascii="Cambria Math" w:hAnsi="Cambria Math"/>
                      </w:rPr>
                      <m:t xml:space="preserve">V</m:t>
                    </m:r>
                  </m:e>
                  <m:sup>
                    <m:r>
                      <m:rPr>
                        <m:sty m:val="p"/>
                      </m:rPr>
                      <w:rPr>
                        <w:rFonts w:ascii="Cambria Math" w:hAnsi="Cambria Math"/>
                      </w:rPr>
                      <m:t xml:space="preserve">2</m:t>
                    </m:r>
                  </m:sup>
                </m:sSup>
              </m:e>
            </m:d>
          </m:den>
        </m:f>
      </m:oMath>
      <w:r>
        <w:tab/>
        <w:t xml:space="preserve">(4.52)</w:t>
      </w:r>
    </w:p>
    <w:p>
      <w:pPr>
        <w:jc w:val="both"/>
      </w:pPr>
      <w:r>
        <w:rPr>
          <w:b w:val="0"/>
          <w:i w:val="0"/>
        </w:rPr>
        <w:t xml:space="preserve">where the constant-power term again reduces the effective damping.</w:t>
      </w:r>
    </w:p>
    <w:p>
      <w:pPr>
        <w:keepNext/>
        <w:pBdr>
          <w:top w:val="single" w:sz="6" w:space="2" w:color="000000"/>
        </w:pBdr>
        <w:spacing w:after="60" w:before="120"/>
        <w:jc w:val="left"/>
      </w:pPr>
      <w:r>
        <w:rPr>
          <w:b/>
          <w:i w:val="0"/>
        </w:rPr>
        <w:t xml:space="preserve">Example 4.18</w:t>
      </w:r>
      <w:r>
        <w:rPr>
          <w:b w:val="0"/>
          <w:i w:val="0"/>
        </w:rPr>
        <w:t xml:space="preserve"> (Level B)  </w:t>
      </w:r>
      <w:r>
        <w:rPr>
          <w:b/>
          <w:i w:val="0"/>
        </w:rPr>
        <w:t xml:space="preserve">Co-simulating the battery and the DC bus</w:t>
      </w:r>
    </w:p>
    <w:p>
      <w:pPr>
        <w:spacing w:after="80"/>
        <w:ind w:left="288"/>
        <w:jc w:val="both"/>
      </w:pPr>
      <w:r>
        <w:rPr>
          <w:b/>
          <w:i w:val="0"/>
        </w:rPr>
        <w:t xml:space="preserve">Given.</w:t>
      </w:r>
      <w:r>
        <w:rPr>
          <w:b w:val="0"/>
          <w:i w:val="0"/>
        </w:rPr>
        <w:t xml:space="preserve"> The DC bus of Example 4.4 with </w:t>
      </w:r>
      <m:oMath>
        <m:sSub>
          <m:e>
            <m:r>
              <w:rPr>
                <w:rFonts w:ascii="Cambria Math" w:hAnsi="Cambria Math"/>
              </w:rPr>
              <m:t xml:space="preserve">C</m:t>
            </m:r>
          </m:e>
          <m:sub>
            <m:r>
              <m:rPr>
                <m:sty m:val="p"/>
              </m:rPr>
              <w:rPr>
                <w:rFonts w:ascii="Cambria Math" w:hAnsi="Cambria Math"/>
              </w:rPr>
              <m:t xml:space="preserve">bus</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mF is split into two sub-models. The battery computes </w:t>
      </w:r>
      <m:oMath>
        <m:sSub>
          <m:e>
            <m:r>
              <w:rPr>
                <w:rFonts w:ascii="Cambria Math" w:hAnsi="Cambria Math"/>
              </w:rPr>
              <m:t xml:space="preserve">i</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oMath>
      <w:r>
        <w:rPr>
          <w:b w:val="0"/>
          <w:i w:val="0"/>
        </w:rPr>
        <w:t xml:space="preserve"> from the last received bus voltage; the bus integrates </w:t>
      </w:r>
      <m:oMath>
        <m:sSub>
          <m:e>
            <m:r>
              <w:rPr>
                <w:rFonts w:ascii="Cambria Math" w:hAnsi="Cambria Math"/>
              </w:rPr>
              <m:t xml:space="preserve">C</m:t>
            </m:r>
          </m:e>
          <m:sub>
            <m:r>
              <m:rPr>
                <m:sty m:val="p"/>
              </m:rPr>
              <w:rPr>
                <w:rFonts w:ascii="Cambria Math" w:hAnsi="Cambria Math"/>
              </w:rPr>
              <m:t xml:space="preserve">bus</m:t>
            </m:r>
          </m:sub>
        </m:sSub>
        <m:acc>
          <m:accPr>
            <m:chr m:val="̇"/>
          </m:accPr>
          <m:e>
            <m:r>
              <w:rPr>
                <w:rFonts w:ascii="Cambria Math" w:hAnsi="Cambria Math"/>
              </w:rPr>
              <m:t xml:space="preserve">V</m:t>
            </m:r>
          </m:e>
        </m:acc>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b</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pv</m:t>
            </m:r>
          </m:sub>
        </m:sSub>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w:rPr>
            <w:rFonts w:ascii="Cambria Math" w:hAnsi="Cambria Math"/>
          </w:rPr>
          <m:t xml:space="preserve">V</m:t>
        </m:r>
      </m:oMath>
      <w:r>
        <w:rPr>
          <w:b w:val="0"/>
          <w:i w:val="0"/>
        </w:rPr>
        <w:t xml:space="preserve"> with the last received </w:t>
      </w:r>
      <m:oMath>
        <m:sSub>
          <m:e>
            <m:r>
              <w:rPr>
                <w:rFonts w:ascii="Cambria Math" w:hAnsi="Cambria Math"/>
              </w:rPr>
              <m:t xml:space="preserve">i</m:t>
            </m:r>
          </m:e>
          <m:sub>
            <m:r>
              <w:rPr>
                <w:rFonts w:ascii="Cambria Math" w:hAnsi="Cambria Math"/>
              </w:rPr>
              <m:t xml:space="preserve">b</m:t>
            </m:r>
          </m:sub>
        </m:sSub>
      </m:oMath>
      <w:r>
        <w:rPr>
          <w:b w:val="0"/>
          <w:i w:val="0"/>
        </w:rPr>
        <w:t xml:space="preserve"> (fine internal steps). The load steps from 150 to 300 kW at 2 ms. A monolithic fine-step simulation is the reference; runs last 8 ms.</w:t>
      </w:r>
    </w:p>
    <w:p>
      <w:pPr>
        <w:spacing w:after="80"/>
        <w:ind w:left="288"/>
        <w:jc w:val="both"/>
      </w:pPr>
      <w:r>
        <w:rPr>
          <w:b/>
          <w:i w:val="0"/>
        </w:rPr>
        <w:t xml:space="preserve">Find.</w:t>
      </w:r>
      <w:r>
        <w:rPr>
          <w:b w:val="0"/>
          <w:i w:val="0"/>
        </w:rPr>
        <w:t xml:space="preserve"> The new equilibrium, </w:t>
      </w:r>
      <m:oMath>
        <m:r>
          <w:rPr>
            <w:rFonts w:ascii="Cambria Math" w:hAnsi="Cambria Math"/>
          </w:rPr>
          <m:t xml:space="preserve">μ</m:t>
        </m:r>
      </m:oMath>
      <w:r>
        <w:rPr>
          <w:b w:val="0"/>
          <w:i w:val="0"/>
        </w:rPr>
        <w:t xml:space="preserve"> and the stability limit, and the maximum voltage error and interface energy imbalance for macro-steps of 20 to 420 µs.</w:t>
      </w:r>
    </w:p>
    <w:p>
      <w:pPr>
        <w:spacing w:after="80"/>
        <w:ind w:left="288"/>
        <w:jc w:val="both"/>
      </w:pPr>
      <w:r>
        <w:rPr>
          <w:b/>
          <w:i w:val="0"/>
        </w:rPr>
        <w:t xml:space="preserve">Solution.</w:t>
      </w:r>
      <w:r>
        <w:rPr>
          <w:b w:val="0"/>
          <w:i w:val="0"/>
        </w:rPr>
        <w:t xml:space="preserve"> At 300 kW the equilibrium is 771.1 V and (4.52) gives </w:t>
      </w:r>
      <m:oMath>
        <m:r>
          <w:rPr>
            <w:rFonts w:ascii="Cambria Math" w:hAnsi="Cambria Math"/>
          </w:rPr>
          <m:t xml:space="preserve">H</m:t>
        </m:r>
        <m:r>
          <m:rPr>
            <m:sty m:val="p"/>
          </m:rPr>
          <w:rPr>
            <w:rFonts w:ascii="Cambria Math" w:hAnsi="Cambria Math"/>
          </w:rPr>
          <m:t xml:space="preserve">&lt;</m:t>
        </m:r>
        <m:r>
          <m:rPr>
            <m:sty m:val="p"/>
          </m:rPr>
          <w:rPr>
            <w:rFonts w:ascii="Cambria Math" w:hAnsi="Cambria Math"/>
          </w:rPr>
          <m:t xml:space="preserve">0.42</m:t>
        </m:r>
      </m:oMath>
      <w:r>
        <w:rPr>
          <w:b w:val="0"/>
          <w:i w:val="0"/>
        </w:rPr>
        <w:t xml:space="preserve"> ms. Table 4.8 and Figure 4.25 give the results: error grows roughly in proportion to </w:t>
      </w:r>
      <m:oMath>
        <m:r>
          <w:rPr>
            <w:rFonts w:ascii="Cambria Math" w:hAnsi="Cambria Math"/>
          </w:rPr>
          <m:t xml:space="preserve">H</m:t>
        </m:r>
      </m:oMath>
      <w:r>
        <w:rPr>
          <w:b w:val="0"/>
          <w:i w:val="0"/>
        </w:rPr>
        <w:t xml:space="preserve"> until the limit, where error and energy imbalance explode.</w:t>
      </w:r>
    </w:p>
    <w:p>
      <w:pPr>
        <w:spacing w:after="200"/>
        <w:ind w:left="288"/>
        <w:jc w:val="both"/>
      </w:pPr>
      <w:r>
        <w:rPr>
          <w:b/>
          <w:i w:val="0"/>
        </w:rPr>
        <w:t xml:space="preserve">Interpretation.</w:t>
      </w:r>
      <w:r>
        <w:rPr>
          <w:b w:val="0"/>
          <w:i w:val="0"/>
        </w:rPr>
        <w:t xml:space="preserve"> The coupled system is physically stable (monolithic eigenvalue </w:t>
      </w:r>
      <m:oMath>
        <m:r>
          <m:rPr>
            <m:sty m:val="p"/>
          </m:rPr>
          <w:rPr>
            <w:rFonts w:ascii="Cambria Math" w:hAnsi="Cambria Math"/>
          </w:rPr>
          <m:t xml:space="preserve">-</m:t>
        </m:r>
        <m:r>
          <m:rPr>
            <m:sty m:val="p"/>
          </m:rPr>
          <w:rPr>
            <w:rFonts w:ascii="Cambria Math" w:hAnsi="Cambria Math"/>
          </w:rPr>
          <m:t xml:space="preserve">4748</m:t>
        </m:r>
      </m:oMath>
      <w:r>
        <w:rPr>
          <w:b w:val="0"/>
          <w:i w:val="0"/>
        </w:rPr>
        <w:t xml:space="preserve"> s⁻¹ at 300 kW), yet at 420 µs the co-simulation oscillates with growing amplitude. The macro-step must be chosen from the fastest coupled time constant, here </w:t>
      </w:r>
      <m:oMath>
        <m:sSub>
          <m:e>
            <m:r>
              <w:rPr>
                <w:rFonts w:ascii="Cambria Math" w:hAnsi="Cambria Math"/>
              </w:rPr>
              <m:t xml:space="preserve">R</m:t>
            </m:r>
          </m:e>
          <m:sub>
            <m:r>
              <m:rPr>
                <m:sty m:val="p"/>
              </m:rPr>
              <w:rPr>
                <w:rFonts w:ascii="Cambria Math" w:hAnsi="Cambria Math"/>
              </w:rPr>
              <m:t xml:space="preserve">0</m:t>
            </m:r>
          </m:sub>
        </m:sSub>
        <m:sSub>
          <m:e>
            <m:r>
              <w:rPr>
                <w:rFonts w:ascii="Cambria Math" w:hAnsi="Cambria Math"/>
              </w:rPr>
              <m:t xml:space="preserve">C</m:t>
            </m:r>
          </m:e>
          <m:sub>
            <m:r>
              <m:rPr>
                <m:sty m:val="p"/>
              </m:rPr>
              <w:rPr>
                <w:rFonts w:ascii="Cambria Math" w:hAnsi="Cambria Math"/>
              </w:rPr>
              <m:t xml:space="preserve">bus</m:t>
            </m:r>
          </m:sub>
        </m:sSub>
        <m:r>
          <m:rPr>
            <m:sty m:val="p"/>
          </m:rPr>
          <w:rPr>
            <w:rFonts w:ascii="Cambria Math" w:hAnsi="Cambria Math"/>
          </w:rPr>
          <m:t xml:space="preserve">=</m:t>
        </m:r>
        <m:r>
          <m:rPr>
            <m:sty m:val="p"/>
          </m:rPr>
          <w:rPr>
            <w:rFonts w:ascii="Cambria Math" w:hAnsi="Cambria Math"/>
          </w:rPr>
          <m:t xml:space="preserve">0.2</m:t>
        </m:r>
      </m:oMath>
      <w:r>
        <w:rPr>
          <w:b w:val="0"/>
          <w:i w:val="0"/>
        </w:rPr>
        <w:t xml:space="preserve"> ms, not from the convenience of the slowest sub-model; better still, strongly coupled fast subsystems such as these are simulated monolithically.</w:t>
      </w:r>
    </w:p>
    <w:p>
      <w:pPr>
        <w:keepNext/>
        <w:spacing w:before="120" w:after="60"/>
      </w:pPr>
      <w:r>
        <w:rPr>
          <w:b/>
          <w:sz w:val="19"/>
        </w:rPr>
        <w:t xml:space="preserve">Table 4.8. </w:t>
      </w:r>
      <w:r>
        <w:rPr>
          <w:b w:val="0"/>
          <w:i w:val="0"/>
          <w:sz w:val="19"/>
        </w:rPr>
        <w:t xml:space="preserve">Explicit co-simulation of battery and DC bus (synthetic; reference: monolithic solution)</w:t>
      </w:r>
    </w:p>
    <w:tbl>
      <w:tblPr>
        <w:tblStyle w:val="TableGrid"/>
        <w:tblW w:w="9500" w:type="dxa"/>
        <w:jc w:val="center"/>
        <w:tblLayout w:type="fixed"/>
        <w:tblLook w:firstColumn="1" w:firstRow="1" w:lastColumn="0" w:lastRow="0" w:noHBand="0" w:noVBand="1" w:val="04A0"/>
      </w:tblPr>
      <w:tblGrid>
        <w:gridCol w:w="2000"/>
        <w:gridCol w:w="2300"/>
        <w:gridCol w:w="2500"/>
        <w:gridCol w:w="2700"/>
      </w:tblGrid>
      <w:tr>
        <w:trPr>
          <w:tblHeader w:val="true"/>
        </w:trPr>
        <w:tc>
          <w:tcPr>
            <w:tcW w:type="dxa" w:w="2000"/>
            <w:shd w:val="clear" w:color="auto" w:fill="D9D9D9"/>
          </w:tcPr>
          <w:p>
            <w:pPr>
              <w:spacing w:after="20" w:line="240" w:lineRule="auto"/>
              <w:jc w:val="left"/>
            </w:pPr>
            <w:r/>
            <w:r>
              <w:rPr>
                <w:b/>
                <w:i w:val="0"/>
                <w:sz w:val="18"/>
              </w:rPr>
              <w:t xml:space="preserve">Macro-step H</w:t>
            </w:r>
          </w:p>
        </w:tc>
        <w:tc>
          <w:tcPr>
            <w:tcW w:type="dxa" w:w="2300"/>
            <w:shd w:val="clear" w:color="auto" w:fill="D9D9D9"/>
          </w:tcPr>
          <w:p>
            <w:pPr>
              <w:spacing w:after="20" w:line="240" w:lineRule="auto"/>
              <w:jc w:val="left"/>
            </w:pPr>
            <w:r/>
            <w:r>
              <w:rPr>
                <w:b/>
                <w:i w:val="0"/>
                <w:sz w:val="18"/>
              </w:rPr>
              <w:t xml:space="preserve">Amplification factor μ</w:t>
            </w:r>
          </w:p>
        </w:tc>
        <w:tc>
          <w:tcPr>
            <w:tcW w:type="dxa" w:w="2500"/>
            <w:shd w:val="clear" w:color="auto" w:fill="D9D9D9"/>
          </w:tcPr>
          <w:p>
            <w:pPr>
              <w:spacing w:after="20" w:line="240" w:lineRule="auto"/>
              <w:jc w:val="left"/>
            </w:pPr>
            <w:r/>
            <w:r>
              <w:rPr>
                <w:b/>
                <w:i w:val="0"/>
                <w:sz w:val="18"/>
              </w:rPr>
              <w:t xml:space="preserve">Maximum voltage error (V)</w:t>
            </w:r>
          </w:p>
        </w:tc>
        <w:tc>
          <w:tcPr>
            <w:tcW w:type="dxa" w:w="2700"/>
            <w:shd w:val="clear" w:color="auto" w:fill="D9D9D9"/>
          </w:tcPr>
          <w:p>
            <w:pPr>
              <w:spacing w:after="20" w:line="240" w:lineRule="auto"/>
              <w:jc w:val="left"/>
            </w:pPr>
            <w:r/>
            <w:r>
              <w:rPr>
                <w:b/>
                <w:i w:val="0"/>
                <w:sz w:val="18"/>
              </w:rPr>
              <w:t xml:space="preserve">Interface energy imbalance (J)</w:t>
            </w:r>
          </w:p>
        </w:tc>
      </w:tr>
      <w:tr>
        <w:tc>
          <w:tcPr>
            <w:tcW w:type="dxa" w:w="2000"/>
          </w:tcPr>
          <w:p>
            <w:pPr>
              <w:spacing w:after="20" w:line="240" w:lineRule="auto"/>
              <w:jc w:val="left"/>
            </w:pPr>
            <w:r/>
            <w:r>
              <w:rPr>
                <w:b w:val="0"/>
                <w:i w:val="0"/>
                <w:sz w:val="18"/>
              </w:rPr>
              <w:t xml:space="preserve">20 µs</w:t>
            </w:r>
          </w:p>
        </w:tc>
        <w:tc>
          <w:tcPr>
            <w:tcW w:type="dxa" w:w="2300"/>
          </w:tcPr>
          <w:p>
            <w:pPr>
              <w:spacing w:after="20" w:line="240" w:lineRule="auto"/>
              <w:jc w:val="left"/>
            </w:pPr>
            <w:r/>
            <w:r>
              <w:rPr>
                <w:b w:val="0"/>
                <w:i w:val="0"/>
                <w:sz w:val="18"/>
              </w:rPr>
              <w:t xml:space="preserve">0.91</w:t>
            </w:r>
          </w:p>
        </w:tc>
        <w:tc>
          <w:tcPr>
            <w:tcW w:type="dxa" w:w="2500"/>
          </w:tcPr>
          <w:p>
            <w:pPr>
              <w:spacing w:after="20" w:line="240" w:lineRule="auto"/>
              <w:jc w:val="left"/>
            </w:pPr>
            <w:r/>
            <w:r>
              <w:rPr>
                <w:b w:val="0"/>
                <w:i w:val="0"/>
                <w:sz w:val="18"/>
              </w:rPr>
              <w:t xml:space="preserve">0.38</w:t>
            </w:r>
          </w:p>
        </w:tc>
        <w:tc>
          <w:tcPr>
            <w:tcW w:type="dxa" w:w="2700"/>
          </w:tcPr>
          <w:p>
            <w:pPr>
              <w:spacing w:after="20" w:line="240" w:lineRule="auto"/>
              <w:jc w:val="left"/>
            </w:pPr>
            <w:r/>
            <w:r>
              <w:rPr>
                <w:b w:val="0"/>
                <w:i w:val="0"/>
                <w:sz w:val="18"/>
              </w:rPr>
              <w:t xml:space="preserve">0.04</w:t>
            </w:r>
          </w:p>
        </w:tc>
      </w:tr>
      <w:tr>
        <w:tc>
          <w:tcPr>
            <w:tcW w:type="dxa" w:w="2000"/>
          </w:tcPr>
          <w:p>
            <w:pPr>
              <w:spacing w:after="20" w:line="240" w:lineRule="auto"/>
              <w:jc w:val="left"/>
            </w:pPr>
            <w:r/>
            <w:r>
              <w:rPr>
                <w:b w:val="0"/>
                <w:i w:val="0"/>
                <w:sz w:val="18"/>
              </w:rPr>
              <w:t xml:space="preserve">100 µs</w:t>
            </w:r>
          </w:p>
        </w:tc>
        <w:tc>
          <w:tcPr>
            <w:tcW w:type="dxa" w:w="2300"/>
          </w:tcPr>
          <w:p>
            <w:pPr>
              <w:spacing w:after="20" w:line="240" w:lineRule="auto"/>
              <w:jc w:val="left"/>
            </w:pPr>
            <w:r/>
            <w:r>
              <w:rPr>
                <w:b w:val="0"/>
                <w:i w:val="0"/>
                <w:sz w:val="18"/>
              </w:rPr>
              <w:t xml:space="preserve">0.53</w:t>
            </w:r>
          </w:p>
        </w:tc>
        <w:tc>
          <w:tcPr>
            <w:tcW w:type="dxa" w:w="2500"/>
          </w:tcPr>
          <w:p>
            <w:pPr>
              <w:spacing w:after="20" w:line="240" w:lineRule="auto"/>
              <w:jc w:val="left"/>
            </w:pPr>
            <w:r/>
            <w:r>
              <w:rPr>
                <w:b w:val="0"/>
                <w:i w:val="0"/>
                <w:sz w:val="18"/>
              </w:rPr>
              <w:t xml:space="preserve">2.3</w:t>
            </w:r>
          </w:p>
        </w:tc>
        <w:tc>
          <w:tcPr>
            <w:tcW w:type="dxa" w:w="2700"/>
          </w:tcPr>
          <w:p>
            <w:pPr>
              <w:spacing w:after="20" w:line="240" w:lineRule="auto"/>
              <w:jc w:val="left"/>
            </w:pPr>
            <w:r/>
            <w:r>
              <w:rPr>
                <w:b w:val="0"/>
                <w:i w:val="0"/>
                <w:sz w:val="18"/>
              </w:rPr>
              <w:t xml:space="preserve">0.16</w:t>
            </w:r>
          </w:p>
        </w:tc>
      </w:tr>
      <w:tr>
        <w:tc>
          <w:tcPr>
            <w:tcW w:type="dxa" w:w="2000"/>
          </w:tcPr>
          <w:p>
            <w:pPr>
              <w:spacing w:after="20" w:line="240" w:lineRule="auto"/>
              <w:jc w:val="left"/>
            </w:pPr>
            <w:r/>
            <w:r>
              <w:rPr>
                <w:b w:val="0"/>
                <w:i w:val="0"/>
                <w:sz w:val="18"/>
              </w:rPr>
              <w:t xml:space="preserve">200 µs</w:t>
            </w:r>
          </w:p>
        </w:tc>
        <w:tc>
          <w:tcPr>
            <w:tcW w:type="dxa" w:w="2300"/>
          </w:tcPr>
          <w:p>
            <w:pPr>
              <w:spacing w:after="20" w:line="240" w:lineRule="auto"/>
              <w:jc w:val="left"/>
            </w:pPr>
            <w:r/>
            <w:r>
              <w:rPr>
                <w:b w:val="0"/>
                <w:i w:val="0"/>
                <w:sz w:val="18"/>
              </w:rPr>
              <w:t xml:space="preserve">0.05</w:t>
            </w:r>
          </w:p>
        </w:tc>
        <w:tc>
          <w:tcPr>
            <w:tcW w:type="dxa" w:w="2500"/>
          </w:tcPr>
          <w:p>
            <w:pPr>
              <w:spacing w:after="20" w:line="240" w:lineRule="auto"/>
              <w:jc w:val="left"/>
            </w:pPr>
            <w:r/>
            <w:r>
              <w:rPr>
                <w:b w:val="0"/>
                <w:i w:val="0"/>
                <w:sz w:val="18"/>
              </w:rPr>
              <w:t xml:space="preserve">7.2</w:t>
            </w:r>
          </w:p>
        </w:tc>
        <w:tc>
          <w:tcPr>
            <w:tcW w:type="dxa" w:w="2700"/>
          </w:tcPr>
          <w:p>
            <w:pPr>
              <w:spacing w:after="20" w:line="240" w:lineRule="auto"/>
              <w:jc w:val="left"/>
            </w:pPr>
            <w:r/>
            <w:r>
              <w:rPr>
                <w:b w:val="0"/>
                <w:i w:val="0"/>
                <w:sz w:val="18"/>
              </w:rPr>
              <w:t xml:space="preserve">0.19</w:t>
            </w:r>
          </w:p>
        </w:tc>
      </w:tr>
      <w:tr>
        <w:tc>
          <w:tcPr>
            <w:tcW w:type="dxa" w:w="2000"/>
          </w:tcPr>
          <w:p>
            <w:pPr>
              <w:spacing w:after="20" w:line="240" w:lineRule="auto"/>
              <w:jc w:val="left"/>
            </w:pPr>
            <w:r/>
            <w:r>
              <w:rPr>
                <w:b w:val="0"/>
                <w:i w:val="0"/>
                <w:sz w:val="18"/>
              </w:rPr>
              <w:t xml:space="preserve">300 µs</w:t>
            </w:r>
          </w:p>
        </w:tc>
        <w:tc>
          <w:tcPr>
            <w:tcW w:type="dxa" w:w="2300"/>
          </w:tcPr>
          <w:p>
            <w:pPr>
              <w:spacing w:after="20" w:line="240" w:lineRule="auto"/>
              <w:jc w:val="left"/>
            </w:pPr>
            <w:r/>
            <w:r>
              <w:rPr>
                <w:b w:val="0"/>
                <w:i w:val="0"/>
                <w:sz w:val="18"/>
              </w:rPr>
              <w:t xml:space="preserve">−0.42</w:t>
            </w:r>
          </w:p>
        </w:tc>
        <w:tc>
          <w:tcPr>
            <w:tcW w:type="dxa" w:w="2500"/>
          </w:tcPr>
          <w:p>
            <w:pPr>
              <w:spacing w:after="20" w:line="240" w:lineRule="auto"/>
              <w:jc w:val="left"/>
            </w:pPr>
            <w:r/>
            <w:r>
              <w:rPr>
                <w:b w:val="0"/>
                <w:i w:val="0"/>
                <w:sz w:val="18"/>
              </w:rPr>
              <w:t xml:space="preserve">8.0</w:t>
            </w:r>
          </w:p>
        </w:tc>
        <w:tc>
          <w:tcPr>
            <w:tcW w:type="dxa" w:w="2700"/>
          </w:tcPr>
          <w:p>
            <w:pPr>
              <w:spacing w:after="20" w:line="240" w:lineRule="auto"/>
              <w:jc w:val="left"/>
            </w:pPr>
            <w:r/>
            <w:r>
              <w:rPr>
                <w:b w:val="0"/>
                <w:i w:val="0"/>
                <w:sz w:val="18"/>
              </w:rPr>
              <w:t xml:space="preserve">0.18</w:t>
            </w:r>
          </w:p>
        </w:tc>
      </w:tr>
      <w:tr>
        <w:tc>
          <w:tcPr>
            <w:tcW w:type="dxa" w:w="2000"/>
          </w:tcPr>
          <w:p>
            <w:pPr>
              <w:spacing w:after="20" w:line="240" w:lineRule="auto"/>
              <w:jc w:val="left"/>
            </w:pPr>
            <w:r/>
            <w:r>
              <w:rPr>
                <w:b w:val="0"/>
                <w:i w:val="0"/>
                <w:sz w:val="18"/>
              </w:rPr>
              <w:t xml:space="preserve">420 µs</w:t>
            </w:r>
          </w:p>
        </w:tc>
        <w:tc>
          <w:tcPr>
            <w:tcW w:type="dxa" w:w="2300"/>
          </w:tcPr>
          <w:p>
            <w:pPr>
              <w:spacing w:after="20" w:line="240" w:lineRule="auto"/>
              <w:jc w:val="left"/>
            </w:pPr>
            <w:r/>
            <w:r>
              <w:rPr>
                <w:b w:val="0"/>
                <w:i w:val="0"/>
                <w:sz w:val="18"/>
              </w:rPr>
              <w:t xml:space="preserve">−0.99 (limit)</w:t>
            </w:r>
          </w:p>
        </w:tc>
        <w:tc>
          <w:tcPr>
            <w:tcW w:type="dxa" w:w="2500"/>
          </w:tcPr>
          <w:p>
            <w:pPr>
              <w:spacing w:after="20" w:line="240" w:lineRule="auto"/>
              <w:jc w:val="left"/>
            </w:pPr>
            <w:r/>
            <w:r>
              <w:rPr>
                <w:b w:val="0"/>
                <w:i w:val="0"/>
                <w:sz w:val="18"/>
              </w:rPr>
              <w:t xml:space="preserve">41</w:t>
            </w:r>
          </w:p>
        </w:tc>
        <w:tc>
          <w:tcPr>
            <w:tcW w:type="dxa" w:w="2700"/>
          </w:tcPr>
          <w:p>
            <w:pPr>
              <w:spacing w:after="20" w:line="240" w:lineRule="auto"/>
              <w:jc w:val="left"/>
            </w:pPr>
            <w:r/>
            <w:r>
              <w:rPr>
                <w:b w:val="0"/>
                <w:i w:val="0"/>
                <w:sz w:val="18"/>
              </w:rPr>
              <w:t xml:space="preserve">−33</w:t>
            </w:r>
          </w:p>
        </w:tc>
      </w:tr>
    </w:tbl>
    <w:p>
      <w:pPr>
        <w:spacing w:after="40"/>
      </w:pPr>
    </w:p>
    <w:p>
      <w:pPr>
        <w:keepNext/>
        <w:spacing w:before="80"/>
        <w:jc w:val="center"/>
      </w:pPr>
      <w:r>
        <w:drawing>
          <wp:inline xmlns:a="http://schemas.openxmlformats.org/drawingml/2006/main" xmlns:pic="http://schemas.openxmlformats.org/drawingml/2006/picture">
            <wp:extent cx="5303520" cy="2466570"/>
            <wp:docPr id="25" name="Picture 25"/>
            <wp:cNvGraphicFramePr>
              <a:graphicFrameLocks noChangeAspect="1"/>
            </wp:cNvGraphicFramePr>
            <a:graphic>
              <a:graphicData uri="http://schemas.openxmlformats.org/drawingml/2006/picture">
                <pic:pic>
                  <pic:nvPicPr>
                    <pic:cNvPr id="0" name="f26_cosim.png"/>
                    <pic:cNvPicPr/>
                  </pic:nvPicPr>
                  <pic:blipFill>
                    <a:blip r:embed="rId35"/>
                    <a:stretch>
                      <a:fillRect/>
                    </a:stretch>
                  </pic:blipFill>
                  <pic:spPr>
                    <a:xfrm>
                      <a:off x="0" y="0"/>
                      <a:ext cx="5303520" cy="2466570"/>
                    </a:xfrm>
                    <a:prstGeom prst="rect"/>
                  </pic:spPr>
                </pic:pic>
              </a:graphicData>
            </a:graphic>
          </wp:inline>
        </w:drawing>
      </w:r>
    </w:p>
    <w:p>
      <w:pPr>
        <w:spacing w:after="200"/>
        <w:jc w:val="both"/>
      </w:pPr>
      <w:r>
        <w:rPr>
          <w:b/>
          <w:sz w:val="19"/>
        </w:rPr>
        <w:t xml:space="preserve">Figure 4.25. </w:t>
      </w:r>
      <w:r>
        <w:rPr>
          <w:b w:val="0"/>
          <w:i w:val="0"/>
          <w:sz w:val="19"/>
        </w:rPr>
        <w:t xml:space="preserve">Bus voltage after the load step: monolithic reference and explicit co-simulation with macro-steps of 100, 300 and 420 µs. At 420 µs the delay in the coupling loop produces a growing oscillation although both sub-models are stable.</w:t>
      </w:r>
    </w:p>
    <w:p>
      <w:pPr>
        <w:jc w:val="both"/>
      </w:pPr>
      <w:r>
        <w:rPr>
          <w:b w:val="0"/>
          <w:i w:val="0"/>
        </w:rPr>
        <w:t xml:space="preserve">The </w:t>
      </w:r>
      <w:r>
        <w:rPr>
          <w:b/>
          <w:i w:val="0"/>
        </w:rPr>
        <w:t xml:space="preserve">Functional Mock-up Interface</w:t>
      </w:r>
      <w:r>
        <w:rPr>
          <w:b w:val="0"/>
          <w:i w:val="0"/>
        </w:rPr>
        <w:t xml:space="preserve"> (FMI), maintained by the Modelica Association, standardizes how a model is packaged as a Functional Mock-up Unit (FMU): a zip archive with an XML model description and compiled code or source [19]. FMI 3.0 defines three interface types (Figure 4.26): in </w:t>
      </w:r>
      <w:r>
        <w:rPr>
          <w:b w:val="0"/>
          <w:i/>
        </w:rPr>
        <w:t xml:space="preserve">Model Exchange</w:t>
      </w:r>
      <w:r>
        <w:rPr>
          <w:b w:val="0"/>
          <w:i w:val="0"/>
        </w:rPr>
        <w:t xml:space="preserve"> the FMU exposes derivatives and events and the importing tool integrates it; in </w:t>
      </w:r>
      <w:r>
        <w:rPr>
          <w:b w:val="0"/>
          <w:i/>
        </w:rPr>
        <w:t xml:space="preserve">Co-Simulation</w:t>
      </w:r>
      <w:r>
        <w:rPr>
          <w:b w:val="0"/>
          <w:i w:val="0"/>
        </w:rPr>
        <w:t xml:space="preserve"> the FMU carries its own solver and advances over a communication step; in </w:t>
      </w:r>
      <w:r>
        <w:rPr>
          <w:b w:val="0"/>
          <w:i/>
        </w:rPr>
        <w:t xml:space="preserve">Scheduled Execution</w:t>
      </w:r>
      <w:r>
        <w:rPr>
          <w:b w:val="0"/>
          <w:i w:val="0"/>
        </w:rPr>
        <w:t xml:space="preserve"> an external scheduler activates model partitions, as in real-time controllers. The companion System Structure and Parameterization (SSP) standard describes how FMUs are connected and parameterized, so a multi-vendor twin can be assembled and re-run reproducibly (established for offline studies, emerging for operational twins).</w:t>
      </w:r>
    </w:p>
    <w:p>
      <w:pPr>
        <w:keepNext/>
        <w:spacing w:before="80"/>
        <w:jc w:val="center"/>
      </w:pPr>
      <w:r>
        <w:drawing>
          <wp:inline xmlns:a="http://schemas.openxmlformats.org/drawingml/2006/main" xmlns:pic="http://schemas.openxmlformats.org/drawingml/2006/picture">
            <wp:extent cx="5486400" cy="2779295"/>
            <wp:docPr id="26" name="Picture 26"/>
            <wp:cNvGraphicFramePr>
              <a:graphicFrameLocks noChangeAspect="1"/>
            </wp:cNvGraphicFramePr>
            <a:graphic>
              <a:graphicData uri="http://schemas.openxmlformats.org/drawingml/2006/picture">
                <pic:pic>
                  <pic:nvPicPr>
                    <pic:cNvPr id="0" name="f25_fmi.png"/>
                    <pic:cNvPicPr/>
                  </pic:nvPicPr>
                  <pic:blipFill>
                    <a:blip r:embed="rId36"/>
                    <a:stretch>
                      <a:fillRect/>
                    </a:stretch>
                  </pic:blipFill>
                  <pic:spPr>
                    <a:xfrm>
                      <a:off x="0" y="0"/>
                      <a:ext cx="5486400" cy="2779295"/>
                    </a:xfrm>
                    <a:prstGeom prst="rect"/>
                  </pic:spPr>
                </pic:pic>
              </a:graphicData>
            </a:graphic>
          </wp:inline>
        </w:drawing>
      </w:r>
    </w:p>
    <w:p>
      <w:pPr>
        <w:spacing w:after="200"/>
        <w:jc w:val="both"/>
      </w:pPr>
      <w:r>
        <w:rPr>
          <w:b/>
          <w:sz w:val="19"/>
        </w:rPr>
        <w:t xml:space="preserve">Figure 4.26. </w:t>
      </w:r>
      <w:r>
        <w:rPr>
          <w:b w:val="0"/>
          <w:i w:val="0"/>
          <w:sz w:val="19"/>
        </w:rPr>
        <w:t xml:space="preserve">FMI co-simulation architecture. A master algorithm advances three FMUs over macro-steps and exchanges interface variables; converter and battery FMUs carry their own solvers, the thermal FMU is integrated by the master.</w:t>
      </w:r>
    </w:p>
    <w:p>
      <w:pPr>
        <w:keepNext/>
        <w:spacing w:before="120" w:after="60"/>
      </w:pPr>
      <w:r>
        <w:rPr>
          <w:b/>
          <w:sz w:val="19"/>
        </w:rPr>
        <w:t xml:space="preserve">Table 4.9. </w:t>
      </w:r>
      <w:r>
        <w:rPr>
          <w:b w:val="0"/>
          <w:i w:val="0"/>
          <w:sz w:val="19"/>
        </w:rPr>
        <w:t xml:space="preserve">Coupling choices for twin sub-models</w:t>
      </w:r>
    </w:p>
    <w:tbl>
      <w:tblPr>
        <w:tblStyle w:val="TableGrid"/>
        <w:tblW w:w="9500" w:type="dxa"/>
        <w:jc w:val="center"/>
        <w:tblLayout w:type="fixed"/>
        <w:tblLook w:firstColumn="1" w:firstRow="1" w:lastColumn="0" w:lastRow="0" w:noHBand="0" w:noVBand="1" w:val="04A0"/>
      </w:tblPr>
      <w:tblGrid>
        <w:gridCol w:w="2700"/>
        <w:gridCol w:w="2300"/>
        <w:gridCol w:w="2200"/>
        <w:gridCol w:w="2300"/>
      </w:tblGrid>
      <w:tr>
        <w:trPr>
          <w:tblHeader w:val="true"/>
        </w:trPr>
        <w:tc>
          <w:tcPr>
            <w:tcW w:type="dxa" w:w="2700"/>
            <w:shd w:val="clear" w:color="auto" w:fill="D9D9D9"/>
          </w:tcPr>
          <w:p>
            <w:pPr>
              <w:spacing w:after="20" w:line="240" w:lineRule="auto"/>
              <w:jc w:val="left"/>
            </w:pPr>
            <w:r/>
            <w:r>
              <w:rPr>
                <w:b/>
                <w:i w:val="0"/>
                <w:sz w:val="17"/>
              </w:rPr>
              <w:t xml:space="preserve">Scheme</w:t>
            </w:r>
          </w:p>
        </w:tc>
        <w:tc>
          <w:tcPr>
            <w:tcW w:type="dxa" w:w="2300"/>
            <w:shd w:val="clear" w:color="auto" w:fill="D9D9D9"/>
          </w:tcPr>
          <w:p>
            <w:pPr>
              <w:spacing w:after="20" w:line="240" w:lineRule="auto"/>
              <w:jc w:val="left"/>
            </w:pPr>
            <w:r/>
            <w:r>
              <w:rPr>
                <w:b/>
                <w:i w:val="0"/>
                <w:sz w:val="17"/>
              </w:rPr>
              <w:t xml:space="preserve">Error source</w:t>
            </w:r>
          </w:p>
        </w:tc>
        <w:tc>
          <w:tcPr>
            <w:tcW w:type="dxa" w:w="2200"/>
            <w:shd w:val="clear" w:color="auto" w:fill="D9D9D9"/>
          </w:tcPr>
          <w:p>
            <w:pPr>
              <w:spacing w:after="20" w:line="240" w:lineRule="auto"/>
              <w:jc w:val="left"/>
            </w:pPr>
            <w:r/>
            <w:r>
              <w:rPr>
                <w:b/>
                <w:i w:val="0"/>
                <w:sz w:val="17"/>
              </w:rPr>
              <w:t xml:space="preserve">Cost per macro-step</w:t>
            </w:r>
          </w:p>
        </w:tc>
        <w:tc>
          <w:tcPr>
            <w:tcW w:type="dxa" w:w="2300"/>
            <w:shd w:val="clear" w:color="auto" w:fill="D9D9D9"/>
          </w:tcPr>
          <w:p>
            <w:pPr>
              <w:spacing w:after="20" w:line="240" w:lineRule="auto"/>
              <w:jc w:val="left"/>
            </w:pPr>
            <w:r/>
            <w:r>
              <w:rPr>
                <w:b/>
                <w:i w:val="0"/>
                <w:sz w:val="17"/>
              </w:rPr>
              <w:t xml:space="preserve">Use</w:t>
            </w:r>
          </w:p>
        </w:tc>
      </w:tr>
      <w:tr>
        <w:tc>
          <w:tcPr>
            <w:tcW w:type="dxa" w:w="2700"/>
          </w:tcPr>
          <w:p>
            <w:pPr>
              <w:spacing w:after="20" w:line="240" w:lineRule="auto"/>
              <w:jc w:val="left"/>
            </w:pPr>
            <w:r/>
            <w:r>
              <w:rPr>
                <w:b w:val="0"/>
                <w:i w:val="0"/>
                <w:sz w:val="17"/>
              </w:rPr>
              <w:t xml:space="preserve">monolithic (one solver, or FMI Model Exchange)</w:t>
            </w:r>
          </w:p>
        </w:tc>
        <w:tc>
          <w:tcPr>
            <w:tcW w:type="dxa" w:w="2300"/>
          </w:tcPr>
          <w:p>
            <w:pPr>
              <w:spacing w:after="20" w:line="240" w:lineRule="auto"/>
              <w:jc w:val="left"/>
            </w:pPr>
            <w:r/>
            <w:r>
              <w:rPr>
                <w:b w:val="0"/>
                <w:i w:val="0"/>
                <w:sz w:val="17"/>
              </w:rPr>
              <w:t xml:space="preserve">solver error only</w:t>
            </w:r>
          </w:p>
        </w:tc>
        <w:tc>
          <w:tcPr>
            <w:tcW w:type="dxa" w:w="2200"/>
          </w:tcPr>
          <w:p>
            <w:pPr>
              <w:spacing w:after="20" w:line="240" w:lineRule="auto"/>
              <w:jc w:val="left"/>
            </w:pPr>
            <w:r/>
            <w:r>
              <w:rPr>
                <w:b w:val="0"/>
                <w:i w:val="0"/>
                <w:sz w:val="17"/>
              </w:rPr>
              <w:t xml:space="preserve">one stiff solve of the whole system</w:t>
            </w:r>
          </w:p>
        </w:tc>
        <w:tc>
          <w:tcPr>
            <w:tcW w:type="dxa" w:w="2300"/>
          </w:tcPr>
          <w:p>
            <w:pPr>
              <w:spacing w:after="20" w:line="240" w:lineRule="auto"/>
              <w:jc w:val="left"/>
            </w:pPr>
            <w:r/>
            <w:r>
              <w:rPr>
                <w:b w:val="0"/>
                <w:i w:val="0"/>
                <w:sz w:val="17"/>
              </w:rPr>
              <w:t xml:space="preserve">strongly coupled fast subsystems</w:t>
            </w:r>
          </w:p>
        </w:tc>
      </w:tr>
      <w:tr>
        <w:tc>
          <w:tcPr>
            <w:tcW w:type="dxa" w:w="2700"/>
          </w:tcPr>
          <w:p>
            <w:pPr>
              <w:spacing w:after="20" w:line="240" w:lineRule="auto"/>
              <w:jc w:val="left"/>
            </w:pPr>
            <w:r/>
            <w:r>
              <w:rPr>
                <w:b w:val="0"/>
                <w:i w:val="0"/>
                <w:sz w:val="17"/>
              </w:rPr>
              <w:t xml:space="preserve">explicit co-simulation, zero-order hold</w:t>
            </w:r>
          </w:p>
        </w:tc>
        <w:tc>
          <w:tcPr>
            <w:tcW w:type="dxa" w:w="2300"/>
          </w:tcPr>
          <w:p>
            <w:pPr>
              <w:spacing w:after="20" w:line="240" w:lineRule="auto"/>
              <w:jc w:val="left"/>
            </w:pPr>
            <w:r/>
            <w:r>
              <w:rPr>
                <w:b w:val="0"/>
                <w:i w:val="0"/>
                <w:sz w:val="17"/>
              </w:rPr>
              <w:t xml:space="preserve">one macro-step delay</w:t>
            </w:r>
          </w:p>
        </w:tc>
        <w:tc>
          <w:tcPr>
            <w:tcW w:type="dxa" w:w="2200"/>
          </w:tcPr>
          <w:p>
            <w:pPr>
              <w:spacing w:after="20" w:line="240" w:lineRule="auto"/>
              <w:jc w:val="left"/>
            </w:pPr>
            <w:r/>
            <w:r>
              <w:rPr>
                <w:b w:val="0"/>
                <w:i w:val="0"/>
                <w:sz w:val="17"/>
              </w:rPr>
              <w:t xml:space="preserve">one call per sub-model</w:t>
            </w:r>
          </w:p>
        </w:tc>
        <w:tc>
          <w:tcPr>
            <w:tcW w:type="dxa" w:w="2300"/>
          </w:tcPr>
          <w:p>
            <w:pPr>
              <w:spacing w:after="20" w:line="240" w:lineRule="auto"/>
              <w:jc w:val="left"/>
            </w:pPr>
            <w:r/>
            <w:r>
              <w:rPr>
                <w:b w:val="0"/>
                <w:i w:val="0"/>
                <w:sz w:val="17"/>
              </w:rPr>
              <w:t xml:space="preserve">weak coupling, slow interface signals</w:t>
            </w:r>
          </w:p>
        </w:tc>
      </w:tr>
      <w:tr>
        <w:tc>
          <w:tcPr>
            <w:tcW w:type="dxa" w:w="2700"/>
          </w:tcPr>
          <w:p>
            <w:pPr>
              <w:spacing w:after="20" w:line="240" w:lineRule="auto"/>
              <w:jc w:val="left"/>
            </w:pPr>
            <w:r/>
            <w:r>
              <w:rPr>
                <w:b w:val="0"/>
                <w:i w:val="0"/>
                <w:sz w:val="17"/>
              </w:rPr>
              <w:t xml:space="preserve">explicit, first-order extrapolation</w:t>
            </w:r>
          </w:p>
        </w:tc>
        <w:tc>
          <w:tcPr>
            <w:tcW w:type="dxa" w:w="2300"/>
          </w:tcPr>
          <w:p>
            <w:pPr>
              <w:spacing w:after="20" w:line="240" w:lineRule="auto"/>
              <w:jc w:val="left"/>
            </w:pPr>
            <w:r/>
            <w:r>
              <w:rPr>
                <w:b w:val="0"/>
                <w:i w:val="0"/>
                <w:sz w:val="17"/>
              </w:rPr>
              <w:t xml:space="preserve">smaller for smooth signals; overshoot at steps</w:t>
            </w:r>
          </w:p>
        </w:tc>
        <w:tc>
          <w:tcPr>
            <w:tcW w:type="dxa" w:w="2200"/>
          </w:tcPr>
          <w:p>
            <w:pPr>
              <w:spacing w:after="20" w:line="240" w:lineRule="auto"/>
              <w:jc w:val="left"/>
            </w:pPr>
            <w:r/>
            <w:r>
              <w:rPr>
                <w:b w:val="0"/>
                <w:i w:val="0"/>
                <w:sz w:val="17"/>
              </w:rPr>
              <w:t xml:space="preserve">one call per sub-model</w:t>
            </w:r>
          </w:p>
        </w:tc>
        <w:tc>
          <w:tcPr>
            <w:tcW w:type="dxa" w:w="2300"/>
          </w:tcPr>
          <w:p>
            <w:pPr>
              <w:spacing w:after="20" w:line="240" w:lineRule="auto"/>
              <w:jc w:val="left"/>
            </w:pPr>
            <w:r/>
            <w:r>
              <w:rPr>
                <w:b w:val="0"/>
                <w:i w:val="0"/>
                <w:sz w:val="17"/>
              </w:rPr>
              <w:t xml:space="preserve">smoothly varying interface signals</w:t>
            </w:r>
          </w:p>
        </w:tc>
      </w:tr>
      <w:tr>
        <w:tc>
          <w:tcPr>
            <w:tcW w:type="dxa" w:w="2700"/>
          </w:tcPr>
          <w:p>
            <w:pPr>
              <w:spacing w:after="20" w:line="240" w:lineRule="auto"/>
              <w:jc w:val="left"/>
            </w:pPr>
            <w:r/>
            <w:r>
              <w:rPr>
                <w:b w:val="0"/>
                <w:i w:val="0"/>
                <w:sz w:val="17"/>
              </w:rPr>
              <w:t xml:space="preserve">iterative (Jacobi or Gauss-Seidel, repeated)</w:t>
            </w:r>
          </w:p>
        </w:tc>
        <w:tc>
          <w:tcPr>
            <w:tcW w:type="dxa" w:w="2300"/>
          </w:tcPr>
          <w:p>
            <w:pPr>
              <w:spacing w:after="20" w:line="240" w:lineRule="auto"/>
              <w:jc w:val="left"/>
            </w:pPr>
            <w:r/>
            <w:r>
              <w:rPr>
                <w:b w:val="0"/>
                <w:i w:val="0"/>
                <w:sz w:val="17"/>
              </w:rPr>
              <w:t xml:space="preserve">converges to the coupled solution</w:t>
            </w:r>
          </w:p>
        </w:tc>
        <w:tc>
          <w:tcPr>
            <w:tcW w:type="dxa" w:w="2200"/>
          </w:tcPr>
          <w:p>
            <w:pPr>
              <w:spacing w:after="20" w:line="240" w:lineRule="auto"/>
              <w:jc w:val="left"/>
            </w:pPr>
            <w:r/>
            <w:r>
              <w:rPr>
                <w:b w:val="0"/>
                <w:i w:val="0"/>
                <w:sz w:val="17"/>
              </w:rPr>
              <w:t xml:space="preserve">several calls per sub-model</w:t>
            </w:r>
          </w:p>
        </w:tc>
        <w:tc>
          <w:tcPr>
            <w:tcW w:type="dxa" w:w="2300"/>
          </w:tcPr>
          <w:p>
            <w:pPr>
              <w:spacing w:after="20" w:line="240" w:lineRule="auto"/>
              <w:jc w:val="left"/>
            </w:pPr>
            <w:r/>
            <w:r>
              <w:rPr>
                <w:b w:val="0"/>
                <w:i w:val="0"/>
                <w:sz w:val="17"/>
              </w:rPr>
              <w:t xml:space="preserve">strong two-way coupling, algebraic loops</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sub-models from different tools at a common macro-step.</w:t>
            </w:r>
          </w:p>
          <w:p>
            <w:pPr>
              <w:spacing w:after="60" w:line="252" w:lineRule="auto"/>
              <w:jc w:val="both"/>
            </w:pPr>
            <w:r>
              <w:rPr>
                <w:b/>
                <w:i w:val="0"/>
                <w:sz w:val="20"/>
              </w:rPr>
              <w:t xml:space="preserve">Estimated or updated:</w:t>
            </w:r>
            <w:r>
              <w:rPr>
                <w:b w:val="0"/>
                <w:i w:val="0"/>
                <w:sz w:val="20"/>
              </w:rPr>
              <w:t xml:space="preserve"> coupling amplification, energy imbalance per interface.</w:t>
            </w:r>
          </w:p>
          <w:p>
            <w:pPr>
              <w:spacing w:after="60" w:line="252" w:lineRule="auto"/>
              <w:jc w:val="both"/>
            </w:pPr>
            <w:r>
              <w:rPr>
                <w:b/>
                <w:i w:val="0"/>
                <w:sz w:val="20"/>
              </w:rPr>
              <w:t xml:space="preserve">Uncertainty carried:</w:t>
            </w:r>
            <w:r>
              <w:rPr>
                <w:b w:val="0"/>
                <w:i w:val="0"/>
                <w:sz w:val="20"/>
              </w:rPr>
              <w:t xml:space="preserve"> coupling error (4.50), separate from each sub-model's own error.</w:t>
            </w:r>
          </w:p>
          <w:p>
            <w:pPr>
              <w:spacing w:after="60" w:line="252" w:lineRule="auto"/>
              <w:jc w:val="both"/>
            </w:pPr>
            <w:r>
              <w:rPr>
                <w:b/>
                <w:i w:val="0"/>
                <w:sz w:val="20"/>
              </w:rPr>
              <w:t xml:space="preserve">Decision enabled:</w:t>
            </w:r>
            <w:r>
              <w:rPr>
                <w:b w:val="0"/>
                <w:i w:val="0"/>
                <w:sz w:val="20"/>
              </w:rPr>
              <w:t xml:space="preserve"> monolithic or co-simulated, macro-step and master algorithm.</w:t>
            </w:r>
          </w:p>
          <w:p>
            <w:pPr>
              <w:spacing w:after="60" w:line="252" w:lineRule="auto"/>
              <w:jc w:val="both"/>
            </w:pPr>
            <w:r>
              <w:rPr>
                <w:b/>
                <w:i w:val="0"/>
                <w:sz w:val="20"/>
              </w:rPr>
              <w:t xml:space="preserve">Validated by:</w:t>
            </w:r>
            <w:r>
              <w:rPr>
                <w:b w:val="0"/>
                <w:i w:val="0"/>
                <w:sz w:val="20"/>
              </w:rPr>
              <w:t xml:space="preserve"> comparison with a monolithic reference and energy-imbalance monitoring.</w:t>
            </w:r>
          </w:p>
        </w:tc>
      </w:tr>
    </w:tbl>
    <w:p>
      <w:pPr>
        <w:spacing w:after="40"/>
      </w:pPr>
    </w:p>
    <w:p>
      <w:pPr>
        <w:pStyle w:val="Heading1"/>
      </w:pPr>
      <w:r>
        <w:t xml:space="preserve">4.15 Uncertainty propagation, verification and validation</w:t>
      </w:r>
    </w:p>
    <w:p>
      <w:pPr>
        <w:pStyle w:val="Heading2"/>
      </w:pPr>
      <w:r>
        <w:t xml:space="preserve">4.15.1 Five different questions</w:t>
      </w:r>
    </w:p>
    <w:p>
      <w:pPr>
        <w:jc w:val="both"/>
      </w:pPr>
      <w:r>
        <w:rPr>
          <w:b w:val="0"/>
          <w:i w:val="0"/>
        </w:rPr>
        <w:t xml:space="preserve">Trust in a model is built by answering five questions in order (Figure 4.27). </w:t>
      </w:r>
      <w:r>
        <w:rPr>
          <w:b/>
          <w:i w:val="0"/>
        </w:rPr>
        <w:t xml:space="preserve">Verification</w:t>
      </w:r>
      <w:r>
        <w:rPr>
          <w:b w:val="0"/>
          <w:i w:val="0"/>
        </w:rPr>
        <w:t xml:space="preserve"> asks whether the equations are solved correctly: whether the code implements the stated model, the units are consistent and the numerical error is controlled [20]. </w:t>
      </w:r>
      <w:r>
        <w:rPr>
          <w:b/>
          <w:i w:val="0"/>
        </w:rPr>
        <w:t xml:space="preserve">Calibration</w:t>
      </w:r>
      <w:r>
        <w:rPr>
          <w:b w:val="0"/>
          <w:i w:val="0"/>
        </w:rPr>
        <w:t xml:space="preserve"> adjusts parameters so that the model fits a set of measurements. </w:t>
      </w:r>
      <w:r>
        <w:rPr>
          <w:b/>
          <w:i w:val="0"/>
        </w:rPr>
        <w:t xml:space="preserve">Validation</w:t>
      </w:r>
      <w:r>
        <w:rPr>
          <w:b w:val="0"/>
          <w:i w:val="0"/>
        </w:rPr>
        <w:t xml:space="preserve"> asks whether the calibrated model, with no further adjustment, reproduces independent measurements well enough for its intended use. A </w:t>
      </w:r>
      <w:r>
        <w:rPr>
          <w:b/>
          <w:i w:val="0"/>
        </w:rPr>
        <w:t xml:space="preserve">predictive check</w:t>
      </w:r>
      <w:r>
        <w:rPr>
          <w:b w:val="0"/>
          <w:i w:val="0"/>
        </w:rPr>
        <w:t xml:space="preserve"> asks whether the model's stated uncertainty is honest, by testing coverage and out-of-domain behaviour. </w:t>
      </w:r>
      <w:r>
        <w:rPr>
          <w:b/>
          <w:i w:val="0"/>
        </w:rPr>
        <w:t xml:space="preserve">Acceptance for intended use</w:t>
      </w:r>
      <w:r>
        <w:rPr>
          <w:b w:val="0"/>
          <w:i w:val="0"/>
        </w:rPr>
        <w:t xml:space="preserve"> then states the domain of validity inside which the model may be used, and nothing outside it. The National Academies place this verification, validation and uncertainty quantification (VVUQ) at the centre of trustworthy twins [21].</w:t>
      </w:r>
    </w:p>
    <w:p>
      <w:pPr>
        <w:keepNext/>
        <w:spacing w:before="80"/>
        <w:jc w:val="center"/>
      </w:pPr>
      <w:r>
        <w:drawing>
          <wp:inline xmlns:a="http://schemas.openxmlformats.org/drawingml/2006/main" xmlns:pic="http://schemas.openxmlformats.org/drawingml/2006/picture">
            <wp:extent cx="5943600" cy="2561738"/>
            <wp:docPr id="27" name="Picture 27"/>
            <wp:cNvGraphicFramePr>
              <a:graphicFrameLocks noChangeAspect="1"/>
            </wp:cNvGraphicFramePr>
            <a:graphic>
              <a:graphicData uri="http://schemas.openxmlformats.org/drawingml/2006/picture">
                <pic:pic>
                  <pic:nvPicPr>
                    <pic:cNvPr id="0" name="f27_vv.png"/>
                    <pic:cNvPicPr/>
                  </pic:nvPicPr>
                  <pic:blipFill>
                    <a:blip r:embed="rId37"/>
                    <a:stretch>
                      <a:fillRect/>
                    </a:stretch>
                  </pic:blipFill>
                  <pic:spPr>
                    <a:xfrm>
                      <a:off x="0" y="0"/>
                      <a:ext cx="5943600" cy="2561738"/>
                    </a:xfrm>
                    <a:prstGeom prst="rect"/>
                  </pic:spPr>
                </pic:pic>
              </a:graphicData>
            </a:graphic>
          </wp:inline>
        </w:drawing>
      </w:r>
    </w:p>
    <w:p>
      <w:pPr>
        <w:spacing w:after="200"/>
        <w:jc w:val="both"/>
      </w:pPr>
      <w:r>
        <w:rPr>
          <w:b/>
          <w:sz w:val="19"/>
        </w:rPr>
        <w:t xml:space="preserve">Figure 4.27. </w:t>
      </w:r>
      <w:r>
        <w:rPr>
          <w:b w:val="0"/>
          <w:i w:val="0"/>
          <w:sz w:val="19"/>
        </w:rPr>
        <w:t xml:space="preserve">Left: the verification and validation workflow, from intended use and acceptance criterion to acceptance inside a domain. Right: domain of validity as the convex hull of calibration and validation conditions, with an out-of-domain test outside it.</w:t>
      </w:r>
    </w:p>
    <w:p>
      <w:pPr>
        <w:jc w:val="both"/>
      </w:pPr>
      <w:r>
        <w:rPr>
          <w:b w:val="0"/>
          <w:i w:val="0"/>
        </w:rPr>
        <w:t xml:space="preserve">A simple, powerful verification test is the observed order of accuracy. If a method of order </w:t>
      </w:r>
      <m:oMath>
        <m:r>
          <w:rPr>
            <w:rFonts w:ascii="Cambria Math" w:hAnsi="Cambria Math"/>
          </w:rPr>
          <m:t xml:space="preserve">p</m:t>
        </m:r>
      </m:oMath>
      <w:r>
        <w:rPr>
          <w:b w:val="0"/>
          <w:i w:val="0"/>
        </w:rPr>
        <w:t xml:space="preserve"> is coded correctly its error falls as </w:t>
      </w:r>
      <m:oMath>
        <m:sSup>
          <m:e>
            <m:r>
              <w:rPr>
                <w:rFonts w:ascii="Cambria Math" w:hAnsi="Cambria Math"/>
              </w:rPr>
              <m:t xml:space="preserve">h</m:t>
            </m:r>
          </m:e>
          <m:sup>
            <m:r>
              <w:rPr>
                <w:rFonts w:ascii="Cambria Math" w:hAnsi="Cambria Math"/>
              </w:rPr>
              <m:t xml:space="preserve">p</m:t>
            </m:r>
          </m:sup>
        </m:sSup>
      </m:oMath>
      <w:r>
        <w:rPr>
          <w:b w:val="0"/>
          <w:i w:val="0"/>
        </w:rPr>
        <w:t xml:space="preserve">, so errors </w:t>
      </w:r>
      <m:oMath>
        <m:sSub>
          <m:e>
            <m:r>
              <w:rPr>
                <w:rFonts w:ascii="Cambria Math" w:hAnsi="Cambria Math"/>
              </w:rPr>
              <m:t xml:space="preserve">e</m:t>
            </m:r>
          </m:e>
          <m:sub>
            <m:r>
              <m:rPr>
                <m:sty m:val="p"/>
              </m:rPr>
              <w:rPr>
                <w:rFonts w:ascii="Cambria Math" w:hAnsi="Cambria Math"/>
              </w:rPr>
              <m:t xml:space="preserve">1</m:t>
            </m:r>
          </m:sub>
        </m:sSub>
      </m:oMath>
      <w:r>
        <w:rPr>
          <w:b w:val="0"/>
          <w:i w:val="0"/>
        </w:rPr>
        <w:t xml:space="preserve">, </w:t>
      </w:r>
      <m:oMath>
        <m:sSub>
          <m:e>
            <m:r>
              <w:rPr>
                <w:rFonts w:ascii="Cambria Math" w:hAnsi="Cambria Math"/>
              </w:rPr>
              <m:t xml:space="preserve">e</m:t>
            </m:r>
          </m:e>
          <m:sub>
            <m:r>
              <m:rPr>
                <m:sty m:val="p"/>
              </m:rPr>
              <w:rPr>
                <w:rFonts w:ascii="Cambria Math" w:hAnsi="Cambria Math"/>
              </w:rPr>
              <m:t xml:space="preserve">2</m:t>
            </m:r>
          </m:sub>
        </m:sSub>
      </m:oMath>
      <w:r>
        <w:rPr>
          <w:b w:val="0"/>
          <w:i w:val="0"/>
        </w:rPr>
        <w:t xml:space="preserve"> at steps </w:t>
      </w:r>
      <m:oMath>
        <m:sSub>
          <m:e>
            <m:r>
              <w:rPr>
                <w:rFonts w:ascii="Cambria Math" w:hAnsi="Cambria Math"/>
              </w:rPr>
              <m:t xml:space="preserve">h</m:t>
            </m:r>
          </m:e>
          <m:sub>
            <m:r>
              <m:rPr>
                <m:sty m:val="p"/>
              </m:rPr>
              <w:rPr>
                <w:rFonts w:ascii="Cambria Math" w:hAnsi="Cambria Math"/>
              </w:rPr>
              <m:t xml:space="preserve">1</m:t>
            </m:r>
          </m:sub>
        </m:sSub>
      </m:oMath>
      <w:r>
        <w:rPr>
          <w:b w:val="0"/>
          <w:i w:val="0"/>
        </w:rPr>
        <w:t xml:space="preserve">, </w:t>
      </w:r>
      <m:oMath>
        <m:sSub>
          <m:e>
            <m:r>
              <w:rPr>
                <w:rFonts w:ascii="Cambria Math" w:hAnsi="Cambria Math"/>
              </w:rPr>
              <m:t xml:space="preserve">h</m:t>
            </m:r>
          </m:e>
          <m:sub>
            <m:r>
              <m:rPr>
                <m:sty m:val="p"/>
              </m:rPr>
              <w:rPr>
                <w:rFonts w:ascii="Cambria Math" w:hAnsi="Cambria Math"/>
              </w:rPr>
              <m:t xml:space="preserve">2</m:t>
            </m:r>
          </m:sub>
        </m:sSub>
      </m:oMath>
      <w:r>
        <w:rPr>
          <w:b w:val="0"/>
          <w:i w:val="0"/>
        </w:rPr>
        <w:t xml:space="preserve"> estimate the order, and Richardson extrapolation estimates the remaining error without knowing the exact solution:</w:t>
      </w:r>
    </w:p>
    <w:p>
      <w:pPr>
        <w:tabs>
          <w:tab w:pos="4770" w:val="center"/>
          <w:tab w:pos="9540" w:val="right"/>
        </w:tabs>
        <w:spacing w:before="60" w:after="120"/>
      </w:pPr>
      <w:r>
        <w:tab/>
      </w:r>
      <m:oMath>
        <m:acc>
          <m:accPr>
            <m:chr m:val="̂"/>
          </m:accPr>
          <m:e>
            <m:r>
              <w:rPr>
                <w:rFonts w:ascii="Cambria Math" w:hAnsi="Cambria Math"/>
              </w:rPr>
              <m:t xml:space="preserve">p</m:t>
            </m:r>
          </m:e>
        </m:acc>
        <m:r>
          <m:rPr>
            <m:sty m:val="p"/>
          </m:rPr>
          <w:rPr>
            <w:rFonts w:ascii="Cambria Math" w:hAnsi="Cambria Math"/>
          </w:rPr>
          <m:t xml:space="preserve">=</m:t>
        </m:r>
        <m:f>
          <m:num>
            <m:r>
              <m:rPr>
                <m:sty m:val="p"/>
              </m:rPr>
              <w:rPr>
                <w:rFonts w:ascii="Cambria Math" w:hAnsi="Cambria Math"/>
              </w:rPr>
              <m:t xml:space="preserve">ln</m:t>
            </m:r>
            <m:d>
              <m:dPr>
                <m:begChr m:val="("/>
                <m:endChr m:val=")"/>
              </m:dPr>
              <m:e>
                <m:sSub>
                  <m:e>
                    <m:r>
                      <w:rPr>
                        <w:rFonts w:ascii="Cambria Math" w:hAnsi="Cambria Math"/>
                      </w:rPr>
                      <m:t xml:space="preserve">e</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1</m:t>
                    </m:r>
                  </m:sub>
                </m:sSub>
              </m:e>
            </m:d>
          </m:num>
          <m:den>
            <m:r>
              <m:rPr>
                <m:sty m:val="p"/>
              </m:rPr>
              <w:rPr>
                <w:rFonts w:ascii="Cambria Math" w:hAnsi="Cambria Math"/>
              </w:rPr>
              <m:t xml:space="preserve">ln</m:t>
            </m:r>
            <m:d>
              <m:dPr>
                <m:begChr m:val="("/>
                <m:endChr m:val=")"/>
              </m:dPr>
              <m:e>
                <m:sSub>
                  <m:e>
                    <m:r>
                      <w:rPr>
                        <w:rFonts w:ascii="Cambria Math" w:hAnsi="Cambria Math"/>
                      </w:rPr>
                      <m:t xml:space="preserve">h</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1</m:t>
                    </m:r>
                  </m:sub>
                </m:sSub>
              </m:e>
            </m:d>
          </m:den>
        </m:f>
        <m:r>
          <m:rPr>
            <m:sty m:val="p"/>
          </m:rPr>
          <w:rPr>
            <w:rFonts w:ascii="Cambria Math" w:hAnsi="Cambria Math"/>
          </w:rPr>
          <m:t xml:space="preserve">,</m:t>
        </m:r>
        <m:r>
          <m:rPr>
            <m:sty m:val="p"/>
          </m:rPr>
          <w:rPr>
            <w:rFonts w:ascii="Cambria Math" w:hAnsi="Cambria Math"/>
          </w:rPr>
          <m:t xml:space="preserve">  </m:t>
        </m:r>
        <m:sSup>
          <m:e>
            <m:r>
              <w:rPr>
                <w:rFonts w:ascii="Cambria Math" w:hAnsi="Cambria Math"/>
              </w:rPr>
              <m:t xml:space="preserve">x</m:t>
            </m:r>
          </m:e>
          <m:sup>
            <m:r>
              <m:rPr>
                <m:sty m:val="p"/>
              </m:rPr>
              <w:rPr>
                <w:rFonts w:ascii="Cambria Math" w:hAnsi="Cambria Math"/>
              </w:rPr>
              <m:t xml:space="preserve">*</m:t>
            </m:r>
          </m:sup>
        </m:sSup>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m:t>
            </m:r>
          </m:sub>
        </m:sSub>
        <m:r>
          <m:rPr>
            <m:sty m:val="p"/>
          </m:rPr>
          <w:rPr>
            <w:rFonts w:ascii="Cambria Math" w:hAnsi="Cambria Math"/>
          </w:rPr>
          <m:t xml:space="preserve">+</m:t>
        </m:r>
        <m:f>
          <m:num>
            <m:sSub>
              <m:e>
                <m:r>
                  <w:rPr>
                    <w:rFonts w:ascii="Cambria Math" w:hAnsi="Cambria Math"/>
                  </w:rPr>
                  <m:t xml:space="preserve">x</m:t>
                </m:r>
              </m:e>
              <m:sub>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h</m:t>
                </m:r>
              </m:sub>
            </m:sSub>
          </m:num>
          <m:den>
            <m:sSup>
              <m:e>
                <m:r>
                  <m:rPr>
                    <m:sty m:val="p"/>
                  </m:rPr>
                  <w:rPr>
                    <w:rFonts w:ascii="Cambria Math" w:hAnsi="Cambria Math"/>
                  </w:rPr>
                  <m:t xml:space="preserve">2</m:t>
                </m:r>
              </m:e>
              <m:sup>
                <m:r>
                  <w:rPr>
                    <w:rFonts w:ascii="Cambria Math" w:hAnsi="Cambria Math"/>
                  </w:rPr>
                  <m:t xml:space="preserve">p</m:t>
                </m:r>
              </m:sup>
            </m:sSup>
            <m:r>
              <m:rPr>
                <m:sty m:val="p"/>
              </m:rPr>
              <w:rPr>
                <w:rFonts w:ascii="Cambria Math" w:hAnsi="Cambria Math"/>
              </w:rPr>
              <m:t xml:space="preserve">-</m:t>
            </m:r>
            <m:r>
              <m:rPr>
                <m:sty m:val="p"/>
              </m:rPr>
              <w:rPr>
                <w:rFonts w:ascii="Cambria Math" w:hAnsi="Cambria Math"/>
              </w:rPr>
              <m:t xml:space="preserve">1</m:t>
            </m:r>
          </m:den>
        </m:f>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e</m:t>
                </m:r>
              </m:e>
            </m:acc>
          </m:e>
          <m:sub>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m:t>
            </m:r>
          </m:sub>
        </m:sSub>
        <m:r>
          <m:rPr>
            <m:sty m:val="p"/>
          </m:rPr>
          <w:rPr>
            <w:rFonts w:ascii="Cambria Math" w:hAnsi="Cambria Math"/>
          </w:rPr>
          <m:t xml:space="preserve">≈</m:t>
        </m:r>
        <m:f>
          <m:num>
            <m:d>
              <m:dPr>
                <m:begChr m:val="|"/>
                <m:endChr m:val="|"/>
              </m:dPr>
              <m:e>
                <m:sSub>
                  <m:e>
                    <m:r>
                      <w:rPr>
                        <w:rFonts w:ascii="Cambria Math" w:hAnsi="Cambria Math"/>
                      </w:rPr>
                      <m:t xml:space="preserve">x</m:t>
                    </m:r>
                  </m:e>
                  <m:sub>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x</m:t>
                    </m:r>
                  </m:e>
                  <m:sub>
                    <m:r>
                      <w:rPr>
                        <w:rFonts w:ascii="Cambria Math" w:hAnsi="Cambria Math"/>
                      </w:rPr>
                      <m:t xml:space="preserve">h</m:t>
                    </m:r>
                  </m:sub>
                </m:sSub>
              </m:e>
            </m:d>
          </m:num>
          <m:den>
            <m:sSup>
              <m:e>
                <m:r>
                  <m:rPr>
                    <m:sty m:val="p"/>
                  </m:rPr>
                  <w:rPr>
                    <w:rFonts w:ascii="Cambria Math" w:hAnsi="Cambria Math"/>
                  </w:rPr>
                  <m:t xml:space="preserve">2</m:t>
                </m:r>
              </m:e>
              <m:sup>
                <m:r>
                  <w:rPr>
                    <w:rFonts w:ascii="Cambria Math" w:hAnsi="Cambria Math"/>
                  </w:rPr>
                  <m:t xml:space="preserve">p</m:t>
                </m:r>
              </m:sup>
            </m:sSup>
            <m:r>
              <m:rPr>
                <m:sty m:val="p"/>
              </m:rPr>
              <w:rPr>
                <w:rFonts w:ascii="Cambria Math" w:hAnsi="Cambria Math"/>
              </w:rPr>
              <m:t xml:space="preserve">-</m:t>
            </m:r>
            <m:r>
              <m:rPr>
                <m:sty m:val="p"/>
              </m:rPr>
              <w:rPr>
                <w:rFonts w:ascii="Cambria Math" w:hAnsi="Cambria Math"/>
              </w:rPr>
              <m:t xml:space="preserve">1</m:t>
            </m:r>
          </m:den>
        </m:f>
      </m:oMath>
      <w:r>
        <w:tab/>
        <w:t xml:space="preserve">(4.53)</w:t>
      </w:r>
    </w:p>
    <w:p>
      <w:pPr>
        <w:jc w:val="both"/>
      </w:pPr>
      <w:r>
        <w:rPr>
          <w:b w:val="0"/>
          <w:i w:val="0"/>
        </w:rPr>
        <w:t xml:space="preserve">From Table 4.4, RK4 at 10 and 50 µs gives </w:t>
      </w:r>
      <m:oMath>
        <m:acc>
          <m:accPr>
            <m:chr m:val="̂"/>
          </m:accPr>
          <m:e>
            <m:r>
              <w:rPr>
                <w:rFonts w:ascii="Cambria Math" w:hAnsi="Cambria Math"/>
              </w:rPr>
              <m:t xml:space="preserve">p</m:t>
            </m:r>
          </m:e>
        </m:acc>
        <m:r>
          <m:rPr>
            <m:sty m:val="p"/>
          </m:rPr>
          <w:rPr>
            <w:rFonts w:ascii="Cambria Math" w:hAnsi="Cambria Math"/>
          </w:rPr>
          <m:t xml:space="preserve">=</m:t>
        </m:r>
        <m:r>
          <m:rPr>
            <m:sty m:val="p"/>
          </m:rPr>
          <w:rPr>
            <w:rFonts w:ascii="Cambria Math" w:hAnsi="Cambria Math"/>
          </w:rPr>
          <m:t xml:space="preserve">4.0</m:t>
        </m:r>
      </m:oMath>
      <w:r>
        <w:rPr>
          <w:b w:val="0"/>
          <w:i w:val="0"/>
        </w:rPr>
        <w:t xml:space="preserve"> and TR gives 2.0, as theory predicts; a coding error almost always shows as a wrong observed order.</w:t>
      </w:r>
    </w:p>
    <w:p>
      <w:pPr>
        <w:pStyle w:val="Heading2"/>
      </w:pPr>
      <w:r>
        <w:t xml:space="preserve">4.15.2 Propagating parameter uncertainty</w:t>
      </w:r>
    </w:p>
    <w:p>
      <w:pPr>
        <w:jc w:val="both"/>
      </w:pPr>
      <w:r>
        <w:rPr>
          <w:b w:val="0"/>
          <w:i w:val="0"/>
        </w:rPr>
        <w:t xml:space="preserve">Calibration leaves the parameters uncertain with covariance </w:t>
      </w:r>
      <m:oMath>
        <m:sSub>
          <m:e>
            <m:r>
              <w:rPr>
                <w:rFonts w:ascii="Cambria Math" w:hAnsi="Cambria Math"/>
              </w:rPr>
              <m:t xml:space="preserve">Σ</m:t>
            </m:r>
          </m:e>
          <m:sub>
            <m:r>
              <w:rPr>
                <w:rFonts w:ascii="Cambria Math" w:hAnsi="Cambria Math"/>
              </w:rPr>
              <m:t xml:space="preserve">θ</m:t>
            </m:r>
          </m:sub>
        </m:sSub>
      </m:oMath>
      <w:r>
        <w:rPr>
          <w:b w:val="0"/>
          <w:i w:val="0"/>
        </w:rPr>
        <w:t xml:space="preserve"> (for least squares, approximately </w:t>
      </w:r>
      <m:oMath>
        <m:sSup>
          <m:e>
            <m:acc>
              <m:accPr>
                <m:chr m:val="̂"/>
              </m:accPr>
              <m:e>
                <m:r>
                  <w:rPr>
                    <w:rFonts w:ascii="Cambria Math" w:hAnsi="Cambria Math"/>
                  </w:rPr>
                  <m:t xml:space="preserve">σ</m:t>
                </m:r>
              </m:e>
            </m:acc>
          </m:e>
          <m:sup>
            <m:r>
              <m:rPr>
                <m:sty m:val="p"/>
              </m:rPr>
              <w:rPr>
                <w:rFonts w:ascii="Cambria Math" w:hAnsi="Cambria Math"/>
              </w:rPr>
              <m:t xml:space="preserve">2</m:t>
            </m:r>
          </m:sup>
        </m:sSup>
        <m:r>
          <m:rPr>
            <m:sty m:val="p"/>
          </m:rPr>
          <w:rPr>
            <w:rFonts w:ascii="Cambria Math" w:hAnsi="Cambria Math"/>
          </w:rPr>
          <m:t xml:space="preserve">(</m:t>
        </m:r>
        <m:sSup>
          <m:e>
            <m:r>
              <w:rPr>
                <w:rFonts w:ascii="Cambria Math" w:hAnsi="Cambria Math"/>
              </w:rPr>
              <m:t xml:space="preserve">S</m:t>
            </m:r>
          </m:e>
          <m:sup>
            <m:r>
              <m:rPr>
                <m:sty m:val="p"/>
              </m:rPr>
              <w:rPr>
                <w:rFonts w:ascii="Cambria Math" w:hAnsi="Cambria Math"/>
              </w:rPr>
              <m:t xml:space="preserve">⊤</m:t>
            </m:r>
          </m:sup>
        </m:sSup>
        <m:r>
          <w:rPr>
            <w:rFonts w:ascii="Cambria Math" w:hAnsi="Cambria Math"/>
          </w:rPr>
          <m:t xml:space="preserve">S</m:t>
        </m:r>
        <m:sSup>
          <m:e>
            <m:r>
              <m:rPr>
                <m:sty m:val="p"/>
              </m:rPr>
              <w:rPr>
                <w:rFonts w:ascii="Cambria Math" w:hAnsi="Cambria Math"/>
              </w:rPr>
              <m:t xml:space="preserve">)</m:t>
            </m:r>
          </m:e>
          <m:sup>
            <m:r>
              <m:rPr>
                <m:sty m:val="p"/>
              </m:rPr>
              <w:rPr>
                <w:rFonts w:ascii="Cambria Math" w:hAnsi="Cambria Math"/>
              </w:rPr>
              <m:t xml:space="preserve">-</m:t>
            </m:r>
            <m:r>
              <m:rPr>
                <m:sty m:val="p"/>
              </m:rPr>
              <w:rPr>
                <w:rFonts w:ascii="Cambria Math" w:hAnsi="Cambria Math"/>
              </w:rPr>
              <m:t xml:space="preserve">1</m:t>
            </m:r>
          </m:sup>
        </m:sSup>
      </m:oMath>
      <w:r>
        <w:rPr>
          <w:b w:val="0"/>
          <w:i w:val="0"/>
        </w:rPr>
        <w:t xml:space="preserve">). To first order, the covariance of a prediction </w:t>
      </w:r>
      <m:oMath>
        <m:r>
          <w:rPr>
            <w:rFonts w:ascii="Cambria Math" w:hAnsi="Cambria Math"/>
          </w:rPr>
          <m:t xml:space="preserve">y</m:t>
        </m:r>
      </m:oMath>
      <w:r>
        <w:rPr>
          <w:b w:val="0"/>
          <w:i w:val="0"/>
        </w:rPr>
        <w:t xml:space="preserve"> follows the law of propagation of Chapter 3; when the model is strongly nonlinear over the uncertainty range, Monte Carlo sampling replaces it:</w:t>
      </w:r>
    </w:p>
    <w:p>
      <w:pPr>
        <w:tabs>
          <w:tab w:pos="4770" w:val="center"/>
          <w:tab w:pos="9540" w:val="right"/>
        </w:tabs>
        <w:spacing w:before="60" w:after="120"/>
      </w:pPr>
      <w:r>
        <w:tab/>
      </w:r>
      <m:oMath>
        <m:sSub>
          <m:e>
            <m:r>
              <w:rPr>
                <w:rFonts w:ascii="Cambria Math" w:hAnsi="Cambria Math"/>
              </w:rPr>
              <m:t xml:space="preserve">Σ</m:t>
            </m:r>
          </m:e>
          <m:sub>
            <m:r>
              <w:rPr>
                <w:rFonts w:ascii="Cambria Math" w:hAnsi="Cambria Math"/>
              </w:rPr>
              <m:t xml:space="preserve">y</m:t>
            </m:r>
          </m:sub>
        </m:sSub>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θ</m:t>
            </m:r>
          </m:sub>
        </m:sSub>
        <m:sSub>
          <m:e>
            <m:r>
              <w:rPr>
                <w:rFonts w:ascii="Cambria Math" w:hAnsi="Cambria Math"/>
              </w:rPr>
              <m:t xml:space="preserve">Σ</m:t>
            </m:r>
          </m:e>
          <m:sub>
            <m:r>
              <w:rPr>
                <w:rFonts w:ascii="Cambria Math" w:hAnsi="Cambria Math"/>
              </w:rPr>
              <m:t xml:space="preserve">θ</m:t>
            </m:r>
          </m:sub>
        </m:sSub>
        <m:sSubSup>
          <m:e>
            <m:r>
              <w:rPr>
                <w:rFonts w:ascii="Cambria Math" w:hAnsi="Cambria Math"/>
              </w:rPr>
              <m:t xml:space="preserve">S</m:t>
            </m:r>
          </m:e>
          <m:sub>
            <m:r>
              <w:rPr>
                <w:rFonts w:ascii="Cambria Math" w:hAnsi="Cambria Math"/>
              </w:rPr>
              <m:t xml:space="preserve">θ</m:t>
            </m:r>
          </m:sub>
          <m:sup>
            <m:r>
              <m:rPr>
                <m:sty m:val="p"/>
              </m:rPr>
              <w:rPr>
                <w:rFonts w:ascii="Cambria Math" w:hAnsi="Cambria Math"/>
              </w:rPr>
              <m:t xml:space="preserve">⊤</m:t>
            </m:r>
          </m:sup>
        </m:sSub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S</m:t>
            </m:r>
          </m:e>
          <m:sub>
            <m:r>
              <w:rPr>
                <w:rFonts w:ascii="Cambria Math" w:hAnsi="Cambria Math"/>
              </w:rPr>
              <m:t xml:space="preserve">θ</m:t>
            </m:r>
          </m:sub>
        </m:sSub>
        <m:r>
          <m:rPr>
            <m:sty m:val="p"/>
          </m:rPr>
          <w:rPr>
            <w:rFonts w:ascii="Cambria Math" w:hAnsi="Cambria Math"/>
          </w:rPr>
          <m:t xml:space="preserve">=</m:t>
        </m:r>
        <m:f>
          <m:num>
            <m:r>
              <m:rPr>
                <m:sty m:val="p"/>
              </m:rPr>
              <w:rPr>
                <w:rFonts w:ascii="Cambria Math" w:hAnsi="Cambria Math"/>
              </w:rPr>
              <m:t xml:space="preserve">∂</m:t>
            </m:r>
            <m:r>
              <w:rPr>
                <w:rFonts w:ascii="Cambria Math" w:hAnsi="Cambria Math"/>
              </w:rPr>
              <m:t xml:space="preserve">y</m:t>
            </m:r>
          </m:num>
          <m:den>
            <m:r>
              <m:rPr>
                <m:sty m:val="p"/>
              </m:rPr>
              <w:rPr>
                <w:rFonts w:ascii="Cambria Math" w:hAnsi="Cambria Math"/>
              </w:rPr>
              <m:t xml:space="preserve">∂</m:t>
            </m:r>
            <m:r>
              <w:rPr>
                <w:rFonts w:ascii="Cambria Math" w:hAnsi="Cambria Math"/>
              </w:rPr>
              <m:t xml:space="preserve">θ</m:t>
            </m:r>
          </m:den>
        </m:f>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y</m:t>
            </m:r>
          </m:e>
        </m:acc>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r>
              <w:rPr>
                <w:rFonts w:ascii="Cambria Math" w:hAnsi="Cambria Math"/>
              </w:rPr>
              <m:t xml:space="preserve">y</m:t>
            </m:r>
          </m:e>
        </m:nary>
        <m:d>
          <m:dPr>
            <m:begChr m:val="("/>
            <m:endChr m:val=")"/>
          </m:dPr>
          <m:e>
            <m:sSup>
              <m:e>
                <m:r>
                  <w:rPr>
                    <w:rFonts w:ascii="Cambria Math" w:hAnsi="Cambria Math"/>
                  </w:rPr>
                  <m:t xml:space="preserve">θ</m:t>
                </m:r>
              </m:e>
              <m:sup>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sup>
            </m:sSup>
          </m:e>
        </m:d>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s</m:t>
            </m:r>
          </m:e>
          <m:sub>
            <m:r>
              <w:rPr>
                <w:rFonts w:ascii="Cambria Math" w:hAnsi="Cambria Math"/>
              </w:rPr>
              <m:t xml:space="preserve">y</m:t>
            </m:r>
          </m:sub>
          <m:sup>
            <m:r>
              <m:rPr>
                <m:sty m:val="p"/>
              </m:rPr>
              <w:rPr>
                <w:rFonts w:ascii="Cambria Math" w:hAnsi="Cambria Math"/>
              </w:rPr>
              <m:t xml:space="preserve">2</m:t>
            </m:r>
          </m:sup>
        </m:sSubSup>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den>
        </m:f>
        <m:nary>
          <m:naryPr>
            <m:chr m:val="∑"/>
            <m:limLoc m:val="undOv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p>
              <m:e>
                <m:d>
                  <m:dPr>
                    <m:begChr m:val="["/>
                    <m:endChr m:val="]"/>
                  </m:dPr>
                  <m:e>
                    <m:r>
                      <w:rPr>
                        <w:rFonts w:ascii="Cambria Math" w:hAnsi="Cambria Math"/>
                      </w:rPr>
                      <m:t xml:space="preserve">y</m:t>
                    </m:r>
                    <m:d>
                      <m:dPr>
                        <m:begChr m:val="("/>
                        <m:endChr m:val=")"/>
                      </m:dPr>
                      <m:e>
                        <m:sSup>
                          <m:e>
                            <m:r>
                              <w:rPr>
                                <w:rFonts w:ascii="Cambria Math" w:hAnsi="Cambria Math"/>
                              </w:rPr>
                              <m:t xml:space="preserve">θ</m:t>
                            </m:r>
                          </m:e>
                          <m:sup>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sup>
                        </m:sSup>
                      </m:e>
                    </m:d>
                    <m:r>
                      <m:rPr>
                        <m:sty m:val="p"/>
                      </m:rPr>
                      <w:rPr>
                        <w:rFonts w:ascii="Cambria Math" w:hAnsi="Cambria Math"/>
                      </w:rPr>
                      <m:t xml:space="preserve">-</m:t>
                    </m:r>
                    <m:acc>
                      <m:accPr>
                        <m:chr m:val="̅"/>
                      </m:accPr>
                      <m:e>
                        <m:r>
                          <w:rPr>
                            <w:rFonts w:ascii="Cambria Math" w:hAnsi="Cambria Math"/>
                          </w:rPr>
                          <m:t xml:space="preserve">y</m:t>
                        </m:r>
                      </m:e>
                    </m:acc>
                  </m:e>
                </m:d>
              </m:e>
              <m:sup>
                <m:r>
                  <m:rPr>
                    <m:sty m:val="p"/>
                  </m:rPr>
                  <w:rPr>
                    <w:rFonts w:ascii="Cambria Math" w:hAnsi="Cambria Math"/>
                  </w:rPr>
                  <m:t xml:space="preserve">2</m:t>
                </m:r>
              </m:sup>
            </m:sSup>
          </m:e>
        </m:nary>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se</m:t>
        </m:r>
        <m:r>
          <m:rPr>
            <m:sty m:val="p"/>
          </m:rPr>
          <w:rPr>
            <w:rFonts w:ascii="Cambria Math" w:hAnsi="Cambria Math"/>
          </w:rPr>
          <m:t xml:space="preserve">=</m:t>
        </m:r>
        <m:f>
          <m:num>
            <m:sSub>
              <m:e>
                <m:r>
                  <w:rPr>
                    <w:rFonts w:ascii="Cambria Math" w:hAnsi="Cambria Math"/>
                  </w:rPr>
                  <m:t xml:space="preserve">s</m:t>
                </m:r>
              </m:e>
              <m:sub>
                <m:r>
                  <w:rPr>
                    <w:rFonts w:ascii="Cambria Math" w:hAnsi="Cambria Math"/>
                  </w:rPr>
                  <m:t xml:space="preserve">y</m:t>
                </m:r>
              </m:sub>
            </m:sSub>
          </m:num>
          <m:den>
            <m:rad>
              <m:radPr>
                <m:degHide m:val="1"/>
              </m:radPr>
              <m:deg/>
              <m:e>
                <m:r>
                  <w:rPr>
                    <w:rFonts w:ascii="Cambria Math" w:hAnsi="Cambria Math"/>
                  </w:rPr>
                  <m:t xml:space="preserve">N</m:t>
                </m:r>
              </m:e>
            </m:rad>
          </m:den>
        </m:f>
      </m:oMath>
      <w:r>
        <w:tab/>
        <w:t xml:space="preserve">(4.54)</w:t>
      </w:r>
    </w:p>
    <w:p>
      <w:pPr>
        <w:jc w:val="both"/>
      </w:pPr>
      <w:r>
        <w:rPr>
          <w:b w:val="0"/>
          <w:i w:val="0"/>
        </w:rPr>
        <w:t xml:space="preserve">where </w:t>
      </w:r>
      <m:oMath>
        <m:sSup>
          <m:e>
            <m:r>
              <w:rPr>
                <w:rFonts w:ascii="Cambria Math" w:hAnsi="Cambria Math"/>
              </w:rPr>
              <m:t xml:space="preserve">θ</m:t>
            </m:r>
          </m:e>
          <m:sup>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sup>
        </m:sSup>
      </m:oMath>
      <w:r>
        <w:rPr>
          <w:b w:val="0"/>
          <w:i w:val="0"/>
        </w:rPr>
        <w:t xml:space="preserve"> are </w:t>
      </w:r>
      <m:oMath>
        <m:r>
          <w:rPr>
            <w:rFonts w:ascii="Cambria Math" w:hAnsi="Cambria Math"/>
          </w:rPr>
          <m:t xml:space="preserve">N</m:t>
        </m:r>
      </m:oMath>
      <w:r>
        <w:rPr>
          <w:b w:val="0"/>
          <w:i w:val="0"/>
        </w:rPr>
        <w:t xml:space="preserve"> parameter sets drawn from their distribution and se the standard error of the Monte Carlo mean, which shrinks as </w:t>
      </w:r>
      <m:oMath>
        <m:r>
          <m:rPr>
            <m:sty m:val="p"/>
          </m:rPr>
          <w:rPr>
            <w:rFonts w:ascii="Cambria Math" w:hAnsi="Cambria Math"/>
          </w:rPr>
          <m:t xml:space="preserve">1</m:t>
        </m:r>
        <m:r>
          <m:rPr>
            <m:sty m:val="p"/>
          </m:rPr>
          <w:rPr>
            <w:rFonts w:ascii="Cambria Math" w:hAnsi="Cambria Math"/>
          </w:rPr>
          <m:t xml:space="preserve">/</m:t>
        </m:r>
        <m:rad>
          <m:radPr>
            <m:degHide m:val="1"/>
          </m:radPr>
          <m:deg/>
          <m:e>
            <m:r>
              <w:rPr>
                <w:rFonts w:ascii="Cambria Math" w:hAnsi="Cambria Math"/>
              </w:rPr>
              <m:t xml:space="preserve">N</m:t>
            </m:r>
          </m:e>
        </m:rad>
      </m:oMath>
      <w:r>
        <w:rPr>
          <w:b w:val="0"/>
          <w:i w:val="0"/>
        </w:rPr>
        <w:t xml:space="preserve"> regardless of the number of parameters. For the steady-state winding temperature </w:t>
      </w:r>
      <m:oMath>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r>
          <w:rPr>
            <w:rFonts w:ascii="Cambria Math" w:hAnsi="Cambria Math"/>
          </w:rPr>
          <m:t xml:space="preserve">P</m:t>
        </m:r>
      </m:oMath>
      <w:r>
        <w:rPr>
          <w:b w:val="0"/>
          <w:i w:val="0"/>
        </w:rPr>
        <w:t xml:space="preserve"> with </w:t>
      </w:r>
      <m:oMath>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0.01</m:t>
        </m:r>
      </m:oMath>
      <w:r>
        <w:rPr>
          <w:b w:val="0"/>
          <w:i w:val="0"/>
        </w:rPr>
        <w:t xml:space="preserve"> K/W and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420</m:t>
        </m:r>
        <m:r>
          <m:rPr>
            <m:sty m:val="p"/>
          </m:rPr>
          <w:rPr>
            <w:rFonts w:ascii="Cambria Math" w:hAnsi="Cambria Math"/>
          </w:rPr>
          <m:t xml:space="preserve">±</m:t>
        </m:r>
        <m:r>
          <m:rPr>
            <m:sty m:val="p"/>
          </m:rPr>
          <w:rPr>
            <w:rFonts w:ascii="Cambria Math" w:hAnsi="Cambria Math"/>
          </w:rPr>
          <m:t xml:space="preserve">20</m:t>
        </m:r>
      </m:oMath>
      <w:r>
        <w:rPr>
          <w:b w:val="0"/>
          <w:i w:val="0"/>
        </w:rPr>
        <w:t xml:space="preserve"> W, the linear form gives </w:t>
      </w:r>
      <m:oMath>
        <m:rad>
          <m:radPr>
            <m:degHide m:val="1"/>
          </m:radPr>
          <m:deg/>
          <m:e>
            <m:r>
              <m:rPr>
                <m:sty m:val="p"/>
              </m:rPr>
              <w:rPr>
                <w:rFonts w:ascii="Cambria Math" w:hAnsi="Cambria Math"/>
              </w:rPr>
              <m:t xml:space="preserve">(</m:t>
            </m:r>
            <m:r>
              <m:rPr>
                <m:sty m:val="p"/>
              </m:rPr>
              <w:rPr>
                <w:rFonts w:ascii="Cambria Math" w:hAnsi="Cambria Math"/>
              </w:rPr>
              <m:t xml:space="preserve">420</m:t>
            </m:r>
            <m:r>
              <m:rPr>
                <m:sty m:val="p"/>
              </m:rPr>
              <w:rPr>
                <w:rFonts w:ascii="Cambria Math" w:hAnsi="Cambria Math"/>
              </w:rPr>
              <m:t xml:space="preserve">×</m:t>
            </m:r>
            <m:r>
              <m:rPr>
                <m:sty m:val="p"/>
              </m:rPr>
              <w:rPr>
                <w:rFonts w:ascii="Cambria Math" w:hAnsi="Cambria Math"/>
              </w:rPr>
              <m:t xml:space="preserve">0.01</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20</m:t>
            </m:r>
            <m:sSup>
              <m:e>
                <m:r>
                  <m:rPr>
                    <m:sty m:val="p"/>
                  </m:rPr>
                  <w:rPr>
                    <w:rFonts w:ascii="Cambria Math" w:hAnsi="Cambria Math"/>
                  </w:rPr>
                  <m:t xml:space="preserve">)</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5.8</m:t>
        </m:r>
      </m:oMath>
      <w:r>
        <w:rPr>
          <w:b w:val="0"/>
          <w:i w:val="0"/>
        </w:rPr>
        <w:t xml:space="preserve"> K and Monte Carlo agrees. Validation then compares predictions with held-out data through bias, RMSE and coverage, </w:t>
      </w:r>
      <m:oMath>
        <m:sSub>
          <m:e>
            <m:r>
              <m:rPr>
                <m:sty m:val="p"/>
              </m:rPr>
              <w:rPr>
                <w:rFonts w:ascii="Cambria Math" w:hAnsi="Cambria Math"/>
              </w:rPr>
              <m:t xml:space="preserve">cov</m:t>
            </m:r>
          </m:e>
          <m:sub>
            <m:r>
              <m:rPr>
                <m:sty m:val="p"/>
              </m:rPr>
              <w:rPr>
                <w:rFonts w:ascii="Cambria Math" w:hAnsi="Cambria Math"/>
              </w:rPr>
              <m:t xml:space="preserve">95</m:t>
            </m:r>
          </m:sub>
        </m:sSub>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N</m:t>
            </m:r>
          </m:den>
        </m:f>
        <m:nary>
          <m:naryPr>
            <m:chr m:val="∑"/>
            <m:limLoc m:val="undOvr"/>
            <m:supHide m:val="1"/>
          </m:naryPr>
          <m:sub>
            <m:r>
              <w:rPr>
                <w:rFonts w:ascii="Cambria Math" w:hAnsi="Cambria Math"/>
              </w:rPr>
              <m:t xml:space="preserve">k</m:t>
            </m:r>
          </m:sub>
          <m:sup/>
          <m:e>
            <m:r>
              <m:rPr>
                <m:sty m:val="b"/>
              </m:rPr>
              <w:rPr>
                <w:rFonts w:ascii="Cambria Math" w:hAnsi="Cambria Math"/>
              </w:rPr>
              <m:t xml:space="preserve">1</m:t>
            </m:r>
          </m:e>
        </m:nary>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1.96</m:t>
        </m:r>
        <m:sSub>
          <m:e>
            <m:r>
              <w:rPr>
                <w:rFonts w:ascii="Cambria Math" w:hAnsi="Cambria Math"/>
              </w:rPr>
              <m:t xml:space="preserve">σ</m:t>
            </m:r>
          </m:e>
          <m:sub>
            <m:r>
              <w:rPr>
                <w:rFonts w:ascii="Cambria Math" w:hAnsi="Cambria Math"/>
              </w:rPr>
              <m:t xml:space="preserve">y</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oMath>
      <w:r>
        <w:rPr>
          <w:b w:val="0"/>
          <w:i w:val="0"/>
        </w:rPr>
        <w:t xml:space="preserve">: a well-calibrated model covers about 95 %, and much lower coverage means the model is overconfident, which is more dangerous than being inaccurate.</w:t>
      </w:r>
    </w:p>
    <w:p>
      <w:pPr>
        <w:keepNext/>
        <w:pBdr>
          <w:top w:val="single" w:sz="6" w:space="2" w:color="000000"/>
        </w:pBdr>
        <w:spacing w:after="60" w:before="120"/>
        <w:jc w:val="left"/>
      </w:pPr>
      <w:r>
        <w:rPr>
          <w:b/>
          <w:i w:val="0"/>
        </w:rPr>
        <w:t xml:space="preserve">Example 4.19</w:t>
      </w:r>
      <w:r>
        <w:rPr>
          <w:b w:val="0"/>
          <w:i w:val="0"/>
        </w:rPr>
        <w:t xml:space="preserve"> (Level A)  </w:t>
      </w:r>
      <w:r>
        <w:rPr>
          <w:b/>
          <w:i w:val="0"/>
        </w:rPr>
        <w:t xml:space="preserve">Linear propagation against Monte Carlo</w:t>
      </w:r>
    </w:p>
    <w:p>
      <w:pPr>
        <w:spacing w:after="80"/>
        <w:ind w:left="288"/>
        <w:jc w:val="both"/>
      </w:pPr>
      <w:r>
        <w:rPr>
          <w:b/>
          <w:i w:val="0"/>
        </w:rPr>
        <w:t xml:space="preserve">Given.</w:t>
      </w:r>
      <w:r>
        <w:rPr>
          <w:b w:val="0"/>
          <w:i w:val="0"/>
        </w:rPr>
        <w:t xml:space="preserve"> </w:t>
      </w:r>
      <m:oMath>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amb</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r>
          <w:rPr>
            <w:rFonts w:ascii="Cambria Math" w:hAnsi="Cambria Math"/>
          </w:rPr>
          <m:t xml:space="preserve">P</m:t>
        </m:r>
      </m:oMath>
      <w:r>
        <w:rPr>
          <w:b w:val="0"/>
          <w:i w:val="0"/>
        </w:rPr>
        <w:t xml:space="preserve"> with </w:t>
      </w:r>
      <m:oMath>
        <m:sSub>
          <m:e>
            <m:r>
              <w:rPr>
                <w:rFonts w:ascii="Cambria Math" w:hAnsi="Cambria Math"/>
              </w:rPr>
              <m:t xml:space="preserve">R</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0.01</m:t>
        </m:r>
      </m:oMath>
      <w:r>
        <w:rPr>
          <w:b w:val="0"/>
          <w:i w:val="0"/>
        </w:rPr>
        <w:t xml:space="preserve"> K/W and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420</m:t>
        </m:r>
        <m:r>
          <m:rPr>
            <m:sty m:val="p"/>
          </m:rPr>
          <w:rPr>
            <w:rFonts w:ascii="Cambria Math" w:hAnsi="Cambria Math"/>
          </w:rPr>
          <m:t xml:space="preserve">±</m:t>
        </m:r>
        <m:r>
          <m:rPr>
            <m:sty m:val="p"/>
          </m:rPr>
          <w:rPr>
            <w:rFonts w:ascii="Cambria Math" w:hAnsi="Cambria Math"/>
          </w:rPr>
          <m:t xml:space="preserve">20</m:t>
        </m:r>
      </m:oMath>
      <w:r>
        <w:rPr>
          <w:b w:val="0"/>
          <w:i w:val="0"/>
        </w:rPr>
        <w:t xml:space="preserve"> W (independent, normal, standard uncertainties).</w:t>
      </w:r>
    </w:p>
    <w:p>
      <w:pPr>
        <w:spacing w:after="80"/>
        <w:ind w:left="288"/>
        <w:jc w:val="both"/>
      </w:pPr>
      <w:r>
        <w:rPr>
          <w:b/>
          <w:i w:val="0"/>
        </w:rPr>
        <w:t xml:space="preserve">Find.</w:t>
      </w:r>
      <w:r>
        <w:rPr>
          <w:b w:val="0"/>
          <w:i w:val="0"/>
        </w:rPr>
        <w:t xml:space="preserve"> The standard uncertainty of the rise by (4.54) in linear form and by Monte Carlo with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200</m:t>
        </m:r>
        <m:r>
          <m:rPr>
            <m:sty m:val="p"/>
          </m:rPr>
          <w:rPr>
            <w:rFonts w:ascii="Cambria Math" w:hAnsi="Cambria Math"/>
          </w:rPr>
          <m:t xml:space="preserve"> </m:t>
        </m:r>
        <m:r>
          <m:rPr>
            <m:sty m:val="p"/>
          </m:rPr>
          <w:rPr>
            <w:rFonts w:ascii="Cambria Math" w:hAnsi="Cambria Math"/>
          </w:rPr>
          <m:t xml:space="preserve">000</m:t>
        </m:r>
      </m:oMath>
      <w:r>
        <w:rPr>
          <w:b w:val="0"/>
          <w:i w:val="0"/>
        </w:rPr>
        <w:t xml:space="preserve">, and the Monte Carlo standard error.</w:t>
      </w:r>
    </w:p>
    <w:p>
      <w:pPr>
        <w:spacing w:after="80"/>
        <w:ind w:left="288"/>
        <w:jc w:val="both"/>
      </w:pPr>
      <w:r>
        <w:rPr>
          <w:b/>
          <w:i w:val="0"/>
        </w:rPr>
        <w:t xml:space="preserve">Solution.</w:t>
      </w:r>
      <w:r>
        <w:rPr>
          <w:b w:val="0"/>
          <w:i w:val="0"/>
        </w:rPr>
        <w:t xml:space="preserve"> Linear: </w:t>
      </w:r>
      <m:oMath>
        <m:rad>
          <m:radPr>
            <m:degHide m:val="1"/>
          </m:radPr>
          <m:deg/>
          <m:e>
            <m:r>
              <m:rPr>
                <m:sty m:val="p"/>
              </m:rPr>
              <w:rPr>
                <w:rFonts w:ascii="Cambria Math" w:hAnsi="Cambria Math"/>
              </w:rPr>
              <m:t xml:space="preserve">(</m:t>
            </m:r>
            <m:r>
              <m:rPr>
                <m:sty m:val="p"/>
              </m:rPr>
              <w:rPr>
                <w:rFonts w:ascii="Cambria Math" w:hAnsi="Cambria Math"/>
              </w:rPr>
              <m:t xml:space="preserve">420</m:t>
            </m:r>
            <m:r>
              <m:rPr>
                <m:sty m:val="p"/>
              </m:rPr>
              <w:rPr>
                <w:rFonts w:ascii="Cambria Math" w:hAnsi="Cambria Math"/>
              </w:rPr>
              <m:t xml:space="preserve">×</m:t>
            </m:r>
            <m:r>
              <m:rPr>
                <m:sty m:val="p"/>
              </m:rPr>
              <w:rPr>
                <w:rFonts w:ascii="Cambria Math" w:hAnsi="Cambria Math"/>
              </w:rPr>
              <m:t xml:space="preserve">0.01</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0.20</m:t>
            </m:r>
            <m:r>
              <m:rPr>
                <m:sty m:val="p"/>
              </m:rPr>
              <w:rPr>
                <w:rFonts w:ascii="Cambria Math" w:hAnsi="Cambria Math"/>
              </w:rPr>
              <m:t xml:space="preserve">×</m:t>
            </m:r>
            <m:r>
              <m:rPr>
                <m:sty m:val="p"/>
              </m:rPr>
              <w:rPr>
                <w:rFonts w:ascii="Cambria Math" w:hAnsi="Cambria Math"/>
              </w:rPr>
              <m:t xml:space="preserve">20</m:t>
            </m:r>
            <m:sSup>
              <m:e>
                <m:r>
                  <m:rPr>
                    <m:sty m:val="p"/>
                  </m:rPr>
                  <w:rPr>
                    <w:rFonts w:ascii="Cambria Math" w:hAnsi="Cambria Math"/>
                  </w:rPr>
                  <m:t xml:space="preserve">)</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5.80</m:t>
        </m:r>
      </m:oMath>
      <w:r>
        <w:rPr>
          <w:b w:val="0"/>
          <w:i w:val="0"/>
        </w:rPr>
        <w:t xml:space="preserve"> K. Monte Carlo (seed 1): mean 83.98 K, standard deviation 5.79 K, standard error of the mean 0.013 K.</w:t>
      </w:r>
    </w:p>
    <w:p>
      <w:pPr>
        <w:spacing w:after="200"/>
        <w:ind w:left="288"/>
        <w:jc w:val="both"/>
      </w:pPr>
      <w:r>
        <w:rPr>
          <w:b/>
          <w:i w:val="0"/>
        </w:rPr>
        <w:t xml:space="preserve">Interpretation.</w:t>
      </w:r>
      <w:r>
        <w:rPr>
          <w:b w:val="0"/>
          <w:i w:val="0"/>
        </w:rPr>
        <w:t xml:space="preserve"> For a product of two inputs with 5 % uncertainty each the linear formula is accurate; Monte Carlo is needed when uncertainties are large or the model bends sharply, and its cost does not grow with the number of parameters.</w:t>
      </w:r>
    </w:p>
    <w:p>
      <w:pPr>
        <w:keepNext/>
        <w:pBdr>
          <w:top w:val="single" w:sz="6" w:space="2" w:color="000000"/>
        </w:pBdr>
        <w:spacing w:after="60" w:before="120"/>
        <w:jc w:val="left"/>
      </w:pPr>
      <w:r>
        <w:rPr>
          <w:b/>
          <w:i w:val="0"/>
        </w:rPr>
        <w:t xml:space="preserve">Example 4.20</w:t>
      </w:r>
      <w:r>
        <w:rPr>
          <w:b w:val="0"/>
          <w:i w:val="0"/>
        </w:rPr>
        <w:t xml:space="preserve"> (Level C)  </w:t>
      </w:r>
      <w:r>
        <w:rPr>
          <w:b/>
          <w:i w:val="0"/>
        </w:rPr>
        <w:t xml:space="preserve">Validating the M-07 thermal twin for 30-minute forecasting</w:t>
      </w:r>
    </w:p>
    <w:p>
      <w:pPr>
        <w:spacing w:after="80"/>
        <w:ind w:left="288"/>
        <w:jc w:val="both"/>
      </w:pPr>
      <w:r>
        <w:rPr>
          <w:b/>
          <w:i w:val="0"/>
        </w:rPr>
        <w:t xml:space="preserve">Intended use and criterion, stated before testing.</w:t>
      </w:r>
      <w:r>
        <w:rPr>
          <w:b w:val="0"/>
          <w:i w:val="0"/>
        </w:rPr>
        <w:t xml:space="preserve"> The twin forecasts the winding temperature 30 minutes ahead for overload advisories. Acceptance: forecast RMSE ≤ 2.0 K and mean bias within ±1.0 K on held-out data, within an envelope of 300 to 450 W and 20 to 40 °C ambient.</w:t>
      </w:r>
    </w:p>
    <w:p>
      <w:pPr>
        <w:spacing w:after="80"/>
        <w:ind w:left="288"/>
        <w:jc w:val="both"/>
      </w:pPr>
      <w:r>
        <w:rPr>
          <w:b/>
          <w:i w:val="0"/>
        </w:rPr>
        <w:t xml:space="preserve">Data (synthetic, seed 2026).</w:t>
      </w:r>
      <w:r>
        <w:rPr>
          <w:b w:val="0"/>
          <w:i w:val="0"/>
        </w:rPr>
        <w:t xml:space="preserve"> The ‘plant’ is the two-node model of Section 4.8.1 whose copper loss (60 % of the total) rises at 0.393 % per kelvin above 75 °C, sampled every 30 s with 0.3 K noise on winding and frame. Calibration day: one-hour loss blocks of 300, 420, 350, 390, 320, 410, 360, 300 W at 30 °C. Validation day: 330, 450, 300, 440, 380, 420, 310, 450 W at 35 °C. Out-of-domain day: 420, 520, 470, 520, 450, 500, 520, 480 W at 45 °C. Each day the plant starts from the steady state of its first block computed without the loss feedback and is integrated with 1 s Euler steps. Forecasts start from the measured state at every sample.</w:t>
      </w:r>
    </w:p>
    <w:p>
      <w:pPr>
        <w:spacing w:after="80"/>
        <w:ind w:left="288"/>
        <w:jc w:val="both"/>
      </w:pPr>
      <w:r>
        <w:rPr>
          <w:b/>
          <w:i w:val="0"/>
        </w:rPr>
        <w:t xml:space="preserve">Candidate A: single-node twin (Chapter 1 structure).</w:t>
      </w:r>
      <w:r>
        <w:rPr>
          <w:b w:val="0"/>
          <w:i w:val="0"/>
        </w:rPr>
        <w:t xml:space="preserve"> Output-error least squares on the calibration day gives </w:t>
      </w:r>
      <m:oMath>
        <m:sSub>
          <m:e>
            <m:acc>
              <m:accPr>
                <m:chr m:val="̂"/>
              </m:accPr>
              <m:e>
                <m:r>
                  <w:rPr>
                    <w:rFonts w:ascii="Cambria Math" w:hAnsi="Cambria Math"/>
                  </w:rPr>
                  <m:t xml:space="preserve">R</m:t>
                </m:r>
              </m:e>
            </m:acc>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0.2158</m:t>
        </m:r>
        <m:r>
          <m:rPr>
            <m:sty m:val="p"/>
          </m:rPr>
          <w:rPr>
            <w:rFonts w:ascii="Cambria Math" w:hAnsi="Cambria Math"/>
          </w:rPr>
          <m:t xml:space="preserve">±</m:t>
        </m:r>
        <m:r>
          <m:rPr>
            <m:sty m:val="p"/>
          </m:rPr>
          <w:rPr>
            <w:rFonts w:ascii="Cambria Math" w:hAnsi="Cambria Math"/>
          </w:rPr>
          <m:t xml:space="preserve">0.0001</m:t>
        </m:r>
      </m:oMath>
      <w:r>
        <w:rPr>
          <w:b w:val="0"/>
          <w:i w:val="0"/>
        </w:rPr>
        <w:t xml:space="preserve"> K/W and </w:t>
      </w:r>
      <m:oMath>
        <m:sSub>
          <m:e>
            <m:acc>
              <m:accPr>
                <m:chr m:val="̂"/>
              </m:accPr>
              <m:e>
                <m:r>
                  <w:rPr>
                    <w:rFonts w:ascii="Cambria Math" w:hAnsi="Cambria Math"/>
                  </w:rPr>
                  <m:t xml:space="preserve">C</m:t>
                </m:r>
              </m:e>
            </m:acc>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4467</m:t>
        </m:r>
        <m:r>
          <m:rPr>
            <m:sty m:val="p"/>
          </m:rPr>
          <w:rPr>
            <w:rFonts w:ascii="Cambria Math" w:hAnsi="Cambria Math"/>
          </w:rPr>
          <m:t xml:space="preserve">±</m:t>
        </m:r>
        <m:r>
          <m:rPr>
            <m:sty m:val="p"/>
          </m:rPr>
          <w:rPr>
            <w:rFonts w:ascii="Cambria Math" w:hAnsi="Cambria Math"/>
          </w:rPr>
          <m:t xml:space="preserve">39</m:t>
        </m:r>
      </m:oMath>
      <w:r>
        <w:rPr>
          <w:b w:val="0"/>
          <w:i w:val="0"/>
        </w:rPr>
        <w:t xml:space="preserve"> J/K, fit RMSE 1.01 K. Validation: forecast RMSE 2.23 K, bias −1.86 K, maximum error 4.39 K; it fails both criteria. Out of domain: RMSE 10.6 K, bias −10.4 K; the plant reaches 172.5 °C while the twin, run over the day, predicts 157.1 °C (Figure 4.28).</w:t>
      </w:r>
    </w:p>
    <w:p>
      <w:pPr>
        <w:spacing w:after="80"/>
        <w:ind w:left="288"/>
        <w:jc w:val="both"/>
      </w:pPr>
      <w:r>
        <w:rPr>
          <w:b/>
          <w:i w:val="0"/>
        </w:rPr>
        <w:t xml:space="preserve">Candidate B: two-node twin with temperature-dependent loss.</w:t>
      </w:r>
      <w:r>
        <w:rPr>
          <w:b w:val="0"/>
          <w:i w:val="0"/>
        </w:rPr>
        <w:t xml:space="preserve"> Fitted to winding and frame on the calibration day (fit RMSE 0.30 K, the sensor noise), with parameters within 0.2 % of the truth. Validation: forecast RMSE 0.072 K, bias 0.018 K. Out of domain: RMSE 0.080 K.</w:t>
      </w:r>
    </w:p>
    <w:p>
      <w:pPr>
        <w:spacing w:after="200"/>
        <w:ind w:left="288"/>
        <w:jc w:val="both"/>
      </w:pPr>
      <w:r>
        <w:rPr>
          <w:b/>
          <w:i w:val="0"/>
        </w:rPr>
        <w:t xml:space="preserve">Interpretation.</w:t>
      </w:r>
      <w:r>
        <w:rPr>
          <w:b w:val="0"/>
          <w:i w:val="0"/>
        </w:rPr>
        <w:t xml:space="preserve"> Candidate A fits its calibration data plausibly and still fails validation, and its heat capacity of 4467 J/K is half the physical 9000 J/K: a structurally wrong model absorbs its errors into parameters that then lose their physical meaning. Outside the envelope it under-predicts by 10 K, the dangerous direction for an overload advisory. Out-of-domain testing finds that before a motor is damaged. The remedy was a better structure (Section 4.8.1, (4.48)), not a wider tolerance.</w:t>
      </w:r>
    </w:p>
    <w:p>
      <w:pPr>
        <w:keepNext/>
        <w:spacing w:before="80"/>
        <w:jc w:val="center"/>
      </w:pPr>
      <w:r>
        <w:drawing>
          <wp:inline xmlns:a="http://schemas.openxmlformats.org/drawingml/2006/main" xmlns:pic="http://schemas.openxmlformats.org/drawingml/2006/picture">
            <wp:extent cx="5760720" cy="2199271"/>
            <wp:docPr id="28" name="Picture 28"/>
            <wp:cNvGraphicFramePr>
              <a:graphicFrameLocks noChangeAspect="1"/>
            </wp:cNvGraphicFramePr>
            <a:graphic>
              <a:graphicData uri="http://schemas.openxmlformats.org/drawingml/2006/picture">
                <pic:pic>
                  <pic:nvPicPr>
                    <pic:cNvPr id="0" name="f28_validation.png"/>
                    <pic:cNvPicPr/>
                  </pic:nvPicPr>
                  <pic:blipFill>
                    <a:blip r:embed="rId38"/>
                    <a:stretch>
                      <a:fillRect/>
                    </a:stretch>
                  </pic:blipFill>
                  <pic:spPr>
                    <a:xfrm>
                      <a:off x="0" y="0"/>
                      <a:ext cx="5760720" cy="2199271"/>
                    </a:xfrm>
                    <a:prstGeom prst="rect"/>
                  </pic:spPr>
                </pic:pic>
              </a:graphicData>
            </a:graphic>
          </wp:inline>
        </w:drawing>
      </w:r>
    </w:p>
    <w:p>
      <w:pPr>
        <w:spacing w:after="200"/>
        <w:jc w:val="both"/>
      </w:pPr>
      <w:r>
        <w:rPr>
          <w:b/>
          <w:sz w:val="19"/>
        </w:rPr>
        <w:t xml:space="preserve">Figure 4.28. </w:t>
      </w:r>
      <w:r>
        <w:rPr>
          <w:b w:val="0"/>
          <w:i w:val="0"/>
          <w:sz w:val="19"/>
        </w:rPr>
        <w:t xml:space="preserve">Validation of the M-07 thermal twins (Example 4.20), open-loop runs over each day. Left: validation day at 35 °C. Right: out-of-domain day at 45 °C, where the single-node twin under-predicts the synthetic plant by about 15 K at its hottest point.</w:t>
      </w:r>
    </w:p>
    <w:p>
      <w:pPr>
        <w:keepNext/>
        <w:spacing w:before="120" w:after="60"/>
      </w:pPr>
      <w:r>
        <w:rPr>
          <w:b/>
          <w:sz w:val="19"/>
        </w:rPr>
        <w:t xml:space="preserve">Table 4.10. </w:t>
      </w:r>
      <w:r>
        <w:rPr>
          <w:b w:val="0"/>
          <w:i w:val="0"/>
          <w:sz w:val="19"/>
        </w:rPr>
        <w:t xml:space="preserve">Validation checklist for twin models</w:t>
      </w:r>
    </w:p>
    <w:tbl>
      <w:tblPr>
        <w:tblStyle w:val="TableGrid"/>
        <w:tblW w:w="9500" w:type="dxa"/>
        <w:jc w:val="center"/>
        <w:tblLayout w:type="fixed"/>
        <w:tblLook w:firstColumn="1" w:firstRow="1" w:lastColumn="0" w:lastRow="0" w:noHBand="0" w:noVBand="1" w:val="04A0"/>
      </w:tblPr>
      <w:tblGrid>
        <w:gridCol w:w="3500"/>
        <w:gridCol w:w="3000"/>
        <w:gridCol w:w="3000"/>
      </w:tblGrid>
      <w:tr>
        <w:trPr>
          <w:tblHeader w:val="true"/>
        </w:trPr>
        <w:tc>
          <w:tcPr>
            <w:tcW w:type="dxa" w:w="3500"/>
            <w:shd w:val="clear" w:color="auto" w:fill="D9D9D9"/>
          </w:tcPr>
          <w:p>
            <w:pPr>
              <w:spacing w:after="20" w:line="240" w:lineRule="auto"/>
              <w:jc w:val="left"/>
            </w:pPr>
            <w:r/>
            <w:r>
              <w:rPr>
                <w:b/>
                <w:i w:val="0"/>
                <w:sz w:val="17"/>
              </w:rPr>
              <w:t xml:space="preserve">Check</w:t>
            </w:r>
          </w:p>
        </w:tc>
        <w:tc>
          <w:tcPr>
            <w:tcW w:type="dxa" w:w="3000"/>
            <w:shd w:val="clear" w:color="auto" w:fill="D9D9D9"/>
          </w:tcPr>
          <w:p>
            <w:pPr>
              <w:spacing w:after="20" w:line="240" w:lineRule="auto"/>
              <w:jc w:val="left"/>
            </w:pPr>
            <w:r/>
            <w:r>
              <w:rPr>
                <w:b/>
                <w:i w:val="0"/>
                <w:sz w:val="17"/>
              </w:rPr>
              <w:t xml:space="preserve">Question it answers</w:t>
            </w:r>
          </w:p>
        </w:tc>
        <w:tc>
          <w:tcPr>
            <w:tcW w:type="dxa" w:w="3000"/>
            <w:shd w:val="clear" w:color="auto" w:fill="D9D9D9"/>
          </w:tcPr>
          <w:p>
            <w:pPr>
              <w:spacing w:after="20" w:line="240" w:lineRule="auto"/>
              <w:jc w:val="left"/>
            </w:pPr>
            <w:r/>
            <w:r>
              <w:rPr>
                <w:b/>
                <w:i w:val="0"/>
                <w:sz w:val="17"/>
              </w:rPr>
              <w:t xml:space="preserve">Response if it fails</w:t>
            </w:r>
          </w:p>
        </w:tc>
      </w:tr>
      <w:tr>
        <w:tc>
          <w:tcPr>
            <w:tcW w:type="dxa" w:w="3500"/>
          </w:tcPr>
          <w:p>
            <w:pPr>
              <w:spacing w:after="20" w:line="240" w:lineRule="auto"/>
              <w:jc w:val="left"/>
            </w:pPr>
            <w:r/>
            <w:r>
              <w:rPr>
                <w:b w:val="0"/>
                <w:i w:val="0"/>
                <w:sz w:val="17"/>
              </w:rPr>
              <w:t xml:space="preserve">code verification (observed order (4.53), units, energy balance)</w:t>
            </w:r>
          </w:p>
        </w:tc>
        <w:tc>
          <w:tcPr>
            <w:tcW w:type="dxa" w:w="3000"/>
          </w:tcPr>
          <w:p>
            <w:pPr>
              <w:spacing w:after="20" w:line="240" w:lineRule="auto"/>
              <w:jc w:val="left"/>
            </w:pPr>
            <w:r/>
            <w:r>
              <w:rPr>
                <w:b w:val="0"/>
                <w:i w:val="0"/>
                <w:sz w:val="17"/>
              </w:rPr>
              <w:t xml:space="preserve">are the equations solved correctly?</w:t>
            </w:r>
          </w:p>
        </w:tc>
        <w:tc>
          <w:tcPr>
            <w:tcW w:type="dxa" w:w="3000"/>
          </w:tcPr>
          <w:p>
            <w:pPr>
              <w:spacing w:after="20" w:line="240" w:lineRule="auto"/>
              <w:jc w:val="left"/>
            </w:pPr>
            <w:r/>
            <w:r>
              <w:rPr>
                <w:b w:val="0"/>
                <w:i w:val="0"/>
                <w:sz w:val="17"/>
              </w:rPr>
              <w:t xml:space="preserve">fix the code before any calibration</w:t>
            </w:r>
          </w:p>
        </w:tc>
      </w:tr>
      <w:tr>
        <w:tc>
          <w:tcPr>
            <w:tcW w:type="dxa" w:w="3500"/>
          </w:tcPr>
          <w:p>
            <w:pPr>
              <w:spacing w:after="20" w:line="240" w:lineRule="auto"/>
              <w:jc w:val="left"/>
            </w:pPr>
            <w:r/>
            <w:r>
              <w:rPr>
                <w:b w:val="0"/>
                <w:i w:val="0"/>
                <w:sz w:val="17"/>
              </w:rPr>
              <w:t xml:space="preserve">calibration diagnostics (fit residual against noise, parameter covariance)</w:t>
            </w:r>
          </w:p>
        </w:tc>
        <w:tc>
          <w:tcPr>
            <w:tcW w:type="dxa" w:w="3000"/>
          </w:tcPr>
          <w:p>
            <w:pPr>
              <w:spacing w:after="20" w:line="240" w:lineRule="auto"/>
              <w:jc w:val="left"/>
            </w:pPr>
            <w:r/>
            <w:r>
              <w:rPr>
                <w:b w:val="0"/>
                <w:i w:val="0"/>
                <w:sz w:val="17"/>
              </w:rPr>
              <w:t xml:space="preserve">did the fit converge; are parameters identifiable?</w:t>
            </w:r>
          </w:p>
        </w:tc>
        <w:tc>
          <w:tcPr>
            <w:tcW w:type="dxa" w:w="3000"/>
          </w:tcPr>
          <w:p>
            <w:pPr>
              <w:spacing w:after="20" w:line="240" w:lineRule="auto"/>
              <w:jc w:val="left"/>
            </w:pPr>
            <w:r/>
            <w:r>
              <w:rPr>
                <w:b w:val="0"/>
                <w:i w:val="0"/>
                <w:sz w:val="17"/>
              </w:rPr>
              <w:t xml:space="preserve">redesign the experiment (Example 4.16) or reparameterize</w:t>
            </w:r>
          </w:p>
        </w:tc>
      </w:tr>
      <w:tr>
        <w:tc>
          <w:tcPr>
            <w:tcW w:type="dxa" w:w="3500"/>
          </w:tcPr>
          <w:p>
            <w:pPr>
              <w:spacing w:after="20" w:line="240" w:lineRule="auto"/>
              <w:jc w:val="left"/>
            </w:pPr>
            <w:r/>
            <w:r>
              <w:rPr>
                <w:b w:val="0"/>
                <w:i w:val="0"/>
                <w:sz w:val="17"/>
              </w:rPr>
              <w:t xml:space="preserve">held-out validation against the stated criterion</w:t>
            </w:r>
          </w:p>
        </w:tc>
        <w:tc>
          <w:tcPr>
            <w:tcW w:type="dxa" w:w="3000"/>
          </w:tcPr>
          <w:p>
            <w:pPr>
              <w:spacing w:after="20" w:line="240" w:lineRule="auto"/>
              <w:jc w:val="left"/>
            </w:pPr>
            <w:r/>
            <w:r>
              <w:rPr>
                <w:b w:val="0"/>
                <w:i w:val="0"/>
                <w:sz w:val="17"/>
              </w:rPr>
              <w:t xml:space="preserve">does the model predict new data for its use?</w:t>
            </w:r>
          </w:p>
        </w:tc>
        <w:tc>
          <w:tcPr>
            <w:tcW w:type="dxa" w:w="3000"/>
          </w:tcPr>
          <w:p>
            <w:pPr>
              <w:spacing w:after="20" w:line="240" w:lineRule="auto"/>
              <w:jc w:val="left"/>
            </w:pPr>
            <w:r/>
            <w:r>
              <w:rPr>
                <w:b w:val="0"/>
                <w:i w:val="0"/>
                <w:sz w:val="17"/>
              </w:rPr>
              <w:t xml:space="preserve">change the structure; never widen the tolerance afterwards</w:t>
            </w:r>
          </w:p>
        </w:tc>
      </w:tr>
      <w:tr>
        <w:tc>
          <w:tcPr>
            <w:tcW w:type="dxa" w:w="3500"/>
          </w:tcPr>
          <w:p>
            <w:pPr>
              <w:spacing w:after="20" w:line="240" w:lineRule="auto"/>
              <w:jc w:val="left"/>
            </w:pPr>
            <w:r/>
            <w:r>
              <w:rPr>
                <w:b w:val="0"/>
                <w:i w:val="0"/>
                <w:sz w:val="17"/>
              </w:rPr>
              <w:t xml:space="preserve">stratified residuals (load, temperature, season)</w:t>
            </w:r>
          </w:p>
        </w:tc>
        <w:tc>
          <w:tcPr>
            <w:tcW w:type="dxa" w:w="3000"/>
          </w:tcPr>
          <w:p>
            <w:pPr>
              <w:spacing w:after="20" w:line="240" w:lineRule="auto"/>
              <w:jc w:val="left"/>
            </w:pPr>
            <w:r/>
            <w:r>
              <w:rPr>
                <w:b w:val="0"/>
                <w:i w:val="0"/>
                <w:sz w:val="17"/>
              </w:rPr>
              <w:t xml:space="preserve">is accuracy uniform across the envelope?</w:t>
            </w:r>
          </w:p>
        </w:tc>
        <w:tc>
          <w:tcPr>
            <w:tcW w:type="dxa" w:w="3000"/>
          </w:tcPr>
          <w:p>
            <w:pPr>
              <w:spacing w:after="20" w:line="240" w:lineRule="auto"/>
              <w:jc w:val="left"/>
            </w:pPr>
            <w:r/>
            <w:r>
              <w:rPr>
                <w:b w:val="0"/>
                <w:i w:val="0"/>
                <w:sz w:val="17"/>
              </w:rPr>
              <w:t xml:space="preserve">restrict the domain or add physics</w:t>
            </w:r>
          </w:p>
        </w:tc>
      </w:tr>
      <w:tr>
        <w:tc>
          <w:tcPr>
            <w:tcW w:type="dxa" w:w="3500"/>
          </w:tcPr>
          <w:p>
            <w:pPr>
              <w:spacing w:after="20" w:line="240" w:lineRule="auto"/>
              <w:jc w:val="left"/>
            </w:pPr>
            <w:r/>
            <w:r>
              <w:rPr>
                <w:b w:val="0"/>
                <w:i w:val="0"/>
                <w:sz w:val="17"/>
              </w:rPr>
              <w:t xml:space="preserve">residual autocorrelation</w:t>
            </w:r>
          </w:p>
        </w:tc>
        <w:tc>
          <w:tcPr>
            <w:tcW w:type="dxa" w:w="3000"/>
          </w:tcPr>
          <w:p>
            <w:pPr>
              <w:spacing w:after="20" w:line="240" w:lineRule="auto"/>
              <w:jc w:val="left"/>
            </w:pPr>
            <w:r/>
            <w:r>
              <w:rPr>
                <w:b w:val="0"/>
                <w:i w:val="0"/>
                <w:sz w:val="17"/>
              </w:rPr>
              <w:t xml:space="preserve">are states or modes missing?</w:t>
            </w:r>
          </w:p>
        </w:tc>
        <w:tc>
          <w:tcPr>
            <w:tcW w:type="dxa" w:w="3000"/>
          </w:tcPr>
          <w:p>
            <w:pPr>
              <w:spacing w:after="20" w:line="240" w:lineRule="auto"/>
              <w:jc w:val="left"/>
            </w:pPr>
            <w:r/>
            <w:r>
              <w:rPr>
                <w:b w:val="0"/>
                <w:i w:val="0"/>
                <w:sz w:val="17"/>
              </w:rPr>
              <w:t xml:space="preserve">add states rather than refit</w:t>
            </w:r>
          </w:p>
        </w:tc>
      </w:tr>
      <w:tr>
        <w:tc>
          <w:tcPr>
            <w:tcW w:type="dxa" w:w="3500"/>
          </w:tcPr>
          <w:p>
            <w:pPr>
              <w:spacing w:after="20" w:line="240" w:lineRule="auto"/>
              <w:jc w:val="left"/>
            </w:pPr>
            <w:r/>
            <w:r>
              <w:rPr>
                <w:b w:val="0"/>
                <w:i w:val="0"/>
                <w:sz w:val="17"/>
              </w:rPr>
              <w:t xml:space="preserve">coverage of prediction intervals</w:t>
            </w:r>
          </w:p>
        </w:tc>
        <w:tc>
          <w:tcPr>
            <w:tcW w:type="dxa" w:w="3000"/>
          </w:tcPr>
          <w:p>
            <w:pPr>
              <w:spacing w:after="20" w:line="240" w:lineRule="auto"/>
              <w:jc w:val="left"/>
            </w:pPr>
            <w:r/>
            <w:r>
              <w:rPr>
                <w:b w:val="0"/>
                <w:i w:val="0"/>
                <w:sz w:val="17"/>
              </w:rPr>
              <w:t xml:space="preserve">is the stated uncertainty honest?</w:t>
            </w:r>
          </w:p>
        </w:tc>
        <w:tc>
          <w:tcPr>
            <w:tcW w:type="dxa" w:w="3000"/>
          </w:tcPr>
          <w:p>
            <w:pPr>
              <w:spacing w:after="20" w:line="240" w:lineRule="auto"/>
              <w:jc w:val="left"/>
            </w:pPr>
            <w:r/>
            <w:r>
              <w:rPr>
                <w:b w:val="0"/>
                <w:i w:val="0"/>
                <w:sz w:val="17"/>
              </w:rPr>
              <w:t xml:space="preserve">recalibrate the uncertainty model</w:t>
            </w:r>
          </w:p>
        </w:tc>
      </w:tr>
      <w:tr>
        <w:tc>
          <w:tcPr>
            <w:tcW w:type="dxa" w:w="3500"/>
          </w:tcPr>
          <w:p>
            <w:pPr>
              <w:spacing w:after="20" w:line="240" w:lineRule="auto"/>
              <w:jc w:val="left"/>
            </w:pPr>
            <w:r/>
            <w:r>
              <w:rPr>
                <w:b w:val="0"/>
                <w:i w:val="0"/>
                <w:sz w:val="17"/>
              </w:rPr>
              <w:t xml:space="preserve">out-of-domain tests</w:t>
            </w:r>
          </w:p>
        </w:tc>
        <w:tc>
          <w:tcPr>
            <w:tcW w:type="dxa" w:w="3000"/>
          </w:tcPr>
          <w:p>
            <w:pPr>
              <w:spacing w:after="20" w:line="240" w:lineRule="auto"/>
              <w:jc w:val="left"/>
            </w:pPr>
            <w:r/>
            <w:r>
              <w:rPr>
                <w:b w:val="0"/>
                <w:i w:val="0"/>
                <w:sz w:val="17"/>
              </w:rPr>
              <w:t xml:space="preserve">how does the model fail outside its domain?</w:t>
            </w:r>
          </w:p>
        </w:tc>
        <w:tc>
          <w:tcPr>
            <w:tcW w:type="dxa" w:w="3000"/>
          </w:tcPr>
          <w:p>
            <w:pPr>
              <w:spacing w:after="20" w:line="240" w:lineRule="auto"/>
              <w:jc w:val="left"/>
            </w:pPr>
            <w:r/>
            <w:r>
              <w:rPr>
                <w:b w:val="0"/>
                <w:i w:val="0"/>
                <w:sz w:val="17"/>
              </w:rPr>
              <w:t xml:space="preserve">flag outputs outside the domain as unvalidated</w:t>
            </w:r>
          </w:p>
        </w:tc>
      </w:tr>
      <w:tr>
        <w:tc>
          <w:tcPr>
            <w:tcW w:type="dxa" w:w="3500"/>
          </w:tcPr>
          <w:p>
            <w:pPr>
              <w:spacing w:after="20" w:line="240" w:lineRule="auto"/>
              <w:jc w:val="left"/>
            </w:pPr>
            <w:r/>
            <w:r>
              <w:rPr>
                <w:b w:val="0"/>
                <w:i w:val="0"/>
                <w:sz w:val="17"/>
              </w:rPr>
              <w:t xml:space="preserve">coupling check (co-simulated models)</w:t>
            </w:r>
          </w:p>
        </w:tc>
        <w:tc>
          <w:tcPr>
            <w:tcW w:type="dxa" w:w="3000"/>
          </w:tcPr>
          <w:p>
            <w:pPr>
              <w:spacing w:after="20" w:line="240" w:lineRule="auto"/>
              <w:jc w:val="left"/>
            </w:pPr>
            <w:r/>
            <w:r>
              <w:rPr>
                <w:b w:val="0"/>
                <w:i w:val="0"/>
                <w:sz w:val="17"/>
              </w:rPr>
              <w:t xml:space="preserve">is the error from coupling rather than sub-models?</w:t>
            </w:r>
          </w:p>
        </w:tc>
        <w:tc>
          <w:tcPr>
            <w:tcW w:type="dxa" w:w="3000"/>
          </w:tcPr>
          <w:p>
            <w:pPr>
              <w:spacing w:after="20" w:line="240" w:lineRule="auto"/>
              <w:jc w:val="left"/>
            </w:pPr>
            <w:r/>
            <w:r>
              <w:rPr>
                <w:b w:val="0"/>
                <w:i w:val="0"/>
                <w:sz w:val="17"/>
              </w:rPr>
              <w:t xml:space="preserve">reduce the macro-step or iterate (Table 4.9)</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a model accepted for a stated use inside a stated domain.</w:t>
            </w:r>
          </w:p>
          <w:p>
            <w:pPr>
              <w:spacing w:after="60" w:line="252" w:lineRule="auto"/>
              <w:jc w:val="both"/>
            </w:pPr>
            <w:r>
              <w:rPr>
                <w:b/>
                <w:i w:val="0"/>
                <w:sz w:val="20"/>
              </w:rPr>
              <w:t xml:space="preserve">Estimated or updated:</w:t>
            </w:r>
            <w:r>
              <w:rPr>
                <w:b w:val="0"/>
                <w:i w:val="0"/>
                <w:sz w:val="20"/>
              </w:rPr>
              <w:t xml:space="preserve"> parameter covariance, prediction intervals, coverage.</w:t>
            </w:r>
          </w:p>
          <w:p>
            <w:pPr>
              <w:spacing w:after="60" w:line="252" w:lineRule="auto"/>
              <w:jc w:val="both"/>
            </w:pPr>
            <w:r>
              <w:rPr>
                <w:b/>
                <w:i w:val="0"/>
                <w:sz w:val="20"/>
              </w:rPr>
              <w:t xml:space="preserve">Uncertainty carried:</w:t>
            </w:r>
            <w:r>
              <w:rPr>
                <w:b w:val="0"/>
                <w:i w:val="0"/>
                <w:sz w:val="20"/>
              </w:rPr>
              <w:t xml:space="preserve"> parameter, model-form and numerical uncertainty, kept separate.</w:t>
            </w:r>
          </w:p>
          <w:p>
            <w:pPr>
              <w:spacing w:after="60" w:line="252" w:lineRule="auto"/>
              <w:jc w:val="both"/>
            </w:pPr>
            <w:r>
              <w:rPr>
                <w:b/>
                <w:i w:val="0"/>
                <w:sz w:val="20"/>
              </w:rPr>
              <w:t xml:space="preserve">Decision enabled:</w:t>
            </w:r>
            <w:r>
              <w:rPr>
                <w:b w:val="0"/>
                <w:i w:val="0"/>
                <w:sz w:val="20"/>
              </w:rPr>
              <w:t xml:space="preserve"> accept, restrict the domain, or change the structure.</w:t>
            </w:r>
          </w:p>
          <w:p>
            <w:pPr>
              <w:spacing w:after="60" w:line="252" w:lineRule="auto"/>
              <w:jc w:val="both"/>
            </w:pPr>
            <w:r>
              <w:rPr>
                <w:b/>
                <w:i w:val="0"/>
                <w:sz w:val="20"/>
              </w:rPr>
              <w:t xml:space="preserve">Validated by:</w:t>
            </w:r>
            <w:r>
              <w:rPr>
                <w:b w:val="0"/>
                <w:i w:val="0"/>
                <w:sz w:val="20"/>
              </w:rPr>
              <w:t xml:space="preserve"> held-out and out-of-domain tests against a criterion fixed in advance.</w:t>
            </w:r>
          </w:p>
        </w:tc>
      </w:tr>
    </w:tbl>
    <w:p>
      <w:pPr>
        <w:spacing w:after="40"/>
      </w:pPr>
    </w:p>
    <w:p>
      <w:pPr>
        <w:pStyle w:val="Heading1"/>
      </w:pPr>
      <w:r>
        <w:t xml:space="preserve">4.16 Case study: the Plant P-1 model set</w:t>
      </w:r>
    </w:p>
    <w:p>
      <w:pPr>
        <w:jc w:val="both"/>
      </w:pPr>
      <w:r>
        <w:rPr>
          <w:b w:val="0"/>
          <w:i w:val="0"/>
        </w:rPr>
        <w:t xml:space="preserve">The twins of Plant P-1 (Chapters 2 and 3) now receive their models. Table 4.11 lists, for each sub-model, its states, time scales, solver, step and coupling, with the fidelity level from Section 4.13.</w:t>
      </w:r>
    </w:p>
    <w:p>
      <w:pPr>
        <w:keepNext/>
        <w:spacing w:before="120" w:after="60"/>
      </w:pPr>
      <w:r>
        <w:rPr>
          <w:b/>
          <w:sz w:val="19"/>
        </w:rPr>
        <w:t xml:space="preserve">Table 4.11. </w:t>
      </w:r>
      <w:r>
        <w:rPr>
          <w:b w:val="0"/>
          <w:i w:val="0"/>
          <w:sz w:val="19"/>
        </w:rPr>
        <w:t xml:space="preserve">Model set for the Plant P-1 twins</w:t>
      </w:r>
    </w:p>
    <w:tbl>
      <w:tblPr>
        <w:tblStyle w:val="TableGrid"/>
        <w:tblW w:w="9500" w:type="dxa"/>
        <w:jc w:val="center"/>
        <w:tblLayout w:type="fixed"/>
        <w:tblLook w:firstColumn="1" w:firstRow="1" w:lastColumn="0" w:lastRow="0" w:noHBand="0" w:noVBand="1" w:val="04A0"/>
      </w:tblPr>
      <w:tblGrid>
        <w:gridCol w:w="1600"/>
        <w:gridCol w:w="1700"/>
        <w:gridCol w:w="1400"/>
        <w:gridCol w:w="1500"/>
        <w:gridCol w:w="1600"/>
        <w:gridCol w:w="1700"/>
      </w:tblGrid>
      <w:tr>
        <w:trPr>
          <w:tblHeader w:val="true"/>
        </w:trPr>
        <w:tc>
          <w:tcPr>
            <w:tcW w:type="dxa" w:w="1600"/>
            <w:shd w:val="clear" w:color="auto" w:fill="D9D9D9"/>
          </w:tcPr>
          <w:p>
            <w:pPr>
              <w:spacing w:after="20" w:line="240" w:lineRule="auto"/>
              <w:jc w:val="left"/>
            </w:pPr>
            <w:r/>
            <w:r>
              <w:rPr>
                <w:b/>
                <w:i w:val="0"/>
                <w:sz w:val="15"/>
              </w:rPr>
              <w:t xml:space="preserve">Sub-model</w:t>
            </w:r>
          </w:p>
        </w:tc>
        <w:tc>
          <w:tcPr>
            <w:tcW w:type="dxa" w:w="1700"/>
            <w:shd w:val="clear" w:color="auto" w:fill="D9D9D9"/>
          </w:tcPr>
          <w:p>
            <w:pPr>
              <w:spacing w:after="20" w:line="240" w:lineRule="auto"/>
              <w:jc w:val="left"/>
            </w:pPr>
            <w:r/>
            <w:r>
              <w:rPr>
                <w:b/>
                <w:i w:val="0"/>
                <w:sz w:val="15"/>
              </w:rPr>
              <w:t xml:space="preserve">States and equation</w:t>
            </w:r>
          </w:p>
        </w:tc>
        <w:tc>
          <w:tcPr>
            <w:tcW w:type="dxa" w:w="1400"/>
            <w:shd w:val="clear" w:color="auto" w:fill="D9D9D9"/>
          </w:tcPr>
          <w:p>
            <w:pPr>
              <w:spacing w:after="20" w:line="240" w:lineRule="auto"/>
              <w:jc w:val="left"/>
            </w:pPr>
            <w:r/>
            <w:r>
              <w:rPr>
                <w:b/>
                <w:i w:val="0"/>
                <w:sz w:val="15"/>
              </w:rPr>
              <w:t xml:space="preserve">Fastest / slowest time constant</w:t>
            </w:r>
          </w:p>
        </w:tc>
        <w:tc>
          <w:tcPr>
            <w:tcW w:type="dxa" w:w="1500"/>
            <w:shd w:val="clear" w:color="auto" w:fill="D9D9D9"/>
          </w:tcPr>
          <w:p>
            <w:pPr>
              <w:spacing w:after="20" w:line="240" w:lineRule="auto"/>
              <w:jc w:val="left"/>
            </w:pPr>
            <w:r/>
            <w:r>
              <w:rPr>
                <w:b/>
                <w:i w:val="0"/>
                <w:sz w:val="15"/>
              </w:rPr>
              <w:t xml:space="preserve">Fidelity level</w:t>
            </w:r>
          </w:p>
        </w:tc>
        <w:tc>
          <w:tcPr>
            <w:tcW w:type="dxa" w:w="1600"/>
            <w:shd w:val="clear" w:color="auto" w:fill="D9D9D9"/>
          </w:tcPr>
          <w:p>
            <w:pPr>
              <w:spacing w:after="20" w:line="240" w:lineRule="auto"/>
              <w:jc w:val="left"/>
            </w:pPr>
            <w:r/>
            <w:r>
              <w:rPr>
                <w:b/>
                <w:i w:val="0"/>
                <w:sz w:val="15"/>
              </w:rPr>
              <w:t xml:space="preserve">Solver and step</w:t>
            </w:r>
          </w:p>
        </w:tc>
        <w:tc>
          <w:tcPr>
            <w:tcW w:type="dxa" w:w="1700"/>
            <w:shd w:val="clear" w:color="auto" w:fill="D9D9D9"/>
          </w:tcPr>
          <w:p>
            <w:pPr>
              <w:spacing w:after="20" w:line="240" w:lineRule="auto"/>
              <w:jc w:val="left"/>
            </w:pPr>
            <w:r/>
            <w:r>
              <w:rPr>
                <w:b/>
                <w:i w:val="0"/>
                <w:sz w:val="15"/>
              </w:rPr>
              <w:t xml:space="preserve">Coupling and validation</w:t>
            </w:r>
          </w:p>
        </w:tc>
      </w:tr>
      <w:tr>
        <w:tc>
          <w:tcPr>
            <w:tcW w:type="dxa" w:w="1600"/>
          </w:tcPr>
          <w:p>
            <w:pPr>
              <w:spacing w:after="20" w:line="240" w:lineRule="auto"/>
              <w:jc w:val="left"/>
            </w:pPr>
            <w:r/>
            <w:r>
              <w:rPr>
                <w:b w:val="0"/>
                <w:i w:val="0"/>
                <w:sz w:val="15"/>
              </w:rPr>
              <w:t xml:space="preserve">Motor thermal (each of 20)</w:t>
            </w:r>
          </w:p>
        </w:tc>
        <w:tc>
          <w:tcPr>
            <w:tcW w:type="dxa" w:w="1700"/>
          </w:tcPr>
          <w:p>
            <w:pPr>
              <w:spacing w:after="20" w:line="240" w:lineRule="auto"/>
              <w:jc w:val="left"/>
            </w:pPr>
            <w:r/>
            <m:oMath>
              <m:sSub>
                <m:e>
                  <m:r>
                    <w:rPr>
                      <w:rFonts w:ascii="Cambria Math" w:hAnsi="Cambria Math"/>
                    </w:rPr>
                    <m:t xml:space="preserve">T</m:t>
                  </m:r>
                </m:e>
                <m:sub>
                  <m:r>
                    <m:rPr>
                      <m:sty m:val="p"/>
                    </m:rPr>
                    <w:rPr>
                      <w:rFonts w:ascii="Cambria Math" w:hAnsi="Cambria Math"/>
                    </w:rPr>
                    <m:t xml:space="preserve">1</m:t>
                  </m:r>
                </m:sub>
              </m:sSub>
            </m:oMath>
            <w:r>
              <w:rPr>
                <w:b w:val="0"/>
                <w:i w:val="0"/>
                <w:sz w:val="15"/>
              </w:rPr>
              <w:t xml:space="preserve">, </w:t>
            </w:r>
            <m:oMath>
              <m:sSub>
                <m:e>
                  <m:r>
                    <w:rPr>
                      <w:rFonts w:ascii="Cambria Math" w:hAnsi="Cambria Math"/>
                    </w:rPr>
                    <m:t xml:space="preserve">T</m:t>
                  </m:r>
                </m:e>
                <m:sub>
                  <m:r>
                    <m:rPr>
                      <m:sty m:val="p"/>
                    </m:rPr>
                    <w:rPr>
                      <w:rFonts w:ascii="Cambria Math" w:hAnsi="Cambria Math"/>
                    </w:rPr>
                    <m:t xml:space="preserve">2</m:t>
                  </m:r>
                </m:sub>
              </m:sSub>
            </m:oMath>
            <w:r>
              <w:rPr>
                <w:b w:val="0"/>
                <w:i w:val="0"/>
                <w:sz w:val="15"/>
              </w:rPr>
              <w:t xml:space="preserve">, (4.27) with </w:t>
            </w:r>
            <m:oMath>
              <m:r>
                <w:rPr>
                  <w:rFonts w:ascii="Cambria Math" w:hAnsi="Cambria Math"/>
                </w:rPr>
                <m:t xml:space="preserve">R</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p>
        </w:tc>
        <w:tc>
          <w:tcPr>
            <w:tcW w:type="dxa" w:w="1400"/>
          </w:tcPr>
          <w:p>
            <w:pPr>
              <w:spacing w:after="20" w:line="240" w:lineRule="auto"/>
              <w:jc w:val="left"/>
            </w:pPr>
            <w:r/>
            <w:r>
              <w:rPr>
                <w:b w:val="0"/>
                <w:i w:val="0"/>
                <w:sz w:val="15"/>
              </w:rPr>
              <w:t xml:space="preserve">136 s / 1144 s</w:t>
            </w:r>
          </w:p>
        </w:tc>
        <w:tc>
          <w:tcPr>
            <w:tcW w:type="dxa" w:w="1500"/>
          </w:tcPr>
          <w:p>
            <w:pPr>
              <w:spacing w:after="20" w:line="240" w:lineRule="auto"/>
              <w:jc w:val="left"/>
            </w:pPr>
            <w:r/>
            <w:r>
              <w:rPr>
                <w:b w:val="0"/>
                <w:i w:val="0"/>
                <w:sz w:val="15"/>
              </w:rPr>
              <w:t xml:space="preserve">lumped, two-node; single node when idle</w:t>
            </w:r>
          </w:p>
        </w:tc>
        <w:tc>
          <w:tcPr>
            <w:tcW w:type="dxa" w:w="1600"/>
          </w:tcPr>
          <w:p>
            <w:pPr>
              <w:spacing w:after="20" w:line="240" w:lineRule="auto"/>
              <w:jc w:val="left"/>
            </w:pPr>
            <w:r/>
            <w:r>
              <w:rPr>
                <w:b w:val="0"/>
                <w:i w:val="0"/>
                <w:sz w:val="15"/>
              </w:rPr>
              <w:t xml:space="preserve">ZOH, 30 s</w:t>
            </w:r>
          </w:p>
        </w:tc>
        <w:tc>
          <w:tcPr>
            <w:tcW w:type="dxa" w:w="1700"/>
          </w:tcPr>
          <w:p>
            <w:pPr>
              <w:spacing w:after="20" w:line="240" w:lineRule="auto"/>
              <w:jc w:val="left"/>
            </w:pPr>
            <w:r/>
            <w:r>
              <w:rPr>
                <w:b w:val="0"/>
                <w:i w:val="0"/>
                <w:sz w:val="15"/>
              </w:rPr>
              <w:t xml:space="preserve">stand-alone; loss from current; Example 4.20</w:t>
            </w:r>
          </w:p>
        </w:tc>
      </w:tr>
      <w:tr>
        <w:tc>
          <w:tcPr>
            <w:tcW w:type="dxa" w:w="1600"/>
          </w:tcPr>
          <w:p>
            <w:pPr>
              <w:spacing w:after="20" w:line="240" w:lineRule="auto"/>
              <w:jc w:val="left"/>
            </w:pPr>
            <w:r/>
            <w:r>
              <w:rPr>
                <w:b w:val="0"/>
                <w:i w:val="0"/>
                <w:sz w:val="15"/>
              </w:rPr>
              <w:t xml:space="preserve">Motor electromechanical (4 critical)</w:t>
            </w:r>
          </w:p>
        </w:tc>
        <w:tc>
          <w:tcPr>
            <w:tcW w:type="dxa" w:w="1700"/>
          </w:tcPr>
          <w:p>
            <w:pPr>
              <w:spacing w:after="20" w:line="240" w:lineRule="auto"/>
              <w:jc w:val="left"/>
            </w:pPr>
            <w:r/>
            <w:r>
              <w:rPr>
                <w:b w:val="0"/>
                <w:i w:val="0"/>
                <w:sz w:val="15"/>
              </w:rPr>
              <w:t xml:space="preserve">4 fluxes, speed, (4.24)</w:t>
            </w:r>
          </w:p>
        </w:tc>
        <w:tc>
          <w:tcPr>
            <w:tcW w:type="dxa" w:w="1400"/>
          </w:tcPr>
          <w:p>
            <w:pPr>
              <w:spacing w:after="20" w:line="240" w:lineRule="auto"/>
              <w:jc w:val="left"/>
            </w:pPr>
            <w:r/>
            <w:r>
              <w:rPr>
                <w:b w:val="0"/>
                <w:i w:val="0"/>
                <w:sz w:val="15"/>
              </w:rPr>
              <w:t xml:space="preserve">ms / s</w:t>
            </w:r>
          </w:p>
        </w:tc>
        <w:tc>
          <w:tcPr>
            <w:tcW w:type="dxa" w:w="1500"/>
          </w:tcPr>
          <w:p>
            <w:pPr>
              <w:spacing w:after="20" w:line="240" w:lineRule="auto"/>
              <w:jc w:val="left"/>
            </w:pPr>
            <w:r/>
            <w:r>
              <w:rPr>
                <w:b w:val="0"/>
                <w:i w:val="0"/>
                <w:sz w:val="15"/>
              </w:rPr>
              <w:t xml:space="preserve">detailed lumped</w:t>
            </w:r>
          </w:p>
        </w:tc>
        <w:tc>
          <w:tcPr>
            <w:tcW w:type="dxa" w:w="1600"/>
          </w:tcPr>
          <w:p>
            <w:pPr>
              <w:spacing w:after="20" w:line="240" w:lineRule="auto"/>
              <w:jc w:val="left"/>
            </w:pPr>
            <w:r/>
            <w:r>
              <w:rPr>
                <w:b w:val="0"/>
                <w:i w:val="0"/>
                <w:sz w:val="15"/>
              </w:rPr>
              <w:t xml:space="preserve">BE or TR with Newton, 50 µs</w:t>
            </w:r>
          </w:p>
        </w:tc>
        <w:tc>
          <w:tcPr>
            <w:tcW w:type="dxa" w:w="1700"/>
          </w:tcPr>
          <w:p>
            <w:pPr>
              <w:spacing w:after="20" w:line="240" w:lineRule="auto"/>
              <w:jc w:val="left"/>
            </w:pPr>
            <w:r/>
            <w:r>
              <w:rPr>
                <w:b w:val="0"/>
                <w:i w:val="0"/>
                <w:sz w:val="15"/>
              </w:rPr>
              <w:t xml:space="preserve">offline diagnosis only</w:t>
            </w:r>
          </w:p>
        </w:tc>
      </w:tr>
      <w:tr>
        <w:tc>
          <w:tcPr>
            <w:tcW w:type="dxa" w:w="1600"/>
          </w:tcPr>
          <w:p>
            <w:pPr>
              <w:spacing w:after="20" w:line="240" w:lineRule="auto"/>
              <w:jc w:val="left"/>
            </w:pPr>
            <w:r/>
            <w:r>
              <w:rPr>
                <w:b w:val="0"/>
                <w:i w:val="0"/>
                <w:sz w:val="15"/>
              </w:rPr>
              <w:t xml:space="preserve">PV array (2 inverters)</w:t>
            </w:r>
          </w:p>
        </w:tc>
        <w:tc>
          <w:tcPr>
            <w:tcW w:type="dxa" w:w="1700"/>
          </w:tcPr>
          <w:p>
            <w:pPr>
              <w:spacing w:after="20" w:line="240" w:lineRule="auto"/>
              <w:jc w:val="left"/>
            </w:pPr>
            <w:r/>
            <w:r>
              <w:rPr>
                <w:b w:val="0"/>
                <w:i w:val="0"/>
                <w:sz w:val="15"/>
              </w:rPr>
              <w:t xml:space="preserve">algebraic (4.29) + module temperature</w:t>
            </w:r>
          </w:p>
        </w:tc>
        <w:tc>
          <w:tcPr>
            <w:tcW w:type="dxa" w:w="1400"/>
          </w:tcPr>
          <w:p>
            <w:pPr>
              <w:spacing w:after="20" w:line="240" w:lineRule="auto"/>
              <w:jc w:val="left"/>
            </w:pPr>
            <w:r/>
            <w:r>
              <w:rPr>
                <w:b w:val="0"/>
                <w:i w:val="0"/>
                <w:sz w:val="15"/>
              </w:rPr>
              <w:t xml:space="preserve">s / min</w:t>
            </w:r>
          </w:p>
        </w:tc>
        <w:tc>
          <w:tcPr>
            <w:tcW w:type="dxa" w:w="1500"/>
          </w:tcPr>
          <w:p>
            <w:pPr>
              <w:spacing w:after="20" w:line="240" w:lineRule="auto"/>
              <w:jc w:val="left"/>
            </w:pPr>
            <w:r/>
            <w:r>
              <w:rPr>
                <w:b w:val="0"/>
                <w:i w:val="0"/>
                <w:sz w:val="15"/>
              </w:rPr>
              <w:t xml:space="preserve">lumped, single diode</w:t>
            </w:r>
          </w:p>
        </w:tc>
        <w:tc>
          <w:tcPr>
            <w:tcW w:type="dxa" w:w="1600"/>
          </w:tcPr>
          <w:p>
            <w:pPr>
              <w:spacing w:after="20" w:line="240" w:lineRule="auto"/>
              <w:jc w:val="left"/>
            </w:pPr>
            <w:r/>
            <w:r>
              <w:rPr>
                <w:b w:val="0"/>
                <w:i w:val="0"/>
                <w:sz w:val="15"/>
              </w:rPr>
              <w:t xml:space="preserve">Newton or Lambert W per sample, 1 s</w:t>
            </w:r>
          </w:p>
        </w:tc>
        <w:tc>
          <w:tcPr>
            <w:tcW w:type="dxa" w:w="1700"/>
          </w:tcPr>
          <w:p>
            <w:pPr>
              <w:spacing w:after="20" w:line="240" w:lineRule="auto"/>
              <w:jc w:val="left"/>
            </w:pPr>
            <w:r/>
            <w:r>
              <w:rPr>
                <w:b w:val="0"/>
                <w:i w:val="0"/>
                <w:sz w:val="15"/>
              </w:rPr>
              <w:t xml:space="preserve">inputs from irradiance and temperature</w:t>
            </w:r>
          </w:p>
        </w:tc>
      </w:tr>
      <w:tr>
        <w:tc>
          <w:tcPr>
            <w:tcW w:type="dxa" w:w="1600"/>
          </w:tcPr>
          <w:p>
            <w:pPr>
              <w:spacing w:after="20" w:line="240" w:lineRule="auto"/>
              <w:jc w:val="left"/>
            </w:pPr>
            <w:r/>
            <w:r>
              <w:rPr>
                <w:b w:val="0"/>
                <w:i w:val="0"/>
                <w:sz w:val="15"/>
              </w:rPr>
              <w:t xml:space="preserve">BESS cell groups</w:t>
            </w:r>
          </w:p>
        </w:tc>
        <w:tc>
          <w:tcPr>
            <w:tcW w:type="dxa" w:w="1700"/>
          </w:tcPr>
          <w:p>
            <w:pPr>
              <w:spacing w:after="20" w:line="240" w:lineRule="auto"/>
              <w:jc w:val="left"/>
            </w:pPr>
            <w:r/>
            <m:oMath>
              <m:r>
                <w:rPr>
                  <w:rFonts w:ascii="Cambria Math" w:hAnsi="Cambria Math"/>
                </w:rPr>
                <m:t xml:space="preserve">z</m:t>
              </m:r>
            </m:oMath>
            <w:r>
              <w:rPr>
                <w:b w:val="0"/>
                <w:i w:val="0"/>
                <w:sz w:val="15"/>
              </w:rPr>
              <w:t xml:space="preserve">, </w:t>
            </w:r>
            <m:oMath>
              <m:sSub>
                <m:e>
                  <m:r>
                    <w:rPr>
                      <w:rFonts w:ascii="Cambria Math" w:hAnsi="Cambria Math"/>
                    </w:rPr>
                    <m:t xml:space="preserve">v</m:t>
                  </m:r>
                </m:e>
                <m:sub>
                  <m:r>
                    <m:rPr>
                      <m:sty m:val="p"/>
                    </m:rPr>
                    <w:rPr>
                      <w:rFonts w:ascii="Cambria Math" w:hAnsi="Cambria Math"/>
                    </w:rPr>
                    <m:t xml:space="preserve">1</m:t>
                  </m:r>
                </m:sub>
              </m:sSub>
            </m:oMath>
            <w:r>
              <w:rPr>
                <w:b w:val="0"/>
                <w:i w:val="0"/>
                <w:sz w:val="15"/>
              </w:rPr>
              <w:t xml:space="preserve">, (4.31)</w:t>
            </w:r>
          </w:p>
        </w:tc>
        <w:tc>
          <w:tcPr>
            <w:tcW w:type="dxa" w:w="1400"/>
          </w:tcPr>
          <w:p>
            <w:pPr>
              <w:spacing w:after="20" w:line="240" w:lineRule="auto"/>
              <w:jc w:val="left"/>
            </w:pPr>
            <w:r/>
            <w:r>
              <w:rPr>
                <w:b w:val="0"/>
                <w:i w:val="0"/>
                <w:sz w:val="15"/>
              </w:rPr>
              <w:t xml:space="preserve">30 s / h</w:t>
            </w:r>
          </w:p>
        </w:tc>
        <w:tc>
          <w:tcPr>
            <w:tcW w:type="dxa" w:w="1500"/>
          </w:tcPr>
          <w:p>
            <w:pPr>
              <w:spacing w:after="20" w:line="240" w:lineRule="auto"/>
              <w:jc w:val="left"/>
            </w:pPr>
            <w:r/>
            <w:r>
              <w:rPr>
                <w:b w:val="0"/>
                <w:i w:val="0"/>
                <w:sz w:val="15"/>
              </w:rPr>
              <w:t xml:space="preserve">ECM; P2D offline</w:t>
            </w:r>
          </w:p>
        </w:tc>
        <w:tc>
          <w:tcPr>
            <w:tcW w:type="dxa" w:w="1600"/>
          </w:tcPr>
          <w:p>
            <w:pPr>
              <w:spacing w:after="20" w:line="240" w:lineRule="auto"/>
              <w:jc w:val="left"/>
            </w:pPr>
            <w:r/>
            <w:r>
              <w:rPr>
                <w:b w:val="0"/>
                <w:i w:val="0"/>
                <w:sz w:val="15"/>
              </w:rPr>
              <w:t xml:space="preserve">ZOH on linear part, 1 s</w:t>
            </w:r>
          </w:p>
        </w:tc>
        <w:tc>
          <w:tcPr>
            <w:tcW w:type="dxa" w:w="1700"/>
          </w:tcPr>
          <w:p>
            <w:pPr>
              <w:spacing w:after="20" w:line="240" w:lineRule="auto"/>
              <w:jc w:val="left"/>
            </w:pPr>
            <w:r/>
            <w:r>
              <w:rPr>
                <w:b w:val="0"/>
                <w:i w:val="0"/>
                <w:sz w:val="15"/>
              </w:rPr>
              <w:t xml:space="preserve">current from PCS; OCV table per chemistry</w:t>
            </w:r>
          </w:p>
        </w:tc>
      </w:tr>
      <w:tr>
        <w:tc>
          <w:tcPr>
            <w:tcW w:type="dxa" w:w="1600"/>
          </w:tcPr>
          <w:p>
            <w:pPr>
              <w:spacing w:after="20" w:line="240" w:lineRule="auto"/>
              <w:jc w:val="left"/>
            </w:pPr>
            <w:r/>
            <w:r>
              <w:rPr>
                <w:b w:val="0"/>
                <w:i w:val="0"/>
                <w:sz w:val="15"/>
              </w:rPr>
              <w:t xml:space="preserve">BESS converter filter</w:t>
            </w:r>
          </w:p>
        </w:tc>
        <w:tc>
          <w:tcPr>
            <w:tcW w:type="dxa" w:w="1700"/>
          </w:tcPr>
          <w:p>
            <w:pPr>
              <w:spacing w:after="20" w:line="240" w:lineRule="auto"/>
              <w:jc w:val="left"/>
            </w:pPr>
            <w:r/>
            <m:oMath>
              <m:sSub>
                <m:e>
                  <m:r>
                    <w:rPr>
                      <w:rFonts w:ascii="Cambria Math" w:hAnsi="Cambria Math"/>
                    </w:rPr>
                    <m:t xml:space="preserve">i</m:t>
                  </m:r>
                </m:e>
                <m:sub>
                  <m:r>
                    <w:rPr>
                      <w:rFonts w:ascii="Cambria Math" w:hAnsi="Cambria Math"/>
                    </w:rPr>
                    <m:t xml:space="preserve">L</m:t>
                  </m:r>
                </m:sub>
              </m:sSub>
            </m:oMath>
            <w:r>
              <w:rPr>
                <w:b w:val="0"/>
                <w:i w:val="0"/>
                <w:sz w:val="15"/>
              </w:rPr>
              <w:t xml:space="preserve">, </w:t>
            </w:r>
            <m:oMath>
              <m:sSub>
                <m:e>
                  <m:r>
                    <w:rPr>
                      <w:rFonts w:ascii="Cambria Math" w:hAnsi="Cambria Math"/>
                    </w:rPr>
                    <m:t xml:space="preserve">v</m:t>
                  </m:r>
                </m:e>
                <m:sub>
                  <m:r>
                    <w:rPr>
                      <w:rFonts w:ascii="Cambria Math" w:hAnsi="Cambria Math"/>
                    </w:rPr>
                    <m:t xml:space="preserve">C</m:t>
                  </m:r>
                </m:sub>
              </m:sSub>
            </m:oMath>
            <w:r>
              <w:rPr>
                <w:b w:val="0"/>
                <w:i w:val="0"/>
                <w:sz w:val="15"/>
              </w:rPr>
              <w:t xml:space="preserve">, (4.14)</w:t>
            </w:r>
          </w:p>
        </w:tc>
        <w:tc>
          <w:tcPr>
            <w:tcW w:type="dxa" w:w="1400"/>
          </w:tcPr>
          <w:p>
            <w:pPr>
              <w:spacing w:after="20" w:line="240" w:lineRule="auto"/>
              <w:jc w:val="left"/>
            </w:pPr>
            <w:r/>
            <w:r>
              <w:rPr>
                <w:b w:val="0"/>
                <w:i w:val="0"/>
                <w:sz w:val="15"/>
              </w:rPr>
              <w:t xml:space="preserve">0.75 ms decay / 1.2 ms period</w:t>
            </w:r>
          </w:p>
        </w:tc>
        <w:tc>
          <w:tcPr>
            <w:tcW w:type="dxa" w:w="1500"/>
          </w:tcPr>
          <w:p>
            <w:pPr>
              <w:spacing w:after="20" w:line="240" w:lineRule="auto"/>
              <w:jc w:val="left"/>
            </w:pPr>
            <w:r/>
            <w:r>
              <w:rPr>
                <w:b w:val="0"/>
                <w:i w:val="0"/>
                <w:sz w:val="15"/>
              </w:rPr>
              <w:t xml:space="preserve">lumped</w:t>
            </w:r>
          </w:p>
        </w:tc>
        <w:tc>
          <w:tcPr>
            <w:tcW w:type="dxa" w:w="1600"/>
          </w:tcPr>
          <w:p>
            <w:pPr>
              <w:spacing w:after="20" w:line="240" w:lineRule="auto"/>
              <w:jc w:val="left"/>
            </w:pPr>
            <w:r/>
            <w:r>
              <w:rPr>
                <w:b w:val="0"/>
                <w:i w:val="0"/>
                <w:sz w:val="15"/>
              </w:rPr>
              <w:t xml:space="preserve">ZOH, 10 µs on edge FPGA or DSP</w:t>
            </w:r>
          </w:p>
        </w:tc>
        <w:tc>
          <w:tcPr>
            <w:tcW w:type="dxa" w:w="1700"/>
          </w:tcPr>
          <w:p>
            <w:pPr>
              <w:spacing w:after="20" w:line="240" w:lineRule="auto"/>
              <w:jc w:val="left"/>
            </w:pPr>
            <w:r/>
            <w:r>
              <w:rPr>
                <w:b w:val="0"/>
                <w:i w:val="0"/>
                <w:sz w:val="15"/>
              </w:rPr>
              <w:t xml:space="preserve">ringing analysis for capacitor ageing</w:t>
            </w:r>
          </w:p>
        </w:tc>
      </w:tr>
      <w:tr>
        <w:tc>
          <w:tcPr>
            <w:tcW w:type="dxa" w:w="1600"/>
          </w:tcPr>
          <w:p>
            <w:pPr>
              <w:spacing w:after="20" w:line="240" w:lineRule="auto"/>
              <w:jc w:val="left"/>
            </w:pPr>
            <w:r/>
            <w:r>
              <w:rPr>
                <w:b w:val="0"/>
                <w:i w:val="0"/>
                <w:sz w:val="15"/>
              </w:rPr>
              <w:t xml:space="preserve">DC bus inside PCS</w:t>
            </w:r>
          </w:p>
        </w:tc>
        <w:tc>
          <w:tcPr>
            <w:tcW w:type="dxa" w:w="1700"/>
          </w:tcPr>
          <w:p>
            <w:pPr>
              <w:spacing w:after="20" w:line="240" w:lineRule="auto"/>
              <w:jc w:val="left"/>
            </w:pPr>
            <w:r/>
            <m:oMath>
              <m:sSub>
                <m:e>
                  <m:r>
                    <w:rPr>
                      <w:rFonts w:ascii="Cambria Math" w:hAnsi="Cambria Math"/>
                    </w:rPr>
                    <m:t xml:space="preserve">V</m:t>
                  </m:r>
                </m:e>
                <m:sub>
                  <m:r>
                    <m:rPr>
                      <m:sty m:val="p"/>
                    </m:rPr>
                    <w:rPr>
                      <w:rFonts w:ascii="Cambria Math" w:hAnsi="Cambria Math"/>
                    </w:rPr>
                    <m:t xml:space="preserve">bus</m:t>
                  </m:r>
                </m:sub>
              </m:sSub>
            </m:oMath>
          </w:p>
        </w:tc>
        <w:tc>
          <w:tcPr>
            <w:tcW w:type="dxa" w:w="1400"/>
          </w:tcPr>
          <w:p>
            <w:pPr>
              <w:spacing w:after="20" w:line="240" w:lineRule="auto"/>
              <w:jc w:val="left"/>
            </w:pPr>
            <w:r/>
            <w:r>
              <w:rPr>
                <w:b w:val="0"/>
                <w:i w:val="0"/>
                <w:sz w:val="15"/>
              </w:rPr>
              <w:t xml:space="preserve">0.2 ms</w:t>
            </w:r>
          </w:p>
        </w:tc>
        <w:tc>
          <w:tcPr>
            <w:tcW w:type="dxa" w:w="1500"/>
          </w:tcPr>
          <w:p>
            <w:pPr>
              <w:spacing w:after="20" w:line="240" w:lineRule="auto"/>
              <w:jc w:val="left"/>
            </w:pPr>
            <w:r/>
            <w:r>
              <w:rPr>
                <w:b w:val="0"/>
                <w:i w:val="0"/>
                <w:sz w:val="15"/>
              </w:rPr>
              <w:t xml:space="preserve">lumped</w:t>
            </w:r>
          </w:p>
        </w:tc>
        <w:tc>
          <w:tcPr>
            <w:tcW w:type="dxa" w:w="1600"/>
          </w:tcPr>
          <w:p>
            <w:pPr>
              <w:spacing w:after="20" w:line="240" w:lineRule="auto"/>
              <w:jc w:val="left"/>
            </w:pPr>
            <w:r/>
            <w:r>
              <w:rPr>
                <w:b w:val="0"/>
                <w:i w:val="0"/>
                <w:sz w:val="15"/>
              </w:rPr>
              <w:t xml:space="preserve">BE, 20 µs</w:t>
            </w:r>
          </w:p>
        </w:tc>
        <w:tc>
          <w:tcPr>
            <w:tcW w:type="dxa" w:w="1700"/>
          </w:tcPr>
          <w:p>
            <w:pPr>
              <w:spacing w:after="20" w:line="240" w:lineRule="auto"/>
              <w:jc w:val="left"/>
            </w:pPr>
            <w:r/>
            <w:r>
              <w:rPr>
                <w:b w:val="0"/>
                <w:i w:val="0"/>
                <w:sz w:val="15"/>
              </w:rPr>
              <w:t xml:space="preserve">monolithic with battery (Example 4.18)</w:t>
            </w:r>
          </w:p>
        </w:tc>
      </w:tr>
      <w:tr>
        <w:tc>
          <w:tcPr>
            <w:tcW w:type="dxa" w:w="1600"/>
          </w:tcPr>
          <w:p>
            <w:pPr>
              <w:spacing w:after="20" w:line="240" w:lineRule="auto"/>
              <w:jc w:val="left"/>
            </w:pPr>
            <w:r/>
            <w:r>
              <w:rPr>
                <w:b w:val="0"/>
                <w:i w:val="0"/>
                <w:sz w:val="15"/>
              </w:rPr>
              <w:t xml:space="preserve">11 kV / 415 V transformer thermal</w:t>
            </w:r>
          </w:p>
        </w:tc>
        <w:tc>
          <w:tcPr>
            <w:tcW w:type="dxa" w:w="1700"/>
          </w:tcPr>
          <w:p>
            <w:pPr>
              <w:spacing w:after="20" w:line="240" w:lineRule="auto"/>
              <w:jc w:val="left"/>
            </w:pPr>
            <w:r/>
            <w:r>
              <w:rPr>
                <w:b w:val="0"/>
                <w:i w:val="0"/>
                <w:sz w:val="15"/>
              </w:rPr>
              <w:t xml:space="preserve">2 to 3 nodes</w:t>
            </w:r>
          </w:p>
        </w:tc>
        <w:tc>
          <w:tcPr>
            <w:tcW w:type="dxa" w:w="1400"/>
          </w:tcPr>
          <w:p>
            <w:pPr>
              <w:spacing w:after="20" w:line="240" w:lineRule="auto"/>
              <w:jc w:val="left"/>
            </w:pPr>
            <w:r/>
            <w:r>
              <w:rPr>
                <w:b w:val="0"/>
                <w:i w:val="0"/>
                <w:sz w:val="15"/>
              </w:rPr>
              <w:t xml:space="preserve">min / h</w:t>
            </w:r>
          </w:p>
        </w:tc>
        <w:tc>
          <w:tcPr>
            <w:tcW w:type="dxa" w:w="1500"/>
          </w:tcPr>
          <w:p>
            <w:pPr>
              <w:spacing w:after="20" w:line="240" w:lineRule="auto"/>
              <w:jc w:val="left"/>
            </w:pPr>
            <w:r/>
            <w:r>
              <w:rPr>
                <w:b w:val="0"/>
                <w:i w:val="0"/>
                <w:sz w:val="15"/>
              </w:rPr>
              <w:t xml:space="preserve">reduced-order (Example 4.15)</w:t>
            </w:r>
          </w:p>
        </w:tc>
        <w:tc>
          <w:tcPr>
            <w:tcW w:type="dxa" w:w="1600"/>
          </w:tcPr>
          <w:p>
            <w:pPr>
              <w:spacing w:after="20" w:line="240" w:lineRule="auto"/>
              <w:jc w:val="left"/>
            </w:pPr>
            <w:r/>
            <w:r>
              <w:rPr>
                <w:b w:val="0"/>
                <w:i w:val="0"/>
                <w:sz w:val="15"/>
              </w:rPr>
              <w:t xml:space="preserve">ZOH, 30 s</w:t>
            </w:r>
          </w:p>
        </w:tc>
        <w:tc>
          <w:tcPr>
            <w:tcW w:type="dxa" w:w="1700"/>
          </w:tcPr>
          <w:p>
            <w:pPr>
              <w:spacing w:after="20" w:line="240" w:lineRule="auto"/>
              <w:jc w:val="left"/>
            </w:pPr>
            <w:r/>
            <w:r>
              <w:rPr>
                <w:b w:val="0"/>
                <w:i w:val="0"/>
                <w:sz w:val="15"/>
              </w:rPr>
              <w:t xml:space="preserve">load from PCC meter</w:t>
            </w:r>
          </w:p>
        </w:tc>
      </w:tr>
    </w:tbl>
    <w:p>
      <w:pPr>
        <w:spacing w:after="40"/>
      </w:pPr>
    </w:p>
    <w:p>
      <w:pPr>
        <w:jc w:val="both"/>
      </w:pPr>
      <w:r>
        <w:rPr>
          <w:b w:val="0"/>
          <w:i w:val="0"/>
        </w:rPr>
        <w:t xml:space="preserve">Three design rules from this chapter shaped the table. Fast subsystems coupled by an algebraic or near-algebraic interface (battery and bus) are simulated monolithically, never by explicit co-simulation with a macro-step near their time constant. Slow subsystems (thermal, SOC) use exact ZOH discretization at their sensors' sampling rate, so their numerical error is zero and all remaining error is model error. And every model carries a stated domain of validity, outside which its outputs are flagged as unvalidated, and a fidelity-switching rule where the purpose needs one.</w:t>
      </w:r>
    </w:p>
    <w:p>
      <w:pPr>
        <w:pStyle w:val="Heading1"/>
      </w:pPr>
      <w:r>
        <w:t xml:space="preserve">4.17 Recent developments and open research problems</w:t>
      </w:r>
    </w:p>
    <w:p>
      <w:pPr>
        <w:jc w:val="both"/>
      </w:pPr>
      <w:r>
        <w:rPr>
          <w:b w:val="0"/>
          <w:i w:val="0"/>
        </w:rPr>
        <w:t xml:space="preserve">Modelling for twins is changing quickly, and each development is labelled with its status in 2026. The 2026 reviews converge on fidelity, real-time execution and model management as the barriers between concept and utility-scale deployment [1], [2], [3].</w:t>
      </w:r>
    </w:p>
    <w:p>
      <w:pPr>
        <w:jc w:val="both"/>
      </w:pPr>
      <w:r>
        <w:rPr>
          <w:b/>
          <w:i w:val="0"/>
        </w:rPr>
        <w:t xml:space="preserve">Physics-informed and neural ODE models (research, early deployments).</w:t>
      </w:r>
      <w:r>
        <w:rPr>
          <w:b w:val="0"/>
          <w:i w:val="0"/>
        </w:rPr>
        <w:t xml:space="preserve"> Physics-informed neural networks add the residual of the governing equations to the training loss [16]; neural ordinary differential equations learn </w:t>
      </w:r>
      <m:oMath>
        <m:r>
          <w:rPr>
            <w:rFonts w:ascii="Cambria Math" w:hAnsi="Cambria Math"/>
          </w:rPr>
          <m:t xml:space="preserve">f</m:t>
        </m:r>
      </m:oMath>
      <w:r>
        <w:rPr>
          <w:b w:val="0"/>
          <w:i w:val="0"/>
        </w:rPr>
        <w:t xml:space="preserve"> itself as a network integrated by standard solvers [17]. Open problem: validation and extrapolation guarantees. </w:t>
      </w:r>
      <w:r>
        <w:rPr>
          <w:b/>
          <w:i w:val="0"/>
        </w:rPr>
        <w:t xml:space="preserve">Reduced models for converter-dominated grids (research).</w:t>
      </w:r>
      <w:r>
        <w:rPr>
          <w:b w:val="0"/>
          <w:i w:val="0"/>
        </w:rPr>
        <w:t xml:space="preserve"> Balanced truncation and its variants are applied to multi-inverter microgrids; open problem: reduced models valid across operating points and topologies, not one linearization. </w:t>
      </w:r>
      <w:r>
        <w:rPr>
          <w:b/>
          <w:i w:val="0"/>
        </w:rPr>
        <w:t xml:space="preserve">Multi-fidelity and adaptive twins (emerging).</w:t>
      </w:r>
      <w:r>
        <w:rPr>
          <w:b w:val="0"/>
          <w:i w:val="0"/>
        </w:rPr>
        <w:t xml:space="preserve"> Switching rules such as (4.49), and multi-fidelity estimators that combine many cheap runs with few expensive ones; open problem: certified error indicators. </w:t>
      </w:r>
      <w:r>
        <w:rPr>
          <w:b/>
          <w:i w:val="0"/>
        </w:rPr>
        <w:t xml:space="preserve">Standard model exchange (established offline, emerging online).</w:t>
      </w:r>
      <w:r>
        <w:rPr>
          <w:b w:val="0"/>
          <w:i w:val="0"/>
        </w:rPr>
        <w:t xml:space="preserve"> FMI 3.0 and SSP make multi-vendor twins assemblable [19]; IEEE 3835-2025 frames twins of integrated energy systems [22]; ITU-T Y.4517 puts model management into power-grid twin architecture [4]. Open problem: certified coupling that bounds error and conserves energy at FMU interfaces. </w:t>
      </w:r>
      <w:r>
        <w:rPr>
          <w:b/>
          <w:i w:val="0"/>
        </w:rPr>
        <w:t xml:space="preserve">Real-time electromagnetic-transient simulation (testing use).</w:t>
      </w:r>
      <w:r>
        <w:rPr>
          <w:b w:val="0"/>
          <w:i w:val="0"/>
        </w:rPr>
        <w:t xml:space="preserve"> FPGA simulators run switching-level models with microsecond steps for hardware-in-the-loop testing (Chapter 7); open problem: using them online at acceptable cost. </w:t>
      </w:r>
      <w:r>
        <w:rPr>
          <w:b/>
          <w:i w:val="0"/>
        </w:rPr>
        <w:t xml:space="preserve">Uncertainty quantification at scale (research).</w:t>
      </w:r>
      <w:r>
        <w:rPr>
          <w:b w:val="0"/>
          <w:i w:val="0"/>
        </w:rPr>
        <w:t xml:space="preserve"> Reliable prediction intervals for nonlinear, reduced and learned models in real time.</w:t>
      </w:r>
    </w:p>
    <w:p>
      <w:pPr>
        <w:jc w:val="both"/>
      </w:pPr>
      <w:r>
        <w:rPr>
          <w:b/>
          <w:i w:val="0"/>
        </w:rPr>
        <w:t xml:space="preserve">Learned dynamics inside power-system simulators (research, early tools).</w:t>
      </w:r>
      <w:r>
        <w:rPr>
          <w:b w:val="0"/>
          <w:i w:val="0"/>
        </w:rPr>
        <w:t xml:space="preserve"> Physics-informed neural networks have been trained to reproduce the dynamics of power-system components faster than conventional solvers [23], and PINNSim couples one such network per component through a root-finding step to simulate a multi-machine system with larger usable time steps than the trapezoidal rule [24]. Open problem: error guarantees across operating points and topologies. </w:t>
      </w:r>
      <w:r>
        <w:rPr>
          <w:b/>
          <w:i w:val="0"/>
        </w:rPr>
        <w:t xml:space="preserve">Large-scale co-simulation (established for studies).</w:t>
      </w:r>
      <w:r>
        <w:rPr>
          <w:b w:val="0"/>
          <w:i w:val="0"/>
        </w:rPr>
        <w:t xml:space="preserve"> HELICS couples transmission, distribution, communication and market simulators with iteration at each time step [25], and SSP 2.0, released in December 2024, adds FMI 3.0 support to the standard exchange of composite system models [26]. Open problem: coupling with certified error and energy conservation at every interface, so that a co-simulated twin can be validated as a whole.</w:t>
      </w:r>
    </w:p>
    <w:p>
      <w:pPr>
        <w:keepNext/>
        <w:spacing w:before="120" w:after="60"/>
      </w:pPr>
      <w:r>
        <w:rPr>
          <w:b/>
          <w:sz w:val="19"/>
        </w:rPr>
        <w:t xml:space="preserve">Table 4.12. </w:t>
      </w:r>
      <w:r>
        <w:rPr>
          <w:b w:val="0"/>
          <w:i w:val="0"/>
          <w:sz w:val="19"/>
        </w:rPr>
        <w:t xml:space="preserve">Emerging modelling directions with a measurable target</w:t>
      </w:r>
    </w:p>
    <w:tbl>
      <w:tblPr>
        <w:tblStyle w:val="TableGrid"/>
        <w:tblW w:w="9500" w:type="dxa"/>
        <w:jc w:val="center"/>
        <w:tblLayout w:type="fixed"/>
        <w:tblLook w:firstColumn="1" w:firstRow="1" w:lastColumn="0" w:lastRow="0" w:noHBand="0" w:noVBand="1" w:val="04A0"/>
      </w:tblPr>
      <w:tblGrid>
        <w:gridCol w:w="3200"/>
        <w:gridCol w:w="2400"/>
        <w:gridCol w:w="3900"/>
      </w:tblGrid>
      <w:tr>
        <w:trPr>
          <w:tblHeader w:val="true"/>
        </w:trPr>
        <w:tc>
          <w:tcPr>
            <w:tcW w:type="dxa" w:w="3200"/>
            <w:shd w:val="clear" w:color="auto" w:fill="D9D9D9"/>
          </w:tcPr>
          <w:p>
            <w:pPr>
              <w:spacing w:after="20" w:line="240" w:lineRule="auto"/>
              <w:jc w:val="left"/>
            </w:pPr>
            <w:r/>
            <w:r>
              <w:rPr>
                <w:b/>
                <w:i w:val="0"/>
                <w:sz w:val="17"/>
              </w:rPr>
              <w:t xml:space="preserve">Direction</w:t>
            </w:r>
          </w:p>
        </w:tc>
        <w:tc>
          <w:tcPr>
            <w:tcW w:type="dxa" w:w="2400"/>
            <w:shd w:val="clear" w:color="auto" w:fill="D9D9D9"/>
          </w:tcPr>
          <w:p>
            <w:pPr>
              <w:spacing w:after="20" w:line="240" w:lineRule="auto"/>
              <w:jc w:val="left"/>
            </w:pPr>
            <w:r/>
            <w:r>
              <w:rPr>
                <w:b/>
                <w:i w:val="0"/>
                <w:sz w:val="17"/>
              </w:rPr>
              <w:t xml:space="preserve">Status</w:t>
            </w:r>
          </w:p>
        </w:tc>
        <w:tc>
          <w:tcPr>
            <w:tcW w:type="dxa" w:w="3900"/>
            <w:shd w:val="clear" w:color="auto" w:fill="D9D9D9"/>
          </w:tcPr>
          <w:p>
            <w:pPr>
              <w:spacing w:after="20" w:line="240" w:lineRule="auto"/>
              <w:jc w:val="left"/>
            </w:pPr>
            <w:r/>
            <w:r>
              <w:rPr>
                <w:b/>
                <w:i w:val="0"/>
                <w:sz w:val="17"/>
              </w:rPr>
              <w:t xml:space="preserve">Measurable target</w:t>
            </w:r>
          </w:p>
        </w:tc>
      </w:tr>
      <w:tr>
        <w:tc>
          <w:tcPr>
            <w:tcW w:type="dxa" w:w="3200"/>
          </w:tcPr>
          <w:p>
            <w:pPr>
              <w:spacing w:after="20" w:line="240" w:lineRule="auto"/>
              <w:jc w:val="left"/>
            </w:pPr>
            <w:r/>
            <w:r>
              <w:rPr>
                <w:b w:val="0"/>
                <w:i w:val="0"/>
                <w:sz w:val="17"/>
              </w:rPr>
              <w:t xml:space="preserve">physics-informed and neural-ODE models</w:t>
            </w:r>
          </w:p>
        </w:tc>
        <w:tc>
          <w:tcPr>
            <w:tcW w:type="dxa" w:w="2400"/>
          </w:tcPr>
          <w:p>
            <w:pPr>
              <w:spacing w:after="20" w:line="240" w:lineRule="auto"/>
              <w:jc w:val="left"/>
            </w:pPr>
            <w:r/>
            <w:r>
              <w:rPr>
                <w:b w:val="0"/>
                <w:i w:val="0"/>
                <w:sz w:val="17"/>
              </w:rPr>
              <w:t xml:space="preserve">research, early deployments</w:t>
            </w:r>
          </w:p>
        </w:tc>
        <w:tc>
          <w:tcPr>
            <w:tcW w:type="dxa" w:w="3900"/>
          </w:tcPr>
          <w:p>
            <w:pPr>
              <w:spacing w:after="20" w:line="240" w:lineRule="auto"/>
              <w:jc w:val="left"/>
            </w:pPr>
            <w:r/>
            <w:r>
              <w:rPr>
                <w:b w:val="0"/>
                <w:i w:val="0"/>
                <w:sz w:val="17"/>
              </w:rPr>
              <w:t xml:space="preserve">out-of-envelope error against a physics baseline on held-out faults</w:t>
            </w:r>
          </w:p>
        </w:tc>
      </w:tr>
      <w:tr>
        <w:tc>
          <w:tcPr>
            <w:tcW w:type="dxa" w:w="3200"/>
          </w:tcPr>
          <w:p>
            <w:pPr>
              <w:spacing w:after="20" w:line="240" w:lineRule="auto"/>
              <w:jc w:val="left"/>
            </w:pPr>
            <w:r/>
            <w:r>
              <w:rPr>
                <w:b w:val="0"/>
                <w:i w:val="0"/>
                <w:sz w:val="17"/>
              </w:rPr>
              <w:t xml:space="preserve">reduced models for inverter grids</w:t>
            </w:r>
          </w:p>
        </w:tc>
        <w:tc>
          <w:tcPr>
            <w:tcW w:type="dxa" w:w="2400"/>
          </w:tcPr>
          <w:p>
            <w:pPr>
              <w:spacing w:after="20" w:line="240" w:lineRule="auto"/>
              <w:jc w:val="left"/>
            </w:pPr>
            <w:r/>
            <w:r>
              <w:rPr>
                <w:b w:val="0"/>
                <w:i w:val="0"/>
                <w:sz w:val="17"/>
              </w:rPr>
              <w:t xml:space="preserve">research</w:t>
            </w:r>
          </w:p>
        </w:tc>
        <w:tc>
          <w:tcPr>
            <w:tcW w:type="dxa" w:w="3900"/>
          </w:tcPr>
          <w:p>
            <w:pPr>
              <w:spacing w:after="20" w:line="240" w:lineRule="auto"/>
              <w:jc w:val="left"/>
            </w:pPr>
            <w:r/>
            <w:r>
              <w:rPr>
                <w:b w:val="0"/>
                <w:i w:val="0"/>
                <w:sz w:val="17"/>
              </w:rPr>
              <w:t xml:space="preserve">validated error bound across a stated range of operating points</w:t>
            </w:r>
          </w:p>
        </w:tc>
      </w:tr>
      <w:tr>
        <w:tc>
          <w:tcPr>
            <w:tcW w:type="dxa" w:w="3200"/>
          </w:tcPr>
          <w:p>
            <w:pPr>
              <w:spacing w:after="20" w:line="240" w:lineRule="auto"/>
              <w:jc w:val="left"/>
            </w:pPr>
            <w:r/>
            <w:r>
              <w:rPr>
                <w:b w:val="0"/>
                <w:i w:val="0"/>
                <w:sz w:val="17"/>
              </w:rPr>
              <w:t xml:space="preserve">adaptive multi-fidelity twins</w:t>
            </w:r>
          </w:p>
        </w:tc>
        <w:tc>
          <w:tcPr>
            <w:tcW w:type="dxa" w:w="2400"/>
          </w:tcPr>
          <w:p>
            <w:pPr>
              <w:spacing w:after="20" w:line="240" w:lineRule="auto"/>
              <w:jc w:val="left"/>
            </w:pPr>
            <w:r/>
            <w:r>
              <w:rPr>
                <w:b w:val="0"/>
                <w:i w:val="0"/>
                <w:sz w:val="17"/>
              </w:rPr>
              <w:t xml:space="preserve">emerging</w:t>
            </w:r>
          </w:p>
        </w:tc>
        <w:tc>
          <w:tcPr>
            <w:tcW w:type="dxa" w:w="3900"/>
          </w:tcPr>
          <w:p>
            <w:pPr>
              <w:spacing w:after="20" w:line="240" w:lineRule="auto"/>
              <w:jc w:val="left"/>
            </w:pPr>
            <w:r/>
            <w:r>
              <w:rPr>
                <w:b w:val="0"/>
                <w:i w:val="0"/>
                <w:sz w:val="17"/>
              </w:rPr>
              <w:t xml:space="preserve">error and cost against a fixed high-fidelity twin on held-out profiles</w:t>
            </w:r>
          </w:p>
        </w:tc>
      </w:tr>
      <w:tr>
        <w:tc>
          <w:tcPr>
            <w:tcW w:type="dxa" w:w="3200"/>
          </w:tcPr>
          <w:p>
            <w:pPr>
              <w:spacing w:after="20" w:line="240" w:lineRule="auto"/>
              <w:jc w:val="left"/>
            </w:pPr>
            <w:r/>
            <w:r>
              <w:rPr>
                <w:b w:val="0"/>
                <w:i w:val="0"/>
                <w:sz w:val="17"/>
              </w:rPr>
              <w:t xml:space="preserve">FMI-based multi-vendor twins</w:t>
            </w:r>
          </w:p>
        </w:tc>
        <w:tc>
          <w:tcPr>
            <w:tcW w:type="dxa" w:w="2400"/>
          </w:tcPr>
          <w:p>
            <w:pPr>
              <w:spacing w:after="20" w:line="240" w:lineRule="auto"/>
              <w:jc w:val="left"/>
            </w:pPr>
            <w:r/>
            <w:r>
              <w:rPr>
                <w:b w:val="0"/>
                <w:i w:val="0"/>
                <w:sz w:val="17"/>
              </w:rPr>
              <w:t xml:space="preserve">early industrial use</w:t>
            </w:r>
          </w:p>
        </w:tc>
        <w:tc>
          <w:tcPr>
            <w:tcW w:type="dxa" w:w="3900"/>
          </w:tcPr>
          <w:p>
            <w:pPr>
              <w:spacing w:after="20" w:line="240" w:lineRule="auto"/>
              <w:jc w:val="left"/>
            </w:pPr>
            <w:r/>
            <w:r>
              <w:rPr>
                <w:b w:val="0"/>
                <w:i w:val="0"/>
                <w:sz w:val="17"/>
              </w:rPr>
              <w:t xml:space="preserve">coupling error and energy imbalance per interface, reported with results</w:t>
            </w:r>
          </w:p>
        </w:tc>
      </w:tr>
      <w:tr>
        <w:tc>
          <w:tcPr>
            <w:tcW w:type="dxa" w:w="3200"/>
          </w:tcPr>
          <w:p>
            <w:pPr>
              <w:spacing w:after="20" w:line="240" w:lineRule="auto"/>
              <w:jc w:val="left"/>
            </w:pPr>
            <w:r/>
            <w:r>
              <w:rPr>
                <w:b w:val="0"/>
                <w:i w:val="0"/>
                <w:sz w:val="17"/>
              </w:rPr>
              <w:t xml:space="preserve">real-time EMT inside twins</w:t>
            </w:r>
          </w:p>
        </w:tc>
        <w:tc>
          <w:tcPr>
            <w:tcW w:type="dxa" w:w="2400"/>
          </w:tcPr>
          <w:p>
            <w:pPr>
              <w:spacing w:after="20" w:line="240" w:lineRule="auto"/>
              <w:jc w:val="left"/>
            </w:pPr>
            <w:r/>
            <w:r>
              <w:rPr>
                <w:b w:val="0"/>
                <w:i w:val="0"/>
                <w:sz w:val="17"/>
              </w:rPr>
              <w:t xml:space="preserve">testing use</w:t>
            </w:r>
          </w:p>
        </w:tc>
        <w:tc>
          <w:tcPr>
            <w:tcW w:type="dxa" w:w="3900"/>
          </w:tcPr>
          <w:p>
            <w:pPr>
              <w:spacing w:after="20" w:line="240" w:lineRule="auto"/>
              <w:jc w:val="left"/>
            </w:pPr>
            <w:r/>
            <w:r>
              <w:rPr>
                <w:b w:val="0"/>
                <w:i w:val="0"/>
                <w:sz w:val="17"/>
              </w:rPr>
              <w:t xml:space="preserve">fidelity against latency on a stated processor</w:t>
            </w:r>
          </w:p>
        </w:tc>
      </w:tr>
      <w:tr>
        <w:tc>
          <w:tcPr>
            <w:tcW w:type="dxa" w:w="3200"/>
          </w:tcPr>
          <w:p>
            <w:pPr>
              <w:spacing w:after="20" w:line="240" w:lineRule="auto"/>
              <w:jc w:val="left"/>
            </w:pPr>
            <w:r/>
            <w:r>
              <w:rPr>
                <w:b w:val="0"/>
                <w:i w:val="0"/>
                <w:sz w:val="17"/>
              </w:rPr>
              <w:t xml:space="preserve">real-time uncertainty quantification</w:t>
            </w:r>
          </w:p>
        </w:tc>
        <w:tc>
          <w:tcPr>
            <w:tcW w:type="dxa" w:w="2400"/>
          </w:tcPr>
          <w:p>
            <w:pPr>
              <w:spacing w:after="20" w:line="240" w:lineRule="auto"/>
              <w:jc w:val="left"/>
            </w:pPr>
            <w:r/>
            <w:r>
              <w:rPr>
                <w:b w:val="0"/>
                <w:i w:val="0"/>
                <w:sz w:val="17"/>
              </w:rPr>
              <w:t xml:space="preserve">research</w:t>
            </w:r>
          </w:p>
        </w:tc>
        <w:tc>
          <w:tcPr>
            <w:tcW w:type="dxa" w:w="3900"/>
          </w:tcPr>
          <w:p>
            <w:pPr>
              <w:spacing w:after="20" w:line="240" w:lineRule="auto"/>
              <w:jc w:val="left"/>
            </w:pPr>
            <w:r/>
            <w:r>
              <w:rPr>
                <w:b w:val="0"/>
                <w:i w:val="0"/>
                <w:sz w:val="17"/>
              </w:rPr>
              <w:t xml:space="preserve">coverage of prediction intervals on held-out data</w:t>
            </w:r>
          </w:p>
        </w:tc>
      </w:tr>
    </w:tbl>
    <w:p>
      <w:pPr>
        <w:spacing w:after="40"/>
      </w:pPr>
    </w:p>
    <w:p>
      <w:pPr>
        <w:pStyle w:val="Heading1"/>
      </w:pPr>
      <w:r>
        <w:t xml:space="preserve">4.18 How this chapter feeds the rest of the book</w:t>
      </w:r>
    </w:p>
    <w:p>
      <w:pPr>
        <w:jc w:val="both"/>
      </w:pPr>
      <w:r>
        <w:rPr>
          <w:b w:val="0"/>
          <w:i w:val="0"/>
        </w:rPr>
        <w:t xml:space="preserve">The model forms of this chapter are the ones the later chapters use without re-deriving them. Chapter 5 takes the state-space forms (4.13) and (4.35), the linearization (4.33), the observability analysis (4.43) and the identifiability tools (4.47) to build estimators and synchronize twins. Chapter 6 adds learned and hybrid models to the hierarchy of Section 4.13. Chapters 7 to 11 instantiate the electrical, electromechanical, PV, battery and network models of Sections 4.4 to 4.8 for converters, renewables, storage, vehicles and microgrids. Chapters 12 and 13 use the validated models for diagnosis, prognosis, control and optimization, and Chapter 14 asks what happens when the data feeding these models are attacked.</w:t>
      </w:r>
    </w:p>
    <w:p>
      <w:pPr>
        <w:pStyle w:val="Heading1"/>
      </w:pPr>
      <w:r>
        <w:t xml:space="preserve">Chapter summary</w:t>
      </w:r>
    </w:p>
    <w:p>
      <w:pPr>
        <w:jc w:val="both"/>
      </w:pPr>
      <w:r>
        <w:rPr>
          <w:b w:val="0"/>
          <w:i w:val="0"/>
        </w:rPr>
        <w:t xml:space="preserve">A twin is only as good as the function </w:t>
      </w:r>
      <m:oMath>
        <m:r>
          <w:rPr>
            <w:rFonts w:ascii="Cambria Math" w:hAnsi="Cambria Math"/>
          </w:rPr>
          <m:t xml:space="preserve">f</m:t>
        </m:r>
      </m:oMath>
      <w:r>
        <w:rPr>
          <w:b w:val="0"/>
          <w:i w:val="0"/>
        </w:rPr>
        <w:t xml:space="preserve"> inside it, and this chapter built </w:t>
      </w:r>
      <m:oMath>
        <m:r>
          <w:rPr>
            <w:rFonts w:ascii="Cambria Math" w:hAnsi="Cambria Math"/>
          </w:rPr>
          <m:t xml:space="preserve">f</m:t>
        </m:r>
      </m:oMath>
      <w:r>
        <w:rPr>
          <w:b w:val="0"/>
          <w:i w:val="0"/>
        </w:rPr>
        <w:t xml:space="preserve"> from conservation laws for the assets of the book, following one ten-step workflow from system boundary to validation. The RC circuit introduced states, parameters, inputs, outputs, initial conditions and the energy balance; the RLC filter showed how ringing frequency and decrement reveal capacitance; state-space and transfer-function forms tied eigenvalues to poles; and DAEs added algebraic constraints that demand consistent initialization. DC and induction machines, two-node thermal networks, the single-diode PV model and battery equivalent circuits were derived with sign conventions and illustrative parameters, and each was tied to what a twin can measure and must estimate.</w:t>
      </w:r>
    </w:p>
    <w:p>
      <w:pPr>
        <w:jc w:val="both"/>
      </w:pPr>
      <w:r>
        <w:rPr>
          <w:b w:val="0"/>
          <w:i w:val="0"/>
        </w:rPr>
        <w:t xml:space="preserve">The numerical half of the chapter showed that linearizations have measurable ranges, that stability and accuracy of integration methods are different properties, that stiffness and the real-time deadline choose the solver, that rank tests must be backed by Gramians and condition numbers, that balanced truncation comes with an error bound (attained in steady state for RC ladders, where residualization helps), and that experiment length decides identifiability. The flagship section treated multi-physics coupling through loop gains and multi-fidelity model sets with online switching, cutting computation by 38 % while keeping most of the accuracy where decisions are made. Co-simulation through FMI showed that a stable coupled system can be destabilized by its macro-step, and the validation example showed a structurally wrong model that fitted its calibration data and then under-predicted an overload by 15 K.</w:t>
      </w:r>
    </w:p>
    <w:p>
      <w:pPr>
        <w:keepNext/>
        <w:spacing w:before="120" w:after="60"/>
      </w:pPr>
      <w:r>
        <w:rPr>
          <w:b/>
          <w:sz w:val="19"/>
        </w:rPr>
        <w:t xml:space="preserve">Table 4.13. </w:t>
      </w:r>
      <w:r>
        <w:rPr>
          <w:b w:val="0"/>
          <w:i w:val="0"/>
          <w:sz w:val="19"/>
        </w:rPr>
        <w:t xml:space="preserve">Key relationships of Chapter 4</w:t>
      </w:r>
    </w:p>
    <w:tbl>
      <w:tblPr>
        <w:tblStyle w:val="TableGrid"/>
        <w:tblW w:w="9500" w:type="dxa"/>
        <w:jc w:val="center"/>
        <w:tblLayout w:type="fixed"/>
        <w:tblLook w:firstColumn="1" w:firstRow="1" w:lastColumn="0" w:lastRow="0" w:noHBand="0" w:noVBand="1" w:val="04A0"/>
      </w:tblPr>
      <w:tblGrid>
        <w:gridCol w:w="2900"/>
        <w:gridCol w:w="4800"/>
        <w:gridCol w:w="1800"/>
      </w:tblGrid>
      <w:tr>
        <w:trPr>
          <w:tblHeader w:val="true"/>
        </w:trPr>
        <w:tc>
          <w:tcPr>
            <w:tcW w:type="dxa" w:w="2900"/>
            <w:shd w:val="clear" w:color="auto" w:fill="D9D9D9"/>
          </w:tcPr>
          <w:p>
            <w:pPr>
              <w:spacing w:after="20" w:line="240" w:lineRule="auto"/>
              <w:jc w:val="left"/>
            </w:pPr>
            <w:r/>
            <w:r>
              <w:rPr>
                <w:b/>
                <w:i w:val="0"/>
                <w:sz w:val="16"/>
              </w:rPr>
              <w:t xml:space="preserve">Relationship</w:t>
            </w:r>
          </w:p>
        </w:tc>
        <w:tc>
          <w:tcPr>
            <w:tcW w:type="dxa" w:w="4800"/>
            <w:shd w:val="clear" w:color="auto" w:fill="D9D9D9"/>
          </w:tcPr>
          <w:p>
            <w:pPr>
              <w:spacing w:after="20" w:line="240" w:lineRule="auto"/>
              <w:jc w:val="left"/>
            </w:pPr>
            <w:r/>
            <w:r>
              <w:rPr>
                <w:b/>
                <w:i w:val="0"/>
                <w:sz w:val="16"/>
              </w:rPr>
              <w:t xml:space="preserve">Expression</w:t>
            </w:r>
          </w:p>
        </w:tc>
        <w:tc>
          <w:tcPr>
            <w:tcW w:type="dxa" w:w="1800"/>
            <w:shd w:val="clear" w:color="auto" w:fill="D9D9D9"/>
          </w:tcPr>
          <w:p>
            <w:pPr>
              <w:spacing w:after="20" w:line="240" w:lineRule="auto"/>
              <w:jc w:val="left"/>
            </w:pPr>
            <w:r/>
            <w:r>
              <w:rPr>
                <w:b/>
                <w:i w:val="0"/>
                <w:sz w:val="16"/>
              </w:rPr>
              <w:t xml:space="preserve">Eq.</w:t>
            </w:r>
          </w:p>
        </w:tc>
      </w:tr>
      <w:tr>
        <w:tc>
          <w:tcPr>
            <w:tcW w:type="dxa" w:w="2900"/>
          </w:tcPr>
          <w:p>
            <w:pPr>
              <w:spacing w:after="20" w:line="240" w:lineRule="auto"/>
              <w:jc w:val="left"/>
            </w:pPr>
            <w:r/>
            <w:r>
              <w:rPr>
                <w:b w:val="0"/>
                <w:i w:val="0"/>
                <w:sz w:val="16"/>
              </w:rPr>
              <w:t xml:space="preserve">RC circuit</w:t>
            </w:r>
          </w:p>
        </w:tc>
        <w:tc>
          <w:tcPr>
            <w:tcW w:type="dxa" w:w="4800"/>
          </w:tcPr>
          <w:p>
            <w:pPr>
              <w:spacing w:after="20" w:line="240" w:lineRule="auto"/>
              <w:jc w:val="left"/>
            </w:pPr>
            <w:r/>
            <m:oMath>
              <m:sSub>
                <m:e>
                  <m:acc>
                    <m:accPr>
                      <m:chr m:val="̇"/>
                    </m:accPr>
                    <m:e>
                      <m:r>
                        <w:rPr>
                          <w:rFonts w:ascii="Cambria Math" w:hAnsi="Cambria Math"/>
                        </w:rPr>
                        <m:t xml:space="preserve">v</m:t>
                      </m:r>
                    </m:e>
                  </m:acc>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R</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R</m:t>
              </m:r>
              <m:r>
                <w:rPr>
                  <w:rFonts w:ascii="Cambria Math" w:hAnsi="Cambria Math"/>
                </w:rPr>
                <m:t xml:space="preserve">C</m:t>
              </m:r>
              <m:r>
                <m:rPr>
                  <m:sty m:val="p"/>
                </m:rPr>
                <w:rPr>
                  <w:rFonts w:ascii="Cambria Math" w:hAnsi="Cambria Math"/>
                </w:rPr>
                <m:t xml:space="preserve">)</m:t>
              </m:r>
            </m:oMath>
            <w:r>
              <w:rPr>
                <w:b w:val="0"/>
                <w:i w:val="0"/>
                <w:sz w:val="16"/>
              </w:rPr>
              <w:t xml:space="preserve">; </w:t>
            </w:r>
            <m:oMath>
              <m:r>
                <w:rPr>
                  <w:rFonts w:ascii="Cambria Math" w:hAnsi="Cambria Math"/>
                </w:rPr>
                <m:t xml:space="preserve">τ</m:t>
              </m:r>
              <m:r>
                <m:rPr>
                  <m:sty m:val="p"/>
                </m:rPr>
                <w:rPr>
                  <w:rFonts w:ascii="Cambria Math" w:hAnsi="Cambria Math"/>
                </w:rPr>
                <m:t xml:space="preserve">=</m:t>
              </m:r>
              <m:r>
                <w:rPr>
                  <w:rFonts w:ascii="Cambria Math" w:hAnsi="Cambria Math"/>
                </w:rPr>
                <m:t xml:space="preserve">R</m:t>
              </m:r>
              <m:r>
                <w:rPr>
                  <w:rFonts w:ascii="Cambria Math" w:hAnsi="Cambria Math"/>
                </w:rPr>
                <m:t xml:space="preserve">C</m:t>
              </m:r>
            </m:oMath>
          </w:p>
        </w:tc>
        <w:tc>
          <w:tcPr>
            <w:tcW w:type="dxa" w:w="1800"/>
          </w:tcPr>
          <w:p>
            <w:pPr>
              <w:spacing w:after="20" w:line="240" w:lineRule="auto"/>
              <w:jc w:val="left"/>
            </w:pPr>
            <w:r/>
            <w:r>
              <w:rPr>
                <w:b w:val="0"/>
                <w:i w:val="0"/>
                <w:sz w:val="16"/>
              </w:rPr>
              <w:t xml:space="preserve">(4.2), (4.3)</w:t>
            </w:r>
          </w:p>
        </w:tc>
      </w:tr>
      <w:tr>
        <w:tc>
          <w:tcPr>
            <w:tcW w:type="dxa" w:w="2900"/>
          </w:tcPr>
          <w:p>
            <w:pPr>
              <w:spacing w:after="20" w:line="240" w:lineRule="auto"/>
              <w:jc w:val="left"/>
            </w:pPr>
            <w:r/>
            <w:r>
              <w:rPr>
                <w:b w:val="0"/>
                <w:i w:val="0"/>
                <w:sz w:val="16"/>
              </w:rPr>
              <w:t xml:space="preserve">RLC filter</w:t>
            </w:r>
          </w:p>
        </w:tc>
        <w:tc>
          <w:tcPr>
            <w:tcW w:type="dxa" w:w="4800"/>
          </w:tcPr>
          <w:p>
            <w:pPr>
              <w:spacing w:after="20" w:line="240" w:lineRule="auto"/>
              <w:jc w:val="left"/>
            </w:pPr>
            <w:r/>
            <m:oMath>
              <m:sSub>
                <m:e>
                  <m:r>
                    <w:rPr>
                      <w:rFonts w:ascii="Cambria Math" w:hAnsi="Cambria Math"/>
                    </w:rPr>
                    <m:t xml:space="preserve">ω</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ad>
                <m:radPr>
                  <m:degHide m:val="1"/>
                </m:radPr>
                <m:deg/>
                <m:e>
                  <m:r>
                    <w:rPr>
                      <w:rFonts w:ascii="Cambria Math" w:hAnsi="Cambria Math"/>
                    </w:rPr>
                    <m:t xml:space="preserve">L</m:t>
                  </m:r>
                  <m:r>
                    <w:rPr>
                      <w:rFonts w:ascii="Cambria Math" w:hAnsi="Cambria Math"/>
                    </w:rPr>
                    <m:t xml:space="preserve">C</m:t>
                  </m:r>
                </m:e>
              </m:rad>
            </m:oMath>
            <w:r>
              <w:rPr>
                <w:b w:val="0"/>
                <w:i w:val="0"/>
                <w:sz w:val="16"/>
              </w:rPr>
              <w:t xml:space="preserve">; </w:t>
            </w:r>
            <m:oMath>
              <m:r>
                <w:rPr>
                  <w:rFonts w:ascii="Cambria Math" w:hAnsi="Cambria Math"/>
                </w:rPr>
                <m:t xml:space="preserve">ζ</m:t>
              </m:r>
              <m:r>
                <m:rPr>
                  <m:sty m:val="p"/>
                </m:rPr>
                <w:rPr>
                  <w:rFonts w:ascii="Cambria Math" w:hAnsi="Cambria Math"/>
                </w:rPr>
                <m:t xml:space="preserve">=</m:t>
              </m:r>
              <m:f>
                <m:num>
                  <m:r>
                    <w:rPr>
                      <w:rFonts w:ascii="Cambria Math" w:hAnsi="Cambria Math"/>
                    </w:rPr>
                    <m:t xml:space="preserve">R</m:t>
                  </m:r>
                </m:num>
                <m:den>
                  <m:r>
                    <m:rPr>
                      <m:sty m:val="p"/>
                    </m:rPr>
                    <w:rPr>
                      <w:rFonts w:ascii="Cambria Math" w:hAnsi="Cambria Math"/>
                    </w:rPr>
                    <m:t xml:space="preserve">2</m:t>
                  </m:r>
                </m:den>
              </m:f>
              <m:rad>
                <m:radPr>
                  <m:degHide m:val="1"/>
                </m:radPr>
                <m:deg/>
                <m:e>
                  <m:r>
                    <w:rPr>
                      <w:rFonts w:ascii="Cambria Math" w:hAnsi="Cambria Math"/>
                    </w:rPr>
                    <m:t xml:space="preserve">C</m:t>
                  </m:r>
                  <m:r>
                    <m:rPr>
                      <m:sty m:val="p"/>
                    </m:rPr>
                    <w:rPr>
                      <w:rFonts w:ascii="Cambria Math" w:hAnsi="Cambria Math"/>
                    </w:rPr>
                    <m:t xml:space="preserve">/</m:t>
                  </m:r>
                  <m:r>
                    <w:rPr>
                      <w:rFonts w:ascii="Cambria Math" w:hAnsi="Cambria Math"/>
                    </w:rPr>
                    <m:t xml:space="preserve">L</m:t>
                  </m:r>
                </m:e>
              </m:rad>
            </m:oMath>
            <w:r>
              <w:rPr>
                <w:b w:val="0"/>
                <w:i w:val="0"/>
                <w:sz w:val="16"/>
              </w:rPr>
              <w:t xml:space="preserve">; logarithmic decrement</w:t>
            </w:r>
          </w:p>
        </w:tc>
        <w:tc>
          <w:tcPr>
            <w:tcW w:type="dxa" w:w="1800"/>
          </w:tcPr>
          <w:p>
            <w:pPr>
              <w:spacing w:after="20" w:line="240" w:lineRule="auto"/>
              <w:jc w:val="left"/>
            </w:pPr>
            <w:r/>
            <w:r>
              <w:rPr>
                <w:b w:val="0"/>
                <w:i w:val="0"/>
                <w:sz w:val="16"/>
              </w:rPr>
              <w:t xml:space="preserve">(4.8), (4.10)</w:t>
            </w:r>
          </w:p>
        </w:tc>
      </w:tr>
      <w:tr>
        <w:tc>
          <w:tcPr>
            <w:tcW w:type="dxa" w:w="2900"/>
          </w:tcPr>
          <w:p>
            <w:pPr>
              <w:spacing w:after="20" w:line="240" w:lineRule="auto"/>
              <w:jc w:val="left"/>
            </w:pPr>
            <w:r/>
            <w:r>
              <w:rPr>
                <w:b w:val="0"/>
                <w:i w:val="0"/>
                <w:sz w:val="16"/>
              </w:rPr>
              <w:t xml:space="preserve">State space and solution</w:t>
            </w:r>
          </w:p>
        </w:tc>
        <w:tc>
          <w:tcPr>
            <w:tcW w:type="dxa" w:w="4800"/>
          </w:tcPr>
          <w:p>
            <w:pPr>
              <w:spacing w:after="20" w:line="240" w:lineRule="auto"/>
              <w:jc w:val="left"/>
            </w:pPr>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A</m:t>
              </m:r>
              <m:r>
                <w:rPr>
                  <w:rFonts w:ascii="Cambria Math" w:hAnsi="Cambria Math"/>
                </w:rPr>
                <m:t xml:space="preserve">x</m:t>
              </m:r>
              <m:r>
                <m:rPr>
                  <m:sty m:val="p"/>
                </m:rPr>
                <w:rPr>
                  <w:rFonts w:ascii="Cambria Math" w:hAnsi="Cambria Math"/>
                </w:rPr>
                <m:t xml:space="preserve">+</m:t>
              </m:r>
              <m:r>
                <w:rPr>
                  <w:rFonts w:ascii="Cambria Math" w:hAnsi="Cambria Math"/>
                </w:rPr>
                <m:t xml:space="preserve">B</m:t>
              </m:r>
              <m:r>
                <w:rPr>
                  <w:rFonts w:ascii="Cambria Math" w:hAnsi="Cambria Math"/>
                </w:rPr>
                <m:t xml:space="preserve">u</m:t>
              </m:r>
            </m:oMath>
            <w:r>
              <w:rPr>
                <w:b w:val="0"/>
                <w:i w:val="0"/>
                <w:sz w:val="16"/>
              </w:rPr>
              <w:t xml:space="preserve">; </w:t>
            </w:r>
            <m:oMath>
              <m:r>
                <w:rPr>
                  <w:rFonts w:ascii="Cambria Math" w:hAnsi="Cambria Math"/>
                </w:rPr>
                <m:t xml:space="preserve">x</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At</m:t>
                  </m:r>
                </m:sup>
              </m:sSup>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nary>
                <m:naryPr>
                  <m:chr m:val="∫"/>
                  <m:limLoc m:val="subSup"/>
                  <m:subHide m:val="1"/>
                  <m:supHide m:val="1"/>
                </m:naryPr>
                <m:sub/>
                <m:sup/>
                <m:e>
                  <m:sSup>
                    <m:e>
                      <m:r>
                        <w:rPr>
                          <w:rFonts w:ascii="Cambria Math" w:hAnsi="Cambria Math"/>
                        </w:rPr>
                        <m:t xml:space="preserve">e</m:t>
                      </m:r>
                    </m:e>
                    <m:sup>
                      <m:r>
                        <w:rPr>
                          <w:rFonts w:ascii="Cambria Math" w:hAnsi="Cambria Math"/>
                        </w:rPr>
                        <m:t xml:space="preserve">A</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σ</m:t>
                      </m:r>
                      <m:r>
                        <m:rPr>
                          <m:sty m:val="p"/>
                        </m:rPr>
                        <w:rPr>
                          <w:rFonts w:ascii="Cambria Math" w:hAnsi="Cambria Math"/>
                        </w:rPr>
                        <m:t xml:space="preserve">)</m:t>
                      </m:r>
                    </m:sup>
                  </m:sSup>
                </m:e>
              </m:nary>
              <m:r>
                <w:rPr>
                  <w:rFonts w:ascii="Cambria Math" w:hAnsi="Cambria Math"/>
                </w:rPr>
                <m:t xml:space="preserve">B</m:t>
              </m:r>
              <m:r>
                <w:rPr>
                  <w:rFonts w:ascii="Cambria Math" w:hAnsi="Cambria Math"/>
                </w:rPr>
                <m:t xml:space="preserve">u</m:t>
              </m:r>
              <m:r>
                <m:rPr>
                  <m:sty m:val="p"/>
                </m:rPr>
                <w:rPr>
                  <w:rFonts w:ascii="Cambria Math" w:hAnsi="Cambria Math"/>
                </w:rPr>
                <m:t xml:space="preserve"> </m:t>
              </m:r>
              <m:r>
                <w:rPr>
                  <w:rFonts w:ascii="Cambria Math" w:hAnsi="Cambria Math"/>
                </w:rPr>
                <m:t xml:space="preserve">d</m:t>
              </m:r>
              <m:r>
                <w:rPr>
                  <w:rFonts w:ascii="Cambria Math" w:hAnsi="Cambria Math"/>
                </w:rPr>
                <m:t xml:space="preserve">σ</m:t>
              </m:r>
            </m:oMath>
          </w:p>
        </w:tc>
        <w:tc>
          <w:tcPr>
            <w:tcW w:type="dxa" w:w="1800"/>
          </w:tcPr>
          <w:p>
            <w:pPr>
              <w:spacing w:after="20" w:line="240" w:lineRule="auto"/>
              <w:jc w:val="left"/>
            </w:pPr>
            <w:r/>
            <w:r>
              <w:rPr>
                <w:b w:val="0"/>
                <w:i w:val="0"/>
                <w:sz w:val="16"/>
              </w:rPr>
              <w:t xml:space="preserve">(4.13), (4.15)</w:t>
            </w:r>
          </w:p>
        </w:tc>
      </w:tr>
      <w:tr>
        <w:tc>
          <w:tcPr>
            <w:tcW w:type="dxa" w:w="2900"/>
          </w:tcPr>
          <w:p>
            <w:pPr>
              <w:spacing w:after="20" w:line="240" w:lineRule="auto"/>
              <w:jc w:val="left"/>
            </w:pPr>
            <w:r/>
            <w:r>
              <w:rPr>
                <w:b w:val="0"/>
                <w:i w:val="0"/>
                <w:sz w:val="16"/>
              </w:rPr>
              <w:t xml:space="preserve">Transfer function</w:t>
            </w:r>
          </w:p>
        </w:tc>
        <w:tc>
          <w:tcPr>
            <w:tcW w:type="dxa" w:w="4800"/>
          </w:tcPr>
          <w:p>
            <w:pPr>
              <w:spacing w:after="20" w:line="240" w:lineRule="auto"/>
              <w:jc w:val="left"/>
            </w:pPr>
            <w:r/>
            <m:oMath>
              <m:r>
                <w:rPr>
                  <w:rFonts w:ascii="Cambria Math" w:hAnsi="Cambria Math"/>
                </w:rPr>
                <m:t xml:space="preserve">G</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w:rPr>
                  <w:rFonts w:ascii="Cambria Math" w:hAnsi="Cambria Math"/>
                </w:rPr>
                <m:t xml:space="preserve">s</m:t>
              </m:r>
              <m:r>
                <w:rPr>
                  <w:rFonts w:ascii="Cambria Math" w:hAnsi="Cambria Math"/>
                </w:rPr>
                <m:t xml:space="preserve">I</m:t>
              </m:r>
              <m:r>
                <m:rPr>
                  <m:sty m:val="p"/>
                </m:rPr>
                <w:rPr>
                  <w:rFonts w:ascii="Cambria Math" w:hAnsi="Cambria Math"/>
                </w:rPr>
                <m:t xml:space="preserve">-</m:t>
              </m:r>
              <m:r>
                <w:rPr>
                  <w:rFonts w:ascii="Cambria Math" w:hAnsi="Cambria Math"/>
                </w:rPr>
                <m:t xml:space="preserve">A</m:t>
              </m:r>
              <m:sSup>
                <m:e>
                  <m:r>
                    <m:rPr>
                      <m:sty m:val="p"/>
                    </m:rPr>
                    <w:rPr>
                      <w:rFonts w:ascii="Cambria Math" w:hAnsi="Cambria Math"/>
                    </w:rPr>
                    <m:t xml:space="preserve">)</m:t>
                  </m:r>
                </m:e>
                <m:sup>
                  <m:r>
                    <m:rPr>
                      <m:sty m:val="p"/>
                    </m:rPr>
                    <w:rPr>
                      <w:rFonts w:ascii="Cambria Math" w:hAnsi="Cambria Math"/>
                    </w:rPr>
                    <m:t xml:space="preserve">-</m:t>
                  </m:r>
                  <m:r>
                    <m:rPr>
                      <m:sty m:val="p"/>
                    </m:rPr>
                    <w:rPr>
                      <w:rFonts w:ascii="Cambria Math" w:hAnsi="Cambria Math"/>
                    </w:rPr>
                    <m:t xml:space="preserve">1</m:t>
                  </m:r>
                </m:sup>
              </m:sSup>
              <m:r>
                <w:rPr>
                  <w:rFonts w:ascii="Cambria Math" w:hAnsi="Cambria Math"/>
                </w:rPr>
                <m:t xml:space="preserve">B</m:t>
              </m:r>
              <m:r>
                <m:rPr>
                  <m:sty m:val="p"/>
                </m:rPr>
                <w:rPr>
                  <w:rFonts w:ascii="Cambria Math" w:hAnsi="Cambria Math"/>
                </w:rPr>
                <m:t xml:space="preserve">+</m:t>
              </m:r>
              <m:r>
                <w:rPr>
                  <w:rFonts w:ascii="Cambria Math" w:hAnsi="Cambria Math"/>
                </w:rPr>
                <m:t xml:space="preserve">D</m:t>
              </m:r>
            </m:oMath>
          </w:p>
        </w:tc>
        <w:tc>
          <w:tcPr>
            <w:tcW w:type="dxa" w:w="1800"/>
          </w:tcPr>
          <w:p>
            <w:pPr>
              <w:spacing w:after="20" w:line="240" w:lineRule="auto"/>
              <w:jc w:val="left"/>
            </w:pPr>
            <w:r/>
            <w:r>
              <w:rPr>
                <w:b w:val="0"/>
                <w:i w:val="0"/>
                <w:sz w:val="16"/>
              </w:rPr>
              <w:t xml:space="preserve">(4.16)</w:t>
            </w:r>
          </w:p>
        </w:tc>
      </w:tr>
      <w:tr>
        <w:tc>
          <w:tcPr>
            <w:tcW w:type="dxa" w:w="2900"/>
          </w:tcPr>
          <w:p>
            <w:pPr>
              <w:spacing w:after="20" w:line="240" w:lineRule="auto"/>
              <w:jc w:val="left"/>
            </w:pPr>
            <w:r/>
            <w:r>
              <w:rPr>
                <w:b w:val="0"/>
                <w:i w:val="0"/>
                <w:sz w:val="16"/>
              </w:rPr>
              <w:t xml:space="preserve">Semi-explicit DAE</w:t>
            </w:r>
          </w:p>
        </w:tc>
        <w:tc>
          <w:tcPr>
            <w:tcW w:type="dxa" w:w="4800"/>
          </w:tcPr>
          <w:p>
            <w:pPr>
              <w:spacing w:after="20" w:line="240" w:lineRule="auto"/>
              <w:jc w:val="left"/>
            </w:pPr>
            <w:r/>
            <m:oMath>
              <m:acc>
                <m:accPr>
                  <m:chr m:val="̇"/>
                </m:accPr>
                <m:e>
                  <m:r>
                    <w:rPr>
                      <w:rFonts w:ascii="Cambria Math" w:hAnsi="Cambria Math"/>
                    </w:rPr>
                    <m:t xml:space="preserve">x</m:t>
                  </m:r>
                </m:e>
              </m:acc>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oMath>
            <w:r>
              <w:rPr>
                <w:b w:val="0"/>
                <w:i w:val="0"/>
                <w:sz w:val="16"/>
              </w:rPr>
              <w:t xml:space="preserve">, </w:t>
            </w:r>
            <m:oMath>
              <m:r>
                <m:rPr>
                  <m:sty m:val="p"/>
                </m:rPr>
                <w:rPr>
                  <w:rFonts w:ascii="Cambria Math" w:hAnsi="Cambria Math"/>
                </w:rPr>
                <m:t xml:space="preserve">0</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w:rPr>
                  <w:rFonts w:ascii="Cambria Math" w:hAnsi="Cambria Math"/>
                </w:rPr>
                <m:t xml:space="preserve">u</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(4.18)</w:t>
            </w:r>
          </w:p>
        </w:tc>
      </w:tr>
      <w:tr>
        <w:tc>
          <w:tcPr>
            <w:tcW w:type="dxa" w:w="2900"/>
          </w:tcPr>
          <w:p>
            <w:pPr>
              <w:spacing w:after="20" w:line="240" w:lineRule="auto"/>
              <w:jc w:val="left"/>
            </w:pPr>
            <w:r/>
            <w:r>
              <w:rPr>
                <w:b w:val="0"/>
                <w:i w:val="0"/>
                <w:sz w:val="16"/>
              </w:rPr>
              <w:t xml:space="preserve">DC machine</w:t>
            </w:r>
          </w:p>
        </w:tc>
        <w:tc>
          <w:tcPr>
            <w:tcW w:type="dxa" w:w="4800"/>
          </w:tcPr>
          <w:p>
            <w:pPr>
              <w:spacing w:after="20" w:line="240" w:lineRule="auto"/>
              <w:jc w:val="left"/>
            </w:pPr>
            <w:r/>
            <m:oMath>
              <m:sSub>
                <m:e>
                  <m:r>
                    <w:rPr>
                      <w:rFonts w:ascii="Cambria Math" w:hAnsi="Cambria Math"/>
                    </w:rPr>
                    <m:t xml:space="preserve">L</m:t>
                  </m:r>
                </m:e>
                <m:sub>
                  <m:r>
                    <w:rPr>
                      <w:rFonts w:ascii="Cambria Math" w:hAnsi="Cambria Math"/>
                    </w:rPr>
                    <m:t xml:space="preserve">a</m:t>
                  </m:r>
                </m:sub>
              </m:sSub>
              <m:sSub>
                <m:e>
                  <m:acc>
                    <m:accPr>
                      <m:chr m:val="̇"/>
                    </m:accPr>
                    <m:e>
                      <m:r>
                        <w:rPr>
                          <w:rFonts w:ascii="Cambria Math" w:hAnsi="Cambria Math"/>
                        </w:rPr>
                        <m:t xml:space="preserve">i</m:t>
                      </m:r>
                    </m:e>
                  </m:acc>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a</m:t>
                  </m:r>
                </m:sub>
              </m:sSub>
              <m:sSub>
                <m:e>
                  <m:r>
                    <w:rPr>
                      <w:rFonts w:ascii="Cambria Math" w:hAnsi="Cambria Math"/>
                    </w:rPr>
                    <m:t xml:space="preserve">i</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e</m:t>
                  </m:r>
                </m:sub>
              </m:sSub>
              <m:r>
                <w:rPr>
                  <w:rFonts w:ascii="Cambria Math" w:hAnsi="Cambria Math"/>
                </w:rPr>
                <m:t xml:space="preserve">ω</m:t>
              </m:r>
            </m:oMath>
            <w:r>
              <w:rPr>
                <w:b w:val="0"/>
                <w:i w:val="0"/>
                <w:sz w:val="16"/>
              </w:rPr>
              <w:t xml:space="preserve">; </w:t>
            </w:r>
            <m:oMath>
              <m:r>
                <w:rPr>
                  <w:rFonts w:ascii="Cambria Math" w:hAnsi="Cambria Math"/>
                </w:rPr>
                <m:t xml:space="preserve">J</m:t>
              </m:r>
              <m:acc>
                <m:accPr>
                  <m:chr m:val="̇"/>
                </m:accPr>
                <m:e>
                  <m:r>
                    <w:rPr>
                      <w:rFonts w:ascii="Cambria Math" w:hAnsi="Cambria Math"/>
                    </w:rPr>
                    <m:t xml:space="preserve">ω</m:t>
                  </m:r>
                </m:e>
              </m:acc>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sSub>
                <m:e>
                  <m:r>
                    <w:rPr>
                      <w:rFonts w:ascii="Cambria Math" w:hAnsi="Cambria Math"/>
                    </w:rPr>
                    <m:t xml:space="preserve">i</m:t>
                  </m:r>
                </m:e>
                <m:sub>
                  <m:r>
                    <w:rPr>
                      <w:rFonts w:ascii="Cambria Math" w:hAnsi="Cambria Math"/>
                    </w:rPr>
                    <m:t xml:space="preserve">a</m:t>
                  </m:r>
                </m:sub>
              </m:sSub>
              <m:r>
                <m:rPr>
                  <m:sty m:val="p"/>
                </m:rPr>
                <w:rPr>
                  <w:rFonts w:ascii="Cambria Math" w:hAnsi="Cambria Math"/>
                </w:rPr>
                <m:t xml:space="preserve">-</m:t>
              </m:r>
              <m:r>
                <w:rPr>
                  <w:rFonts w:ascii="Cambria Math" w:hAnsi="Cambria Math"/>
                </w:rPr>
                <m:t xml:space="preserve">B</m:t>
              </m:r>
              <m:r>
                <w:rPr>
                  <w:rFonts w:ascii="Cambria Math" w:hAnsi="Cambria Math"/>
                </w:rPr>
                <m:t xml:space="preserve">ω</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L</m:t>
                  </m:r>
                </m:sub>
              </m:sSub>
            </m:oMath>
          </w:p>
        </w:tc>
        <w:tc>
          <w:tcPr>
            <w:tcW w:type="dxa" w:w="1800"/>
          </w:tcPr>
          <w:p>
            <w:pPr>
              <w:spacing w:after="20" w:line="240" w:lineRule="auto"/>
              <w:jc w:val="left"/>
            </w:pPr>
            <w:r/>
            <w:r>
              <w:rPr>
                <w:b w:val="0"/>
                <w:i w:val="0"/>
                <w:sz w:val="16"/>
              </w:rPr>
              <w:t xml:space="preserve">(4.20)</w:t>
            </w:r>
          </w:p>
        </w:tc>
      </w:tr>
      <w:tr>
        <w:tc>
          <w:tcPr>
            <w:tcW w:type="dxa" w:w="2900"/>
          </w:tcPr>
          <w:p>
            <w:pPr>
              <w:spacing w:after="20" w:line="240" w:lineRule="auto"/>
              <w:jc w:val="left"/>
            </w:pPr>
            <w:r/>
            <w:r>
              <w:rPr>
                <w:b w:val="0"/>
                <w:i w:val="0"/>
                <w:sz w:val="16"/>
              </w:rPr>
              <w:t xml:space="preserve">Induction machine</w:t>
            </w:r>
          </w:p>
        </w:tc>
        <w:tc>
          <w:tcPr>
            <w:tcW w:type="dxa" w:w="4800"/>
          </w:tcPr>
          <w:p>
            <w:pPr>
              <w:spacing w:after="20" w:line="240" w:lineRule="auto"/>
              <w:jc w:val="left"/>
            </w:pPr>
            <w:r/>
            <w:r>
              <w:rPr>
                <w:b w:val="0"/>
                <w:i w:val="0"/>
                <w:sz w:val="16"/>
              </w:rPr>
              <w:t xml:space="preserve">dq flux equations; </w:t>
            </w:r>
            <m:oMath>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f>
                <m:num>
                  <m:r>
                    <m:rPr>
                      <m:sty m:val="p"/>
                    </m:rPr>
                    <w:rPr>
                      <w:rFonts w:ascii="Cambria Math" w:hAnsi="Cambria Math"/>
                    </w:rPr>
                    <m:t xml:space="preserve">3</m:t>
                  </m:r>
                </m:num>
                <m:den>
                  <m:r>
                    <m:rPr>
                      <m:sty m:val="p"/>
                    </m:rPr>
                    <w:rPr>
                      <w:rFonts w:ascii="Cambria Math" w:hAnsi="Cambria Math"/>
                    </w:rPr>
                    <m:t xml:space="preserve">2</m:t>
                  </m:r>
                </m:den>
              </m:f>
              <m:f>
                <m:num>
                  <m:r>
                    <w:rPr>
                      <w:rFonts w:ascii="Cambria Math" w:hAnsi="Cambria Math"/>
                    </w:rPr>
                    <m:t xml:space="preserve">p</m:t>
                  </m:r>
                </m:num>
                <m:den>
                  <m:r>
                    <m:rPr>
                      <m:sty m:val="p"/>
                    </m:rPr>
                    <w:rPr>
                      <w:rFonts w:ascii="Cambria Math" w:hAnsi="Cambria Math"/>
                    </w:rPr>
                    <m:t xml:space="preserve">2</m:t>
                  </m:r>
                </m:den>
              </m:f>
              <m:r>
                <m:rPr>
                  <m:sty m:val="p"/>
                </m:rPr>
                <w:rPr>
                  <w:rFonts w:ascii="Cambria Math" w:hAnsi="Cambria Math"/>
                </w:rPr>
                <m:t xml:space="preserve">(</m:t>
              </m:r>
              <m:sSub>
                <m:e>
                  <m:r>
                    <w:rPr>
                      <w:rFonts w:ascii="Cambria Math" w:hAnsi="Cambria Math"/>
                    </w:rPr>
                    <m:t xml:space="preserve">ψ</m:t>
                  </m:r>
                </m:e>
                <m:sub>
                  <m:r>
                    <m:rPr>
                      <m:sty m:val="p"/>
                    </m:rPr>
                    <w:rPr>
                      <w:rFonts w:ascii="Cambria Math" w:hAnsi="Cambria Math"/>
                    </w:rPr>
                    <m:t xml:space="preserve">ds</m:t>
                  </m:r>
                </m:sub>
              </m:sSub>
              <m:sSub>
                <m:e>
                  <m:r>
                    <w:rPr>
                      <w:rFonts w:ascii="Cambria Math" w:hAnsi="Cambria Math"/>
                    </w:rPr>
                    <m:t xml:space="preserve">i</m:t>
                  </m:r>
                </m:e>
                <m:sub>
                  <m:r>
                    <m:rPr>
                      <m:sty m:val="p"/>
                    </m:rPr>
                    <w:rPr>
                      <w:rFonts w:ascii="Cambria Math" w:hAnsi="Cambria Math"/>
                    </w:rPr>
                    <m:t xml:space="preserve">qs</m:t>
                  </m:r>
                </m:sub>
              </m:sSub>
              <m:r>
                <m:rPr>
                  <m:sty m:val="p"/>
                </m:rPr>
                <w:rPr>
                  <w:rFonts w:ascii="Cambria Math" w:hAnsi="Cambria Math"/>
                </w:rPr>
                <m:t xml:space="preserve">-</m:t>
              </m:r>
              <m:sSub>
                <m:e>
                  <m:r>
                    <w:rPr>
                      <w:rFonts w:ascii="Cambria Math" w:hAnsi="Cambria Math"/>
                    </w:rPr>
                    <m:t xml:space="preserve">ψ</m:t>
                  </m:r>
                </m:e>
                <m:sub>
                  <m:r>
                    <m:rPr>
                      <m:sty m:val="p"/>
                    </m:rPr>
                    <w:rPr>
                      <w:rFonts w:ascii="Cambria Math" w:hAnsi="Cambria Math"/>
                    </w:rPr>
                    <m:t xml:space="preserve">qs</m:t>
                  </m:r>
                </m:sub>
              </m:sSub>
              <m:sSub>
                <m:e>
                  <m:r>
                    <w:rPr>
                      <w:rFonts w:ascii="Cambria Math" w:hAnsi="Cambria Math"/>
                    </w:rPr>
                    <m:t xml:space="preserve">i</m:t>
                  </m:r>
                </m:e>
                <m:sub>
                  <m:r>
                    <m:rPr>
                      <m:sty m:val="p"/>
                    </m:rPr>
                    <w:rPr>
                      <w:rFonts w:ascii="Cambria Math" w:hAnsi="Cambria Math"/>
                    </w:rPr>
                    <m:t xml:space="preserve">ds</m:t>
                  </m:r>
                </m:sub>
              </m:sSub>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(4.24), (4.25)</w:t>
            </w:r>
          </w:p>
        </w:tc>
      </w:tr>
      <w:tr>
        <w:tc>
          <w:tcPr>
            <w:tcW w:type="dxa" w:w="2900"/>
          </w:tcPr>
          <w:p>
            <w:pPr>
              <w:spacing w:after="20" w:line="240" w:lineRule="auto"/>
              <w:jc w:val="left"/>
            </w:pPr>
            <w:r/>
            <w:r>
              <w:rPr>
                <w:b w:val="0"/>
                <w:i w:val="0"/>
                <w:sz w:val="16"/>
              </w:rPr>
              <w:t xml:space="preserve">Two-node thermal</w:t>
            </w:r>
          </w:p>
        </w:tc>
        <w:tc>
          <w:tcPr>
            <w:tcW w:type="dxa" w:w="4800"/>
          </w:tcPr>
          <w:p>
            <w:pPr>
              <w:spacing w:after="20" w:line="240" w:lineRule="auto"/>
              <w:jc w:val="left"/>
            </w:pPr>
            <w:r/>
            <m:oMath>
              <m:sSub>
                <m:e>
                  <m:r>
                    <w:rPr>
                      <w:rFonts w:ascii="Cambria Math" w:hAnsi="Cambria Math"/>
                    </w:rPr>
                    <m:t xml:space="preserve">C</m:t>
                  </m:r>
                </m:e>
                <m:sub>
                  <m:r>
                    <m:rPr>
                      <m:sty m:val="p"/>
                    </m:rPr>
                    <w:rPr>
                      <w:rFonts w:ascii="Cambria Math" w:hAnsi="Cambria Math"/>
                    </w:rPr>
                    <m:t xml:space="preserve">1</m:t>
                  </m:r>
                </m:sub>
              </m:sSub>
              <m:sSub>
                <m:e>
                  <m:acc>
                    <m:accPr>
                      <m:chr m:val="̇"/>
                    </m:accPr>
                    <m:e>
                      <m:r>
                        <w:rPr>
                          <w:rFonts w:ascii="Cambria Math" w:hAnsi="Cambria Math"/>
                        </w:rPr>
                        <m:t xml:space="preserve">T</m:t>
                      </m:r>
                    </m:e>
                  </m:acc>
                </m:e>
                <m:sub>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12</m:t>
                  </m:r>
                </m:sub>
              </m:sSub>
            </m:oMath>
            <w:r>
              <w:rPr>
                <w:b w:val="0"/>
                <w:i w:val="0"/>
                <w:sz w:val="16"/>
              </w:rPr>
              <w:t xml:space="preserve">; </w:t>
            </w:r>
            <m:oMath>
              <m:sSub>
                <m:e>
                  <m:r>
                    <w:rPr>
                      <w:rFonts w:ascii="Cambria Math" w:hAnsi="Cambria Math"/>
                    </w:rPr>
                    <m:t xml:space="preserve">C</m:t>
                  </m:r>
                </m:e>
                <m:sub>
                  <m:r>
                    <m:rPr>
                      <m:sty m:val="p"/>
                    </m:rPr>
                    <w:rPr>
                      <w:rFonts w:ascii="Cambria Math" w:hAnsi="Cambria Math"/>
                    </w:rPr>
                    <m:t xml:space="preserve">2</m:t>
                  </m:r>
                </m:sub>
              </m:sSub>
              <m:sSub>
                <m:e>
                  <m:acc>
                    <m:accPr>
                      <m:chr m:val="̇"/>
                    </m:accPr>
                    <m:e>
                      <m:r>
                        <w:rPr>
                          <w:rFonts w:ascii="Cambria Math" w:hAnsi="Cambria Math"/>
                        </w:rPr>
                        <m:t xml:space="preserve">T</m:t>
                      </m:r>
                    </m:e>
                  </m:acc>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(4.27)</w:t>
            </w:r>
          </w:p>
        </w:tc>
      </w:tr>
      <w:tr>
        <w:tc>
          <w:tcPr>
            <w:tcW w:type="dxa" w:w="2900"/>
          </w:tcPr>
          <w:p>
            <w:pPr>
              <w:spacing w:after="20" w:line="240" w:lineRule="auto"/>
              <w:jc w:val="left"/>
            </w:pPr>
            <w:r/>
            <w:r>
              <w:rPr>
                <w:b w:val="0"/>
                <w:i w:val="0"/>
                <w:sz w:val="16"/>
              </w:rPr>
              <w:t xml:space="preserve">PV single diode</w:t>
            </w:r>
          </w:p>
        </w:tc>
        <w:tc>
          <w:tcPr>
            <w:tcW w:type="dxa" w:w="4800"/>
          </w:tcPr>
          <w:p>
            <w:pPr>
              <w:spacing w:after="20" w:line="240" w:lineRule="auto"/>
              <w:jc w:val="left"/>
            </w:pPr>
            <w:r/>
            <w:r>
              <w:rPr>
                <w:b w:val="0"/>
                <w:i w:val="0"/>
                <w:sz w:val="16"/>
              </w:rPr>
              <w:t xml:space="preserve">implicit </w:t>
            </w:r>
            <m:oMath>
              <m:r>
                <w:rPr>
                  <w:rFonts w:ascii="Cambria Math" w:hAnsi="Cambria Math"/>
                </w:rPr>
                <m:t xml:space="preserve">I</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oMath>
            <w:r>
              <w:rPr>
                <w:b w:val="0"/>
                <w:i w:val="0"/>
                <w:sz w:val="16"/>
              </w:rPr>
              <w:t xml:space="preserve">; Lambert W</w:t>
            </w:r>
          </w:p>
        </w:tc>
        <w:tc>
          <w:tcPr>
            <w:tcW w:type="dxa" w:w="1800"/>
          </w:tcPr>
          <w:p>
            <w:pPr>
              <w:spacing w:after="20" w:line="240" w:lineRule="auto"/>
              <w:jc w:val="left"/>
            </w:pPr>
            <w:r/>
            <w:r>
              <w:rPr>
                <w:b w:val="0"/>
                <w:i w:val="0"/>
                <w:sz w:val="16"/>
              </w:rPr>
              <w:t xml:space="preserve">(4.29), (4.30)</w:t>
            </w:r>
          </w:p>
        </w:tc>
      </w:tr>
      <w:tr>
        <w:tc>
          <w:tcPr>
            <w:tcW w:type="dxa" w:w="2900"/>
          </w:tcPr>
          <w:p>
            <w:pPr>
              <w:spacing w:after="20" w:line="240" w:lineRule="auto"/>
              <w:jc w:val="left"/>
            </w:pPr>
            <w:r/>
            <w:r>
              <w:rPr>
                <w:b w:val="0"/>
                <w:i w:val="0"/>
                <w:sz w:val="16"/>
              </w:rPr>
              <w:t xml:space="preserve">Battery ECM</w:t>
            </w:r>
          </w:p>
        </w:tc>
        <w:tc>
          <w:tcPr>
            <w:tcW w:type="dxa" w:w="4800"/>
          </w:tcPr>
          <w:p>
            <w:pPr>
              <w:spacing w:after="20" w:line="240" w:lineRule="auto"/>
              <w:jc w:val="left"/>
            </w:pPr>
            <w:r/>
            <m:oMath>
              <m:sSub>
                <m:e>
                  <m:r>
                    <w:rPr>
                      <w:rFonts w:ascii="Cambria Math" w:hAnsi="Cambria Math"/>
                    </w:rPr>
                    <m:t xml:space="preserve">v</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OCV</m:t>
              </m:r>
              <m:r>
                <m:rPr>
                  <m:sty m:val="p"/>
                </m:rPr>
                <w:rPr>
                  <w:rFonts w:ascii="Cambria Math" w:hAnsi="Cambria Math"/>
                </w:rPr>
                <m:t xml:space="preserve">(</m:t>
              </m:r>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r>
                <w:rPr>
                  <w:rFonts w:ascii="Cambria Math" w:hAnsi="Cambria Math"/>
                </w:rPr>
                <m:t xml:space="preserve">i</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1</m:t>
                  </m:r>
                </m:sub>
              </m:sSub>
            </m:oMath>
          </w:p>
        </w:tc>
        <w:tc>
          <w:tcPr>
            <w:tcW w:type="dxa" w:w="1800"/>
          </w:tcPr>
          <w:p>
            <w:pPr>
              <w:spacing w:after="20" w:line="240" w:lineRule="auto"/>
              <w:jc w:val="left"/>
            </w:pPr>
            <w:r/>
            <w:r>
              <w:rPr>
                <w:b w:val="0"/>
                <w:i w:val="0"/>
                <w:sz w:val="16"/>
              </w:rPr>
              <w:t xml:space="preserve">(4.31)</w:t>
            </w:r>
          </w:p>
        </w:tc>
      </w:tr>
      <w:tr>
        <w:tc>
          <w:tcPr>
            <w:tcW w:type="dxa" w:w="2900"/>
          </w:tcPr>
          <w:p>
            <w:pPr>
              <w:spacing w:after="20" w:line="240" w:lineRule="auto"/>
              <w:jc w:val="left"/>
            </w:pPr>
            <w:r/>
            <w:r>
              <w:rPr>
                <w:b w:val="0"/>
                <w:i w:val="0"/>
                <w:sz w:val="16"/>
              </w:rPr>
              <w:t xml:space="preserve">Linearization and its range</w:t>
            </w:r>
          </w:p>
        </w:tc>
        <w:tc>
          <w:tcPr>
            <w:tcW w:type="dxa" w:w="4800"/>
          </w:tcPr>
          <w:p>
            <w:pPr>
              <w:spacing w:after="20" w:line="240" w:lineRule="auto"/>
              <w:jc w:val="left"/>
            </w:pPr>
            <w:r/>
            <m:oMath>
              <m:sSub>
                <m:e>
                  <m:r>
                    <w:rPr>
                      <w:rFonts w:ascii="Cambria Math" w:hAnsi="Cambria Math"/>
                    </w:rPr>
                    <m:t xml:space="preserve">A</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x</m:t>
              </m:r>
            </m:oMath>
            <w:r>
              <w:rPr>
                <w:b w:val="0"/>
                <w:i w:val="0"/>
                <w:sz w:val="16"/>
              </w:rPr>
              <w:t xml:space="preserve">; </w:t>
            </w:r>
            <m:oMath>
              <m:r>
                <m:rPr>
                  <m:sty m:val="p"/>
                </m:rPr>
                <w:rPr>
                  <w:rFonts w:ascii="Cambria Math" w:hAnsi="Cambria Math"/>
                </w:rPr>
                <m:t xml:space="preserve">‖</m:t>
              </m:r>
              <m:r>
                <w:rPr>
                  <w:rFonts w:ascii="Cambria Math" w:hAnsi="Cambria Math"/>
                </w:rPr>
                <m:t xml:space="preserve">δ</m:t>
              </m:r>
              <m:r>
                <w:rPr>
                  <w:rFonts w:ascii="Cambria Math" w:hAnsi="Cambria Math"/>
                </w:rPr>
                <m:t xml:space="preserve">x</m:t>
              </m:r>
              <m:sSub>
                <m:e>
                  <m:r>
                    <m:rPr>
                      <m:sty m:val="p"/>
                    </m:rPr>
                    <w:rPr>
                      <w:rFonts w:ascii="Cambria Math" w:hAnsi="Cambria Math"/>
                    </w:rPr>
                    <m:t xml:space="preserve">‖</m:t>
                  </m:r>
                </m:e>
                <m:sub>
                  <m:r>
                    <m:rPr>
                      <m:sty m:val="p"/>
                    </m:rPr>
                    <w:rPr>
                      <w:rFonts w:ascii="Cambria Math" w:hAnsi="Cambria Math"/>
                    </w:rPr>
                    <m:t xml:space="preserve">max</m:t>
                  </m:r>
                </m:sub>
              </m:sSub>
              <m:r>
                <m:rPr>
                  <m:sty m:val="p"/>
                </m:rPr>
                <w:rPr>
                  <w:rFonts w:ascii="Cambria Math" w:hAnsi="Cambria Math"/>
                </w:rPr>
                <m:t xml:space="preserve">≈</m:t>
              </m:r>
              <m:rad>
                <m:radPr>
                  <m:degHide m:val="1"/>
                </m:radPr>
                <m:deg/>
                <m:e>
                  <m:r>
                    <m:rPr>
                      <m:sty m:val="p"/>
                    </m:rPr>
                    <w:rPr>
                      <w:rFonts w:ascii="Cambria Math" w:hAnsi="Cambria Math"/>
                    </w:rPr>
                    <m:t xml:space="preserve">2</m:t>
                  </m:r>
                  <m:r>
                    <w:rPr>
                      <w:rFonts w:ascii="Cambria Math" w:hAnsi="Cambria Math"/>
                    </w:rPr>
                    <m:t xml:space="preserve">ε</m:t>
                  </m:r>
                  <m:r>
                    <m:rPr>
                      <m:sty m:val="p"/>
                    </m:rPr>
                    <w:rPr>
                      <w:rFonts w:ascii="Cambria Math" w:hAnsi="Cambria Math"/>
                    </w:rPr>
                    <m:t xml:space="preserve">/</m:t>
                  </m:r>
                  <m:r>
                    <w:rPr>
                      <w:rFonts w:ascii="Cambria Math" w:hAnsi="Cambria Math"/>
                    </w:rPr>
                    <m:t xml:space="preserve">M</m:t>
                  </m:r>
                </m:e>
              </m:rad>
            </m:oMath>
          </w:p>
        </w:tc>
        <w:tc>
          <w:tcPr>
            <w:tcW w:type="dxa" w:w="1800"/>
          </w:tcPr>
          <w:p>
            <w:pPr>
              <w:spacing w:after="20" w:line="240" w:lineRule="auto"/>
              <w:jc w:val="left"/>
            </w:pPr>
            <w:r/>
            <w:r>
              <w:rPr>
                <w:b w:val="0"/>
                <w:i w:val="0"/>
                <w:sz w:val="16"/>
              </w:rPr>
              <w:t xml:space="preserve">(4.33), (4.34)</w:t>
            </w:r>
          </w:p>
        </w:tc>
      </w:tr>
      <w:tr>
        <w:tc>
          <w:tcPr>
            <w:tcW w:type="dxa" w:w="2900"/>
          </w:tcPr>
          <w:p>
            <w:pPr>
              <w:spacing w:after="20" w:line="240" w:lineRule="auto"/>
              <w:jc w:val="left"/>
            </w:pPr>
            <w:r/>
            <w:r>
              <w:rPr>
                <w:b w:val="0"/>
                <w:i w:val="0"/>
                <w:sz w:val="16"/>
              </w:rPr>
              <w:t xml:space="preserve">Exact ZOH</w:t>
            </w:r>
          </w:p>
        </w:tc>
        <w:tc>
          <w:tcPr>
            <w:tcW w:type="dxa" w:w="4800"/>
          </w:tcPr>
          <w:p>
            <w:pPr>
              <w:spacing w:after="20" w:line="240" w:lineRule="auto"/>
              <w:jc w:val="left"/>
            </w:pPr>
            <w:r/>
            <m:oMath>
              <m:sSub>
                <m:e>
                  <m:r>
                    <w:rPr>
                      <w:rFonts w:ascii="Cambria Math" w:hAnsi="Cambria Math"/>
                    </w:rPr>
                    <m:t xml:space="preserve">A</m:t>
                  </m:r>
                </m:e>
                <m:sub>
                  <m:r>
                    <w:rPr>
                      <w:rFonts w:ascii="Cambria Math" w:hAnsi="Cambria Math"/>
                    </w:rPr>
                    <m:t xml:space="preserve">d</m:t>
                  </m:r>
                </m:sub>
              </m:sSub>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Ah</m:t>
                  </m:r>
                </m:sup>
              </m:sSup>
            </m:oMath>
            <w:r>
              <w:rPr>
                <w:b w:val="0"/>
                <w:i w:val="0"/>
                <w:sz w:val="16"/>
              </w:rPr>
              <w:t xml:space="preserve">; augmented exponential</w:t>
            </w:r>
          </w:p>
        </w:tc>
        <w:tc>
          <w:tcPr>
            <w:tcW w:type="dxa" w:w="1800"/>
          </w:tcPr>
          <w:p>
            <w:pPr>
              <w:spacing w:after="20" w:line="240" w:lineRule="auto"/>
              <w:jc w:val="left"/>
            </w:pPr>
            <w:r/>
            <w:r>
              <w:rPr>
                <w:b w:val="0"/>
                <w:i w:val="0"/>
                <w:sz w:val="16"/>
              </w:rPr>
              <w:t xml:space="preserve">(4.35)</w:t>
            </w:r>
          </w:p>
        </w:tc>
      </w:tr>
      <w:tr>
        <w:tc>
          <w:tcPr>
            <w:tcW w:type="dxa" w:w="2900"/>
          </w:tcPr>
          <w:p>
            <w:pPr>
              <w:spacing w:after="20" w:line="240" w:lineRule="auto"/>
              <w:jc w:val="left"/>
            </w:pPr>
            <w:r/>
            <w:r>
              <w:rPr>
                <w:b w:val="0"/>
                <w:i w:val="0"/>
                <w:sz w:val="16"/>
              </w:rPr>
              <w:t xml:space="preserve">Amplification factors; stiffness</w:t>
            </w:r>
          </w:p>
        </w:tc>
        <w:tc>
          <w:tcPr>
            <w:tcW w:type="dxa" w:w="4800"/>
          </w:tcPr>
          <w:p>
            <w:pPr>
              <w:spacing w:after="20" w:line="240" w:lineRule="auto"/>
              <w:jc w:val="left"/>
            </w:pPr>
            <w:r/>
            <m:oMath>
              <m:r>
                <w:rPr>
                  <w:rFonts w:ascii="Cambria Math" w:hAnsi="Cambria Math"/>
                </w:rPr>
                <m:t xml:space="preserve">R</m:t>
              </m:r>
              <m:r>
                <m:rPr>
                  <m:sty m:val="p"/>
                </m:rPr>
                <w:rPr>
                  <w:rFonts w:ascii="Cambria Math" w:hAnsi="Cambria Math"/>
                </w:rPr>
                <m:t xml:space="preserve">(</m:t>
              </m:r>
              <m:r>
                <w:rPr>
                  <w:rFonts w:ascii="Cambria Math" w:hAnsi="Cambria Math"/>
                </w:rPr>
                <m:t xml:space="preserve">h</m:t>
              </m:r>
              <m:r>
                <w:rPr>
                  <w:rFonts w:ascii="Cambria Math" w:hAnsi="Cambria Math"/>
                </w:rPr>
                <m:t xml:space="preserve">λ</m:t>
              </m:r>
              <m:r>
                <m:rPr>
                  <m:sty m:val="p"/>
                </m:rPr>
                <w:rPr>
                  <w:rFonts w:ascii="Cambria Math" w:hAnsi="Cambria Math"/>
                </w:rPr>
                <m:t xml:space="preserve">)</m:t>
              </m:r>
            </m:oMath>
            <w:r>
              <w:rPr>
                <w:b w:val="0"/>
                <w:i w:val="0"/>
                <w:sz w:val="16"/>
              </w:rPr>
              <w:t xml:space="preserve">;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max</m:t>
              </m:r>
              <m:r>
                <m:rPr>
                  <m:sty m:val="p"/>
                </m:rPr>
                <w:rPr>
                  <w:rFonts w:ascii="Cambria Math" w:hAnsi="Cambria Math"/>
                </w:rPr>
                <m:t xml:space="preserve">|</m:t>
              </m:r>
              <m:r>
                <m:rPr>
                  <m:sty m:val="p"/>
                </m:rPr>
                <w:rPr>
                  <w:rFonts w:ascii="Cambria Math" w:hAnsi="Cambria Math"/>
                </w:rPr>
                <m:t xml:space="preserve">Re</m:t>
              </m:r>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min</m:t>
              </m:r>
              <m:r>
                <m:rPr>
                  <m:sty m:val="p"/>
                </m:rPr>
                <w:rPr>
                  <w:rFonts w:ascii="Cambria Math" w:hAnsi="Cambria Math"/>
                </w:rPr>
                <m:t xml:space="preserve">|</m:t>
              </m:r>
              <m:r>
                <m:rPr>
                  <m:sty m:val="p"/>
                </m:rPr>
                <w:rPr>
                  <w:rFonts w:ascii="Cambria Math" w:hAnsi="Cambria Math"/>
                </w:rPr>
                <m:t xml:space="preserve">Re</m:t>
              </m:r>
              <m:r>
                <w:rPr>
                  <w:rFonts w:ascii="Cambria Math" w:hAnsi="Cambria Math"/>
                </w:rPr>
                <m:t xml:space="preserve">λ</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(4.39), (4.40)</w:t>
            </w:r>
          </w:p>
        </w:tc>
      </w:tr>
      <w:tr>
        <w:tc>
          <w:tcPr>
            <w:tcW w:type="dxa" w:w="2900"/>
          </w:tcPr>
          <w:p>
            <w:pPr>
              <w:spacing w:after="20" w:line="240" w:lineRule="auto"/>
              <w:jc w:val="left"/>
            </w:pPr>
            <w:r/>
            <w:r>
              <w:rPr>
                <w:b w:val="0"/>
                <w:i w:val="0"/>
                <w:sz w:val="16"/>
              </w:rPr>
              <w:t xml:space="preserve">Controllability, observability, Gramians</w:t>
            </w:r>
          </w:p>
        </w:tc>
        <w:tc>
          <w:tcPr>
            <w:tcW w:type="dxa" w:w="4800"/>
          </w:tcPr>
          <w:p>
            <w:pPr>
              <w:spacing w:after="20" w:line="240" w:lineRule="auto"/>
              <w:jc w:val="left"/>
            </w:pPr>
            <w:r/>
            <w:r>
              <w:rPr>
                <w:b w:val="0"/>
                <w:i w:val="0"/>
                <w:sz w:val="16"/>
              </w:rPr>
              <w:t xml:space="preserve">rank </w:t>
            </w:r>
            <m:oMath>
              <m:r>
                <w:rPr>
                  <w:rFonts w:ascii="Cambria Math" w:hAnsi="Cambria Math"/>
                </w:rPr>
                <m:t xml:space="preserve">𝒞</m:t>
              </m:r>
            </m:oMath>
            <w:r>
              <w:rPr>
                <w:b w:val="0"/>
                <w:i w:val="0"/>
                <w:sz w:val="16"/>
              </w:rPr>
              <w:t xml:space="preserve">, rank </w:t>
            </w:r>
            <m:oMath>
              <m:r>
                <w:rPr>
                  <w:rFonts w:ascii="Cambria Math" w:hAnsi="Cambria Math"/>
                </w:rPr>
                <m:t xml:space="preserve">𝒪</m:t>
              </m:r>
            </m:oMath>
            <w:r>
              <w:rPr>
                <w:b w:val="0"/>
                <w:i w:val="0"/>
                <w:sz w:val="16"/>
              </w:rPr>
              <w:t xml:space="preserve">; </w:t>
            </w:r>
            <m:oMath>
              <m:sSup>
                <m:e>
                  <m:r>
                    <w:rPr>
                      <w:rFonts w:ascii="Cambria Math" w:hAnsi="Cambria Math"/>
                    </w:rPr>
                    <m:t xml:space="preserve">A</m:t>
                  </m:r>
                </m:e>
                <m:sup>
                  <m:r>
                    <m:rPr>
                      <m:sty m:val="p"/>
                    </m:rPr>
                    <w:rPr>
                      <w:rFonts w:ascii="Cambria Math" w:hAnsi="Cambria Math"/>
                    </w:rPr>
                    <m:t xml:space="preserve">⊤</m:t>
                  </m:r>
                </m:sup>
              </m:sSup>
              <m:sSub>
                <m:e>
                  <m:r>
                    <w:rPr>
                      <w:rFonts w:ascii="Cambria Math" w:hAnsi="Cambria Math"/>
                    </w:rPr>
                    <m:t xml:space="preserve">W</m:t>
                  </m:r>
                </m:e>
                <m:sub>
                  <m:r>
                    <w:rPr>
                      <w:rFonts w:ascii="Cambria Math" w:hAnsi="Cambria Math"/>
                    </w:rPr>
                    <m:t xml:space="preserve">o</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o</m:t>
                  </m:r>
                </m:sub>
              </m:sSub>
              <m:r>
                <w:rPr>
                  <w:rFonts w:ascii="Cambria Math" w:hAnsi="Cambria Math"/>
                </w:rPr>
                <m:t xml:space="preserve">A</m:t>
              </m:r>
              <m:r>
                <m:rPr>
                  <m:sty m:val="p"/>
                </m:rPr>
                <w:rPr>
                  <w:rFonts w:ascii="Cambria Math" w:hAnsi="Cambria Math"/>
                </w:rPr>
                <m:t xml:space="preserve">+</m:t>
              </m:r>
              <m:sSup>
                <m:e>
                  <m:r>
                    <w:rPr>
                      <w:rFonts w:ascii="Cambria Math" w:hAnsi="Cambria Math"/>
                    </w:rPr>
                    <m:t xml:space="preserve">C</m:t>
                  </m:r>
                </m:e>
                <m:sup>
                  <m:r>
                    <m:rPr>
                      <m:sty m:val="p"/>
                    </m:rPr>
                    <w:rPr>
                      <w:rFonts w:ascii="Cambria Math" w:hAnsi="Cambria Math"/>
                    </w:rPr>
                    <m:t xml:space="preserve">⊤</m:t>
                  </m:r>
                </m:sup>
              </m:sSup>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0</m:t>
              </m:r>
            </m:oMath>
          </w:p>
        </w:tc>
        <w:tc>
          <w:tcPr>
            <w:tcW w:type="dxa" w:w="1800"/>
          </w:tcPr>
          <w:p>
            <w:pPr>
              <w:spacing w:after="20" w:line="240" w:lineRule="auto"/>
              <w:jc w:val="left"/>
            </w:pPr>
            <w:r/>
            <w:r>
              <w:rPr>
                <w:b w:val="0"/>
                <w:i w:val="0"/>
                <w:sz w:val="16"/>
              </w:rPr>
              <w:t xml:space="preserve">(4.42), (4.43)</w:t>
            </w:r>
          </w:p>
        </w:tc>
      </w:tr>
      <w:tr>
        <w:tc>
          <w:tcPr>
            <w:tcW w:type="dxa" w:w="2900"/>
          </w:tcPr>
          <w:p>
            <w:pPr>
              <w:spacing w:after="20" w:line="240" w:lineRule="auto"/>
              <w:jc w:val="left"/>
            </w:pPr>
            <w:r/>
            <w:r>
              <w:rPr>
                <w:b w:val="0"/>
                <w:i w:val="0"/>
                <w:sz w:val="16"/>
              </w:rPr>
              <w:t xml:space="preserve">Balanced truncation bound</w:t>
            </w:r>
          </w:p>
        </w:tc>
        <w:tc>
          <w:tcPr>
            <w:tcW w:type="dxa" w:w="4800"/>
          </w:tcPr>
          <w:p>
            <w:pPr>
              <w:spacing w:after="20" w:line="240" w:lineRule="auto"/>
              <w:jc w:val="left"/>
            </w:pPr>
            <w:r/>
            <m:oMath>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sSub>
                <m:e>
                  <m:r>
                    <w:rPr>
                      <w:rFonts w:ascii="Cambria Math" w:hAnsi="Cambria Math"/>
                    </w:rPr>
                    <m:t xml:space="preserve">G</m:t>
                  </m:r>
                </m:e>
                <m:sub>
                  <m:r>
                    <w:rPr>
                      <w:rFonts w:ascii="Cambria Math" w:hAnsi="Cambria Math"/>
                    </w:rPr>
                    <m:t xml:space="preserve">r</m:t>
                  </m:r>
                </m:sub>
              </m:sSub>
              <m:sSub>
                <m:e>
                  <m:r>
                    <m:rPr>
                      <m:sty m:val="p"/>
                    </m:rPr>
                    <w:rPr>
                      <w:rFonts w:ascii="Cambria Math" w:hAnsi="Cambria Math"/>
                    </w:rPr>
                    <m:t xml:space="preserve">‖</m:t>
                  </m:r>
                </m:e>
                <m:sub>
                  <m:r>
                    <m:rPr>
                      <m:sty m:val="p"/>
                    </m:rPr>
                    <w:rPr>
                      <w:rFonts w:ascii="Cambria Math" w:hAnsi="Cambria Math"/>
                    </w:rPr>
                    <m:t xml:space="preserve">∞</m:t>
                  </m:r>
                </m:sub>
              </m:sSub>
              <m:r>
                <m:rPr>
                  <m:sty m:val="p"/>
                </m:rPr>
                <w:rPr>
                  <w:rFonts w:ascii="Cambria Math" w:hAnsi="Cambria Math"/>
                </w:rPr>
                <m:t xml:space="preserve">≤</m:t>
              </m:r>
              <m:r>
                <m:rPr>
                  <m:sty m:val="p"/>
                </m:rPr>
                <w:rPr>
                  <w:rFonts w:ascii="Cambria Math" w:hAnsi="Cambria Math"/>
                </w:rPr>
                <m:t xml:space="preserve">2</m:t>
              </m:r>
              <m:nary>
                <m:naryPr>
                  <m:chr m:val="∑"/>
                  <m:limLoc m:val="undOvr"/>
                  <m:supHide m:val="1"/>
                </m:naryPr>
                <m:sub>
                  <m:r>
                    <w:rPr>
                      <w:rFonts w:ascii="Cambria Math" w:hAnsi="Cambria Math"/>
                    </w:rPr>
                    <m:t xml:space="preserve">i</m:t>
                  </m:r>
                  <m:r>
                    <m:rPr>
                      <m:sty m:val="p"/>
                    </m:rPr>
                    <w:rPr>
                      <w:rFonts w:ascii="Cambria Math" w:hAnsi="Cambria Math"/>
                    </w:rPr>
                    <m:t xml:space="preserve">&gt;</m:t>
                  </m:r>
                  <m:r>
                    <w:rPr>
                      <w:rFonts w:ascii="Cambria Math" w:hAnsi="Cambria Math"/>
                    </w:rPr>
                    <m:t xml:space="preserve">r</m:t>
                  </m:r>
                </m:sub>
                <m:sup/>
                <m:e>
                  <m:sSub>
                    <m:e>
                      <m:r>
                        <w:rPr>
                          <w:rFonts w:ascii="Cambria Math" w:hAnsi="Cambria Math"/>
                        </w:rPr>
                        <m:t xml:space="preserve">σ</m:t>
                      </m:r>
                    </m:e>
                    <m:sub>
                      <m:r>
                        <w:rPr>
                          <w:rFonts w:ascii="Cambria Math" w:hAnsi="Cambria Math"/>
                        </w:rPr>
                        <m:t xml:space="preserve">i</m:t>
                      </m:r>
                    </m:sub>
                  </m:sSub>
                </m:e>
              </m:nary>
            </m:oMath>
          </w:p>
        </w:tc>
        <w:tc>
          <w:tcPr>
            <w:tcW w:type="dxa" w:w="1800"/>
          </w:tcPr>
          <w:p>
            <w:pPr>
              <w:spacing w:after="20" w:line="240" w:lineRule="auto"/>
              <w:jc w:val="left"/>
            </w:pPr>
            <w:r/>
            <w:r>
              <w:rPr>
                <w:b w:val="0"/>
                <w:i w:val="0"/>
                <w:sz w:val="16"/>
              </w:rPr>
              <w:t xml:space="preserve">(4.45)</w:t>
            </w:r>
          </w:p>
        </w:tc>
      </w:tr>
      <w:tr>
        <w:tc>
          <w:tcPr>
            <w:tcW w:type="dxa" w:w="2900"/>
          </w:tcPr>
          <w:p>
            <w:pPr>
              <w:spacing w:after="20" w:line="240" w:lineRule="auto"/>
              <w:jc w:val="left"/>
            </w:pPr>
            <w:r/>
            <w:r>
              <w:rPr>
                <w:b w:val="0"/>
                <w:i w:val="0"/>
                <w:sz w:val="16"/>
              </w:rPr>
              <w:t xml:space="preserve">Sensitivity and Fisher information</w:t>
            </w:r>
          </w:p>
        </w:tc>
        <w:tc>
          <w:tcPr>
            <w:tcW w:type="dxa" w:w="4800"/>
          </w:tcPr>
          <w:p>
            <w:pPr>
              <w:spacing w:after="20" w:line="240" w:lineRule="auto"/>
              <w:jc w:val="left"/>
            </w:pPr>
            <w:r/>
            <m:oMath>
              <m:r>
                <w:rPr>
                  <w:rFonts w:ascii="Cambria Math" w:hAnsi="Cambria Math"/>
                </w:rPr>
                <m:t xml:space="preserve">F</m:t>
              </m:r>
              <m:r>
                <m:rPr>
                  <m:sty m:val="p"/>
                </m:rPr>
                <w:rPr>
                  <w:rFonts w:ascii="Cambria Math" w:hAnsi="Cambria Math"/>
                </w:rPr>
                <m:t xml:space="preserve">=</m:t>
              </m:r>
              <m:sSup>
                <m:e>
                  <m:r>
                    <w:rPr>
                      <w:rFonts w:ascii="Cambria Math" w:hAnsi="Cambria Math"/>
                    </w:rPr>
                    <m:t xml:space="preserve">S</m:t>
                  </m:r>
                </m:e>
                <m:sup>
                  <m:r>
                    <m:rPr>
                      <m:sty m:val="p"/>
                    </m:rPr>
                    <w:rPr>
                      <w:rFonts w:ascii="Cambria Math" w:hAnsi="Cambria Math"/>
                    </w:rPr>
                    <m:t xml:space="preserve">⊤</m:t>
                  </m:r>
                </m:sup>
              </m:sSup>
              <m:r>
                <w:rPr>
                  <w:rFonts w:ascii="Cambria Math" w:hAnsi="Cambria Math"/>
                </w:rPr>
                <m:t xml:space="preserve">S</m:t>
              </m:r>
              <m:r>
                <m:rPr>
                  <m:sty m:val="p"/>
                </m:rPr>
                <w:rPr>
                  <w:rFonts w:ascii="Cambria Math" w:hAnsi="Cambria Math"/>
                </w:rPr>
                <m:t xml:space="preserve">/</m:t>
              </m:r>
              <m:sSup>
                <m:e>
                  <m:r>
                    <w:rPr>
                      <w:rFonts w:ascii="Cambria Math" w:hAnsi="Cambria Math"/>
                    </w:rPr>
                    <m:t xml:space="preserve">σ</m:t>
                  </m:r>
                </m:e>
                <m:sup>
                  <m:r>
                    <m:rPr>
                      <m:sty m:val="p"/>
                    </m:rPr>
                    <w:rPr>
                      <w:rFonts w:ascii="Cambria Math" w:hAnsi="Cambria Math"/>
                    </w:rPr>
                    <m:t xml:space="preserve">2</m:t>
                  </m:r>
                </m:sup>
              </m:sSup>
            </m:oMath>
            <w:r>
              <w:rPr>
                <w:b w:val="0"/>
                <w:i w:val="0"/>
                <w:sz w:val="16"/>
              </w:rPr>
              <w:t xml:space="preserve">; </w:t>
            </w:r>
            <m:oMath>
              <m:r>
                <m:rPr>
                  <m:sty m:val="p"/>
                </m:rPr>
                <w:rPr>
                  <w:rFonts w:ascii="Cambria Math" w:hAnsi="Cambria Math"/>
                </w:rPr>
                <m:t xml:space="preserve">cov</m:t>
              </m:r>
              <m:r>
                <m:rPr>
                  <m:sty m:val="p"/>
                </m:rPr>
                <w:rPr>
                  <w:rFonts w:ascii="Cambria Math" w:hAnsi="Cambria Math"/>
                </w:rPr>
                <m:t xml:space="preserve">(</m:t>
              </m:r>
              <m:acc>
                <m:accPr>
                  <m:chr m:val="̂"/>
                </m:accPr>
                <m:e>
                  <m:r>
                    <w:rPr>
                      <w:rFonts w:ascii="Cambria Math" w:hAnsi="Cambria Math"/>
                    </w:rPr>
                    <m:t xml:space="preserve">θ</m:t>
                  </m:r>
                </m:e>
              </m:acc>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F</m:t>
                  </m:r>
                </m:e>
                <m:sup>
                  <m:r>
                    <m:rPr>
                      <m:sty m:val="p"/>
                    </m:rPr>
                    <w:rPr>
                      <w:rFonts w:ascii="Cambria Math" w:hAnsi="Cambria Math"/>
                    </w:rPr>
                    <m:t xml:space="preserve">-</m:t>
                  </m:r>
                  <m:r>
                    <m:rPr>
                      <m:sty m:val="p"/>
                    </m:rPr>
                    <w:rPr>
                      <w:rFonts w:ascii="Cambria Math" w:hAnsi="Cambria Math"/>
                    </w:rPr>
                    <m:t xml:space="preserve">1</m:t>
                  </m:r>
                </m:sup>
              </m:sSup>
            </m:oMath>
          </w:p>
        </w:tc>
        <w:tc>
          <w:tcPr>
            <w:tcW w:type="dxa" w:w="1800"/>
          </w:tcPr>
          <w:p>
            <w:pPr>
              <w:spacing w:after="20" w:line="240" w:lineRule="auto"/>
              <w:jc w:val="left"/>
            </w:pPr>
            <w:r/>
            <w:r>
              <w:rPr>
                <w:b w:val="0"/>
                <w:i w:val="0"/>
                <w:sz w:val="16"/>
              </w:rPr>
              <w:t xml:space="preserve">(4.47)</w:t>
            </w:r>
          </w:p>
        </w:tc>
      </w:tr>
      <w:tr>
        <w:tc>
          <w:tcPr>
            <w:tcW w:type="dxa" w:w="2900"/>
          </w:tcPr>
          <w:p>
            <w:pPr>
              <w:spacing w:after="20" w:line="240" w:lineRule="auto"/>
              <w:jc w:val="left"/>
            </w:pPr>
            <w:r/>
            <w:r>
              <w:rPr>
                <w:b w:val="0"/>
                <w:i w:val="0"/>
                <w:sz w:val="16"/>
              </w:rPr>
              <w:t xml:space="preserve">Electro-thermal loop gain</w:t>
            </w:r>
          </w:p>
        </w:tc>
        <w:tc>
          <w:tcPr>
            <w:tcW w:type="dxa" w:w="4800"/>
          </w:tcPr>
          <w:p>
            <w:pPr>
              <w:spacing w:after="20" w:line="240" w:lineRule="auto"/>
              <w:jc w:val="left"/>
            </w:pPr>
            <w:r/>
            <m:oMath>
              <m:r>
                <w:rPr>
                  <w:rFonts w:ascii="Cambria Math" w:hAnsi="Cambria Math"/>
                </w:rPr>
                <m:t xml:space="preserve">g</m:t>
              </m:r>
              <m:r>
                <m:rPr>
                  <m:sty m:val="p"/>
                </m:rPr>
                <w:rPr>
                  <w:rFonts w:ascii="Cambria Math" w:hAnsi="Cambria Math"/>
                </w:rPr>
                <m:t xml:space="preserve">=</m:t>
              </m:r>
              <m:r>
                <w:rPr>
                  <w:rFonts w:ascii="Cambria Math" w:hAnsi="Cambria Math"/>
                </w:rPr>
                <m:t xml:space="preserve">R</m:t>
              </m:r>
              <m:r>
                <w:rPr>
                  <w:rFonts w:ascii="Cambria Math" w:hAnsi="Cambria Math"/>
                </w:rPr>
                <m:t xml:space="preserve">γ</m:t>
              </m:r>
            </m:oMath>
            <w:r>
              <w:rPr>
                <w:b w:val="0"/>
                <w:i w:val="0"/>
                <w:sz w:val="16"/>
              </w:rPr>
              <w:t xml:space="preserve">; </w:t>
            </w:r>
            <m:oMath>
              <m:sSub>
                <m:e>
                  <m:r>
                    <w:rPr>
                      <w:rFonts w:ascii="Cambria Math" w:hAnsi="Cambria Math"/>
                    </w:rPr>
                    <m:t xml:space="preserve">τ</m:t>
                  </m:r>
                </m:e>
                <m:sub>
                  <m:r>
                    <m:rPr>
                      <m:sty m:val="p"/>
                    </m:rPr>
                    <w:rPr>
                      <w:rFonts w:ascii="Cambria Math" w:hAnsi="Cambria Math"/>
                    </w:rPr>
                    <m:t xml:space="preserve">eff</m:t>
                  </m:r>
                </m:sub>
              </m:sSub>
              <m:r>
                <m:rPr>
                  <m:sty m:val="p"/>
                </m:rPr>
                <w:rPr>
                  <w:rFonts w:ascii="Cambria Math" w:hAnsi="Cambria Math"/>
                </w:rPr>
                <m:t xml:space="preserve">=</m:t>
              </m:r>
              <m:r>
                <w:rPr>
                  <w:rFonts w:ascii="Cambria Math" w:hAnsi="Cambria Math"/>
                </w:rPr>
                <m:t xml:space="preserve">R</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(4.48)</w:t>
            </w:r>
          </w:p>
        </w:tc>
      </w:tr>
      <w:tr>
        <w:tc>
          <w:tcPr>
            <w:tcW w:type="dxa" w:w="2900"/>
          </w:tcPr>
          <w:p>
            <w:pPr>
              <w:spacing w:after="20" w:line="240" w:lineRule="auto"/>
              <w:jc w:val="left"/>
            </w:pPr>
            <w:r/>
            <w:r>
              <w:rPr>
                <w:b w:val="0"/>
                <w:i w:val="0"/>
                <w:sz w:val="16"/>
              </w:rPr>
              <w:t xml:space="preserve">Fidelity switching</w:t>
            </w:r>
          </w:p>
        </w:tc>
        <w:tc>
          <w:tcPr>
            <w:tcW w:type="dxa" w:w="4800"/>
          </w:tcPr>
          <w:p>
            <w:pPr>
              <w:spacing w:after="20" w:line="240" w:lineRule="auto"/>
              <w:jc w:val="left"/>
            </w:pPr>
            <w:r/>
            <m:oMath>
              <m:r>
                <m:rPr>
                  <m:sty m:val="p"/>
                </m:rPr>
                <w:rPr>
                  <w:rFonts w:ascii="Cambria Math" w:hAnsi="Cambria Math"/>
                </w:rPr>
                <m:t xml:space="preserve">arg</m:t>
              </m:r>
              <m:r>
                <m:rPr>
                  <m:sty m:val="p"/>
                </m:rPr>
                <w:rPr>
                  <w:rFonts w:ascii="Cambria Math" w:hAnsi="Cambria Math"/>
                </w:rPr>
                <m:t xml:space="preserve">min</m:t>
              </m:r>
              <m:sSub>
                <m:e>
                  <m:r>
                    <w:rPr>
                      <w:rFonts w:ascii="Cambria Math" w:hAnsi="Cambria Math"/>
                    </w:rPr>
                    <m:t xml:space="preserve">c</m:t>
                  </m:r>
                </m:e>
                <m:sub>
                  <m:r>
                    <w:rPr>
                      <w:rFonts w:ascii="Cambria Math" w:hAnsi="Cambria Math"/>
                    </w:rPr>
                    <m:t xml:space="preserve">j</m:t>
                  </m:r>
                </m:sub>
              </m:sSub>
            </m:oMath>
            <w:r>
              <w:rPr>
                <w:b w:val="0"/>
                <w:i w:val="0"/>
                <w:sz w:val="16"/>
              </w:rPr>
              <w:t xml:space="preserve"> s.t. </w:t>
            </w:r>
            <m:oMath>
              <m:sSub>
                <m:e>
                  <m:acc>
                    <m:accPr>
                      <m:chr m:val="̂"/>
                    </m:accPr>
                    <m:e>
                      <m:r>
                        <w:rPr>
                          <w:rFonts w:ascii="Cambria Math" w:hAnsi="Cambria Math"/>
                        </w:rPr>
                        <m:t xml:space="preserve">e</m:t>
                      </m:r>
                    </m:e>
                  </m:acc>
                </m:e>
                <m:sub>
                  <m:r>
                    <w:rPr>
                      <w:rFonts w:ascii="Cambria Math" w:hAnsi="Cambria Math"/>
                    </w:rPr>
                    <m:t xml:space="preserve">j</m:t>
                  </m:r>
                </m:sub>
              </m:sSub>
              <m:r>
                <m:rPr>
                  <m:sty m:val="p"/>
                </m:rPr>
                <w:rPr>
                  <w:rFonts w:ascii="Cambria Math" w:hAnsi="Cambria Math"/>
                </w:rPr>
                <m:t xml:space="preserve">≤</m:t>
              </m:r>
              <m:r>
                <w:rPr>
                  <w:rFonts w:ascii="Cambria Math" w:hAnsi="Cambria Math"/>
                </w:rPr>
                <m:t xml:space="preserve">ε</m:t>
              </m:r>
            </m:oMath>
            <w:r>
              <w:rPr>
                <w:b w:val="0"/>
                <w:i w:val="0"/>
                <w:sz w:val="16"/>
              </w:rPr>
              <w:t xml:space="preserve">, </w:t>
            </w:r>
            <m:oMath>
              <m:sSub>
                <m:e>
                  <m:r>
                    <w:rPr>
                      <w:rFonts w:ascii="Cambria Math" w:hAnsi="Cambria Math"/>
                    </w:rPr>
                    <m:t xml:space="preserve">W</m:t>
                  </m:r>
                </m:e>
                <m:sub>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io</m:t>
                  </m:r>
                </m:sub>
              </m:sSub>
              <m:r>
                <m:rPr>
                  <m:sty m:val="p"/>
                </m:rPr>
                <w:rPr>
                  <w:rFonts w:ascii="Cambria Math" w:hAnsi="Cambria Math"/>
                </w:rPr>
                <m:t xml:space="preserve">≤</m:t>
              </m:r>
              <m:r>
                <w:rPr>
                  <w:rFonts w:ascii="Cambria Math" w:hAnsi="Cambria Math"/>
                </w:rPr>
                <m:t xml:space="preserve">h</m:t>
              </m:r>
            </m:oMath>
          </w:p>
        </w:tc>
        <w:tc>
          <w:tcPr>
            <w:tcW w:type="dxa" w:w="1800"/>
          </w:tcPr>
          <w:p>
            <w:pPr>
              <w:spacing w:after="20" w:line="240" w:lineRule="auto"/>
              <w:jc w:val="left"/>
            </w:pPr>
            <w:r/>
            <w:r>
              <w:rPr>
                <w:b w:val="0"/>
                <w:i w:val="0"/>
                <w:sz w:val="16"/>
              </w:rPr>
              <w:t xml:space="preserve">(4.49)</w:t>
            </w:r>
          </w:p>
        </w:tc>
      </w:tr>
      <w:tr>
        <w:tc>
          <w:tcPr>
            <w:tcW w:type="dxa" w:w="2900"/>
          </w:tcPr>
          <w:p>
            <w:pPr>
              <w:spacing w:after="20" w:line="240" w:lineRule="auto"/>
              <w:jc w:val="left"/>
            </w:pPr>
            <w:r/>
            <w:r>
              <w:rPr>
                <w:b w:val="0"/>
                <w:i w:val="0"/>
                <w:sz w:val="16"/>
              </w:rPr>
              <w:t xml:space="preserve">Co-simulation stability</w:t>
            </w:r>
          </w:p>
        </w:tc>
        <w:tc>
          <w:tcPr>
            <w:tcW w:type="dxa" w:w="4800"/>
          </w:tcPr>
          <w:p>
            <w:pPr>
              <w:spacing w:after="20" w:line="240" w:lineRule="auto"/>
              <w:jc w:val="left"/>
            </w:pPr>
            <w:r/>
            <m:oMath>
              <m:r>
                <w:rPr>
                  <w:rFonts w:ascii="Cambria Math" w:hAnsi="Cambria Math"/>
                </w:rPr>
                <m:t xml:space="preserve">μ</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0</m:t>
                  </m:r>
                </m:sub>
              </m:sSub>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H</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C</m:t>
              </m:r>
              <m:sSup>
                <m:e>
                  <m:r>
                    <w:rPr>
                      <w:rFonts w:ascii="Cambria Math" w:hAnsi="Cambria Math"/>
                    </w:rPr>
                    <m:t xml:space="preserve">V</m:t>
                  </m:r>
                </m:e>
                <m:sup>
                  <m:r>
                    <m:rPr>
                      <m:sty m:val="p"/>
                    </m:rPr>
                    <w:rPr>
                      <w:rFonts w:ascii="Cambria Math" w:hAnsi="Cambria Math"/>
                    </w:rPr>
                    <m:t xml:space="preserve">2</m:t>
                  </m:r>
                </m:sup>
              </m:sSup>
              <m:r>
                <m:rPr>
                  <m:sty m:val="p"/>
                </m:rPr>
                <w:rPr>
                  <w:rFonts w:ascii="Cambria Math" w:hAnsi="Cambria Math"/>
                </w:rPr>
                <m:t xml:space="preserve">)</m:t>
              </m:r>
            </m:oMath>
            <w:r>
              <w:rPr>
                <w:b w:val="0"/>
                <w:i w:val="0"/>
                <w:sz w:val="16"/>
              </w:rPr>
              <w:t xml:space="preserve">, </w:t>
            </w:r>
            <m:oMath>
              <m:r>
                <w:rPr>
                  <w:rFonts w:ascii="Cambria Math" w:hAnsi="Cambria Math"/>
                </w:rPr>
                <m:t xml:space="preserve">μ</m:t>
              </m:r>
              <m:r>
                <m:rPr>
                  <m:sty m:val="p"/>
                </m:rPr>
                <w:rPr>
                  <w:rFonts w:ascii="Cambria Math" w:hAnsi="Cambria Math"/>
                </w:rPr>
                <m:t xml:space="preserve">&gt;</m:t>
              </m:r>
              <m:r>
                <m:rPr>
                  <m:sty m:val="p"/>
                </m:rPr>
                <w:rPr>
                  <w:rFonts w:ascii="Cambria Math" w:hAnsi="Cambria Math"/>
                </w:rPr>
                <m:t xml:space="preserve">-</m:t>
              </m:r>
              <m:r>
                <m:rPr>
                  <m:sty m:val="p"/>
                </m:rPr>
                <w:rPr>
                  <w:rFonts w:ascii="Cambria Math" w:hAnsi="Cambria Math"/>
                </w:rPr>
                <m:t xml:space="preserve">1</m:t>
              </m:r>
            </m:oMath>
          </w:p>
        </w:tc>
        <w:tc>
          <w:tcPr>
            <w:tcW w:type="dxa" w:w="1800"/>
          </w:tcPr>
          <w:p>
            <w:pPr>
              <w:spacing w:after="20" w:line="240" w:lineRule="auto"/>
              <w:jc w:val="left"/>
            </w:pPr>
            <w:r/>
            <w:r>
              <w:rPr>
                <w:b w:val="0"/>
                <w:i w:val="0"/>
                <w:sz w:val="16"/>
              </w:rPr>
              <w:t xml:space="preserve">(4.52)</w:t>
            </w:r>
          </w:p>
        </w:tc>
      </w:tr>
      <w:tr>
        <w:tc>
          <w:tcPr>
            <w:tcW w:type="dxa" w:w="2900"/>
          </w:tcPr>
          <w:p>
            <w:pPr>
              <w:spacing w:after="20" w:line="240" w:lineRule="auto"/>
              <w:jc w:val="left"/>
            </w:pPr>
            <w:r/>
            <w:r>
              <w:rPr>
                <w:b w:val="0"/>
                <w:i w:val="0"/>
                <w:sz w:val="16"/>
              </w:rPr>
              <w:t xml:space="preserve">Observed order; uncertainty propagation</w:t>
            </w:r>
          </w:p>
        </w:tc>
        <w:tc>
          <w:tcPr>
            <w:tcW w:type="dxa" w:w="4800"/>
          </w:tcPr>
          <w:p>
            <w:pPr>
              <w:spacing w:after="20" w:line="240" w:lineRule="auto"/>
              <w:jc w:val="left"/>
            </w:pPr>
            <w:r/>
            <m:oMath>
              <m:acc>
                <m:accPr>
                  <m:chr m:val="̂"/>
                </m:accPr>
                <m:e>
                  <m:r>
                    <w:rPr>
                      <w:rFonts w:ascii="Cambria Math" w:hAnsi="Cambria Math"/>
                    </w:rPr>
                    <m:t xml:space="preserve">p</m:t>
                  </m:r>
                </m:e>
              </m:acc>
              <m:r>
                <m:rPr>
                  <m:sty m:val="p"/>
                </m:rPr>
                <w:rPr>
                  <w:rFonts w:ascii="Cambria Math" w:hAnsi="Cambria Math"/>
                </w:rPr>
                <m:t xml:space="preserve">=</m:t>
              </m:r>
              <m:r>
                <m:rPr>
                  <m:sty m:val="p"/>
                </m:rPr>
                <w:rPr>
                  <w:rFonts w:ascii="Cambria Math" w:hAnsi="Cambria Math"/>
                </w:rPr>
                <m:t xml:space="preserve">ln</m:t>
              </m:r>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ln</m:t>
              </m:r>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h</m:t>
                  </m:r>
                </m:e>
                <m:sub>
                  <m:r>
                    <m:rPr>
                      <m:sty m:val="p"/>
                    </m:rPr>
                    <w:rPr>
                      <w:rFonts w:ascii="Cambria Math" w:hAnsi="Cambria Math"/>
                    </w:rPr>
                    <m:t xml:space="preserve">1</m:t>
                  </m:r>
                </m:sub>
              </m:sSub>
              <m:r>
                <m:rPr>
                  <m:sty m:val="p"/>
                </m:rPr>
                <w:rPr>
                  <w:rFonts w:ascii="Cambria Math" w:hAnsi="Cambria Math"/>
                </w:rPr>
                <m:t xml:space="preserve">)</m:t>
              </m:r>
            </m:oMath>
            <w:r>
              <w:rPr>
                <w:b w:val="0"/>
                <w:i w:val="0"/>
                <w:sz w:val="16"/>
              </w:rPr>
              <w:t xml:space="preserve">; </w:t>
            </w:r>
            <m:oMath>
              <m:sSub>
                <m:e>
                  <m:r>
                    <w:rPr>
                      <w:rFonts w:ascii="Cambria Math" w:hAnsi="Cambria Math"/>
                    </w:rPr>
                    <m:t xml:space="preserve">Σ</m:t>
                  </m:r>
                </m:e>
                <m:sub>
                  <m:r>
                    <w:rPr>
                      <w:rFonts w:ascii="Cambria Math" w:hAnsi="Cambria Math"/>
                    </w:rPr>
                    <m:t xml:space="preserve">y</m:t>
                  </m:r>
                </m:sub>
              </m:sSub>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θ</m:t>
                  </m:r>
                </m:sub>
              </m:sSub>
              <m:sSub>
                <m:e>
                  <m:r>
                    <w:rPr>
                      <w:rFonts w:ascii="Cambria Math" w:hAnsi="Cambria Math"/>
                    </w:rPr>
                    <m:t xml:space="preserve">Σ</m:t>
                  </m:r>
                </m:e>
                <m:sub>
                  <m:r>
                    <w:rPr>
                      <w:rFonts w:ascii="Cambria Math" w:hAnsi="Cambria Math"/>
                    </w:rPr>
                    <m:t xml:space="preserve">θ</m:t>
                  </m:r>
                </m:sub>
              </m:sSub>
              <m:sSubSup>
                <m:e>
                  <m:r>
                    <w:rPr>
                      <w:rFonts w:ascii="Cambria Math" w:hAnsi="Cambria Math"/>
                    </w:rPr>
                    <m:t xml:space="preserve">S</m:t>
                  </m:r>
                </m:e>
                <m:sub>
                  <m:r>
                    <w:rPr>
                      <w:rFonts w:ascii="Cambria Math" w:hAnsi="Cambria Math"/>
                    </w:rPr>
                    <m:t xml:space="preserve">θ</m:t>
                  </m:r>
                </m:sub>
                <m:sup>
                  <m:r>
                    <m:rPr>
                      <m:sty m:val="p"/>
                    </m:rPr>
                    <w:rPr>
                      <w:rFonts w:ascii="Cambria Math" w:hAnsi="Cambria Math"/>
                    </w:rPr>
                    <m:t xml:space="preserve">⊤</m:t>
                  </m:r>
                </m:sup>
              </m:sSubSup>
            </m:oMath>
          </w:p>
        </w:tc>
        <w:tc>
          <w:tcPr>
            <w:tcW w:type="dxa" w:w="1800"/>
          </w:tcPr>
          <w:p>
            <w:pPr>
              <w:spacing w:after="20" w:line="240" w:lineRule="auto"/>
              <w:jc w:val="left"/>
            </w:pPr>
            <w:r/>
            <w:r>
              <w:rPr>
                <w:b w:val="0"/>
                <w:i w:val="0"/>
                <w:sz w:val="16"/>
              </w:rPr>
              <w:t xml:space="preserve">(4.53), (4.54)</w:t>
            </w:r>
          </w:p>
        </w:tc>
      </w:tr>
    </w:tbl>
    <w:p>
      <w:pPr>
        <w:spacing w:after="40"/>
      </w:pPr>
    </w:p>
    <w:p>
      <w:pPr>
        <w:pStyle w:val="Heading1"/>
      </w:pPr>
      <w:r>
        <w:t xml:space="preserve">Exercises</w:t>
      </w:r>
    </w:p>
    <w:p>
      <w:pPr>
        <w:jc w:val="both"/>
      </w:pPr>
      <w:r>
        <w:rPr>
          <w:b w:val="0"/>
          <w:i w:val="0"/>
        </w:rPr>
        <w:t xml:space="preserve">Fifteen exercises follow. Exercises 4.1 to 4.8 build and analyse models of circuits, machines, thermal networks and batteries; 4.9 to 4.12 cover linearization, numerical integration, observability, reduction and identifiability; 4.13 and 4.14 treat co-simulation and validation; and 4.15 is a research-level design project. Most exercises link a concept or derivation to a numerical application. Complete solutions to all fifteen are given in the answer key.</w:t>
      </w:r>
    </w:p>
    <w:p>
      <w:pPr>
        <w:pStyle w:val="Heading3"/>
      </w:pPr>
      <w:r>
        <w:t xml:space="preserve">Group A: building models</w:t>
      </w:r>
    </w:p>
    <w:p>
      <w:pPr>
        <w:spacing w:after="80"/>
        <w:jc w:val="both"/>
      </w:pPr>
      <w:r>
        <w:rPr>
          <w:b/>
          <w:i w:val="0"/>
        </w:rPr>
        <w:t xml:space="preserve">4.1</w:t>
      </w:r>
      <w:r>
        <w:rPr>
          <w:b w:val="0"/>
          <w:i w:val="0"/>
        </w:rPr>
        <w:t xml:space="preserve">  </w:t>
      </w:r>
      <w:r>
        <w:rPr>
          <w:b/>
          <w:i w:val="0"/>
        </w:rPr>
        <w:t xml:space="preserve">Vocabulary and model classes.</w:t>
      </w:r>
      <w:r>
        <w:rPr>
          <w:b w:val="0"/>
          <w:i w:val="0"/>
        </w:rPr>
        <w:t xml:space="preserve"> (a) Using the RC circuit, define state, parameter, input, output, algebraic constraint, initial condition and boundary condition, and explain why the capacitor voltage, not the current, is the state. (b) Classify as algebraic, ODE or DAE: (i) an ideal transformer's turns-ratio relation; (ii) coulomb counting of a battery's SOC in continuous time; (iii) a DC bus without capacitance joining a battery and a constant-power load. (c) State the ten steps of the modelling workflow and explain why a failed validation returns to the assumptions or the choice of states, not to a wider tolerance.</w:t>
      </w:r>
    </w:p>
    <w:p>
      <w:pPr>
        <w:spacing w:after="80"/>
        <w:jc w:val="both"/>
      </w:pPr>
      <w:r>
        <w:rPr>
          <w:b/>
          <w:i w:val="0"/>
        </w:rPr>
        <w:t xml:space="preserve">4.2</w:t>
      </w:r>
      <w:r>
        <w:rPr>
          <w:b w:val="0"/>
          <w:i w:val="0"/>
        </w:rPr>
        <w:t xml:space="preserve">  </w:t>
      </w:r>
      <w:r>
        <w:rPr>
          <w:b/>
          <w:i w:val="0"/>
        </w:rPr>
        <w:t xml:space="preserve">First- and second-order circuits.</w:t>
      </w:r>
      <w:r>
        <w:rPr>
          <w:b w:val="0"/>
          <w:i w:val="0"/>
        </w:rPr>
        <w:t xml:space="preserve"> (a) A series RC circuit has </w:t>
      </w:r>
      <m:oMath>
        <m:r>
          <w:rPr>
            <w:rFonts w:ascii="Cambria Math" w:hAnsi="Cambria Math"/>
          </w:rPr>
          <m:t>R</m:t>
        </m:r>
        <m:r>
          <m:rPr>
            <m:sty m:val="p"/>
          </m:rPr>
          <m:t>=</m:t>
        </m:r>
        <m:r>
          <w:rPr>
            <w:rFonts w:ascii="Cambria Math" w:hAnsi="Cambria Math"/>
          </w:rPr>
          <m:t>2.2</m:t>
        </m:r>
      </m:oMath>
      <w:r>
        <w:rPr>
          <w:b w:val="0"/>
          <w:i w:val="0"/>
        </w:rPr>
        <w:t xml:space="preserve"> kΩ and </w:t>
      </w:r>
      <m:oMath>
        <m:r>
          <w:rPr>
            <w:rFonts w:ascii="Cambria Math" w:hAnsi="Cambria Math"/>
          </w:rPr>
          <m:t>C</m:t>
        </m:r>
        <m:r>
          <m:rPr>
            <m:sty m:val="p"/>
          </m:rPr>
          <m:t>=</m:t>
        </m:r>
        <m:r>
          <w:rPr>
            <w:rFonts w:ascii="Cambria Math" w:hAnsi="Cambria Math"/>
          </w:rPr>
          <m:t>10</m:t>
        </m:r>
      </m:oMath>
      <w:r>
        <w:rPr>
          <w:b w:val="0"/>
          <w:i w:val="0"/>
        </w:rPr>
        <w:t xml:space="preserve"> µF. Find </w:t>
      </w:r>
      <m:oMath>
        <m:r>
          <w:rPr>
            <w:rFonts w:ascii="Cambria Math" w:hAnsi="Cambria Math"/>
          </w:rPr>
          <m:t>τ</m:t>
        </m:r>
      </m:oMath>
      <w:r>
        <w:rPr>
          <w:b w:val="0"/>
          <w:i w:val="0"/>
        </w:rPr>
        <w:t xml:space="preserve"> and the time to reach 90 % of the final voltage. (b) A series RLC circuit has </w:t>
      </w:r>
      <m:oMath>
        <m:r>
          <w:rPr>
            <w:rFonts w:ascii="Cambria Math" w:hAnsi="Cambria Math"/>
          </w:rPr>
          <m:t>L</m:t>
        </m:r>
        <m:r>
          <m:rPr>
            <m:sty m:val="p"/>
          </m:rPr>
          <m:t>=</m:t>
        </m:r>
        <m:r>
          <w:rPr>
            <w:rFonts w:ascii="Cambria Math" w:hAnsi="Cambria Math"/>
          </w:rPr>
          <m:t>50</m:t>
        </m:r>
      </m:oMath>
      <w:r>
        <w:rPr>
          <w:b w:val="0"/>
          <w:i w:val="0"/>
        </w:rPr>
        <w:t xml:space="preserve"> mH, </w:t>
      </w:r>
      <m:oMath>
        <m:r>
          <w:rPr>
            <w:rFonts w:ascii="Cambria Math" w:hAnsi="Cambria Math"/>
          </w:rPr>
          <m:t>C</m:t>
        </m:r>
        <m:r>
          <m:rPr>
            <m:sty m:val="p"/>
          </m:rPr>
          <m:t>=</m:t>
        </m:r>
        <m:r>
          <w:rPr>
            <w:rFonts w:ascii="Cambria Math" w:hAnsi="Cambria Math"/>
          </w:rPr>
          <m:t>100</m:t>
        </m:r>
      </m:oMath>
      <w:r>
        <w:rPr>
          <w:b w:val="0"/>
          <w:i w:val="0"/>
        </w:rPr>
        <w:t xml:space="preserve"> µF and </w:t>
      </w:r>
      <m:oMath>
        <m:r>
          <w:rPr>
            <w:rFonts w:ascii="Cambria Math" w:hAnsi="Cambria Math"/>
          </w:rPr>
          <m:t>R</m:t>
        </m:r>
        <m:r>
          <m:rPr>
            <m:sty m:val="p"/>
          </m:rPr>
          <m:t>=</m:t>
        </m:r>
        <m:r>
          <w:rPr>
            <w:rFonts w:ascii="Cambria Math" w:hAnsi="Cambria Math"/>
          </w:rPr>
          <m:t>8</m:t>
        </m:r>
      </m:oMath>
      <w:r>
        <w:rPr>
          <w:b w:val="0"/>
          <w:i w:val="0"/>
        </w:rPr>
        <w:t xml:space="preserve"> Ω. Find </w:t>
      </w:r>
      <m:oMath>
        <m:sSub>
          <m:e>
            <m:r>
              <w:rPr>
                <w:rFonts w:ascii="Cambria Math" w:hAnsi="Cambria Math"/>
              </w:rPr>
              <m:t>ω</m:t>
            </m:r>
          </m:e>
          <m:sub>
            <m:r>
              <w:rPr>
                <w:rFonts w:ascii="Cambria Math" w:hAnsi="Cambria Math"/>
              </w:rPr>
              <m:t>n</m:t>
            </m:r>
          </m:sub>
        </m:sSub>
      </m:oMath>
      <w:r>
        <w:rPr>
          <w:b w:val="0"/>
          <w:i w:val="0"/>
        </w:rPr>
        <w:t xml:space="preserve">, </w:t>
      </w:r>
      <m:oMath>
        <m:r>
          <w:rPr>
            <w:rFonts w:ascii="Cambria Math" w:hAnsi="Cambria Math"/>
          </w:rPr>
          <m:t>ζ</m:t>
        </m:r>
      </m:oMath>
      <w:r>
        <w:rPr>
          <w:b w:val="0"/>
          <w:i w:val="0"/>
        </w:rPr>
        <w:t xml:space="preserve">, the damped frequency in hertz and the overshoot. (c) Write </w:t>
      </w:r>
      <m:oMath>
        <m:r>
          <w:rPr>
            <w:rFonts w:ascii="Cambria Math" w:hAnsi="Cambria Math"/>
          </w:rPr>
          <m:t>A</m:t>
        </m:r>
      </m:oMath>
      <w:r>
        <w:rPr>
          <w:b w:val="0"/>
          <w:i w:val="0"/>
        </w:rPr>
        <w:t xml:space="preserve"> and </w:t>
      </w:r>
      <m:oMath>
        <m:r>
          <w:rPr>
            <w:rFonts w:ascii="Cambria Math" w:hAnsi="Cambria Math"/>
          </w:rPr>
          <m:t>B</m:t>
        </m:r>
      </m:oMath>
      <w:r>
        <w:rPr>
          <w:b w:val="0"/>
          <w:i w:val="0"/>
        </w:rPr>
        <w:t xml:space="preserve"> for (b) with </w:t>
      </w:r>
      <m:oMath>
        <m:r>
          <w:rPr>
            <w:rFonts w:ascii="Cambria Math" w:hAnsi="Cambria Math"/>
          </w:rPr>
          <m:t>x</m:t>
        </m:r>
        <m:r>
          <m:rPr>
            <m:sty m:val="p"/>
          </m:rPr>
          <m:t>=</m:t>
        </m:r>
        <m:sSup>
          <m:e>
            <m:d>
              <m:dPr>
                <m:begChr m:val="["/>
                <m:sepChr m:val=""/>
                <m:endChr m:val="]"/>
                <m:grow/>
              </m:dPr>
              <m:e>
                <m:sSub>
                  <m:e>
                    <m:r>
                      <w:rPr>
                        <w:rFonts w:ascii="Cambria Math" w:hAnsi="Cambria Math"/>
                      </w:rPr>
                      <m:t>i</m:t>
                    </m:r>
                  </m:e>
                  <m:sub>
                    <m:r>
                      <w:rPr>
                        <w:rFonts w:ascii="Cambria Math" w:hAnsi="Cambria Math"/>
                      </w:rPr>
                      <m:t>L</m:t>
                    </m:r>
                  </m:sub>
                </m:sSub>
                <m:r>
                  <m:rPr>
                    <m:sty m:val="p"/>
                  </m:rPr>
                  <m:t>,</m:t>
                </m:r>
                <m:r>
                  <w:rPr>
                    <w:rFonts w:ascii="Cambria Math" w:hAnsi="Cambria Math"/>
                  </w:rPr>
                  <m:t> </m:t>
                </m:r>
                <m:sSub>
                  <m:e>
                    <m:r>
                      <w:rPr>
                        <w:rFonts w:ascii="Cambria Math" w:hAnsi="Cambria Math"/>
                      </w:rPr>
                      <m:t>v</m:t>
                    </m:r>
                  </m:e>
                  <m:sub>
                    <m:r>
                      <w:rPr>
                        <w:rFonts w:ascii="Cambria Math" w:hAnsi="Cambria Math"/>
                      </w:rPr>
                      <m:t>C</m:t>
                    </m:r>
                  </m:sub>
                </m:sSub>
              </m:e>
            </m:d>
          </m:e>
          <m:sup>
            <m:r>
              <m:rPr>
                <m:sty m:val="p"/>
              </m:rPr>
              <m:t>⊤</m:t>
            </m:r>
          </m:sup>
        </m:sSup>
      </m:oMath>
      <w:r>
        <w:rPr>
          <w:b w:val="0"/>
          <w:i w:val="0"/>
        </w:rPr>
        <w:t xml:space="preserve">, and derive </w:t>
      </w:r>
      <m:oMath>
        <m:r>
          <w:rPr>
            <w:rFonts w:ascii="Cambria Math" w:hAnsi="Cambria Math"/>
          </w:rPr>
          <m:t>G</m:t>
        </m:r>
        <m:d>
          <m:dPr>
            <m:begChr m:val="("/>
            <m:sepChr m:val=""/>
            <m:endChr m:val=")"/>
            <m:grow/>
          </m:dPr>
          <m:e>
            <m:r>
              <w:rPr>
                <w:rFonts w:ascii="Cambria Math" w:hAnsi="Cambria Math"/>
              </w:rPr>
              <m:t>s</m:t>
            </m:r>
          </m:e>
        </m:d>
        <m:r>
          <m:rPr>
            <m:sty m:val="p"/>
          </m:rPr>
          <m:t>=</m:t>
        </m:r>
        <m:sSub>
          <m:e>
            <m:r>
              <w:rPr>
                <w:rFonts w:ascii="Cambria Math" w:hAnsi="Cambria Math"/>
              </w:rPr>
              <m:t>V</m:t>
            </m:r>
          </m:e>
          <m:sub>
            <m:r>
              <w:rPr>
                <w:rFonts w:ascii="Cambria Math" w:hAnsi="Cambria Math"/>
              </w:rPr>
              <m:t>C</m:t>
            </m:r>
          </m:sub>
        </m:sSub>
        <m:d>
          <m:dPr>
            <m:begChr m:val="("/>
            <m:sepChr m:val=""/>
            <m:endChr m:val=")"/>
            <m:grow/>
          </m:dPr>
          <m:e>
            <m:r>
              <w:rPr>
                <w:rFonts w:ascii="Cambria Math" w:hAnsi="Cambria Math"/>
              </w:rPr>
              <m:t>s</m:t>
            </m:r>
          </m:e>
        </m:d>
        <m:r>
          <m:rPr>
            <m:sty m:val="p"/>
          </m:rPr>
          <m:t>/</m:t>
        </m:r>
        <m:sSub>
          <m:e>
            <m:r>
              <w:rPr>
                <w:rFonts w:ascii="Cambria Math" w:hAnsi="Cambria Math"/>
              </w:rPr>
              <m:t>V</m:t>
            </m:r>
          </m:e>
          <m:sub>
            <m:r>
              <m:rPr>
                <m:sty m:val="p"/>
              </m:rPr>
              <m:t>i</m:t>
            </m:r>
            <m:r>
              <m:rPr>
                <m:sty m:val="p"/>
              </m:rPr>
              <m:t>n</m:t>
            </m:r>
          </m:sub>
        </m:sSub>
        <m:d>
          <m:dPr>
            <m:begChr m:val="("/>
            <m:sepChr m:val=""/>
            <m:endChr m:val=")"/>
            <m:grow/>
          </m:dPr>
          <m:e>
            <m:r>
              <w:rPr>
                <w:rFonts w:ascii="Cambria Math" w:hAnsi="Cambria Math"/>
              </w:rPr>
              <m:t>s</m:t>
            </m:r>
          </m:e>
        </m:d>
      </m:oMath>
      <w:r>
        <w:rPr>
          <w:b w:val="0"/>
          <w:i w:val="0"/>
        </w:rPr>
        <w:t xml:space="preserve"> from (4.16).</w:t>
      </w:r>
    </w:p>
    <w:p>
      <w:pPr>
        <w:spacing w:after="80"/>
        <w:jc w:val="both"/>
      </w:pPr>
      <w:r>
        <w:rPr>
          <w:b/>
          <w:i w:val="0"/>
        </w:rPr>
        <w:t xml:space="preserve">4.3</w:t>
      </w:r>
      <w:r>
        <w:rPr>
          <w:b w:val="0"/>
          <w:i w:val="0"/>
        </w:rPr>
        <w:t xml:space="preserve">  </w:t>
      </w:r>
      <w:r>
        <w:rPr>
          <w:b/>
          <w:i w:val="0"/>
        </w:rPr>
        <w:t xml:space="preserve">Reading a capacitor from its ringing.</w:t>
      </w:r>
      <w:r>
        <w:rPr>
          <w:b w:val="0"/>
          <w:i w:val="0"/>
        </w:rPr>
        <w:t xml:space="preserve"> (a) Derive the relation between the logarithmic decrement and the damping ratio in (4.10). (b) Two successive peaks of the ringing of the circuit of Exercise 4.2(b) deviate from the final value by 0.40 V and 0.12 V, and the ringing frequency is 69.5 Hz. With </w:t>
      </w:r>
      <m:oMath>
        <m:r>
          <w:rPr>
            <w:rFonts w:ascii="Cambria Math" w:hAnsi="Cambria Math"/>
          </w:rPr>
          <m:t>L</m:t>
        </m:r>
        <m:r>
          <m:rPr>
            <m:sty m:val="p"/>
          </m:rPr>
          <m:t>=</m:t>
        </m:r>
        <m:r>
          <w:rPr>
            <w:rFonts w:ascii="Cambria Math" w:hAnsi="Cambria Math"/>
          </w:rPr>
          <m:t>50</m:t>
        </m:r>
      </m:oMath>
      <w:r>
        <w:rPr>
          <w:b w:val="0"/>
          <w:i w:val="0"/>
        </w:rPr>
        <w:t xml:space="preserve"> mH known, find </w:t>
      </w:r>
      <m:oMath>
        <m:r>
          <w:rPr>
            <w:rFonts w:ascii="Cambria Math" w:hAnsi="Cambria Math"/>
          </w:rPr>
          <m:t>ζ</m:t>
        </m:r>
      </m:oMath>
      <w:r>
        <w:rPr>
          <w:b w:val="0"/>
          <w:i w:val="0"/>
        </w:rPr>
        <w:t xml:space="preserve">, </w:t>
      </w:r>
      <m:oMath>
        <m:sSub>
          <m:e>
            <m:r>
              <w:rPr>
                <w:rFonts w:ascii="Cambria Math" w:hAnsi="Cambria Math"/>
              </w:rPr>
              <m:t>ω</m:t>
            </m:r>
          </m:e>
          <m:sub>
            <m:r>
              <w:rPr>
                <w:rFonts w:ascii="Cambria Math" w:hAnsi="Cambria Math"/>
              </w:rPr>
              <m:t>n</m:t>
            </m:r>
          </m:sub>
        </m:sSub>
      </m:oMath>
      <w:r>
        <w:rPr>
          <w:b w:val="0"/>
          <w:i w:val="0"/>
        </w:rPr>
        <w:t xml:space="preserve">, </w:t>
      </w:r>
      <m:oMath>
        <m:acc>
          <m:accPr>
            <m:chr m:val="̂"/>
          </m:accPr>
          <m:e>
            <m:r>
              <w:rPr>
                <w:rFonts w:ascii="Cambria Math" w:hAnsi="Cambria Math"/>
              </w:rPr>
              <m:t>C</m:t>
            </m:r>
          </m:e>
        </m:acc>
      </m:oMath>
      <w:r>
        <w:rPr>
          <w:b w:val="0"/>
          <w:i w:val="0"/>
        </w:rPr>
        <w:t xml:space="preserve"> and </w:t>
      </w:r>
      <m:oMath>
        <m:acc>
          <m:accPr>
            <m:chr m:val="̂"/>
          </m:accPr>
          <m:e>
            <m:r>
              <w:rPr>
                <w:rFonts w:ascii="Cambria Math" w:hAnsi="Cambria Math"/>
              </w:rPr>
              <m:t>R</m:t>
            </m:r>
          </m:e>
        </m:acc>
      </m:oMath>
      <w:r>
        <w:rPr>
          <w:b w:val="0"/>
          <w:i w:val="0"/>
        </w:rPr>
        <w:t xml:space="preserve">. (c) By what fraction does the ringing frequency change for a 1 % loss of capacitance at small damping?</w:t>
      </w:r>
    </w:p>
    <w:p>
      <w:pPr>
        <w:spacing w:after="80"/>
        <w:jc w:val="both"/>
      </w:pPr>
      <w:r>
        <w:rPr>
          <w:b/>
          <w:i w:val="0"/>
        </w:rPr>
        <w:t xml:space="preserve">4.4</w:t>
      </w:r>
      <w:r>
        <w:rPr>
          <w:b w:val="0"/>
          <w:i w:val="0"/>
        </w:rPr>
        <w:t xml:space="preserve">  </w:t>
      </w:r>
      <w:r>
        <w:rPr>
          <w:b/>
          <w:i w:val="0"/>
        </w:rPr>
        <w:t xml:space="preserve">DC machine.</w:t>
      </w:r>
      <w:r>
        <w:rPr>
          <w:b w:val="0"/>
          <w:i w:val="0"/>
        </w:rPr>
        <w:t xml:space="preserve"> (a) Show from the power balance (4.21) why </w:t>
      </w:r>
      <m:oMath>
        <m:sSub>
          <m:e>
            <m:r>
              <w:rPr>
                <w:rFonts w:ascii="Cambria Math" w:hAnsi="Cambria Math"/>
              </w:rPr>
              <m:t>K</m:t>
            </m:r>
          </m:e>
          <m:sub>
            <m:r>
              <w:rPr>
                <w:rFonts w:ascii="Cambria Math" w:hAnsi="Cambria Math"/>
              </w:rPr>
              <m:t>t</m:t>
            </m:r>
          </m:sub>
        </m:sSub>
        <m:r>
          <m:rPr>
            <m:sty m:val="p"/>
          </m:rPr>
          <m:t>=</m:t>
        </m:r>
        <m:sSub>
          <m:e>
            <m:r>
              <w:rPr>
                <w:rFonts w:ascii="Cambria Math" w:hAnsi="Cambria Math"/>
              </w:rPr>
              <m:t>K</m:t>
            </m:r>
          </m:e>
          <m:sub>
            <m:r>
              <w:rPr>
                <w:rFonts w:ascii="Cambria Math" w:hAnsi="Cambria Math"/>
              </w:rPr>
              <m:t>e</m:t>
            </m:r>
          </m:sub>
        </m:sSub>
      </m:oMath>
      <w:r>
        <w:rPr>
          <w:b w:val="0"/>
          <w:i w:val="0"/>
        </w:rPr>
        <w:t xml:space="preserve"> in SI units. (b) A DC motor has </w:t>
      </w:r>
      <m:oMath>
        <m:sSub>
          <m:e>
            <m:r>
              <w:rPr>
                <w:rFonts w:ascii="Cambria Math" w:hAnsi="Cambria Math"/>
              </w:rPr>
              <m:t>R</m:t>
            </m:r>
          </m:e>
          <m:sub>
            <m:r>
              <w:rPr>
                <w:rFonts w:ascii="Cambria Math" w:hAnsi="Cambria Math"/>
              </w:rPr>
              <m:t>a</m:t>
            </m:r>
          </m:sub>
        </m:sSub>
        <m:r>
          <m:rPr>
            <m:sty m:val="p"/>
          </m:rPr>
          <m:t>=</m:t>
        </m:r>
        <m:r>
          <w:rPr>
            <w:rFonts w:ascii="Cambria Math" w:hAnsi="Cambria Math"/>
          </w:rPr>
          <m:t>0.8</m:t>
        </m:r>
      </m:oMath>
      <w:r>
        <w:rPr>
          <w:b w:val="0"/>
          <w:i w:val="0"/>
        </w:rPr>
        <w:t xml:space="preserve"> Ω, </w:t>
      </w:r>
      <m:oMath>
        <m:sSub>
          <m:e>
            <m:r>
              <w:rPr>
                <w:rFonts w:ascii="Cambria Math" w:hAnsi="Cambria Math"/>
              </w:rPr>
              <m:t>L</m:t>
            </m:r>
          </m:e>
          <m:sub>
            <m:r>
              <w:rPr>
                <w:rFonts w:ascii="Cambria Math" w:hAnsi="Cambria Math"/>
              </w:rPr>
              <m:t>a</m:t>
            </m:r>
          </m:sub>
        </m:sSub>
        <m:r>
          <m:rPr>
            <m:sty m:val="p"/>
          </m:rPr>
          <m:t>=</m:t>
        </m:r>
        <m:r>
          <w:rPr>
            <w:rFonts w:ascii="Cambria Math" w:hAnsi="Cambria Math"/>
          </w:rPr>
          <m:t>5</m:t>
        </m:r>
      </m:oMath>
      <w:r>
        <w:rPr>
          <w:b w:val="0"/>
          <w:i w:val="0"/>
        </w:rPr>
        <w:t xml:space="preserve"> mH, </w:t>
      </w:r>
      <m:oMath>
        <m:sSub>
          <m:e>
            <m:r>
              <w:rPr>
                <w:rFonts w:ascii="Cambria Math" w:hAnsi="Cambria Math"/>
              </w:rPr>
              <m:t>K</m:t>
            </m:r>
          </m:e>
          <m:sub>
            <m:r>
              <w:rPr>
                <w:rFonts w:ascii="Cambria Math" w:hAnsi="Cambria Math"/>
              </w:rPr>
              <m:t>e</m:t>
            </m:r>
          </m:sub>
        </m:sSub>
        <m:r>
          <m:rPr>
            <m:sty m:val="p"/>
          </m:rPr>
          <m:t>=</m:t>
        </m:r>
        <m:sSub>
          <m:e>
            <m:r>
              <w:rPr>
                <w:rFonts w:ascii="Cambria Math" w:hAnsi="Cambria Math"/>
              </w:rPr>
              <m:t>K</m:t>
            </m:r>
          </m:e>
          <m:sub>
            <m:r>
              <w:rPr>
                <w:rFonts w:ascii="Cambria Math" w:hAnsi="Cambria Math"/>
              </w:rPr>
              <m:t>t</m:t>
            </m:r>
          </m:sub>
        </m:sSub>
        <m:r>
          <m:rPr>
            <m:sty m:val="p"/>
          </m:rPr>
          <m:t>=</m:t>
        </m:r>
        <m:r>
          <w:rPr>
            <w:rFonts w:ascii="Cambria Math" w:hAnsi="Cambria Math"/>
          </w:rPr>
          <m:t>0.06</m:t>
        </m:r>
      </m:oMath>
      <w:r>
        <w:rPr>
          <w:b w:val="0"/>
          <w:i w:val="0"/>
        </w:rPr>
        <w:t xml:space="preserve"> V·s/rad, </w:t>
      </w:r>
      <m:oMath>
        <m:r>
          <w:rPr>
            <w:rFonts w:ascii="Cambria Math" w:hAnsi="Cambria Math"/>
          </w:rPr>
          <m:t>J</m:t>
        </m:r>
        <m:r>
          <m:rPr>
            <m:sty m:val="p"/>
          </m:rPr>
          <m:t>=</m:t>
        </m:r>
        <m:r>
          <w:rPr>
            <w:rFonts w:ascii="Cambria Math" w:hAnsi="Cambria Math"/>
          </w:rPr>
          <m:t>0.0012</m:t>
        </m:r>
      </m:oMath>
      <w:r>
        <w:rPr>
          <w:b w:val="0"/>
          <w:i w:val="0"/>
        </w:rPr>
        <w:t xml:space="preserve"> kg·m² and </w:t>
      </w:r>
      <m:oMath>
        <m:r>
          <w:rPr>
            <w:rFonts w:ascii="Cambria Math" w:hAnsi="Cambria Math"/>
          </w:rPr>
          <m:t>B</m:t>
        </m:r>
        <m:r>
          <m:rPr>
            <m:sty m:val="p"/>
          </m:rPr>
          <m:t>=</m:t>
        </m:r>
        <m:r>
          <w:rPr>
            <w:rFonts w:ascii="Cambria Math" w:hAnsi="Cambria Math"/>
          </w:rPr>
          <m:t>0.0004</m:t>
        </m:r>
      </m:oMath>
      <w:r>
        <w:rPr>
          <w:b w:val="0"/>
          <w:i w:val="0"/>
        </w:rPr>
        <w:t xml:space="preserve"> N·m·s/rad. Find the eigenvalues and time constants, and compare with </w:t>
      </w:r>
      <m:oMath>
        <m:sSub>
          <m:e>
            <m:r>
              <w:rPr>
                <w:rFonts w:ascii="Cambria Math" w:hAnsi="Cambria Math"/>
              </w:rPr>
              <m:t>L</m:t>
            </m:r>
          </m:e>
          <m:sub>
            <m:r>
              <w:rPr>
                <w:rFonts w:ascii="Cambria Math" w:hAnsi="Cambria Math"/>
              </w:rPr>
              <m:t>a</m:t>
            </m:r>
          </m:sub>
        </m:sSub>
        <m:r>
          <m:rPr>
            <m:sty m:val="p"/>
          </m:rPr>
          <m:t>/</m:t>
        </m:r>
        <m:sSub>
          <m:e>
            <m:r>
              <w:rPr>
                <w:rFonts w:ascii="Cambria Math" w:hAnsi="Cambria Math"/>
              </w:rPr>
              <m:t>R</m:t>
            </m:r>
          </m:e>
          <m:sub>
            <m:r>
              <w:rPr>
                <w:rFonts w:ascii="Cambria Math" w:hAnsi="Cambria Math"/>
              </w:rPr>
              <m:t>a</m:t>
            </m:r>
          </m:sub>
        </m:sSub>
      </m:oMath>
      <w:r>
        <w:rPr>
          <w:b w:val="0"/>
          <w:i w:val="0"/>
        </w:rPr>
        <w:t xml:space="preserve"> and </w:t>
      </w:r>
      <m:oMath>
        <m:r>
          <w:rPr>
            <w:rFonts w:ascii="Cambria Math" w:hAnsi="Cambria Math"/>
          </w:rPr>
          <m:t>J</m:t>
        </m:r>
        <m:r>
          <m:rPr>
            <m:sty m:val="p"/>
          </m:rPr>
          <m:t>/</m:t>
        </m:r>
        <m:r>
          <w:rPr>
            <w:rFonts w:ascii="Cambria Math" w:hAnsi="Cambria Math"/>
          </w:rPr>
          <m:t>B</m:t>
        </m:r>
      </m:oMath>
      <w:r>
        <w:rPr>
          <w:b w:val="0"/>
          <w:i w:val="0"/>
        </w:rPr>
        <w:t xml:space="preserve">. (c) Explain the difference using the electrical damping </w:t>
      </w:r>
      <m:oMath>
        <m:sSub>
          <m:e>
            <m:r>
              <w:rPr>
                <w:rFonts w:ascii="Cambria Math" w:hAnsi="Cambria Math"/>
              </w:rPr>
              <m:t>K</m:t>
            </m:r>
          </m:e>
          <m:sub>
            <m:r>
              <w:rPr>
                <w:rFonts w:ascii="Cambria Math" w:hAnsi="Cambria Math"/>
              </w:rPr>
              <m:t>t</m:t>
            </m:r>
          </m:sub>
        </m:sSub>
        <m:sSub>
          <m:e>
            <m:r>
              <w:rPr>
                <w:rFonts w:ascii="Cambria Math" w:hAnsi="Cambria Math"/>
              </w:rPr>
              <m:t>K</m:t>
            </m:r>
          </m:e>
          <m:sub>
            <m:r>
              <w:rPr>
                <w:rFonts w:ascii="Cambria Math" w:hAnsi="Cambria Math"/>
              </w:rPr>
              <m:t>e</m:t>
            </m:r>
          </m:sub>
        </m:sSub>
        <m:r>
          <m:rPr>
            <m:sty m:val="p"/>
          </m:rPr>
          <m:t>/</m:t>
        </m:r>
        <m:sSub>
          <m:e>
            <m:r>
              <w:rPr>
                <w:rFonts w:ascii="Cambria Math" w:hAnsi="Cambria Math"/>
              </w:rPr>
              <m:t>R</m:t>
            </m:r>
          </m:e>
          <m:sub>
            <m:r>
              <w:rPr>
                <w:rFonts w:ascii="Cambria Math" w:hAnsi="Cambria Math"/>
              </w:rPr>
              <m:t>a</m:t>
            </m:r>
          </m:sub>
        </m:sSub>
      </m:oMath>
      <w:r>
        <w:rPr>
          <w:b w:val="0"/>
          <w:i w:val="0"/>
        </w:rPr>
        <w:t xml:space="preserve">.</w:t>
      </w:r>
    </w:p>
    <w:p>
      <w:pPr>
        <w:spacing w:after="80"/>
        <w:jc w:val="both"/>
      </w:pPr>
      <w:r>
        <w:rPr>
          <w:b/>
          <w:i w:val="0"/>
        </w:rPr>
        <w:t xml:space="preserve">4.5</w:t>
      </w:r>
      <w:r>
        <w:rPr>
          <w:b w:val="0"/>
          <w:i w:val="0"/>
        </w:rPr>
        <w:t xml:space="preserve">  </w:t>
      </w:r>
      <w:r>
        <w:rPr>
          <w:b/>
          <w:i w:val="0"/>
        </w:rPr>
        <w:t xml:space="preserve">Park transformation and the induction machine.</w:t>
      </w:r>
      <w:r>
        <w:rPr>
          <w:b w:val="0"/>
          <w:i w:val="0"/>
        </w:rPr>
        <w:t xml:space="preserve"> (a) Apply (4.23) with </w:t>
      </w:r>
      <m:oMath>
        <m:r>
          <w:rPr>
            <w:rFonts w:ascii="Cambria Math" w:hAnsi="Cambria Math"/>
          </w:rPr>
          <m:t>θ</m:t>
        </m:r>
        <m:r>
          <m:rPr>
            <m:sty m:val="p"/>
          </m:rPr>
          <m:t>=</m:t>
        </m:r>
        <m:r>
          <w:rPr>
            <w:rFonts w:ascii="Cambria Math" w:hAnsi="Cambria Math"/>
          </w:rPr>
          <m:t>0</m:t>
        </m:r>
      </m:oMath>
      <w:r>
        <w:rPr>
          <w:b w:val="0"/>
          <w:i w:val="0"/>
        </w:rPr>
        <w:t xml:space="preserve"> to the balanced set </w:t>
      </w:r>
      <m:oMath>
        <m:sSub>
          <m:e>
            <m:r>
              <w:rPr>
                <w:rFonts w:ascii="Cambria Math" w:hAnsi="Cambria Math"/>
              </w:rPr>
              <m:t>f</m:t>
            </m:r>
          </m:e>
          <m:sub>
            <m:r>
              <w:rPr>
                <w:rFonts w:ascii="Cambria Math" w:hAnsi="Cambria Math"/>
              </w:rPr>
              <m:t>a</m:t>
            </m:r>
          </m:sub>
        </m:sSub>
        <m:r>
          <m:rPr>
            <m:sty m:val="p"/>
          </m:rPr>
          <m:t>=</m:t>
        </m:r>
        <m:r>
          <w:rPr>
            <w:rFonts w:ascii="Cambria Math" w:hAnsi="Cambria Math"/>
          </w:rPr>
          <m:t>1</m:t>
        </m:r>
      </m:oMath>
      <w:r>
        <w:rPr>
          <w:b w:val="0"/>
          <w:i w:val="0"/>
        </w:rPr>
        <w:t xml:space="preserve">, </w:t>
      </w:r>
      <m:oMath>
        <m:sSub>
          <m:e>
            <m:r>
              <w:rPr>
                <w:rFonts w:ascii="Cambria Math" w:hAnsi="Cambria Math"/>
              </w:rPr>
              <m:t>f</m:t>
            </m:r>
          </m:e>
          <m:sub>
            <m:r>
              <w:rPr>
                <w:rFonts w:ascii="Cambria Math" w:hAnsi="Cambria Math"/>
              </w:rPr>
              <m:t>b</m:t>
            </m:r>
          </m:sub>
        </m:sSub>
        <m:r>
          <m:rPr>
            <m:sty m:val="p"/>
          </m:rPr>
          <m:t>=</m:t>
        </m:r>
        <m:sSub>
          <m:e>
            <m:r>
              <w:rPr>
                <w:rFonts w:ascii="Cambria Math" w:hAnsi="Cambria Math"/>
              </w:rPr>
              <m:t>f</m:t>
            </m:r>
          </m:e>
          <m:sub>
            <m:r>
              <w:rPr>
                <w:rFonts w:ascii="Cambria Math" w:hAnsi="Cambria Math"/>
              </w:rPr>
              <m:t>c</m:t>
            </m:r>
          </m:sub>
        </m:sSub>
        <m:r>
          <m:rPr>
            <m:sty m:val="p"/>
          </m:rPr>
          <m:t>=</m:t>
        </m:r>
        <m:r>
          <m:rPr>
            <m:sty m:val="p"/>
          </m:rPr>
          <m:t>−</m:t>
        </m:r>
        <m:r>
          <w:rPr>
            <w:rFonts w:ascii="Cambria Math" w:hAnsi="Cambria Math"/>
          </w:rPr>
          <m:t>0.5</m:t>
        </m:r>
      </m:oMath>
      <w:r>
        <w:rPr>
          <w:b w:val="0"/>
          <w:i w:val="0"/>
        </w:rPr>
        <w:t xml:space="preserve">, and interpret the result. (b) Explain the factor 2/3 in (4.23) and what changes if the power-invariant form is used. (c) An induction motor has </w:t>
      </w:r>
      <m:oMath>
        <m:sSub>
          <m:e>
            <m:r>
              <w:rPr>
                <w:rFonts w:ascii="Cambria Math" w:hAnsi="Cambria Math"/>
              </w:rPr>
              <m:t>R</m:t>
            </m:r>
          </m:e>
          <m:sub>
            <m:r>
              <m:rPr>
                <m:sty m:val="p"/>
              </m:rPr>
              <m:t>t</m:t>
            </m:r>
            <m:r>
              <m:rPr>
                <m:sty m:val="p"/>
              </m:rPr>
              <m:t>h</m:t>
            </m:r>
          </m:sub>
        </m:sSub>
        <m:r>
          <m:rPr>
            <m:sty m:val="p"/>
          </m:rPr>
          <m:t>=</m:t>
        </m:r>
        <m:r>
          <w:rPr>
            <w:rFonts w:ascii="Cambria Math" w:hAnsi="Cambria Math"/>
          </w:rPr>
          <m:t>0.75</m:t>
        </m:r>
      </m:oMath>
      <w:r>
        <w:rPr>
          <w:b w:val="0"/>
          <w:i w:val="0"/>
        </w:rPr>
        <w:t xml:space="preserve"> Ω, </w:t>
      </w:r>
      <m:oMath>
        <m:sSub>
          <m:e>
            <m:r>
              <w:rPr>
                <w:rFonts w:ascii="Cambria Math" w:hAnsi="Cambria Math"/>
              </w:rPr>
              <m:t>X</m:t>
            </m:r>
          </m:e>
          <m:sub>
            <m:r>
              <m:rPr>
                <m:sty m:val="p"/>
              </m:rPr>
              <m:t>t</m:t>
            </m:r>
            <m:r>
              <m:rPr>
                <m:sty m:val="p"/>
              </m:rPr>
              <m:t>h</m:t>
            </m:r>
          </m:sub>
        </m:sSub>
        <m:r>
          <m:rPr>
            <m:sty m:val="p"/>
          </m:rPr>
          <m:t>+</m:t>
        </m:r>
        <m:sSub>
          <m:e>
            <m:r>
              <w:rPr>
                <w:rFonts w:ascii="Cambria Math" w:hAnsi="Cambria Math"/>
              </w:rPr>
              <m:t>X</m:t>
            </m:r>
          </m:e>
          <m:sub>
            <m:r>
              <m:rPr>
                <m:sty m:val="p"/>
              </m:rPr>
              <m:t>l</m:t>
            </m:r>
            <m:r>
              <m:rPr>
                <m:sty m:val="p"/>
              </m:rPr>
              <m:t>r</m:t>
            </m:r>
          </m:sub>
        </m:sSub>
        <m:r>
          <m:rPr>
            <m:sty m:val="p"/>
          </m:rPr>
          <m:t>=</m:t>
        </m:r>
        <m:r>
          <w:rPr>
            <w:rFonts w:ascii="Cambria Math" w:hAnsi="Cambria Math"/>
          </w:rPr>
          <m:t>2.5</m:t>
        </m:r>
      </m:oMath>
      <w:r>
        <w:rPr>
          <w:b w:val="0"/>
          <w:i w:val="0"/>
        </w:rPr>
        <w:t xml:space="preserve"> Ω and </w:t>
      </w:r>
      <m:oMath>
        <m:sSub>
          <m:e>
            <m:r>
              <w:rPr>
                <w:rFonts w:ascii="Cambria Math" w:hAnsi="Cambria Math"/>
              </w:rPr>
              <m:t>R</m:t>
            </m:r>
          </m:e>
          <m:sub>
            <m:r>
              <w:rPr>
                <w:rFonts w:ascii="Cambria Math" w:hAnsi="Cambria Math"/>
              </w:rPr>
              <m:t>r</m:t>
            </m:r>
          </m:sub>
        </m:sSub>
        <m:r>
          <m:rPr>
            <m:sty m:val="p"/>
          </m:rPr>
          <m:t>=</m:t>
        </m:r>
        <m:r>
          <w:rPr>
            <w:rFonts w:ascii="Cambria Math" w:hAnsi="Cambria Math"/>
          </w:rPr>
          <m:t>0.70</m:t>
        </m:r>
      </m:oMath>
      <w:r>
        <w:rPr>
          <w:b w:val="0"/>
          <w:i w:val="0"/>
        </w:rPr>
        <w:t xml:space="preserve"> Ω. Find the breakdown slip.</w:t>
      </w:r>
    </w:p>
    <w:p>
      <w:pPr>
        <w:spacing w:after="80"/>
        <w:jc w:val="both"/>
      </w:pPr>
      <w:r>
        <w:rPr>
          <w:b/>
          <w:i w:val="0"/>
        </w:rPr>
        <w:t xml:space="preserve">4.6</w:t>
      </w:r>
      <w:r>
        <w:rPr>
          <w:b w:val="0"/>
          <w:i w:val="0"/>
        </w:rPr>
        <w:t xml:space="preserve">  </w:t>
      </w:r>
      <w:r>
        <w:rPr>
          <w:b/>
          <w:i w:val="0"/>
        </w:rPr>
        <w:t xml:space="preserve">A DC bus as a DAE.</w:t>
      </w:r>
      <w:r>
        <w:rPr>
          <w:b w:val="0"/>
          <w:i w:val="0"/>
        </w:rPr>
        <w:t xml:space="preserve"> A battery with </w:t>
      </w:r>
      <m:oMath>
        <m:r>
          <w:rPr>
            <w:rFonts w:ascii="Cambria Math" w:hAnsi="Cambria Math"/>
          </w:rPr>
          <m:t>E</m:t>
        </m:r>
        <m:r>
          <m:rPr>
            <m:sty m:val="p"/>
          </m:rPr>
          <m:t>=</m:t>
        </m:r>
        <m:r>
          <w:rPr>
            <w:rFonts w:ascii="Cambria Math" w:hAnsi="Cambria Math"/>
          </w:rPr>
          <m:t>700</m:t>
        </m:r>
      </m:oMath>
      <w:r>
        <w:rPr>
          <w:b w:val="0"/>
          <w:i w:val="0"/>
        </w:rPr>
        <w:t xml:space="preserve"> V behind </w:t>
      </w:r>
      <m:oMath>
        <m:sSub>
          <m:e>
            <m:r>
              <w:rPr>
                <w:rFonts w:ascii="Cambria Math" w:hAnsi="Cambria Math"/>
              </w:rPr>
              <m:t>R</m:t>
            </m:r>
          </m:e>
          <m:sub>
            <m:r>
              <w:rPr>
                <w:rFonts w:ascii="Cambria Math" w:hAnsi="Cambria Math"/>
              </w:rPr>
              <m:t>0</m:t>
            </m:r>
          </m:sub>
        </m:sSub>
        <m:r>
          <m:rPr>
            <m:sty m:val="p"/>
          </m:rPr>
          <m:t>=</m:t>
        </m:r>
        <m:r>
          <w:rPr>
            <w:rFonts w:ascii="Cambria Math" w:hAnsi="Cambria Math"/>
          </w:rPr>
          <m:t>0.2</m:t>
        </m:r>
      </m:oMath>
      <w:r>
        <w:rPr>
          <w:b w:val="0"/>
          <w:i w:val="0"/>
        </w:rPr>
        <w:t xml:space="preserve"> Ω feeds a constant-power load of </w:t>
      </w:r>
      <m:oMath>
        <m:r>
          <w:rPr>
            <w:rFonts w:ascii="Cambria Math" w:hAnsi="Cambria Math"/>
          </w:rPr>
          <m:t>P</m:t>
        </m:r>
        <m:r>
          <m:rPr>
            <m:sty m:val="p"/>
          </m:rPr>
          <m:t>=</m:t>
        </m:r>
        <m:r>
          <w:rPr>
            <w:rFonts w:ascii="Cambria Math" w:hAnsi="Cambria Math"/>
          </w:rPr>
          <m:t>100</m:t>
        </m:r>
      </m:oMath>
      <w:r>
        <w:rPr>
          <w:b w:val="0"/>
          <w:i w:val="0"/>
        </w:rPr>
        <w:t xml:space="preserve"> kW; </w:t>
      </w:r>
      <m:oMath>
        <m:sSub>
          <m:e>
            <m:r>
              <w:rPr>
                <w:rFonts w:ascii="Cambria Math" w:hAnsi="Cambria Math"/>
              </w:rPr>
              <m:t>i</m:t>
            </m:r>
          </m:e>
          <m:sub>
            <m:r>
              <m:rPr>
                <m:sty m:val="p"/>
              </m:rPr>
              <m:t>p</m:t>
            </m:r>
            <m:r>
              <m:rPr>
                <m:sty m:val="p"/>
              </m:rPr>
              <m:t>v</m:t>
            </m:r>
          </m:sub>
        </m:sSub>
        <m:r>
          <m:rPr>
            <m:sty m:val="p"/>
          </m:rPr>
          <m:t>=</m:t>
        </m:r>
        <m:r>
          <w:rPr>
            <w:rFonts w:ascii="Cambria Math" w:hAnsi="Cambria Math"/>
          </w:rPr>
          <m:t>0</m:t>
        </m:r>
      </m:oMath>
      <w:r>
        <w:rPr>
          <w:b w:val="0"/>
          <w:i w:val="0"/>
        </w:rPr>
        <w:t xml:space="preserve"> and the bus has no capacitance. (a) Find the consistent bus voltage and the collapse limit. (b) Run Newton's method (4.19) from 700 V and from 20 V, and explain the result. (c) Find the incremental impedance of the load and the bus eigenvalue if </w:t>
      </w:r>
      <m:oMath>
        <m:sSub>
          <m:e>
            <m:r>
              <w:rPr>
                <w:rFonts w:ascii="Cambria Math" w:hAnsi="Cambria Math"/>
              </w:rPr>
              <m:t>C</m:t>
            </m:r>
          </m:e>
          <m:sub>
            <m:r>
              <m:rPr>
                <m:sty m:val="p"/>
              </m:rPr>
              <m:t>b</m:t>
            </m:r>
            <m:r>
              <m:rPr>
                <m:sty m:val="p"/>
              </m:rPr>
              <m:t>u</m:t>
            </m:r>
            <m:r>
              <m:rPr>
                <m:sty m:val="p"/>
              </m:rPr>
              <m:t>s</m:t>
            </m:r>
          </m:sub>
        </m:sSub>
        <m:r>
          <m:rPr>
            <m:sty m:val="p"/>
          </m:rPr>
          <m:t>=</m:t>
        </m:r>
        <m:r>
          <w:rPr>
            <w:rFonts w:ascii="Cambria Math" w:hAnsi="Cambria Math"/>
          </w:rPr>
          <m:t>1</m:t>
        </m:r>
      </m:oMath>
      <w:r>
        <w:rPr>
          <w:b w:val="0"/>
          <w:i w:val="0"/>
        </w:rPr>
        <w:t xml:space="preserve"> mF is added.</w:t>
      </w:r>
    </w:p>
    <w:p>
      <w:pPr>
        <w:spacing w:after="80"/>
        <w:jc w:val="both"/>
      </w:pPr>
      <w:r>
        <w:rPr>
          <w:b/>
          <w:i w:val="0"/>
        </w:rPr>
        <w:t xml:space="preserve">4.7</w:t>
      </w:r>
      <w:r>
        <w:rPr>
          <w:b w:val="0"/>
          <w:i w:val="0"/>
        </w:rPr>
        <w:t xml:space="preserve">  </w:t>
      </w:r>
      <w:r>
        <w:rPr>
          <w:b/>
          <w:i w:val="0"/>
        </w:rPr>
        <w:t xml:space="preserve">Thermal network and electro-thermal coupling.</w:t>
      </w:r>
      <w:r>
        <w:rPr>
          <w:b w:val="0"/>
          <w:i w:val="0"/>
        </w:rPr>
        <w:t xml:space="preserve"> (a) For the two-node model of Section 4.8.1 at 350 W, find the steady winding and frame rises above ambient. (b) Derive (4.48). (c) A motor with </w:t>
      </w:r>
      <m:oMath>
        <m:r>
          <w:rPr>
            <w:rFonts w:ascii="Cambria Math" w:hAnsi="Cambria Math"/>
          </w:rPr>
          <m:t>R</m:t>
        </m:r>
        <m:r>
          <m:rPr>
            <m:sty m:val="p"/>
          </m:rPr>
          <m:t>=</m:t>
        </m:r>
        <m:r>
          <w:rPr>
            <w:rFonts w:ascii="Cambria Math" w:hAnsi="Cambria Math"/>
          </w:rPr>
          <m:t>0.3</m:t>
        </m:r>
      </m:oMath>
      <w:r>
        <w:rPr>
          <w:b w:val="0"/>
          <w:i w:val="0"/>
        </w:rPr>
        <w:t xml:space="preserve"> K/W has 300 W of copper loss at the reference temperature (</w:t>
      </w:r>
      <m:oMath>
        <m:sSub>
          <m:e>
            <m:r>
              <w:rPr>
                <w:rFonts w:ascii="Cambria Math" w:hAnsi="Cambria Math"/>
              </w:rPr>
              <m:t>α</m:t>
            </m:r>
          </m:e>
          <m:sub>
            <m:r>
              <m:rPr>
                <m:sty m:val="p"/>
              </m:rPr>
              <m:t>c</m:t>
            </m:r>
            <m:r>
              <m:rPr>
                <m:sty m:val="p"/>
              </m:rPr>
              <m:t>u</m:t>
            </m:r>
          </m:sub>
        </m:sSub>
        <m:r>
          <m:rPr>
            <m:sty m:val="p"/>
          </m:rPr>
          <m:t>=</m:t>
        </m:r>
        <m:r>
          <w:rPr>
            <w:rFonts w:ascii="Cambria Math" w:hAnsi="Cambria Math"/>
          </w:rPr>
          <m:t>0.00393</m:t>
        </m:r>
      </m:oMath>
      <w:r>
        <w:rPr>
          <w:b w:val="0"/>
          <w:i w:val="0"/>
        </w:rPr>
        <w:t xml:space="preserve"> K⁻¹). Find </w:t>
      </w:r>
      <m:oMath>
        <m:r>
          <w:rPr>
            <w:rFonts w:ascii="Cambria Math" w:hAnsi="Cambria Math"/>
          </w:rPr>
          <m:t>g</m:t>
        </m:r>
      </m:oMath>
      <w:r>
        <w:rPr>
          <w:b w:val="0"/>
          <w:i w:val="0"/>
        </w:rPr>
        <w:t xml:space="preserve"> and the amplification of temperature rises. When can the coupling be treated as one-way?</w:t>
      </w:r>
    </w:p>
    <w:p>
      <w:pPr>
        <w:spacing w:after="80"/>
        <w:jc w:val="both"/>
      </w:pPr>
      <w:r>
        <w:rPr>
          <w:b/>
          <w:i w:val="0"/>
        </w:rPr>
        <w:t xml:space="preserve">4.8</w:t>
      </w:r>
      <w:r>
        <w:rPr>
          <w:b w:val="0"/>
          <w:i w:val="0"/>
        </w:rPr>
        <w:t xml:space="preserve">  </w:t>
      </w:r>
      <w:r>
        <w:rPr>
          <w:b/>
          <w:i w:val="0"/>
        </w:rPr>
        <w:t xml:space="preserve">Battery equivalent circuit.</w:t>
      </w:r>
      <w:r>
        <w:rPr>
          <w:b w:val="0"/>
          <w:i w:val="0"/>
        </w:rPr>
        <w:t xml:space="preserve"> An LFP cell has </w:t>
      </w:r>
      <m:oMath>
        <m:sSub>
          <m:e>
            <m:r>
              <w:rPr>
                <w:rFonts w:ascii="Cambria Math" w:hAnsi="Cambria Math"/>
              </w:rPr>
              <m:t>R</m:t>
            </m:r>
          </m:e>
          <m:sub>
            <m:r>
              <w:rPr>
                <w:rFonts w:ascii="Cambria Math" w:hAnsi="Cambria Math"/>
              </w:rPr>
              <m:t>0</m:t>
            </m:r>
          </m:sub>
        </m:sSub>
        <m:r>
          <m:rPr>
            <m:sty m:val="p"/>
          </m:rPr>
          <m:t>=</m:t>
        </m:r>
        <m:r>
          <w:rPr>
            <w:rFonts w:ascii="Cambria Math" w:hAnsi="Cambria Math"/>
          </w:rPr>
          <m:t>1.5</m:t>
        </m:r>
      </m:oMath>
      <w:r>
        <w:rPr>
          <w:b w:val="0"/>
          <w:i w:val="0"/>
        </w:rPr>
        <w:t xml:space="preserve"> mΩ, </w:t>
      </w:r>
      <m:oMath>
        <m:sSub>
          <m:e>
            <m:r>
              <w:rPr>
                <w:rFonts w:ascii="Cambria Math" w:hAnsi="Cambria Math"/>
              </w:rPr>
              <m:t>R</m:t>
            </m:r>
          </m:e>
          <m:sub>
            <m:r>
              <w:rPr>
                <w:rFonts w:ascii="Cambria Math" w:hAnsi="Cambria Math"/>
              </w:rPr>
              <m:t>1</m:t>
            </m:r>
          </m:sub>
        </m:sSub>
        <m:r>
          <m:rPr>
            <m:sty m:val="p"/>
          </m:rPr>
          <m:t>=</m:t>
        </m:r>
        <m:r>
          <w:rPr>
            <w:rFonts w:ascii="Cambria Math" w:hAnsi="Cambria Math"/>
          </w:rPr>
          <m:t>1.0</m:t>
        </m:r>
      </m:oMath>
      <w:r>
        <w:rPr>
          <w:b w:val="0"/>
          <w:i w:val="0"/>
        </w:rPr>
        <w:t xml:space="preserve"> mΩ and </w:t>
      </w:r>
      <m:oMath>
        <m:sSub>
          <m:e>
            <m:r>
              <w:rPr>
                <w:rFonts w:ascii="Cambria Math" w:hAnsi="Cambria Math"/>
              </w:rPr>
              <m:t>τ</m:t>
            </m:r>
          </m:e>
          <m:sub>
            <m:r>
              <w:rPr>
                <w:rFonts w:ascii="Cambria Math" w:hAnsi="Cambria Math"/>
              </w:rPr>
              <m:t>1</m:t>
            </m:r>
          </m:sub>
        </m:sSub>
        <m:r>
          <m:rPr>
            <m:sty m:val="p"/>
          </m:rPr>
          <m:t>=</m:t>
        </m:r>
        <m:r>
          <w:rPr>
            <w:rFonts w:ascii="Cambria Math" w:hAnsi="Cambria Math"/>
          </w:rPr>
          <m:t>20</m:t>
        </m:r>
      </m:oMath>
      <w:r>
        <w:rPr>
          <w:b w:val="0"/>
          <w:i w:val="0"/>
        </w:rPr>
        <w:t xml:space="preserve"> s. (a) A 50 A, 40 s discharge pulse is applied from rest. Find the instantaneous drop and the polarization voltage at the end of the pulse. (b) Find the polarization voltage 20 s after the pulse ends. (c) Find the ohmic and polarization heat at the end of the pulse, and explain which parts of the voltage waveform identify </w:t>
      </w:r>
      <m:oMath>
        <m:sSub>
          <m:e>
            <m:r>
              <w:rPr>
                <w:rFonts w:ascii="Cambria Math" w:hAnsi="Cambria Math"/>
              </w:rPr>
              <m:t>R</m:t>
            </m:r>
          </m:e>
          <m:sub>
            <m:r>
              <w:rPr>
                <w:rFonts w:ascii="Cambria Math" w:hAnsi="Cambria Math"/>
              </w:rPr>
              <m:t>0</m:t>
            </m:r>
          </m:sub>
        </m:sSub>
      </m:oMath>
      <w:r>
        <w:rPr>
          <w:b w:val="0"/>
          <w:i w:val="0"/>
        </w:rPr>
        <w:t xml:space="preserve">, </w:t>
      </w:r>
      <m:oMath>
        <m:sSub>
          <m:e>
            <m:r>
              <w:rPr>
                <w:rFonts w:ascii="Cambria Math" w:hAnsi="Cambria Math"/>
              </w:rPr>
              <m:t>τ</m:t>
            </m:r>
          </m:e>
          <m:sub>
            <m:r>
              <w:rPr>
                <w:rFonts w:ascii="Cambria Math" w:hAnsi="Cambria Math"/>
              </w:rPr>
              <m:t>1</m:t>
            </m:r>
          </m:sub>
        </m:sSub>
      </m:oMath>
      <w:r>
        <w:rPr>
          <w:b w:val="0"/>
          <w:i w:val="0"/>
        </w:rPr>
        <w:t xml:space="preserve"> and </w:t>
      </w:r>
      <m:oMath>
        <m:sSub>
          <m:e>
            <m:r>
              <w:rPr>
                <w:rFonts w:ascii="Cambria Math" w:hAnsi="Cambria Math"/>
              </w:rPr>
              <m:t>R</m:t>
            </m:r>
          </m:e>
          <m:sub>
            <m:r>
              <w:rPr>
                <w:rFonts w:ascii="Cambria Math" w:hAnsi="Cambria Math"/>
              </w:rPr>
              <m:t>1</m:t>
            </m:r>
          </m:sub>
        </m:sSub>
      </m:oMath>
      <w:r>
        <w:rPr>
          <w:b w:val="0"/>
          <w:i w:val="0"/>
        </w:rPr>
        <w:t xml:space="preserve">.</w:t>
      </w:r>
    </w:p>
    <w:p>
      <w:pPr>
        <w:pStyle w:val="Heading3"/>
      </w:pPr>
      <w:r>
        <w:t xml:space="preserve">Group B: analysing and computing models</w:t>
      </w:r>
    </w:p>
    <w:p>
      <w:pPr>
        <w:spacing w:after="80"/>
        <w:jc w:val="both"/>
      </w:pPr>
      <w:r>
        <w:rPr>
          <w:b/>
          <w:i w:val="0"/>
        </w:rPr>
        <w:t xml:space="preserve">4.9</w:t>
      </w:r>
      <w:r>
        <w:rPr>
          <w:b w:val="0"/>
          <w:i w:val="0"/>
        </w:rPr>
        <w:t xml:space="preserve">  </w:t>
      </w:r>
      <w:r>
        <w:rPr>
          <w:b/>
          <w:i w:val="0"/>
        </w:rPr>
        <w:t xml:space="preserve">Linearization and its range.</w:t>
      </w:r>
      <w:r>
        <w:rPr>
          <w:b w:val="0"/>
          <w:i w:val="0"/>
        </w:rPr>
        <w:t xml:space="preserve"> (a) The PV module of Section 4.8.2 is linearized at 30.0 V, where </w:t>
      </w:r>
      <m:oMath>
        <m:r>
          <w:rPr>
            <w:rFonts w:ascii="Cambria Math" w:hAnsi="Cambria Math"/>
          </w:rPr>
          <m:t>I</m:t>
        </m:r>
        <m:r>
          <m:rPr>
            <m:sty m:val="p"/>
          </m:rPr>
          <m:t>=</m:t>
        </m:r>
        <m:r>
          <w:rPr>
            <w:rFonts w:ascii="Cambria Math" w:hAnsi="Cambria Math"/>
          </w:rPr>
          <m:t>9.624</m:t>
        </m:r>
      </m:oMath>
      <w:r>
        <w:rPr>
          <w:b w:val="0"/>
          <w:i w:val="0"/>
        </w:rPr>
        <w:t xml:space="preserve"> A and </w:t>
      </w:r>
      <m:oMath>
        <m:r>
          <w:rPr>
            <w:rFonts w:ascii="Cambria Math" w:hAnsi="Cambria Math"/>
          </w:rPr>
          <m:t>d</m:t>
        </m:r>
        <m:r>
          <w:rPr>
            <w:rFonts w:ascii="Cambria Math" w:hAnsi="Cambria Math"/>
          </w:rPr>
          <m:t>I</m:t>
        </m:r>
        <m:r>
          <m:rPr>
            <m:sty m:val="p"/>
          </m:rPr>
          <m:t>/</m:t>
        </m:r>
        <m:r>
          <w:rPr>
            <w:rFonts w:ascii="Cambria Math" w:hAnsi="Cambria Math"/>
          </w:rPr>
          <m:t>d</m:t>
        </m:r>
        <m:r>
          <w:rPr>
            <w:rFonts w:ascii="Cambria Math" w:hAnsi="Cambria Math"/>
          </w:rPr>
          <m:t>V</m:t>
        </m:r>
        <m:r>
          <m:rPr>
            <m:sty m:val="p"/>
          </m:rPr>
          <m:t>=</m:t>
        </m:r>
        <m:r>
          <m:rPr>
            <m:sty m:val="p"/>
          </m:rPr>
          <m:t>−</m:t>
        </m:r>
        <m:r>
          <w:rPr>
            <w:rFonts w:ascii="Cambria Math" w:hAnsi="Cambria Math"/>
          </w:rPr>
          <m:t>0.0439</m:t>
        </m:r>
      </m:oMath>
      <w:r>
        <w:rPr>
          <w:b w:val="0"/>
          <w:i w:val="0"/>
        </w:rPr>
        <w:t xml:space="preserve"> A/V. Predict the current at 30.8 V; the exact value is 9.579 A. (b) A model's second derivative is bounded by </w:t>
      </w:r>
      <m:oMath>
        <m:r>
          <w:rPr>
            <w:rFonts w:ascii="Cambria Math" w:hAnsi="Cambria Math"/>
          </w:rPr>
          <m:t>M</m:t>
        </m:r>
        <m:r>
          <m:rPr>
            <m:sty m:val="p"/>
          </m:rPr>
          <m:t>=</m:t>
        </m:r>
        <m:r>
          <w:rPr>
            <w:rFonts w:ascii="Cambria Math" w:hAnsi="Cambria Math"/>
          </w:rPr>
          <m:t>0.5</m:t>
        </m:r>
      </m:oMath>
      <w:r>
        <w:rPr>
          <w:b w:val="0"/>
          <w:i w:val="0"/>
        </w:rPr>
        <w:t xml:space="preserve"> output units per unit². For a tolerance of 0.02 output units, find the largest excursion from (4.34). (c) Explain how (4.34) turns 'close to the operating point' into a number.</w:t>
      </w:r>
    </w:p>
    <w:p>
      <w:pPr>
        <w:spacing w:after="80"/>
        <w:jc w:val="both"/>
      </w:pPr>
      <w:r>
        <w:rPr>
          <w:b/>
          <w:i w:val="0"/>
        </w:rPr>
        <w:t xml:space="preserve">4.10</w:t>
      </w:r>
      <w:r>
        <w:rPr>
          <w:b w:val="0"/>
          <w:i w:val="0"/>
        </w:rPr>
        <w:t xml:space="preserve">  </w:t>
      </w:r>
      <w:r>
        <w:rPr>
          <w:b/>
          <w:i w:val="0"/>
        </w:rPr>
        <w:t xml:space="preserve">Numerical integration.</w:t>
      </w:r>
      <w:r>
        <w:rPr>
          <w:b w:val="0"/>
          <w:i w:val="0"/>
        </w:rPr>
        <w:t xml:space="preserve"> (a) A model has eigenvalues </w:t>
      </w:r>
      <m:oMath>
        <m:r>
          <m:rPr>
            <m:sty m:val="p"/>
          </m:rPr>
          <m:t>−</m:t>
        </m:r>
        <m:r>
          <w:rPr>
            <w:rFonts w:ascii="Cambria Math" w:hAnsi="Cambria Math"/>
          </w:rPr>
          <m:t>200</m:t>
        </m:r>
      </m:oMath>
      <w:r>
        <w:rPr>
          <w:b w:val="0"/>
          <w:i w:val="0"/>
        </w:rPr>
        <w:t xml:space="preserve"> and </w:t>
      </w:r>
      <m:oMath>
        <m:r>
          <m:rPr>
            <m:sty m:val="p"/>
          </m:rPr>
          <m:t>−</m:t>
        </m:r>
        <m:r>
          <w:rPr>
            <w:rFonts w:ascii="Cambria Math" w:hAnsi="Cambria Math"/>
          </w:rPr>
          <m:t>0.002</m:t>
        </m:r>
      </m:oMath>
      <w:r>
        <w:rPr>
          <w:b w:val="0"/>
          <w:i w:val="0"/>
        </w:rPr>
        <w:t xml:space="preserve"> s⁻¹. Find the stiffness ratio and test forward Euler at </w:t>
      </w:r>
      <m:oMath>
        <m:r>
          <w:rPr>
            <w:rFonts w:ascii="Cambria Math" w:hAnsi="Cambria Math"/>
          </w:rPr>
          <m:t>h</m:t>
        </m:r>
        <m:r>
          <m:rPr>
            <m:sty m:val="p"/>
          </m:rPr>
          <m:t>=</m:t>
        </m:r>
        <m:r>
          <w:rPr>
            <w:rFonts w:ascii="Cambria Math" w:hAnsi="Cambria Math"/>
          </w:rPr>
          <m:t>0.01</m:t>
        </m:r>
      </m:oMath>
      <w:r>
        <w:rPr>
          <w:b w:val="0"/>
          <w:i w:val="0"/>
        </w:rPr>
        <w:t xml:space="preserve"> s for the fast mode. (b) For </w:t>
      </w:r>
      <m:oMath>
        <m:acc>
          <m:accPr>
            <m:chr m:val="̇"/>
          </m:accPr>
          <m:e>
            <m:r>
              <w:rPr>
                <w:rFonts w:ascii="Cambria Math" w:hAnsi="Cambria Math"/>
              </w:rPr>
              <m:t>x</m:t>
            </m:r>
          </m:e>
        </m:acc>
        <m:r>
          <m:rPr>
            <m:sty m:val="p"/>
          </m:rPr>
          <m:t>=</m:t>
        </m:r>
        <m:r>
          <m:rPr>
            <m:sty m:val="p"/>
          </m:rPr>
          <m:t>−</m:t>
        </m:r>
        <m:r>
          <w:rPr>
            <w:rFonts w:ascii="Cambria Math" w:hAnsi="Cambria Math"/>
          </w:rPr>
          <m:t>1000</m:t>
        </m:r>
        <m:r>
          <w:rPr>
            <w:rFonts w:ascii="Cambria Math" w:hAnsi="Cambria Math"/>
          </w:rPr>
          <m:t>x</m:t>
        </m:r>
      </m:oMath>
      <w:r>
        <w:rPr>
          <w:b w:val="0"/>
          <w:i w:val="0"/>
        </w:rPr>
        <w:t xml:space="preserve"> and </w:t>
      </w:r>
      <m:oMath>
        <m:r>
          <w:rPr>
            <w:rFonts w:ascii="Cambria Math" w:hAnsi="Cambria Math"/>
          </w:rPr>
          <m:t>h</m:t>
        </m:r>
        <m:r>
          <m:rPr>
            <m:sty m:val="p"/>
          </m:rPr>
          <m:t>=</m:t>
        </m:r>
        <m:r>
          <w:rPr>
            <w:rFonts w:ascii="Cambria Math" w:hAnsi="Cambria Math"/>
          </w:rPr>
          <m:t>1</m:t>
        </m:r>
      </m:oMath>
      <w:r>
        <w:rPr>
          <w:b w:val="0"/>
          <w:i w:val="0"/>
        </w:rPr>
        <w:t xml:space="preserve"> ms, compute the amplification factors of BE and TR and compare with </w:t>
      </w:r>
      <m:oMath>
        <m:sSup>
          <m:e>
            <m:r>
              <w:rPr>
                <w:rFonts w:ascii="Cambria Math" w:hAnsi="Cambria Math"/>
              </w:rPr>
              <m:t>e</m:t>
            </m:r>
          </m:e>
          <m:sup>
            <m:r>
              <m:rPr>
                <m:sty m:val="p"/>
              </m:rPr>
              <m:t>−</m:t>
            </m:r>
            <m:r>
              <w:rPr>
                <w:rFonts w:ascii="Cambria Math" w:hAnsi="Cambria Math"/>
              </w:rPr>
              <m:t>1</m:t>
            </m:r>
          </m:sup>
        </m:sSup>
      </m:oMath>
      <w:r>
        <w:rPr>
          <w:b w:val="0"/>
          <w:i w:val="0"/>
        </w:rPr>
        <w:t xml:space="preserve">. (c) A method gives errors of </w:t>
      </w:r>
      <m:oMath>
        <m:r>
          <w:rPr>
            <w:rFonts w:ascii="Cambria Math" w:hAnsi="Cambria Math"/>
          </w:rPr>
          <m:t>2.0</m:t>
        </m:r>
        <m:r>
          <m:rPr>
            <m:sty m:val="p"/>
          </m:rPr>
          <m:t>×</m:t>
        </m:r>
        <m:sSup>
          <m:e>
            <m:r>
              <w:rPr>
                <w:rFonts w:ascii="Cambria Math" w:hAnsi="Cambria Math"/>
              </w:rPr>
              <m:t>10</m:t>
            </m:r>
          </m:e>
          <m:sup>
            <m:r>
              <m:rPr>
                <m:sty m:val="p"/>
              </m:rPr>
              <m:t>−</m:t>
            </m:r>
            <m:r>
              <w:rPr>
                <w:rFonts w:ascii="Cambria Math" w:hAnsi="Cambria Math"/>
              </w:rPr>
              <m:t>3</m:t>
            </m:r>
          </m:sup>
        </m:sSup>
      </m:oMath>
      <w:r>
        <w:rPr>
          <w:b w:val="0"/>
          <w:i w:val="0"/>
        </w:rPr>
        <w:t xml:space="preserve"> at step </w:t>
      </w:r>
      <m:oMath>
        <m:r>
          <w:rPr>
            <w:rFonts w:ascii="Cambria Math" w:hAnsi="Cambria Math"/>
          </w:rPr>
          <m:t>h</m:t>
        </m:r>
      </m:oMath>
      <w:r>
        <w:rPr>
          <w:b w:val="0"/>
          <w:i w:val="0"/>
        </w:rPr>
        <w:t xml:space="preserve"> and </w:t>
      </w:r>
      <m:oMath>
        <m:r>
          <w:rPr>
            <w:rFonts w:ascii="Cambria Math" w:hAnsi="Cambria Math"/>
          </w:rPr>
          <m:t>1.25</m:t>
        </m:r>
        <m:r>
          <m:rPr>
            <m:sty m:val="p"/>
          </m:rPr>
          <m:t>×</m:t>
        </m:r>
        <m:sSup>
          <m:e>
            <m:r>
              <w:rPr>
                <w:rFonts w:ascii="Cambria Math" w:hAnsi="Cambria Math"/>
              </w:rPr>
              <m:t>10</m:t>
            </m:r>
          </m:e>
          <m:sup>
            <m:r>
              <m:rPr>
                <m:sty m:val="p"/>
              </m:rPr>
              <m:t>−</m:t>
            </m:r>
            <m:r>
              <w:rPr>
                <w:rFonts w:ascii="Cambria Math" w:hAnsi="Cambria Math"/>
              </w:rPr>
              <m:t>4</m:t>
            </m:r>
          </m:sup>
        </m:sSup>
      </m:oMath>
      <w:r>
        <w:rPr>
          <w:b w:val="0"/>
          <w:i w:val="0"/>
        </w:rPr>
        <w:t xml:space="preserve"> at </w:t>
      </w:r>
      <m:oMath>
        <m:r>
          <w:rPr>
            <w:rFonts w:ascii="Cambria Math" w:hAnsi="Cambria Math"/>
          </w:rPr>
          <m:t>h</m:t>
        </m:r>
        <m:r>
          <m:rPr>
            <m:sty m:val="p"/>
          </m:rPr>
          <m:t>/</m:t>
        </m:r>
        <m:r>
          <w:rPr>
            <w:rFonts w:ascii="Cambria Math" w:hAnsi="Cambria Math"/>
          </w:rPr>
          <m:t>2</m:t>
        </m:r>
      </m:oMath>
      <w:r>
        <w:rPr>
          <w:b w:val="0"/>
          <w:i w:val="0"/>
        </w:rPr>
        <w:t xml:space="preserve">. Find the observed order. (d) A resonance at 1.0 kHz is discretized with Tustin's method at </w:t>
      </w:r>
      <m:oMath>
        <m:r>
          <w:rPr>
            <w:rFonts w:ascii="Cambria Math" w:hAnsi="Cambria Math"/>
          </w:rPr>
          <m:t>h</m:t>
        </m:r>
        <m:r>
          <m:rPr>
            <m:sty m:val="p"/>
          </m:rPr>
          <m:t>=</m:t>
        </m:r>
        <m:r>
          <w:rPr>
            <w:rFonts w:ascii="Cambria Math" w:hAnsi="Cambria Math"/>
          </w:rPr>
          <m:t>50</m:t>
        </m:r>
      </m:oMath>
      <w:r>
        <w:rPr>
          <w:b w:val="0"/>
          <w:i w:val="0"/>
        </w:rPr>
        <w:t xml:space="preserve"> µs. Where does the discrete model resonate? (e) Explain why a diverging simulation is not evidence that the plant is unstable, and why a stable simulation is not evidence of fidelity.</w:t>
      </w:r>
    </w:p>
    <w:p>
      <w:pPr>
        <w:spacing w:after="80"/>
        <w:jc w:val="both"/>
      </w:pPr>
      <w:r>
        <w:rPr>
          <w:b/>
          <w:i w:val="0"/>
        </w:rPr>
        <w:t xml:space="preserve">4.11</w:t>
      </w:r>
      <w:r>
        <w:rPr>
          <w:b w:val="0"/>
          <w:i w:val="0"/>
        </w:rPr>
        <w:t xml:space="preserve">  </w:t>
      </w:r>
      <w:r>
        <w:rPr>
          <w:b/>
          <w:i w:val="0"/>
        </w:rPr>
        <w:t xml:space="preserve">Controllability, observability and Gramians.</w:t>
      </w:r>
      <w:r>
        <w:rPr>
          <w:b w:val="0"/>
          <w:i w:val="0"/>
        </w:rPr>
        <w:t xml:space="preserve"> (a) For </w:t>
      </w:r>
      <m:oMath>
        <m:r>
          <w:rPr>
            <w:rFonts w:ascii="Cambria Math" w:hAnsi="Cambria Math"/>
          </w:rPr>
          <m:t>A</m:t>
        </m:r>
        <m:r>
          <m:rPr>
            <m:sty m:val="p"/>
          </m:rPr>
          <m:t>=</m:t>
        </m:r>
        <m:r>
          <m:rPr>
            <m:sty m:val="p"/>
          </m:rPr>
          <m:t>d</m:t>
        </m:r>
        <m:r>
          <m:rPr>
            <m:sty m:val="p"/>
          </m:rPr>
          <m:t>i</m:t>
        </m:r>
        <m:r>
          <m:rPr>
            <m:sty m:val="p"/>
          </m:rPr>
          <m:t>a</m:t>
        </m:r>
        <m:r>
          <m:rPr>
            <m:sty m:val="p"/>
          </m:rPr>
          <m:t>g</m:t>
        </m:r>
        <m:d>
          <m:dPr>
            <m:begChr m:val="("/>
            <m:sepChr m:val=""/>
            <m:endChr m:val=")"/>
            <m:grow/>
          </m:dPr>
          <m:e>
            <m:r>
              <m:rPr>
                <m:sty m:val="p"/>
              </m:rPr>
              <m:t>−</m:t>
            </m:r>
            <m:r>
              <w:rPr>
                <w:rFonts w:ascii="Cambria Math" w:hAnsi="Cambria Math"/>
              </w:rPr>
              <m:t>1</m:t>
            </m:r>
            <m:r>
              <m:rPr>
                <m:sty m:val="p"/>
              </m:rPr>
              <m:t>,</m:t>
            </m:r>
            <m:r>
              <m:rPr>
                <m:sty m:val="p"/>
              </m:rPr>
              <m:t>−</m:t>
            </m:r>
            <m:r>
              <w:rPr>
                <w:rFonts w:ascii="Cambria Math" w:hAnsi="Cambria Math"/>
              </w:rPr>
              <m:t>5</m:t>
            </m:r>
          </m:e>
        </m:d>
      </m:oMath>
      <w:r>
        <w:rPr>
          <w:b w:val="0"/>
          <w:i w:val="0"/>
        </w:rPr>
        <w:t xml:space="preserve"> and </w:t>
      </w:r>
      <m:oMath>
        <m:r>
          <w:rPr>
            <w:rFonts w:ascii="Cambria Math" w:hAnsi="Cambria Math"/>
          </w:rPr>
          <m:t>B</m:t>
        </m:r>
        <m:r>
          <m:rPr>
            <m:sty m:val="p"/>
          </m:rPr>
          <m:t>=</m:t>
        </m:r>
        <m:sSup>
          <m:e>
            <m:d>
              <m:dPr>
                <m:begChr m:val="["/>
                <m:sepChr m:val=""/>
                <m:endChr m:val="]"/>
                <m:grow/>
              </m:dPr>
              <m:e>
                <m:r>
                  <w:rPr>
                    <w:rFonts w:ascii="Cambria Math" w:hAnsi="Cambria Math"/>
                  </w:rPr>
                  <m:t>1</m:t>
                </m:r>
                <m:r>
                  <w:rPr>
                    <w:rFonts w:ascii="Cambria Math" w:hAnsi="Cambria Math"/>
                  </w:rPr>
                  <m:t> </m:t>
                </m:r>
                <m:r>
                  <w:rPr>
                    <w:rFonts w:ascii="Cambria Math" w:hAnsi="Cambria Math"/>
                  </w:rPr>
                  <m:t> </m:t>
                </m:r>
                <m:r>
                  <w:rPr>
                    <w:rFonts w:ascii="Cambria Math" w:hAnsi="Cambria Math"/>
                  </w:rPr>
                  <m:t>0</m:t>
                </m:r>
              </m:e>
            </m:d>
          </m:e>
          <m:sup>
            <m:r>
              <m:rPr>
                <m:sty m:val="p"/>
              </m:rPr>
              <m:t>⊤</m:t>
            </m:r>
          </m:sup>
        </m:sSup>
      </m:oMath>
      <w:r>
        <w:rPr>
          <w:b w:val="0"/>
          <w:i w:val="0"/>
        </w:rPr>
        <w:t xml:space="preserve">, form </w:t>
      </w:r>
      <m:oMath>
        <m:r>
          <m:rPr>
            <m:scr m:val="script"/>
            <m:sty m:val="p"/>
          </m:rPr>
          <m:t>C</m:t>
        </m:r>
      </m:oMath>
      <w:r>
        <w:rPr>
          <w:b w:val="0"/>
          <w:i w:val="0"/>
        </w:rPr>
        <w:t xml:space="preserve">, decide controllability and identify the mode that cannot be influenced; confirm with the controllability Gramian. (b) For </w:t>
      </w:r>
      <m:oMath>
        <m:r>
          <w:rPr>
            <w:rFonts w:ascii="Cambria Math" w:hAnsi="Cambria Math"/>
          </w:rPr>
          <m:t>A</m:t>
        </m:r>
        <m:r>
          <m:rPr>
            <m:sty m:val="p"/>
          </m:rPr>
          <m:t>=</m:t>
        </m:r>
        <m:d>
          <m:dPr>
            <m:begChr m:val="["/>
            <m:sepChr m:val=""/>
            <m:endChr m:val="]"/>
            <m:grow/>
          </m:dPr>
          <m:e>
            <m:r>
              <m:rPr>
                <m:sty m:val="p"/>
              </m:rPr>
              <m:t>−</m:t>
            </m:r>
            <m:r>
              <w:rPr>
                <w:rFonts w:ascii="Cambria Math" w:hAnsi="Cambria Math"/>
              </w:rPr>
              <m:t>1</m:t>
            </m:r>
            <m:r>
              <m:rPr>
                <m:sty m:val="p"/>
              </m:rPr>
              <m:t>,</m:t>
            </m:r>
            <m:r>
              <w:rPr>
                <w:rFonts w:ascii="Cambria Math" w:hAnsi="Cambria Math"/>
              </w:rPr>
              <m:t> </m:t>
            </m:r>
            <m:r>
              <w:rPr>
                <w:rFonts w:ascii="Cambria Math" w:hAnsi="Cambria Math"/>
              </w:rPr>
              <m:t>1</m:t>
            </m:r>
            <m:r>
              <m:rPr>
                <m:sty m:val="p"/>
              </m:rPr>
              <m:t>;</m:t>
            </m:r>
            <m:r>
              <w:rPr>
                <w:rFonts w:ascii="Cambria Math" w:hAnsi="Cambria Math"/>
              </w:rPr>
              <m:t> </m:t>
            </m:r>
            <m:r>
              <w:rPr>
                <w:rFonts w:ascii="Cambria Math" w:hAnsi="Cambria Math"/>
              </w:rPr>
              <m:t>0</m:t>
            </m:r>
            <m:r>
              <m:rPr>
                <m:sty m:val="p"/>
              </m:rPr>
              <m:t>,</m:t>
            </m:r>
            <m:r>
              <w:rPr>
                <w:rFonts w:ascii="Cambria Math" w:hAnsi="Cambria Math"/>
              </w:rPr>
              <m:t> </m:t>
            </m:r>
            <m:r>
              <m:rPr>
                <m:sty m:val="p"/>
              </m:rPr>
              <m:t>−</m:t>
            </m:r>
            <m:r>
              <w:rPr>
                <w:rFonts w:ascii="Cambria Math" w:hAnsi="Cambria Math"/>
              </w:rPr>
              <m:t>2</m:t>
            </m:r>
          </m:e>
        </m:d>
      </m:oMath>
      <w:r>
        <w:rPr>
          <w:b w:val="0"/>
          <w:i w:val="0"/>
        </w:rPr>
        <w:t xml:space="preserve"> and </w:t>
      </w:r>
      <m:oMath>
        <m:r>
          <w:rPr>
            <w:rFonts w:ascii="Cambria Math" w:hAnsi="Cambria Math"/>
          </w:rPr>
          <m:t>C</m:t>
        </m:r>
        <m:r>
          <m:rPr>
            <m:sty m:val="p"/>
          </m:rPr>
          <m:t>=</m:t>
        </m:r>
        <m:d>
          <m:dPr>
            <m:begChr m:val="["/>
            <m:sepChr m:val=""/>
            <m:endChr m:val="]"/>
            <m:grow/>
          </m:dPr>
          <m:e>
            <m:r>
              <w:rPr>
                <w:rFonts w:ascii="Cambria Math" w:hAnsi="Cambria Math"/>
              </w:rPr>
              <m:t>1</m:t>
            </m:r>
            <m:r>
              <w:rPr>
                <w:rFonts w:ascii="Cambria Math" w:hAnsi="Cambria Math"/>
              </w:rPr>
              <m:t> </m:t>
            </m:r>
            <m:r>
              <w:rPr>
                <w:rFonts w:ascii="Cambria Math" w:hAnsi="Cambria Math"/>
              </w:rPr>
              <m:t> </m:t>
            </m:r>
            <m:r>
              <w:rPr>
                <w:rFonts w:ascii="Cambria Math" w:hAnsi="Cambria Math"/>
              </w:rPr>
              <m:t>0</m:t>
            </m:r>
          </m:e>
        </m:d>
      </m:oMath>
      <w:r>
        <w:rPr>
          <w:b w:val="0"/>
          <w:i w:val="0"/>
        </w:rPr>
        <w:t xml:space="preserve">, form </w:t>
      </w:r>
      <m:oMath>
        <m:r>
          <m:rPr>
            <m:scr m:val="script"/>
            <m:sty m:val="p"/>
          </m:rPr>
          <m:t>O</m:t>
        </m:r>
      </m:oMath>
      <w:r>
        <w:rPr>
          <w:b w:val="0"/>
          <w:i w:val="0"/>
        </w:rPr>
        <w:t xml:space="preserve">, decide observability and compute the observability Gramian and its eigenvalues. (c) Explain why a rank test can pass while estimation is still poor, and name the quantitative test.</w:t>
      </w:r>
    </w:p>
    <w:p>
      <w:pPr>
        <w:spacing w:after="80"/>
        <w:jc w:val="both"/>
      </w:pPr>
      <w:r>
        <w:rPr>
          <w:b/>
          <w:i w:val="0"/>
        </w:rPr>
        <w:t xml:space="preserve">4.12</w:t>
      </w:r>
      <w:r>
        <w:rPr>
          <w:b w:val="0"/>
          <w:i w:val="0"/>
        </w:rPr>
        <w:t xml:space="preserve">  </w:t>
      </w:r>
      <w:r>
        <w:rPr>
          <w:b/>
          <w:i w:val="0"/>
        </w:rPr>
        <w:t xml:space="preserve">Reduction and identifiability.</w:t>
      </w:r>
      <w:r>
        <w:rPr>
          <w:b w:val="0"/>
          <w:i w:val="0"/>
        </w:rPr>
        <w:t xml:space="preserve"> (a) Hankel singular values are 12.0, 9.5, 1.1, 0.05 and 0.01. Choose a reduced order and state the bound (4.45). Which reduction keeps the steady-state gain exact? (b) A single-node thermal twin was calibrated only on steady-state SCADA snapshots. Which parameter is not identifiable, and what experiment fixes it? (c) For the model </w:t>
      </w:r>
      <m:oMath>
        <m:r>
          <w:rPr>
            <w:rFonts w:ascii="Cambria Math" w:hAnsi="Cambria Math"/>
          </w:rPr>
          <m:t>y</m:t>
        </m:r>
        <m:r>
          <m:rPr>
            <m:sty m:val="p"/>
          </m:rPr>
          <m:t>=</m:t>
        </m:r>
        <m:sSub>
          <m:e>
            <m:r>
              <w:rPr>
                <w:rFonts w:ascii="Cambria Math" w:hAnsi="Cambria Math"/>
              </w:rPr>
              <m:t>θ</m:t>
            </m:r>
          </m:e>
          <m:sub>
            <m:r>
              <w:rPr>
                <w:rFonts w:ascii="Cambria Math" w:hAnsi="Cambria Math"/>
              </w:rPr>
              <m:t>1</m:t>
            </m:r>
          </m:sub>
        </m:sSub>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t</m:t>
                </m:r>
                <m:r>
                  <m:rPr>
                    <m:sty m:val="p"/>
                  </m:rPr>
                  <m:t>/</m:t>
                </m:r>
                <m:sSub>
                  <m:e>
                    <m:r>
                      <w:rPr>
                        <w:rFonts w:ascii="Cambria Math" w:hAnsi="Cambria Math"/>
                      </w:rPr>
                      <m:t>θ</m:t>
                    </m:r>
                  </m:e>
                  <m:sub>
                    <m:r>
                      <w:rPr>
                        <w:rFonts w:ascii="Cambria Math" w:hAnsi="Cambria Math"/>
                      </w:rPr>
                      <m:t>2</m:t>
                    </m:r>
                  </m:sub>
                </m:sSub>
              </m:sup>
            </m:sSup>
          </m:e>
        </m:d>
      </m:oMath>
      <w:r>
        <w:rPr>
          <w:b w:val="0"/>
          <w:i w:val="0"/>
        </w:rPr>
        <w:t xml:space="preserve"> sampled at </w:t>
      </w:r>
      <m:oMath>
        <m:r>
          <w:rPr>
            <w:rFonts w:ascii="Cambria Math" w:hAnsi="Cambria Math"/>
          </w:rPr>
          <m:t>t</m:t>
        </m:r>
        <m:r>
          <m:rPr>
            <m:sty m:val="p"/>
          </m:rPr>
          <m:t>=</m:t>
        </m:r>
        <m:sSub>
          <m:e>
            <m:r>
              <w:rPr>
                <w:rFonts w:ascii="Cambria Math" w:hAnsi="Cambria Math"/>
              </w:rPr>
              <m:t>θ</m:t>
            </m:r>
          </m:e>
          <m:sub>
            <m:r>
              <w:rPr>
                <w:rFonts w:ascii="Cambria Math" w:hAnsi="Cambria Math"/>
              </w:rPr>
              <m:t>2</m:t>
            </m:r>
          </m:sub>
        </m:sSub>
      </m:oMath>
      <w:r>
        <w:rPr>
          <w:b w:val="0"/>
          <w:i w:val="0"/>
        </w:rPr>
        <w:t xml:space="preserve"> only, show that the Fisher information matrix is singular, and state the minimum change to the experiment that makes it non-singular.</w:t>
      </w:r>
    </w:p>
    <w:p>
      <w:pPr>
        <w:pStyle w:val="Heading3"/>
      </w:pPr>
      <w:r>
        <w:t xml:space="preserve">Group C: coupling and validation</w:t>
      </w:r>
    </w:p>
    <w:p>
      <w:pPr>
        <w:spacing w:after="80"/>
        <w:jc w:val="both"/>
      </w:pPr>
      <w:r>
        <w:rPr>
          <w:b/>
          <w:i w:val="0"/>
        </w:rPr>
        <w:t xml:space="preserve">4.13</w:t>
      </w:r>
      <w:r>
        <w:rPr>
          <w:b w:val="0"/>
          <w:i w:val="0"/>
        </w:rPr>
        <w:t xml:space="preserve">  </w:t>
      </w:r>
      <w:r>
        <w:rPr>
          <w:b/>
          <w:i w:val="0"/>
        </w:rPr>
        <w:t xml:space="preserve">Co-simulation stability.</w:t>
      </w:r>
      <w:r>
        <w:rPr>
          <w:b w:val="0"/>
          <w:i w:val="0"/>
        </w:rPr>
        <w:t xml:space="preserve"> (a) Two co-simulated sub-models exchange a battery current and a bus voltage with </w:t>
      </w:r>
      <m:oMath>
        <m:sSub>
          <m:e>
            <m:r>
              <w:rPr>
                <w:rFonts w:ascii="Cambria Math" w:hAnsi="Cambria Math"/>
              </w:rPr>
              <m:t>R</m:t>
            </m:r>
          </m:e>
          <m:sub>
            <m:r>
              <w:rPr>
                <w:rFonts w:ascii="Cambria Math" w:hAnsi="Cambria Math"/>
              </w:rPr>
              <m:t>0</m:t>
            </m:r>
          </m:sub>
        </m:sSub>
        <m:r>
          <m:rPr>
            <m:sty m:val="p"/>
          </m:rPr>
          <m:t>=</m:t>
        </m:r>
        <m:r>
          <w:rPr>
            <w:rFonts w:ascii="Cambria Math" w:hAnsi="Cambria Math"/>
          </w:rPr>
          <m:t>0.05</m:t>
        </m:r>
      </m:oMath>
      <w:r>
        <w:rPr>
          <w:b w:val="0"/>
          <w:i w:val="0"/>
        </w:rPr>
        <w:t xml:space="preserve"> Ω and </w:t>
      </w:r>
      <m:oMath>
        <m:sSub>
          <m:e>
            <m:r>
              <w:rPr>
                <w:rFonts w:ascii="Cambria Math" w:hAnsi="Cambria Math"/>
              </w:rPr>
              <m:t>C</m:t>
            </m:r>
          </m:e>
          <m:sub>
            <m:r>
              <m:rPr>
                <m:sty m:val="p"/>
              </m:rPr>
              <m:t>b</m:t>
            </m:r>
            <m:r>
              <m:rPr>
                <m:sty m:val="p"/>
              </m:rPr>
              <m:t>u</m:t>
            </m:r>
            <m:r>
              <m:rPr>
                <m:sty m:val="p"/>
              </m:rPr>
              <m:t>s</m:t>
            </m:r>
          </m:sub>
        </m:sSub>
        <m:r>
          <m:rPr>
            <m:sty m:val="p"/>
          </m:rPr>
          <m:t>=</m:t>
        </m:r>
        <m:r>
          <w:rPr>
            <w:rFonts w:ascii="Cambria Math" w:hAnsi="Cambria Math"/>
          </w:rPr>
          <m:t>1</m:t>
        </m:r>
      </m:oMath>
      <w:r>
        <w:rPr>
          <w:b w:val="0"/>
          <w:i w:val="0"/>
        </w:rPr>
        <w:t xml:space="preserve"> mF and negligible load. Derive the macro-step stability limit from (4.52). (b) A co-simulated twin's bus voltage oscillates although both sub-models are stable when run alone. Name two possible causes and a test that tells them apart.</w:t>
      </w:r>
    </w:p>
    <w:p>
      <w:pPr>
        <w:spacing w:after="80"/>
        <w:jc w:val="both"/>
      </w:pPr>
      <w:r>
        <w:rPr>
          <w:b/>
          <w:i w:val="0"/>
        </w:rPr>
        <w:t xml:space="preserve">4.14</w:t>
      </w:r>
      <w:r>
        <w:rPr>
          <w:b w:val="0"/>
          <w:i w:val="0"/>
        </w:rPr>
        <w:t xml:space="preserve">  </w:t>
      </w:r>
      <w:r>
        <w:rPr>
          <w:b/>
          <w:i w:val="0"/>
        </w:rPr>
        <w:t xml:space="preserve">Uncertainty and validation.</w:t>
      </w:r>
      <w:r>
        <w:rPr>
          <w:b w:val="0"/>
          <w:i w:val="0"/>
        </w:rPr>
        <w:t xml:space="preserve"> (a) Propagate </w:t>
      </w:r>
      <m:oMath>
        <m:sSub>
          <m:e>
            <m:r>
              <w:rPr>
                <w:rFonts w:ascii="Cambria Math" w:hAnsi="Cambria Math"/>
              </w:rPr>
              <m:t>R</m:t>
            </m:r>
          </m:e>
          <m:sub>
            <m:r>
              <m:rPr>
                <m:sty m:val="p"/>
              </m:rPr>
              <m:t>t</m:t>
            </m:r>
            <m:r>
              <m:rPr>
                <m:sty m:val="p"/>
              </m:rPr>
              <m:t>h</m:t>
            </m:r>
          </m:sub>
        </m:sSub>
        <m:r>
          <m:rPr>
            <m:sty m:val="p"/>
          </m:rPr>
          <m:t>=</m:t>
        </m:r>
        <m:r>
          <w:rPr>
            <w:rFonts w:ascii="Cambria Math" w:hAnsi="Cambria Math"/>
          </w:rPr>
          <m:t>0.20</m:t>
        </m:r>
        <m:r>
          <m:rPr>
            <m:sty m:val="p"/>
          </m:rPr>
          <m:t>±</m:t>
        </m:r>
        <m:r>
          <w:rPr>
            <w:rFonts w:ascii="Cambria Math" w:hAnsi="Cambria Math"/>
          </w:rPr>
          <m:t>0.02</m:t>
        </m:r>
      </m:oMath>
      <w:r>
        <w:rPr>
          <w:b w:val="0"/>
          <w:i w:val="0"/>
        </w:rPr>
        <w:t xml:space="preserve"> K/W and </w:t>
      </w:r>
      <m:oMath>
        <m:r>
          <w:rPr>
            <w:rFonts w:ascii="Cambria Math" w:hAnsi="Cambria Math"/>
          </w:rPr>
          <m:t>P</m:t>
        </m:r>
        <m:r>
          <m:rPr>
            <m:sty m:val="p"/>
          </m:rPr>
          <m:t>=</m:t>
        </m:r>
        <m:r>
          <w:rPr>
            <w:rFonts w:ascii="Cambria Math" w:hAnsi="Cambria Math"/>
          </w:rPr>
          <m:t>420</m:t>
        </m:r>
        <m:r>
          <m:rPr>
            <m:sty m:val="p"/>
          </m:rPr>
          <m:t>±</m:t>
        </m:r>
        <m:r>
          <w:rPr>
            <w:rFonts w:ascii="Cambria Math" w:hAnsi="Cambria Math"/>
          </w:rPr>
          <m:t>40</m:t>
        </m:r>
      </m:oMath>
      <w:r>
        <w:rPr>
          <w:b w:val="0"/>
          <w:i w:val="0"/>
        </w:rPr>
        <w:t xml:space="preserve"> W (standard uncertainties) to the steady-state temperature rise with (4.54). (b) A second-order method gives 1.0480 at step </w:t>
      </w:r>
      <m:oMath>
        <m:r>
          <w:rPr>
            <w:rFonts w:ascii="Cambria Math" w:hAnsi="Cambria Math"/>
          </w:rPr>
          <m:t>h</m:t>
        </m:r>
      </m:oMath>
      <w:r>
        <w:rPr>
          <w:b w:val="0"/>
          <w:i w:val="0"/>
        </w:rPr>
        <w:t xml:space="preserve"> and 1.0510 at </w:t>
      </w:r>
      <m:oMath>
        <m:r>
          <w:rPr>
            <w:rFonts w:ascii="Cambria Math" w:hAnsi="Cambria Math"/>
          </w:rPr>
          <m:t>h</m:t>
        </m:r>
        <m:r>
          <m:rPr>
            <m:sty m:val="p"/>
          </m:rPr>
          <m:t>/</m:t>
        </m:r>
        <m:r>
          <w:rPr>
            <w:rFonts w:ascii="Cambria Math" w:hAnsi="Cambria Math"/>
          </w:rPr>
          <m:t>2</m:t>
        </m:r>
      </m:oMath>
      <w:r>
        <w:rPr>
          <w:b w:val="0"/>
          <w:i w:val="0"/>
        </w:rPr>
        <w:t xml:space="preserve">. Use (4.53) to estimate the exact value and the error of the finer result. (c) Distinguish verification, calibration, validation and a predictive check, and explain how a model can fit its calibration data and still fail validation. (d) A validation report shows low overall RMSE but high error at high load. Which check in Table 4.10 finds this, and what should be done?</w:t>
      </w:r>
    </w:p>
    <w:p>
      <w:pPr>
        <w:pStyle w:val="Heading3"/>
      </w:pPr>
      <w:r>
        <w:t xml:space="preserve">Group D: research project</w:t>
      </w:r>
    </w:p>
    <w:p>
      <w:pPr>
        <w:spacing w:after="80"/>
        <w:jc w:val="both"/>
      </w:pPr>
      <w:r>
        <w:rPr>
          <w:b/>
          <w:i w:val="0"/>
        </w:rPr>
        <w:t xml:space="preserve">4.15</w:t>
      </w:r>
      <w:r>
        <w:rPr>
          <w:b w:val="0"/>
          <w:i w:val="0"/>
        </w:rPr>
        <w:t xml:space="preserve">  </w:t>
      </w:r>
      <w:r>
        <w:rPr>
          <w:b/>
          <w:i w:val="0"/>
        </w:rPr>
        <w:t xml:space="preserve">A model set for the battery converter.</w:t>
      </w:r>
      <w:r>
        <w:rPr>
          <w:b w:val="0"/>
          <w:i w:val="0"/>
        </w:rPr>
        <w:t xml:space="preserve"> (a) Plan verification, calibration and validation of a battery equivalent-circuit model to be calibrated on six months of data from a home storage system. (b) A capacitor-ageing twin for the BESS filter must estimate </w:t>
      </w:r>
      <m:oMath>
        <m:r>
          <w:rPr>
            <w:rFonts w:ascii="Cambria Math" w:hAnsi="Cambria Math"/>
          </w:rPr>
          <m:t>C</m:t>
        </m:r>
      </m:oMath>
      <w:r>
        <w:rPr>
          <w:b w:val="0"/>
          <w:i w:val="0"/>
        </w:rPr>
        <w:t xml:space="preserve"> from ringing. Choose the model, solver and step, and use (4.47) to design the excitation. (c) An adaptive twin runs a cheap model (cost 1) 70 % of the time and an expensive one (cost 8) the rest. Find the average cost and the saving against the expensive model alone, and design a fidelity-switching rule with an error indicator, hysteresis and state mapping for a transformer twin with a two-node model and a reduced FEM hot-spot model.</w:t>
      </w:r>
    </w:p>
    <w:p>
      <w:pPr>
        <w:pStyle w:val="Heading1"/>
      </w:pPr>
      <w:r>
        <w:t xml:space="preserve">Answer key</w:t>
      </w:r>
    </w:p>
    <w:p>
      <w:pPr>
        <w:spacing w:after="60"/>
        <w:jc w:val="both"/>
      </w:pPr>
      <w:r>
        <w:rPr>
          <w:b/>
          <w:i w:val="0"/>
        </w:rPr>
        <w:t xml:space="preserve">4.1</w:t>
      </w:r>
      <w:r>
        <w:rPr>
          <w:b w:val="0"/>
          <w:i w:val="0"/>
        </w:rPr>
        <w:t xml:space="preserve">  </w:t>
      </w:r>
      <w:r>
        <w:rPr>
          <w:b w:val="0"/>
          <w:i w:val="0"/>
        </w:rPr>
        <w:t xml:space="preserve">(a) Variable: </w:t>
      </w:r>
      <m:oMath>
        <m:sSub>
          <m:e>
            <m:r>
              <w:rPr>
                <w:rFonts w:ascii="Cambria Math" w:hAnsi="Cambria Math"/>
              </w:rPr>
              <m:t>v</m:t>
            </m:r>
          </m:e>
          <m:sub>
            <m:r>
              <m:rPr>
                <m:sty m:val="p"/>
              </m:rPr>
              <m:t>i</m:t>
            </m:r>
            <m:r>
              <m:rPr>
                <m:sty m:val="p"/>
              </m:rPr>
              <m:t>n</m:t>
            </m:r>
          </m:sub>
        </m:sSub>
      </m:oMath>
      <w:r>
        <w:rPr>
          <w:b w:val="0"/>
          <w:i w:val="0"/>
        </w:rPr>
        <w:t xml:space="preserve">, </w:t>
      </w:r>
      <m:oMath>
        <m:r>
          <w:rPr>
            <w:rFonts w:ascii="Cambria Math" w:hAnsi="Cambria Math"/>
          </w:rPr>
          <m:t>i</m:t>
        </m:r>
      </m:oMath>
      <w:r>
        <w:rPr>
          <w:b w:val="0"/>
          <w:i w:val="0"/>
        </w:rPr>
        <w:t xml:space="preserve">, </w:t>
      </w:r>
      <m:oMath>
        <m:sSub>
          <m:e>
            <m:r>
              <w:rPr>
                <w:rFonts w:ascii="Cambria Math" w:hAnsi="Cambria Math"/>
              </w:rPr>
              <m:t>v</m:t>
            </m:r>
          </m:e>
          <m:sub>
            <m:r>
              <w:rPr>
                <w:rFonts w:ascii="Cambria Math" w:hAnsi="Cambria Math"/>
              </w:rPr>
              <m:t>C</m:t>
            </m:r>
          </m:sub>
        </m:sSub>
      </m:oMath>
      <w:r>
        <w:rPr>
          <w:b w:val="0"/>
          <w:i w:val="0"/>
        </w:rPr>
        <w:t xml:space="preserve">. Parameters: </w:t>
      </w:r>
      <m:oMath>
        <m:r>
          <w:rPr>
            <w:rFonts w:ascii="Cambria Math" w:hAnsi="Cambria Math"/>
          </w:rPr>
          <m:t>R</m:t>
        </m:r>
      </m:oMath>
      <w:r>
        <w:rPr>
          <w:b w:val="0"/>
          <w:i w:val="0"/>
        </w:rPr>
        <w:t xml:space="preserve">, </w:t>
      </w:r>
      <m:oMath>
        <m:r>
          <w:rPr>
            <w:rFonts w:ascii="Cambria Math" w:hAnsi="Cambria Math"/>
          </w:rPr>
          <m:t>C</m:t>
        </m:r>
      </m:oMath>
      <w:r>
        <w:rPr>
          <w:b w:val="0"/>
          <w:i w:val="0"/>
        </w:rPr>
        <w:t xml:space="preserve">. Input: </w:t>
      </w:r>
      <m:oMath>
        <m:sSub>
          <m:e>
            <m:r>
              <w:rPr>
                <w:rFonts w:ascii="Cambria Math" w:hAnsi="Cambria Math"/>
              </w:rPr>
              <m:t>v</m:t>
            </m:r>
          </m:e>
          <m:sub>
            <m:r>
              <m:rPr>
                <m:sty m:val="p"/>
              </m:rPr>
              <m:t>i</m:t>
            </m:r>
            <m:r>
              <m:rPr>
                <m:sty m:val="p"/>
              </m:rPr>
              <m:t>n</m:t>
            </m:r>
          </m:sub>
        </m:sSub>
      </m:oMath>
      <w:r>
        <w:rPr>
          <w:b w:val="0"/>
          <w:i w:val="0"/>
        </w:rPr>
        <w:t xml:space="preserve">, imposed from outside the boundary. State: </w:t>
      </w:r>
      <m:oMath>
        <m:sSub>
          <m:e>
            <m:r>
              <w:rPr>
                <w:rFonts w:ascii="Cambria Math" w:hAnsi="Cambria Math"/>
              </w:rPr>
              <m:t>v</m:t>
            </m:r>
          </m:e>
          <m:sub>
            <m:r>
              <w:rPr>
                <w:rFonts w:ascii="Cambria Math" w:hAnsi="Cambria Math"/>
              </w:rPr>
              <m:t>C</m:t>
            </m:r>
          </m:sub>
        </m:sSub>
      </m:oMath>
      <w:r>
        <w:rPr>
          <w:b w:val="0"/>
          <w:i w:val="0"/>
        </w:rPr>
        <w:t xml:space="preserve">, because the capacitor stores </w:t>
      </w:r>
      <m:oMath>
        <m:f>
          <m:fPr>
            <m:type m:val="bar"/>
          </m:fPr>
          <m:num>
            <m:r>
              <w:rPr>
                <w:rFonts w:ascii="Cambria Math" w:hAnsi="Cambria Math"/>
              </w:rPr>
              <m:t>1</m:t>
            </m:r>
          </m:num>
          <m:den>
            <m:r>
              <w:rPr>
                <w:rFonts w:ascii="Cambria Math" w:hAnsi="Cambria Math"/>
              </w:rPr>
              <m:t>2</m:t>
            </m:r>
          </m:den>
        </m:f>
        <m:r>
          <w:rPr>
            <w:rFonts w:ascii="Cambria Math" w:hAnsi="Cambria Math"/>
          </w:rPr>
          <m:t>C</m:t>
        </m:r>
        <m:sSubSup>
          <m:e>
            <m:r>
              <w:rPr>
                <w:rFonts w:ascii="Cambria Math" w:hAnsi="Cambria Math"/>
              </w:rPr>
              <m:t>v</m:t>
            </m:r>
          </m:e>
          <m:sub>
            <m:r>
              <w:rPr>
                <w:rFonts w:ascii="Cambria Math" w:hAnsi="Cambria Math"/>
              </w:rPr>
              <m:t>C</m:t>
            </m:r>
          </m:sub>
          <m:sup>
            <m:r>
              <w:rPr>
                <w:rFonts w:ascii="Cambria Math" w:hAnsi="Cambria Math"/>
              </w:rPr>
              <m:t>2</m:t>
            </m:r>
          </m:sup>
        </m:sSubSup>
      </m:oMath>
      <w:r>
        <w:rPr>
          <w:b w:val="0"/>
          <w:i w:val="0"/>
        </w:rPr>
        <w:t xml:space="preserve"> and its voltage cannot jump; the current can jump at a step of </w:t>
      </w:r>
      <m:oMath>
        <m:sSub>
          <m:e>
            <m:r>
              <w:rPr>
                <w:rFonts w:ascii="Cambria Math" w:hAnsi="Cambria Math"/>
              </w:rPr>
              <m:t>v</m:t>
            </m:r>
          </m:e>
          <m:sub>
            <m:r>
              <m:rPr>
                <m:sty m:val="p"/>
              </m:rPr>
              <m:t>i</m:t>
            </m:r>
            <m:r>
              <m:rPr>
                <m:sty m:val="p"/>
              </m:rPr>
              <m:t>n</m:t>
            </m:r>
          </m:sub>
        </m:sSub>
      </m:oMath>
      <w:r>
        <w:rPr>
          <w:b w:val="0"/>
          <w:i w:val="0"/>
        </w:rPr>
        <w:t xml:space="preserve">, so it is not a state. Output: whatever is compared with a sensor, for example </w:t>
      </w:r>
      <m:oMath>
        <m:sSub>
          <m:e>
            <m:r>
              <w:rPr>
                <w:rFonts w:ascii="Cambria Math" w:hAnsi="Cambria Math"/>
              </w:rPr>
              <m:t>v</m:t>
            </m:r>
          </m:e>
          <m:sub>
            <m:r>
              <w:rPr>
                <w:rFonts w:ascii="Cambria Math" w:hAnsi="Cambria Math"/>
              </w:rPr>
              <m:t>C</m:t>
            </m:r>
          </m:sub>
        </m:sSub>
      </m:oMath>
      <w:r>
        <w:rPr>
          <w:b w:val="0"/>
          <w:i w:val="0"/>
        </w:rPr>
        <w:t xml:space="preserve">. Algebraic constraint: Kirchhoff's voltage law </w:t>
      </w:r>
      <m:oMath>
        <m:sSub>
          <m:e>
            <m:r>
              <w:rPr>
                <w:rFonts w:ascii="Cambria Math" w:hAnsi="Cambria Math"/>
              </w:rPr>
              <m:t>v</m:t>
            </m:r>
          </m:e>
          <m:sub>
            <m:r>
              <m:rPr>
                <m:sty m:val="p"/>
              </m:rPr>
              <m:t>i</m:t>
            </m:r>
            <m:r>
              <m:rPr>
                <m:sty m:val="p"/>
              </m:rPr>
              <m:t>n</m:t>
            </m:r>
          </m:sub>
        </m:sSub>
        <m:r>
          <m:rPr>
            <m:sty m:val="p"/>
          </m:rPr>
          <m:t>=</m:t>
        </m:r>
        <m:r>
          <w:rPr>
            <w:rFonts w:ascii="Cambria Math" w:hAnsi="Cambria Math"/>
          </w:rPr>
          <m:t>R</m:t>
        </m:r>
        <m:r>
          <w:rPr>
            <w:rFonts w:ascii="Cambria Math" w:hAnsi="Cambria Math"/>
          </w:rPr>
          <m:t>i</m:t>
        </m:r>
        <m:r>
          <m:rPr>
            <m:sty m:val="p"/>
          </m:rPr>
          <m:t>+</m:t>
        </m:r>
        <m:sSub>
          <m:e>
            <m:r>
              <w:rPr>
                <w:rFonts w:ascii="Cambria Math" w:hAnsi="Cambria Math"/>
              </w:rPr>
              <m:t>v</m:t>
            </m:r>
          </m:e>
          <m:sub>
            <m:r>
              <w:rPr>
                <w:rFonts w:ascii="Cambria Math" w:hAnsi="Cambria Math"/>
              </w:rPr>
              <m:t>C</m:t>
            </m:r>
          </m:sub>
        </m:sSub>
      </m:oMath>
      <w:r>
        <w:rPr>
          <w:b w:val="0"/>
          <w:i w:val="0"/>
        </w:rPr>
        <w:t xml:space="preserve"> at every instant. Initial condition: </w:t>
      </w:r>
      <m:oMath>
        <m:sSub>
          <m:e>
            <m:r>
              <w:rPr>
                <w:rFonts w:ascii="Cambria Math" w:hAnsi="Cambria Math"/>
              </w:rPr>
              <m:t>v</m:t>
            </m:r>
          </m:e>
          <m:sub>
            <m:r>
              <w:rPr>
                <w:rFonts w:ascii="Cambria Math" w:hAnsi="Cambria Math"/>
              </w:rPr>
              <m:t>C</m:t>
            </m:r>
          </m:sub>
        </m:sSub>
        <m:d>
          <m:dPr>
            <m:begChr m:val="("/>
            <m:sepChr m:val=""/>
            <m:endChr m:val=")"/>
            <m:grow/>
          </m:dPr>
          <m:e>
            <m:r>
              <w:rPr>
                <w:rFonts w:ascii="Cambria Math" w:hAnsi="Cambria Math"/>
              </w:rPr>
              <m:t>0</m:t>
            </m:r>
          </m:e>
        </m:d>
        <m:r>
          <m:rPr>
            <m:sty m:val="p"/>
          </m:rPr>
          <m:t>=</m:t>
        </m:r>
        <m:sSub>
          <m:e>
            <m:r>
              <w:rPr>
                <w:rFonts w:ascii="Cambria Math" w:hAnsi="Cambria Math"/>
              </w:rPr>
              <m:t>v</m:t>
            </m:r>
          </m:e>
          <m:sub>
            <m:r>
              <w:rPr>
                <w:rFonts w:ascii="Cambria Math" w:hAnsi="Cambria Math"/>
              </w:rPr>
              <m:t>0</m:t>
            </m:r>
          </m:sub>
        </m:sSub>
      </m:oMath>
      <w:r>
        <w:rPr>
          <w:b w:val="0"/>
          <w:i w:val="0"/>
        </w:rPr>
        <w:t xml:space="preserve">. Boundary condition: a fixed value on the spatial edge of a distributed model, received here as an input.</w:t>
      </w:r>
    </w:p>
    <w:p>
      <w:pPr>
        <w:spacing w:after="60"/>
        <w:ind w:left="288"/>
        <w:jc w:val="both"/>
      </w:pPr>
      <w:r>
        <w:rPr>
          <w:b w:val="0"/>
          <w:i w:val="0"/>
        </w:rPr>
        <w:t xml:space="preserve">(b) (i) Algebraic, </w:t>
      </w:r>
      <m:oMath>
        <m:sSub>
          <m:e>
            <m:r>
              <w:rPr>
                <w:rFonts w:ascii="Cambria Math" w:hAnsi="Cambria Math"/>
              </w:rPr>
              <m:t>v</m:t>
            </m:r>
          </m:e>
          <m:sub>
            <m:r>
              <w:rPr>
                <w:rFonts w:ascii="Cambria Math" w:hAnsi="Cambria Math"/>
              </w:rPr>
              <m:t>2</m:t>
            </m:r>
          </m:sub>
        </m:sSub>
        <m:r>
          <m:rPr>
            <m:sty m:val="p"/>
          </m:rPr>
          <m:t>=</m:t>
        </m:r>
        <m:sSub>
          <m:e>
            <m:r>
              <w:rPr>
                <w:rFonts w:ascii="Cambria Math" w:hAnsi="Cambria Math"/>
              </w:rPr>
              <m:t>v</m:t>
            </m:r>
          </m:e>
          <m:sub>
            <m:r>
              <w:rPr>
                <w:rFonts w:ascii="Cambria Math" w:hAnsi="Cambria Math"/>
              </w:rPr>
              <m:t>1</m:t>
            </m:r>
          </m:sub>
        </m:sSub>
        <m:sSub>
          <m:e>
            <m:r>
              <w:rPr>
                <w:rFonts w:ascii="Cambria Math" w:hAnsi="Cambria Math"/>
              </w:rPr>
              <m:t>N</m:t>
            </m:r>
          </m:e>
          <m:sub>
            <m:r>
              <w:rPr>
                <w:rFonts w:ascii="Cambria Math" w:hAnsi="Cambria Math"/>
              </w:rPr>
              <m:t>2</m:t>
            </m:r>
          </m:sub>
        </m:sSub>
        <m:r>
          <m:rPr>
            <m:sty m:val="p"/>
          </m:rPr>
          <m:t>/</m:t>
        </m:r>
        <m:sSub>
          <m:e>
            <m:r>
              <w:rPr>
                <w:rFonts w:ascii="Cambria Math" w:hAnsi="Cambria Math"/>
              </w:rPr>
              <m:t>N</m:t>
            </m:r>
          </m:e>
          <m:sub>
            <m:r>
              <w:rPr>
                <w:rFonts w:ascii="Cambria Math" w:hAnsi="Cambria Math"/>
              </w:rPr>
              <m:t>1</m:t>
            </m:r>
          </m:sub>
        </m:sSub>
      </m:oMath>
      <w:r>
        <w:rPr>
          <w:b w:val="0"/>
          <w:i w:val="0"/>
        </w:rPr>
        <w:t xml:space="preserve">, no memory. (ii) ODE, </w:t>
      </w:r>
      <m:oMath>
        <m:acc>
          <m:accPr>
            <m:chr m:val="̇"/>
          </m:accPr>
          <m:e>
            <m:r>
              <w:rPr>
                <w:rFonts w:ascii="Cambria Math" w:hAnsi="Cambria Math"/>
              </w:rPr>
              <m:t>z</m:t>
            </m:r>
          </m:e>
        </m:acc>
        <m:r>
          <m:rPr>
            <m:sty m:val="p"/>
          </m:rPr>
          <m:t>=</m:t>
        </m:r>
        <m:r>
          <m:rPr>
            <m:sty m:val="p"/>
          </m:rPr>
          <m:t>−</m:t>
        </m:r>
        <m:r>
          <w:rPr>
            <w:rFonts w:ascii="Cambria Math" w:hAnsi="Cambria Math"/>
          </w:rPr>
          <m:t>η</m:t>
        </m:r>
        <m:r>
          <w:rPr>
            <w:rFonts w:ascii="Cambria Math" w:hAnsi="Cambria Math"/>
          </w:rPr>
          <m:t>i</m:t>
        </m:r>
        <m:r>
          <m:rPr>
            <m:sty m:val="p"/>
          </m:rPr>
          <m:t>/</m:t>
        </m:r>
        <m:d>
          <m:dPr>
            <m:begChr m:val="("/>
            <m:sepChr m:val=""/>
            <m:endChr m:val=")"/>
            <m:grow/>
          </m:dPr>
          <m:e>
            <m:r>
              <w:rPr>
                <w:rFonts w:ascii="Cambria Math" w:hAnsi="Cambria Math"/>
              </w:rPr>
              <m:t>3600</m:t>
            </m:r>
            <m:sSub>
              <m:e>
                <m:r>
                  <w:rPr>
                    <w:rFonts w:ascii="Cambria Math" w:hAnsi="Cambria Math"/>
                  </w:rPr>
                  <m:t>Q</m:t>
                </m:r>
              </m:e>
              <m:sub>
                <m:r>
                  <w:rPr>
                    <w:rFonts w:ascii="Cambria Math" w:hAnsi="Cambria Math"/>
                  </w:rPr>
                  <m:t>n</m:t>
                </m:r>
              </m:sub>
            </m:sSub>
          </m:e>
        </m:d>
      </m:oMath>
      <w:r>
        <w:rPr>
          <w:b w:val="0"/>
          <w:i w:val="0"/>
        </w:rPr>
        <w:t xml:space="preserve">. (iii) Index-1 DAE: Kirchhoff's current law at the bus is an algebraic constraint on the bus voltage, alongside the battery's differential SOC equation.</w:t>
      </w:r>
    </w:p>
    <w:p>
      <w:pPr>
        <w:spacing w:after="60"/>
        <w:ind w:left="288"/>
        <w:jc w:val="both"/>
      </w:pPr>
      <w:r>
        <w:rPr>
          <w:b w:val="0"/>
          <w:i w:val="0"/>
        </w:rPr>
        <w:t xml:space="preserve">(c) System boundary, assumptions, sign convention, states, governing laws, constitutive relations, state and output equations, parameters and units, initial conditions, validation. A model that fails validation has the wrong structure or the wrong assumptions; widening the tolerance only hides the error and makes the model unsafe outside the cases tested, whereas returning to the assumptions or states fixes its cause.</w:t>
      </w:r>
    </w:p>
    <w:p>
      <w:pPr>
        <w:spacing w:after="60"/>
        <w:jc w:val="both"/>
      </w:pPr>
      <w:r>
        <w:rPr>
          <w:b/>
          <w:i w:val="0"/>
        </w:rPr>
        <w:t xml:space="preserve">4.2</w:t>
      </w:r>
      <w:r>
        <w:rPr>
          <w:b w:val="0"/>
          <w:i w:val="0"/>
        </w:rPr>
        <w:t xml:space="preserve">  </w:t>
      </w:r>
      <w:r>
        <w:rPr>
          <w:b w:val="0"/>
          <w:i w:val="0"/>
        </w:rPr>
        <w:t xml:space="preserve">(a) </w:t>
      </w:r>
      <m:oMath>
        <m:r>
          <w:rPr>
            <w:rFonts w:ascii="Cambria Math" w:hAnsi="Cambria Math"/>
          </w:rPr>
          <m:t>τ</m:t>
        </m:r>
        <m:r>
          <m:rPr>
            <m:sty m:val="p"/>
          </m:rPr>
          <m:t>=</m:t>
        </m:r>
        <m:r>
          <w:rPr>
            <w:rFonts w:ascii="Cambria Math" w:hAnsi="Cambria Math"/>
          </w:rPr>
          <m:t>R</m:t>
        </m:r>
        <m:r>
          <w:rPr>
            <w:rFonts w:ascii="Cambria Math" w:hAnsi="Cambria Math"/>
          </w:rPr>
          <m:t>C</m:t>
        </m:r>
        <m:r>
          <m:rPr>
            <m:sty m:val="p"/>
          </m:rPr>
          <m:t>=</m:t>
        </m:r>
        <m:r>
          <w:rPr>
            <w:rFonts w:ascii="Cambria Math" w:hAnsi="Cambria Math"/>
          </w:rPr>
          <m:t>22</m:t>
        </m:r>
      </m:oMath>
      <w:r>
        <w:rPr>
          <w:b w:val="0"/>
          <w:i w:val="0"/>
        </w:rPr>
        <w:t xml:space="preserve"> ms; </w:t>
      </w:r>
      <m:oMath>
        <m:sSub>
          <m:e>
            <m:r>
              <w:rPr>
                <w:rFonts w:ascii="Cambria Math" w:hAnsi="Cambria Math"/>
              </w:rPr>
              <m:t>t</m:t>
            </m:r>
          </m:e>
          <m:sub>
            <m:r>
              <w:rPr>
                <w:rFonts w:ascii="Cambria Math" w:hAnsi="Cambria Math"/>
              </w:rPr>
              <m:t>90</m:t>
            </m:r>
          </m:sub>
        </m:sSub>
        <m:r>
          <m:rPr>
            <m:sty m:val="p"/>
          </m:rPr>
          <m:t>=</m:t>
        </m:r>
        <m:r>
          <w:rPr>
            <w:rFonts w:ascii="Cambria Math" w:hAnsi="Cambria Math"/>
          </w:rPr>
          <m:t>τ</m:t>
        </m:r>
        <m:r>
          <m:rPr>
            <m:sty m:val="p"/>
          </m:rPr>
          <m:t>ln</m:t>
        </m:r>
        <m:r>
          <w:rPr>
            <w:rFonts w:ascii="Cambria Math" w:hAnsi="Cambria Math"/>
          </w:rPr>
          <m:t>10</m:t>
        </m:r>
        <m:r>
          <m:rPr>
            <m:sty m:val="p"/>
          </m:rPr>
          <m:t>=</m:t>
        </m:r>
        <m:r>
          <w:rPr>
            <w:rFonts w:ascii="Cambria Math" w:hAnsi="Cambria Math"/>
          </w:rPr>
          <m:t>50.7</m:t>
        </m:r>
      </m:oMath>
      <w:r>
        <w:rPr>
          <w:b w:val="0"/>
          <w:i w:val="0"/>
        </w:rPr>
        <w:t xml:space="preserve"> ms.</w:t>
      </w:r>
    </w:p>
    <w:p>
      <w:pPr>
        <w:spacing w:after="60"/>
        <w:ind w:left="288"/>
        <w:jc w:val="both"/>
      </w:pPr>
      <w:r>
        <w:rPr>
          <w:b w:val="0"/>
          <w:i w:val="0"/>
        </w:rPr>
        <w:t xml:space="preserve">(b) </w:t>
      </w:r>
      <m:oMath>
        <m:sSub>
          <m:e>
            <m:r>
              <w:rPr>
                <w:rFonts w:ascii="Cambria Math" w:hAnsi="Cambria Math"/>
              </w:rPr>
              <m:t>ω</m:t>
            </m:r>
          </m:e>
          <m:sub>
            <m:r>
              <w:rPr>
                <w:rFonts w:ascii="Cambria Math" w:hAnsi="Cambria Math"/>
              </w:rPr>
              <m:t>n</m:t>
            </m:r>
          </m:sub>
        </m:sSub>
        <m:r>
          <m:rPr>
            <m:sty m:val="p"/>
          </m:rPr>
          <m:t>=</m:t>
        </m:r>
        <m:r>
          <w:rPr>
            <w:rFonts w:ascii="Cambria Math" w:hAnsi="Cambria Math"/>
          </w:rPr>
          <m:t>1</m:t>
        </m:r>
        <m:r>
          <m:rPr>
            <m:sty m:val="p"/>
          </m:rPr>
          <m:t>/</m:t>
        </m:r>
        <m:rad>
          <m:radPr>
            <m:degHide m:val="on"/>
          </m:radPr>
          <m:deg/>
          <m:e>
            <m:r>
              <w:rPr>
                <w:rFonts w:ascii="Cambria Math" w:hAnsi="Cambria Math"/>
              </w:rPr>
              <m:t>0.05</m:t>
            </m:r>
            <m:r>
              <m:rPr>
                <m:sty m:val="p"/>
              </m:rPr>
              <m:t>×</m:t>
            </m:r>
            <m:sSup>
              <m:e>
                <m:r>
                  <w:rPr>
                    <w:rFonts w:ascii="Cambria Math" w:hAnsi="Cambria Math"/>
                  </w:rPr>
                  <m:t>10</m:t>
                </m:r>
              </m:e>
              <m:sup>
                <m:r>
                  <m:rPr>
                    <m:sty m:val="p"/>
                  </m:rPr>
                  <m:t>−</m:t>
                </m:r>
                <m:r>
                  <w:rPr>
                    <w:rFonts w:ascii="Cambria Math" w:hAnsi="Cambria Math"/>
                  </w:rPr>
                  <m:t>4</m:t>
                </m:r>
              </m:sup>
            </m:sSup>
          </m:e>
        </m:rad>
        <m:r>
          <m:rPr>
            <m:sty m:val="p"/>
          </m:rPr>
          <m:t>=</m:t>
        </m:r>
        <m:r>
          <w:rPr>
            <w:rFonts w:ascii="Cambria Math" w:hAnsi="Cambria Math"/>
          </w:rPr>
          <m:t>447.2</m:t>
        </m:r>
      </m:oMath>
      <w:r>
        <w:rPr>
          <w:b w:val="0"/>
          <w:i w:val="0"/>
        </w:rPr>
        <w:t xml:space="preserve"> rad/s; </w:t>
      </w:r>
      <m:oMath>
        <m:r>
          <w:rPr>
            <w:rFonts w:ascii="Cambria Math" w:hAnsi="Cambria Math"/>
          </w:rPr>
          <m:t>ζ</m:t>
        </m:r>
        <m:r>
          <m:rPr>
            <m:sty m:val="p"/>
          </m:rPr>
          <m:t>=</m:t>
        </m:r>
        <m:f>
          <m:fPr>
            <m:type m:val="bar"/>
          </m:fPr>
          <m:num>
            <m:r>
              <w:rPr>
                <w:rFonts w:ascii="Cambria Math" w:hAnsi="Cambria Math"/>
              </w:rPr>
              <m:t>R</m:t>
            </m:r>
          </m:num>
          <m:den>
            <m:r>
              <w:rPr>
                <w:rFonts w:ascii="Cambria Math" w:hAnsi="Cambria Math"/>
              </w:rPr>
              <m:t>2</m:t>
            </m:r>
          </m:den>
        </m:f>
        <m:rad>
          <m:radPr>
            <m:degHide m:val="on"/>
          </m:radPr>
          <m:deg/>
          <m:e>
            <m:r>
              <w:rPr>
                <w:rFonts w:ascii="Cambria Math" w:hAnsi="Cambria Math"/>
              </w:rPr>
              <m:t>C</m:t>
            </m:r>
            <m:r>
              <m:rPr>
                <m:sty m:val="p"/>
              </m:rPr>
              <m:t>/</m:t>
            </m:r>
            <m:r>
              <w:rPr>
                <w:rFonts w:ascii="Cambria Math" w:hAnsi="Cambria Math"/>
              </w:rPr>
              <m:t>L</m:t>
            </m:r>
          </m:e>
        </m:rad>
        <m:r>
          <m:rPr>
            <m:sty m:val="p"/>
          </m:rPr>
          <m:t>=</m:t>
        </m:r>
        <m:r>
          <w:rPr>
            <w:rFonts w:ascii="Cambria Math" w:hAnsi="Cambria Math"/>
          </w:rPr>
          <m:t>4</m:t>
        </m:r>
        <m:r>
          <m:rPr>
            <m:sty m:val="p"/>
          </m:rPr>
          <m:t>×</m:t>
        </m:r>
        <m:r>
          <w:rPr>
            <w:rFonts w:ascii="Cambria Math" w:hAnsi="Cambria Math"/>
          </w:rPr>
          <m:t>0.0447</m:t>
        </m:r>
        <m:r>
          <m:rPr>
            <m:sty m:val="p"/>
          </m:rPr>
          <m:t>=</m:t>
        </m:r>
        <m:r>
          <w:rPr>
            <w:rFonts w:ascii="Cambria Math" w:hAnsi="Cambria Math"/>
          </w:rPr>
          <m:t>0.179</m:t>
        </m:r>
      </m:oMath>
      <w:r>
        <w:rPr>
          <w:b w:val="0"/>
          <w:i w:val="0"/>
        </w:rPr>
        <w:t xml:space="preserve">; </w:t>
      </w:r>
      <m:oMath>
        <m:sSub>
          <m:e>
            <m:r>
              <w:rPr>
                <w:rFonts w:ascii="Cambria Math" w:hAnsi="Cambria Math"/>
              </w:rPr>
              <m:t>f</m:t>
            </m:r>
          </m:e>
          <m:sub>
            <m:r>
              <w:rPr>
                <w:rFonts w:ascii="Cambria Math" w:hAnsi="Cambria Math"/>
              </w:rPr>
              <m:t>d</m:t>
            </m:r>
          </m:sub>
        </m:sSub>
        <m:r>
          <m:rPr>
            <m:sty m:val="p"/>
          </m:rPr>
          <m:t>=</m:t>
        </m:r>
        <m:sSub>
          <m:e>
            <m:r>
              <w:rPr>
                <w:rFonts w:ascii="Cambria Math" w:hAnsi="Cambria Math"/>
              </w:rPr>
              <m:t>ω</m:t>
            </m:r>
          </m:e>
          <m:sub>
            <m:r>
              <w:rPr>
                <w:rFonts w:ascii="Cambria Math" w:hAnsi="Cambria Math"/>
              </w:rPr>
              <m:t>n</m:t>
            </m:r>
          </m:sub>
        </m:sSub>
        <m:rad>
          <m:radPr>
            <m:degHide m:val="on"/>
          </m:radPr>
          <m:deg/>
          <m:e>
            <m:r>
              <w:rPr>
                <w:rFonts w:ascii="Cambria Math" w:hAnsi="Cambria Math"/>
              </w:rPr>
              <m:t>1</m:t>
            </m:r>
            <m:r>
              <m:rPr>
                <m:sty m:val="p"/>
              </m:rPr>
              <m:t>−</m:t>
            </m:r>
            <m:sSup>
              <m:e>
                <m:r>
                  <w:rPr>
                    <w:rFonts w:ascii="Cambria Math" w:hAnsi="Cambria Math"/>
                  </w:rPr>
                  <m:t>ζ</m:t>
                </m:r>
              </m:e>
              <m:sup>
                <m:r>
                  <w:rPr>
                    <w:rFonts w:ascii="Cambria Math" w:hAnsi="Cambria Math"/>
                  </w:rPr>
                  <m:t>2</m:t>
                </m:r>
              </m:sup>
            </m:sSup>
          </m:e>
        </m:rad>
        <m:r>
          <m:rPr>
            <m:sty m:val="p"/>
          </m:rPr>
          <m:t>/</m:t>
        </m:r>
        <m:d>
          <m:dPr>
            <m:begChr m:val="("/>
            <m:sepChr m:val=""/>
            <m:endChr m:val=")"/>
            <m:grow/>
          </m:dPr>
          <m:e>
            <m:r>
              <w:rPr>
                <w:rFonts w:ascii="Cambria Math" w:hAnsi="Cambria Math"/>
              </w:rPr>
              <m:t>2</m:t>
            </m:r>
            <m:r>
              <w:rPr>
                <w:rFonts w:ascii="Cambria Math" w:hAnsi="Cambria Math"/>
              </w:rPr>
              <m:t>π</m:t>
            </m:r>
          </m:e>
        </m:d>
        <m:r>
          <m:rPr>
            <m:sty m:val="p"/>
          </m:rPr>
          <m:t>=</m:t>
        </m:r>
        <m:r>
          <w:rPr>
            <w:rFonts w:ascii="Cambria Math" w:hAnsi="Cambria Math"/>
          </w:rPr>
          <m:t>70.0</m:t>
        </m:r>
      </m:oMath>
      <w:r>
        <w:rPr>
          <w:b w:val="0"/>
          <w:i w:val="0"/>
        </w:rPr>
        <w:t xml:space="preserve"> Hz; </w:t>
      </w:r>
      <m:oMath>
        <m:sSub>
          <m:e>
            <m:r>
              <w:rPr>
                <w:rFonts w:ascii="Cambria Math" w:hAnsi="Cambria Math"/>
              </w:rPr>
              <m:t>M</m:t>
            </m:r>
          </m:e>
          <m:sub>
            <m:r>
              <w:rPr>
                <w:rFonts w:ascii="Cambria Math" w:hAnsi="Cambria Math"/>
              </w:rPr>
              <m:t>p</m:t>
            </m:r>
          </m:sub>
        </m:sSub>
        <m:r>
          <m:rPr>
            <m:sty m:val="p"/>
          </m:rPr>
          <m:t>=</m:t>
        </m:r>
        <m:sSup>
          <m:e>
            <m:r>
              <w:rPr>
                <w:rFonts w:ascii="Cambria Math" w:hAnsi="Cambria Math"/>
              </w:rPr>
              <m:t>e</m:t>
            </m:r>
          </m:e>
          <m:sup>
            <m:r>
              <m:rPr>
                <m:sty m:val="p"/>
              </m:rPr>
              <m:t>−</m:t>
            </m:r>
            <m:r>
              <w:rPr>
                <w:rFonts w:ascii="Cambria Math" w:hAnsi="Cambria Math"/>
              </w:rPr>
              <m:t>π</m:t>
            </m:r>
            <m:r>
              <w:rPr>
                <w:rFonts w:ascii="Cambria Math" w:hAnsi="Cambria Math"/>
              </w:rPr>
              <m:t>ζ</m:t>
            </m:r>
            <m:r>
              <m:rPr>
                <m:sty m:val="p"/>
              </m:rPr>
              <m:t>/</m:t>
            </m:r>
            <m:rad>
              <m:radPr>
                <m:degHide m:val="on"/>
              </m:radPr>
              <m:deg/>
              <m:e>
                <m:r>
                  <w:rPr>
                    <w:rFonts w:ascii="Cambria Math" w:hAnsi="Cambria Math"/>
                  </w:rPr>
                  <m:t>1</m:t>
                </m:r>
                <m:r>
                  <m:rPr>
                    <m:sty m:val="p"/>
                  </m:rPr>
                  <m:t>−</m:t>
                </m:r>
                <m:sSup>
                  <m:e>
                    <m:r>
                      <w:rPr>
                        <w:rFonts w:ascii="Cambria Math" w:hAnsi="Cambria Math"/>
                      </w:rPr>
                      <m:t>ζ</m:t>
                    </m:r>
                  </m:e>
                  <m:sup>
                    <m:r>
                      <w:rPr>
                        <w:rFonts w:ascii="Cambria Math" w:hAnsi="Cambria Math"/>
                      </w:rPr>
                      <m:t>2</m:t>
                    </m:r>
                  </m:sup>
                </m:sSup>
              </m:e>
            </m:rad>
          </m:sup>
        </m:sSup>
        <m:r>
          <m:rPr>
            <m:sty m:val="p"/>
          </m:rPr>
          <m:t>=</m:t>
        </m:r>
        <m:r>
          <w:rPr>
            <w:rFonts w:ascii="Cambria Math" w:hAnsi="Cambria Math"/>
          </w:rPr>
          <m:t>56.5</m:t>
        </m:r>
      </m:oMath>
      <w:r>
        <w:rPr>
          <w:b w:val="0"/>
          <w:i w:val="0"/>
        </w:rPr>
        <w:t xml:space="preserve"> %.</w:t>
      </w:r>
    </w:p>
    <w:p>
      <w:pPr>
        <w:spacing w:after="60"/>
        <w:ind w:left="288"/>
        <w:jc w:val="both"/>
      </w:pPr>
      <w:r>
        <w:rPr>
          <w:b w:val="0"/>
          <w:i w:val="0"/>
        </w:rPr>
        <w:t xml:space="preserve">(c) </w:t>
      </w:r>
      <m:oMath>
        <m:r>
          <w:rPr>
            <w:rFonts w:ascii="Cambria Math" w:hAnsi="Cambria Math"/>
          </w:rPr>
          <m:t>A</m:t>
        </m:r>
        <m:r>
          <m:rPr>
            <m:sty m:val="p"/>
          </m:rPr>
          <m:t>=</m:t>
        </m:r>
        <m:d>
          <m:dPr>
            <m:begChr m:val="["/>
            <m:sepChr m:val=""/>
            <m:endChr m:val="]"/>
            <m:grow/>
          </m:dPr>
          <m:e>
            <m:r>
              <m:rPr>
                <m:sty m:val="p"/>
              </m:rPr>
              <m:t>−</m:t>
            </m:r>
            <m:r>
              <w:rPr>
                <w:rFonts w:ascii="Cambria Math" w:hAnsi="Cambria Math"/>
              </w:rPr>
              <m:t>R</m:t>
            </m:r>
            <m:r>
              <m:rPr>
                <m:sty m:val="p"/>
              </m:rPr>
              <m:t>/</m:t>
            </m:r>
            <m:r>
              <w:rPr>
                <w:rFonts w:ascii="Cambria Math" w:hAnsi="Cambria Math"/>
              </w:rPr>
              <m:t>L</m:t>
            </m:r>
            <m:r>
              <m:rPr>
                <m:sty m:val="p"/>
              </m:rPr>
              <m:t>,</m:t>
            </m:r>
            <m:r>
              <w:rPr>
                <w:rFonts w:ascii="Cambria Math" w:hAnsi="Cambria Math"/>
              </w:rPr>
              <m:t> </m:t>
            </m:r>
            <m:r>
              <m:rPr>
                <m:sty m:val="p"/>
              </m:rPr>
              <m:t>−</m:t>
            </m:r>
            <m:r>
              <w:rPr>
                <w:rFonts w:ascii="Cambria Math" w:hAnsi="Cambria Math"/>
              </w:rPr>
              <m:t>1</m:t>
            </m:r>
            <m:r>
              <m:rPr>
                <m:sty m:val="p"/>
              </m:rPr>
              <m:t>/</m:t>
            </m:r>
            <m:r>
              <w:rPr>
                <w:rFonts w:ascii="Cambria Math" w:hAnsi="Cambria Math"/>
              </w:rPr>
              <m:t>L</m:t>
            </m:r>
            <m:r>
              <m:rPr>
                <m:sty m:val="p"/>
              </m:rPr>
              <m:t>;</m:t>
            </m:r>
            <m:r>
              <w:rPr>
                <w:rFonts w:ascii="Cambria Math" w:hAnsi="Cambria Math"/>
              </w:rPr>
              <m:t> </m:t>
            </m:r>
            <m:r>
              <w:rPr>
                <w:rFonts w:ascii="Cambria Math" w:hAnsi="Cambria Math"/>
              </w:rPr>
              <m:t>1</m:t>
            </m:r>
            <m:r>
              <m:rPr>
                <m:sty m:val="p"/>
              </m:rPr>
              <m:t>/</m:t>
            </m:r>
            <m:r>
              <w:rPr>
                <w:rFonts w:ascii="Cambria Math" w:hAnsi="Cambria Math"/>
              </w:rPr>
              <m:t>C</m:t>
            </m:r>
            <m:r>
              <m:rPr>
                <m:sty m:val="p"/>
              </m:rPr>
              <m:t>,</m:t>
            </m:r>
            <m:r>
              <w:rPr>
                <w:rFonts w:ascii="Cambria Math" w:hAnsi="Cambria Math"/>
              </w:rPr>
              <m:t> </m:t>
            </m:r>
            <m:r>
              <w:rPr>
                <w:rFonts w:ascii="Cambria Math" w:hAnsi="Cambria Math"/>
              </w:rPr>
              <m:t>0</m:t>
            </m:r>
          </m:e>
        </m:d>
        <m:r>
          <m:rPr>
            <m:sty m:val="p"/>
          </m:rPr>
          <m:t>=</m:t>
        </m:r>
        <m:d>
          <m:dPr>
            <m:begChr m:val="["/>
            <m:sepChr m:val=""/>
            <m:endChr m:val="]"/>
            <m:grow/>
          </m:dPr>
          <m:e>
            <m:r>
              <m:rPr>
                <m:sty m:val="p"/>
              </m:rPr>
              <m:t>−</m:t>
            </m:r>
            <m:r>
              <w:rPr>
                <w:rFonts w:ascii="Cambria Math" w:hAnsi="Cambria Math"/>
              </w:rPr>
              <m:t>160</m:t>
            </m:r>
            <m:r>
              <m:rPr>
                <m:sty m:val="p"/>
              </m:rPr>
              <m:t>,</m:t>
            </m:r>
            <m:r>
              <w:rPr>
                <w:rFonts w:ascii="Cambria Math" w:hAnsi="Cambria Math"/>
              </w:rPr>
              <m:t> </m:t>
            </m:r>
            <m:r>
              <m:rPr>
                <m:sty m:val="p"/>
              </m:rPr>
              <m:t>−</m:t>
            </m:r>
            <m:r>
              <w:rPr>
                <w:rFonts w:ascii="Cambria Math" w:hAnsi="Cambria Math"/>
              </w:rPr>
              <m:t>20</m:t>
            </m:r>
            <m:r>
              <m:rPr>
                <m:sty m:val="p"/>
              </m:rPr>
              <m:t>;</m:t>
            </m:r>
            <m:r>
              <w:rPr>
                <w:rFonts w:ascii="Cambria Math" w:hAnsi="Cambria Math"/>
              </w:rPr>
              <m:t> </m:t>
            </m:r>
            <m:r>
              <w:rPr>
                <w:rFonts w:ascii="Cambria Math" w:hAnsi="Cambria Math"/>
              </w:rPr>
              <m:t>10</m:t>
            </m:r>
            <m:r>
              <w:rPr>
                <w:rFonts w:ascii="Cambria Math" w:hAnsi="Cambria Math"/>
              </w:rPr>
              <m:t> </m:t>
            </m:r>
            <m:r>
              <w:rPr>
                <w:rFonts w:ascii="Cambria Math" w:hAnsi="Cambria Math"/>
              </w:rPr>
              <m:t>000</m:t>
            </m:r>
            <m:r>
              <m:rPr>
                <m:sty m:val="p"/>
              </m:rPr>
              <m:t>,</m:t>
            </m:r>
            <m:r>
              <w:rPr>
                <w:rFonts w:ascii="Cambria Math" w:hAnsi="Cambria Math"/>
              </w:rPr>
              <m:t> </m:t>
            </m:r>
            <m:r>
              <w:rPr>
                <w:rFonts w:ascii="Cambria Math" w:hAnsi="Cambria Math"/>
              </w:rPr>
              <m:t>0</m:t>
            </m:r>
          </m:e>
        </m:d>
      </m:oMath>
      <w:r>
        <w:rPr>
          <w:b w:val="0"/>
          <w:i w:val="0"/>
        </w:rPr>
        <w:t xml:space="preserve">, </w:t>
      </w:r>
      <m:oMath>
        <m:r>
          <w:rPr>
            <w:rFonts w:ascii="Cambria Math" w:hAnsi="Cambria Math"/>
          </w:rPr>
          <m:t>B</m:t>
        </m:r>
        <m:r>
          <m:rPr>
            <m:sty m:val="p"/>
          </m:rPr>
          <m:t>=</m:t>
        </m:r>
        <m:d>
          <m:dPr>
            <m:begChr m:val="["/>
            <m:sepChr m:val=""/>
            <m:endChr m:val="]"/>
            <m:grow/>
          </m:dPr>
          <m:e>
            <m:r>
              <w:rPr>
                <w:rFonts w:ascii="Cambria Math" w:hAnsi="Cambria Math"/>
              </w:rPr>
              <m:t>1</m:t>
            </m:r>
            <m:r>
              <m:rPr>
                <m:sty m:val="p"/>
              </m:rPr>
              <m:t>/</m:t>
            </m:r>
            <m:r>
              <w:rPr>
                <w:rFonts w:ascii="Cambria Math" w:hAnsi="Cambria Math"/>
              </w:rPr>
              <m:t>L</m:t>
            </m:r>
            <m:r>
              <m:rPr>
                <m:sty m:val="p"/>
              </m:rPr>
              <m:t>;</m:t>
            </m:r>
            <m:r>
              <w:rPr>
                <w:rFonts w:ascii="Cambria Math" w:hAnsi="Cambria Math"/>
              </w:rPr>
              <m:t> </m:t>
            </m:r>
            <m:r>
              <w:rPr>
                <w:rFonts w:ascii="Cambria Math" w:hAnsi="Cambria Math"/>
              </w:rPr>
              <m:t>0</m:t>
            </m:r>
          </m:e>
        </m:d>
        <m:r>
          <m:rPr>
            <m:sty m:val="p"/>
          </m:rPr>
          <m:t>=</m:t>
        </m:r>
        <m:d>
          <m:dPr>
            <m:begChr m:val="["/>
            <m:sepChr m:val=""/>
            <m:endChr m:val="]"/>
            <m:grow/>
          </m:dPr>
          <m:e>
            <m:r>
              <w:rPr>
                <w:rFonts w:ascii="Cambria Math" w:hAnsi="Cambria Math"/>
              </w:rPr>
              <m:t>20</m:t>
            </m:r>
            <m:r>
              <m:rPr>
                <m:sty m:val="p"/>
              </m:rPr>
              <m:t>;</m:t>
            </m:r>
            <m:r>
              <w:rPr>
                <w:rFonts w:ascii="Cambria Math" w:hAnsi="Cambria Math"/>
              </w:rPr>
              <m:t> </m:t>
            </m:r>
            <m:r>
              <w:rPr>
                <w:rFonts w:ascii="Cambria Math" w:hAnsi="Cambria Math"/>
              </w:rPr>
              <m:t>0</m:t>
            </m:r>
          </m:e>
        </m:d>
      </m:oMath>
      <w:r>
        <w:rPr>
          <w:b w:val="0"/>
          <w:i w:val="0"/>
        </w:rPr>
        <w:t xml:space="preserve">, </w:t>
      </w:r>
      <m:oMath>
        <m:r>
          <w:rPr>
            <w:rFonts w:ascii="Cambria Math" w:hAnsi="Cambria Math"/>
          </w:rPr>
          <m:t>C</m:t>
        </m:r>
        <m:r>
          <m:rPr>
            <m:sty m:val="p"/>
          </m:rPr>
          <m:t>=</m:t>
        </m:r>
        <m:d>
          <m:dPr>
            <m:begChr m:val="["/>
            <m:sepChr m:val=""/>
            <m:endChr m:val="]"/>
            <m:grow/>
          </m:dPr>
          <m:e>
            <m:r>
              <w:rPr>
                <w:rFonts w:ascii="Cambria Math" w:hAnsi="Cambria Math"/>
              </w:rPr>
              <m:t>0</m:t>
            </m:r>
            <m:r>
              <w:rPr>
                <w:rFonts w:ascii="Cambria Math" w:hAnsi="Cambria Math"/>
              </w:rPr>
              <m:t> </m:t>
            </m:r>
            <m:r>
              <w:rPr>
                <w:rFonts w:ascii="Cambria Math" w:hAnsi="Cambria Math"/>
              </w:rPr>
              <m:t> </m:t>
            </m:r>
            <m:r>
              <w:rPr>
                <w:rFonts w:ascii="Cambria Math" w:hAnsi="Cambria Math"/>
              </w:rPr>
              <m:t>1</m:t>
            </m:r>
          </m:e>
        </m:d>
      </m:oMath>
      <w:r>
        <w:rPr>
          <w:b w:val="0"/>
          <w:i w:val="0"/>
        </w:rPr>
        <w:t xml:space="preserve">. </w:t>
      </w:r>
      <m:oMath>
        <m:r>
          <m:rPr>
            <m:sty m:val="p"/>
          </m:rPr>
          <m:t>det</m:t>
        </m:r>
        <m:d>
          <m:dPr>
            <m:begChr m:val="("/>
            <m:sepChr m:val=""/>
            <m:endChr m:val=")"/>
            <m:grow/>
          </m:dPr>
          <m:e>
            <m:r>
              <w:rPr>
                <w:rFonts w:ascii="Cambria Math" w:hAnsi="Cambria Math"/>
              </w:rPr>
              <m:t>s</m:t>
            </m:r>
            <m:r>
              <w:rPr>
                <w:rFonts w:ascii="Cambria Math" w:hAnsi="Cambria Math"/>
              </w:rPr>
              <m:t>I</m:t>
            </m:r>
            <m:r>
              <m:rPr>
                <m:sty m:val="p"/>
              </m:rPr>
              <m:t>−</m:t>
            </m:r>
            <m:r>
              <w:rPr>
                <w:rFonts w:ascii="Cambria Math" w:hAnsi="Cambria Math"/>
              </w:rPr>
              <m:t>A</m:t>
            </m:r>
          </m:e>
        </m:d>
        <m:r>
          <m:rPr>
            <m:sty m:val="p"/>
          </m:rPr>
          <m:t>=</m:t>
        </m:r>
        <m:sSup>
          <m:e>
            <m:r>
              <w:rPr>
                <w:rFonts w:ascii="Cambria Math" w:hAnsi="Cambria Math"/>
              </w:rPr>
              <m:t>s</m:t>
            </m:r>
          </m:e>
          <m:sup>
            <m:r>
              <w:rPr>
                <w:rFonts w:ascii="Cambria Math" w:hAnsi="Cambria Math"/>
              </w:rPr>
              <m:t>2</m:t>
            </m:r>
          </m:sup>
        </m:sSup>
        <m:r>
          <m:rPr>
            <m:sty m:val="p"/>
          </m:rPr>
          <m:t>+</m:t>
        </m:r>
        <m:r>
          <w:rPr>
            <w:rFonts w:ascii="Cambria Math" w:hAnsi="Cambria Math"/>
          </w:rPr>
          <m:t>160</m:t>
        </m:r>
        <m:r>
          <w:rPr>
            <w:rFonts w:ascii="Cambria Math" w:hAnsi="Cambria Math"/>
          </w:rPr>
          <m:t>s</m:t>
        </m:r>
        <m:r>
          <m:rPr>
            <m:sty m:val="p"/>
          </m:rPr>
          <m:t>+</m:t>
        </m:r>
        <m:r>
          <w:rPr>
            <w:rFonts w:ascii="Cambria Math" w:hAnsi="Cambria Math"/>
          </w:rPr>
          <m:t>200</m:t>
        </m:r>
        <m:r>
          <w:rPr>
            <w:rFonts w:ascii="Cambria Math" w:hAnsi="Cambria Math"/>
          </w:rPr>
          <m:t> </m:t>
        </m:r>
        <m:r>
          <w:rPr>
            <w:rFonts w:ascii="Cambria Math" w:hAnsi="Cambria Math"/>
          </w:rPr>
          <m:t>000</m:t>
        </m:r>
      </m:oMath>
      <w:r>
        <w:rPr>
          <w:b w:val="0"/>
          <w:i w:val="0"/>
        </w:rPr>
        <w:t xml:space="preserve"> and </w:t>
      </w:r>
      <m:oMath>
        <m:r>
          <w:rPr>
            <w:rFonts w:ascii="Cambria Math" w:hAnsi="Cambria Math"/>
          </w:rPr>
          <m:t>C</m:t>
        </m:r>
        <m:r>
          <w:rPr>
            <w:rFonts w:ascii="Cambria Math" w:hAnsi="Cambria Math"/>
          </w:rPr>
          <m:t> </m:t>
        </m:r>
        <m:r>
          <m:rPr>
            <m:sty m:val="p"/>
          </m:rPr>
          <m:t>a</m:t>
        </m:r>
        <m:r>
          <m:rPr>
            <m:sty m:val="p"/>
          </m:rPr>
          <m:t>d</m:t>
        </m:r>
        <m:r>
          <m:rPr>
            <m:sty m:val="p"/>
          </m:rPr>
          <m:t>j</m:t>
        </m:r>
        <m:d>
          <m:dPr>
            <m:begChr m:val="("/>
            <m:sepChr m:val=""/>
            <m:endChr m:val=")"/>
            <m:grow/>
          </m:dPr>
          <m:e>
            <m:r>
              <w:rPr>
                <w:rFonts w:ascii="Cambria Math" w:hAnsi="Cambria Math"/>
              </w:rPr>
              <m:t>s</m:t>
            </m:r>
            <m:r>
              <w:rPr>
                <w:rFonts w:ascii="Cambria Math" w:hAnsi="Cambria Math"/>
              </w:rPr>
              <m:t>I</m:t>
            </m:r>
            <m:r>
              <m:rPr>
                <m:sty m:val="p"/>
              </m:rPr>
              <m:t>−</m:t>
            </m:r>
            <m:r>
              <w:rPr>
                <w:rFonts w:ascii="Cambria Math" w:hAnsi="Cambria Math"/>
              </w:rPr>
              <m:t>A</m:t>
            </m:r>
          </m:e>
        </m:d>
        <m:r>
          <w:rPr>
            <w:rFonts w:ascii="Cambria Math" w:hAnsi="Cambria Math"/>
          </w:rPr>
          <m:t>B</m:t>
        </m:r>
        <m:r>
          <m:rPr>
            <m:sty m:val="p"/>
          </m:rPr>
          <m:t>=</m:t>
        </m:r>
        <m:r>
          <w:rPr>
            <w:rFonts w:ascii="Cambria Math" w:hAnsi="Cambria Math"/>
          </w:rPr>
          <m:t>200</m:t>
        </m:r>
        <m:r>
          <w:rPr>
            <w:rFonts w:ascii="Cambria Math" w:hAnsi="Cambria Math"/>
          </w:rPr>
          <m:t> </m:t>
        </m:r>
        <m:r>
          <w:rPr>
            <w:rFonts w:ascii="Cambria Math" w:hAnsi="Cambria Math"/>
          </w:rPr>
          <m:t>000</m:t>
        </m:r>
      </m:oMath>
      <w:r>
        <w:rPr>
          <w:b w:val="0"/>
          <w:i w:val="0"/>
        </w:rPr>
        <w:t xml:space="preserve">, so </w:t>
      </w:r>
      <m:oMath>
        <m:r>
          <w:rPr>
            <w:rFonts w:ascii="Cambria Math" w:hAnsi="Cambria Math"/>
          </w:rPr>
          <m:t>G</m:t>
        </m:r>
        <m:d>
          <m:dPr>
            <m:begChr m:val="("/>
            <m:sepChr m:val=""/>
            <m:endChr m:val=")"/>
            <m:grow/>
          </m:dPr>
          <m:e>
            <m:r>
              <w:rPr>
                <w:rFonts w:ascii="Cambria Math" w:hAnsi="Cambria Math"/>
              </w:rPr>
              <m:t>s</m:t>
            </m:r>
          </m:e>
        </m:d>
        <m:r>
          <m:rPr>
            <m:sty m:val="p"/>
          </m:rPr>
          <m:t>=</m:t>
        </m:r>
        <m:r>
          <w:rPr>
            <w:rFonts w:ascii="Cambria Math" w:hAnsi="Cambria Math"/>
          </w:rPr>
          <m:t>200</m:t>
        </m:r>
        <m:r>
          <w:rPr>
            <w:rFonts w:ascii="Cambria Math" w:hAnsi="Cambria Math"/>
          </w:rPr>
          <m:t> </m:t>
        </m:r>
        <m:r>
          <w:rPr>
            <w:rFonts w:ascii="Cambria Math" w:hAnsi="Cambria Math"/>
          </w:rPr>
          <m:t>000</m:t>
        </m:r>
        <m:r>
          <m:rPr>
            <m:sty m:val="p"/>
          </m:rPr>
          <m:t>/</m:t>
        </m:r>
        <m:d>
          <m:dPr>
            <m:begChr m:val="("/>
            <m:sepChr m:val=""/>
            <m:endChr m:val=")"/>
            <m:grow/>
          </m:dPr>
          <m:e>
            <m:sSup>
              <m:e>
                <m:r>
                  <w:rPr>
                    <w:rFonts w:ascii="Cambria Math" w:hAnsi="Cambria Math"/>
                  </w:rPr>
                  <m:t>s</m:t>
                </m:r>
              </m:e>
              <m:sup>
                <m:r>
                  <w:rPr>
                    <w:rFonts w:ascii="Cambria Math" w:hAnsi="Cambria Math"/>
                  </w:rPr>
                  <m:t>2</m:t>
                </m:r>
              </m:sup>
            </m:sSup>
            <m:r>
              <m:rPr>
                <m:sty m:val="p"/>
              </m:rPr>
              <m:t>+</m:t>
            </m:r>
            <m:r>
              <w:rPr>
                <w:rFonts w:ascii="Cambria Math" w:hAnsi="Cambria Math"/>
              </w:rPr>
              <m:t>160</m:t>
            </m:r>
            <m:r>
              <w:rPr>
                <w:rFonts w:ascii="Cambria Math" w:hAnsi="Cambria Math"/>
              </w:rPr>
              <m:t>s</m:t>
            </m:r>
            <m:r>
              <m:rPr>
                <m:sty m:val="p"/>
              </m:rPr>
              <m:t>+</m:t>
            </m:r>
            <m:r>
              <w:rPr>
                <w:rFonts w:ascii="Cambria Math" w:hAnsi="Cambria Math"/>
              </w:rPr>
              <m:t>200</m:t>
            </m:r>
            <m:r>
              <w:rPr>
                <w:rFonts w:ascii="Cambria Math" w:hAnsi="Cambria Math"/>
              </w:rPr>
              <m:t> </m:t>
            </m:r>
            <m:r>
              <w:rPr>
                <w:rFonts w:ascii="Cambria Math" w:hAnsi="Cambria Math"/>
              </w:rPr>
              <m:t>000</m:t>
            </m:r>
          </m:e>
        </m:d>
      </m:oMath>
      <w:r>
        <w:rPr>
          <w:b w:val="0"/>
          <w:i w:val="0"/>
        </w:rPr>
        <w:t xml:space="preserve">.</w:t>
      </w:r>
    </w:p>
    <w:p>
      <w:pPr>
        <w:spacing w:after="60"/>
        <w:jc w:val="both"/>
      </w:pPr>
      <w:r>
        <w:rPr>
          <w:b/>
          <w:i w:val="0"/>
        </w:rPr>
        <w:t xml:space="preserve">4.3</w:t>
      </w:r>
      <w:r>
        <w:rPr>
          <w:b w:val="0"/>
          <w:i w:val="0"/>
        </w:rPr>
        <w:t xml:space="preserve">  </w:t>
      </w:r>
      <w:r>
        <w:rPr>
          <w:b w:val="0"/>
          <w:i w:val="0"/>
        </w:rPr>
        <w:t xml:space="preserve">(a) The free response decays as </w:t>
      </w:r>
      <m:oMath>
        <m:sSup>
          <m:e>
            <m:r>
              <w:rPr>
                <w:rFonts w:ascii="Cambria Math" w:hAnsi="Cambria Math"/>
              </w:rPr>
              <m:t>e</m:t>
            </m:r>
          </m:e>
          <m:sup>
            <m:r>
              <m:rPr>
                <m:sty m:val="p"/>
              </m:rPr>
              <m:t>−</m:t>
            </m:r>
            <m:r>
              <w:rPr>
                <w:rFonts w:ascii="Cambria Math" w:hAnsi="Cambria Math"/>
              </w:rPr>
              <m:t>ζ</m:t>
            </m:r>
            <m:sSub>
              <m:e>
                <m:r>
                  <w:rPr>
                    <w:rFonts w:ascii="Cambria Math" w:hAnsi="Cambria Math"/>
                  </w:rPr>
                  <m:t>ω</m:t>
                </m:r>
              </m:e>
              <m:sub>
                <m:r>
                  <w:rPr>
                    <w:rFonts w:ascii="Cambria Math" w:hAnsi="Cambria Math"/>
                  </w:rPr>
                  <m:t>n</m:t>
                </m:r>
              </m:sub>
            </m:sSub>
            <m:r>
              <w:rPr>
                <w:rFonts w:ascii="Cambria Math" w:hAnsi="Cambria Math"/>
              </w:rPr>
              <m:t>t</m:t>
            </m:r>
          </m:sup>
        </m:sSup>
      </m:oMath>
      <w:r>
        <w:rPr>
          <w:b w:val="0"/>
          <w:i w:val="0"/>
        </w:rPr>
        <w:t xml:space="preserve"> and repeats every </w:t>
      </w:r>
      <m:oMath>
        <m:sSub>
          <m:e>
            <m:r>
              <w:rPr>
                <w:rFonts w:ascii="Cambria Math" w:hAnsi="Cambria Math"/>
              </w:rPr>
              <m:t>T</m:t>
            </m:r>
          </m:e>
          <m:sub>
            <m:r>
              <w:rPr>
                <w:rFonts w:ascii="Cambria Math" w:hAnsi="Cambria Math"/>
              </w:rPr>
              <m:t>d</m:t>
            </m:r>
          </m:sub>
        </m:sSub>
        <m:r>
          <m:rPr>
            <m:sty m:val="p"/>
          </m:rPr>
          <m:t>=</m:t>
        </m:r>
        <m:r>
          <w:rPr>
            <w:rFonts w:ascii="Cambria Math" w:hAnsi="Cambria Math"/>
          </w:rPr>
          <m:t>2</m:t>
        </m:r>
        <m:r>
          <w:rPr>
            <w:rFonts w:ascii="Cambria Math" w:hAnsi="Cambria Math"/>
          </w:rPr>
          <m:t>π</m:t>
        </m:r>
        <m:r>
          <m:rPr>
            <m:sty m:val="p"/>
          </m:rPr>
          <m:t>/</m:t>
        </m:r>
        <m:sSub>
          <m:e>
            <m:r>
              <w:rPr>
                <w:rFonts w:ascii="Cambria Math" w:hAnsi="Cambria Math"/>
              </w:rPr>
              <m:t>ω</m:t>
            </m:r>
          </m:e>
          <m:sub>
            <m:r>
              <w:rPr>
                <w:rFonts w:ascii="Cambria Math" w:hAnsi="Cambria Math"/>
              </w:rPr>
              <m:t>d</m:t>
            </m:r>
          </m:sub>
        </m:sSub>
      </m:oMath>
      <w:r>
        <w:rPr>
          <w:b w:val="0"/>
          <w:i w:val="0"/>
        </w:rPr>
        <w:t xml:space="preserve">, so </w:t>
      </w:r>
      <m:oMath>
        <m:sSub>
          <m:e>
            <m:r>
              <w:rPr>
                <w:rFonts w:ascii="Cambria Math" w:hAnsi="Cambria Math"/>
              </w:rPr>
              <m:t>x</m:t>
            </m:r>
          </m:e>
          <m:sub>
            <m:r>
              <w:rPr>
                <w:rFonts w:ascii="Cambria Math" w:hAnsi="Cambria Math"/>
              </w:rPr>
              <m:t>k</m:t>
            </m:r>
          </m:sub>
        </m:sSub>
        <m:r>
          <m:rPr>
            <m:sty m:val="p"/>
          </m:rPr>
          <m:t>/</m:t>
        </m:r>
        <m:sSub>
          <m:e>
            <m:r>
              <w:rPr>
                <w:rFonts w:ascii="Cambria Math" w:hAnsi="Cambria Math"/>
              </w:rPr>
              <m:t>x</m:t>
            </m:r>
          </m:e>
          <m:sub>
            <m:r>
              <w:rPr>
                <w:rFonts w:ascii="Cambria Math" w:hAnsi="Cambria Math"/>
              </w:rPr>
              <m:t>k</m:t>
            </m:r>
            <m:r>
              <m:rPr>
                <m:sty m:val="p"/>
              </m:rPr>
              <m:t>+</m:t>
            </m:r>
            <m:r>
              <w:rPr>
                <w:rFonts w:ascii="Cambria Math" w:hAnsi="Cambria Math"/>
              </w:rPr>
              <m:t>1</m:t>
            </m:r>
          </m:sub>
        </m:sSub>
        <m:r>
          <m:rPr>
            <m:sty m:val="p"/>
          </m:rPr>
          <m:t>=</m:t>
        </m:r>
        <m:sSup>
          <m:e>
            <m:r>
              <w:rPr>
                <w:rFonts w:ascii="Cambria Math" w:hAnsi="Cambria Math"/>
              </w:rPr>
              <m:t>e</m:t>
            </m:r>
          </m:e>
          <m:sup>
            <m:r>
              <w:rPr>
                <w:rFonts w:ascii="Cambria Math" w:hAnsi="Cambria Math"/>
              </w:rPr>
              <m:t>ζ</m:t>
            </m:r>
            <m:sSub>
              <m:e>
                <m:r>
                  <w:rPr>
                    <w:rFonts w:ascii="Cambria Math" w:hAnsi="Cambria Math"/>
                  </w:rPr>
                  <m:t>ω</m:t>
                </m:r>
              </m:e>
              <m:sub>
                <m:r>
                  <w:rPr>
                    <w:rFonts w:ascii="Cambria Math" w:hAnsi="Cambria Math"/>
                  </w:rPr>
                  <m:t>n</m:t>
                </m:r>
              </m:sub>
            </m:sSub>
            <m:sSub>
              <m:e>
                <m:r>
                  <w:rPr>
                    <w:rFonts w:ascii="Cambria Math" w:hAnsi="Cambria Math"/>
                  </w:rPr>
                  <m:t>T</m:t>
                </m:r>
              </m:e>
              <m:sub>
                <m:r>
                  <w:rPr>
                    <w:rFonts w:ascii="Cambria Math" w:hAnsi="Cambria Math"/>
                  </w:rPr>
                  <m:t>d</m:t>
                </m:r>
              </m:sub>
            </m:sSub>
          </m:sup>
        </m:sSup>
      </m:oMath>
      <w:r>
        <w:rPr>
          <w:b w:val="0"/>
          <w:i w:val="0"/>
        </w:rPr>
        <w:t xml:space="preserve"> and </w:t>
      </w:r>
      <m:oMath>
        <m:r>
          <w:rPr>
            <w:rFonts w:ascii="Cambria Math" w:hAnsi="Cambria Math"/>
          </w:rPr>
          <m:t>δ</m:t>
        </m:r>
        <m:r>
          <m:rPr>
            <m:sty m:val="p"/>
          </m:rPr>
          <m:t>=</m:t>
        </m:r>
        <m:r>
          <w:rPr>
            <w:rFonts w:ascii="Cambria Math" w:hAnsi="Cambria Math"/>
          </w:rPr>
          <m:t>2</m:t>
        </m:r>
        <m:r>
          <w:rPr>
            <w:rFonts w:ascii="Cambria Math" w:hAnsi="Cambria Math"/>
          </w:rPr>
          <m:t>π</m:t>
        </m:r>
        <m:r>
          <w:rPr>
            <w:rFonts w:ascii="Cambria Math" w:hAnsi="Cambria Math"/>
          </w:rPr>
          <m:t>ζ</m:t>
        </m:r>
        <m:sSub>
          <m:e>
            <m:r>
              <w:rPr>
                <w:rFonts w:ascii="Cambria Math" w:hAnsi="Cambria Math"/>
              </w:rPr>
              <m:t>ω</m:t>
            </m:r>
          </m:e>
          <m:sub>
            <m:r>
              <w:rPr>
                <w:rFonts w:ascii="Cambria Math" w:hAnsi="Cambria Math"/>
              </w:rPr>
              <m:t>n</m:t>
            </m:r>
          </m:sub>
        </m:sSub>
        <m:r>
          <m:rPr>
            <m:sty m:val="p"/>
          </m:rPr>
          <m:t>/</m:t>
        </m:r>
        <m:sSub>
          <m:e>
            <m:r>
              <w:rPr>
                <w:rFonts w:ascii="Cambria Math" w:hAnsi="Cambria Math"/>
              </w:rPr>
              <m:t>ω</m:t>
            </m:r>
          </m:e>
          <m:sub>
            <m:r>
              <w:rPr>
                <w:rFonts w:ascii="Cambria Math" w:hAnsi="Cambria Math"/>
              </w:rPr>
              <m:t>d</m:t>
            </m:r>
          </m:sub>
        </m:sSub>
        <m:r>
          <m:rPr>
            <m:sty m:val="p"/>
          </m:rPr>
          <m:t>=</m:t>
        </m:r>
        <m:r>
          <w:rPr>
            <w:rFonts w:ascii="Cambria Math" w:hAnsi="Cambria Math"/>
          </w:rPr>
          <m:t>2</m:t>
        </m:r>
        <m:r>
          <w:rPr>
            <w:rFonts w:ascii="Cambria Math" w:hAnsi="Cambria Math"/>
          </w:rPr>
          <m:t>π</m:t>
        </m:r>
        <m:r>
          <w:rPr>
            <w:rFonts w:ascii="Cambria Math" w:hAnsi="Cambria Math"/>
          </w:rPr>
          <m:t>ζ</m:t>
        </m:r>
        <m:r>
          <m:rPr>
            <m:sty m:val="p"/>
          </m:rPr>
          <m:t>/</m:t>
        </m:r>
        <m:rad>
          <m:radPr>
            <m:degHide m:val="on"/>
          </m:radPr>
          <m:deg/>
          <m:e>
            <m:r>
              <w:rPr>
                <w:rFonts w:ascii="Cambria Math" w:hAnsi="Cambria Math"/>
              </w:rPr>
              <m:t>1</m:t>
            </m:r>
            <m:r>
              <m:rPr>
                <m:sty m:val="p"/>
              </m:rPr>
              <m:t>−</m:t>
            </m:r>
            <m:sSup>
              <m:e>
                <m:r>
                  <w:rPr>
                    <w:rFonts w:ascii="Cambria Math" w:hAnsi="Cambria Math"/>
                  </w:rPr>
                  <m:t>ζ</m:t>
                </m:r>
              </m:e>
              <m:sup>
                <m:r>
                  <w:rPr>
                    <w:rFonts w:ascii="Cambria Math" w:hAnsi="Cambria Math"/>
                  </w:rPr>
                  <m:t>2</m:t>
                </m:r>
              </m:sup>
            </m:sSup>
          </m:e>
        </m:rad>
      </m:oMath>
      <w:r>
        <w:rPr>
          <w:b w:val="0"/>
          <w:i w:val="0"/>
        </w:rPr>
        <w:t xml:space="preserve">. Squaring and solving for </w:t>
      </w:r>
      <m:oMath>
        <m:r>
          <w:rPr>
            <w:rFonts w:ascii="Cambria Math" w:hAnsi="Cambria Math"/>
          </w:rPr>
          <m:t>ζ</m:t>
        </m:r>
      </m:oMath>
      <w:r>
        <w:rPr>
          <w:b w:val="0"/>
          <w:i w:val="0"/>
        </w:rPr>
        <w:t xml:space="preserve"> gives </w:t>
      </w:r>
      <m:oMath>
        <m:r>
          <w:rPr>
            <w:rFonts w:ascii="Cambria Math" w:hAnsi="Cambria Math"/>
          </w:rPr>
          <m:t>ζ</m:t>
        </m:r>
        <m:r>
          <m:rPr>
            <m:sty m:val="p"/>
          </m:rPr>
          <m:t>=</m:t>
        </m:r>
        <m:r>
          <w:rPr>
            <w:rFonts w:ascii="Cambria Math" w:hAnsi="Cambria Math"/>
          </w:rPr>
          <m:t>δ</m:t>
        </m:r>
        <m:r>
          <m:rPr>
            <m:sty m:val="p"/>
          </m:rPr>
          <m:t>/</m:t>
        </m:r>
        <m:rad>
          <m:radPr>
            <m:degHide m:val="on"/>
          </m:radPr>
          <m:deg/>
          <m:e>
            <m:r>
              <w:rPr>
                <w:rFonts w:ascii="Cambria Math" w:hAnsi="Cambria Math"/>
              </w:rPr>
              <m:t>4</m:t>
            </m:r>
            <m:sSup>
              <m:e>
                <m:r>
                  <w:rPr>
                    <w:rFonts w:ascii="Cambria Math" w:hAnsi="Cambria Math"/>
                  </w:rPr>
                  <m:t>π</m:t>
                </m:r>
              </m:e>
              <m:sup>
                <m:r>
                  <w:rPr>
                    <w:rFonts w:ascii="Cambria Math" w:hAnsi="Cambria Math"/>
                  </w:rPr>
                  <m:t>2</m:t>
                </m:r>
              </m:sup>
            </m:sSup>
            <m:r>
              <m:rPr>
                <m:sty m:val="p"/>
              </m:rPr>
              <m:t>+</m:t>
            </m:r>
            <m:sSup>
              <m:e>
                <m:r>
                  <w:rPr>
                    <w:rFonts w:ascii="Cambria Math" w:hAnsi="Cambria Math"/>
                  </w:rPr>
                  <m:t>δ</m:t>
                </m:r>
              </m:e>
              <m:sup>
                <m:r>
                  <w:rPr>
                    <w:rFonts w:ascii="Cambria Math" w:hAnsi="Cambria Math"/>
                  </w:rPr>
                  <m:t>2</m:t>
                </m:r>
              </m:sup>
            </m:sSup>
          </m:e>
        </m:rad>
      </m:oMath>
      <w:r>
        <w:rPr>
          <w:b w:val="0"/>
          <w:i w:val="0"/>
        </w:rPr>
        <w:t xml:space="preserve">.</w:t>
      </w:r>
    </w:p>
    <w:p>
      <w:pPr>
        <w:spacing w:after="60"/>
        <w:ind w:left="288"/>
        <w:jc w:val="both"/>
      </w:pPr>
      <w:r>
        <w:rPr>
          <w:b w:val="0"/>
          <w:i w:val="0"/>
        </w:rPr>
        <w:t xml:space="preserve">(b) </w:t>
      </w:r>
      <m:oMath>
        <m:r>
          <w:rPr>
            <w:rFonts w:ascii="Cambria Math" w:hAnsi="Cambria Math"/>
          </w:rPr>
          <m:t>δ</m:t>
        </m:r>
        <m:r>
          <m:rPr>
            <m:sty m:val="p"/>
          </m:rPr>
          <m:t>=</m:t>
        </m:r>
        <m:r>
          <m:rPr>
            <m:sty m:val="p"/>
          </m:rPr>
          <m:t>ln</m:t>
        </m:r>
        <m:d>
          <m:dPr>
            <m:begChr m:val="("/>
            <m:sepChr m:val=""/>
            <m:endChr m:val=")"/>
            <m:grow/>
          </m:dPr>
          <m:e>
            <m:r>
              <w:rPr>
                <w:rFonts w:ascii="Cambria Math" w:hAnsi="Cambria Math"/>
              </w:rPr>
              <m:t>0.40</m:t>
            </m:r>
            <m:r>
              <m:rPr>
                <m:sty m:val="p"/>
              </m:rPr>
              <m:t>/</m:t>
            </m:r>
            <m:r>
              <w:rPr>
                <w:rFonts w:ascii="Cambria Math" w:hAnsi="Cambria Math"/>
              </w:rPr>
              <m:t>0.12</m:t>
            </m:r>
          </m:e>
        </m:d>
        <m:r>
          <m:rPr>
            <m:sty m:val="p"/>
          </m:rPr>
          <m:t>=</m:t>
        </m:r>
        <m:r>
          <w:rPr>
            <w:rFonts w:ascii="Cambria Math" w:hAnsi="Cambria Math"/>
          </w:rPr>
          <m:t>1.204</m:t>
        </m:r>
      </m:oMath>
      <w:r>
        <w:rPr>
          <w:b w:val="0"/>
          <w:i w:val="0"/>
        </w:rPr>
        <w:t xml:space="preserve">; </w:t>
      </w:r>
      <m:oMath>
        <m:r>
          <w:rPr>
            <w:rFonts w:ascii="Cambria Math" w:hAnsi="Cambria Math"/>
          </w:rPr>
          <m:t>ζ</m:t>
        </m:r>
        <m:r>
          <m:rPr>
            <m:sty m:val="p"/>
          </m:rPr>
          <m:t>=</m:t>
        </m:r>
        <m:r>
          <w:rPr>
            <w:rFonts w:ascii="Cambria Math" w:hAnsi="Cambria Math"/>
          </w:rPr>
          <m:t>1.204</m:t>
        </m:r>
        <m:r>
          <m:rPr>
            <m:sty m:val="p"/>
          </m:rPr>
          <m:t>/</m:t>
        </m:r>
        <m:rad>
          <m:radPr>
            <m:degHide m:val="on"/>
          </m:radPr>
          <m:deg/>
          <m:e>
            <m:r>
              <w:rPr>
                <w:rFonts w:ascii="Cambria Math" w:hAnsi="Cambria Math"/>
              </w:rPr>
              <m:t>39.48</m:t>
            </m:r>
            <m:r>
              <m:rPr>
                <m:sty m:val="p"/>
              </m:rPr>
              <m:t>+</m:t>
            </m:r>
            <m:r>
              <w:rPr>
                <w:rFonts w:ascii="Cambria Math" w:hAnsi="Cambria Math"/>
              </w:rPr>
              <m:t>1.45</m:t>
            </m:r>
          </m:e>
        </m:rad>
        <m:r>
          <m:rPr>
            <m:sty m:val="p"/>
          </m:rPr>
          <m:t>=</m:t>
        </m:r>
        <m:r>
          <w:rPr>
            <w:rFonts w:ascii="Cambria Math" w:hAnsi="Cambria Math"/>
          </w:rPr>
          <m:t>0.188</m:t>
        </m:r>
      </m:oMath>
      <w:r>
        <w:rPr>
          <w:b w:val="0"/>
          <w:i w:val="0"/>
        </w:rPr>
        <w:t xml:space="preserve">. </w:t>
      </w:r>
      <m:oMath>
        <m:sSub>
          <m:e>
            <m:r>
              <w:rPr>
                <w:rFonts w:ascii="Cambria Math" w:hAnsi="Cambria Math"/>
              </w:rPr>
              <m:t>ω</m:t>
            </m:r>
          </m:e>
          <m:sub>
            <m:r>
              <w:rPr>
                <w:rFonts w:ascii="Cambria Math" w:hAnsi="Cambria Math"/>
              </w:rPr>
              <m:t>d</m:t>
            </m:r>
          </m:sub>
        </m:sSub>
        <m:r>
          <m:rPr>
            <m:sty m:val="p"/>
          </m:rPr>
          <m:t>=</m:t>
        </m:r>
        <m:r>
          <w:rPr>
            <w:rFonts w:ascii="Cambria Math" w:hAnsi="Cambria Math"/>
          </w:rPr>
          <m:t>2</m:t>
        </m:r>
        <m:r>
          <w:rPr>
            <w:rFonts w:ascii="Cambria Math" w:hAnsi="Cambria Math"/>
          </w:rPr>
          <m:t>π</m:t>
        </m:r>
        <m:r>
          <m:rPr>
            <m:sty m:val="p"/>
          </m:rPr>
          <m:t>×</m:t>
        </m:r>
        <m:r>
          <w:rPr>
            <w:rFonts w:ascii="Cambria Math" w:hAnsi="Cambria Math"/>
          </w:rPr>
          <m:t>69.5</m:t>
        </m:r>
        <m:r>
          <m:rPr>
            <m:sty m:val="p"/>
          </m:rPr>
          <m:t>=</m:t>
        </m:r>
        <m:r>
          <w:rPr>
            <w:rFonts w:ascii="Cambria Math" w:hAnsi="Cambria Math"/>
          </w:rPr>
          <m:t>436.7</m:t>
        </m:r>
      </m:oMath>
      <w:r>
        <w:rPr>
          <w:b w:val="0"/>
          <w:i w:val="0"/>
        </w:rPr>
        <w:t xml:space="preserve"> rad/s; </w:t>
      </w:r>
      <m:oMath>
        <m:sSub>
          <m:e>
            <m:r>
              <w:rPr>
                <w:rFonts w:ascii="Cambria Math" w:hAnsi="Cambria Math"/>
              </w:rPr>
              <m:t>ω</m:t>
            </m:r>
          </m:e>
          <m:sub>
            <m:r>
              <w:rPr>
                <w:rFonts w:ascii="Cambria Math" w:hAnsi="Cambria Math"/>
              </w:rPr>
              <m:t>n</m:t>
            </m:r>
          </m:sub>
        </m:sSub>
        <m:r>
          <m:rPr>
            <m:sty m:val="p"/>
          </m:rPr>
          <m:t>=</m:t>
        </m:r>
        <m:r>
          <w:rPr>
            <w:rFonts w:ascii="Cambria Math" w:hAnsi="Cambria Math"/>
          </w:rPr>
          <m:t>436.7</m:t>
        </m:r>
        <m:r>
          <m:rPr>
            <m:sty m:val="p"/>
          </m:rPr>
          <m:t>/</m:t>
        </m:r>
        <m:rad>
          <m:radPr>
            <m:degHide m:val="on"/>
          </m:radPr>
          <m:deg/>
          <m:e>
            <m:r>
              <w:rPr>
                <w:rFonts w:ascii="Cambria Math" w:hAnsi="Cambria Math"/>
              </w:rPr>
              <m:t>1</m:t>
            </m:r>
            <m:r>
              <m:rPr>
                <m:sty m:val="p"/>
              </m:rPr>
              <m:t>−</m:t>
            </m:r>
            <m:r>
              <w:rPr>
                <w:rFonts w:ascii="Cambria Math" w:hAnsi="Cambria Math"/>
              </w:rPr>
              <m:t>0.0354</m:t>
            </m:r>
          </m:e>
        </m:rad>
        <m:r>
          <m:rPr>
            <m:sty m:val="p"/>
          </m:rPr>
          <m:t>=</m:t>
        </m:r>
        <m:r>
          <w:rPr>
            <w:rFonts w:ascii="Cambria Math" w:hAnsi="Cambria Math"/>
          </w:rPr>
          <m:t>444.6</m:t>
        </m:r>
      </m:oMath>
      <w:r>
        <w:rPr>
          <w:b w:val="0"/>
          <w:i w:val="0"/>
        </w:rPr>
        <w:t xml:space="preserve"> rad/s. </w:t>
      </w:r>
      <m:oMath>
        <m:acc>
          <m:accPr>
            <m:chr m:val="̂"/>
          </m:accPr>
          <m:e>
            <m:r>
              <w:rPr>
                <w:rFonts w:ascii="Cambria Math" w:hAnsi="Cambria Math"/>
              </w:rPr>
              <m:t>C</m:t>
            </m:r>
          </m:e>
        </m:acc>
        <m:r>
          <m:rPr>
            <m:sty m:val="p"/>
          </m:rPr>
          <m:t>=</m:t>
        </m:r>
        <m:r>
          <w:rPr>
            <w:rFonts w:ascii="Cambria Math" w:hAnsi="Cambria Math"/>
          </w:rPr>
          <m:t>1</m:t>
        </m:r>
        <m:r>
          <m:rPr>
            <m:sty m:val="p"/>
          </m:rPr>
          <m:t>/</m:t>
        </m:r>
        <m:d>
          <m:dPr>
            <m:begChr m:val="("/>
            <m:sepChr m:val=""/>
            <m:endChr m:val=")"/>
            <m:grow/>
          </m:dPr>
          <m:e>
            <m:r>
              <w:rPr>
                <w:rFonts w:ascii="Cambria Math" w:hAnsi="Cambria Math"/>
              </w:rPr>
              <m:t>L</m:t>
            </m:r>
            <m:sSubSup>
              <m:e>
                <m:r>
                  <w:rPr>
                    <w:rFonts w:ascii="Cambria Math" w:hAnsi="Cambria Math"/>
                  </w:rPr>
                  <m:t>ω</m:t>
                </m:r>
              </m:e>
              <m:sub>
                <m:r>
                  <w:rPr>
                    <w:rFonts w:ascii="Cambria Math" w:hAnsi="Cambria Math"/>
                  </w:rPr>
                  <m:t>n</m:t>
                </m:r>
              </m:sub>
              <m:sup>
                <m:r>
                  <w:rPr>
                    <w:rFonts w:ascii="Cambria Math" w:hAnsi="Cambria Math"/>
                  </w:rPr>
                  <m:t>2</m:t>
                </m:r>
              </m:sup>
            </m:sSubSup>
          </m:e>
        </m:d>
        <m:r>
          <m:rPr>
            <m:sty m:val="p"/>
          </m:rPr>
          <m:t>=</m:t>
        </m:r>
        <m:r>
          <w:rPr>
            <w:rFonts w:ascii="Cambria Math" w:hAnsi="Cambria Math"/>
          </w:rPr>
          <m:t>101.2</m:t>
        </m:r>
      </m:oMath>
      <w:r>
        <w:rPr>
          <w:b w:val="0"/>
          <w:i w:val="0"/>
        </w:rPr>
        <w:t xml:space="preserve"> µF; </w:t>
      </w:r>
      <m:oMath>
        <m:acc>
          <m:accPr>
            <m:chr m:val="̂"/>
          </m:accPr>
          <m:e>
            <m:r>
              <w:rPr>
                <w:rFonts w:ascii="Cambria Math" w:hAnsi="Cambria Math"/>
              </w:rPr>
              <m:t>R</m:t>
            </m:r>
          </m:e>
        </m:acc>
        <m:r>
          <m:rPr>
            <m:sty m:val="p"/>
          </m:rPr>
          <m:t>=</m:t>
        </m:r>
        <m:r>
          <w:rPr>
            <w:rFonts w:ascii="Cambria Math" w:hAnsi="Cambria Math"/>
          </w:rPr>
          <m:t>2</m:t>
        </m:r>
        <m:r>
          <w:rPr>
            <w:rFonts w:ascii="Cambria Math" w:hAnsi="Cambria Math"/>
          </w:rPr>
          <m:t>ζ</m:t>
        </m:r>
        <m:rad>
          <m:radPr>
            <m:degHide m:val="on"/>
          </m:radPr>
          <m:deg/>
          <m:e>
            <m:r>
              <w:rPr>
                <w:rFonts w:ascii="Cambria Math" w:hAnsi="Cambria Math"/>
              </w:rPr>
              <m:t>L</m:t>
            </m:r>
            <m:r>
              <m:rPr>
                <m:sty m:val="p"/>
              </m:rPr>
              <m:t>/</m:t>
            </m:r>
            <m:acc>
              <m:accPr>
                <m:chr m:val="̂"/>
              </m:accPr>
              <m:e>
                <m:r>
                  <w:rPr>
                    <w:rFonts w:ascii="Cambria Math" w:hAnsi="Cambria Math"/>
                  </w:rPr>
                  <m:t>C</m:t>
                </m:r>
              </m:e>
            </m:acc>
          </m:e>
        </m:rad>
        <m:r>
          <m:rPr>
            <m:sty m:val="p"/>
          </m:rPr>
          <m:t>=</m:t>
        </m:r>
        <m:r>
          <w:rPr>
            <w:rFonts w:ascii="Cambria Math" w:hAnsi="Cambria Math"/>
          </w:rPr>
          <m:t>2</m:t>
        </m:r>
        <m:r>
          <m:rPr>
            <m:sty m:val="p"/>
          </m:rPr>
          <m:t>×</m:t>
        </m:r>
        <m:r>
          <w:rPr>
            <w:rFonts w:ascii="Cambria Math" w:hAnsi="Cambria Math"/>
          </w:rPr>
          <m:t>0.188</m:t>
        </m:r>
        <m:r>
          <m:rPr>
            <m:sty m:val="p"/>
          </m:rPr>
          <m:t>×</m:t>
        </m:r>
        <m:r>
          <w:rPr>
            <w:rFonts w:ascii="Cambria Math" w:hAnsi="Cambria Math"/>
          </w:rPr>
          <m:t>22.2</m:t>
        </m:r>
        <m:r>
          <m:rPr>
            <m:sty m:val="p"/>
          </m:rPr>
          <m:t>=</m:t>
        </m:r>
        <m:r>
          <w:rPr>
            <w:rFonts w:ascii="Cambria Math" w:hAnsi="Cambria Math"/>
          </w:rPr>
          <m:t>8.37</m:t>
        </m:r>
      </m:oMath>
      <w:r>
        <w:rPr>
          <w:b w:val="0"/>
          <w:i w:val="0"/>
        </w:rPr>
        <w:t xml:space="preserve"> Ω.</w:t>
      </w:r>
    </w:p>
    <w:p>
      <w:pPr>
        <w:spacing w:after="60"/>
        <w:ind w:left="288"/>
        <w:jc w:val="both"/>
      </w:pPr>
      <w:r>
        <w:rPr>
          <w:b w:val="0"/>
          <w:i w:val="0"/>
        </w:rPr>
        <w:t xml:space="preserve">(c) </w:t>
      </w:r>
      <m:oMath>
        <m:sSub>
          <m:e>
            <m:r>
              <w:rPr>
                <w:rFonts w:ascii="Cambria Math" w:hAnsi="Cambria Math"/>
              </w:rPr>
              <m:t>ω</m:t>
            </m:r>
          </m:e>
          <m:sub>
            <m:r>
              <w:rPr>
                <w:rFonts w:ascii="Cambria Math" w:hAnsi="Cambria Math"/>
              </w:rPr>
              <m:t>d</m:t>
            </m:r>
          </m:sub>
        </m:sSub>
        <m:r>
          <m:rPr>
            <m:sty m:val="p"/>
          </m:rPr>
          <m:t>≈</m:t>
        </m:r>
        <m:sSub>
          <m:e>
            <m:r>
              <w:rPr>
                <w:rFonts w:ascii="Cambria Math" w:hAnsi="Cambria Math"/>
              </w:rPr>
              <m:t>ω</m:t>
            </m:r>
          </m:e>
          <m:sub>
            <m:r>
              <w:rPr>
                <w:rFonts w:ascii="Cambria Math" w:hAnsi="Cambria Math"/>
              </w:rPr>
              <m:t>n</m:t>
            </m:r>
          </m:sub>
        </m:sSub>
        <m:r>
          <m:rPr>
            <m:sty m:val="p"/>
          </m:rPr>
          <m:t>=</m:t>
        </m:r>
        <m:r>
          <w:rPr>
            <w:rFonts w:ascii="Cambria Math" w:hAnsi="Cambria Math"/>
          </w:rPr>
          <m:t>1</m:t>
        </m:r>
        <m:r>
          <m:rPr>
            <m:sty m:val="p"/>
          </m:rPr>
          <m:t>/</m:t>
        </m:r>
        <m:rad>
          <m:radPr>
            <m:degHide m:val="on"/>
          </m:radPr>
          <m:deg/>
          <m:e>
            <m:r>
              <w:rPr>
                <w:rFonts w:ascii="Cambria Math" w:hAnsi="Cambria Math"/>
              </w:rPr>
              <m:t>L</m:t>
            </m:r>
            <m:r>
              <w:rPr>
                <w:rFonts w:ascii="Cambria Math" w:hAnsi="Cambria Math"/>
              </w:rPr>
              <m:t>C</m:t>
            </m:r>
          </m:e>
        </m:rad>
      </m:oMath>
      <w:r>
        <w:rPr>
          <w:b w:val="0"/>
          <w:i w:val="0"/>
        </w:rPr>
        <w:t xml:space="preserve">, so </w:t>
      </w:r>
      <m:oMath>
        <m:r>
          <w:rPr>
            <w:rFonts w:ascii="Cambria Math" w:hAnsi="Cambria Math"/>
          </w:rPr>
          <m:t>Δ</m:t>
        </m:r>
        <m:r>
          <w:rPr>
            <w:rFonts w:ascii="Cambria Math" w:hAnsi="Cambria Math"/>
          </w:rPr>
          <m:t>f</m:t>
        </m:r>
        <m:r>
          <m:rPr>
            <m:sty m:val="p"/>
          </m:rPr>
          <m:t>/</m:t>
        </m:r>
        <m:r>
          <w:rPr>
            <w:rFonts w:ascii="Cambria Math" w:hAnsi="Cambria Math"/>
          </w:rPr>
          <m:t>f</m:t>
        </m:r>
        <m:r>
          <m:rPr>
            <m:sty m:val="p"/>
          </m:rPr>
          <m:t>≈</m:t>
        </m:r>
        <m:r>
          <m:rPr>
            <m:sty m:val="p"/>
          </m:rPr>
          <m:t>−</m:t>
        </m:r>
        <m:f>
          <m:fPr>
            <m:type m:val="bar"/>
          </m:fPr>
          <m:num>
            <m:r>
              <w:rPr>
                <w:rFonts w:ascii="Cambria Math" w:hAnsi="Cambria Math"/>
              </w:rPr>
              <m:t>1</m:t>
            </m:r>
          </m:num>
          <m:den>
            <m:r>
              <w:rPr>
                <w:rFonts w:ascii="Cambria Math" w:hAnsi="Cambria Math"/>
              </w:rPr>
              <m:t>2</m:t>
            </m:r>
          </m:den>
        </m:f>
        <m:r>
          <w:rPr>
            <w:rFonts w:ascii="Cambria Math" w:hAnsi="Cambria Math"/>
          </w:rPr>
          <m:t>Δ</m:t>
        </m:r>
        <m:r>
          <w:rPr>
            <w:rFonts w:ascii="Cambria Math" w:hAnsi="Cambria Math"/>
          </w:rPr>
          <m:t>C</m:t>
        </m:r>
        <m:r>
          <m:rPr>
            <m:sty m:val="p"/>
          </m:rPr>
          <m:t>/</m:t>
        </m:r>
        <m:r>
          <w:rPr>
            <w:rFonts w:ascii="Cambria Math" w:hAnsi="Cambria Math"/>
          </w:rPr>
          <m:t>C</m:t>
        </m:r>
      </m:oMath>
      <w:r>
        <w:rPr>
          <w:b w:val="0"/>
          <w:i w:val="0"/>
        </w:rPr>
        <w:t xml:space="preserve">: a 1 % loss of capacitance raises the ringing frequency by about 0.5 %, a change that a twin sampling well above the resonance resolves easily.</w:t>
      </w:r>
    </w:p>
    <w:p>
      <w:pPr>
        <w:spacing w:after="60"/>
        <w:jc w:val="both"/>
      </w:pPr>
      <w:r>
        <w:rPr>
          <w:b/>
          <w:i w:val="0"/>
        </w:rPr>
        <w:t xml:space="preserve">4.4</w:t>
      </w:r>
      <w:r>
        <w:rPr>
          <w:b w:val="0"/>
          <w:i w:val="0"/>
        </w:rPr>
        <w:t xml:space="preserve">  </w:t>
      </w:r>
      <w:r>
        <w:rPr>
          <w:b w:val="0"/>
          <w:i w:val="0"/>
        </w:rPr>
        <w:t xml:space="preserve">(a) Multiplying the electrical equation by </w:t>
      </w:r>
      <m:oMath>
        <m:sSub>
          <m:e>
            <m:r>
              <w:rPr>
                <w:rFonts w:ascii="Cambria Math" w:hAnsi="Cambria Math"/>
              </w:rPr>
              <m:t>i</m:t>
            </m:r>
          </m:e>
          <m:sub>
            <m:r>
              <w:rPr>
                <w:rFonts w:ascii="Cambria Math" w:hAnsi="Cambria Math"/>
              </w:rPr>
              <m:t>a</m:t>
            </m:r>
          </m:sub>
        </m:sSub>
      </m:oMath>
      <w:r>
        <w:rPr>
          <w:b w:val="0"/>
          <w:i w:val="0"/>
        </w:rPr>
        <w:t xml:space="preserve"> and the mechanical one by </w:t>
      </w:r>
      <m:oMath>
        <m:r>
          <w:rPr>
            <w:rFonts w:ascii="Cambria Math" w:hAnsi="Cambria Math"/>
          </w:rPr>
          <m:t>ω</m:t>
        </m:r>
      </m:oMath>
      <w:r>
        <w:rPr>
          <w:b w:val="0"/>
          <w:i w:val="0"/>
        </w:rPr>
        <w:t xml:space="preserve"> and adding gives (4.21). The term </w:t>
      </w:r>
      <m:oMath>
        <m:d>
          <m:dPr>
            <m:begChr m:val="("/>
            <m:sepChr m:val=""/>
            <m:endChr m:val=")"/>
            <m:grow/>
          </m:dPr>
          <m:e>
            <m:sSub>
              <m:e>
                <m:r>
                  <w:rPr>
                    <w:rFonts w:ascii="Cambria Math" w:hAnsi="Cambria Math"/>
                  </w:rPr>
                  <m:t>K</m:t>
                </m:r>
              </m:e>
              <m:sub>
                <m:r>
                  <w:rPr>
                    <w:rFonts w:ascii="Cambria Math" w:hAnsi="Cambria Math"/>
                  </w:rPr>
                  <m:t>e</m:t>
                </m:r>
              </m:sub>
            </m:sSub>
            <m:r>
              <m:rPr>
                <m:sty m:val="p"/>
              </m:rPr>
              <m:t>−</m:t>
            </m:r>
            <m:sSub>
              <m:e>
                <m:r>
                  <w:rPr>
                    <w:rFonts w:ascii="Cambria Math" w:hAnsi="Cambria Math"/>
                  </w:rPr>
                  <m:t>K</m:t>
                </m:r>
              </m:e>
              <m:sub>
                <m:r>
                  <w:rPr>
                    <w:rFonts w:ascii="Cambria Math" w:hAnsi="Cambria Math"/>
                  </w:rPr>
                  <m:t>t</m:t>
                </m:r>
              </m:sub>
            </m:sSub>
          </m:e>
        </m:d>
        <m:sSub>
          <m:e>
            <m:r>
              <w:rPr>
                <w:rFonts w:ascii="Cambria Math" w:hAnsi="Cambria Math"/>
              </w:rPr>
              <m:t>i</m:t>
            </m:r>
          </m:e>
          <m:sub>
            <m:r>
              <w:rPr>
                <w:rFonts w:ascii="Cambria Math" w:hAnsi="Cambria Math"/>
              </w:rPr>
              <m:t>a</m:t>
            </m:r>
          </m:sub>
        </m:sSub>
        <m:r>
          <w:rPr>
            <w:rFonts w:ascii="Cambria Math" w:hAnsi="Cambria Math"/>
          </w:rPr>
          <m:t>ω</m:t>
        </m:r>
      </m:oMath>
      <w:r>
        <w:rPr>
          <w:b w:val="0"/>
          <w:i w:val="0"/>
        </w:rPr>
        <w:t xml:space="preserve"> would be power created or destroyed in the air gap without any storage or loss; conservation of energy requires it to vanish for every </w:t>
      </w:r>
      <m:oMath>
        <m:sSub>
          <m:e>
            <m:r>
              <w:rPr>
                <w:rFonts w:ascii="Cambria Math" w:hAnsi="Cambria Math"/>
              </w:rPr>
              <m:t>i</m:t>
            </m:r>
          </m:e>
          <m:sub>
            <m:r>
              <w:rPr>
                <w:rFonts w:ascii="Cambria Math" w:hAnsi="Cambria Math"/>
              </w:rPr>
              <m:t>a</m:t>
            </m:r>
          </m:sub>
        </m:sSub>
      </m:oMath>
      <w:r>
        <w:rPr>
          <w:b w:val="0"/>
          <w:i w:val="0"/>
        </w:rPr>
        <w:t xml:space="preserve"> and </w:t>
      </w:r>
      <m:oMath>
        <m:r>
          <w:rPr>
            <w:rFonts w:ascii="Cambria Math" w:hAnsi="Cambria Math"/>
          </w:rPr>
          <m:t>ω</m:t>
        </m:r>
      </m:oMath>
      <w:r>
        <w:rPr>
          <w:b w:val="0"/>
          <w:i w:val="0"/>
        </w:rPr>
        <w:t xml:space="preserve">, so </w:t>
      </w:r>
      <m:oMath>
        <m:sSub>
          <m:e>
            <m:r>
              <w:rPr>
                <w:rFonts w:ascii="Cambria Math" w:hAnsi="Cambria Math"/>
              </w:rPr>
              <m:t>K</m:t>
            </m:r>
          </m:e>
          <m:sub>
            <m:r>
              <w:rPr>
                <w:rFonts w:ascii="Cambria Math" w:hAnsi="Cambria Math"/>
              </w:rPr>
              <m:t>t</m:t>
            </m:r>
          </m:sub>
        </m:sSub>
        <m:r>
          <m:rPr>
            <m:sty m:val="p"/>
          </m:rPr>
          <m:t>=</m:t>
        </m:r>
        <m:sSub>
          <m:e>
            <m:r>
              <w:rPr>
                <w:rFonts w:ascii="Cambria Math" w:hAnsi="Cambria Math"/>
              </w:rPr>
              <m:t>K</m:t>
            </m:r>
          </m:e>
          <m:sub>
            <m:r>
              <w:rPr>
                <w:rFonts w:ascii="Cambria Math" w:hAnsi="Cambria Math"/>
              </w:rPr>
              <m:t>e</m:t>
            </m:r>
          </m:sub>
        </m:sSub>
      </m:oMath>
      <w:r>
        <w:rPr>
          <w:b w:val="0"/>
          <w:i w:val="0"/>
        </w:rPr>
        <w:t xml:space="preserve"> in SI units (N·m/A equals V·s/rad).</w:t>
      </w:r>
    </w:p>
    <w:p>
      <w:pPr>
        <w:spacing w:after="60"/>
        <w:ind w:left="288"/>
        <w:jc w:val="both"/>
      </w:pPr>
      <w:r>
        <w:rPr>
          <w:b w:val="0"/>
          <w:i w:val="0"/>
        </w:rPr>
        <w:t xml:space="preserve">(b) </w:t>
      </w:r>
      <m:oMath>
        <m:r>
          <w:rPr>
            <w:rFonts w:ascii="Cambria Math" w:hAnsi="Cambria Math"/>
          </w:rPr>
          <m:t>A</m:t>
        </m:r>
        <m:r>
          <m:rPr>
            <m:sty m:val="p"/>
          </m:rPr>
          <m:t>=</m:t>
        </m:r>
        <m:d>
          <m:dPr>
            <m:begChr m:val="["/>
            <m:sepChr m:val=""/>
            <m:endChr m:val="]"/>
            <m:grow/>
          </m:dPr>
          <m:e>
            <m:r>
              <m:rPr>
                <m:sty m:val="p"/>
              </m:rPr>
              <m:t>−</m:t>
            </m:r>
            <m:r>
              <w:rPr>
                <w:rFonts w:ascii="Cambria Math" w:hAnsi="Cambria Math"/>
              </w:rPr>
              <m:t>160</m:t>
            </m:r>
            <m:r>
              <m:rPr>
                <m:sty m:val="p"/>
              </m:rPr>
              <m:t>,</m:t>
            </m:r>
            <m:r>
              <w:rPr>
                <w:rFonts w:ascii="Cambria Math" w:hAnsi="Cambria Math"/>
              </w:rPr>
              <m:t> </m:t>
            </m:r>
            <m:r>
              <m:rPr>
                <m:sty m:val="p"/>
              </m:rPr>
              <m:t>−</m:t>
            </m:r>
            <m:r>
              <w:rPr>
                <w:rFonts w:ascii="Cambria Math" w:hAnsi="Cambria Math"/>
              </w:rPr>
              <m:t>12</m:t>
            </m:r>
            <m:r>
              <m:rPr>
                <m:sty m:val="p"/>
              </m:rPr>
              <m:t>;</m:t>
            </m:r>
            <m:r>
              <w:rPr>
                <w:rFonts w:ascii="Cambria Math" w:hAnsi="Cambria Math"/>
              </w:rPr>
              <m:t> </m:t>
            </m:r>
            <m:r>
              <w:rPr>
                <w:rFonts w:ascii="Cambria Math" w:hAnsi="Cambria Math"/>
              </w:rPr>
              <m:t>50</m:t>
            </m:r>
            <m:r>
              <m:rPr>
                <m:sty m:val="p"/>
              </m:rPr>
              <m:t>,</m:t>
            </m:r>
            <m:r>
              <w:rPr>
                <w:rFonts w:ascii="Cambria Math" w:hAnsi="Cambria Math"/>
              </w:rPr>
              <m:t> </m:t>
            </m:r>
            <m:r>
              <m:rPr>
                <m:sty m:val="p"/>
              </m:rPr>
              <m:t>−</m:t>
            </m:r>
            <m:r>
              <w:rPr>
                <w:rFonts w:ascii="Cambria Math" w:hAnsi="Cambria Math"/>
              </w:rPr>
              <m:t>0.333</m:t>
            </m:r>
          </m:e>
        </m:d>
      </m:oMath>
      <w:r>
        <w:rPr>
          <w:b w:val="0"/>
          <w:i w:val="0"/>
        </w:rPr>
        <w:t xml:space="preserve">; eigenvalues </w:t>
      </w:r>
      <m:oMath>
        <m:r>
          <m:rPr>
            <m:sty m:val="p"/>
          </m:rPr>
          <m:t>−</m:t>
        </m:r>
        <m:r>
          <w:rPr>
            <w:rFonts w:ascii="Cambria Math" w:hAnsi="Cambria Math"/>
          </w:rPr>
          <m:t>156.1</m:t>
        </m:r>
      </m:oMath>
      <w:r>
        <w:rPr>
          <w:b w:val="0"/>
          <w:i w:val="0"/>
        </w:rPr>
        <w:t xml:space="preserve"> and </w:t>
      </w:r>
      <m:oMath>
        <m:r>
          <m:rPr>
            <m:sty m:val="p"/>
          </m:rPr>
          <m:t>−</m:t>
        </m:r>
        <m:r>
          <w:rPr>
            <w:rFonts w:ascii="Cambria Math" w:hAnsi="Cambria Math"/>
          </w:rPr>
          <m:t>4.18</m:t>
        </m:r>
      </m:oMath>
      <w:r>
        <w:rPr>
          <w:b w:val="0"/>
          <w:i w:val="0"/>
        </w:rPr>
        <w:t xml:space="preserve"> s⁻¹; time constants 6.4 ms and 0.239 s. </w:t>
      </w:r>
      <m:oMath>
        <m:sSub>
          <m:e>
            <m:r>
              <w:rPr>
                <w:rFonts w:ascii="Cambria Math" w:hAnsi="Cambria Math"/>
              </w:rPr>
              <m:t>L</m:t>
            </m:r>
          </m:e>
          <m:sub>
            <m:r>
              <w:rPr>
                <w:rFonts w:ascii="Cambria Math" w:hAnsi="Cambria Math"/>
              </w:rPr>
              <m:t>a</m:t>
            </m:r>
          </m:sub>
        </m:sSub>
        <m:r>
          <m:rPr>
            <m:sty m:val="p"/>
          </m:rPr>
          <m:t>/</m:t>
        </m:r>
        <m:sSub>
          <m:e>
            <m:r>
              <w:rPr>
                <w:rFonts w:ascii="Cambria Math" w:hAnsi="Cambria Math"/>
              </w:rPr>
              <m:t>R</m:t>
            </m:r>
          </m:e>
          <m:sub>
            <m:r>
              <w:rPr>
                <w:rFonts w:ascii="Cambria Math" w:hAnsi="Cambria Math"/>
              </w:rPr>
              <m:t>a</m:t>
            </m:r>
          </m:sub>
        </m:sSub>
        <m:r>
          <m:rPr>
            <m:sty m:val="p"/>
          </m:rPr>
          <m:t>=</m:t>
        </m:r>
        <m:r>
          <w:rPr>
            <w:rFonts w:ascii="Cambria Math" w:hAnsi="Cambria Math"/>
          </w:rPr>
          <m:t>6.25</m:t>
        </m:r>
      </m:oMath>
      <w:r>
        <w:rPr>
          <w:b w:val="0"/>
          <w:i w:val="0"/>
        </w:rPr>
        <w:t xml:space="preserve"> ms is close to the fast one; </w:t>
      </w:r>
      <m:oMath>
        <m:r>
          <w:rPr>
            <w:rFonts w:ascii="Cambria Math" w:hAnsi="Cambria Math"/>
          </w:rPr>
          <m:t>J</m:t>
        </m:r>
        <m:r>
          <m:rPr>
            <m:sty m:val="p"/>
          </m:rPr>
          <m:t>/</m:t>
        </m:r>
        <m:r>
          <w:rPr>
            <w:rFonts w:ascii="Cambria Math" w:hAnsi="Cambria Math"/>
          </w:rPr>
          <m:t>B</m:t>
        </m:r>
        <m:r>
          <m:rPr>
            <m:sty m:val="p"/>
          </m:rPr>
          <m:t>=</m:t>
        </m:r>
        <m:r>
          <w:rPr>
            <w:rFonts w:ascii="Cambria Math" w:hAnsi="Cambria Math"/>
          </w:rPr>
          <m:t>3.0</m:t>
        </m:r>
      </m:oMath>
      <w:r>
        <w:rPr>
          <w:b w:val="0"/>
          <w:i w:val="0"/>
        </w:rPr>
        <w:t xml:space="preserve"> s is wrong by a factor of 12.5.</w:t>
      </w:r>
    </w:p>
    <w:p>
      <w:pPr>
        <w:spacing w:after="60"/>
        <w:ind w:left="288"/>
        <w:jc w:val="both"/>
      </w:pPr>
      <w:r>
        <w:rPr>
          <w:b w:val="0"/>
          <w:i w:val="0"/>
        </w:rPr>
        <w:t xml:space="preserve">(c) Back EMF opposes any speed change through the armature resistance, acting as a viscous damping </w:t>
      </w:r>
      <m:oMath>
        <m:sSub>
          <m:e>
            <m:r>
              <w:rPr>
                <w:rFonts w:ascii="Cambria Math" w:hAnsi="Cambria Math"/>
              </w:rPr>
              <m:t>K</m:t>
            </m:r>
          </m:e>
          <m:sub>
            <m:r>
              <w:rPr>
                <w:rFonts w:ascii="Cambria Math" w:hAnsi="Cambria Math"/>
              </w:rPr>
              <m:t>t</m:t>
            </m:r>
          </m:sub>
        </m:sSub>
        <m:sSub>
          <m:e>
            <m:r>
              <w:rPr>
                <w:rFonts w:ascii="Cambria Math" w:hAnsi="Cambria Math"/>
              </w:rPr>
              <m:t>K</m:t>
            </m:r>
          </m:e>
          <m:sub>
            <m:r>
              <w:rPr>
                <w:rFonts w:ascii="Cambria Math" w:hAnsi="Cambria Math"/>
              </w:rPr>
              <m:t>e</m:t>
            </m:r>
          </m:sub>
        </m:sSub>
        <m:r>
          <m:rPr>
            <m:sty m:val="p"/>
          </m:rPr>
          <m:t>/</m:t>
        </m:r>
        <m:sSub>
          <m:e>
            <m:r>
              <w:rPr>
                <w:rFonts w:ascii="Cambria Math" w:hAnsi="Cambria Math"/>
              </w:rPr>
              <m:t>R</m:t>
            </m:r>
          </m:e>
          <m:sub>
            <m:r>
              <w:rPr>
                <w:rFonts w:ascii="Cambria Math" w:hAnsi="Cambria Math"/>
              </w:rPr>
              <m:t>a</m:t>
            </m:r>
          </m:sub>
        </m:sSub>
        <m:r>
          <m:rPr>
            <m:sty m:val="p"/>
          </m:rPr>
          <m:t>=</m:t>
        </m:r>
        <m:r>
          <w:rPr>
            <w:rFonts w:ascii="Cambria Math" w:hAnsi="Cambria Math"/>
          </w:rPr>
          <m:t>0.0045</m:t>
        </m:r>
      </m:oMath>
      <w:r>
        <w:rPr>
          <w:b w:val="0"/>
          <w:i w:val="0"/>
        </w:rPr>
        <w:t xml:space="preserve"> N·m·s/rad, more than ten times </w:t>
      </w:r>
      <m:oMath>
        <m:r>
          <w:rPr>
            <w:rFonts w:ascii="Cambria Math" w:hAnsi="Cambria Math"/>
          </w:rPr>
          <m:t>B</m:t>
        </m:r>
      </m:oMath>
      <w:r>
        <w:rPr>
          <w:b w:val="0"/>
          <w:i w:val="0"/>
        </w:rPr>
        <w:t xml:space="preserve">. The slow time constant is therefore of the order of </w:t>
      </w:r>
      <m:oMath>
        <m:r>
          <w:rPr>
            <w:rFonts w:ascii="Cambria Math" w:hAnsi="Cambria Math"/>
          </w:rPr>
          <m:t>J</m:t>
        </m:r>
        <m:sSub>
          <m:e>
            <m:r>
              <w:rPr>
                <w:rFonts w:ascii="Cambria Math" w:hAnsi="Cambria Math"/>
              </w:rPr>
              <m:t>R</m:t>
            </m:r>
          </m:e>
          <m:sub>
            <m:r>
              <w:rPr>
                <w:rFonts w:ascii="Cambria Math" w:hAnsi="Cambria Math"/>
              </w:rPr>
              <m:t>a</m:t>
            </m:r>
          </m:sub>
        </m:sSub>
        <m:r>
          <m:rPr>
            <m:sty m:val="p"/>
          </m:rPr>
          <m:t>/</m:t>
        </m:r>
        <m:d>
          <m:dPr>
            <m:begChr m:val="("/>
            <m:sepChr m:val=""/>
            <m:endChr m:val=")"/>
            <m:grow/>
          </m:dPr>
          <m:e>
            <m:sSub>
              <m:e>
                <m:r>
                  <w:rPr>
                    <w:rFonts w:ascii="Cambria Math" w:hAnsi="Cambria Math"/>
                  </w:rPr>
                  <m:t>K</m:t>
                </m:r>
              </m:e>
              <m:sub>
                <m:r>
                  <w:rPr>
                    <w:rFonts w:ascii="Cambria Math" w:hAnsi="Cambria Math"/>
                  </w:rPr>
                  <m:t>t</m:t>
                </m:r>
              </m:sub>
            </m:sSub>
            <m:sSub>
              <m:e>
                <m:r>
                  <w:rPr>
                    <w:rFonts w:ascii="Cambria Math" w:hAnsi="Cambria Math"/>
                  </w:rPr>
                  <m:t>K</m:t>
                </m:r>
              </m:e>
              <m:sub>
                <m:r>
                  <w:rPr>
                    <w:rFonts w:ascii="Cambria Math" w:hAnsi="Cambria Math"/>
                  </w:rPr>
                  <m:t>e</m:t>
                </m:r>
              </m:sub>
            </m:sSub>
          </m:e>
        </m:d>
        <m:r>
          <m:rPr>
            <m:sty m:val="p"/>
          </m:rPr>
          <m:t>=</m:t>
        </m:r>
        <m:r>
          <w:rPr>
            <w:rFonts w:ascii="Cambria Math" w:hAnsi="Cambria Math"/>
          </w:rPr>
          <m:t>0.267</m:t>
        </m:r>
      </m:oMath>
      <w:r>
        <w:rPr>
          <w:b w:val="0"/>
          <w:i w:val="0"/>
        </w:rPr>
        <w:t xml:space="preserve"> s (exactly 0.239 s once the inductance is included), not </w:t>
      </w:r>
      <m:oMath>
        <m:r>
          <w:rPr>
            <w:rFonts w:ascii="Cambria Math" w:hAnsi="Cambria Math"/>
          </w:rPr>
          <m:t>J</m:t>
        </m:r>
        <m:r>
          <m:rPr>
            <m:sty m:val="p"/>
          </m:rPr>
          <m:t>/</m:t>
        </m:r>
        <m:r>
          <w:rPr>
            <w:rFonts w:ascii="Cambria Math" w:hAnsi="Cambria Math"/>
          </w:rPr>
          <m:t>B</m:t>
        </m:r>
      </m:oMath>
      <w:r>
        <w:rPr>
          <w:b w:val="0"/>
          <w:i w:val="0"/>
        </w:rPr>
        <w:t xml:space="preserve">.</w:t>
      </w:r>
    </w:p>
    <w:p>
      <w:pPr>
        <w:spacing w:after="60"/>
        <w:jc w:val="both"/>
      </w:pPr>
      <w:r>
        <w:rPr>
          <w:b/>
          <w:i w:val="0"/>
        </w:rPr>
        <w:t xml:space="preserve">4.5</w:t>
      </w:r>
      <w:r>
        <w:rPr>
          <w:b w:val="0"/>
          <w:i w:val="0"/>
        </w:rPr>
        <w:t xml:space="preserve">  </w:t>
      </w:r>
      <w:r>
        <w:rPr>
          <w:b w:val="0"/>
          <w:i w:val="0"/>
        </w:rPr>
        <w:t xml:space="preserve">(a) </w:t>
      </w:r>
      <m:oMath>
        <m:sSub>
          <m:e>
            <m:r>
              <w:rPr>
                <w:rFonts w:ascii="Cambria Math" w:hAnsi="Cambria Math"/>
              </w:rPr>
              <m:t>f</m:t>
            </m:r>
          </m:e>
          <m:sub>
            <m:r>
              <w:rPr>
                <w:rFonts w:ascii="Cambria Math" w:hAnsi="Cambria Math"/>
              </w:rPr>
              <m:t>d</m:t>
            </m:r>
          </m:sub>
        </m:sSub>
        <m:r>
          <m:rPr>
            <m:sty m:val="p"/>
          </m:rPr>
          <m:t>=</m:t>
        </m:r>
        <m:f>
          <m:fPr>
            <m:type m:val="bar"/>
          </m:fPr>
          <m:num>
            <m:r>
              <w:rPr>
                <w:rFonts w:ascii="Cambria Math" w:hAnsi="Cambria Math"/>
              </w:rPr>
              <m:t>2</m:t>
            </m:r>
          </m:num>
          <m:den>
            <m:r>
              <w:rPr>
                <w:rFonts w:ascii="Cambria Math" w:hAnsi="Cambria Math"/>
              </w:rPr>
              <m:t>3</m:t>
            </m:r>
          </m:den>
        </m:f>
        <m:d>
          <m:dPr>
            <m:begChr m:val="["/>
            <m:sepChr m:val=""/>
            <m:endChr m:val="]"/>
            <m:grow/>
          </m:dPr>
          <m:e>
            <m:r>
              <w:rPr>
                <w:rFonts w:ascii="Cambria Math" w:hAnsi="Cambria Math"/>
              </w:rPr>
              <m:t>1</m:t>
            </m:r>
            <m:r>
              <m:rPr>
                <m:sty m:val="p"/>
              </m:rPr>
              <m:t>+</m:t>
            </m:r>
            <m:d>
              <m:dPr>
                <m:begChr m:val="("/>
                <m:sepChr m:val=""/>
                <m:endChr m:val=")"/>
                <m:grow/>
              </m:dPr>
              <m:e>
                <m:r>
                  <m:rPr>
                    <m:sty m:val="p"/>
                  </m:rPr>
                  <m:t>−</m:t>
                </m:r>
                <m:r>
                  <w:rPr>
                    <w:rFonts w:ascii="Cambria Math" w:hAnsi="Cambria Math"/>
                  </w:rPr>
                  <m:t>0.5</m:t>
                </m:r>
              </m:e>
            </m:d>
            <m:r>
              <m:rPr>
                <m:sty m:val="p"/>
              </m:rPr>
              <m:t>cos</m:t>
            </m:r>
            <m:d>
              <m:dPr>
                <m:begChr m:val="("/>
                <m:sepChr m:val=""/>
                <m:endChr m:val=")"/>
                <m:grow/>
              </m:dPr>
              <m:e>
                <m:r>
                  <m:rPr>
                    <m:sty m:val="p"/>
                  </m:rPr>
                  <m:t>−</m:t>
                </m:r>
                <m:r>
                  <w:rPr>
                    <w:rFonts w:ascii="Cambria Math" w:hAnsi="Cambria Math"/>
                  </w:rPr>
                  <m:t>120</m:t>
                </m:r>
                <m:r>
                  <m:rPr>
                    <m:sty m:val="p"/>
                  </m:rPr>
                  <m:t>°</m:t>
                </m:r>
              </m:e>
            </m:d>
            <m:r>
              <m:rPr>
                <m:sty m:val="p"/>
              </m:rPr>
              <m:t>+</m:t>
            </m:r>
            <m:d>
              <m:dPr>
                <m:begChr m:val="("/>
                <m:sepChr m:val=""/>
                <m:endChr m:val=")"/>
                <m:grow/>
              </m:dPr>
              <m:e>
                <m:r>
                  <m:rPr>
                    <m:sty m:val="p"/>
                  </m:rPr>
                  <m:t>−</m:t>
                </m:r>
                <m:r>
                  <w:rPr>
                    <w:rFonts w:ascii="Cambria Math" w:hAnsi="Cambria Math"/>
                  </w:rPr>
                  <m:t>0.5</m:t>
                </m:r>
              </m:e>
            </m:d>
            <m:r>
              <m:rPr>
                <m:sty m:val="p"/>
              </m:rPr>
              <m:t>cos</m:t>
            </m:r>
            <m:r>
              <w:rPr>
                <w:rFonts w:ascii="Cambria Math" w:hAnsi="Cambria Math"/>
              </w:rPr>
              <m:t>120</m:t>
            </m:r>
            <m:r>
              <m:rPr>
                <m:sty m:val="p"/>
              </m:rPr>
              <m:t>°</m:t>
            </m:r>
          </m:e>
        </m:d>
        <m:r>
          <m:rPr>
            <m:sty m:val="p"/>
          </m:rPr>
          <m:t>=</m:t>
        </m:r>
        <m:f>
          <m:fPr>
            <m:type m:val="bar"/>
          </m:fPr>
          <m:num>
            <m:r>
              <w:rPr>
                <w:rFonts w:ascii="Cambria Math" w:hAnsi="Cambria Math"/>
              </w:rPr>
              <m:t>2</m:t>
            </m:r>
          </m:num>
          <m:den>
            <m:r>
              <w:rPr>
                <w:rFonts w:ascii="Cambria Math" w:hAnsi="Cambria Math"/>
              </w:rPr>
              <m:t>3</m:t>
            </m:r>
          </m:den>
        </m:f>
        <m:d>
          <m:dPr>
            <m:begChr m:val="("/>
            <m:sepChr m:val=""/>
            <m:endChr m:val=")"/>
            <m:grow/>
          </m:dPr>
          <m:e>
            <m:r>
              <w:rPr>
                <w:rFonts w:ascii="Cambria Math" w:hAnsi="Cambria Math"/>
              </w:rPr>
              <m:t>1</m:t>
            </m:r>
            <m:r>
              <m:rPr>
                <m:sty m:val="p"/>
              </m:rPr>
              <m:t>+</m:t>
            </m:r>
            <m:r>
              <w:rPr>
                <w:rFonts w:ascii="Cambria Math" w:hAnsi="Cambria Math"/>
              </w:rPr>
              <m:t>0.25</m:t>
            </m:r>
            <m:r>
              <m:rPr>
                <m:sty m:val="p"/>
              </m:rPr>
              <m:t>+</m:t>
            </m:r>
            <m:r>
              <w:rPr>
                <w:rFonts w:ascii="Cambria Math" w:hAnsi="Cambria Math"/>
              </w:rPr>
              <m:t>0.25</m:t>
            </m:r>
          </m:e>
        </m:d>
        <m:r>
          <m:rPr>
            <m:sty m:val="p"/>
          </m:rPr>
          <m:t>=</m:t>
        </m:r>
        <m:r>
          <w:rPr>
            <w:rFonts w:ascii="Cambria Math" w:hAnsi="Cambria Math"/>
          </w:rPr>
          <m:t>1</m:t>
        </m:r>
      </m:oMath>
      <w:r>
        <w:rPr>
          <w:b w:val="0"/>
          <w:i w:val="0"/>
        </w:rPr>
        <w:t xml:space="preserve">; </w:t>
      </w:r>
      <m:oMath>
        <m:sSub>
          <m:e>
            <m:r>
              <w:rPr>
                <w:rFonts w:ascii="Cambria Math" w:hAnsi="Cambria Math"/>
              </w:rPr>
              <m:t>f</m:t>
            </m:r>
          </m:e>
          <m:sub>
            <m:r>
              <w:rPr>
                <w:rFonts w:ascii="Cambria Math" w:hAnsi="Cambria Math"/>
              </w:rPr>
              <m:t>q</m:t>
            </m:r>
          </m:sub>
        </m:sSub>
        <m:r>
          <m:rPr>
            <m:sty m:val="p"/>
          </m:rPr>
          <m:t>=</m:t>
        </m:r>
        <m:r>
          <m:rPr>
            <m:sty m:val="p"/>
          </m:rPr>
          <m:t>−</m:t>
        </m:r>
        <m:f>
          <m:fPr>
            <m:type m:val="bar"/>
          </m:fPr>
          <m:num>
            <m:r>
              <w:rPr>
                <w:rFonts w:ascii="Cambria Math" w:hAnsi="Cambria Math"/>
              </w:rPr>
              <m:t>2</m:t>
            </m:r>
          </m:num>
          <m:den>
            <m:r>
              <w:rPr>
                <w:rFonts w:ascii="Cambria Math" w:hAnsi="Cambria Math"/>
              </w:rPr>
              <m:t>3</m:t>
            </m:r>
          </m:den>
        </m:f>
        <m:d>
          <m:dPr>
            <m:begChr m:val="["/>
            <m:sepChr m:val=""/>
            <m:endChr m:val="]"/>
            <m:grow/>
          </m:dPr>
          <m:e>
            <m:r>
              <w:rPr>
                <w:rFonts w:ascii="Cambria Math" w:hAnsi="Cambria Math"/>
              </w:rPr>
              <m:t>0</m:t>
            </m:r>
            <m:r>
              <m:rPr>
                <m:sty m:val="p"/>
              </m:rPr>
              <m:t>+</m:t>
            </m:r>
            <m:d>
              <m:dPr>
                <m:begChr m:val="("/>
                <m:sepChr m:val=""/>
                <m:endChr m:val=")"/>
                <m:grow/>
              </m:dPr>
              <m:e>
                <m:r>
                  <m:rPr>
                    <m:sty m:val="p"/>
                  </m:rPr>
                  <m:t>−</m:t>
                </m:r>
                <m:r>
                  <w:rPr>
                    <w:rFonts w:ascii="Cambria Math" w:hAnsi="Cambria Math"/>
                  </w:rPr>
                  <m:t>0.5</m:t>
                </m:r>
              </m:e>
            </m:d>
            <m:r>
              <m:rPr>
                <m:sty m:val="p"/>
              </m:rPr>
              <m:t>sin</m:t>
            </m:r>
            <m:d>
              <m:dPr>
                <m:begChr m:val="("/>
                <m:sepChr m:val=""/>
                <m:endChr m:val=")"/>
                <m:grow/>
              </m:dPr>
              <m:e>
                <m:r>
                  <m:rPr>
                    <m:sty m:val="p"/>
                  </m:rPr>
                  <m:t>−</m:t>
                </m:r>
                <m:r>
                  <w:rPr>
                    <w:rFonts w:ascii="Cambria Math" w:hAnsi="Cambria Math"/>
                  </w:rPr>
                  <m:t>120</m:t>
                </m:r>
                <m:r>
                  <m:rPr>
                    <m:sty m:val="p"/>
                  </m:rPr>
                  <m:t>°</m:t>
                </m:r>
              </m:e>
            </m:d>
            <m:r>
              <m:rPr>
                <m:sty m:val="p"/>
              </m:rPr>
              <m:t>+</m:t>
            </m:r>
            <m:d>
              <m:dPr>
                <m:begChr m:val="("/>
                <m:sepChr m:val=""/>
                <m:endChr m:val=")"/>
                <m:grow/>
              </m:dPr>
              <m:e>
                <m:r>
                  <m:rPr>
                    <m:sty m:val="p"/>
                  </m:rPr>
                  <m:t>−</m:t>
                </m:r>
                <m:r>
                  <w:rPr>
                    <w:rFonts w:ascii="Cambria Math" w:hAnsi="Cambria Math"/>
                  </w:rPr>
                  <m:t>0.5</m:t>
                </m:r>
              </m:e>
            </m:d>
            <m:r>
              <m:rPr>
                <m:sty m:val="p"/>
              </m:rPr>
              <m:t>sin</m:t>
            </m:r>
            <m:r>
              <w:rPr>
                <w:rFonts w:ascii="Cambria Math" w:hAnsi="Cambria Math"/>
              </w:rPr>
              <m:t>120</m:t>
            </m:r>
            <m:r>
              <m:rPr>
                <m:sty m:val="p"/>
              </m:rPr>
              <m:t>°</m:t>
            </m:r>
          </m:e>
        </m:d>
        <m:r>
          <m:rPr>
            <m:sty m:val="p"/>
          </m:rPr>
          <m:t>=</m:t>
        </m:r>
        <m:r>
          <w:rPr>
            <w:rFonts w:ascii="Cambria Math" w:hAnsi="Cambria Math"/>
          </w:rPr>
          <m:t>0</m:t>
        </m:r>
      </m:oMath>
      <w:r>
        <w:rPr>
          <w:b w:val="0"/>
          <w:i w:val="0"/>
        </w:rPr>
        <w:t xml:space="preserve">; </w:t>
      </w:r>
      <m:oMath>
        <m:sSub>
          <m:e>
            <m:r>
              <w:rPr>
                <w:rFonts w:ascii="Cambria Math" w:hAnsi="Cambria Math"/>
              </w:rPr>
              <m:t>f</m:t>
            </m:r>
          </m:e>
          <m:sub>
            <m:r>
              <w:rPr>
                <w:rFonts w:ascii="Cambria Math" w:hAnsi="Cambria Math"/>
              </w:rPr>
              <m:t>0</m:t>
            </m:r>
          </m:sub>
        </m:sSub>
        <m:r>
          <m:rPr>
            <m:sty m:val="p"/>
          </m:rPr>
          <m:t>=</m:t>
        </m:r>
        <m:r>
          <w:rPr>
            <w:rFonts w:ascii="Cambria Math" w:hAnsi="Cambria Math"/>
          </w:rPr>
          <m:t>0</m:t>
        </m:r>
      </m:oMath>
      <w:r>
        <w:rPr>
          <w:b w:val="0"/>
          <w:i w:val="0"/>
        </w:rPr>
        <w:t xml:space="preserve">. A balanced set aligned with phase a maps to a d-axis vector of its own amplitude.</w:t>
      </w:r>
    </w:p>
    <w:p>
      <w:pPr>
        <w:spacing w:after="60"/>
        <w:ind w:left="288"/>
        <w:jc w:val="both"/>
      </w:pPr>
      <w:r>
        <w:rPr>
          <w:b w:val="0"/>
          <w:i w:val="0"/>
        </w:rPr>
        <w:t xml:space="preserve">(b) The factor 2/3 makes the transformation amplitude-invariant: a balanced set of amplitude </w:t>
      </w:r>
      <m:oMath>
        <m:r>
          <w:rPr>
            <w:rFonts w:ascii="Cambria Math" w:hAnsi="Cambria Math"/>
          </w:rPr>
          <m:t>F</m:t>
        </m:r>
      </m:oMath>
      <w:r>
        <w:rPr>
          <w:b w:val="0"/>
          <w:i w:val="0"/>
        </w:rPr>
        <w:t xml:space="preserve"> becomes a dq vector of length </w:t>
      </w:r>
      <m:oMath>
        <m:r>
          <w:rPr>
            <w:rFonts w:ascii="Cambria Math" w:hAnsi="Cambria Math"/>
          </w:rPr>
          <m:t>F</m:t>
        </m:r>
      </m:oMath>
      <w:r>
        <w:rPr>
          <w:b w:val="0"/>
          <w:i w:val="0"/>
        </w:rPr>
        <w:t xml:space="preserve">. The power-invariant form uses </w:t>
      </w:r>
      <m:oMath>
        <m:rad>
          <m:radPr>
            <m:degHide m:val="on"/>
          </m:radPr>
          <m:deg/>
          <m:e>
            <m:r>
              <w:rPr>
                <w:rFonts w:ascii="Cambria Math" w:hAnsi="Cambria Math"/>
              </w:rPr>
              <m:t>2</m:t>
            </m:r>
            <m:r>
              <m:rPr>
                <m:sty m:val="p"/>
              </m:rPr>
              <m:t>/</m:t>
            </m:r>
            <m:r>
              <w:rPr>
                <w:rFonts w:ascii="Cambria Math" w:hAnsi="Cambria Math"/>
              </w:rPr>
              <m:t>3</m:t>
            </m:r>
          </m:e>
        </m:rad>
      </m:oMath>
      <w:r>
        <w:rPr>
          <w:b w:val="0"/>
          <w:i w:val="0"/>
        </w:rPr>
        <w:t xml:space="preserve">, giving a vector of length </w:t>
      </w:r>
      <m:oMath>
        <m:rad>
          <m:radPr>
            <m:degHide m:val="on"/>
          </m:radPr>
          <m:deg/>
          <m:e>
            <m:r>
              <w:rPr>
                <w:rFonts w:ascii="Cambria Math" w:hAnsi="Cambria Math"/>
              </w:rPr>
              <m:t>3</m:t>
            </m:r>
            <m:r>
              <m:rPr>
                <m:sty m:val="p"/>
              </m:rPr>
              <m:t>/</m:t>
            </m:r>
            <m:r>
              <w:rPr>
                <w:rFonts w:ascii="Cambria Math" w:hAnsi="Cambria Math"/>
              </w:rPr>
              <m:t>2</m:t>
            </m:r>
          </m:e>
        </m:rad>
        <m:r>
          <w:rPr>
            <w:rFonts w:ascii="Cambria Math" w:hAnsi="Cambria Math"/>
          </w:rPr>
          <m:t>F</m:t>
        </m:r>
      </m:oMath>
      <w:r>
        <w:rPr>
          <w:b w:val="0"/>
          <w:i w:val="0"/>
        </w:rPr>
        <w:t xml:space="preserve"> and power </w:t>
      </w:r>
      <m:oMath>
        <m:r>
          <w:rPr>
            <w:rFonts w:ascii="Cambria Math" w:hAnsi="Cambria Math"/>
          </w:rPr>
          <m:t>p</m:t>
        </m:r>
        <m:r>
          <m:rPr>
            <m:sty m:val="p"/>
          </m:rPr>
          <m:t>=</m:t>
        </m:r>
        <m:sSub>
          <m:e>
            <m:r>
              <w:rPr>
                <w:rFonts w:ascii="Cambria Math" w:hAnsi="Cambria Math"/>
              </w:rPr>
              <m:t>v</m:t>
            </m:r>
          </m:e>
          <m:sub>
            <m:r>
              <w:rPr>
                <w:rFonts w:ascii="Cambria Math" w:hAnsi="Cambria Math"/>
              </w:rPr>
              <m:t>d</m:t>
            </m:r>
          </m:sub>
        </m:sSub>
        <m:sSub>
          <m:e>
            <m:r>
              <w:rPr>
                <w:rFonts w:ascii="Cambria Math" w:hAnsi="Cambria Math"/>
              </w:rPr>
              <m:t>i</m:t>
            </m:r>
          </m:e>
          <m:sub>
            <m:r>
              <w:rPr>
                <w:rFonts w:ascii="Cambria Math" w:hAnsi="Cambria Math"/>
              </w:rPr>
              <m:t>d</m:t>
            </m:r>
          </m:sub>
        </m:sSub>
        <m:r>
          <m:rPr>
            <m:sty m:val="p"/>
          </m:rPr>
          <m:t>+</m:t>
        </m:r>
        <m:sSub>
          <m:e>
            <m:r>
              <w:rPr>
                <w:rFonts w:ascii="Cambria Math" w:hAnsi="Cambria Math"/>
              </w:rPr>
              <m:t>v</m:t>
            </m:r>
          </m:e>
          <m:sub>
            <m:r>
              <w:rPr>
                <w:rFonts w:ascii="Cambria Math" w:hAnsi="Cambria Math"/>
              </w:rPr>
              <m:t>q</m:t>
            </m:r>
          </m:sub>
        </m:sSub>
        <m:sSub>
          <m:e>
            <m:r>
              <w:rPr>
                <w:rFonts w:ascii="Cambria Math" w:hAnsi="Cambria Math"/>
              </w:rPr>
              <m:t>i</m:t>
            </m:r>
          </m:e>
          <m:sub>
            <m:r>
              <w:rPr>
                <w:rFonts w:ascii="Cambria Math" w:hAnsi="Cambria Math"/>
              </w:rPr>
              <m:t>q</m:t>
            </m:r>
          </m:sub>
        </m:sSub>
      </m:oMath>
      <w:r>
        <w:rPr>
          <w:b w:val="0"/>
          <w:i w:val="0"/>
        </w:rPr>
        <w:t xml:space="preserve"> without the factor 3/2; torque formulas then lose the 3/2. Either is correct if stated, but mixing them gives a 50 % torque error.</w:t>
      </w:r>
    </w:p>
    <w:p>
      <w:pPr>
        <w:spacing w:after="60"/>
        <w:ind w:left="288"/>
        <w:jc w:val="both"/>
      </w:pPr>
      <w:r>
        <w:rPr>
          <w:b w:val="0"/>
          <w:i w:val="0"/>
        </w:rPr>
        <w:t xml:space="preserve">(c) </w:t>
      </w:r>
      <m:oMath>
        <m:sSub>
          <m:e>
            <m:r>
              <w:rPr>
                <w:rFonts w:ascii="Cambria Math" w:hAnsi="Cambria Math"/>
              </w:rPr>
              <m:t>s</m:t>
            </m:r>
          </m:e>
          <m:sub>
            <m:r>
              <m:rPr>
                <m:sty m:val="p"/>
              </m:rPr>
              <m:t>m</m:t>
            </m:r>
            <m:r>
              <m:rPr>
                <m:sty m:val="p"/>
              </m:rPr>
              <m:t>a</m:t>
            </m:r>
            <m:r>
              <m:rPr>
                <m:sty m:val="p"/>
              </m:rPr>
              <m:t>x</m:t>
            </m:r>
          </m:sub>
        </m:sSub>
        <m:r>
          <m:rPr>
            <m:sty m:val="p"/>
          </m:rPr>
          <m:t>=</m:t>
        </m:r>
        <m:r>
          <w:rPr>
            <w:rFonts w:ascii="Cambria Math" w:hAnsi="Cambria Math"/>
          </w:rPr>
          <m:t>0.70</m:t>
        </m:r>
        <m:r>
          <m:rPr>
            <m:sty m:val="p"/>
          </m:rPr>
          <m:t>/</m:t>
        </m:r>
        <m:rad>
          <m:radPr>
            <m:degHide m:val="on"/>
          </m:radPr>
          <m:deg/>
          <m:e>
            <m:sSup>
              <m:e>
                <m:r>
                  <w:rPr>
                    <w:rFonts w:ascii="Cambria Math" w:hAnsi="Cambria Math"/>
                  </w:rPr>
                  <m:t>0.75</m:t>
                </m:r>
              </m:e>
              <m:sup>
                <m:r>
                  <w:rPr>
                    <w:rFonts w:ascii="Cambria Math" w:hAnsi="Cambria Math"/>
                  </w:rPr>
                  <m:t>2</m:t>
                </m:r>
              </m:sup>
            </m:sSup>
            <m:r>
              <m:rPr>
                <m:sty m:val="p"/>
              </m:rPr>
              <m:t>+</m:t>
            </m:r>
            <m:sSup>
              <m:e>
                <m:r>
                  <w:rPr>
                    <w:rFonts w:ascii="Cambria Math" w:hAnsi="Cambria Math"/>
                  </w:rPr>
                  <m:t>2.5</m:t>
                </m:r>
              </m:e>
              <m:sup>
                <m:r>
                  <w:rPr>
                    <w:rFonts w:ascii="Cambria Math" w:hAnsi="Cambria Math"/>
                  </w:rPr>
                  <m:t>2</m:t>
                </m:r>
              </m:sup>
            </m:sSup>
          </m:e>
        </m:rad>
        <m:r>
          <m:rPr>
            <m:sty m:val="p"/>
          </m:rPr>
          <m:t>=</m:t>
        </m:r>
        <m:r>
          <w:rPr>
            <w:rFonts w:ascii="Cambria Math" w:hAnsi="Cambria Math"/>
          </w:rPr>
          <m:t>0.70</m:t>
        </m:r>
        <m:r>
          <m:rPr>
            <m:sty m:val="p"/>
          </m:rPr>
          <m:t>/</m:t>
        </m:r>
        <m:r>
          <w:rPr>
            <w:rFonts w:ascii="Cambria Math" w:hAnsi="Cambria Math"/>
          </w:rPr>
          <m:t>2.61</m:t>
        </m:r>
        <m:r>
          <m:rPr>
            <m:sty m:val="p"/>
          </m:rPr>
          <m:t>=</m:t>
        </m:r>
        <m:r>
          <w:rPr>
            <w:rFonts w:ascii="Cambria Math" w:hAnsi="Cambria Math"/>
          </w:rPr>
          <m:t>0.268</m:t>
        </m:r>
      </m:oMath>
      <w:r>
        <w:rPr>
          <w:b w:val="0"/>
          <w:i w:val="0"/>
        </w:rPr>
        <w:t xml:space="preserve">.</w:t>
      </w:r>
    </w:p>
    <w:p>
      <w:pPr>
        <w:spacing w:after="60"/>
        <w:jc w:val="both"/>
      </w:pPr>
      <w:r>
        <w:rPr>
          <w:b/>
          <w:i w:val="0"/>
        </w:rPr>
        <w:t xml:space="preserve">4.6</w:t>
      </w:r>
      <w:r>
        <w:rPr>
          <w:b w:val="0"/>
          <w:i w:val="0"/>
        </w:rPr>
        <w:t xml:space="preserve">  </w:t>
      </w:r>
      <w:r>
        <w:rPr>
          <w:b w:val="0"/>
          <w:i w:val="0"/>
        </w:rPr>
        <w:t xml:space="preserve">(a) </w:t>
      </w:r>
      <m:oMath>
        <m:d>
          <m:dPr>
            <m:begChr m:val="("/>
            <m:sepChr m:val=""/>
            <m:endChr m:val=")"/>
            <m:grow/>
          </m:dPr>
          <m:e>
            <m:r>
              <w:rPr>
                <w:rFonts w:ascii="Cambria Math" w:hAnsi="Cambria Math"/>
              </w:rPr>
              <m:t>700</m:t>
            </m:r>
            <m:r>
              <m:rPr>
                <m:sty m:val="p"/>
              </m:rPr>
              <m:t>−</m:t>
            </m:r>
            <m:r>
              <w:rPr>
                <w:rFonts w:ascii="Cambria Math" w:hAnsi="Cambria Math"/>
              </w:rPr>
              <m:t>V</m:t>
            </m:r>
          </m:e>
        </m:d>
        <m:r>
          <m:rPr>
            <m:sty m:val="p"/>
          </m:rPr>
          <m:t>/</m:t>
        </m:r>
        <m:r>
          <w:rPr>
            <w:rFonts w:ascii="Cambria Math" w:hAnsi="Cambria Math"/>
          </w:rPr>
          <m:t>0.2</m:t>
        </m:r>
        <m:r>
          <m:rPr>
            <m:sty m:val="p"/>
          </m:rPr>
          <m:t>=</m:t>
        </m:r>
        <m:r>
          <w:rPr>
            <w:rFonts w:ascii="Cambria Math" w:hAnsi="Cambria Math"/>
          </w:rPr>
          <m:t>100</m:t>
        </m:r>
        <m:r>
          <w:rPr>
            <w:rFonts w:ascii="Cambria Math" w:hAnsi="Cambria Math"/>
          </w:rPr>
          <m:t> </m:t>
        </m:r>
        <m:r>
          <w:rPr>
            <w:rFonts w:ascii="Cambria Math" w:hAnsi="Cambria Math"/>
          </w:rPr>
          <m:t>000</m:t>
        </m:r>
        <m:r>
          <m:rPr>
            <m:sty m:val="p"/>
          </m:rPr>
          <m:t>/</m:t>
        </m:r>
        <m:r>
          <w:rPr>
            <w:rFonts w:ascii="Cambria Math" w:hAnsi="Cambria Math"/>
          </w:rPr>
          <m:t>V</m:t>
        </m:r>
      </m:oMath>
      <w:r>
        <w:rPr>
          <w:b w:val="0"/>
          <w:i w:val="0"/>
        </w:rPr>
        <w:t xml:space="preserve"> gives </w:t>
      </w:r>
      <m:oMath>
        <m:sSup>
          <m:e>
            <m:r>
              <w:rPr>
                <w:rFonts w:ascii="Cambria Math" w:hAnsi="Cambria Math"/>
              </w:rPr>
              <m:t>V</m:t>
            </m:r>
          </m:e>
          <m:sup>
            <m:r>
              <w:rPr>
                <w:rFonts w:ascii="Cambria Math" w:hAnsi="Cambria Math"/>
              </w:rPr>
              <m:t>2</m:t>
            </m:r>
          </m:sup>
        </m:sSup>
        <m:r>
          <m:rPr>
            <m:sty m:val="p"/>
          </m:rPr>
          <m:t>−</m:t>
        </m:r>
        <m:r>
          <w:rPr>
            <w:rFonts w:ascii="Cambria Math" w:hAnsi="Cambria Math"/>
          </w:rPr>
          <m:t>700</m:t>
        </m:r>
        <m:r>
          <w:rPr>
            <w:rFonts w:ascii="Cambria Math" w:hAnsi="Cambria Math"/>
          </w:rPr>
          <m:t>V</m:t>
        </m:r>
        <m:r>
          <m:rPr>
            <m:sty m:val="p"/>
          </m:rPr>
          <m:t>+</m:t>
        </m:r>
        <m:r>
          <w:rPr>
            <w:rFonts w:ascii="Cambria Math" w:hAnsi="Cambria Math"/>
          </w:rPr>
          <m:t>20</m:t>
        </m:r>
        <m:r>
          <w:rPr>
            <w:rFonts w:ascii="Cambria Math" w:hAnsi="Cambria Math"/>
          </w:rPr>
          <m:t> </m:t>
        </m:r>
        <m:r>
          <w:rPr>
            <w:rFonts w:ascii="Cambria Math" w:hAnsi="Cambria Math"/>
          </w:rPr>
          <m:t>000</m:t>
        </m:r>
        <m:r>
          <m:rPr>
            <m:sty m:val="p"/>
          </m:rPr>
          <m:t>=</m:t>
        </m:r>
        <m:r>
          <w:rPr>
            <w:rFonts w:ascii="Cambria Math" w:hAnsi="Cambria Math"/>
          </w:rPr>
          <m:t>0</m:t>
        </m:r>
      </m:oMath>
      <w:r>
        <w:rPr>
          <w:b w:val="0"/>
          <w:i w:val="0"/>
        </w:rPr>
        <w:t xml:space="preserve">, so </w:t>
      </w:r>
      <m:oMath>
        <m:r>
          <w:rPr>
            <w:rFonts w:ascii="Cambria Math" w:hAnsi="Cambria Math"/>
          </w:rPr>
          <m:t>V</m:t>
        </m:r>
        <m:r>
          <m:rPr>
            <m:sty m:val="p"/>
          </m:rPr>
          <m:t>=</m:t>
        </m:r>
        <m:r>
          <w:rPr>
            <w:rFonts w:ascii="Cambria Math" w:hAnsi="Cambria Math"/>
          </w:rPr>
          <m:t>670.2</m:t>
        </m:r>
      </m:oMath>
      <w:r>
        <w:rPr>
          <w:b w:val="0"/>
          <w:i w:val="0"/>
        </w:rPr>
        <w:t xml:space="preserve"> V (physical) or 29.8 V. Real roots require </w:t>
      </w:r>
      <m:oMath>
        <m:sSup>
          <m:e>
            <m:r>
              <w:rPr>
                <w:rFonts w:ascii="Cambria Math" w:hAnsi="Cambria Math"/>
              </w:rPr>
              <m:t>700</m:t>
            </m:r>
          </m:e>
          <m:sup>
            <m:r>
              <w:rPr>
                <w:rFonts w:ascii="Cambria Math" w:hAnsi="Cambria Math"/>
              </w:rPr>
              <m:t>2</m:t>
            </m:r>
          </m:sup>
        </m:sSup>
        <m:r>
          <m:rPr>
            <m:sty m:val="p"/>
          </m:rPr>
          <m:t>≥</m:t>
        </m:r>
        <m:r>
          <w:rPr>
            <w:rFonts w:ascii="Cambria Math" w:hAnsi="Cambria Math"/>
          </w:rPr>
          <m:t>4</m:t>
        </m:r>
        <m:r>
          <m:rPr>
            <m:sty m:val="p"/>
          </m:rPr>
          <m:t>×</m:t>
        </m:r>
        <m:r>
          <w:rPr>
            <w:rFonts w:ascii="Cambria Math" w:hAnsi="Cambria Math"/>
          </w:rPr>
          <m:t>0.2</m:t>
        </m:r>
        <m:r>
          <m:rPr>
            <m:sty m:val="p"/>
          </m:rPr>
          <m:t>×</m:t>
        </m:r>
        <m:r>
          <w:rPr>
            <w:rFonts w:ascii="Cambria Math" w:hAnsi="Cambria Math"/>
          </w:rPr>
          <m:t>P</m:t>
        </m:r>
      </m:oMath>
      <w:r>
        <w:rPr>
          <w:b w:val="0"/>
          <w:i w:val="0"/>
        </w:rPr>
        <w:t xml:space="preserve">: </w:t>
      </w:r>
      <m:oMath>
        <m:sSub>
          <m:e>
            <m:r>
              <w:rPr>
                <w:rFonts w:ascii="Cambria Math" w:hAnsi="Cambria Math"/>
              </w:rPr>
              <m:t>P</m:t>
            </m:r>
          </m:e>
          <m:sub>
            <m:r>
              <m:rPr>
                <m:sty m:val="p"/>
              </m:rPr>
              <m:t>m</m:t>
            </m:r>
            <m:r>
              <m:rPr>
                <m:sty m:val="p"/>
              </m:rPr>
              <m:t>a</m:t>
            </m:r>
            <m:r>
              <m:rPr>
                <m:sty m:val="p"/>
              </m:rPr>
              <m:t>x</m:t>
            </m:r>
          </m:sub>
        </m:sSub>
        <m:r>
          <m:rPr>
            <m:sty m:val="p"/>
          </m:rPr>
          <m:t>=</m:t>
        </m:r>
        <m:r>
          <w:rPr>
            <w:rFonts w:ascii="Cambria Math" w:hAnsi="Cambria Math"/>
          </w:rPr>
          <m:t>612.5</m:t>
        </m:r>
      </m:oMath>
      <w:r>
        <w:rPr>
          <w:b w:val="0"/>
          <w:i w:val="0"/>
        </w:rPr>
        <w:t xml:space="preserve"> kW, at </w:t>
      </w:r>
      <m:oMath>
        <m:r>
          <w:rPr>
            <w:rFonts w:ascii="Cambria Math" w:hAnsi="Cambria Math"/>
          </w:rPr>
          <m:t>V</m:t>
        </m:r>
        <m:r>
          <m:rPr>
            <m:sty m:val="p"/>
          </m:rPr>
          <m:t>=</m:t>
        </m:r>
        <m:r>
          <w:rPr>
            <w:rFonts w:ascii="Cambria Math" w:hAnsi="Cambria Math"/>
          </w:rPr>
          <m:t>350</m:t>
        </m:r>
      </m:oMath>
      <w:r>
        <w:rPr>
          <w:b w:val="0"/>
          <w:i w:val="0"/>
        </w:rPr>
        <w:t xml:space="preserve"> V.</w:t>
      </w:r>
    </w:p>
    <w:p>
      <w:pPr>
        <w:spacing w:after="60"/>
        <w:ind w:left="288"/>
        <w:jc w:val="both"/>
      </w:pPr>
      <w:r>
        <w:rPr>
          <w:b w:val="0"/>
          <w:i w:val="0"/>
        </w:rPr>
        <w:t xml:space="preserve">(b) From 700 V: 670.21, 670.16, 670.16 V. From 20 V: 26.53, 29.46, 29.84 V, converging just as fast to the unphysical root, which would need </w:t>
      </w:r>
      <m:oMath>
        <m:d>
          <m:dPr>
            <m:begChr m:val="("/>
            <m:sepChr m:val=""/>
            <m:endChr m:val=")"/>
            <m:grow/>
          </m:dPr>
          <m:e>
            <m:r>
              <w:rPr>
                <w:rFonts w:ascii="Cambria Math" w:hAnsi="Cambria Math"/>
              </w:rPr>
              <m:t>700</m:t>
            </m:r>
            <m:r>
              <m:rPr>
                <m:sty m:val="p"/>
              </m:rPr>
              <m:t>−</m:t>
            </m:r>
            <m:r>
              <w:rPr>
                <w:rFonts w:ascii="Cambria Math" w:hAnsi="Cambria Math"/>
              </w:rPr>
              <m:t>29.8</m:t>
            </m:r>
          </m:e>
        </m:d>
        <m:r>
          <m:rPr>
            <m:sty m:val="p"/>
          </m:rPr>
          <m:t>/</m:t>
        </m:r>
        <m:r>
          <w:rPr>
            <w:rFonts w:ascii="Cambria Math" w:hAnsi="Cambria Math"/>
          </w:rPr>
          <m:t>0.2</m:t>
        </m:r>
        <m:r>
          <m:rPr>
            <m:sty m:val="p"/>
          </m:rPr>
          <m:t>=</m:t>
        </m:r>
        <m:r>
          <w:rPr>
            <w:rFonts w:ascii="Cambria Math" w:hAnsi="Cambria Math"/>
          </w:rPr>
          <m:t>3.35</m:t>
        </m:r>
      </m:oMath>
      <w:r>
        <w:rPr>
          <w:b w:val="0"/>
          <w:i w:val="0"/>
        </w:rPr>
        <w:t xml:space="preserve"> kA of battery current. Newton converges to whichever root is near the starting point; the open-circuit voltage is the physically justified start.</w:t>
      </w:r>
    </w:p>
    <w:p>
      <w:pPr>
        <w:spacing w:after="60"/>
        <w:ind w:left="288"/>
        <w:jc w:val="both"/>
      </w:pPr>
      <w:r>
        <w:rPr>
          <w:b w:val="0"/>
          <w:i w:val="0"/>
        </w:rPr>
        <w:t xml:space="preserve">(c) </w:t>
      </w:r>
      <m:oMath>
        <m:sSub>
          <m:e>
            <m:r>
              <w:rPr>
                <w:rFonts w:ascii="Cambria Math" w:hAnsi="Cambria Math"/>
              </w:rPr>
              <m:t>Z</m:t>
            </m:r>
          </m:e>
          <m:sub>
            <m:r>
              <m:rPr>
                <m:sty m:val="p"/>
              </m:rPr>
              <m:t>C</m:t>
            </m:r>
            <m:r>
              <m:rPr>
                <m:sty m:val="p"/>
              </m:rPr>
              <m:t>P</m:t>
            </m:r>
            <m:r>
              <m:rPr>
                <m:sty m:val="p"/>
              </m:rPr>
              <m:t>L</m:t>
            </m:r>
          </m:sub>
        </m:sSub>
        <m:r>
          <m:rPr>
            <m:sty m:val="p"/>
          </m:rPr>
          <m:t>=</m:t>
        </m:r>
        <m:r>
          <m:rPr>
            <m:sty m:val="p"/>
          </m:rPr>
          <m:t>−</m:t>
        </m:r>
        <m:sSup>
          <m:e>
            <m:r>
              <w:rPr>
                <w:rFonts w:ascii="Cambria Math" w:hAnsi="Cambria Math"/>
              </w:rPr>
              <m:t>V</m:t>
            </m:r>
          </m:e>
          <m:sup>
            <m:r>
              <w:rPr>
                <w:rFonts w:ascii="Cambria Math" w:hAnsi="Cambria Math"/>
              </w:rPr>
              <m:t>2</m:t>
            </m:r>
          </m:sup>
        </m:sSup>
        <m:r>
          <m:rPr>
            <m:sty m:val="p"/>
          </m:rPr>
          <m:t>/</m:t>
        </m:r>
        <m:r>
          <w:rPr>
            <w:rFonts w:ascii="Cambria Math" w:hAnsi="Cambria Math"/>
          </w:rPr>
          <m:t>P</m:t>
        </m:r>
        <m:r>
          <m:rPr>
            <m:sty m:val="p"/>
          </m:rPr>
          <m:t>=</m:t>
        </m:r>
        <m:r>
          <m:rPr>
            <m:sty m:val="p"/>
          </m:rPr>
          <m:t>−</m:t>
        </m:r>
        <m:r>
          <w:rPr>
            <w:rFonts w:ascii="Cambria Math" w:hAnsi="Cambria Math"/>
          </w:rPr>
          <m:t>4.49</m:t>
        </m:r>
      </m:oMath>
      <w:r>
        <w:rPr>
          <w:b w:val="0"/>
          <w:i w:val="0"/>
        </w:rPr>
        <w:t xml:space="preserve"> Ω. With </w:t>
      </w:r>
      <m:oMath>
        <m:sSub>
          <m:e>
            <m:r>
              <w:rPr>
                <w:rFonts w:ascii="Cambria Math" w:hAnsi="Cambria Math"/>
              </w:rPr>
              <m:t>C</m:t>
            </m:r>
          </m:e>
          <m:sub>
            <m:r>
              <m:rPr>
                <m:sty m:val="p"/>
              </m:rPr>
              <m:t>b</m:t>
            </m:r>
            <m:r>
              <m:rPr>
                <m:sty m:val="p"/>
              </m:rPr>
              <m:t>u</m:t>
            </m:r>
            <m:r>
              <m:rPr>
                <m:sty m:val="p"/>
              </m:rPr>
              <m:t>s</m:t>
            </m:r>
          </m:sub>
        </m:sSub>
      </m:oMath>
      <w:r>
        <w:rPr>
          <w:b w:val="0"/>
          <w:i w:val="0"/>
        </w:rPr>
        <w:t xml:space="preserve">: </w:t>
      </w:r>
      <m:oMath>
        <m:r>
          <w:rPr>
            <w:rFonts w:ascii="Cambria Math" w:hAnsi="Cambria Math"/>
          </w:rPr>
          <m:t>λ</m:t>
        </m:r>
        <m:r>
          <m:rPr>
            <m:sty m:val="p"/>
          </m:rPr>
          <m:t>=</m:t>
        </m:r>
        <m:r>
          <m:rPr>
            <m:sty m:val="p"/>
          </m:rPr>
          <m:t>−</m:t>
        </m:r>
        <m:r>
          <w:rPr>
            <w:rFonts w:ascii="Cambria Math" w:hAnsi="Cambria Math"/>
          </w:rPr>
          <m:t>1</m:t>
        </m:r>
        <m:r>
          <m:rPr>
            <m:sty m:val="p"/>
          </m:rPr>
          <m:t>/</m:t>
        </m:r>
        <m:d>
          <m:dPr>
            <m:begChr m:val="("/>
            <m:sepChr m:val=""/>
            <m:endChr m:val=")"/>
            <m:grow/>
          </m:dPr>
          <m:e>
            <m:sSub>
              <m:e>
                <m:r>
                  <w:rPr>
                    <w:rFonts w:ascii="Cambria Math" w:hAnsi="Cambria Math"/>
                  </w:rPr>
                  <m:t>R</m:t>
                </m:r>
              </m:e>
              <m:sub>
                <m:r>
                  <w:rPr>
                    <w:rFonts w:ascii="Cambria Math" w:hAnsi="Cambria Math"/>
                  </w:rPr>
                  <m:t>0</m:t>
                </m:r>
              </m:sub>
            </m:sSub>
            <m:sSub>
              <m:e>
                <m:r>
                  <w:rPr>
                    <w:rFonts w:ascii="Cambria Math" w:hAnsi="Cambria Math"/>
                  </w:rPr>
                  <m:t>C</m:t>
                </m:r>
              </m:e>
              <m:sub>
                <m:r>
                  <m:rPr>
                    <m:sty m:val="p"/>
                  </m:rPr>
                  <m:t>b</m:t>
                </m:r>
                <m:r>
                  <m:rPr>
                    <m:sty m:val="p"/>
                  </m:rPr>
                  <m:t>u</m:t>
                </m:r>
                <m:r>
                  <m:rPr>
                    <m:sty m:val="p"/>
                  </m:rPr>
                  <m:t>s</m:t>
                </m:r>
              </m:sub>
            </m:sSub>
          </m:e>
        </m:d>
        <m:r>
          <m:rPr>
            <m:sty m:val="p"/>
          </m:rPr>
          <m:t>+</m:t>
        </m:r>
        <m:r>
          <w:rPr>
            <w:rFonts w:ascii="Cambria Math" w:hAnsi="Cambria Math"/>
          </w:rPr>
          <m:t>P</m:t>
        </m:r>
        <m:r>
          <m:rPr>
            <m:sty m:val="p"/>
          </m:rPr>
          <m:t>/</m:t>
        </m:r>
        <m:d>
          <m:dPr>
            <m:begChr m:val="("/>
            <m:sepChr m:val=""/>
            <m:endChr m:val=")"/>
            <m:grow/>
          </m:dPr>
          <m:e>
            <m:sSup>
              <m:e>
                <m:r>
                  <w:rPr>
                    <w:rFonts w:ascii="Cambria Math" w:hAnsi="Cambria Math"/>
                  </w:rPr>
                  <m:t>V</m:t>
                </m:r>
              </m:e>
              <m:sup>
                <m:r>
                  <w:rPr>
                    <w:rFonts w:ascii="Cambria Math" w:hAnsi="Cambria Math"/>
                  </w:rPr>
                  <m:t>2</m:t>
                </m:r>
              </m:sup>
            </m:sSup>
            <m:sSub>
              <m:e>
                <m:r>
                  <w:rPr>
                    <w:rFonts w:ascii="Cambria Math" w:hAnsi="Cambria Math"/>
                  </w:rPr>
                  <m:t>C</m:t>
                </m:r>
              </m:e>
              <m:sub>
                <m:r>
                  <m:rPr>
                    <m:sty m:val="p"/>
                  </m:rPr>
                  <m:t>b</m:t>
                </m:r>
                <m:r>
                  <m:rPr>
                    <m:sty m:val="p"/>
                  </m:rPr>
                  <m:t>u</m:t>
                </m:r>
                <m:r>
                  <m:rPr>
                    <m:sty m:val="p"/>
                  </m:rPr>
                  <m:t>s</m:t>
                </m:r>
              </m:sub>
            </m:sSub>
          </m:e>
        </m:d>
        <m:r>
          <m:rPr>
            <m:sty m:val="p"/>
          </m:rPr>
          <m:t>=</m:t>
        </m:r>
        <m:r>
          <m:rPr>
            <m:sty m:val="p"/>
          </m:rPr>
          <m:t>−</m:t>
        </m:r>
        <m:r>
          <w:rPr>
            <w:rFonts w:ascii="Cambria Math" w:hAnsi="Cambria Math"/>
          </w:rPr>
          <m:t>5000</m:t>
        </m:r>
        <m:r>
          <m:rPr>
            <m:sty m:val="p"/>
          </m:rPr>
          <m:t>+</m:t>
        </m:r>
        <m:r>
          <w:rPr>
            <w:rFonts w:ascii="Cambria Math" w:hAnsi="Cambria Math"/>
          </w:rPr>
          <m:t>223</m:t>
        </m:r>
        <m:r>
          <m:rPr>
            <m:sty m:val="p"/>
          </m:rPr>
          <m:t>=</m:t>
        </m:r>
        <m:r>
          <m:rPr>
            <m:sty m:val="p"/>
          </m:rPr>
          <m:t>−</m:t>
        </m:r>
        <m:r>
          <w:rPr>
            <w:rFonts w:ascii="Cambria Math" w:hAnsi="Cambria Math"/>
          </w:rPr>
          <m:t>4777</m:t>
        </m:r>
      </m:oMath>
      <w:r>
        <w:rPr>
          <w:b w:val="0"/>
          <w:i w:val="0"/>
        </w:rPr>
        <w:t xml:space="preserve"> s⁻¹, still stable; the negative incremental resistance reduces the damping.</w:t>
      </w:r>
    </w:p>
    <w:p>
      <w:pPr>
        <w:spacing w:after="60"/>
        <w:jc w:val="both"/>
      </w:pPr>
      <w:r>
        <w:rPr>
          <w:b/>
          <w:i w:val="0"/>
        </w:rPr>
        <w:t xml:space="preserve">4.7</w:t>
      </w:r>
      <w:r>
        <w:rPr>
          <w:b w:val="0"/>
          <w:i w:val="0"/>
        </w:rPr>
        <w:t xml:space="preserve">  </w:t>
      </w:r>
      <w:r>
        <w:rPr>
          <w:b w:val="0"/>
          <w:i w:val="0"/>
        </w:rPr>
        <w:t xml:space="preserve">(a) Winding </w:t>
      </w:r>
      <m:oMath>
        <m:r>
          <w:rPr>
            <w:rFonts w:ascii="Cambria Math" w:hAnsi="Cambria Math"/>
          </w:rPr>
          <m:t>350</m:t>
        </m:r>
        <m:r>
          <m:rPr>
            <m:sty m:val="p"/>
          </m:rPr>
          <m:t>×</m:t>
        </m:r>
        <m:d>
          <m:dPr>
            <m:begChr m:val="("/>
            <m:sepChr m:val=""/>
            <m:endChr m:val=")"/>
            <m:grow/>
          </m:dPr>
          <m:e>
            <m:r>
              <w:rPr>
                <w:rFonts w:ascii="Cambria Math" w:hAnsi="Cambria Math"/>
              </w:rPr>
              <m:t>0.08</m:t>
            </m:r>
            <m:r>
              <m:rPr>
                <m:sty m:val="p"/>
              </m:rPr>
              <m:t>+</m:t>
            </m:r>
            <m:r>
              <w:rPr>
                <w:rFonts w:ascii="Cambria Math" w:hAnsi="Cambria Math"/>
              </w:rPr>
              <m:t>0.12</m:t>
            </m:r>
          </m:e>
        </m:d>
        <m:r>
          <m:rPr>
            <m:sty m:val="p"/>
          </m:rPr>
          <m:t>=</m:t>
        </m:r>
        <m:r>
          <w:rPr>
            <w:rFonts w:ascii="Cambria Math" w:hAnsi="Cambria Math"/>
          </w:rPr>
          <m:t>70</m:t>
        </m:r>
      </m:oMath>
      <w:r>
        <w:rPr>
          <w:b w:val="0"/>
          <w:i w:val="0"/>
        </w:rPr>
        <w:t xml:space="preserve"> K; frame </w:t>
      </w:r>
      <m:oMath>
        <m:r>
          <w:rPr>
            <w:rFonts w:ascii="Cambria Math" w:hAnsi="Cambria Math"/>
          </w:rPr>
          <m:t>350</m:t>
        </m:r>
        <m:r>
          <m:rPr>
            <m:sty m:val="p"/>
          </m:rPr>
          <m:t>×</m:t>
        </m:r>
        <m:r>
          <w:rPr>
            <w:rFonts w:ascii="Cambria Math" w:hAnsi="Cambria Math"/>
          </w:rPr>
          <m:t>0.12</m:t>
        </m:r>
        <m:r>
          <m:rPr>
            <m:sty m:val="p"/>
          </m:rPr>
          <m:t>=</m:t>
        </m:r>
        <m:r>
          <w:rPr>
            <w:rFonts w:ascii="Cambria Math" w:hAnsi="Cambria Math"/>
          </w:rPr>
          <m:t>42</m:t>
        </m:r>
      </m:oMath>
      <w:r>
        <w:rPr>
          <w:b w:val="0"/>
          <w:i w:val="0"/>
        </w:rPr>
        <w:t xml:space="preserve"> K.</w:t>
      </w:r>
    </w:p>
    <w:p>
      <w:pPr>
        <w:spacing w:after="60"/>
        <w:ind w:left="288"/>
        <w:jc w:val="both"/>
      </w:pPr>
      <w:r>
        <w:rPr>
          <w:b w:val="0"/>
          <w:i w:val="0"/>
        </w:rPr>
        <w:t xml:space="preserve">(b) With </w:t>
      </w:r>
      <m:oMath>
        <m:r>
          <w:rPr>
            <w:rFonts w:ascii="Cambria Math" w:hAnsi="Cambria Math"/>
          </w:rPr>
          <m:t>P</m:t>
        </m:r>
        <m:d>
          <m:dPr>
            <m:begChr m:val="("/>
            <m:sepChr m:val=""/>
            <m:endChr m:val=")"/>
            <m:grow/>
          </m:dPr>
          <m:e>
            <m:r>
              <w:rPr>
                <w:rFonts w:ascii="Cambria Math" w:hAnsi="Cambria Math"/>
              </w:rPr>
              <m:t>T</m:t>
            </m:r>
          </m:e>
        </m:d>
        <m:r>
          <m:rPr>
            <m:sty m:val="p"/>
          </m:rPr>
          <m:t>=</m:t>
        </m:r>
        <m:sSub>
          <m:e>
            <m:r>
              <w:rPr>
                <w:rFonts w:ascii="Cambria Math" w:hAnsi="Cambria Math"/>
              </w:rPr>
              <m:t>P</m:t>
            </m:r>
          </m:e>
          <m:sub>
            <m:r>
              <w:rPr>
                <w:rFonts w:ascii="Cambria Math" w:hAnsi="Cambria Math"/>
              </w:rPr>
              <m:t>0</m:t>
            </m:r>
          </m:sub>
        </m:sSub>
        <m:r>
          <m:rPr>
            <m:sty m:val="p"/>
          </m:rPr>
          <m:t>+</m:t>
        </m:r>
        <m:r>
          <w:rPr>
            <w:rFonts w:ascii="Cambria Math" w:hAnsi="Cambria Math"/>
          </w:rPr>
          <m:t>γ</m:t>
        </m:r>
        <m:d>
          <m:dPr>
            <m:begChr m:val="("/>
            <m:sepChr m:val=""/>
            <m:endChr m:val=")"/>
            <m:grow/>
          </m:dPr>
          <m:e>
            <m:r>
              <w:rPr>
                <w:rFonts w:ascii="Cambria Math" w:hAnsi="Cambria Math"/>
              </w:rPr>
              <m:t>T</m:t>
            </m:r>
            <m:r>
              <m:rPr>
                <m:sty m:val="p"/>
              </m:rPr>
              <m:t>−</m:t>
            </m:r>
            <m:sSub>
              <m:e>
                <m:r>
                  <w:rPr>
                    <w:rFonts w:ascii="Cambria Math" w:hAnsi="Cambria Math"/>
                  </w:rPr>
                  <m:t>T</m:t>
                </m:r>
              </m:e>
              <m:sub>
                <m:r>
                  <m:rPr>
                    <m:sty m:val="p"/>
                  </m:rPr>
                  <m:t>r</m:t>
                </m:r>
                <m:r>
                  <m:rPr>
                    <m:sty m:val="p"/>
                  </m:rPr>
                  <m:t>e</m:t>
                </m:r>
                <m:r>
                  <m:rPr>
                    <m:sty m:val="p"/>
                  </m:rPr>
                  <m:t>f</m:t>
                </m:r>
              </m:sub>
            </m:sSub>
          </m:e>
        </m:d>
      </m:oMath>
      <w:r>
        <w:rPr>
          <w:b w:val="0"/>
          <w:i w:val="0"/>
        </w:rPr>
        <w:t xml:space="preserve"> and </w:t>
      </w:r>
      <m:oMath>
        <m:r>
          <w:rPr>
            <w:rFonts w:ascii="Cambria Math" w:hAnsi="Cambria Math"/>
          </w:rPr>
          <m:t>θ</m:t>
        </m:r>
        <m:r>
          <m:rPr>
            <m:sty m:val="p"/>
          </m:rPr>
          <m:t>=</m:t>
        </m:r>
        <m:r>
          <w:rPr>
            <w:rFonts w:ascii="Cambria Math" w:hAnsi="Cambria Math"/>
          </w:rPr>
          <m:t>T</m:t>
        </m:r>
        <m:r>
          <m:rPr>
            <m:sty m:val="p"/>
          </m:rPr>
          <m:t>−</m:t>
        </m:r>
        <m:sSub>
          <m:e>
            <m:r>
              <w:rPr>
                <w:rFonts w:ascii="Cambria Math" w:hAnsi="Cambria Math"/>
              </w:rPr>
              <m:t>T</m:t>
            </m:r>
          </m:e>
          <m:sub>
            <m:r>
              <m:rPr>
                <m:sty m:val="p"/>
              </m:rPr>
              <m:t>a</m:t>
            </m:r>
            <m:r>
              <m:rPr>
                <m:sty m:val="p"/>
              </m:rPr>
              <m:t>m</m:t>
            </m:r>
            <m:r>
              <m:rPr>
                <m:sty m:val="p"/>
              </m:rPr>
              <m:t>b</m:t>
            </m:r>
          </m:sub>
        </m:sSub>
      </m:oMath>
      <w:r>
        <w:rPr>
          <w:b w:val="0"/>
          <w:i w:val="0"/>
        </w:rPr>
        <w:t xml:space="preserve">, the balance is </w:t>
      </w:r>
      <m:oMath>
        <m:r>
          <w:rPr>
            <w:rFonts w:ascii="Cambria Math" w:hAnsi="Cambria Math"/>
          </w:rPr>
          <m:t>C</m:t>
        </m:r>
        <m:acc>
          <m:accPr>
            <m:chr m:val="̇"/>
          </m:accPr>
          <m:e>
            <m:r>
              <w:rPr>
                <w:rFonts w:ascii="Cambria Math" w:hAnsi="Cambria Math"/>
              </w:rPr>
              <m:t>θ</m:t>
            </m:r>
          </m:e>
        </m:acc>
        <m:r>
          <m:rPr>
            <m:sty m:val="p"/>
          </m:rPr>
          <m:t>=</m:t>
        </m:r>
        <m:sSub>
          <m:e>
            <m:r>
              <w:rPr>
                <w:rFonts w:ascii="Cambria Math" w:hAnsi="Cambria Math"/>
              </w:rPr>
              <m:t>P</m:t>
            </m:r>
          </m:e>
          <m:sub>
            <m:r>
              <w:rPr>
                <w:rFonts w:ascii="Cambria Math" w:hAnsi="Cambria Math"/>
              </w:rPr>
              <m:t>0</m:t>
            </m:r>
          </m:sub>
        </m:sSub>
        <m:r>
          <m:rPr>
            <m:sty m:val="p"/>
          </m:rPr>
          <m:t>+</m:t>
        </m:r>
        <m:r>
          <w:rPr>
            <w:rFonts w:ascii="Cambria Math" w:hAnsi="Cambria Math"/>
          </w:rPr>
          <m:t>γ</m:t>
        </m:r>
        <m:d>
          <m:dPr>
            <m:begChr m:val="("/>
            <m:sepChr m:val=""/>
            <m:endChr m:val=")"/>
            <m:grow/>
          </m:dPr>
          <m:e>
            <m:r>
              <w:rPr>
                <w:rFonts w:ascii="Cambria Math" w:hAnsi="Cambria Math"/>
              </w:rPr>
              <m:t>θ</m:t>
            </m:r>
            <m:r>
              <m:rPr>
                <m:sty m:val="p"/>
              </m:rPr>
              <m:t>−</m:t>
            </m:r>
            <m:sSub>
              <m:e>
                <m:r>
                  <w:rPr>
                    <w:rFonts w:ascii="Cambria Math" w:hAnsi="Cambria Math"/>
                  </w:rPr>
                  <m:t>θ</m:t>
                </m:r>
              </m:e>
              <m:sub>
                <m:r>
                  <m:rPr>
                    <m:sty m:val="p"/>
                  </m:rPr>
                  <m:t>r</m:t>
                </m:r>
                <m:r>
                  <m:rPr>
                    <m:sty m:val="p"/>
                  </m:rPr>
                  <m:t>e</m:t>
                </m:r>
                <m:r>
                  <m:rPr>
                    <m:sty m:val="p"/>
                  </m:rPr>
                  <m:t>f</m:t>
                </m:r>
              </m:sub>
            </m:sSub>
          </m:e>
        </m:d>
        <m:r>
          <m:rPr>
            <m:sty m:val="p"/>
          </m:rPr>
          <m:t>−</m:t>
        </m:r>
        <m:r>
          <w:rPr>
            <w:rFonts w:ascii="Cambria Math" w:hAnsi="Cambria Math"/>
          </w:rPr>
          <m:t>θ</m:t>
        </m:r>
        <m:r>
          <m:rPr>
            <m:sty m:val="p"/>
          </m:rPr>
          <m:t>/</m:t>
        </m:r>
        <m:r>
          <w:rPr>
            <w:rFonts w:ascii="Cambria Math" w:hAnsi="Cambria Math"/>
          </w:rPr>
          <m:t>R</m:t>
        </m:r>
        <m:r>
          <m:rPr>
            <m:sty m:val="p"/>
          </m:rPr>
          <m:t>=</m:t>
        </m:r>
        <m:sSub>
          <m:e>
            <m:r>
              <w:rPr>
                <w:rFonts w:ascii="Cambria Math" w:hAnsi="Cambria Math"/>
              </w:rPr>
              <m:t>P</m:t>
            </m:r>
          </m:e>
          <m:sub>
            <m:r>
              <w:rPr>
                <w:rFonts w:ascii="Cambria Math" w:hAnsi="Cambria Math"/>
              </w:rPr>
              <m:t>0</m:t>
            </m:r>
          </m:sub>
        </m:sSub>
        <m:r>
          <m:rPr>
            <m:sty m:val="p"/>
          </m:rPr>
          <m:t>−</m:t>
        </m:r>
        <m:r>
          <w:rPr>
            <w:rFonts w:ascii="Cambria Math" w:hAnsi="Cambria Math"/>
          </w:rPr>
          <m:t>γ</m:t>
        </m:r>
        <m:sSub>
          <m:e>
            <m:r>
              <w:rPr>
                <w:rFonts w:ascii="Cambria Math" w:hAnsi="Cambria Math"/>
              </w:rPr>
              <m:t>θ</m:t>
            </m:r>
          </m:e>
          <m:sub>
            <m:r>
              <m:rPr>
                <m:sty m:val="p"/>
              </m:rPr>
              <m:t>r</m:t>
            </m:r>
            <m:r>
              <m:rPr>
                <m:sty m:val="p"/>
              </m:rPr>
              <m:t>e</m:t>
            </m:r>
            <m:r>
              <m:rPr>
                <m:sty m:val="p"/>
              </m:rPr>
              <m:t>f</m:t>
            </m:r>
          </m:sub>
        </m:sSub>
        <m:r>
          <m:rPr>
            <m:sty m:val="p"/>
          </m:rPr>
          <m:t>−</m:t>
        </m:r>
        <m:d>
          <m:dPr>
            <m:begChr m:val="("/>
            <m:sepChr m:val=""/>
            <m:endChr m:val=")"/>
            <m:grow/>
          </m:dPr>
          <m:e>
            <m:r>
              <w:rPr>
                <w:rFonts w:ascii="Cambria Math" w:hAnsi="Cambria Math"/>
              </w:rPr>
              <m:t>1</m:t>
            </m:r>
            <m:r>
              <m:rPr>
                <m:sty m:val="p"/>
              </m:rPr>
              <m:t>−</m:t>
            </m:r>
            <m:r>
              <w:rPr>
                <w:rFonts w:ascii="Cambria Math" w:hAnsi="Cambria Math"/>
              </w:rPr>
              <m:t>R</m:t>
            </m:r>
            <m:r>
              <w:rPr>
                <w:rFonts w:ascii="Cambria Math" w:hAnsi="Cambria Math"/>
              </w:rPr>
              <m:t>γ</m:t>
            </m:r>
          </m:e>
        </m:d>
        <m:r>
          <w:rPr>
            <w:rFonts w:ascii="Cambria Math" w:hAnsi="Cambria Math"/>
          </w:rPr>
          <m:t>θ</m:t>
        </m:r>
        <m:r>
          <m:rPr>
            <m:sty m:val="p"/>
          </m:rPr>
          <m:t>/</m:t>
        </m:r>
        <m:r>
          <w:rPr>
            <w:rFonts w:ascii="Cambria Math" w:hAnsi="Cambria Math"/>
          </w:rPr>
          <m:t>R</m:t>
        </m:r>
      </m:oMath>
      <w:r>
        <w:rPr>
          <w:b w:val="0"/>
          <w:i w:val="0"/>
        </w:rPr>
        <w:t xml:space="preserve">. This is a first-order system with time constant </w:t>
      </w:r>
      <m:oMath>
        <m:r>
          <w:rPr>
            <w:rFonts w:ascii="Cambria Math" w:hAnsi="Cambria Math"/>
          </w:rPr>
          <m:t>R</m:t>
        </m:r>
        <m:r>
          <w:rPr>
            <w:rFonts w:ascii="Cambria Math" w:hAnsi="Cambria Math"/>
          </w:rPr>
          <m:t>C</m:t>
        </m:r>
        <m:r>
          <m:rPr>
            <m:sty m:val="p"/>
          </m:rPr>
          <m:t>/</m:t>
        </m:r>
        <m:d>
          <m:dPr>
            <m:begChr m:val="("/>
            <m:sepChr m:val=""/>
            <m:endChr m:val=")"/>
            <m:grow/>
          </m:dPr>
          <m:e>
            <m:r>
              <w:rPr>
                <w:rFonts w:ascii="Cambria Math" w:hAnsi="Cambria Math"/>
              </w:rPr>
              <m:t>1</m:t>
            </m:r>
            <m:r>
              <m:rPr>
                <m:sty m:val="p"/>
              </m:rPr>
              <m:t>−</m:t>
            </m:r>
            <m:r>
              <w:rPr>
                <w:rFonts w:ascii="Cambria Math" w:hAnsi="Cambria Math"/>
              </w:rPr>
              <m:t>g</m:t>
            </m:r>
          </m:e>
        </m:d>
      </m:oMath>
      <w:r>
        <w:rPr>
          <w:b w:val="0"/>
          <w:i w:val="0"/>
        </w:rPr>
        <w:t xml:space="preserve"> and steady state </w:t>
      </w:r>
      <m:oMath>
        <m:r>
          <w:rPr>
            <w:rFonts w:ascii="Cambria Math" w:hAnsi="Cambria Math"/>
          </w:rPr>
          <m:t>R</m:t>
        </m:r>
        <m:d>
          <m:dPr>
            <m:begChr m:val="("/>
            <m:sepChr m:val=""/>
            <m:endChr m:val=")"/>
            <m:grow/>
          </m:dPr>
          <m:e>
            <m:sSub>
              <m:e>
                <m:r>
                  <w:rPr>
                    <w:rFonts w:ascii="Cambria Math" w:hAnsi="Cambria Math"/>
                  </w:rPr>
                  <m:t>P</m:t>
                </m:r>
              </m:e>
              <m:sub>
                <m:r>
                  <w:rPr>
                    <w:rFonts w:ascii="Cambria Math" w:hAnsi="Cambria Math"/>
                  </w:rPr>
                  <m:t>0</m:t>
                </m:r>
              </m:sub>
            </m:sSub>
            <m:r>
              <m:rPr>
                <m:sty m:val="p"/>
              </m:rPr>
              <m:t>−</m:t>
            </m:r>
            <m:r>
              <w:rPr>
                <w:rFonts w:ascii="Cambria Math" w:hAnsi="Cambria Math"/>
              </w:rPr>
              <m:t>γ</m:t>
            </m:r>
            <m:sSub>
              <m:e>
                <m:r>
                  <w:rPr>
                    <w:rFonts w:ascii="Cambria Math" w:hAnsi="Cambria Math"/>
                  </w:rPr>
                  <m:t>θ</m:t>
                </m:r>
              </m:e>
              <m:sub>
                <m:r>
                  <m:rPr>
                    <m:sty m:val="p"/>
                  </m:rPr>
                  <m:t>r</m:t>
                </m:r>
                <m:r>
                  <m:rPr>
                    <m:sty m:val="p"/>
                  </m:rPr>
                  <m:t>e</m:t>
                </m:r>
                <m:r>
                  <m:rPr>
                    <m:sty m:val="p"/>
                  </m:rPr>
                  <m:t>f</m:t>
                </m:r>
              </m:sub>
            </m:sSub>
          </m:e>
        </m:d>
        <m:r>
          <m:rPr>
            <m:sty m:val="p"/>
          </m:rPr>
          <m:t>/</m:t>
        </m:r>
        <m:d>
          <m:dPr>
            <m:begChr m:val="("/>
            <m:sepChr m:val=""/>
            <m:endChr m:val=")"/>
            <m:grow/>
          </m:dPr>
          <m:e>
            <m:r>
              <w:rPr>
                <w:rFonts w:ascii="Cambria Math" w:hAnsi="Cambria Math"/>
              </w:rPr>
              <m:t>1</m:t>
            </m:r>
            <m:r>
              <m:rPr>
                <m:sty m:val="p"/>
              </m:rPr>
              <m:t>−</m:t>
            </m:r>
            <m:r>
              <w:rPr>
                <w:rFonts w:ascii="Cambria Math" w:hAnsi="Cambria Math"/>
              </w:rPr>
              <m:t>g</m:t>
            </m:r>
          </m:e>
        </m:d>
      </m:oMath>
      <w:r>
        <w:rPr>
          <w:b w:val="0"/>
          <w:i w:val="0"/>
        </w:rPr>
        <w:t xml:space="preserve">, where </w:t>
      </w:r>
      <m:oMath>
        <m:r>
          <w:rPr>
            <w:rFonts w:ascii="Cambria Math" w:hAnsi="Cambria Math"/>
          </w:rPr>
          <m:t>g</m:t>
        </m:r>
        <m:r>
          <m:rPr>
            <m:sty m:val="p"/>
          </m:rPr>
          <m:t>=</m:t>
        </m:r>
        <m:r>
          <w:rPr>
            <w:rFonts w:ascii="Cambria Math" w:hAnsi="Cambria Math"/>
          </w:rPr>
          <m:t>R</m:t>
        </m:r>
        <m:r>
          <w:rPr>
            <w:rFonts w:ascii="Cambria Math" w:hAnsi="Cambria Math"/>
          </w:rPr>
          <m:t>γ</m:t>
        </m:r>
      </m:oMath>
      <w:r>
        <w:rPr>
          <w:b w:val="0"/>
          <w:i w:val="0"/>
        </w:rPr>
        <w:t xml:space="preserve">.</w:t>
      </w:r>
    </w:p>
    <w:p>
      <w:pPr>
        <w:spacing w:after="60"/>
        <w:ind w:left="288"/>
        <w:jc w:val="both"/>
      </w:pPr>
      <w:r>
        <w:rPr>
          <w:b w:val="0"/>
          <w:i w:val="0"/>
        </w:rPr>
        <w:t xml:space="preserve">(c) </w:t>
      </w:r>
      <m:oMath>
        <m:r>
          <w:rPr>
            <w:rFonts w:ascii="Cambria Math" w:hAnsi="Cambria Math"/>
          </w:rPr>
          <m:t>γ</m:t>
        </m:r>
        <m:r>
          <m:rPr>
            <m:sty m:val="p"/>
          </m:rPr>
          <m:t>=</m:t>
        </m:r>
        <m:r>
          <w:rPr>
            <w:rFonts w:ascii="Cambria Math" w:hAnsi="Cambria Math"/>
          </w:rPr>
          <m:t>300</m:t>
        </m:r>
        <m:r>
          <m:rPr>
            <m:sty m:val="p"/>
          </m:rPr>
          <m:t>×</m:t>
        </m:r>
        <m:r>
          <w:rPr>
            <w:rFonts w:ascii="Cambria Math" w:hAnsi="Cambria Math"/>
          </w:rPr>
          <m:t>0.00393</m:t>
        </m:r>
        <m:r>
          <m:rPr>
            <m:sty m:val="p"/>
          </m:rPr>
          <m:t>=</m:t>
        </m:r>
        <m:r>
          <w:rPr>
            <w:rFonts w:ascii="Cambria Math" w:hAnsi="Cambria Math"/>
          </w:rPr>
          <m:t>1.18</m:t>
        </m:r>
      </m:oMath>
      <w:r>
        <w:rPr>
          <w:b w:val="0"/>
          <w:i w:val="0"/>
        </w:rPr>
        <w:t xml:space="preserve"> W/K; </w:t>
      </w:r>
      <m:oMath>
        <m:r>
          <w:rPr>
            <w:rFonts w:ascii="Cambria Math" w:hAnsi="Cambria Math"/>
          </w:rPr>
          <m:t>g</m:t>
        </m:r>
        <m:r>
          <m:rPr>
            <m:sty m:val="p"/>
          </m:rPr>
          <m:t>=</m:t>
        </m:r>
        <m:r>
          <w:rPr>
            <w:rFonts w:ascii="Cambria Math" w:hAnsi="Cambria Math"/>
          </w:rPr>
          <m:t>0.354</m:t>
        </m:r>
      </m:oMath>
      <w:r>
        <w:rPr>
          <w:b w:val="0"/>
          <w:i w:val="0"/>
        </w:rPr>
        <w:t xml:space="preserve">; temperature rises are amplified by </w:t>
      </w:r>
      <m:oMath>
        <m:r>
          <w:rPr>
            <w:rFonts w:ascii="Cambria Math" w:hAnsi="Cambria Math"/>
          </w:rPr>
          <m:t>1</m:t>
        </m:r>
        <m:r>
          <m:rPr>
            <m:sty m:val="p"/>
          </m:rPr>
          <m:t>/</m:t>
        </m:r>
        <m:d>
          <m:dPr>
            <m:begChr m:val="("/>
            <m:sepChr m:val=""/>
            <m:endChr m:val=")"/>
            <m:grow/>
          </m:dPr>
          <m:e>
            <m:r>
              <w:rPr>
                <w:rFonts w:ascii="Cambria Math" w:hAnsi="Cambria Math"/>
              </w:rPr>
              <m:t>1</m:t>
            </m:r>
            <m:r>
              <m:rPr>
                <m:sty m:val="p"/>
              </m:rPr>
              <m:t>−</m:t>
            </m:r>
            <m:r>
              <w:rPr>
                <w:rFonts w:ascii="Cambria Math" w:hAnsi="Cambria Math"/>
              </w:rPr>
              <m:t>g</m:t>
            </m:r>
          </m:e>
        </m:d>
        <m:r>
          <m:rPr>
            <m:sty m:val="p"/>
          </m:rPr>
          <m:t>=</m:t>
        </m:r>
        <m:r>
          <w:rPr>
            <w:rFonts w:ascii="Cambria Math" w:hAnsi="Cambria Math"/>
          </w:rPr>
          <m:t>1.55</m:t>
        </m:r>
      </m:oMath>
      <w:r>
        <w:rPr>
          <w:b w:val="0"/>
          <w:i w:val="0"/>
        </w:rPr>
        <w:t xml:space="preserve"> and the time constant lengthens by the same factor. The coupling can be treated one-way only when </w:t>
      </w:r>
      <m:oMath>
        <m:r>
          <w:rPr>
            <w:rFonts w:ascii="Cambria Math" w:hAnsi="Cambria Math"/>
          </w:rPr>
          <m:t>g</m:t>
        </m:r>
        <m:r>
          <m:rPr>
            <m:sty m:val="p"/>
          </m:rPr>
          <m:t>≪</m:t>
        </m:r>
        <m:r>
          <w:rPr>
            <w:rFonts w:ascii="Cambria Math" w:hAnsi="Cambria Math"/>
          </w:rPr>
          <m:t>1</m:t>
        </m:r>
      </m:oMath>
      <w:r>
        <w:rPr>
          <w:b w:val="0"/>
          <w:i w:val="0"/>
        </w:rPr>
        <w:t xml:space="preserve">, say below 0.05, where the error is a few per cent.</w:t>
      </w:r>
    </w:p>
    <w:p>
      <w:pPr>
        <w:spacing w:after="60"/>
        <w:jc w:val="both"/>
      </w:pPr>
      <w:r>
        <w:rPr>
          <w:b/>
          <w:i w:val="0"/>
        </w:rPr>
        <w:t xml:space="preserve">4.8</w:t>
      </w:r>
      <w:r>
        <w:rPr>
          <w:b w:val="0"/>
          <w:i w:val="0"/>
        </w:rPr>
        <w:t xml:space="preserve">  </w:t>
      </w:r>
      <w:r>
        <w:rPr>
          <w:b w:val="0"/>
          <w:i w:val="0"/>
        </w:rPr>
        <w:t xml:space="preserve">(a) </w:t>
      </w:r>
      <m:oMath>
        <m:sSub>
          <m:e>
            <m:r>
              <w:rPr>
                <w:rFonts w:ascii="Cambria Math" w:hAnsi="Cambria Math"/>
              </w:rPr>
              <m:t>R</m:t>
            </m:r>
          </m:e>
          <m:sub>
            <m:r>
              <w:rPr>
                <w:rFonts w:ascii="Cambria Math" w:hAnsi="Cambria Math"/>
              </w:rPr>
              <m:t>0</m:t>
            </m:r>
          </m:sub>
        </m:sSub>
        <m:r>
          <w:rPr>
            <w:rFonts w:ascii="Cambria Math" w:hAnsi="Cambria Math"/>
          </w:rPr>
          <m:t>i</m:t>
        </m:r>
        <m:r>
          <m:rPr>
            <m:sty m:val="p"/>
          </m:rPr>
          <m:t>=</m:t>
        </m:r>
        <m:r>
          <w:rPr>
            <w:rFonts w:ascii="Cambria Math" w:hAnsi="Cambria Math"/>
          </w:rPr>
          <m:t>50</m:t>
        </m:r>
        <m:r>
          <m:rPr>
            <m:sty m:val="p"/>
          </m:rPr>
          <m:t>×</m:t>
        </m:r>
        <m:r>
          <w:rPr>
            <w:rFonts w:ascii="Cambria Math" w:hAnsi="Cambria Math"/>
          </w:rPr>
          <m:t>0.0015</m:t>
        </m:r>
        <m:r>
          <m:rPr>
            <m:sty m:val="p"/>
          </m:rPr>
          <m:t>=</m:t>
        </m:r>
        <m:r>
          <w:rPr>
            <w:rFonts w:ascii="Cambria Math" w:hAnsi="Cambria Math"/>
          </w:rPr>
          <m:t>75</m:t>
        </m:r>
      </m:oMath>
      <w:r>
        <w:rPr>
          <w:b w:val="0"/>
          <w:i w:val="0"/>
        </w:rPr>
        <w:t xml:space="preserve"> mV. </w:t>
      </w:r>
      <m:oMath>
        <m:sSub>
          <m:e>
            <m:r>
              <w:rPr>
                <w:rFonts w:ascii="Cambria Math" w:hAnsi="Cambria Math"/>
              </w:rPr>
              <m:t>v</m:t>
            </m:r>
          </m:e>
          <m:sub>
            <m:r>
              <w:rPr>
                <w:rFonts w:ascii="Cambria Math" w:hAnsi="Cambria Math"/>
              </w:rPr>
              <m:t>1</m:t>
            </m:r>
          </m:sub>
        </m:sSub>
        <m:r>
          <m:rPr>
            <m:sty m:val="p"/>
          </m:rPr>
          <m:t>=</m:t>
        </m:r>
        <m:r>
          <w:rPr>
            <w:rFonts w:ascii="Cambria Math" w:hAnsi="Cambria Math"/>
          </w:rPr>
          <m:t>i</m:t>
        </m:r>
        <m:sSub>
          <m:e>
            <m:r>
              <w:rPr>
                <w:rFonts w:ascii="Cambria Math" w:hAnsi="Cambria Math"/>
              </w:rPr>
              <m:t>R</m:t>
            </m:r>
          </m:e>
          <m:sub>
            <m:r>
              <w:rPr>
                <w:rFonts w:ascii="Cambria Math" w:hAnsi="Cambria Math"/>
              </w:rPr>
              <m:t>1</m:t>
            </m:r>
          </m:sub>
        </m:sSub>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40</m:t>
                </m:r>
                <m:r>
                  <m:rPr>
                    <m:sty m:val="p"/>
                  </m:rPr>
                  <m:t>/</m:t>
                </m:r>
                <m:r>
                  <w:rPr>
                    <w:rFonts w:ascii="Cambria Math" w:hAnsi="Cambria Math"/>
                  </w:rPr>
                  <m:t>20</m:t>
                </m:r>
              </m:sup>
            </m:sSup>
          </m:e>
        </m:d>
        <m:r>
          <m:rPr>
            <m:sty m:val="p"/>
          </m:rPr>
          <m:t>=</m:t>
        </m:r>
        <m:r>
          <w:rPr>
            <w:rFonts w:ascii="Cambria Math" w:hAnsi="Cambria Math"/>
          </w:rPr>
          <m:t>50</m:t>
        </m:r>
        <m:r>
          <m:rPr>
            <m:sty m:val="p"/>
          </m:rPr>
          <m:t>×</m:t>
        </m:r>
        <m:r>
          <w:rPr>
            <w:rFonts w:ascii="Cambria Math" w:hAnsi="Cambria Math"/>
          </w:rPr>
          <m:t>0.001</m:t>
        </m:r>
        <m:r>
          <m:rPr>
            <m:sty m:val="p"/>
          </m:rPr>
          <m:t>×</m:t>
        </m:r>
        <m:r>
          <w:rPr>
            <w:rFonts w:ascii="Cambria Math" w:hAnsi="Cambria Math"/>
          </w:rPr>
          <m:t>0.865</m:t>
        </m:r>
        <m:r>
          <m:rPr>
            <m:sty m:val="p"/>
          </m:rPr>
          <m:t>=</m:t>
        </m:r>
        <m:r>
          <w:rPr>
            <w:rFonts w:ascii="Cambria Math" w:hAnsi="Cambria Math"/>
          </w:rPr>
          <m:t>43.2</m:t>
        </m:r>
      </m:oMath>
      <w:r>
        <w:rPr>
          <w:b w:val="0"/>
          <w:i w:val="0"/>
        </w:rPr>
        <w:t xml:space="preserve"> mV.</w:t>
      </w:r>
    </w:p>
    <w:p>
      <w:pPr>
        <w:spacing w:after="60"/>
        <w:ind w:left="288"/>
        <w:jc w:val="both"/>
      </w:pPr>
      <w:r>
        <w:rPr>
          <w:b w:val="0"/>
          <w:i w:val="0"/>
        </w:rPr>
        <w:t xml:space="preserve">(b) </w:t>
      </w:r>
      <m:oMath>
        <m:sSub>
          <m:e>
            <m:r>
              <w:rPr>
                <w:rFonts w:ascii="Cambria Math" w:hAnsi="Cambria Math"/>
              </w:rPr>
              <m:t>v</m:t>
            </m:r>
          </m:e>
          <m:sub>
            <m:r>
              <w:rPr>
                <w:rFonts w:ascii="Cambria Math" w:hAnsi="Cambria Math"/>
              </w:rPr>
              <m:t>1</m:t>
            </m:r>
          </m:sub>
        </m:sSub>
        <m:r>
          <m:rPr>
            <m:sty m:val="p"/>
          </m:rPr>
          <m:t>=</m:t>
        </m:r>
        <m:r>
          <w:rPr>
            <w:rFonts w:ascii="Cambria Math" w:hAnsi="Cambria Math"/>
          </w:rPr>
          <m:t>43.2</m:t>
        </m:r>
        <m:sSup>
          <m:e>
            <m:r>
              <w:rPr>
                <w:rFonts w:ascii="Cambria Math" w:hAnsi="Cambria Math"/>
              </w:rPr>
              <m:t>e</m:t>
            </m:r>
          </m:e>
          <m:sup>
            <m:r>
              <m:rPr>
                <m:sty m:val="p"/>
              </m:rPr>
              <m:t>−</m:t>
            </m:r>
            <m:r>
              <w:rPr>
                <w:rFonts w:ascii="Cambria Math" w:hAnsi="Cambria Math"/>
              </w:rPr>
              <m:t>20</m:t>
            </m:r>
            <m:r>
              <m:rPr>
                <m:sty m:val="p"/>
              </m:rPr>
              <m:t>/</m:t>
            </m:r>
            <m:r>
              <w:rPr>
                <w:rFonts w:ascii="Cambria Math" w:hAnsi="Cambria Math"/>
              </w:rPr>
              <m:t>20</m:t>
            </m:r>
          </m:sup>
        </m:sSup>
        <m:r>
          <m:rPr>
            <m:sty m:val="p"/>
          </m:rPr>
          <m:t>=</m:t>
        </m:r>
        <m:r>
          <w:rPr>
            <w:rFonts w:ascii="Cambria Math" w:hAnsi="Cambria Math"/>
          </w:rPr>
          <m:t>15.9</m:t>
        </m:r>
      </m:oMath>
      <w:r>
        <w:rPr>
          <w:b w:val="0"/>
          <w:i w:val="0"/>
        </w:rPr>
        <w:t xml:space="preserve"> mV.</w:t>
      </w:r>
    </w:p>
    <w:p>
      <w:pPr>
        <w:spacing w:after="60"/>
        <w:ind w:left="288"/>
        <w:jc w:val="both"/>
      </w:pPr>
      <w:r>
        <w:rPr>
          <w:b w:val="0"/>
          <w:i w:val="0"/>
        </w:rPr>
        <w:t xml:space="preserve">(c) </w:t>
      </w:r>
      <m:oMath>
        <m:sSup>
          <m:e>
            <m:r>
              <w:rPr>
                <w:rFonts w:ascii="Cambria Math" w:hAnsi="Cambria Math"/>
              </w:rPr>
              <m:t>i</m:t>
            </m:r>
          </m:e>
          <m:sup>
            <m:r>
              <w:rPr>
                <w:rFonts w:ascii="Cambria Math" w:hAnsi="Cambria Math"/>
              </w:rPr>
              <m:t>2</m:t>
            </m:r>
          </m:sup>
        </m:sSup>
        <m:sSub>
          <m:e>
            <m:r>
              <w:rPr>
                <w:rFonts w:ascii="Cambria Math" w:hAnsi="Cambria Math"/>
              </w:rPr>
              <m:t>R</m:t>
            </m:r>
          </m:e>
          <m:sub>
            <m:r>
              <w:rPr>
                <w:rFonts w:ascii="Cambria Math" w:hAnsi="Cambria Math"/>
              </w:rPr>
              <m:t>0</m:t>
            </m:r>
          </m:sub>
        </m:sSub>
        <m:r>
          <m:rPr>
            <m:sty m:val="p"/>
          </m:rPr>
          <m:t>=</m:t>
        </m:r>
        <m:sSup>
          <m:e>
            <m:r>
              <w:rPr>
                <w:rFonts w:ascii="Cambria Math" w:hAnsi="Cambria Math"/>
              </w:rPr>
              <m:t>50</m:t>
            </m:r>
          </m:e>
          <m:sup>
            <m:r>
              <w:rPr>
                <w:rFonts w:ascii="Cambria Math" w:hAnsi="Cambria Math"/>
              </w:rPr>
              <m:t>2</m:t>
            </m:r>
          </m:sup>
        </m:sSup>
        <m:r>
          <m:rPr>
            <m:sty m:val="p"/>
          </m:rPr>
          <m:t>×</m:t>
        </m:r>
        <m:r>
          <w:rPr>
            <w:rFonts w:ascii="Cambria Math" w:hAnsi="Cambria Math"/>
          </w:rPr>
          <m:t>0.0015</m:t>
        </m:r>
        <m:r>
          <m:rPr>
            <m:sty m:val="p"/>
          </m:rPr>
          <m:t>=</m:t>
        </m:r>
        <m:r>
          <w:rPr>
            <w:rFonts w:ascii="Cambria Math" w:hAnsi="Cambria Math"/>
          </w:rPr>
          <m:t>3.75</m:t>
        </m:r>
      </m:oMath>
      <w:r>
        <w:rPr>
          <w:b w:val="0"/>
          <w:i w:val="0"/>
        </w:rPr>
        <w:t xml:space="preserve"> W; </w:t>
      </w:r>
      <m:oMath>
        <m:r>
          <w:rPr>
            <w:rFonts w:ascii="Cambria Math" w:hAnsi="Cambria Math"/>
          </w:rPr>
          <m:t>i</m:t>
        </m:r>
        <m:sSub>
          <m:e>
            <m:r>
              <w:rPr>
                <w:rFonts w:ascii="Cambria Math" w:hAnsi="Cambria Math"/>
              </w:rPr>
              <m:t>v</m:t>
            </m:r>
          </m:e>
          <m:sub>
            <m:r>
              <w:rPr>
                <w:rFonts w:ascii="Cambria Math" w:hAnsi="Cambria Math"/>
              </w:rPr>
              <m:t>1</m:t>
            </m:r>
          </m:sub>
        </m:sSub>
        <m:r>
          <m:rPr>
            <m:sty m:val="p"/>
          </m:rPr>
          <m:t>=</m:t>
        </m:r>
        <m:r>
          <w:rPr>
            <w:rFonts w:ascii="Cambria Math" w:hAnsi="Cambria Math"/>
          </w:rPr>
          <m:t>50</m:t>
        </m:r>
        <m:r>
          <m:rPr>
            <m:sty m:val="p"/>
          </m:rPr>
          <m:t>×</m:t>
        </m:r>
        <m:r>
          <w:rPr>
            <w:rFonts w:ascii="Cambria Math" w:hAnsi="Cambria Math"/>
          </w:rPr>
          <m:t>0.0432</m:t>
        </m:r>
        <m:r>
          <m:rPr>
            <m:sty m:val="p"/>
          </m:rPr>
          <m:t>=</m:t>
        </m:r>
        <m:r>
          <w:rPr>
            <w:rFonts w:ascii="Cambria Math" w:hAnsi="Cambria Math"/>
          </w:rPr>
          <m:t>2.16</m:t>
        </m:r>
      </m:oMath>
      <w:r>
        <w:rPr>
          <w:b w:val="0"/>
          <w:i w:val="0"/>
        </w:rPr>
        <w:t xml:space="preserve"> W. </w:t>
      </w:r>
      <m:oMath>
        <m:sSub>
          <m:e>
            <m:r>
              <w:rPr>
                <w:rFonts w:ascii="Cambria Math" w:hAnsi="Cambria Math"/>
              </w:rPr>
              <m:t>R</m:t>
            </m:r>
          </m:e>
          <m:sub>
            <m:r>
              <w:rPr>
                <w:rFonts w:ascii="Cambria Math" w:hAnsi="Cambria Math"/>
              </w:rPr>
              <m:t>0</m:t>
            </m:r>
          </m:sub>
        </m:sSub>
      </m:oMath>
      <w:r>
        <w:rPr>
          <w:b w:val="0"/>
          <w:i w:val="0"/>
        </w:rPr>
        <w:t xml:space="preserve"> comes from the instantaneous voltage step when the current switches; </w:t>
      </w:r>
      <m:oMath>
        <m:sSub>
          <m:e>
            <m:r>
              <w:rPr>
                <w:rFonts w:ascii="Cambria Math" w:hAnsi="Cambria Math"/>
              </w:rPr>
              <m:t>τ</m:t>
            </m:r>
          </m:e>
          <m:sub>
            <m:r>
              <w:rPr>
                <w:rFonts w:ascii="Cambria Math" w:hAnsi="Cambria Math"/>
              </w:rPr>
              <m:t>1</m:t>
            </m:r>
          </m:sub>
        </m:sSub>
      </m:oMath>
      <w:r>
        <w:rPr>
          <w:b w:val="0"/>
          <w:i w:val="0"/>
        </w:rPr>
        <w:t xml:space="preserve"> from the shape of the relaxation after the pulse; </w:t>
      </w:r>
      <m:oMath>
        <m:sSub>
          <m:e>
            <m:r>
              <w:rPr>
                <w:rFonts w:ascii="Cambria Math" w:hAnsi="Cambria Math"/>
              </w:rPr>
              <m:t>R</m:t>
            </m:r>
          </m:e>
          <m:sub>
            <m:r>
              <w:rPr>
                <w:rFonts w:ascii="Cambria Math" w:hAnsi="Cambria Math"/>
              </w:rPr>
              <m:t>1</m:t>
            </m:r>
          </m:sub>
        </m:sSub>
      </m:oMath>
      <w:r>
        <w:rPr>
          <w:b w:val="0"/>
          <w:i w:val="0"/>
        </w:rPr>
        <w:t xml:space="preserve"> from the amplitude of the polarization, </w:t>
      </w:r>
      <m:oMath>
        <m:sSub>
          <m:e>
            <m:r>
              <w:rPr>
                <w:rFonts w:ascii="Cambria Math" w:hAnsi="Cambria Math"/>
              </w:rPr>
              <m:t>v</m:t>
            </m:r>
          </m:e>
          <m:sub>
            <m:r>
              <w:rPr>
                <w:rFonts w:ascii="Cambria Math" w:hAnsi="Cambria Math"/>
              </w:rPr>
              <m:t>1</m:t>
            </m:r>
          </m:sub>
        </m:sSub>
        <m:d>
          <m:dPr>
            <m:begChr m:val="("/>
            <m:sepChr m:val=""/>
            <m:endChr m:val=")"/>
            <m:grow/>
          </m:dPr>
          <m:e>
            <m:r>
              <m:rPr>
                <m:sty m:val="p"/>
              </m:rPr>
              <m:t>∞</m:t>
            </m:r>
          </m:e>
        </m:d>
        <m:r>
          <m:rPr>
            <m:sty m:val="p"/>
          </m:rPr>
          <m:t>=</m:t>
        </m:r>
        <m:r>
          <w:rPr>
            <w:rFonts w:ascii="Cambria Math" w:hAnsi="Cambria Math"/>
          </w:rPr>
          <m:t>i</m:t>
        </m:r>
        <m:sSub>
          <m:e>
            <m:r>
              <w:rPr>
                <w:rFonts w:ascii="Cambria Math" w:hAnsi="Cambria Math"/>
              </w:rPr>
              <m:t>R</m:t>
            </m:r>
          </m:e>
          <m:sub>
            <m:r>
              <w:rPr>
                <w:rFonts w:ascii="Cambria Math" w:hAnsi="Cambria Math"/>
              </w:rPr>
              <m:t>1</m:t>
            </m:r>
          </m:sub>
        </m:sSub>
      </m:oMath>
      <w:r>
        <w:rPr>
          <w:b w:val="0"/>
          <w:i w:val="0"/>
        </w:rPr>
        <w:t xml:space="preserve">.</w:t>
      </w:r>
    </w:p>
    <w:p>
      <w:pPr>
        <w:spacing w:after="60"/>
        <w:jc w:val="both"/>
      </w:pPr>
      <w:r>
        <w:rPr>
          <w:b/>
          <w:i w:val="0"/>
        </w:rPr>
        <w:t xml:space="preserve">4.9</w:t>
      </w:r>
      <w:r>
        <w:rPr>
          <w:b w:val="0"/>
          <w:i w:val="0"/>
        </w:rPr>
        <w:t xml:space="preserve">  </w:t>
      </w:r>
      <w:r>
        <w:rPr>
          <w:b w:val="0"/>
          <w:i w:val="0"/>
        </w:rPr>
        <w:t xml:space="preserve">(a) </w:t>
      </w:r>
      <m:oMath>
        <m:r>
          <w:rPr>
            <w:rFonts w:ascii="Cambria Math" w:hAnsi="Cambria Math"/>
          </w:rPr>
          <m:t>9.624</m:t>
        </m:r>
        <m:r>
          <m:rPr>
            <m:sty m:val="p"/>
          </m:rPr>
          <m:t>−</m:t>
        </m:r>
        <m:r>
          <w:rPr>
            <w:rFonts w:ascii="Cambria Math" w:hAnsi="Cambria Math"/>
          </w:rPr>
          <m:t>0.0439</m:t>
        </m:r>
        <m:r>
          <m:rPr>
            <m:sty m:val="p"/>
          </m:rPr>
          <m:t>×</m:t>
        </m:r>
        <m:r>
          <w:rPr>
            <w:rFonts w:ascii="Cambria Math" w:hAnsi="Cambria Math"/>
          </w:rPr>
          <m:t>0.8</m:t>
        </m:r>
        <m:r>
          <m:rPr>
            <m:sty m:val="p"/>
          </m:rPr>
          <m:t>=</m:t>
        </m:r>
        <m:r>
          <w:rPr>
            <w:rFonts w:ascii="Cambria Math" w:hAnsi="Cambria Math"/>
          </w:rPr>
          <m:t>9.589</m:t>
        </m:r>
      </m:oMath>
      <w:r>
        <w:rPr>
          <w:b w:val="0"/>
          <w:i w:val="0"/>
        </w:rPr>
        <w:t xml:space="preserve"> A against 9.579 A: an error of 0.1 %.</w:t>
      </w:r>
    </w:p>
    <w:p>
      <w:pPr>
        <w:spacing w:after="60"/>
        <w:ind w:left="288"/>
        <w:jc w:val="both"/>
      </w:pPr>
      <w:r>
        <w:rPr>
          <w:b w:val="0"/>
          <w:i w:val="0"/>
        </w:rPr>
        <w:t xml:space="preserve">(b) </w:t>
      </w:r>
      <m:oMath>
        <m:r>
          <m:rPr>
            <m:sty m:val="p"/>
          </m:rPr>
          <m:t>∥</m:t>
        </m:r>
        <m:r>
          <w:rPr>
            <w:rFonts w:ascii="Cambria Math" w:hAnsi="Cambria Math"/>
          </w:rPr>
          <m:t>δ</m:t>
        </m:r>
        <m:r>
          <w:rPr>
            <w:rFonts w:ascii="Cambria Math" w:hAnsi="Cambria Math"/>
          </w:rPr>
          <m:t>x</m:t>
        </m:r>
        <m:sSub>
          <m:e>
            <m:r>
              <m:rPr>
                <m:sty m:val="p"/>
              </m:rPr>
              <m:t>∥</m:t>
            </m:r>
          </m:e>
          <m:sub>
            <m:r>
              <m:rPr>
                <m:sty m:val="p"/>
              </m:rPr>
              <m:t>m</m:t>
            </m:r>
            <m:r>
              <m:rPr>
                <m:sty m:val="p"/>
              </m:rPr>
              <m:t>a</m:t>
            </m:r>
            <m:r>
              <m:rPr>
                <m:sty m:val="p"/>
              </m:rPr>
              <m:t>x</m:t>
            </m:r>
          </m:sub>
        </m:sSub>
        <m:r>
          <m:rPr>
            <m:sty m:val="p"/>
          </m:rPr>
          <m:t>=</m:t>
        </m:r>
        <m:rad>
          <m:radPr>
            <m:degHide m:val="on"/>
          </m:radPr>
          <m:deg/>
          <m:e>
            <m:r>
              <w:rPr>
                <w:rFonts w:ascii="Cambria Math" w:hAnsi="Cambria Math"/>
              </w:rPr>
              <m:t>2</m:t>
            </m:r>
            <m:r>
              <m:rPr>
                <m:sty m:val="p"/>
              </m:rPr>
              <m:t>×</m:t>
            </m:r>
            <m:r>
              <w:rPr>
                <w:rFonts w:ascii="Cambria Math" w:hAnsi="Cambria Math"/>
              </w:rPr>
              <m:t>0.02</m:t>
            </m:r>
            <m:r>
              <m:rPr>
                <m:sty m:val="p"/>
              </m:rPr>
              <m:t>/</m:t>
            </m:r>
            <m:r>
              <w:rPr>
                <w:rFonts w:ascii="Cambria Math" w:hAnsi="Cambria Math"/>
              </w:rPr>
              <m:t>0.5</m:t>
            </m:r>
          </m:e>
        </m:rad>
        <m:r>
          <m:rPr>
            <m:sty m:val="p"/>
          </m:rPr>
          <m:t>=</m:t>
        </m:r>
        <m:r>
          <w:rPr>
            <w:rFonts w:ascii="Cambria Math" w:hAnsi="Cambria Math"/>
          </w:rPr>
          <m:t>0.283</m:t>
        </m:r>
      </m:oMath>
      <w:r>
        <w:rPr>
          <w:b w:val="0"/>
          <w:i w:val="0"/>
        </w:rPr>
        <w:t xml:space="preserve"> output-variable units.</w:t>
      </w:r>
    </w:p>
    <w:p>
      <w:pPr>
        <w:spacing w:after="60"/>
        <w:ind w:left="288"/>
        <w:jc w:val="both"/>
      </w:pPr>
      <w:r>
        <w:rPr>
          <w:b w:val="0"/>
          <w:i w:val="0"/>
        </w:rPr>
        <w:t xml:space="preserve">(c) The second-order remainder of the Taylor series is at most </w:t>
      </w:r>
      <m:oMath>
        <m:f>
          <m:fPr>
            <m:type m:val="bar"/>
          </m:fPr>
          <m:num>
            <m:r>
              <w:rPr>
                <w:rFonts w:ascii="Cambria Math" w:hAnsi="Cambria Math"/>
              </w:rPr>
              <m:t>1</m:t>
            </m:r>
          </m:num>
          <m:den>
            <m:r>
              <w:rPr>
                <w:rFonts w:ascii="Cambria Math" w:hAnsi="Cambria Math"/>
              </w:rPr>
              <m:t>2</m:t>
            </m:r>
          </m:den>
        </m:f>
        <m:r>
          <w:rPr>
            <w:rFonts w:ascii="Cambria Math" w:hAnsi="Cambria Math"/>
          </w:rPr>
          <m:t>M</m:t>
        </m:r>
        <m:r>
          <m:rPr>
            <m:sty m:val="p"/>
          </m:rPr>
          <m:t>∥</m:t>
        </m:r>
        <m:r>
          <w:rPr>
            <w:rFonts w:ascii="Cambria Math" w:hAnsi="Cambria Math"/>
          </w:rPr>
          <m:t>δ</m:t>
        </m:r>
        <m:r>
          <w:rPr>
            <w:rFonts w:ascii="Cambria Math" w:hAnsi="Cambria Math"/>
          </w:rPr>
          <m:t>x</m:t>
        </m:r>
        <m:sSup>
          <m:e>
            <m:r>
              <m:rPr>
                <m:sty m:val="p"/>
              </m:rPr>
              <m:t>∥</m:t>
            </m:r>
          </m:e>
          <m:sup>
            <m:r>
              <w:rPr>
                <w:rFonts w:ascii="Cambria Math" w:hAnsi="Cambria Math"/>
              </w:rPr>
              <m:t>2</m:t>
            </m:r>
          </m:sup>
        </m:sSup>
      </m:oMath>
      <w:r>
        <w:rPr>
          <w:b w:val="0"/>
          <w:i w:val="0"/>
        </w:rPr>
        <w:t xml:space="preserve">. Setting it equal to the tolerance gives the largest excursion; where the model bends sharply (large </w:t>
      </w:r>
      <m:oMath>
        <m:r>
          <w:rPr>
            <w:rFonts w:ascii="Cambria Math" w:hAnsi="Cambria Math"/>
          </w:rPr>
          <m:t>M</m:t>
        </m:r>
      </m:oMath>
      <w:r>
        <w:rPr>
          <w:b w:val="0"/>
          <w:i w:val="0"/>
        </w:rPr>
        <w:t xml:space="preserve">), as at the knee of the PV curve, the valid range is small and the twin must re-linearize more often.</w:t>
      </w:r>
    </w:p>
    <w:p>
      <w:pPr>
        <w:spacing w:after="60"/>
        <w:jc w:val="both"/>
      </w:pPr>
      <w:r>
        <w:rPr>
          <w:b/>
          <w:i w:val="0"/>
        </w:rPr>
        <w:t xml:space="preserve">4.10</w:t>
      </w:r>
      <w:r>
        <w:rPr>
          <w:b w:val="0"/>
          <w:i w:val="0"/>
        </w:rPr>
        <w:t xml:space="preserve">  </w:t>
      </w:r>
      <w:r>
        <w:rPr>
          <w:b w:val="0"/>
          <w:i w:val="0"/>
        </w:rPr>
        <w:t xml:space="preserve">(a) </w:t>
      </w:r>
      <m:oMath>
        <m:r>
          <w:rPr>
            <w:rFonts w:ascii="Cambria Math" w:hAnsi="Cambria Math"/>
          </w:rPr>
          <m:t>S</m:t>
        </m:r>
        <m:r>
          <m:rPr>
            <m:sty m:val="p"/>
          </m:rPr>
          <m:t>=</m:t>
        </m:r>
        <m:r>
          <w:rPr>
            <w:rFonts w:ascii="Cambria Math" w:hAnsi="Cambria Math"/>
          </w:rPr>
          <m:t>200</m:t>
        </m:r>
        <m:r>
          <m:rPr>
            <m:sty m:val="p"/>
          </m:rPr>
          <m:t>/</m:t>
        </m:r>
        <m:r>
          <w:rPr>
            <w:rFonts w:ascii="Cambria Math" w:hAnsi="Cambria Math"/>
          </w:rPr>
          <m:t>0.002</m:t>
        </m:r>
        <m:r>
          <m:rPr>
            <m:sty m:val="p"/>
          </m:rPr>
          <m:t>=</m:t>
        </m:r>
        <m:sSup>
          <m:e>
            <m:r>
              <w:rPr>
                <w:rFonts w:ascii="Cambria Math" w:hAnsi="Cambria Math"/>
              </w:rPr>
              <m:t>10</m:t>
            </m:r>
          </m:e>
          <m:sup>
            <m:r>
              <w:rPr>
                <w:rFonts w:ascii="Cambria Math" w:hAnsi="Cambria Math"/>
              </w:rPr>
              <m:t>5</m:t>
            </m:r>
          </m:sup>
        </m:sSup>
      </m:oMath>
      <w:r>
        <w:rPr>
          <w:b w:val="0"/>
          <w:i w:val="0"/>
        </w:rPr>
        <w:t xml:space="preserve">; </w:t>
      </w:r>
      <m:oMath>
        <m:d>
          <m:dPr>
            <m:begChr m:val="|"/>
            <m:sepChr m:val=""/>
            <m:endChr m:val="|"/>
            <m:grow/>
          </m:dPr>
          <m:e>
            <m:r>
              <w:rPr>
                <w:rFonts w:ascii="Cambria Math" w:hAnsi="Cambria Math"/>
              </w:rPr>
              <m:t>1</m:t>
            </m:r>
            <m:r>
              <m:rPr>
                <m:sty m:val="p"/>
              </m:rPr>
              <m:t>−</m:t>
            </m:r>
            <m:r>
              <w:rPr>
                <w:rFonts w:ascii="Cambria Math" w:hAnsi="Cambria Math"/>
              </w:rPr>
              <m:t>200</m:t>
            </m:r>
            <m:r>
              <m:rPr>
                <m:sty m:val="p"/>
              </m:rPr>
              <m:t>×</m:t>
            </m:r>
            <m:r>
              <w:rPr>
                <w:rFonts w:ascii="Cambria Math" w:hAnsi="Cambria Math"/>
              </w:rPr>
              <m:t>0.01</m:t>
            </m:r>
          </m:e>
        </m:d>
        <m:r>
          <m:rPr>
            <m:sty m:val="p"/>
          </m:rPr>
          <m:t>=</m:t>
        </m:r>
        <m:r>
          <w:rPr>
            <w:rFonts w:ascii="Cambria Math" w:hAnsi="Cambria Math"/>
          </w:rPr>
          <m:t>1</m:t>
        </m:r>
      </m:oMath>
      <w:r>
        <w:rPr>
          <w:b w:val="0"/>
          <w:i w:val="0"/>
        </w:rPr>
        <w:t xml:space="preserve">: on the stability boundary, so any larger step diverges.</w:t>
      </w:r>
    </w:p>
    <w:p>
      <w:pPr>
        <w:spacing w:after="60"/>
        <w:ind w:left="288"/>
        <w:jc w:val="both"/>
      </w:pPr>
      <w:r>
        <w:rPr>
          <w:b w:val="0"/>
          <w:i w:val="0"/>
        </w:rPr>
        <w:t xml:space="preserve">(b) BE: </w:t>
      </w:r>
      <m:oMath>
        <m:r>
          <w:rPr>
            <w:rFonts w:ascii="Cambria Math" w:hAnsi="Cambria Math"/>
          </w:rPr>
          <m:t>1</m:t>
        </m:r>
        <m:r>
          <m:rPr>
            <m:sty m:val="p"/>
          </m:rPr>
          <m:t>/</m:t>
        </m:r>
        <m:d>
          <m:dPr>
            <m:begChr m:val="("/>
            <m:sepChr m:val=""/>
            <m:endChr m:val=")"/>
            <m:grow/>
          </m:dPr>
          <m:e>
            <m:r>
              <w:rPr>
                <w:rFonts w:ascii="Cambria Math" w:hAnsi="Cambria Math"/>
              </w:rPr>
              <m:t>1</m:t>
            </m:r>
            <m:r>
              <m:rPr>
                <m:sty m:val="p"/>
              </m:rPr>
              <m:t>+</m:t>
            </m:r>
            <m:r>
              <w:rPr>
                <w:rFonts w:ascii="Cambria Math" w:hAnsi="Cambria Math"/>
              </w:rPr>
              <m:t>1</m:t>
            </m:r>
          </m:e>
        </m:d>
        <m:r>
          <m:rPr>
            <m:sty m:val="p"/>
          </m:rPr>
          <m:t>=</m:t>
        </m:r>
        <m:r>
          <w:rPr>
            <w:rFonts w:ascii="Cambria Math" w:hAnsi="Cambria Math"/>
          </w:rPr>
          <m:t>0.500</m:t>
        </m:r>
      </m:oMath>
      <w:r>
        <w:rPr>
          <w:b w:val="0"/>
          <w:i w:val="0"/>
        </w:rPr>
        <w:t xml:space="preserve">; TR: </w:t>
      </w:r>
      <m:oMath>
        <m:d>
          <m:dPr>
            <m:begChr m:val="("/>
            <m:sepChr m:val=""/>
            <m:endChr m:val=")"/>
            <m:grow/>
          </m:dPr>
          <m:e>
            <m:r>
              <w:rPr>
                <w:rFonts w:ascii="Cambria Math" w:hAnsi="Cambria Math"/>
              </w:rPr>
              <m:t>1</m:t>
            </m:r>
            <m:r>
              <m:rPr>
                <m:sty m:val="p"/>
              </m:rPr>
              <m:t>−</m:t>
            </m:r>
            <m:r>
              <w:rPr>
                <w:rFonts w:ascii="Cambria Math" w:hAnsi="Cambria Math"/>
              </w:rPr>
              <m:t>0.5</m:t>
            </m:r>
          </m:e>
        </m:d>
        <m:r>
          <m:rPr>
            <m:sty m:val="p"/>
          </m:rPr>
          <m:t>/</m:t>
        </m:r>
        <m:d>
          <m:dPr>
            <m:begChr m:val="("/>
            <m:sepChr m:val=""/>
            <m:endChr m:val=")"/>
            <m:grow/>
          </m:dPr>
          <m:e>
            <m:r>
              <w:rPr>
                <w:rFonts w:ascii="Cambria Math" w:hAnsi="Cambria Math"/>
              </w:rPr>
              <m:t>1</m:t>
            </m:r>
            <m:r>
              <m:rPr>
                <m:sty m:val="p"/>
              </m:rPr>
              <m:t>+</m:t>
            </m:r>
            <m:r>
              <w:rPr>
                <w:rFonts w:ascii="Cambria Math" w:hAnsi="Cambria Math"/>
              </w:rPr>
              <m:t>0.5</m:t>
            </m:r>
          </m:e>
        </m:d>
        <m:r>
          <m:rPr>
            <m:sty m:val="p"/>
          </m:rPr>
          <m:t>=</m:t>
        </m:r>
        <m:r>
          <w:rPr>
            <w:rFonts w:ascii="Cambria Math" w:hAnsi="Cambria Math"/>
          </w:rPr>
          <m:t>0.333</m:t>
        </m:r>
      </m:oMath>
      <w:r>
        <w:rPr>
          <w:b w:val="0"/>
          <w:i w:val="0"/>
        </w:rPr>
        <w:t xml:space="preserve">; exact 0.368. BE over-damps, TR under-damps slightly.</w:t>
      </w:r>
    </w:p>
    <w:p>
      <w:pPr>
        <w:spacing w:after="60"/>
        <w:ind w:left="288"/>
        <w:jc w:val="both"/>
      </w:pPr>
      <w:r>
        <w:rPr>
          <w:b w:val="0"/>
          <w:i w:val="0"/>
        </w:rPr>
        <w:t xml:space="preserve">(c) </w:t>
      </w:r>
      <m:oMath>
        <m:acc>
          <m:accPr>
            <m:chr m:val="̂"/>
          </m:accPr>
          <m:e>
            <m:r>
              <w:rPr>
                <w:rFonts w:ascii="Cambria Math" w:hAnsi="Cambria Math"/>
              </w:rPr>
              <m:t>p</m:t>
            </m:r>
          </m:e>
        </m:acc>
        <m:r>
          <m:rPr>
            <m:sty m:val="p"/>
          </m:rPr>
          <m:t>=</m:t>
        </m:r>
        <m:r>
          <m:rPr>
            <m:sty m:val="p"/>
          </m:rPr>
          <m:t>ln</m:t>
        </m:r>
        <m:r>
          <w:rPr>
            <w:rFonts w:ascii="Cambria Math" w:hAnsi="Cambria Math"/>
          </w:rPr>
          <m:t>16</m:t>
        </m:r>
        <m:r>
          <m:rPr>
            <m:sty m:val="p"/>
          </m:rPr>
          <m:t>/</m:t>
        </m:r>
        <m:r>
          <m:rPr>
            <m:sty m:val="p"/>
          </m:rPr>
          <m:t>ln</m:t>
        </m:r>
        <m:r>
          <w:rPr>
            <w:rFonts w:ascii="Cambria Math" w:hAnsi="Cambria Math"/>
          </w:rPr>
          <m:t>2</m:t>
        </m:r>
        <m:r>
          <m:rPr>
            <m:sty m:val="p"/>
          </m:rPr>
          <m:t>=</m:t>
        </m:r>
        <m:r>
          <w:rPr>
            <w:rFonts w:ascii="Cambria Math" w:hAnsi="Cambria Math"/>
          </w:rPr>
          <m:t>4.0</m:t>
        </m:r>
      </m:oMath>
      <w:r>
        <w:rPr>
          <w:b w:val="0"/>
          <w:i w:val="0"/>
        </w:rPr>
        <w:t xml:space="preserve">.</w:t>
      </w:r>
    </w:p>
    <w:p>
      <w:pPr>
        <w:spacing w:after="60"/>
        <w:ind w:left="288"/>
        <w:jc w:val="both"/>
      </w:pPr>
      <w:r>
        <w:rPr>
          <w:b w:val="0"/>
          <w:i w:val="0"/>
        </w:rPr>
        <w:t xml:space="preserve">(d) </w:t>
      </w:r>
      <m:oMath>
        <m:r>
          <w:rPr>
            <w:rFonts w:ascii="Cambria Math" w:hAnsi="Cambria Math"/>
          </w:rPr>
          <m:t>Ω</m:t>
        </m:r>
        <m:r>
          <m:rPr>
            <m:sty m:val="p"/>
          </m:rPr>
          <m:t>=</m:t>
        </m:r>
        <m:d>
          <m:dPr>
            <m:begChr m:val="("/>
            <m:sepChr m:val=""/>
            <m:endChr m:val=")"/>
            <m:grow/>
          </m:dPr>
          <m:e>
            <m:r>
              <w:rPr>
                <w:rFonts w:ascii="Cambria Math" w:hAnsi="Cambria Math"/>
              </w:rPr>
              <m:t>2</m:t>
            </m:r>
            <m:r>
              <m:rPr>
                <m:sty m:val="p"/>
              </m:rPr>
              <m:t>/</m:t>
            </m:r>
            <m:r>
              <w:rPr>
                <w:rFonts w:ascii="Cambria Math" w:hAnsi="Cambria Math"/>
              </w:rPr>
              <m:t>h</m:t>
            </m:r>
          </m:e>
        </m:d>
        <m:r>
          <m:rPr>
            <m:sty m:val="p"/>
          </m:rPr>
          <m:t>arctan</m:t>
        </m:r>
        <m:d>
          <m:dPr>
            <m:begChr m:val="("/>
            <m:sepChr m:val=""/>
            <m:endChr m:val=")"/>
            <m:grow/>
          </m:dPr>
          <m:e>
            <m:r>
              <w:rPr>
                <w:rFonts w:ascii="Cambria Math" w:hAnsi="Cambria Math"/>
              </w:rPr>
              <m:t>ω</m:t>
            </m:r>
            <m:r>
              <w:rPr>
                <w:rFonts w:ascii="Cambria Math" w:hAnsi="Cambria Math"/>
              </w:rPr>
              <m:t>h</m:t>
            </m:r>
            <m:r>
              <m:rPr>
                <m:sty m:val="p"/>
              </m:rPr>
              <m:t>/</m:t>
            </m:r>
            <m:r>
              <w:rPr>
                <w:rFonts w:ascii="Cambria Math" w:hAnsi="Cambria Math"/>
              </w:rPr>
              <m:t>2</m:t>
            </m:r>
          </m:e>
        </m:d>
        <m:r>
          <m:rPr>
            <m:sty m:val="p"/>
          </m:rPr>
          <m:t>=</m:t>
        </m:r>
        <m:r>
          <w:rPr>
            <w:rFonts w:ascii="Cambria Math" w:hAnsi="Cambria Math"/>
          </w:rPr>
          <m:t>4</m:t>
        </m:r>
        <m:r>
          <m:rPr>
            <m:sty m:val="p"/>
          </m:rPr>
          <m:t>×</m:t>
        </m:r>
        <m:sSup>
          <m:e>
            <m:r>
              <w:rPr>
                <w:rFonts w:ascii="Cambria Math" w:hAnsi="Cambria Math"/>
              </w:rPr>
              <m:t>10</m:t>
            </m:r>
          </m:e>
          <m:sup>
            <m:r>
              <w:rPr>
                <w:rFonts w:ascii="Cambria Math" w:hAnsi="Cambria Math"/>
              </w:rPr>
              <m:t>4</m:t>
            </m:r>
          </m:sup>
        </m:sSup>
        <m:r>
          <m:rPr>
            <m:sty m:val="p"/>
          </m:rPr>
          <m:t>arctan</m:t>
        </m:r>
        <m:d>
          <m:dPr>
            <m:begChr m:val="("/>
            <m:sepChr m:val=""/>
            <m:endChr m:val=")"/>
            <m:grow/>
          </m:dPr>
          <m:e>
            <m:r>
              <w:rPr>
                <w:rFonts w:ascii="Cambria Math" w:hAnsi="Cambria Math"/>
              </w:rPr>
              <m:t>0.157</m:t>
            </m:r>
          </m:e>
        </m:d>
        <m:r>
          <m:rPr>
            <m:sty m:val="p"/>
          </m:rPr>
          <m:t>=</m:t>
        </m:r>
        <m:r>
          <w:rPr>
            <w:rFonts w:ascii="Cambria Math" w:hAnsi="Cambria Math"/>
          </w:rPr>
          <m:t>6232</m:t>
        </m:r>
      </m:oMath>
      <w:r>
        <w:rPr>
          <w:b w:val="0"/>
          <w:i w:val="0"/>
        </w:rPr>
        <w:t xml:space="preserve"> rad/s, 991.9 Hz: 0.8 % low. Prewarping the design frequency removes the shift.</w:t>
      </w:r>
    </w:p>
    <w:p>
      <w:pPr>
        <w:spacing w:after="60"/>
        <w:ind w:left="288"/>
        <w:jc w:val="both"/>
      </w:pPr>
      <w:r>
        <w:rPr>
          <w:b w:val="0"/>
          <w:i w:val="0"/>
        </w:rPr>
        <w:t xml:space="preserve">(e) Divergence comes from </w:t>
      </w:r>
      <m:oMath>
        <m:d>
          <m:dPr>
            <m:begChr m:val="|"/>
            <m:sepChr m:val=""/>
            <m:endChr m:val="|"/>
            <m:grow/>
          </m:dPr>
          <m:e>
            <m:r>
              <w:rPr>
                <w:rFonts w:ascii="Cambria Math" w:hAnsi="Cambria Math"/>
              </w:rPr>
              <m:t>R</m:t>
            </m:r>
            <m:d>
              <m:dPr>
                <m:begChr m:val="("/>
                <m:sepChr m:val=""/>
                <m:endChr m:val=")"/>
                <m:grow/>
              </m:dPr>
              <m:e>
                <m:r>
                  <w:rPr>
                    <w:rFonts w:ascii="Cambria Math" w:hAnsi="Cambria Math"/>
                  </w:rPr>
                  <m:t>h</m:t>
                </m:r>
                <m:r>
                  <w:rPr>
                    <w:rFonts w:ascii="Cambria Math" w:hAnsi="Cambria Math"/>
                  </w:rPr>
                  <m:t>λ</m:t>
                </m:r>
              </m:e>
            </m:d>
          </m:e>
        </m:d>
        <m:r>
          <m:rPr>
            <m:sty m:val="p"/>
          </m:rPr>
          <m:t>&gt;</m:t>
        </m:r>
        <m:r>
          <w:rPr>
            <w:rFonts w:ascii="Cambria Math" w:hAnsi="Cambria Math"/>
          </w:rPr>
          <m:t>1</m:t>
        </m:r>
      </m:oMath>
      <w:r>
        <w:rPr>
          <w:b w:val="0"/>
          <w:i w:val="0"/>
        </w:rPr>
        <w:t xml:space="preserve">, a property of the method and step, not of the plant; the RLC filter is stable yet forward Euler diverges at 100 µs. Conversely, BE at 400 µs is perfectly stable but damps away the ringing the twin needs: stability says nothing about accuracy.</w:t>
      </w:r>
    </w:p>
    <w:p>
      <w:pPr>
        <w:spacing w:after="60"/>
        <w:jc w:val="both"/>
      </w:pPr>
      <w:r>
        <w:rPr>
          <w:b/>
          <w:i w:val="0"/>
        </w:rPr>
        <w:t xml:space="preserve">4.11</w:t>
      </w:r>
      <w:r>
        <w:rPr>
          <w:b w:val="0"/>
          <w:i w:val="0"/>
        </w:rPr>
        <w:t xml:space="preserve">  </w:t>
      </w:r>
      <w:r>
        <w:rPr>
          <w:b w:val="0"/>
          <w:i w:val="0"/>
        </w:rPr>
        <w:t xml:space="preserve">(a) </w:t>
      </w:r>
      <m:oMath>
        <m:r>
          <m:rPr>
            <m:scr m:val="script"/>
            <m:sty m:val="p"/>
          </m:rPr>
          <m:t>C</m:t>
        </m:r>
        <m:r>
          <m:rPr>
            <m:sty m:val="p"/>
          </m:rPr>
          <m:t>=</m:t>
        </m:r>
        <m:d>
          <m:dPr>
            <m:begChr m:val="["/>
            <m:sepChr m:val=""/>
            <m:endChr m:val="]"/>
            <m:grow/>
          </m:dPr>
          <m:e>
            <m:r>
              <w:rPr>
                <w:rFonts w:ascii="Cambria Math" w:hAnsi="Cambria Math"/>
              </w:rPr>
              <m:t>B</m:t>
            </m:r>
            <m:r>
              <w:rPr>
                <w:rFonts w:ascii="Cambria Math" w:hAnsi="Cambria Math"/>
              </w:rPr>
              <m:t> </m:t>
            </m:r>
            <m:r>
              <w:rPr>
                <w:rFonts w:ascii="Cambria Math" w:hAnsi="Cambria Math"/>
              </w:rPr>
              <m:t> </m:t>
            </m:r>
            <m:r>
              <w:rPr>
                <w:rFonts w:ascii="Cambria Math" w:hAnsi="Cambria Math"/>
              </w:rPr>
              <m:t>A</m:t>
            </m:r>
            <m:r>
              <w:rPr>
                <w:rFonts w:ascii="Cambria Math" w:hAnsi="Cambria Math"/>
              </w:rPr>
              <m:t>B</m:t>
            </m:r>
          </m:e>
        </m:d>
        <m:r>
          <m:rPr>
            <m:sty m:val="p"/>
          </m:rPr>
          <m:t>=</m:t>
        </m:r>
        <m:d>
          <m:dPr>
            <m:begChr m:val="["/>
            <m:sepChr m:val=""/>
            <m:endChr m:val="]"/>
            <m:grow/>
          </m:dPr>
          <m:e>
            <m:r>
              <w:rPr>
                <w:rFonts w:ascii="Cambria Math" w:hAnsi="Cambria Math"/>
              </w:rPr>
              <m:t>1</m:t>
            </m:r>
            <m:r>
              <m:rPr>
                <m:sty m:val="p"/>
              </m:rPr>
              <m:t>,</m:t>
            </m:r>
            <m:r>
              <w:rPr>
                <w:rFonts w:ascii="Cambria Math" w:hAnsi="Cambria Math"/>
              </w:rPr>
              <m:t> </m:t>
            </m:r>
            <m:r>
              <m:rPr>
                <m:sty m:val="p"/>
              </m:rPr>
              <m:t>−</m:t>
            </m:r>
            <m:r>
              <w:rPr>
                <w:rFonts w:ascii="Cambria Math" w:hAnsi="Cambria Math"/>
              </w:rPr>
              <m:t>1</m:t>
            </m:r>
            <m:r>
              <m:rPr>
                <m:sty m:val="p"/>
              </m:rPr>
              <m:t>;</m:t>
            </m:r>
            <m:r>
              <w:rPr>
                <w:rFonts w:ascii="Cambria Math" w:hAnsi="Cambria Math"/>
              </w:rPr>
              <m:t> </m:t>
            </m:r>
            <m:r>
              <w:rPr>
                <w:rFonts w:ascii="Cambria Math" w:hAnsi="Cambria Math"/>
              </w:rPr>
              <m:t>0</m:t>
            </m:r>
            <m:r>
              <m:rPr>
                <m:sty m:val="p"/>
              </m:rPr>
              <m:t>,</m:t>
            </m:r>
            <m:r>
              <w:rPr>
                <w:rFonts w:ascii="Cambria Math" w:hAnsi="Cambria Math"/>
              </w:rPr>
              <m:t> </m:t>
            </m:r>
            <m:r>
              <w:rPr>
                <w:rFonts w:ascii="Cambria Math" w:hAnsi="Cambria Math"/>
              </w:rPr>
              <m:t>0</m:t>
            </m:r>
          </m:e>
        </m:d>
      </m:oMath>
      <w:r>
        <w:rPr>
          <w:b w:val="0"/>
          <w:i w:val="0"/>
        </w:rPr>
        <w:t xml:space="preserve">, rank 1: not controllable; the mode at </w:t>
      </w:r>
      <m:oMath>
        <m:r>
          <m:rPr>
            <m:sty m:val="p"/>
          </m:rPr>
          <m:t>−</m:t>
        </m:r>
        <m:r>
          <w:rPr>
            <w:rFonts w:ascii="Cambria Math" w:hAnsi="Cambria Math"/>
          </w:rPr>
          <m:t>5</m:t>
        </m:r>
      </m:oMath>
      <w:r>
        <w:rPr>
          <w:b w:val="0"/>
          <w:i w:val="0"/>
        </w:rPr>
        <w:t xml:space="preserve"> receives no input. The Gramian </w:t>
      </w:r>
      <m:oMath>
        <m:sSub>
          <m:e>
            <m:r>
              <w:rPr>
                <w:rFonts w:ascii="Cambria Math" w:hAnsi="Cambria Math"/>
              </w:rPr>
              <m:t>W</m:t>
            </m:r>
          </m:e>
          <m:sub>
            <m:r>
              <w:rPr>
                <w:rFonts w:ascii="Cambria Math" w:hAnsi="Cambria Math"/>
              </w:rPr>
              <m:t>c</m:t>
            </m:r>
          </m:sub>
        </m:sSub>
        <m:r>
          <m:rPr>
            <m:sty m:val="p"/>
          </m:rPr>
          <m:t>=</m:t>
        </m:r>
        <m:r>
          <m:rPr>
            <m:sty m:val="p"/>
          </m:rPr>
          <m:t>d</m:t>
        </m:r>
        <m:r>
          <m:rPr>
            <m:sty m:val="p"/>
          </m:rPr>
          <m:t>i</m:t>
        </m:r>
        <m:r>
          <m:rPr>
            <m:sty m:val="p"/>
          </m:rPr>
          <m:t>a</m:t>
        </m:r>
        <m:r>
          <m:rPr>
            <m:sty m:val="p"/>
          </m:rPr>
          <m:t>g</m:t>
        </m:r>
        <m:d>
          <m:dPr>
            <m:begChr m:val="("/>
            <m:sepChr m:val=""/>
            <m:endChr m:val=")"/>
            <m:grow/>
          </m:dPr>
          <m:e>
            <m:r>
              <w:rPr>
                <w:rFonts w:ascii="Cambria Math" w:hAnsi="Cambria Math"/>
              </w:rPr>
              <m:t>0.5</m:t>
            </m:r>
            <m:r>
              <m:rPr>
                <m:sty m:val="p"/>
              </m:rPr>
              <m:t>,</m:t>
            </m:r>
            <m:r>
              <w:rPr>
                <w:rFonts w:ascii="Cambria Math" w:hAnsi="Cambria Math"/>
              </w:rPr>
              <m:t> </m:t>
            </m:r>
            <m:r>
              <w:rPr>
                <w:rFonts w:ascii="Cambria Math" w:hAnsi="Cambria Math"/>
              </w:rPr>
              <m:t>0</m:t>
            </m:r>
          </m:e>
        </m:d>
      </m:oMath>
      <w:r>
        <w:rPr>
          <w:b w:val="0"/>
          <w:i w:val="0"/>
        </w:rPr>
        <w:t xml:space="preserve"> is singular in the same direction.</w:t>
      </w:r>
    </w:p>
    <w:p>
      <w:pPr>
        <w:spacing w:after="60"/>
        <w:ind w:left="288"/>
        <w:jc w:val="both"/>
      </w:pPr>
      <w:r>
        <w:rPr>
          <w:b w:val="0"/>
          <w:i w:val="0"/>
        </w:rPr>
        <w:t xml:space="preserve">(b) </w:t>
      </w:r>
      <m:oMath>
        <m:r>
          <m:rPr>
            <m:scr m:val="script"/>
            <m:sty m:val="p"/>
          </m:rPr>
          <m:t>O</m:t>
        </m:r>
        <m:r>
          <m:rPr>
            <m:sty m:val="p"/>
          </m:rPr>
          <m:t>=</m:t>
        </m:r>
        <m:d>
          <m:dPr>
            <m:begChr m:val="["/>
            <m:sepChr m:val=""/>
            <m:endChr m:val="]"/>
            <m:grow/>
          </m:dPr>
          <m:e>
            <m:r>
              <w:rPr>
                <w:rFonts w:ascii="Cambria Math" w:hAnsi="Cambria Math"/>
              </w:rPr>
              <m:t>1</m:t>
            </m:r>
            <m:r>
              <m:rPr>
                <m:sty m:val="p"/>
              </m:rPr>
              <m:t>,</m:t>
            </m:r>
            <m:r>
              <w:rPr>
                <w:rFonts w:ascii="Cambria Math" w:hAnsi="Cambria Math"/>
              </w:rPr>
              <m:t> </m:t>
            </m:r>
            <m:r>
              <w:rPr>
                <w:rFonts w:ascii="Cambria Math" w:hAnsi="Cambria Math"/>
              </w:rPr>
              <m:t>0</m:t>
            </m:r>
            <m:r>
              <m:rPr>
                <m:sty m:val="p"/>
              </m:rPr>
              <m:t>;</m:t>
            </m:r>
            <m:r>
              <w:rPr>
                <w:rFonts w:ascii="Cambria Math" w:hAnsi="Cambria Math"/>
              </w:rPr>
              <m:t> </m:t>
            </m:r>
            <m:r>
              <m:rPr>
                <m:sty m:val="p"/>
              </m:rPr>
              <m:t>−</m:t>
            </m:r>
            <m:r>
              <w:rPr>
                <w:rFonts w:ascii="Cambria Math" w:hAnsi="Cambria Math"/>
              </w:rPr>
              <m:t>1</m:t>
            </m:r>
            <m:r>
              <m:rPr>
                <m:sty m:val="p"/>
              </m:rPr>
              <m:t>,</m:t>
            </m:r>
            <m:r>
              <w:rPr>
                <w:rFonts w:ascii="Cambria Math" w:hAnsi="Cambria Math"/>
              </w:rPr>
              <m:t> </m:t>
            </m:r>
            <m:r>
              <w:rPr>
                <w:rFonts w:ascii="Cambria Math" w:hAnsi="Cambria Math"/>
              </w:rPr>
              <m:t>1</m:t>
            </m:r>
          </m:e>
        </m:d>
      </m:oMath>
      <w:r>
        <w:rPr>
          <w:b w:val="0"/>
          <w:i w:val="0"/>
        </w:rPr>
        <w:t xml:space="preserve">, rank 2: observable. Solving </w:t>
      </w:r>
      <m:oMath>
        <m:sSup>
          <m:e>
            <m:r>
              <w:rPr>
                <w:rFonts w:ascii="Cambria Math" w:hAnsi="Cambria Math"/>
              </w:rPr>
              <m:t>A</m:t>
            </m:r>
          </m:e>
          <m:sup>
            <m:r>
              <m:rPr>
                <m:sty m:val="p"/>
              </m:rPr>
              <m:t>⊤</m:t>
            </m:r>
          </m:sup>
        </m:sSup>
        <m:sSub>
          <m:e>
            <m:r>
              <w:rPr>
                <w:rFonts w:ascii="Cambria Math" w:hAnsi="Cambria Math"/>
              </w:rPr>
              <m:t>W</m:t>
            </m:r>
          </m:e>
          <m:sub>
            <m:r>
              <w:rPr>
                <w:rFonts w:ascii="Cambria Math" w:hAnsi="Cambria Math"/>
              </w:rPr>
              <m:t>o</m:t>
            </m:r>
          </m:sub>
        </m:sSub>
        <m:r>
          <m:rPr>
            <m:sty m:val="p"/>
          </m:rPr>
          <m:t>+</m:t>
        </m:r>
        <m:sSub>
          <m:e>
            <m:r>
              <w:rPr>
                <w:rFonts w:ascii="Cambria Math" w:hAnsi="Cambria Math"/>
              </w:rPr>
              <m:t>W</m:t>
            </m:r>
          </m:e>
          <m:sub>
            <m:r>
              <w:rPr>
                <w:rFonts w:ascii="Cambria Math" w:hAnsi="Cambria Math"/>
              </w:rPr>
              <m:t>o</m:t>
            </m:r>
          </m:sub>
        </m:sSub>
        <m:r>
          <w:rPr>
            <w:rFonts w:ascii="Cambria Math" w:hAnsi="Cambria Math"/>
          </w:rPr>
          <m:t>A</m:t>
        </m:r>
        <m:r>
          <m:rPr>
            <m:sty m:val="p"/>
          </m:rPr>
          <m:t>+</m:t>
        </m:r>
        <m:sSup>
          <m:e>
            <m:r>
              <w:rPr>
                <w:rFonts w:ascii="Cambria Math" w:hAnsi="Cambria Math"/>
              </w:rPr>
              <m:t>C</m:t>
            </m:r>
          </m:e>
          <m:sup>
            <m:r>
              <m:rPr>
                <m:sty m:val="p"/>
              </m:rPr>
              <m:t>⊤</m:t>
            </m:r>
          </m:sup>
        </m:sSup>
        <m:r>
          <w:rPr>
            <w:rFonts w:ascii="Cambria Math" w:hAnsi="Cambria Math"/>
          </w:rPr>
          <m:t>C</m:t>
        </m:r>
        <m:r>
          <m:rPr>
            <m:sty m:val="p"/>
          </m:rPr>
          <m:t>=</m:t>
        </m:r>
        <m:r>
          <w:rPr>
            <w:rFonts w:ascii="Cambria Math" w:hAnsi="Cambria Math"/>
          </w:rPr>
          <m:t>0</m:t>
        </m:r>
      </m:oMath>
      <w:r>
        <w:rPr>
          <w:b w:val="0"/>
          <w:i w:val="0"/>
        </w:rPr>
        <w:t xml:space="preserve"> gives </w:t>
      </w:r>
      <m:oMath>
        <m:sSub>
          <m:e>
            <m:r>
              <w:rPr>
                <w:rFonts w:ascii="Cambria Math" w:hAnsi="Cambria Math"/>
              </w:rPr>
              <m:t>W</m:t>
            </m:r>
          </m:e>
          <m:sub>
            <m:r>
              <w:rPr>
                <w:rFonts w:ascii="Cambria Math" w:hAnsi="Cambria Math"/>
              </w:rPr>
              <m:t>o</m:t>
            </m:r>
          </m:sub>
        </m:sSub>
        <m:r>
          <m:rPr>
            <m:sty m:val="p"/>
          </m:rPr>
          <m:t>=</m:t>
        </m:r>
        <m:d>
          <m:dPr>
            <m:begChr m:val="["/>
            <m:sepChr m:val=""/>
            <m:endChr m:val="]"/>
            <m:grow/>
          </m:dPr>
          <m:e>
            <m:r>
              <w:rPr>
                <w:rFonts w:ascii="Cambria Math" w:hAnsi="Cambria Math"/>
              </w:rPr>
              <m:t>0.5</m:t>
            </m:r>
            <m:r>
              <m:rPr>
                <m:sty m:val="p"/>
              </m:rPr>
              <m:t>,</m:t>
            </m:r>
            <m:r>
              <w:rPr>
                <w:rFonts w:ascii="Cambria Math" w:hAnsi="Cambria Math"/>
              </w:rPr>
              <m:t> </m:t>
            </m:r>
            <m:r>
              <w:rPr>
                <w:rFonts w:ascii="Cambria Math" w:hAnsi="Cambria Math"/>
              </w:rPr>
              <m:t>0.167</m:t>
            </m:r>
            <m:r>
              <m:rPr>
                <m:sty m:val="p"/>
              </m:rPr>
              <m:t>;</m:t>
            </m:r>
            <m:r>
              <w:rPr>
                <w:rFonts w:ascii="Cambria Math" w:hAnsi="Cambria Math"/>
              </w:rPr>
              <m:t> </m:t>
            </m:r>
            <m:r>
              <w:rPr>
                <w:rFonts w:ascii="Cambria Math" w:hAnsi="Cambria Math"/>
              </w:rPr>
              <m:t>0.167</m:t>
            </m:r>
            <m:r>
              <m:rPr>
                <m:sty m:val="p"/>
              </m:rPr>
              <m:t>,</m:t>
            </m:r>
            <m:r>
              <w:rPr>
                <w:rFonts w:ascii="Cambria Math" w:hAnsi="Cambria Math"/>
              </w:rPr>
              <m:t> </m:t>
            </m:r>
            <m:r>
              <w:rPr>
                <w:rFonts w:ascii="Cambria Math" w:hAnsi="Cambria Math"/>
              </w:rPr>
              <m:t>0.0833</m:t>
            </m:r>
          </m:e>
        </m:d>
      </m:oMath>
      <w:r>
        <w:rPr>
          <w:b w:val="0"/>
          <w:i w:val="0"/>
        </w:rPr>
        <w:t xml:space="preserve"> with eigenvalues 0.559 and 0.0249: the weakly observed direction gives 22 times less output energy than the strong one.</w:t>
      </w:r>
    </w:p>
    <w:p>
      <w:pPr>
        <w:spacing w:after="60"/>
        <w:ind w:left="288"/>
        <w:jc w:val="both"/>
      </w:pPr>
      <w:r>
        <w:rPr>
          <w:b w:val="0"/>
          <w:i w:val="0"/>
        </w:rPr>
        <w:t xml:space="preserve">(c) Rank only says whether a direction produces any output at all. With noise, a direction that produces little output energy is estimated with a large variance, bounded below by </w:t>
      </w:r>
      <m:oMath>
        <m:sSubSup>
          <m:e>
            <m:r>
              <w:rPr>
                <w:rFonts w:ascii="Cambria Math" w:hAnsi="Cambria Math"/>
              </w:rPr>
              <m:t>σ</m:t>
            </m:r>
          </m:e>
          <m:sub>
            <m:r>
              <w:rPr>
                <w:rFonts w:ascii="Cambria Math" w:hAnsi="Cambria Math"/>
              </w:rPr>
              <m:t>n</m:t>
            </m:r>
          </m:sub>
          <m:sup>
            <m:r>
              <w:rPr>
                <w:rFonts w:ascii="Cambria Math" w:hAnsi="Cambria Math"/>
              </w:rPr>
              <m:t>2</m:t>
            </m:r>
          </m:sup>
        </m:sSubSup>
        <m:sSubSup>
          <m:e>
            <m:r>
              <w:rPr>
                <w:rFonts w:ascii="Cambria Math" w:hAnsi="Cambria Math"/>
              </w:rPr>
              <m:t>W</m:t>
            </m:r>
          </m:e>
          <m:sub>
            <m:r>
              <w:rPr>
                <w:rFonts w:ascii="Cambria Math" w:hAnsi="Cambria Math"/>
              </w:rPr>
              <m:t>o</m:t>
            </m:r>
          </m:sub>
          <m:sup>
            <m:r>
              <m:rPr>
                <m:sty m:val="p"/>
              </m:rPr>
              <m:t>−</m:t>
            </m:r>
            <m:r>
              <w:rPr>
                <w:rFonts w:ascii="Cambria Math" w:hAnsi="Cambria Math"/>
              </w:rPr>
              <m:t>1</m:t>
            </m:r>
          </m:sup>
        </m:sSubSup>
      </m:oMath>
      <w:r>
        <w:rPr>
          <w:b w:val="0"/>
          <w:i w:val="0"/>
        </w:rPr>
        <w:t xml:space="preserve"> in (4.43). The quantitative test is the eigenvalues or condition number of the observability Gramian (or of </w:t>
      </w:r>
      <m:oMath>
        <m:r>
          <m:rPr>
            <m:scr m:val="script"/>
            <m:sty m:val="p"/>
          </m:rPr>
          <m:t>O</m:t>
        </m:r>
      </m:oMath>
      <w:r>
        <w:rPr>
          <w:b w:val="0"/>
          <w:i w:val="0"/>
        </w:rPr>
        <w:t xml:space="preserve">).</w:t>
      </w:r>
    </w:p>
    <w:p>
      <w:pPr>
        <w:spacing w:after="60"/>
        <w:jc w:val="both"/>
      </w:pPr>
      <w:r>
        <w:rPr>
          <w:b/>
          <w:i w:val="0"/>
        </w:rPr>
        <w:t xml:space="preserve">4.12</w:t>
      </w:r>
      <w:r>
        <w:rPr>
          <w:b w:val="0"/>
          <w:i w:val="0"/>
        </w:rPr>
        <w:t xml:space="preserve">  </w:t>
      </w:r>
      <w:r>
        <w:rPr>
          <w:b w:val="0"/>
          <w:i w:val="0"/>
        </w:rPr>
        <w:t xml:space="preserve">(a) Order 3, after the drop from 1.1 to 0.05; bound </w:t>
      </w:r>
      <m:oMath>
        <m:r>
          <w:rPr>
            <w:rFonts w:ascii="Cambria Math" w:hAnsi="Cambria Math"/>
          </w:rPr>
          <m:t>2</m:t>
        </m:r>
        <m:d>
          <m:dPr>
            <m:begChr m:val="("/>
            <m:sepChr m:val=""/>
            <m:endChr m:val=")"/>
            <m:grow/>
          </m:dPr>
          <m:e>
            <m:r>
              <w:rPr>
                <w:rFonts w:ascii="Cambria Math" w:hAnsi="Cambria Math"/>
              </w:rPr>
              <m:t>0.05</m:t>
            </m:r>
            <m:r>
              <m:rPr>
                <m:sty m:val="p"/>
              </m:rPr>
              <m:t>+</m:t>
            </m:r>
            <m:r>
              <w:rPr>
                <w:rFonts w:ascii="Cambria Math" w:hAnsi="Cambria Math"/>
              </w:rPr>
              <m:t>0.01</m:t>
            </m:r>
          </m:e>
        </m:d>
        <m:r>
          <m:rPr>
            <m:sty m:val="p"/>
          </m:rPr>
          <m:t>=</m:t>
        </m:r>
        <m:r>
          <w:rPr>
            <w:rFonts w:ascii="Cambria Math" w:hAnsi="Cambria Math"/>
          </w:rPr>
          <m:t>0.12</m:t>
        </m:r>
      </m:oMath>
      <w:r>
        <w:rPr>
          <w:b w:val="0"/>
          <w:i w:val="0"/>
        </w:rPr>
        <w:t xml:space="preserve">. Residualization (singular perturbation) keeps the steady-state gain exact; truncation matches high frequencies.</w:t>
      </w:r>
    </w:p>
    <w:p>
      <w:pPr>
        <w:spacing w:after="60"/>
        <w:ind w:left="288"/>
        <w:jc w:val="both"/>
      </w:pPr>
      <w:r>
        <w:rPr>
          <w:b w:val="0"/>
          <w:i w:val="0"/>
        </w:rPr>
        <w:t xml:space="preserve">(b) The heat capacity, or any time-constant parameter, is not identifiable from steady state because </w:t>
      </w:r>
      <m:oMath>
        <m:acc>
          <m:accPr>
            <m:chr m:val="̇"/>
          </m:accPr>
          <m:e>
            <m:r>
              <w:rPr>
                <w:rFonts w:ascii="Cambria Math" w:hAnsi="Cambria Math"/>
              </w:rPr>
              <m:t>T</m:t>
            </m:r>
          </m:e>
        </m:acc>
        <m:r>
          <m:rPr>
            <m:sty m:val="p"/>
          </m:rPr>
          <m:t>=</m:t>
        </m:r>
        <m:r>
          <w:rPr>
            <w:rFonts w:ascii="Cambria Math" w:hAnsi="Cambria Math"/>
          </w:rPr>
          <m:t>0</m:t>
        </m:r>
      </m:oMath>
      <w:r>
        <w:rPr>
          <w:b w:val="0"/>
          <w:i w:val="0"/>
        </w:rPr>
        <w:t xml:space="preserve"> removes it from every equation. A transient heat run of at least one, preferably several, time constants fixes it (Example 4.16).</w:t>
      </w:r>
    </w:p>
    <w:p>
      <w:pPr>
        <w:spacing w:after="60"/>
        <w:ind w:left="288"/>
        <w:jc w:val="both"/>
      </w:pPr>
      <w:r>
        <w:rPr>
          <w:b w:val="0"/>
          <w:i w:val="0"/>
        </w:rPr>
        <w:t xml:space="preserve">(c) With one sample, </w:t>
      </w:r>
      <m:oMath>
        <m:r>
          <w:rPr>
            <w:rFonts w:ascii="Cambria Math" w:hAnsi="Cambria Math"/>
          </w:rPr>
          <m:t>S</m:t>
        </m:r>
        <m:r>
          <m:rPr>
            <m:sty m:val="p"/>
          </m:rPr>
          <m:t>=</m:t>
        </m:r>
        <m:d>
          <m:dPr>
            <m:begChr m:val="["/>
            <m:sepChr m:val=""/>
            <m:endChr m:val="]"/>
            <m:grow/>
          </m:dPr>
          <m:e>
            <m:r>
              <m:rPr>
                <m:sty m:val="p"/>
              </m:rPr>
              <m:t>∂</m:t>
            </m:r>
            <m:r>
              <w:rPr>
                <w:rFonts w:ascii="Cambria Math" w:hAnsi="Cambria Math"/>
              </w:rPr>
              <m:t>y</m:t>
            </m:r>
            <m:r>
              <m:rPr>
                <m:sty m:val="p"/>
              </m:rPr>
              <m:t>/</m:t>
            </m:r>
            <m:r>
              <m:rPr>
                <m:sty m:val="p"/>
              </m:rPr>
              <m:t>∂</m:t>
            </m:r>
            <m:sSub>
              <m:e>
                <m:r>
                  <w:rPr>
                    <w:rFonts w:ascii="Cambria Math" w:hAnsi="Cambria Math"/>
                  </w:rPr>
                  <m:t>θ</m:t>
                </m:r>
              </m:e>
              <m:sub>
                <m:r>
                  <w:rPr>
                    <w:rFonts w:ascii="Cambria Math" w:hAnsi="Cambria Math"/>
                  </w:rPr>
                  <m:t>1</m:t>
                </m:r>
              </m:sub>
            </m:sSub>
            <m:r>
              <m:rPr>
                <m:sty m:val="p"/>
              </m:rPr>
              <m:t>,</m:t>
            </m:r>
            <m:r>
              <w:rPr>
                <w:rFonts w:ascii="Cambria Math" w:hAnsi="Cambria Math"/>
              </w:rPr>
              <m:t> </m:t>
            </m:r>
            <m:r>
              <m:rPr>
                <m:sty m:val="p"/>
              </m:rPr>
              <m:t>∂</m:t>
            </m:r>
            <m:r>
              <w:rPr>
                <w:rFonts w:ascii="Cambria Math" w:hAnsi="Cambria Math"/>
              </w:rPr>
              <m:t>y</m:t>
            </m:r>
            <m:r>
              <m:rPr>
                <m:sty m:val="p"/>
              </m:rPr>
              <m:t>/</m:t>
            </m:r>
            <m:r>
              <m:rPr>
                <m:sty m:val="p"/>
              </m:rPr>
              <m:t>∂</m:t>
            </m:r>
            <m:sSub>
              <m:e>
                <m:r>
                  <w:rPr>
                    <w:rFonts w:ascii="Cambria Math" w:hAnsi="Cambria Math"/>
                  </w:rPr>
                  <m:t>θ</m:t>
                </m:r>
              </m:e>
              <m:sub>
                <m:r>
                  <w:rPr>
                    <w:rFonts w:ascii="Cambria Math" w:hAnsi="Cambria Math"/>
                  </w:rPr>
                  <m:t>2</m:t>
                </m:r>
              </m:sub>
            </m:sSub>
          </m:e>
        </m:d>
      </m:oMath>
      <w:r>
        <w:rPr>
          <w:b w:val="0"/>
          <w:i w:val="0"/>
        </w:rPr>
        <w:t xml:space="preserve"> is a single row and </w:t>
      </w:r>
      <m:oMath>
        <m:r>
          <w:rPr>
            <w:rFonts w:ascii="Cambria Math" w:hAnsi="Cambria Math"/>
          </w:rPr>
          <m:t>F</m:t>
        </m:r>
        <m:r>
          <m:rPr>
            <m:sty m:val="p"/>
          </m:rPr>
          <m:t>=</m:t>
        </m:r>
        <m:sSup>
          <m:e>
            <m:r>
              <w:rPr>
                <w:rFonts w:ascii="Cambria Math" w:hAnsi="Cambria Math"/>
              </w:rPr>
              <m:t>S</m:t>
            </m:r>
          </m:e>
          <m:sup>
            <m:r>
              <m:rPr>
                <m:sty m:val="p"/>
              </m:rPr>
              <m:t>⊤</m:t>
            </m:r>
          </m:sup>
        </m:sSup>
        <m:r>
          <w:rPr>
            <w:rFonts w:ascii="Cambria Math" w:hAnsi="Cambria Math"/>
          </w:rPr>
          <m:t>S</m:t>
        </m:r>
        <m:r>
          <m:rPr>
            <m:sty m:val="p"/>
          </m:rPr>
          <m:t>/</m:t>
        </m:r>
        <m:sSup>
          <m:e>
            <m:r>
              <w:rPr>
                <w:rFonts w:ascii="Cambria Math" w:hAnsi="Cambria Math"/>
              </w:rPr>
              <m:t>σ</m:t>
            </m:r>
          </m:e>
          <m:sup>
            <m:r>
              <w:rPr>
                <w:rFonts w:ascii="Cambria Math" w:hAnsi="Cambria Math"/>
              </w:rPr>
              <m:t>2</m:t>
            </m:r>
          </m:sup>
        </m:sSup>
      </m:oMath>
      <w:r>
        <w:rPr>
          <w:b w:val="0"/>
          <w:i w:val="0"/>
        </w:rPr>
        <w:t xml:space="preserve"> has rank 1, so it is singular: one number cannot determine two parameters. At least two samples at different times, one of them well into the steady state, make </w:t>
      </w:r>
      <m:oMath>
        <m:r>
          <w:rPr>
            <w:rFonts w:ascii="Cambria Math" w:hAnsi="Cambria Math"/>
          </w:rPr>
          <m:t>F</m:t>
        </m:r>
      </m:oMath>
      <w:r>
        <w:rPr>
          <w:b w:val="0"/>
          <w:i w:val="0"/>
        </w:rPr>
        <w:t xml:space="preserve"> non-singular; a long record with samples spread over several time constants makes it well-conditioned.</w:t>
      </w:r>
    </w:p>
    <w:p>
      <w:pPr>
        <w:spacing w:after="60"/>
        <w:jc w:val="both"/>
      </w:pPr>
      <w:r>
        <w:rPr>
          <w:b/>
          <w:i w:val="0"/>
        </w:rPr>
        <w:t xml:space="preserve">4.13</w:t>
      </w:r>
      <w:r>
        <w:rPr>
          <w:b w:val="0"/>
          <w:i w:val="0"/>
        </w:rPr>
        <w:t xml:space="preserve">  </w:t>
      </w:r>
      <w:r>
        <w:rPr>
          <w:b w:val="0"/>
          <w:i w:val="0"/>
        </w:rPr>
        <w:t xml:space="preserve">(a) With </w:t>
      </w:r>
      <m:oMath>
        <m:r>
          <w:rPr>
            <w:rFonts w:ascii="Cambria Math" w:hAnsi="Cambria Math"/>
          </w:rPr>
          <m:t>P</m:t>
        </m:r>
        <m:r>
          <m:rPr>
            <m:sty m:val="p"/>
          </m:rPr>
          <m:t>=</m:t>
        </m:r>
        <m:r>
          <w:rPr>
            <w:rFonts w:ascii="Cambria Math" w:hAnsi="Cambria Math"/>
          </w:rPr>
          <m:t>0</m:t>
        </m:r>
      </m:oMath>
      <w:r>
        <w:rPr>
          <w:b w:val="0"/>
          <w:i w:val="0"/>
        </w:rPr>
        <w:t xml:space="preserve">, </w:t>
      </w:r>
      <m:oMath>
        <m:r>
          <w:rPr>
            <w:rFonts w:ascii="Cambria Math" w:hAnsi="Cambria Math"/>
          </w:rPr>
          <m:t>μ</m:t>
        </m:r>
        <m:r>
          <m:rPr>
            <m:sty m:val="p"/>
          </m:rPr>
          <m:t>=</m:t>
        </m:r>
        <m:r>
          <w:rPr>
            <w:rFonts w:ascii="Cambria Math" w:hAnsi="Cambria Math"/>
          </w:rPr>
          <m:t>1</m:t>
        </m:r>
        <m:r>
          <m:rPr>
            <m:sty m:val="p"/>
          </m:rPr>
          <m:t>−</m:t>
        </m:r>
        <m:r>
          <w:rPr>
            <w:rFonts w:ascii="Cambria Math" w:hAnsi="Cambria Math"/>
          </w:rPr>
          <m:t>H</m:t>
        </m:r>
        <m:r>
          <m:rPr>
            <m:sty m:val="p"/>
          </m:rPr>
          <m:t>/</m:t>
        </m:r>
        <m:d>
          <m:dPr>
            <m:begChr m:val="("/>
            <m:sepChr m:val=""/>
            <m:endChr m:val=")"/>
            <m:grow/>
          </m:dPr>
          <m:e>
            <m:sSub>
              <m:e>
                <m:r>
                  <w:rPr>
                    <w:rFonts w:ascii="Cambria Math" w:hAnsi="Cambria Math"/>
                  </w:rPr>
                  <m:t>R</m:t>
                </m:r>
              </m:e>
              <m:sub>
                <m:r>
                  <w:rPr>
                    <w:rFonts w:ascii="Cambria Math" w:hAnsi="Cambria Math"/>
                  </w:rPr>
                  <m:t>0</m:t>
                </m:r>
              </m:sub>
            </m:sSub>
            <m:sSub>
              <m:e>
                <m:r>
                  <w:rPr>
                    <w:rFonts w:ascii="Cambria Math" w:hAnsi="Cambria Math"/>
                  </w:rPr>
                  <m:t>C</m:t>
                </m:r>
              </m:e>
              <m:sub>
                <m:r>
                  <m:rPr>
                    <m:sty m:val="p"/>
                  </m:rPr>
                  <m:t>b</m:t>
                </m:r>
                <m:r>
                  <m:rPr>
                    <m:sty m:val="p"/>
                  </m:rPr>
                  <m:t>u</m:t>
                </m:r>
                <m:r>
                  <m:rPr>
                    <m:sty m:val="p"/>
                  </m:rPr>
                  <m:t>s</m:t>
                </m:r>
              </m:sub>
            </m:sSub>
          </m:e>
        </m:d>
        <m:r>
          <m:rPr>
            <m:sty m:val="p"/>
          </m:rPr>
          <m:t>&gt;</m:t>
        </m:r>
        <m:r>
          <m:rPr>
            <m:sty m:val="p"/>
          </m:rPr>
          <m:t>−</m:t>
        </m:r>
        <m:r>
          <w:rPr>
            <w:rFonts w:ascii="Cambria Math" w:hAnsi="Cambria Math"/>
          </w:rPr>
          <m:t>1</m:t>
        </m:r>
      </m:oMath>
      <w:r>
        <w:rPr>
          <w:b w:val="0"/>
          <w:i w:val="0"/>
        </w:rPr>
        <w:t xml:space="preserve"> requires </w:t>
      </w:r>
      <m:oMath>
        <m:r>
          <w:rPr>
            <w:rFonts w:ascii="Cambria Math" w:hAnsi="Cambria Math"/>
          </w:rPr>
          <m:t>H</m:t>
        </m:r>
        <m:r>
          <m:rPr>
            <m:sty m:val="p"/>
          </m:rPr>
          <m:t>&lt;</m:t>
        </m:r>
        <m:r>
          <w:rPr>
            <w:rFonts w:ascii="Cambria Math" w:hAnsi="Cambria Math"/>
          </w:rPr>
          <m:t>2</m:t>
        </m:r>
        <m:sSub>
          <m:e>
            <m:r>
              <w:rPr>
                <w:rFonts w:ascii="Cambria Math" w:hAnsi="Cambria Math"/>
              </w:rPr>
              <m:t>R</m:t>
            </m:r>
          </m:e>
          <m:sub>
            <m:r>
              <w:rPr>
                <w:rFonts w:ascii="Cambria Math" w:hAnsi="Cambria Math"/>
              </w:rPr>
              <m:t>0</m:t>
            </m:r>
          </m:sub>
        </m:sSub>
        <m:sSub>
          <m:e>
            <m:r>
              <w:rPr>
                <w:rFonts w:ascii="Cambria Math" w:hAnsi="Cambria Math"/>
              </w:rPr>
              <m:t>C</m:t>
            </m:r>
          </m:e>
          <m:sub>
            <m:r>
              <m:rPr>
                <m:sty m:val="p"/>
              </m:rPr>
              <m:t>b</m:t>
            </m:r>
            <m:r>
              <m:rPr>
                <m:sty m:val="p"/>
              </m:rPr>
              <m:t>u</m:t>
            </m:r>
            <m:r>
              <m:rPr>
                <m:sty m:val="p"/>
              </m:rPr>
              <m:t>s</m:t>
            </m:r>
          </m:sub>
        </m:sSub>
        <m:r>
          <m:rPr>
            <m:sty m:val="p"/>
          </m:rPr>
          <m:t>=</m:t>
        </m:r>
        <m:r>
          <w:rPr>
            <w:rFonts w:ascii="Cambria Math" w:hAnsi="Cambria Math"/>
          </w:rPr>
          <m:t>0.1</m:t>
        </m:r>
      </m:oMath>
      <w:r>
        <w:rPr>
          <w:b w:val="0"/>
          <w:i w:val="0"/>
        </w:rPr>
        <w:t xml:space="preserve"> ms; in practice a fraction of it, since </w:t>
      </w:r>
      <m:oMath>
        <m:r>
          <w:rPr>
            <w:rFonts w:ascii="Cambria Math" w:hAnsi="Cambria Math"/>
          </w:rPr>
          <m:t>μ</m:t>
        </m:r>
      </m:oMath>
      <w:r>
        <w:rPr>
          <w:b w:val="0"/>
          <w:i w:val="0"/>
        </w:rPr>
        <w:t xml:space="preserve"> near </w:t>
      </w:r>
      <m:oMath>
        <m:r>
          <m:rPr>
            <m:sty m:val="p"/>
          </m:rPr>
          <m:t>−</m:t>
        </m:r>
        <m:r>
          <w:rPr>
            <w:rFonts w:ascii="Cambria Math" w:hAnsi="Cambria Math"/>
          </w:rPr>
          <m:t>1</m:t>
        </m:r>
      </m:oMath>
      <w:r>
        <w:rPr>
          <w:b w:val="0"/>
          <w:i w:val="0"/>
        </w:rPr>
        <w:t xml:space="preserve"> gives slowly decaying oscillation.</w:t>
      </w:r>
    </w:p>
    <w:p>
      <w:pPr>
        <w:spacing w:after="60"/>
        <w:ind w:left="288"/>
        <w:jc w:val="both"/>
      </w:pPr>
      <w:r>
        <w:rPr>
          <w:b w:val="0"/>
          <w:i w:val="0"/>
        </w:rPr>
        <w:t xml:space="preserve">(b) Coupling instability from too large a macro-step, or an unresolved algebraic loop between sub-models with direct feedthrough. Halving the macro-step reduces or removes the first; iterating the exchange to convergence within each macro-step removes the second. Comparison with a monolithic reference confirms the diagnosis.</w:t>
      </w:r>
    </w:p>
    <w:p>
      <w:pPr>
        <w:spacing w:after="60"/>
        <w:jc w:val="both"/>
      </w:pPr>
      <w:r>
        <w:rPr>
          <w:b/>
          <w:i w:val="0"/>
        </w:rPr>
        <w:t xml:space="preserve">4.14</w:t>
      </w:r>
      <w:r>
        <w:rPr>
          <w:b w:val="0"/>
          <w:i w:val="0"/>
        </w:rPr>
        <w:t xml:space="preserve">  </w:t>
      </w:r>
      <w:r>
        <w:rPr>
          <w:b w:val="0"/>
          <w:i w:val="0"/>
        </w:rPr>
        <w:t xml:space="preserve">(a) </w:t>
      </w:r>
      <m:oMath>
        <m:rad>
          <m:radPr>
            <m:degHide m:val="on"/>
          </m:radPr>
          <m:deg/>
          <m:e>
            <m:sSup>
              <m:e>
                <m:d>
                  <m:dPr>
                    <m:begChr m:val="("/>
                    <m:sepChr m:val=""/>
                    <m:endChr m:val=")"/>
                    <m:grow/>
                  </m:dPr>
                  <m:e>
                    <m:r>
                      <w:rPr>
                        <w:rFonts w:ascii="Cambria Math" w:hAnsi="Cambria Math"/>
                      </w:rPr>
                      <m:t>420</m:t>
                    </m:r>
                    <m:r>
                      <m:rPr>
                        <m:sty m:val="p"/>
                      </m:rPr>
                      <m:t>×</m:t>
                    </m:r>
                    <m:r>
                      <w:rPr>
                        <w:rFonts w:ascii="Cambria Math" w:hAnsi="Cambria Math"/>
                      </w:rPr>
                      <m:t>0.02</m:t>
                    </m:r>
                  </m:e>
                </m:d>
              </m:e>
              <m:sup>
                <m:r>
                  <w:rPr>
                    <w:rFonts w:ascii="Cambria Math" w:hAnsi="Cambria Math"/>
                  </w:rPr>
                  <m:t>2</m:t>
                </m:r>
              </m:sup>
            </m:sSup>
            <m:r>
              <m:rPr>
                <m:sty m:val="p"/>
              </m:rPr>
              <m:t>+</m:t>
            </m:r>
            <m:sSup>
              <m:e>
                <m:d>
                  <m:dPr>
                    <m:begChr m:val="("/>
                    <m:sepChr m:val=""/>
                    <m:endChr m:val=")"/>
                    <m:grow/>
                  </m:dPr>
                  <m:e>
                    <m:r>
                      <w:rPr>
                        <w:rFonts w:ascii="Cambria Math" w:hAnsi="Cambria Math"/>
                      </w:rPr>
                      <m:t>0.20</m:t>
                    </m:r>
                    <m:r>
                      <m:rPr>
                        <m:sty m:val="p"/>
                      </m:rPr>
                      <m:t>×</m:t>
                    </m:r>
                    <m:r>
                      <w:rPr>
                        <w:rFonts w:ascii="Cambria Math" w:hAnsi="Cambria Math"/>
                      </w:rPr>
                      <m:t>40</m:t>
                    </m:r>
                  </m:e>
                </m:d>
              </m:e>
              <m:sup>
                <m:r>
                  <w:rPr>
                    <w:rFonts w:ascii="Cambria Math" w:hAnsi="Cambria Math"/>
                  </w:rPr>
                  <m:t>2</m:t>
                </m:r>
              </m:sup>
            </m:sSup>
          </m:e>
        </m:rad>
        <m:r>
          <m:rPr>
            <m:sty m:val="p"/>
          </m:rPr>
          <m:t>=</m:t>
        </m:r>
        <m:rad>
          <m:radPr>
            <m:degHide m:val="on"/>
          </m:radPr>
          <m:deg/>
          <m:e>
            <m:r>
              <w:rPr>
                <w:rFonts w:ascii="Cambria Math" w:hAnsi="Cambria Math"/>
              </w:rPr>
              <m:t>70.6</m:t>
            </m:r>
            <m:r>
              <m:rPr>
                <m:sty m:val="p"/>
              </m:rPr>
              <m:t>+</m:t>
            </m:r>
            <m:r>
              <w:rPr>
                <w:rFonts w:ascii="Cambria Math" w:hAnsi="Cambria Math"/>
              </w:rPr>
              <m:t>64</m:t>
            </m:r>
          </m:e>
        </m:rad>
        <m:r>
          <m:rPr>
            <m:sty m:val="p"/>
          </m:rPr>
          <m:t>=</m:t>
        </m:r>
        <m:r>
          <w:rPr>
            <w:rFonts w:ascii="Cambria Math" w:hAnsi="Cambria Math"/>
          </w:rPr>
          <m:t>11.6</m:t>
        </m:r>
      </m:oMath>
      <w:r>
        <w:rPr>
          <w:b w:val="0"/>
          <w:i w:val="0"/>
        </w:rPr>
        <w:t xml:space="preserve"> K.</w:t>
      </w:r>
    </w:p>
    <w:p>
      <w:pPr>
        <w:spacing w:after="60"/>
        <w:ind w:left="288"/>
        <w:jc w:val="both"/>
      </w:pPr>
      <w:r>
        <w:rPr>
          <w:b w:val="0"/>
          <w:i w:val="0"/>
        </w:rPr>
        <w:t xml:space="preserve">(b) </w:t>
      </w:r>
      <m:oMath>
        <m:sSup>
          <m:e>
            <m:r>
              <w:rPr>
                <w:rFonts w:ascii="Cambria Math" w:hAnsi="Cambria Math"/>
              </w:rPr>
              <m:t>x</m:t>
            </m:r>
          </m:e>
          <m:sup>
            <m:r>
              <m:rPr>
                <m:sty m:val="p"/>
              </m:rPr>
              <m:t>*</m:t>
            </m:r>
          </m:sup>
        </m:sSup>
        <m:r>
          <m:rPr>
            <m:sty m:val="p"/>
          </m:rPr>
          <m:t>≈</m:t>
        </m:r>
        <m:r>
          <w:rPr>
            <w:rFonts w:ascii="Cambria Math" w:hAnsi="Cambria Math"/>
          </w:rPr>
          <m:t>1.0510</m:t>
        </m:r>
        <m:r>
          <m:rPr>
            <m:sty m:val="p"/>
          </m:rPr>
          <m:t>+</m:t>
        </m:r>
        <m:d>
          <m:dPr>
            <m:begChr m:val="("/>
            <m:sepChr m:val=""/>
            <m:endChr m:val=")"/>
            <m:grow/>
          </m:dPr>
          <m:e>
            <m:r>
              <w:rPr>
                <w:rFonts w:ascii="Cambria Math" w:hAnsi="Cambria Math"/>
              </w:rPr>
              <m:t>1.0510</m:t>
            </m:r>
            <m:r>
              <m:rPr>
                <m:sty m:val="p"/>
              </m:rPr>
              <m:t>−</m:t>
            </m:r>
            <m:r>
              <w:rPr>
                <w:rFonts w:ascii="Cambria Math" w:hAnsi="Cambria Math"/>
              </w:rPr>
              <m:t>1.0480</m:t>
            </m:r>
          </m:e>
        </m:d>
        <m:r>
          <m:rPr>
            <m:sty m:val="p"/>
          </m:rPr>
          <m:t>/</m:t>
        </m:r>
        <m:r>
          <w:rPr>
            <w:rFonts w:ascii="Cambria Math" w:hAnsi="Cambria Math"/>
          </w:rPr>
          <m:t>3</m:t>
        </m:r>
        <m:r>
          <m:rPr>
            <m:sty m:val="p"/>
          </m:rPr>
          <m:t>=</m:t>
        </m:r>
        <m:r>
          <w:rPr>
            <w:rFonts w:ascii="Cambria Math" w:hAnsi="Cambria Math"/>
          </w:rPr>
          <m:t>1.0520</m:t>
        </m:r>
      </m:oMath>
      <w:r>
        <w:rPr>
          <w:b w:val="0"/>
          <w:i w:val="0"/>
        </w:rPr>
        <w:t xml:space="preserve">; error of the finer result about 0.0010.</w:t>
      </w:r>
    </w:p>
    <w:p>
      <w:pPr>
        <w:spacing w:after="60"/>
        <w:ind w:left="288"/>
        <w:jc w:val="both"/>
      </w:pPr>
      <w:r>
        <w:rPr>
          <w:b w:val="0"/>
          <w:i w:val="0"/>
        </w:rPr>
        <w:t xml:space="preserve">(c) Verification asks whether the equations are solved correctly; calibration fits parameters to data; validation tests the calibrated model on independent data against a criterion fixed beforehand; a predictive check tests whether the stated uncertainty is honest and how the model fails outside its domain. A structurally wrong model can absorb its errors into its parameters during calibration (Example 4.20), fitting well and then failing on new conditions.</w:t>
      </w:r>
    </w:p>
    <w:p>
      <w:pPr>
        <w:spacing w:after="60"/>
        <w:ind w:left="288"/>
        <w:jc w:val="both"/>
      </w:pPr>
      <w:r>
        <w:rPr>
          <w:b w:val="0"/>
          <w:i w:val="0"/>
        </w:rPr>
        <w:t xml:space="preserve">(d) Stratified residuals. Restrict the domain of validity or add the missing physics, for example temperature-dependent losses; never widen the tolerance after seeing the result.</w:t>
      </w:r>
    </w:p>
    <w:p>
      <w:pPr>
        <w:spacing w:after="60"/>
        <w:jc w:val="both"/>
      </w:pPr>
      <w:r>
        <w:rPr>
          <w:b/>
          <w:i w:val="0"/>
        </w:rPr>
        <w:t xml:space="preserve">4.15</w:t>
      </w:r>
      <w:r>
        <w:rPr>
          <w:b w:val="0"/>
          <w:i w:val="0"/>
        </w:rPr>
        <w:t xml:space="preserve">  </w:t>
      </w:r>
      <w:r>
        <w:rPr>
          <w:b w:val="0"/>
          <w:i w:val="0"/>
        </w:rPr>
        <w:t xml:space="preserve">(a) State the intended use (for example SOC and power prediction for 15-minute dispatch) and an acceptance criterion before testing. Verify the code by energy balance and observed order. Calibrate </w:t>
      </w:r>
      <m:oMath>
        <m:sSub>
          <m:e>
            <m:r>
              <w:rPr>
                <w:rFonts w:ascii="Cambria Math" w:hAnsi="Cambria Math"/>
              </w:rPr>
              <m:t>R</m:t>
            </m:r>
          </m:e>
          <m:sub>
            <m:r>
              <w:rPr>
                <w:rFonts w:ascii="Cambria Math" w:hAnsi="Cambria Math"/>
              </w:rPr>
              <m:t>0</m:t>
            </m:r>
          </m:sub>
        </m:sSub>
      </m:oMath>
      <w:r>
        <w:rPr>
          <w:b w:val="0"/>
          <w:i w:val="0"/>
        </w:rPr>
        <w:t xml:space="preserve">, </w:t>
      </w:r>
      <m:oMath>
        <m:sSub>
          <m:e>
            <m:r>
              <w:rPr>
                <w:rFonts w:ascii="Cambria Math" w:hAnsi="Cambria Math"/>
              </w:rPr>
              <m:t>R</m:t>
            </m:r>
          </m:e>
          <m:sub>
            <m:r>
              <w:rPr>
                <w:rFonts w:ascii="Cambria Math" w:hAnsi="Cambria Math"/>
              </w:rPr>
              <m:t>1</m:t>
            </m:r>
          </m:sub>
        </m:sSub>
        <m:sSub>
          <m:e>
            <m:r>
              <w:rPr>
                <w:rFonts w:ascii="Cambria Math" w:hAnsi="Cambria Math"/>
              </w:rPr>
              <m:t>C</m:t>
            </m:r>
          </m:e>
          <m:sub>
            <m:r>
              <w:rPr>
                <w:rFonts w:ascii="Cambria Math" w:hAnsi="Cambria Math"/>
              </w:rPr>
              <m:t>1</m:t>
            </m:r>
          </m:sub>
        </m:sSub>
      </m:oMath>
      <w:r>
        <w:rPr>
          <w:b w:val="0"/>
          <w:i w:val="0"/>
        </w:rPr>
        <w:t xml:space="preserve"> and capacity on pulse events from one season, checking identifiability through parameter correlations. Validate on another season, including cold days as an out-of-domain test, and check coverage of prediction intervals and residual autocorrelation.</w:t>
      </w:r>
    </w:p>
    <w:p>
      <w:pPr>
        <w:spacing w:after="60"/>
        <w:ind w:left="288"/>
        <w:jc w:val="both"/>
      </w:pPr>
      <w:r>
        <w:rPr>
          <w:b w:val="0"/>
          <w:i w:val="0"/>
        </w:rPr>
        <w:t xml:space="preserve">(b) The second-order filter model (4.14) with ZOH discretization at 10 µs on the edge processor; excitation by load steps whose spectrum covers the 850 Hz resonance. The sensitivity of the ringing to </w:t>
      </w:r>
      <m:oMath>
        <m:r>
          <w:rPr>
            <w:rFonts w:ascii="Cambria Math" w:hAnsi="Cambria Math"/>
          </w:rPr>
          <m:t>C</m:t>
        </m:r>
      </m:oMath>
      <w:r>
        <w:rPr>
          <w:b w:val="0"/>
          <w:i w:val="0"/>
        </w:rPr>
        <w:t xml:space="preserve"> and </w:t>
      </w:r>
      <m:oMath>
        <m:r>
          <w:rPr>
            <w:rFonts w:ascii="Cambria Math" w:hAnsi="Cambria Math"/>
          </w:rPr>
          <m:t>R</m:t>
        </m:r>
      </m:oMath>
      <w:r>
        <w:rPr>
          <w:b w:val="0"/>
          <w:i w:val="0"/>
        </w:rPr>
        <w:t xml:space="preserve"> gives </w:t>
      </w:r>
      <m:oMath>
        <m:r>
          <w:rPr>
            <w:rFonts w:ascii="Cambria Math" w:hAnsi="Cambria Math"/>
          </w:rPr>
          <m:t>F</m:t>
        </m:r>
      </m:oMath>
      <w:r>
        <w:rPr>
          <w:b w:val="0"/>
          <w:i w:val="0"/>
        </w:rPr>
        <w:t xml:space="preserve">; averaging </w:t>
      </w:r>
      <m:oMath>
        <m:r>
          <w:rPr>
            <w:rFonts w:ascii="Cambria Math" w:hAnsi="Cambria Math"/>
          </w:rPr>
          <m:t>N</m:t>
        </m:r>
      </m:oMath>
      <w:r>
        <w:rPr>
          <w:b w:val="0"/>
          <w:i w:val="0"/>
        </w:rPr>
        <w:t xml:space="preserve"> independent events reduces the variance of </w:t>
      </w:r>
      <m:oMath>
        <m:acc>
          <m:accPr>
            <m:chr m:val="̂"/>
          </m:accPr>
          <m:e>
            <m:r>
              <w:rPr>
                <w:rFonts w:ascii="Cambria Math" w:hAnsi="Cambria Math"/>
              </w:rPr>
              <m:t>C</m:t>
            </m:r>
          </m:e>
        </m:acc>
      </m:oMath>
      <w:r>
        <w:rPr>
          <w:b w:val="0"/>
          <w:i w:val="0"/>
        </w:rPr>
        <w:t xml:space="preserve"> by </w:t>
      </w:r>
      <m:oMath>
        <m:r>
          <w:rPr>
            <w:rFonts w:ascii="Cambria Math" w:hAnsi="Cambria Math"/>
          </w:rPr>
          <m:t>1</m:t>
        </m:r>
        <m:r>
          <m:rPr>
            <m:sty m:val="p"/>
          </m:rPr>
          <m:t>/</m:t>
        </m:r>
        <m:r>
          <w:rPr>
            <w:rFonts w:ascii="Cambria Math" w:hAnsi="Cambria Math"/>
          </w:rPr>
          <m:t>N</m:t>
        </m:r>
      </m:oMath>
      <w:r>
        <w:rPr>
          <w:b w:val="0"/>
          <w:i w:val="0"/>
        </w:rPr>
        <w:t xml:space="preserve">, which sets the number of events needed for a stated uncertainty.</w:t>
      </w:r>
    </w:p>
    <w:p>
      <w:pPr>
        <w:spacing w:after="60"/>
        <w:ind w:left="288"/>
        <w:jc w:val="both"/>
      </w:pPr>
      <w:r>
        <w:rPr>
          <w:b w:val="0"/>
          <w:i w:val="0"/>
        </w:rPr>
        <w:t xml:space="preserve">(c) Cost </w:t>
      </w:r>
      <m:oMath>
        <m:r>
          <w:rPr>
            <w:rFonts w:ascii="Cambria Math" w:hAnsi="Cambria Math"/>
          </w:rPr>
          <m:t>0.7</m:t>
        </m:r>
        <m:r>
          <m:rPr>
            <m:sty m:val="p"/>
          </m:rPr>
          <m:t>×</m:t>
        </m:r>
        <m:r>
          <w:rPr>
            <w:rFonts w:ascii="Cambria Math" w:hAnsi="Cambria Math"/>
          </w:rPr>
          <m:t>1</m:t>
        </m:r>
        <m:r>
          <m:rPr>
            <m:sty m:val="p"/>
          </m:rPr>
          <m:t>+</m:t>
        </m:r>
        <m:r>
          <w:rPr>
            <w:rFonts w:ascii="Cambria Math" w:hAnsi="Cambria Math"/>
          </w:rPr>
          <m:t>0.3</m:t>
        </m:r>
        <m:r>
          <m:rPr>
            <m:sty m:val="p"/>
          </m:rPr>
          <m:t>×</m:t>
        </m:r>
        <m:r>
          <w:rPr>
            <w:rFonts w:ascii="Cambria Math" w:hAnsi="Cambria Math"/>
          </w:rPr>
          <m:t>8</m:t>
        </m:r>
        <m:r>
          <m:rPr>
            <m:sty m:val="p"/>
          </m:rPr>
          <m:t>=</m:t>
        </m:r>
        <m:r>
          <w:rPr>
            <w:rFonts w:ascii="Cambria Math" w:hAnsi="Cambria Math"/>
          </w:rPr>
          <m:t>3.1</m:t>
        </m:r>
      </m:oMath>
      <w:r>
        <w:rPr>
          <w:b w:val="0"/>
          <w:i w:val="0"/>
        </w:rPr>
        <w:t xml:space="preserve">; saving 61 % against the expensive model. Indicators: rate of load change, proximity of the predicted hot spot to its limit and the residual magnitude. Switch up when the indicator exceeds the tolerance, down only when it falls below a lower threshold for a dwell time. When switching up, lift the two-node state to an FEM temperature field scaled to reproduce the two-node temperatures; when switching down, project the field onto the two node temperatures.</w:t>
      </w:r>
    </w:p>
    <w:p>
      <w:pPr>
        <w:pStyle w:val="Heading1"/>
      </w:pPr>
      <w:r>
        <w:t xml:space="preserve">References</w:t>
      </w:r>
    </w:p>
    <w:p>
      <w:pPr>
        <w:spacing w:after="40"/>
        <w:ind w:left="504" w:hanging="504"/>
        <w:jc w:val="left"/>
      </w:pPr>
      <w:r>
        <w:rPr>
          <w:b w:val="0"/>
          <w:i w:val="0"/>
          <w:sz w:val="20"/>
        </w:rPr>
        <w:t xml:space="preserve">[1] A. Abuabed and J. Kittur, "A systematic literature review on the use of digital twin technology in electrical engineering research and applications," </w:t>
      </w:r>
      <w:r>
        <w:rPr>
          <w:b w:val="0"/>
          <w:i/>
          <w:sz w:val="20"/>
        </w:rPr>
        <w:t xml:space="preserve">Front. Smart Grids</w:t>
      </w:r>
      <w:r>
        <w:rPr>
          <w:b w:val="0"/>
          <w:i w:val="0"/>
          <w:sz w:val="20"/>
        </w:rPr>
        <w:t xml:space="preserve">, vol. 5, Art. no. 1805035, Jun. 2026, doi: 10.3389/frsgr.2026.1805035.</w:t>
      </w:r>
    </w:p>
    <w:p>
      <w:pPr>
        <w:spacing w:after="40"/>
        <w:ind w:left="504" w:hanging="504"/>
        <w:jc w:val="left"/>
      </w:pPr>
      <w:r>
        <w:rPr>
          <w:b w:val="0"/>
          <w:i w:val="0"/>
          <w:sz w:val="20"/>
        </w:rPr>
        <w:t xml:space="preserve">[2] P. R. Satpathy and V. K. Ramachandaramurthy, "Digital twins in energy and power systems: Architectures, applications, enabling tools, and actionable roadmap for utility-scale implementation," </w:t>
      </w:r>
      <w:r>
        <w:rPr>
          <w:b w:val="0"/>
          <w:i/>
          <w:sz w:val="20"/>
        </w:rPr>
        <w:t xml:space="preserve">Appl. Energy</w:t>
      </w:r>
      <w:r>
        <w:rPr>
          <w:b w:val="0"/>
          <w:i w:val="0"/>
          <w:sz w:val="20"/>
        </w:rPr>
        <w:t xml:space="preserve">, vol. 420, Art. no. 128129, Oct. 2026, doi: 10.1016/j.apenergy.2026.128129.</w:t>
      </w:r>
    </w:p>
    <w:p>
      <w:pPr>
        <w:spacing w:after="40"/>
        <w:ind w:left="504" w:hanging="504"/>
        <w:jc w:val="left"/>
      </w:pPr>
      <w:r>
        <w:rPr>
          <w:b w:val="0"/>
          <w:i w:val="0"/>
          <w:sz w:val="20"/>
        </w:rPr>
        <w:t xml:space="preserve">[3] </w:t>
      </w:r>
      <w:r>
        <w:rPr>
          <w:b w:val="0"/>
          <w:i w:val="0"/>
          <w:sz w:val="20"/>
        </w:rPr>
        <w:t xml:space="preserve">R. Manimaran </w:t>
      </w:r>
      <w:r>
        <w:rPr>
          <w:b w:val="0"/>
          <w:i/>
          <w:sz w:val="20"/>
        </w:rPr>
        <w:t xml:space="preserve">et al.</w:t>
      </w:r>
      <w:r>
        <w:rPr>
          <w:b w:val="0"/>
          <w:i w:val="0"/>
          <w:sz w:val="20"/>
        </w:rPr>
        <w:t xml:space="preserve">, "Recent updates in digital twin driven smart energy systems for intelligent grid integration," </w:t>
      </w:r>
      <w:r>
        <w:rPr>
          <w:b w:val="0"/>
          <w:i/>
          <w:sz w:val="20"/>
        </w:rPr>
        <w:t xml:space="preserve">Discover Appl. Sci.</w:t>
      </w:r>
      <w:r>
        <w:rPr>
          <w:b w:val="0"/>
          <w:i w:val="0"/>
          <w:sz w:val="20"/>
        </w:rPr>
        <w:t xml:space="preserve">, vol. 8, Art. no. 803, May 2026, doi: 10.1007/s42452-026-08720-z.</w:t>
      </w:r>
    </w:p>
    <w:p>
      <w:pPr>
        <w:spacing w:after="40"/>
        <w:ind w:left="504" w:hanging="504"/>
        <w:jc w:val="left"/>
      </w:pPr>
      <w:r>
        <w:rPr>
          <w:b w:val="0"/>
          <w:i w:val="0"/>
          <w:sz w:val="20"/>
        </w:rPr>
        <w:t xml:space="preserve">[4] ITU-T Recommendation Y.4517 (06/2026), </w:t>
      </w:r>
      <w:r>
        <w:rPr>
          <w:b w:val="0"/>
          <w:i/>
          <w:sz w:val="20"/>
        </w:rPr>
        <w:t xml:space="preserve">Architecture of the Digital Twin System in Power Grid</w:t>
      </w:r>
      <w:r>
        <w:rPr>
          <w:b w:val="0"/>
          <w:i w:val="0"/>
          <w:sz w:val="20"/>
        </w:rPr>
        <w:t xml:space="preserve">. Geneva, Switzerland: International Telecommunication Union, 2026.</w:t>
      </w:r>
    </w:p>
    <w:p>
      <w:pPr>
        <w:spacing w:after="40"/>
        <w:ind w:left="504" w:hanging="504"/>
        <w:jc w:val="left"/>
      </w:pPr>
      <w:r>
        <w:rPr>
          <w:b w:val="0"/>
          <w:i w:val="0"/>
          <w:sz w:val="20"/>
        </w:rPr>
        <w:t xml:space="preserve">[5] K. E. Brenan, S. L. Campbell, and L. R. Petzold, </w:t>
      </w:r>
      <w:r>
        <w:rPr>
          <w:b w:val="0"/>
          <w:i/>
          <w:sz w:val="20"/>
        </w:rPr>
        <w:t xml:space="preserve">Numerical Solution of Initial-Value Problems in Differential-Algebraic Equations</w:t>
      </w:r>
      <w:r>
        <w:rPr>
          <w:b w:val="0"/>
          <w:i w:val="0"/>
          <w:sz w:val="20"/>
        </w:rPr>
        <w:t xml:space="preserve">. Philadelphia, PA, USA: SIAM, 1996.</w:t>
      </w:r>
    </w:p>
    <w:p>
      <w:pPr>
        <w:spacing w:after="40"/>
        <w:ind w:left="504" w:hanging="504"/>
        <w:jc w:val="left"/>
      </w:pPr>
      <w:r>
        <w:rPr>
          <w:b w:val="0"/>
          <w:i w:val="0"/>
          <w:sz w:val="20"/>
        </w:rPr>
        <w:t xml:space="preserve">[6] P. C. Krause, O. Wasynczuk, S. D. Sudhoff, and S. Pekarek, </w:t>
      </w:r>
      <w:r>
        <w:rPr>
          <w:b w:val="0"/>
          <w:i/>
          <w:sz w:val="20"/>
        </w:rPr>
        <w:t xml:space="preserve">Analysis of Electric Machinery and Drive Systems</w:t>
      </w:r>
      <w:r>
        <w:rPr>
          <w:b w:val="0"/>
          <w:i w:val="0"/>
          <w:sz w:val="20"/>
        </w:rPr>
        <w:t xml:space="preserve">, 3rd ed. Hoboken, NJ, USA: Wiley-IEEE Press, 2013.</w:t>
      </w:r>
    </w:p>
    <w:p>
      <w:pPr>
        <w:spacing w:after="40"/>
        <w:ind w:left="504" w:hanging="504"/>
        <w:jc w:val="left"/>
      </w:pPr>
      <w:r>
        <w:rPr>
          <w:b w:val="0"/>
          <w:i w:val="0"/>
          <w:sz w:val="20"/>
        </w:rPr>
        <w:t xml:space="preserve">[7] M. G. Villalva, J. R. Gazoli, and E. R. Filho, "Comprehensive approach to modeling and simulation of photovoltaic arrays," </w:t>
      </w:r>
      <w:r>
        <w:rPr>
          <w:b w:val="0"/>
          <w:i/>
          <w:sz w:val="20"/>
        </w:rPr>
        <w:t xml:space="preserve">IEEE Trans. Power Electron.</w:t>
      </w:r>
      <w:r>
        <w:rPr>
          <w:b w:val="0"/>
          <w:i w:val="0"/>
          <w:sz w:val="20"/>
        </w:rPr>
        <w:t xml:space="preserve">, vol. 24, no. 5, pp. 1198-1208, May 2009.</w:t>
      </w:r>
    </w:p>
    <w:p>
      <w:pPr>
        <w:spacing w:after="40"/>
        <w:ind w:left="504" w:hanging="504"/>
        <w:jc w:val="left"/>
      </w:pPr>
      <w:r>
        <w:rPr>
          <w:b w:val="0"/>
          <w:i w:val="0"/>
          <w:sz w:val="20"/>
        </w:rPr>
        <w:t xml:space="preserve">[8] A. Jain and A. Kapoor, "Exact analytical solutions of the parameters of real solar cells using Lambert W-function," </w:t>
      </w:r>
      <w:r>
        <w:rPr>
          <w:b w:val="0"/>
          <w:i/>
          <w:sz w:val="20"/>
        </w:rPr>
        <w:t xml:space="preserve">Sol. Energy Mater. Sol. Cells</w:t>
      </w:r>
      <w:r>
        <w:rPr>
          <w:b w:val="0"/>
          <w:i w:val="0"/>
          <w:sz w:val="20"/>
        </w:rPr>
        <w:t xml:space="preserve">, vol. 81, no. 2, pp. 269-277, 2004.</w:t>
      </w:r>
    </w:p>
    <w:p>
      <w:pPr>
        <w:spacing w:after="40"/>
        <w:ind w:left="504" w:hanging="504"/>
        <w:jc w:val="left"/>
      </w:pPr>
      <w:r>
        <w:rPr>
          <w:b w:val="0"/>
          <w:i w:val="0"/>
          <w:sz w:val="20"/>
        </w:rPr>
        <w:t xml:space="preserve">[9] G. L. Plett, </w:t>
      </w:r>
      <w:r>
        <w:rPr>
          <w:b w:val="0"/>
          <w:i/>
          <w:sz w:val="20"/>
        </w:rPr>
        <w:t xml:space="preserve">Battery Management Systems, Vol. I: Battery Modeling</w:t>
      </w:r>
      <w:r>
        <w:rPr>
          <w:b w:val="0"/>
          <w:i w:val="0"/>
          <w:sz w:val="20"/>
        </w:rPr>
        <w:t xml:space="preserve">. Norwood, MA, USA: Artech House, 2015.</w:t>
      </w:r>
    </w:p>
    <w:p>
      <w:pPr>
        <w:spacing w:after="40"/>
        <w:ind w:left="504" w:hanging="504"/>
        <w:jc w:val="left"/>
      </w:pPr>
      <w:r>
        <w:rPr>
          <w:b w:val="0"/>
          <w:i w:val="0"/>
          <w:sz w:val="20"/>
        </w:rPr>
        <w:t xml:space="preserve">[10] R. D. Middlebrook, "Input filter considerations in design and application of switching regulators," in </w:t>
      </w:r>
      <w:r>
        <w:rPr>
          <w:b w:val="0"/>
          <w:i/>
          <w:sz w:val="20"/>
        </w:rPr>
        <w:t xml:space="preserve">Proc. IEEE Industry Applications Society Annual Meeting</w:t>
      </w:r>
      <w:r>
        <w:rPr>
          <w:b w:val="0"/>
          <w:i w:val="0"/>
          <w:sz w:val="20"/>
        </w:rPr>
        <w:t xml:space="preserve">, 1976, pp. 366-382.</w:t>
      </w:r>
    </w:p>
    <w:p>
      <w:pPr>
        <w:spacing w:after="40"/>
        <w:ind w:left="504" w:hanging="504"/>
        <w:jc w:val="left"/>
      </w:pPr>
      <w:r>
        <w:rPr>
          <w:b w:val="0"/>
          <w:i w:val="0"/>
          <w:sz w:val="20"/>
        </w:rPr>
        <w:t xml:space="preserve">[11] </w:t>
      </w:r>
      <w:r>
        <w:rPr>
          <w:b w:val="0"/>
          <w:i w:val="0"/>
          <w:sz w:val="20"/>
        </w:rPr>
        <w:t xml:space="preserve">A. van der Schaft and D. Jeltsema, "Port-Hamiltonian systems theory: An introductory overview," </w:t>
      </w:r>
      <w:r>
        <w:rPr>
          <w:b w:val="0"/>
          <w:i/>
          <w:sz w:val="20"/>
        </w:rPr>
        <w:t xml:space="preserve">Found. Trends Syst. Control</w:t>
      </w:r>
      <w:r>
        <w:rPr>
          <w:b w:val="0"/>
          <w:i w:val="0"/>
          <w:sz w:val="20"/>
        </w:rPr>
        <w:t xml:space="preserve">, vol. 1, no. 2-3, pp. 173-378, 2014, doi: 10.1561/2600000002.</w:t>
      </w:r>
    </w:p>
    <w:p>
      <w:pPr>
        <w:spacing w:after="40"/>
        <w:ind w:left="504" w:hanging="504"/>
        <w:jc w:val="left"/>
      </w:pPr>
      <w:r>
        <w:rPr>
          <w:b w:val="0"/>
          <w:i w:val="0"/>
          <w:sz w:val="20"/>
        </w:rPr>
        <w:t xml:space="preserve">[12] T. Kailath, </w:t>
      </w:r>
      <w:r>
        <w:rPr>
          <w:b w:val="0"/>
          <w:i/>
          <w:sz w:val="20"/>
        </w:rPr>
        <w:t xml:space="preserve">Linear Systems</w:t>
      </w:r>
      <w:r>
        <w:rPr>
          <w:b w:val="0"/>
          <w:i w:val="0"/>
          <w:sz w:val="20"/>
        </w:rPr>
        <w:t xml:space="preserve">. Englewood Cliffs, NJ, USA: Prentice-Hall, 1980.</w:t>
      </w:r>
    </w:p>
    <w:p>
      <w:pPr>
        <w:spacing w:after="40"/>
        <w:ind w:left="504" w:hanging="504"/>
        <w:jc w:val="left"/>
      </w:pPr>
      <w:r>
        <w:rPr>
          <w:b w:val="0"/>
          <w:i w:val="0"/>
          <w:sz w:val="20"/>
        </w:rPr>
        <w:t xml:space="preserve">[13] B. C. Moore, "Principal component analysis in linear systems: Controllability, observability, and model reduction," </w:t>
      </w:r>
      <w:r>
        <w:rPr>
          <w:b w:val="0"/>
          <w:i/>
          <w:sz w:val="20"/>
        </w:rPr>
        <w:t xml:space="preserve">IEEE Trans. Autom. Control</w:t>
      </w:r>
      <w:r>
        <w:rPr>
          <w:b w:val="0"/>
          <w:i w:val="0"/>
          <w:sz w:val="20"/>
        </w:rPr>
        <w:t xml:space="preserve">, vol. 26, no. 1, pp. 17-32, Feb. 1981.</w:t>
      </w:r>
    </w:p>
    <w:p>
      <w:pPr>
        <w:spacing w:after="40"/>
        <w:ind w:left="504" w:hanging="504"/>
        <w:jc w:val="left"/>
      </w:pPr>
      <w:r>
        <w:rPr>
          <w:b w:val="0"/>
          <w:i w:val="0"/>
          <w:sz w:val="20"/>
        </w:rPr>
        <w:t xml:space="preserve">[14] A. C. Antoulas, </w:t>
      </w:r>
      <w:r>
        <w:rPr>
          <w:b w:val="0"/>
          <w:i/>
          <w:sz w:val="20"/>
        </w:rPr>
        <w:t xml:space="preserve">Approximation of Large-Scale Dynamical Systems</w:t>
      </w:r>
      <w:r>
        <w:rPr>
          <w:b w:val="0"/>
          <w:i w:val="0"/>
          <w:sz w:val="20"/>
        </w:rPr>
        <w:t xml:space="preserve">. Philadelphia, PA, USA: SIAM, 2005.</w:t>
      </w:r>
    </w:p>
    <w:p>
      <w:pPr>
        <w:spacing w:after="40"/>
        <w:ind w:left="504" w:hanging="504"/>
        <w:jc w:val="left"/>
      </w:pPr>
      <w:r>
        <w:rPr>
          <w:b w:val="0"/>
          <w:i w:val="0"/>
          <w:sz w:val="20"/>
        </w:rPr>
        <w:t xml:space="preserve">[15] E. Walter and L. Pronzato, </w:t>
      </w:r>
      <w:r>
        <w:rPr>
          <w:b w:val="0"/>
          <w:i/>
          <w:sz w:val="20"/>
        </w:rPr>
        <w:t xml:space="preserve">Identification of Parametric Models from Experimental Data</w:t>
      </w:r>
      <w:r>
        <w:rPr>
          <w:b w:val="0"/>
          <w:i w:val="0"/>
          <w:sz w:val="20"/>
        </w:rPr>
        <w:t xml:space="preserve">. London, U.K.: Springer, 1997.</w:t>
      </w:r>
    </w:p>
    <w:p>
      <w:pPr>
        <w:spacing w:after="40"/>
        <w:ind w:left="504" w:hanging="504"/>
        <w:jc w:val="left"/>
      </w:pPr>
      <w:r>
        <w:rPr>
          <w:b w:val="0"/>
          <w:i w:val="0"/>
          <w:sz w:val="20"/>
        </w:rPr>
        <w:t xml:space="preserve">[16] M. Raissi, P. Perdikaris, and G. E. Karniadakis, "Physics-informed neural networks: A deep learning framework for solving forward and inverse problems involving nonlinear partial differential equations," </w:t>
      </w:r>
      <w:r>
        <w:rPr>
          <w:b w:val="0"/>
          <w:i/>
          <w:sz w:val="20"/>
        </w:rPr>
        <w:t xml:space="preserve">J. Comput. Phys.</w:t>
      </w:r>
      <w:r>
        <w:rPr>
          <w:b w:val="0"/>
          <w:i w:val="0"/>
          <w:sz w:val="20"/>
        </w:rPr>
        <w:t xml:space="preserve">, vol. 378, pp. 686-707, 2019.</w:t>
      </w:r>
    </w:p>
    <w:p>
      <w:pPr>
        <w:spacing w:after="40"/>
        <w:ind w:left="504" w:hanging="504"/>
        <w:jc w:val="left"/>
      </w:pPr>
      <w:r>
        <w:rPr>
          <w:b w:val="0"/>
          <w:i w:val="0"/>
          <w:sz w:val="20"/>
        </w:rPr>
        <w:t xml:space="preserve">[17] R. T. Q. Chen, Y. Rubanova, J. Bettencourt, and D. Duvenaud, "Neural ordinary differential equations," in </w:t>
      </w:r>
      <w:r>
        <w:rPr>
          <w:b w:val="0"/>
          <w:i/>
          <w:sz w:val="20"/>
        </w:rPr>
        <w:t xml:space="preserve">Proc. Advances in Neural Information Processing Systems (NeurIPS)</w:t>
      </w:r>
      <w:r>
        <w:rPr>
          <w:b w:val="0"/>
          <w:i w:val="0"/>
          <w:sz w:val="20"/>
        </w:rPr>
        <w:t xml:space="preserve">, vol. 31, 2018.</w:t>
      </w:r>
    </w:p>
    <w:p>
      <w:pPr>
        <w:spacing w:after="40"/>
        <w:ind w:left="504" w:hanging="504"/>
        <w:jc w:val="left"/>
      </w:pPr>
      <w:r>
        <w:rPr>
          <w:b w:val="0"/>
          <w:i w:val="0"/>
          <w:sz w:val="20"/>
        </w:rPr>
        <w:t xml:space="preserve">[18] C. Gomes, C. Thule, D. Broman, P. G. Larsen, and H. Vangheluwe, "Co-simulation: A survey," </w:t>
      </w:r>
      <w:r>
        <w:rPr>
          <w:b w:val="0"/>
          <w:i/>
          <w:sz w:val="20"/>
        </w:rPr>
        <w:t xml:space="preserve">ACM Comput. Surv.</w:t>
      </w:r>
      <w:r>
        <w:rPr>
          <w:b w:val="0"/>
          <w:i w:val="0"/>
          <w:sz w:val="20"/>
        </w:rPr>
        <w:t xml:space="preserve">, vol. 51, no. 3, Art. no. 49, 2018.</w:t>
      </w:r>
    </w:p>
    <w:p>
      <w:pPr>
        <w:spacing w:after="40"/>
        <w:ind w:left="504" w:hanging="504"/>
        <w:jc w:val="left"/>
      </w:pPr>
      <w:r>
        <w:rPr>
          <w:b w:val="0"/>
          <w:i w:val="0"/>
          <w:sz w:val="20"/>
        </w:rPr>
        <w:t xml:space="preserve">[19] Modelica Association, </w:t>
      </w:r>
      <w:r>
        <w:rPr>
          <w:b w:val="0"/>
          <w:i/>
          <w:sz w:val="20"/>
        </w:rPr>
        <w:t xml:space="preserve">Functional Mock-up Interface Specification</w:t>
      </w:r>
      <w:r>
        <w:rPr>
          <w:b w:val="0"/>
          <w:i w:val="0"/>
          <w:sz w:val="20"/>
        </w:rPr>
        <w:t xml:space="preserve">, Version 3.0. Linköping, Sweden: Modelica Association, May 2022.</w:t>
      </w:r>
    </w:p>
    <w:p>
      <w:pPr>
        <w:spacing w:after="40"/>
        <w:ind w:left="504" w:hanging="504"/>
        <w:jc w:val="left"/>
      </w:pPr>
      <w:r>
        <w:rPr>
          <w:b w:val="0"/>
          <w:i w:val="0"/>
          <w:sz w:val="20"/>
        </w:rPr>
        <w:t xml:space="preserve">[20] W. L. Oberkampf and C. J. Roy, </w:t>
      </w:r>
      <w:r>
        <w:rPr>
          <w:b w:val="0"/>
          <w:i/>
          <w:sz w:val="20"/>
        </w:rPr>
        <w:t xml:space="preserve">Verification and Validation in Scientific Computing</w:t>
      </w:r>
      <w:r>
        <w:rPr>
          <w:b w:val="0"/>
          <w:i w:val="0"/>
          <w:sz w:val="20"/>
        </w:rPr>
        <w:t xml:space="preserve">. Cambridge, U.K.: Cambridge Univ. Press, 2010.</w:t>
      </w:r>
    </w:p>
    <w:p>
      <w:pPr>
        <w:spacing w:after="40"/>
        <w:ind w:left="504" w:hanging="504"/>
        <w:jc w:val="left"/>
      </w:pPr>
      <w:r>
        <w:rPr>
          <w:b w:val="0"/>
          <w:i w:val="0"/>
          <w:sz w:val="20"/>
        </w:rPr>
        <w:t xml:space="preserve">[21] National Academies of Sciences, Engineering, and Medicine, </w:t>
      </w:r>
      <w:r>
        <w:rPr>
          <w:b w:val="0"/>
          <w:i/>
          <w:sz w:val="20"/>
        </w:rPr>
        <w:t xml:space="preserve">Foundational Research Gaps and Future Directions for Digital Twins</w:t>
      </w:r>
      <w:r>
        <w:rPr>
          <w:b w:val="0"/>
          <w:i w:val="0"/>
          <w:sz w:val="20"/>
        </w:rPr>
        <w:t xml:space="preserve">. Washington, DC, USA: The National Academies Press, 2024, doi: 10.17226/26894.</w:t>
      </w:r>
    </w:p>
    <w:p>
      <w:pPr>
        <w:spacing w:after="40"/>
        <w:ind w:left="504" w:hanging="504"/>
        <w:jc w:val="left"/>
      </w:pPr>
      <w:r>
        <w:rPr>
          <w:b w:val="0"/>
          <w:i w:val="0"/>
          <w:sz w:val="20"/>
        </w:rPr>
        <w:t xml:space="preserve">[22] </w:t>
      </w:r>
      <w:r>
        <w:rPr>
          <w:b w:val="0"/>
          <w:i/>
          <w:sz w:val="20"/>
        </w:rPr>
        <w:t xml:space="preserve">IEEE Standard for Digital Twin Technology Framework for Integrated Energy Systems</w:t>
      </w:r>
      <w:r>
        <w:rPr>
          <w:b w:val="0"/>
          <w:i w:val="0"/>
          <w:sz w:val="20"/>
        </w:rPr>
        <w:t xml:space="preserve">, IEEE Std 3835-2025, IEEE Standards Association, Piscataway, NJ, USA, 2025.</w:t>
      </w:r>
    </w:p>
    <w:p>
      <w:pPr>
        <w:spacing w:after="40"/>
        <w:ind w:left="504" w:hanging="504"/>
        <w:jc w:val="left"/>
      </w:pPr>
      <w:r>
        <w:rPr>
          <w:b w:val="0"/>
          <w:i w:val="0"/>
          <w:sz w:val="20"/>
        </w:rPr>
        <w:t xml:space="preserve">[23] </w:t>
      </w:r>
      <w:r>
        <w:rPr>
          <w:b w:val="0"/>
          <w:i w:val="0"/>
          <w:sz w:val="20"/>
        </w:rPr>
        <w:t xml:space="preserve">G. S. Misyris, A. Venzke, and S. Chatzivasileiadis, "Physics-informed neural networks for power systems," in </w:t>
      </w:r>
      <w:r>
        <w:rPr>
          <w:b w:val="0"/>
          <w:i/>
          <w:sz w:val="20"/>
        </w:rPr>
        <w:t xml:space="preserve">Proc. IEEE Power Energy Soc. General Meeting</w:t>
      </w:r>
      <w:r>
        <w:rPr>
          <w:b w:val="0"/>
          <w:i w:val="0"/>
          <w:sz w:val="20"/>
        </w:rPr>
        <w:t xml:space="preserve">, Montreal, QC, Canada, 2020.</w:t>
      </w:r>
    </w:p>
    <w:p>
      <w:pPr>
        <w:spacing w:after="40"/>
        <w:ind w:left="504" w:hanging="504"/>
        <w:jc w:val="left"/>
      </w:pPr>
      <w:r>
        <w:rPr>
          <w:b w:val="0"/>
          <w:i w:val="0"/>
          <w:sz w:val="20"/>
        </w:rPr>
        <w:t xml:space="preserve">[24] </w:t>
      </w:r>
      <w:r>
        <w:rPr>
          <w:b w:val="0"/>
          <w:i w:val="0"/>
          <w:sz w:val="20"/>
        </w:rPr>
        <w:t xml:space="preserve">J. Stiasny, B. Zhang, and S. Chatzivasileiadis, "PINNSim: A simulator for power system dynamics based on physics-informed neural networks," </w:t>
      </w:r>
      <w:r>
        <w:rPr>
          <w:b w:val="0"/>
          <w:i/>
          <w:sz w:val="20"/>
        </w:rPr>
        <w:t xml:space="preserve">Electr. Power Syst. Res.</w:t>
      </w:r>
      <w:r>
        <w:rPr>
          <w:b w:val="0"/>
          <w:i w:val="0"/>
          <w:sz w:val="20"/>
        </w:rPr>
        <w:t xml:space="preserve">, vol. 235, Art. no. 110796, 2024.</w:t>
      </w:r>
    </w:p>
    <w:p>
      <w:pPr>
        <w:spacing w:after="40"/>
        <w:ind w:left="504" w:hanging="504"/>
        <w:jc w:val="left"/>
      </w:pPr>
      <w:r>
        <w:rPr>
          <w:b w:val="0"/>
          <w:i w:val="0"/>
          <w:sz w:val="20"/>
        </w:rPr>
        <w:t xml:space="preserve">[25] </w:t>
      </w:r>
      <w:r>
        <w:rPr>
          <w:b w:val="0"/>
          <w:i w:val="0"/>
          <w:sz w:val="20"/>
        </w:rPr>
        <w:t xml:space="preserve">B. Palmintier, D. Krishnamurthy, P. Top, S. Smith, J. Daily, and J. Fuller, "Design of the HELICS high-performance transmission-distribution-communication-market co-simulation framework," in </w:t>
      </w:r>
      <w:r>
        <w:rPr>
          <w:b w:val="0"/>
          <w:i/>
          <w:sz w:val="20"/>
        </w:rPr>
        <w:t xml:space="preserve">Proc. Workshop Model. Simul. Cyber-Phys. Energy Syst. (MSCPES)</w:t>
      </w:r>
      <w:r>
        <w:rPr>
          <w:b w:val="0"/>
          <w:i w:val="0"/>
          <w:sz w:val="20"/>
        </w:rPr>
        <w:t xml:space="preserve">, Pittsburgh, PA, USA, 2017.</w:t>
      </w:r>
    </w:p>
    <w:p>
      <w:pPr>
        <w:spacing w:after="40"/>
        <w:ind w:left="504" w:hanging="504"/>
        <w:jc w:val="left"/>
      </w:pPr>
      <w:r>
        <w:rPr>
          <w:b w:val="0"/>
          <w:i w:val="0"/>
          <w:sz w:val="20"/>
        </w:rPr>
        <w:t xml:space="preserve">[26] </w:t>
      </w:r>
      <w:r>
        <w:rPr>
          <w:b w:val="0"/>
          <w:i w:val="0"/>
          <w:sz w:val="20"/>
        </w:rPr>
        <w:t xml:space="preserve">Modelica Association, </w:t>
      </w:r>
      <w:r>
        <w:rPr>
          <w:b w:val="0"/>
          <w:i/>
          <w:sz w:val="20"/>
        </w:rPr>
        <w:t xml:space="preserve">System Structure and Parameterization (SSP)</w:t>
      </w:r>
      <w:r>
        <w:rPr>
          <w:b w:val="0"/>
          <w:i w:val="0"/>
          <w:sz w:val="20"/>
        </w:rPr>
        <w:t xml:space="preserve">, Version 2.0. Linköping, Sweden: Modelica Association, Dec. 2024.</w:t>
      </w:r>
    </w:p>
    <w:sectPr w:rsidR="00FC693F" w:rsidRPr="0006063C" w:rsidSect="00034616">
      <w:headerReference w:type="default" r:id="rId9"/>
      <w:footerReference w:type="default" r:id="rId10"/>
      <w:pgSz w:w="12240" w:h="15840"/>
      <w:pgMar w:top="1260" w:right="1350" w:bottom="126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7"/>
      </w:rPr>
      <w:t>Digital Twin Technology for Electrical Energy Systems   |   Chapter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