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b/>
          <w:i w:val="0"/>
          <w:sz w:val="26"/>
        </w:rPr>
        <w:t xml:space="preserve">CHAPTER 3</w:t>
      </w:r>
    </w:p>
    <w:p>
      <w:pPr>
        <w:spacing w:after="280"/>
        <w:jc w:val="left"/>
      </w:pPr>
      <w:r>
        <w:rPr>
          <w:b/>
          <w:i w:val="0"/>
          <w:sz w:val="40"/>
        </w:rPr>
        <w:t xml:space="preserve">Sensors, IoT, Data Acquisition, Communication and Connectivity</w:t>
      </w:r>
    </w:p>
    <w:p>
      <w:pPr>
        <w:pStyle w:val="Heading1"/>
      </w:pPr>
      <w:r>
        <w:t xml:space="preserve">Introduction</w:t>
      </w:r>
    </w:p>
    <w:p>
      <w:pPr>
        <w:jc w:val="both"/>
      </w:pPr>
      <w:r>
        <w:rPr>
          <w:b w:val="0"/>
          <w:i w:val="0"/>
        </w:rPr>
        <w:t xml:space="preserve">A digital twin never sees the machine it represents. It sees numbers, and every number has travelled a long way before it reaches the model: from a winding, a busbar or a solar cell, through a sensor that converts a physical quantity into a voltage, through amplifiers and filters, through a converter that turns the voltage into an integer, through a clock that says when the integer was taken, and through one or more networks that carry it to the computer where the model runs. Each step obeys a physical law, and each law sets a limit. A current transformer saturates, a thermocouple reads the temperature of its terminal block as well as that of its tip, a converter sampling at the wrong rate creates frequencies that do not exist, a clock in holdover drifts, and a radio link loses packets in bursts. The model downstream cannot tell any of this from the number alone. This chapter is about the path between the physical quantity and the estimator, and about the information that must travel with each number so that the estimator can use it correctly.</w:t>
      </w:r>
    </w:p>
    <w:p>
      <w:pPr>
        <w:jc w:val="both"/>
      </w:pPr>
      <w:r>
        <w:rPr>
          <w:b w:val="0"/>
          <w:i w:val="0"/>
        </w:rPr>
        <w:t xml:space="preserve">The subject is old. Electrical engineering grew up around measurement: Kelvin's bridges, Callendar's platinum thermometer of 1887, Seebeck's thermoelectric effect, the current transformer and the moving-coil meter were all in daily use long before the first computer. What has changed is the consumer. A panel meter was read by a person who knew its class and its quirks. A twin reads thousands of channels at once, every few milliseconds or seconds, and combines them in a model that treats every sample as the true value plus random noise of known size. Supervisory control and data acquisition (SCADA) systems of the 1970s polled remote terminal units every few seconds; synchrophasors in the 1980s and 1990s introduced satellite-timed measurements with microsecond accuracy; the IEC 61850 standards after 2003 turned substation wiring into Ethernet messages; and the industrial Internet of Things made cheap wireless sensors and publish-subscribe brokers common in plants. A twin of an energy system today typically uses all of these generations together, often in one plant.</w:t>
      </w:r>
    </w:p>
    <w:p>
      <w:pPr>
        <w:jc w:val="both"/>
      </w:pPr>
      <w:r>
        <w:rPr>
          <w:b w:val="0"/>
          <w:i w:val="0"/>
        </w:rPr>
        <w:t xml:space="preserve">Three questions organize the chapter. The first is physical: how does each sensor work, what law governs it, and what range, bandwidth, isolation, drift and failure modes follow from that law? Current, voltage, temperature, irradiance, vibration and speed are treated in turn, each with its governing equation and a worked example from Plant P-1, the industrial plant with 20 motors, a 1.2 MWp photovoltaic array and a 500 kW / 1 MWh battery that runs through the book. The second question is metrological: how large is the error of a reading, and how is that error stated so that a model can use it? The Guide to the Expression of Uncertainty in Measurement (GUM) supplies the vocabulary and the algebra, including the correlations that appear when several channels share a reference or a calibration. The third question concerns time and transport: when exactly was a sample taken, how does it reach the twin, and how old and how trustworthy is it when it arrives? Sampling theory, clock synchronization with the Precision Time Protocol, the message flows of Modbus, CAN, IEC 61850, MQTT and OPC UA, and wireless link budgets answer it.</w:t>
      </w:r>
    </w:p>
    <w:p>
      <w:pPr>
        <w:jc w:val="both"/>
      </w:pPr>
      <w:r>
        <w:rPr>
          <w:b w:val="0"/>
          <w:i w:val="0"/>
        </w:rPr>
        <w:t xml:space="preserve">The three questions meet in the estimator. Chapter 1 introduced the residual between a measurement and the twin's prediction; Chapter 5 will build Kalman filters and related estimators on that residual. An estimator needs four things from each channel: a value in SI units, a timestamp on a stated timescale, a quality description that says whether the value may be used, and a variance that says how much weight it deserves. If the variance is too small, the twin follows sensor errors; if it is too large, the twin ignores good data. If a stale or substituted value is passed off as fresh, the twin is confidently wrong. Section 3.13 therefore turns quality flags, time quality and plausibility tests into decisions about the estimator's measurement variance, and Section 3.16 traces a single motor-current channel from the conductor to the number </w:t>
      </w:r>
      <m:oMath>
        <m:sSub>
          <m:e>
            <m:r>
              <w:rPr>
                <w:rFonts w:ascii="Cambria Math" w:hAnsi="Cambria Math"/>
              </w:rPr>
              <m:t>R</m:t>
            </m:r>
          </m:e>
          <m:sub>
            <m:r>
              <w:rPr>
                <w:rFonts w:ascii="Cambria Math" w:hAnsi="Cambria Math"/>
              </w:rPr>
              <m:t>k</m:t>
            </m:r>
          </m:sub>
        </m:sSub>
      </m:oMath>
      <w:r>
        <w:rPr>
          <w:b w:val="0"/>
          <w:i w:val="0"/>
        </w:rPr>
        <w:t xml:space="preserve"> that Chapter 5 will use.</w:t>
      </w:r>
    </w:p>
    <w:p>
      <w:pPr>
        <w:jc w:val="both"/>
      </w:pPr>
      <w:r>
        <w:rPr>
          <w:b w:val="0"/>
          <w:i w:val="0"/>
        </w:rPr>
        <w:t xml:space="preserve">Two themes run through the examples. The first is that systematic errors, not random ones, usually dominate. A current transformer's class tolerance, a lead resistance in a two-wire RTD connection, an asymmetric network path for PTP, or a correlated converter reference all produce errors that averaging cannot remove. They must be found, bounded, calibrated or designed out. The second theme is that missing, late and manipulated data are part of normal operation. Links drop out in storms, merging units saturate the network during faults, and an attacker who knows the twin's model can inject values that pass every simple test. A demonstration on synthetic data from motor M-07 shows how much a validated data path improves estimation, and the chapter states every parameter so that the result can be reproduced.</w:t>
      </w:r>
    </w:p>
    <w:p>
      <w:pPr>
        <w:jc w:val="both"/>
      </w:pPr>
      <w:r>
        <w:rPr>
          <w:b w:val="0"/>
          <w:i w:val="0"/>
        </w:rPr>
        <w:t xml:space="preserve">The treatment spans several levels. Undergraduate readers will find the governing laws, the circuits and the standard formulas, each with a short numerical example labelled Level A. Postgraduate readers will find derivations, coupled effects and design trade-offs in Level B examples. Research readers will find the reproducible Level C demonstrations, the observability and Riccati-based sensor-placement method of Section 3.14, sequential change detection in Box 3.2, and a survey of open problems in Section 3.18, from spoofing-resilient time and vendor-dependent synchrophasor data quality to deterministic Ethernet and learned sensor features. Standards are cited by their current editions, and where a standard is still in preparation the text says so.</w:t>
      </w:r>
    </w:p>
    <w:p>
      <w:pPr>
        <w:jc w:val="both"/>
      </w:pPr>
      <w:r>
        <w:rPr>
          <w:b w:val="0"/>
          <w:i w:val="0"/>
        </w:rPr>
        <w:t xml:space="preserve">After studying this chapter, the reader will be able to explain from the governing physical law how shunts, current transformers, Rogowski coils, Hall sensors, voltage dividers and instrument transformers, resistance thermometers, thermocouples, pyranometers, accelerometers and encoders work, and to predict their range, bandwidth, isolation, drift and failure modes. The reader will be able to design a signal-conditioning chain and state the error and delay that each stage adds, and to build a GUM uncertainty budget from a measurement model through sensitivity coefficients and covariance to an expanded uncertainty. The reader will be able to choose a sampling rate and an anti-alias filter, quantify quantization, converter noise, aperture jitter and leakage, and place a timestamp correctly; to derive the PTP offset and delay estimates and quantify the errors caused by path asymmetry and holdover, converting them into phase error and total vector error. The reader will be able to follow Modbus, CAN, IEC 61850, MQTT and OPC UA as message flows with timing and to close a wireless link budget. Finally, the reader will be able to turn data-quality information into estimator decisions by gating, inflating variance, detecting bias and fusing redundant sensors, to choose a sensor layout by observability and steady-state covariance, to set calibration intervals from drift, and to trace one channel from a physical quantity to a timestamped measurement with a stated variance for the estimators of Chapter 5.</w:t>
      </w:r>
    </w:p>
    <w:tbl>
      <w:tblPr>
        <w:tblStyle w:val="TableGrid"/>
        <w:tblW w:w="9440" w:type="dxa"/>
        <w:jc w:val="center"/>
        <w:tblLayout w:type="fixed"/>
        <w:tblLook w:firstColumn="1" w:firstRow="1" w:lastColumn="0" w:lastRow="0" w:noHBand="0" w:noVBand="1" w:val="04A0"/>
      </w:tblPr>
      <w:tblGrid>
        <w:gridCol w:w="9440"/>
      </w:tblGrid>
      <w:tr>
        <w:tc>
          <w:tcPr>
            <w:tcW w:type="dxa" w:w="9440"/>
            <w:shd w:val="clear" w:color="auto" w:fill="F2F2F2"/>
          </w:tcPr>
          <w:p>
            <w:pPr>
              <w:keepNext/>
              <w:spacing w:after="60"/>
            </w:pPr>
            <w:r>
              <w:rPr>
                <w:b/>
                <w:i w:val="0"/>
                <w:sz w:val="22"/>
              </w:rPr>
              <w:t xml:space="preserve">How to read this chapter</w:t>
            </w:r>
          </w:p>
          <w:p>
            <w:pPr>
              <w:spacing w:after="60" w:line="252" w:lineRule="auto"/>
              <w:jc w:val="both"/>
            </w:pPr>
            <w:r>
              <w:rPr>
                <w:b w:val="0"/>
                <w:i w:val="0"/>
                <w:sz w:val="21"/>
              </w:rPr>
              <w:t xml:space="preserve">Every major topic starts with the physical question and a diagram, then the governing law, a derivation, a short example and the realistic complications. Paragraphs and examples marked </w:t>
            </w:r>
            <w:r>
              <w:rPr>
                <w:b/>
                <w:i w:val="0"/>
                <w:sz w:val="21"/>
              </w:rPr>
              <w:t xml:space="preserve">[Advanced]</w:t>
            </w:r>
            <w:r>
              <w:rPr>
                <w:b w:val="0"/>
                <w:i w:val="0"/>
                <w:sz w:val="21"/>
              </w:rPr>
              <w:t xml:space="preserve"> can be skipped on first reading. Worked examples carry a level: </w:t>
            </w:r>
            <w:r>
              <w:rPr>
                <w:b/>
                <w:i w:val="0"/>
                <w:sz w:val="21"/>
              </w:rPr>
              <w:t xml:space="preserve">Level A</w:t>
            </w:r>
            <w:r>
              <w:rPr>
                <w:b w:val="0"/>
                <w:i w:val="0"/>
                <w:sz w:val="21"/>
              </w:rPr>
              <w:t xml:space="preserve"> is hand-solvable; </w:t>
            </w:r>
            <w:r>
              <w:rPr>
                <w:b/>
                <w:i w:val="0"/>
                <w:sz w:val="21"/>
              </w:rPr>
              <w:t xml:space="preserve">Level B</w:t>
            </w:r>
            <w:r>
              <w:rPr>
                <w:b w:val="0"/>
                <w:i w:val="0"/>
                <w:sz w:val="21"/>
              </w:rPr>
              <w:t xml:space="preserve"> couples several effects; </w:t>
            </w:r>
            <w:r>
              <w:rPr>
                <w:b/>
                <w:i w:val="0"/>
                <w:sz w:val="21"/>
              </w:rPr>
              <w:t xml:space="preserve">Level C</w:t>
            </w:r>
            <w:r>
              <w:rPr>
                <w:b w:val="0"/>
                <w:i w:val="0"/>
                <w:sz w:val="21"/>
              </w:rPr>
              <w:t xml:space="preserve"> involves noisy data, constraints or real-time computation with every parameter published.</w:t>
            </w:r>
          </w:p>
          <w:p>
            <w:pPr>
              <w:spacing w:after="60" w:line="252" w:lineRule="auto"/>
              <w:jc w:val="both"/>
            </w:pPr>
            <w:r>
              <w:rPr>
                <w:b w:val="0"/>
                <w:i w:val="0"/>
                <w:sz w:val="21"/>
              </w:rPr>
              <w:t xml:space="preserve">Chapters 1 and 2 are assumed: the M-07 thermal twin, the twelve-clause contract, the eight-layer stack, packet age and the self-describing message. They are recapped briefly where used. Methods are labelled </w:t>
            </w:r>
            <w:r>
              <w:rPr>
                <w:b/>
                <w:i w:val="0"/>
                <w:sz w:val="21"/>
              </w:rPr>
              <w:t xml:space="preserve">established</w:t>
            </w:r>
            <w:r>
              <w:rPr>
                <w:b w:val="0"/>
                <w:i w:val="0"/>
                <w:sz w:val="21"/>
              </w:rPr>
              <w:t xml:space="preserve">, </w:t>
            </w:r>
            <w:r>
              <w:rPr>
                <w:b/>
                <w:i w:val="0"/>
                <w:sz w:val="21"/>
              </w:rPr>
              <w:t xml:space="preserve">emerging</w:t>
            </w:r>
            <w:r>
              <w:rPr>
                <w:b w:val="0"/>
                <w:i w:val="0"/>
                <w:sz w:val="21"/>
              </w:rPr>
              <w:t xml:space="preserve"> or </w:t>
            </w:r>
            <w:r>
              <w:rPr>
                <w:b/>
                <w:i w:val="0"/>
                <w:sz w:val="21"/>
              </w:rPr>
              <w:t xml:space="preserve">research-stage</w:t>
            </w:r>
            <w:r>
              <w:rPr>
                <w:b w:val="0"/>
                <w:i w:val="0"/>
                <w:sz w:val="21"/>
              </w:rPr>
              <w:t xml:space="preserve">, and each major section ends with a panel titled </w:t>
            </w:r>
            <w:r>
              <w:rPr>
                <w:b/>
                <w:i w:val="0"/>
                <w:sz w:val="21"/>
              </w:rPr>
              <w:t xml:space="preserve">What the digital twin adds</w:t>
            </w:r>
            <w:r>
              <w:rPr>
                <w:b w:val="0"/>
                <w:i w:val="0"/>
                <w:sz w:val="21"/>
              </w:rPr>
              <w:t xml:space="preserve">.</w:t>
            </w:r>
          </w:p>
        </w:tc>
      </w:tr>
    </w:tbl>
    <w:p>
      <w:pPr>
        <w:spacing w:after="40"/>
      </w:pPr>
    </w:p>
    <w:p>
      <w:pPr>
        <w:pStyle w:val="Heading1"/>
      </w:pPr>
      <w:r>
        <w:t xml:space="preserve">3.1 From a winding to a number</w:t>
      </w:r>
    </w:p>
    <w:p>
      <w:pPr>
        <w:jc w:val="both"/>
      </w:pPr>
      <w:r>
        <w:rPr>
          <w:b w:val="0"/>
          <w:i w:val="0"/>
        </w:rPr>
        <w:t xml:space="preserve">The thermal twin of motor M-07 in Chapter 1 received the number 100.2 °C every 30 s and treated it as the winding temperature. It is not quite that. It is the resistance of a platinum element embedded between two coils, converted by a transmitter into a voltage, digitized by a 16-bit converter, scaled by two constants in a configuration file, stamped with a time from a network clock, packed into a message, carried across a switched network, and checked, or not checked, before reaching the estimator. Every one of those steps can add an error, a delay or both.</w:t>
      </w:r>
    </w:p>
    <w:p>
      <w:pPr>
        <w:jc w:val="both"/>
      </w:pPr>
      <w:r>
        <w:rPr>
          <w:b w:val="0"/>
          <w:i w:val="0"/>
        </w:rPr>
        <w:t xml:space="preserve">Three numbers make the point. A platinum element that meets tolerance Class A of IEC 60751 may be wrong by up to ±0.35 °C at 100 °C before any electronics are involved [1]. A 2 s timestamp error costs almost nothing on the slowly heating winding (about 0.09 K), but on the PV array of Plant P-1 a cloud edge that removes 2.7 kW in a few seconds turns the same 2 s into a residual of about a kilowatt. And a 50 Hz current whose converter ripple sits at 8 kHz, sampled at the 4800 samples per second that IEC 61869-9 recommends for protection and general measurement [2], produces a false component at 1600 Hz, the 32nd harmonic, that no later processing can remove.</w:t>
      </w:r>
    </w:p>
    <w:p>
      <w:pPr>
        <w:jc w:val="both"/>
      </w:pPr>
      <w:r>
        <w:rPr>
          <w:b w:val="0"/>
          <w:i w:val="0"/>
        </w:rPr>
        <w:t xml:space="preserve">Recent reviews of digital twins in electrical engineering put measurement, synchronization and interoperability among the central requirements [3], [4], and the architecture recommendation for power-grid twins, ITU-T Y.4517, names continuous synchronization of multi-source data as a core function [5]. A twin cannot be more trustworthy than its inputs. Chapter 1 used the residual </w:t>
      </w:r>
      <m:oMath>
        <m:sSub>
          <m:e>
            <m:r>
              <w:rPr>
                <w:rFonts w:ascii="Cambria Math" w:hAnsi="Cambria Math"/>
              </w:rPr>
              <m:t xml:space="preserve">r</m:t>
            </m:r>
          </m:e>
          <m:sub>
            <m:r>
              <w:rPr>
                <w:rFonts w:ascii="Cambria Math" w:hAnsi="Cambria Math"/>
              </w:rPr>
              <m:t xml:space="preserve">k</m:t>
            </m:r>
          </m:sub>
        </m:sSub>
        <m:r>
          <m:rPr>
            <m:sty m:val="p"/>
          </m:rPr>
          <w:rPr>
            <w:rFonts w:ascii="Cambria Math" w:hAnsi="Cambria Math"/>
          </w:rPr>
          <m:t xml:space="preserve">=</m:t>
        </m:r>
        <m:sSub>
          <m:e>
            <m:r>
              <w:rPr>
                <w:rFonts w:ascii="Cambria Math" w:hAnsi="Cambria Math"/>
              </w:rPr>
              <m:t xml:space="preserve">y</m:t>
            </m:r>
          </m:e>
          <m:sub>
            <m:r>
              <w:rPr>
                <w:rFonts w:ascii="Cambria Math" w:hAnsi="Cambria Math"/>
              </w:rPr>
              <m:t xml:space="preserve">k</m:t>
            </m:r>
          </m:sub>
        </m:sSub>
        <m:r>
          <m:rPr>
            <m:sty m:val="p"/>
          </m:rPr>
          <w:rPr>
            <w:rFonts w:ascii="Cambria Math" w:hAnsi="Cambria Math"/>
          </w:rPr>
          <m:t xml:space="preserve">-</m:t>
        </m:r>
        <m:sSub>
          <m:e>
            <m:r>
              <w:rPr>
                <w:rFonts w:ascii="Cambria Math" w:hAnsi="Cambria Math"/>
              </w:rPr>
              <m:t xml:space="preserve">y</m:t>
            </m:r>
          </m:e>
          <m:sub>
            <m:r>
              <w:rPr>
                <w:rFonts w:ascii="Cambria Math" w:hAnsi="Cambria Math"/>
              </w:rPr>
              <m:t xml:space="preserve">T</m:t>
            </m:r>
            <m:r>
              <m:rPr>
                <m:sty m:val="p"/>
              </m:rPr>
              <w:rPr>
                <w:rFonts w:ascii="Cambria Math" w:hAnsi="Cambria Math"/>
              </w:rPr>
              <m:t xml:space="preserve">,</m:t>
            </m:r>
            <m:r>
              <w:rPr>
                <w:rFonts w:ascii="Cambria Math" w:hAnsi="Cambria Math"/>
              </w:rPr>
              <m:t xml:space="preserve">k</m:t>
            </m:r>
          </m:sub>
        </m:sSub>
      </m:oMath>
      <w:r>
        <w:rPr>
          <w:b w:val="0"/>
          <w:i w:val="0"/>
        </w:rPr>
        <w:t xml:space="preserve"> to detect faults and synchronize the model; Chapter 2 budgeted the time a sample may take to arrive. Both assumed that the sample </w:t>
      </w:r>
      <m:oMath>
        <m:sSub>
          <m:e>
            <m:r>
              <w:rPr>
                <w:rFonts w:ascii="Cambria Math" w:hAnsi="Cambria Math"/>
              </w:rPr>
              <m:t xml:space="preserve">y</m:t>
            </m:r>
          </m:e>
          <m:sub>
            <m:r>
              <w:rPr>
                <w:rFonts w:ascii="Cambria Math" w:hAnsi="Cambria Math"/>
              </w:rPr>
              <m:t xml:space="preserve">k</m:t>
            </m:r>
          </m:sub>
        </m:sSub>
      </m:oMath>
      <w:r>
        <w:rPr>
          <w:b w:val="0"/>
          <w:i w:val="0"/>
        </w:rPr>
        <w:t xml:space="preserve"> is a correct, correctly timed number with a known uncertainty. This chapter makes that assumption checkable, channel by channel, for Plant P-1 (its 20 motors, 1.2 MWp PV array, 500 kW / 1 MWh BESS and 415 V point of common coupling, Chapter 2).</w:t>
      </w:r>
    </w:p>
    <w:p>
      <w:pPr>
        <w:jc w:val="both"/>
      </w:pPr>
      <w:r>
        <w:rPr>
          <w:b w:val="0"/>
          <w:i w:val="0"/>
        </w:rPr>
        <w:t xml:space="preserve">The decision this chapter enables is concrete: for each quantity a twin needs, choose the sensor, the conditioning, the sampling, the communication path and the clock, and write the validation rule that decides whether a given sample may update the twin, together with the uncertainty it carries when it does. Section 3.16 traces one channel through every step as a single worked chain.</w:t>
      </w:r>
    </w:p>
    <w:p>
      <w:pPr>
        <w:pStyle w:val="Heading1"/>
      </w:pPr>
      <w:r>
        <w:t xml:space="preserve">3.2 Current sensors</w:t>
      </w:r>
    </w:p>
    <w:p>
      <w:pPr>
        <w:jc w:val="both"/>
      </w:pPr>
      <w:r>
        <w:rPr>
          <w:b w:val="0"/>
          <w:i w:val="0"/>
        </w:rPr>
        <w:t xml:space="preserve">A sensor converts a physical quantity into an electrical signal through a physical law. The law fixes its range, its bandwidth, whether it isolates the measuring electronics from the power circuit, how it drifts and how it fails. Current is measured in four ways in energy plants, and each answers the same physical question differently: how can a few volts at an amplifier input faithfully represent hundreds of amperes in a conductor at hundreds of volts?</w:t>
      </w:r>
    </w:p>
    <w:p>
      <w:pPr>
        <w:pStyle w:val="Heading2"/>
      </w:pPr>
      <w:r>
        <w:t xml:space="preserve">3.2.1 Shunt resistor</w:t>
      </w:r>
    </w:p>
    <w:p>
      <w:pPr>
        <w:jc w:val="both"/>
      </w:pPr>
      <w:r>
        <w:rPr>
          <w:b w:val="0"/>
          <w:i w:val="0"/>
        </w:rPr>
        <w:t xml:space="preserve">The simplest answer is to put a known small resistance in the current path and measure the voltage across it. Ohm's law gives the signal directly, and the dissipated power follows from Joule heating:</w:t>
      </w:r>
    </w:p>
    <w:p>
      <w:pPr>
        <w:tabs>
          <w:tab w:pos="4770" w:val="center"/>
          <w:tab w:pos="9540" w:val="right"/>
        </w:tabs>
        <w:spacing w:before="60" w:after="120"/>
      </w:pPr>
      <w:r>
        <w:tab/>
      </w:r>
      <m:oMath>
        <m:sSub>
          <m:e>
            <m:r>
              <w:rPr>
                <w:rFonts w:ascii="Cambria Math" w:hAnsi="Cambria Math"/>
              </w:rPr>
              <m:t xml:space="preserve">v</m:t>
            </m:r>
          </m:e>
          <m:sub>
            <m:r>
              <m:rPr>
                <m:sty m:val="p"/>
              </m:rPr>
              <w:rPr>
                <w:rFonts w:ascii="Cambria Math" w:hAnsi="Cambria Math"/>
              </w:rPr>
              <m:t xml:space="preserve">sh</m:t>
            </m:r>
          </m:sub>
        </m:sSub>
        <m:r>
          <m:rPr>
            <m:sty m:val="p"/>
          </m:rPr>
          <w:rPr>
            <w:rFonts w:ascii="Cambria Math" w:hAnsi="Cambria Math"/>
          </w:rPr>
          <m:t xml:space="preserve">=</m:t>
        </m:r>
        <m:sSub>
          <m:e>
            <m:r>
              <w:rPr>
                <w:rFonts w:ascii="Cambria Math" w:hAnsi="Cambria Math"/>
              </w:rPr>
              <m:t xml:space="preserve">R</m:t>
            </m:r>
          </m:e>
          <m:sub>
            <m:r>
              <m:rPr>
                <m:sty m:val="p"/>
              </m:rPr>
              <w:rPr>
                <w:rFonts w:ascii="Cambria Math" w:hAnsi="Cambria Math"/>
              </w:rPr>
              <m:t xml:space="preserve">sh</m:t>
            </m:r>
          </m:sub>
        </m:sSub>
        <m:r>
          <m:rPr>
            <m:sty m:val="p"/>
          </m:rPr>
          <w:rPr>
            <w:rFonts w:ascii="Cambria Math" w:hAnsi="Cambria Math"/>
          </w:rPr>
          <m:t xml:space="preserve"> </m:t>
        </m:r>
        <m:r>
          <w:rPr>
            <w:rFonts w:ascii="Cambria Math" w:hAnsi="Cambria Math"/>
          </w:rPr>
          <m:t xml:space="preserve">i</m:t>
        </m:r>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P</m:t>
            </m:r>
          </m:e>
          <m:sub>
            <m:r>
              <m:rPr>
                <m:sty m:val="p"/>
              </m:rPr>
              <w:rPr>
                <w:rFonts w:ascii="Cambria Math" w:hAnsi="Cambria Math"/>
              </w:rPr>
              <m:t xml:space="preserve">sh</m:t>
            </m:r>
          </m:sub>
        </m:sSub>
        <m:r>
          <m:rPr>
            <m:sty m:val="p"/>
          </m:rPr>
          <w:rPr>
            <w:rFonts w:ascii="Cambria Math" w:hAnsi="Cambria Math"/>
          </w:rPr>
          <m:t xml:space="preserve">=</m:t>
        </m:r>
        <m:sSub>
          <m:e>
            <m:r>
              <w:rPr>
                <w:rFonts w:ascii="Cambria Math" w:hAnsi="Cambria Math"/>
              </w:rPr>
              <m:t xml:space="preserve">R</m:t>
            </m:r>
          </m:e>
          <m:sub>
            <m:r>
              <m:rPr>
                <m:sty m:val="p"/>
              </m:rPr>
              <w:rPr>
                <w:rFonts w:ascii="Cambria Math" w:hAnsi="Cambria Math"/>
              </w:rPr>
              <m:t xml:space="preserve">sh</m:t>
            </m:r>
          </m:sub>
        </m:sSub>
        <m:r>
          <m:rPr>
            <m:sty m:val="p"/>
          </m:rPr>
          <w:rPr>
            <w:rFonts w:ascii="Cambria Math" w:hAnsi="Cambria Math"/>
          </w:rPr>
          <m:t xml:space="preserve"> </m:t>
        </m:r>
        <m:sSup>
          <m:e>
            <m:r>
              <w:rPr>
                <w:rFonts w:ascii="Cambria Math" w:hAnsi="Cambria Math"/>
              </w:rPr>
              <m:t xml:space="preserve">i</m:t>
            </m:r>
          </m:e>
          <m:sup>
            <m:r>
              <m:rPr>
                <m:sty m:val="p"/>
              </m:rPr>
              <w:rPr>
                <w:rFonts w:ascii="Cambria Math" w:hAnsi="Cambria Math"/>
              </w:rPr>
              <m:t xml:space="preserve">2</m:t>
            </m:r>
          </m:sup>
        </m:sSup>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f</m:t>
            </m:r>
          </m:e>
          <m:sub>
            <m:r>
              <w:rPr>
                <w:rFonts w:ascii="Cambria Math" w:hAnsi="Cambria Math"/>
              </w:rPr>
              <m:t xml:space="preserve">L</m:t>
            </m:r>
          </m:sub>
        </m:sSub>
        <m:r>
          <m:rPr>
            <m:sty m:val="p"/>
          </m:rPr>
          <w:rPr>
            <w:rFonts w:ascii="Cambria Math" w:hAnsi="Cambria Math"/>
          </w:rPr>
          <m:t xml:space="preserve">=</m:t>
        </m:r>
        <m:f>
          <m:num>
            <m:sSub>
              <m:e>
                <m:r>
                  <w:rPr>
                    <w:rFonts w:ascii="Cambria Math" w:hAnsi="Cambria Math"/>
                  </w:rPr>
                  <m:t xml:space="preserve">R</m:t>
                </m:r>
              </m:e>
              <m:sub>
                <m:r>
                  <m:rPr>
                    <m:sty m:val="p"/>
                  </m:rPr>
                  <w:rPr>
                    <w:rFonts w:ascii="Cambria Math" w:hAnsi="Cambria Math"/>
                  </w:rPr>
                  <m:t xml:space="preserve">sh</m:t>
                </m:r>
              </m:sub>
            </m:sSub>
          </m:num>
          <m:den>
            <m:r>
              <m:rPr>
                <m:sty m:val="p"/>
              </m:rPr>
              <w:rPr>
                <w:rFonts w:ascii="Cambria Math" w:hAnsi="Cambria Math"/>
              </w:rPr>
              <m:t xml:space="preserve">2</m:t>
            </m:r>
            <m:r>
              <w:rPr>
                <w:rFonts w:ascii="Cambria Math" w:hAnsi="Cambria Math"/>
              </w:rPr>
              <m:t xml:space="preserve">π</m:t>
            </m:r>
            <m:sSub>
              <m:e>
                <m:r>
                  <w:rPr>
                    <w:rFonts w:ascii="Cambria Math" w:hAnsi="Cambria Math"/>
                  </w:rPr>
                  <m:t xml:space="preserve">L</m:t>
                </m:r>
              </m:e>
              <m:sub>
                <m:r>
                  <m:rPr>
                    <m:sty m:val="p"/>
                  </m:rPr>
                  <w:rPr>
                    <w:rFonts w:ascii="Cambria Math" w:hAnsi="Cambria Math"/>
                  </w:rPr>
                  <m:t xml:space="preserve">sh</m:t>
                </m:r>
              </m:sub>
            </m:sSub>
          </m:den>
        </m:f>
      </m:oMath>
      <w:r>
        <w:tab/>
        <w:t xml:space="preserve">(3.1)</w:t>
      </w:r>
    </w:p>
    <w:p>
      <w:pPr>
        <w:jc w:val="both"/>
      </w:pPr>
      <w:r>
        <w:rPr>
          <w:b w:val="0"/>
          <w:i w:val="0"/>
        </w:rPr>
        <w:t xml:space="preserve">where </w:t>
      </w:r>
      <m:oMath>
        <m:sSub>
          <m:e>
            <m:r>
              <w:rPr>
                <w:rFonts w:ascii="Cambria Math" w:hAnsi="Cambria Math"/>
              </w:rPr>
              <m:t xml:space="preserve">R</m:t>
            </m:r>
          </m:e>
          <m:sub>
            <m:r>
              <m:rPr>
                <m:sty m:val="p"/>
              </m:rPr>
              <w:rPr>
                <w:rFonts w:ascii="Cambria Math" w:hAnsi="Cambria Math"/>
              </w:rPr>
              <m:t xml:space="preserve">sh</m:t>
            </m:r>
          </m:sub>
        </m:sSub>
      </m:oMath>
      <w:r>
        <w:rPr>
          <w:b w:val="0"/>
          <w:i w:val="0"/>
        </w:rPr>
        <w:t xml:space="preserve"> is the shunt resistance (Ω), </w:t>
      </w:r>
      <m:oMath>
        <m:r>
          <w:rPr>
            <w:rFonts w:ascii="Cambria Math" w:hAnsi="Cambria Math"/>
          </w:rPr>
          <m:t xml:space="preserve">i</m:t>
        </m:r>
      </m:oMath>
      <w:r>
        <w:rPr>
          <w:b w:val="0"/>
          <w:i w:val="0"/>
        </w:rPr>
        <w:t xml:space="preserve"> the current (A), </w:t>
      </w:r>
      <m:oMath>
        <m:sSub>
          <m:e>
            <m:r>
              <w:rPr>
                <w:rFonts w:ascii="Cambria Math" w:hAnsi="Cambria Math"/>
              </w:rPr>
              <m:t xml:space="preserve">v</m:t>
            </m:r>
          </m:e>
          <m:sub>
            <m:r>
              <m:rPr>
                <m:sty m:val="p"/>
              </m:rPr>
              <w:rPr>
                <w:rFonts w:ascii="Cambria Math" w:hAnsi="Cambria Math"/>
              </w:rPr>
              <m:t xml:space="preserve">sh</m:t>
            </m:r>
          </m:sub>
        </m:sSub>
      </m:oMath>
      <w:r>
        <w:rPr>
          <w:b w:val="0"/>
          <w:i w:val="0"/>
        </w:rPr>
        <w:t xml:space="preserve"> the shunt voltage (V), </w:t>
      </w:r>
      <m:oMath>
        <m:sSub>
          <m:e>
            <m:r>
              <w:rPr>
                <w:rFonts w:ascii="Cambria Math" w:hAnsi="Cambria Math"/>
              </w:rPr>
              <m:t xml:space="preserve">P</m:t>
            </m:r>
          </m:e>
          <m:sub>
            <m:r>
              <m:rPr>
                <m:sty m:val="p"/>
              </m:rPr>
              <w:rPr>
                <w:rFonts w:ascii="Cambria Math" w:hAnsi="Cambria Math"/>
              </w:rPr>
              <m:t xml:space="preserve">sh</m:t>
            </m:r>
          </m:sub>
        </m:sSub>
      </m:oMath>
      <w:r>
        <w:rPr>
          <w:b w:val="0"/>
          <w:i w:val="0"/>
        </w:rPr>
        <w:t xml:space="preserve"> the dissipated power (W), </w:t>
      </w:r>
      <m:oMath>
        <m:sSub>
          <m:e>
            <m:r>
              <w:rPr>
                <w:rFonts w:ascii="Cambria Math" w:hAnsi="Cambria Math"/>
              </w:rPr>
              <m:t xml:space="preserve">L</m:t>
            </m:r>
          </m:e>
          <m:sub>
            <m:r>
              <m:rPr>
                <m:sty m:val="p"/>
              </m:rPr>
              <w:rPr>
                <w:rFonts w:ascii="Cambria Math" w:hAnsi="Cambria Math"/>
              </w:rPr>
              <m:t xml:space="preserve">sh</m:t>
            </m:r>
          </m:sub>
        </m:sSub>
      </m:oMath>
      <w:r>
        <w:rPr>
          <w:b w:val="0"/>
          <w:i w:val="0"/>
        </w:rPr>
        <w:t xml:space="preserve"> the stray series inductance (H) and </w:t>
      </w:r>
      <m:oMath>
        <m:sSub>
          <m:e>
            <m:r>
              <w:rPr>
                <w:rFonts w:ascii="Cambria Math" w:hAnsi="Cambria Math"/>
              </w:rPr>
              <m:t xml:space="preserve">f</m:t>
            </m:r>
          </m:e>
          <m:sub>
            <m:r>
              <w:rPr>
                <w:rFonts w:ascii="Cambria Math" w:hAnsi="Cambria Math"/>
              </w:rPr>
              <m:t xml:space="preserve">L</m:t>
            </m:r>
          </m:sub>
        </m:sSub>
      </m:oMath>
      <w:r>
        <w:rPr>
          <w:b w:val="0"/>
          <w:i w:val="0"/>
        </w:rPr>
        <w:t xml:space="preserve"> the corner frequency (Hz) above which the inductive voltage </w:t>
      </w:r>
      <m:oMath>
        <m:sSub>
          <m:e>
            <m:r>
              <w:rPr>
                <w:rFonts w:ascii="Cambria Math" w:hAnsi="Cambria Math"/>
              </w:rPr>
              <m:t xml:space="preserve">L</m:t>
            </m:r>
          </m:e>
          <m:sub>
            <m:r>
              <m:rPr>
                <m:sty m:val="p"/>
              </m:rPr>
              <w:rPr>
                <w:rFonts w:ascii="Cambria Math" w:hAnsi="Cambria Math"/>
              </w:rPr>
              <m:t xml:space="preserve">sh</m:t>
            </m:r>
          </m:sub>
        </m:sSub>
        <m:r>
          <m:rPr>
            <m:sty m:val="p"/>
          </m:rPr>
          <w:rPr>
            <w:rFonts w:ascii="Cambria Math" w:hAnsi="Cambria Math"/>
          </w:rPr>
          <m:t xml:space="preserve"> </m:t>
        </m:r>
        <m:r>
          <w:rPr>
            <w:rFonts w:ascii="Cambria Math" w:hAnsi="Cambria Math"/>
          </w:rPr>
          <m:t xml:space="preserve">d</m:t>
        </m:r>
        <m:r>
          <w:rPr>
            <w:rFonts w:ascii="Cambria Math" w:hAnsi="Cambria Math"/>
          </w:rPr>
          <m:t xml:space="preserve">i</m:t>
        </m:r>
        <m:r>
          <m:rPr>
            <m:sty m:val="p"/>
          </m:rPr>
          <w:rPr>
            <w:rFonts w:ascii="Cambria Math" w:hAnsi="Cambria Math"/>
          </w:rPr>
          <m:t xml:space="preserve">/</m:t>
        </m:r>
        <m:r>
          <w:rPr>
            <w:rFonts w:ascii="Cambria Math" w:hAnsi="Cambria Math"/>
          </w:rPr>
          <m:t xml:space="preserve">d</m:t>
        </m:r>
        <m:r>
          <w:rPr>
            <w:rFonts w:ascii="Cambria Math" w:hAnsi="Cambria Math"/>
          </w:rPr>
          <m:t xml:space="preserve">t</m:t>
        </m:r>
      </m:oMath>
      <w:r>
        <w:rPr>
          <w:b w:val="0"/>
          <w:i w:val="0"/>
        </w:rPr>
        <w:t xml:space="preserve"> exceeds the resistive one. A shunt measures DC and AC alike and is linear, but it is not isolated from the power circuit, it heats, and for low resistances its corner is surprisingly low, which is why coaxial and low-inductance geometries exist.</w:t>
      </w:r>
    </w:p>
    <w:p>
      <w:pPr>
        <w:pStyle w:val="Heading2"/>
      </w:pPr>
      <w:r>
        <w:t xml:space="preserve">3.2.2 Current transformer</w:t>
      </w:r>
    </w:p>
    <w:p>
      <w:pPr>
        <w:jc w:val="both"/>
      </w:pPr>
      <w:r>
        <w:rPr>
          <w:b w:val="0"/>
          <w:i w:val="0"/>
        </w:rPr>
        <w:t xml:space="preserve">A current transformer (CT) answers the question magnetically (Figure 3.1). An iron core couples a primary of </w:t>
      </w:r>
      <m:oMath>
        <m:sSub>
          <m:e>
            <m:r>
              <w:rPr>
                <w:rFonts w:ascii="Cambria Math" w:hAnsi="Cambria Math"/>
              </w:rPr>
              <m:t xml:space="preserve">N</m:t>
            </m:r>
          </m:e>
          <m:sub>
            <m:r>
              <w:rPr>
                <w:rFonts w:ascii="Cambria Math" w:hAnsi="Cambria Math"/>
              </w:rPr>
              <m:t xml:space="preserve">p</m:t>
            </m:r>
          </m:sub>
        </m:sSub>
      </m:oMath>
      <w:r>
        <w:rPr>
          <w:b w:val="0"/>
          <w:i w:val="0"/>
        </w:rPr>
        <w:t xml:space="preserve"> turns (usually the conductor itself, </w:t>
      </w:r>
      <m:oMath>
        <m:sSub>
          <m:e>
            <m:r>
              <w:rPr>
                <w:rFonts w:ascii="Cambria Math" w:hAnsi="Cambria Math"/>
              </w:rPr>
              <m:t xml:space="preserve">N</m:t>
            </m:r>
          </m:e>
          <m:sub>
            <m:r>
              <w:rPr>
                <w:rFonts w:ascii="Cambria Math" w:hAnsi="Cambria Math"/>
              </w:rPr>
              <m:t xml:space="preserve">p</m:t>
            </m:r>
          </m:sub>
        </m:sSub>
        <m:r>
          <m:rPr>
            <m:sty m:val="p"/>
          </m:rPr>
          <w:rPr>
            <w:rFonts w:ascii="Cambria Math" w:hAnsi="Cambria Math"/>
          </w:rPr>
          <m:t xml:space="preserve">=</m:t>
        </m:r>
        <m:r>
          <m:rPr>
            <m:sty m:val="p"/>
          </m:rPr>
          <w:rPr>
            <w:rFonts w:ascii="Cambria Math" w:hAnsi="Cambria Math"/>
          </w:rPr>
          <m:t xml:space="preserve">1</m:t>
        </m:r>
      </m:oMath>
      <w:r>
        <w:rPr>
          <w:b w:val="0"/>
          <w:i w:val="0"/>
        </w:rPr>
        <w:t xml:space="preserve">) to a secondary of </w:t>
      </w:r>
      <m:oMath>
        <m:sSub>
          <m:e>
            <m:r>
              <w:rPr>
                <w:rFonts w:ascii="Cambria Math" w:hAnsi="Cambria Math"/>
              </w:rPr>
              <m:t xml:space="preserve">N</m:t>
            </m:r>
          </m:e>
          <m:sub>
            <m:r>
              <w:rPr>
                <w:rFonts w:ascii="Cambria Math" w:hAnsi="Cambria Math"/>
              </w:rPr>
              <m:t xml:space="preserve">s</m:t>
            </m:r>
          </m:sub>
        </m:sSub>
      </m:oMath>
      <w:r>
        <w:rPr>
          <w:b w:val="0"/>
          <w:i w:val="0"/>
        </w:rPr>
        <w:t xml:space="preserve"> turns. Ampère's law around the core states that the net magnetomotive force equals the force needed to magnetize the core: </w:t>
      </w:r>
      <m:oMath>
        <m:sSub>
          <m:e>
            <m:r>
              <w:rPr>
                <w:rFonts w:ascii="Cambria Math" w:hAnsi="Cambria Math"/>
              </w:rPr>
              <m:t xml:space="preserve">N</m:t>
            </m:r>
          </m:e>
          <m:sub>
            <m:r>
              <w:rPr>
                <w:rFonts w:ascii="Cambria Math" w:hAnsi="Cambria Math"/>
              </w:rPr>
              <m:t xml:space="preserve">p</m:t>
            </m:r>
          </m:sub>
        </m:sSub>
        <m:sSub>
          <m:e>
            <m:r>
              <w:rPr>
                <w:rFonts w:ascii="Cambria Math" w:hAnsi="Cambria Math"/>
              </w:rPr>
              <m:t xml:space="preserve">i</m:t>
            </m:r>
          </m:e>
          <m:sub>
            <m:r>
              <w:rPr>
                <w:rFonts w:ascii="Cambria Math" w:hAnsi="Cambria Math"/>
              </w:rPr>
              <m:t xml:space="preserve">p</m:t>
            </m:r>
          </m:sub>
        </m:sSub>
        <m:r>
          <m:rPr>
            <m:sty m:val="p"/>
          </m:rPr>
          <w:rPr>
            <w:rFonts w:ascii="Cambria Math" w:hAnsi="Cambria Math"/>
          </w:rPr>
          <m:t xml:space="preserve">-</m:t>
        </m:r>
        <m:sSub>
          <m:e>
            <m:r>
              <w:rPr>
                <w:rFonts w:ascii="Cambria Math" w:hAnsi="Cambria Math"/>
              </w:rPr>
              <m:t xml:space="preserve">N</m:t>
            </m:r>
          </m:e>
          <m:sub>
            <m:r>
              <w:rPr>
                <w:rFonts w:ascii="Cambria Math" w:hAnsi="Cambria Math"/>
              </w:rPr>
              <m:t xml:space="preserve">s</m:t>
            </m:r>
          </m:sub>
        </m:sSub>
        <m:sSub>
          <m:e>
            <m:r>
              <w:rPr>
                <w:rFonts w:ascii="Cambria Math" w:hAnsi="Cambria Math"/>
              </w:rPr>
              <m:t xml:space="preserve">i</m:t>
            </m:r>
          </m:e>
          <m:sub>
            <m:r>
              <w:rPr>
                <w:rFonts w:ascii="Cambria Math" w:hAnsi="Cambria Math"/>
              </w:rPr>
              <m:t xml:space="preserve">s</m:t>
            </m:r>
          </m:sub>
        </m:sSub>
        <m:r>
          <m:rPr>
            <m:sty m:val="p"/>
          </m:rPr>
          <w:rPr>
            <w:rFonts w:ascii="Cambria Math" w:hAnsi="Cambria Math"/>
          </w:rPr>
          <m:t xml:space="preserve">=</m:t>
        </m:r>
        <m:sSub>
          <m:e>
            <m:r>
              <w:rPr>
                <w:rFonts w:ascii="Cambria Math" w:hAnsi="Cambria Math"/>
              </w:rPr>
              <m:t xml:space="preserve">N</m:t>
            </m:r>
          </m:e>
          <m:sub>
            <m:r>
              <w:rPr>
                <w:rFonts w:ascii="Cambria Math" w:hAnsi="Cambria Math"/>
              </w:rPr>
              <m:t xml:space="preserve">p</m:t>
            </m:r>
          </m:sub>
        </m:sSub>
        <m:sSub>
          <m:e>
            <m:r>
              <w:rPr>
                <w:rFonts w:ascii="Cambria Math" w:hAnsi="Cambria Math"/>
              </w:rPr>
              <m:t xml:space="preserve">i</m:t>
            </m:r>
          </m:e>
          <m:sub>
            <m:r>
              <w:rPr>
                <w:rFonts w:ascii="Cambria Math" w:hAnsi="Cambria Math"/>
              </w:rPr>
              <m:t xml:space="preserve">m</m:t>
            </m:r>
          </m:sub>
        </m:sSub>
      </m:oMath>
      <w:r>
        <w:rPr>
          <w:b w:val="0"/>
          <w:i w:val="0"/>
        </w:rPr>
        <w:t xml:space="preserve">, where </w:t>
      </w:r>
      <m:oMath>
        <m:sSub>
          <m:e>
            <m:r>
              <w:rPr>
                <w:rFonts w:ascii="Cambria Math" w:hAnsi="Cambria Math"/>
              </w:rPr>
              <m:t xml:space="preserve">i</m:t>
            </m:r>
          </m:e>
          <m:sub>
            <m:r>
              <w:rPr>
                <w:rFonts w:ascii="Cambria Math" w:hAnsi="Cambria Math"/>
              </w:rPr>
              <m:t xml:space="preserve">m</m:t>
            </m:r>
          </m:sub>
        </m:sSub>
      </m:oMath>
      <w:r>
        <w:rPr>
          <w:b w:val="0"/>
          <w:i w:val="0"/>
        </w:rPr>
        <w:t xml:space="preserve"> is the magnetizing current referred to the primary. Solving for the secondary current, and defining the ratio error by comparing RMS values:</w:t>
      </w:r>
    </w:p>
    <w:p>
      <w:pPr>
        <w:tabs>
          <w:tab w:pos="4770" w:val="center"/>
          <w:tab w:pos="9540" w:val="right"/>
        </w:tabs>
        <w:spacing w:before="60" w:after="120"/>
      </w:pPr>
      <w:r>
        <w:tab/>
      </w:r>
      <m:oMath>
        <m:sSub>
          <m:e>
            <m:r>
              <w:rPr>
                <w:rFonts w:ascii="Cambria Math" w:hAnsi="Cambria Math"/>
              </w:rPr>
              <m:t xml:space="preserve">i</m:t>
            </m:r>
          </m:e>
          <m:sub>
            <m:r>
              <w:rPr>
                <w:rFonts w:ascii="Cambria Math" w:hAnsi="Cambria Math"/>
              </w:rPr>
              <m:t xml:space="preserve">s</m:t>
            </m:r>
          </m:sub>
        </m:sSub>
        <m:r>
          <m:rPr>
            <m:sty m:val="p"/>
          </m:rPr>
          <w:rPr>
            <w:rFonts w:ascii="Cambria Math" w:hAnsi="Cambria Math"/>
          </w:rPr>
          <m:t xml:space="preserve">=</m:t>
        </m:r>
        <m:f>
          <m:num>
            <m:sSub>
              <m:e>
                <m:r>
                  <w:rPr>
                    <w:rFonts w:ascii="Cambria Math" w:hAnsi="Cambria Math"/>
                  </w:rPr>
                  <m:t xml:space="preserve">i</m:t>
                </m:r>
              </m:e>
              <m:sub>
                <m:r>
                  <w:rPr>
                    <w:rFonts w:ascii="Cambria Math" w:hAnsi="Cambria Math"/>
                  </w:rPr>
                  <m:t xml:space="preserve">p</m:t>
                </m:r>
              </m:sub>
            </m:sSub>
            <m:r>
              <m:rPr>
                <m:sty m:val="p"/>
              </m:rPr>
              <w:rPr>
                <w:rFonts w:ascii="Cambria Math" w:hAnsi="Cambria Math"/>
              </w:rPr>
              <m:t xml:space="preserve">-</m:t>
            </m:r>
            <m:sSub>
              <m:e>
                <m:r>
                  <w:rPr>
                    <w:rFonts w:ascii="Cambria Math" w:hAnsi="Cambria Math"/>
                  </w:rPr>
                  <m:t xml:space="preserve">i</m:t>
                </m:r>
              </m:e>
              <m:sub>
                <m:r>
                  <w:rPr>
                    <w:rFonts w:ascii="Cambria Math" w:hAnsi="Cambria Math"/>
                  </w:rPr>
                  <m:t xml:space="preserve">m</m:t>
                </m:r>
              </m:sub>
            </m:sSub>
          </m:num>
          <m:den>
            <m:r>
              <w:rPr>
                <w:rFonts w:ascii="Cambria Math" w:hAnsi="Cambria Math"/>
              </w:rPr>
              <m:t xml:space="preserve">n</m:t>
            </m:r>
          </m:den>
        </m:f>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n</m:t>
        </m:r>
        <m:r>
          <m:rPr>
            <m:sty m:val="p"/>
          </m:rPr>
          <w:rPr>
            <w:rFonts w:ascii="Cambria Math" w:hAnsi="Cambria Math"/>
          </w:rPr>
          <m:t xml:space="preserve">=</m:t>
        </m:r>
        <m:f>
          <m:num>
            <m:sSub>
              <m:e>
                <m:r>
                  <w:rPr>
                    <w:rFonts w:ascii="Cambria Math" w:hAnsi="Cambria Math"/>
                  </w:rPr>
                  <m:t xml:space="preserve">N</m:t>
                </m:r>
              </m:e>
              <m:sub>
                <m:r>
                  <w:rPr>
                    <w:rFonts w:ascii="Cambria Math" w:hAnsi="Cambria Math"/>
                  </w:rPr>
                  <m:t xml:space="preserve">s</m:t>
                </m:r>
              </m:sub>
            </m:sSub>
          </m:num>
          <m:den>
            <m:sSub>
              <m:e>
                <m:r>
                  <w:rPr>
                    <w:rFonts w:ascii="Cambria Math" w:hAnsi="Cambria Math"/>
                  </w:rPr>
                  <m:t xml:space="preserve">N</m:t>
                </m:r>
              </m:e>
              <m:sub>
                <m:r>
                  <w:rPr>
                    <w:rFonts w:ascii="Cambria Math" w:hAnsi="Cambria Math"/>
                  </w:rPr>
                  <m:t xml:space="preserve">p</m:t>
                </m:r>
              </m:sub>
            </m:sSub>
          </m:den>
        </m:f>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ε</m:t>
        </m:r>
        <m:r>
          <m:rPr>
            <m:sty m:val="p"/>
          </m:rPr>
          <w:rPr>
            <w:rFonts w:ascii="Cambria Math" w:hAnsi="Cambria Math"/>
          </w:rPr>
          <m:t xml:space="preserve">=</m:t>
        </m:r>
        <m:f>
          <m:num>
            <m:r>
              <w:rPr>
                <w:rFonts w:ascii="Cambria Math" w:hAnsi="Cambria Math"/>
              </w:rPr>
              <m:t xml:space="preserve">n</m:t>
            </m:r>
            <m:r>
              <m:rPr>
                <m:sty m:val="p"/>
              </m:rPr>
              <w:rPr>
                <w:rFonts w:ascii="Cambria Math" w:hAnsi="Cambria Math"/>
              </w:rPr>
              <m:t xml:space="preserve"> </m:t>
            </m:r>
            <m:sSub>
              <m:e>
                <m:r>
                  <w:rPr>
                    <w:rFonts w:ascii="Cambria Math" w:hAnsi="Cambria Math"/>
                  </w:rPr>
                  <m:t xml:space="preserve">I</m:t>
                </m:r>
              </m:e>
              <m:sub>
                <m:r>
                  <w:rPr>
                    <w:rFonts w:ascii="Cambria Math" w:hAnsi="Cambria Math"/>
                  </w:rPr>
                  <m:t xml:space="preserve">s</m:t>
                </m:r>
              </m:sub>
            </m:sSub>
            <m:r>
              <m:rPr>
                <m:sty m:val="p"/>
              </m:rPr>
              <w:rPr>
                <w:rFonts w:ascii="Cambria Math" w:hAnsi="Cambria Math"/>
              </w:rPr>
              <m:t xml:space="preserve">-</m:t>
            </m:r>
            <m:sSub>
              <m:e>
                <m:r>
                  <w:rPr>
                    <w:rFonts w:ascii="Cambria Math" w:hAnsi="Cambria Math"/>
                  </w:rPr>
                  <m:t xml:space="preserve">I</m:t>
                </m:r>
              </m:e>
              <m:sub>
                <m:r>
                  <w:rPr>
                    <w:rFonts w:ascii="Cambria Math" w:hAnsi="Cambria Math"/>
                  </w:rPr>
                  <m:t xml:space="preserve">p</m:t>
                </m:r>
              </m:sub>
            </m:sSub>
          </m:num>
          <m:den>
            <m:sSub>
              <m:e>
                <m:r>
                  <w:rPr>
                    <w:rFonts w:ascii="Cambria Math" w:hAnsi="Cambria Math"/>
                  </w:rPr>
                  <m:t xml:space="preserve">I</m:t>
                </m:r>
              </m:e>
              <m:sub>
                <m:r>
                  <w:rPr>
                    <w:rFonts w:ascii="Cambria Math" w:hAnsi="Cambria Math"/>
                  </w:rPr>
                  <m:t xml:space="preserve">p</m:t>
                </m:r>
              </m:sub>
            </m:sSub>
          </m:den>
        </m:f>
        <m:r>
          <m:rPr>
            <m:sty m:val="p"/>
          </m:rPr>
          <w:rPr>
            <w:rFonts w:ascii="Cambria Math" w:hAnsi="Cambria Math"/>
          </w:rPr>
          <m:t xml:space="preserve">×</m:t>
        </m:r>
        <m:r>
          <m:rPr>
            <m:sty m:val="p"/>
          </m:rPr>
          <w:rPr>
            <w:rFonts w:ascii="Cambria Math" w:hAnsi="Cambria Math"/>
          </w:rPr>
          <m:t xml:space="preserve">100</m:t>
        </m:r>
        <m:r>
          <m:rPr>
            <m:sty m:val="p"/>
          </m:rPr>
          <w:rPr>
            <w:rFonts w:ascii="Cambria Math" w:hAnsi="Cambria Math"/>
          </w:rPr>
          <m:t xml:space="preserve"> </m:t>
        </m:r>
        <m:r>
          <m:rPr>
            <m:sty m:val="p"/>
          </m:rPr>
          <w:rPr>
            <w:rFonts w:ascii="Cambria Math" w:hAnsi="Cambria Math"/>
          </w:rPr>
          <m:t xml:space="preserve">%</m:t>
        </m:r>
      </m:oMath>
      <w:r>
        <w:tab/>
        <w:t xml:space="preserve">(3.2)</w:t>
      </w:r>
    </w:p>
    <w:p>
      <w:pPr>
        <w:jc w:val="both"/>
      </w:pPr>
      <w:r>
        <w:rPr>
          <w:b w:val="0"/>
          <w:i w:val="0"/>
        </w:rPr>
        <w:t xml:space="preserve">where </w:t>
      </w:r>
      <m:oMath>
        <m:r>
          <w:rPr>
            <w:rFonts w:ascii="Cambria Math" w:hAnsi="Cambria Math"/>
          </w:rPr>
          <m:t xml:space="preserve">n</m:t>
        </m:r>
      </m:oMath>
      <w:r>
        <w:rPr>
          <w:b w:val="0"/>
          <w:i w:val="0"/>
        </w:rPr>
        <w:t xml:space="preserve"> is the turns ratio, </w:t>
      </w:r>
      <m:oMath>
        <m:sSub>
          <m:e>
            <m:r>
              <w:rPr>
                <w:rFonts w:ascii="Cambria Math" w:hAnsi="Cambria Math"/>
              </w:rPr>
              <m:t xml:space="preserve">I</m:t>
            </m:r>
          </m:e>
          <m:sub>
            <m:r>
              <w:rPr>
                <w:rFonts w:ascii="Cambria Math" w:hAnsi="Cambria Math"/>
              </w:rPr>
              <m:t xml:space="preserve">p</m:t>
            </m:r>
          </m:sub>
        </m:sSub>
      </m:oMath>
      <w:r>
        <w:rPr>
          <w:b w:val="0"/>
          <w:i w:val="0"/>
        </w:rPr>
        <w:t xml:space="preserve"> and </w:t>
      </w:r>
      <m:oMath>
        <m:sSub>
          <m:e>
            <m:r>
              <w:rPr>
                <w:rFonts w:ascii="Cambria Math" w:hAnsi="Cambria Math"/>
              </w:rPr>
              <m:t xml:space="preserve">I</m:t>
            </m:r>
          </m:e>
          <m:sub>
            <m:r>
              <w:rPr>
                <w:rFonts w:ascii="Cambria Math" w:hAnsi="Cambria Math"/>
              </w:rPr>
              <m:t xml:space="preserve">s</m:t>
            </m:r>
          </m:sub>
        </m:sSub>
      </m:oMath>
      <w:r>
        <w:rPr>
          <w:b w:val="0"/>
          <w:i w:val="0"/>
        </w:rPr>
        <w:t xml:space="preserve"> the RMS primary and secondary currents and </w:t>
      </w:r>
      <m:oMath>
        <m:r>
          <w:rPr>
            <w:rFonts w:ascii="Cambria Math" w:hAnsi="Cambria Math"/>
          </w:rPr>
          <m:t xml:space="preserve">ε</m:t>
        </m:r>
      </m:oMath>
      <w:r>
        <w:rPr>
          <w:b w:val="0"/>
          <w:i w:val="0"/>
        </w:rPr>
        <w:t xml:space="preserve"> the ratio error in per cent. The equivalent circuit referred to the secondary makes the error visible: the magnetizing branch </w:t>
      </w:r>
      <m:oMath>
        <m:sSub>
          <m:e>
            <m:r>
              <w:rPr>
                <w:rFonts w:ascii="Cambria Math" w:hAnsi="Cambria Math"/>
              </w:rPr>
              <m:t xml:space="preserve">L</m:t>
            </m:r>
          </m:e>
          <m:sub>
            <m:r>
              <w:rPr>
                <w:rFonts w:ascii="Cambria Math" w:hAnsi="Cambria Math"/>
              </w:rPr>
              <m:t xml:space="preserve">m</m:t>
            </m:r>
          </m:sub>
        </m:sSub>
      </m:oMath>
      <w:r>
        <w:rPr>
          <w:b w:val="0"/>
          <w:i w:val="0"/>
        </w:rPr>
        <w:t xml:space="preserve"> steals part of the ideal current </w:t>
      </w:r>
      <m:oMath>
        <m:sSub>
          <m:e>
            <m:r>
              <w:rPr>
                <w:rFonts w:ascii="Cambria Math" w:hAnsi="Cambria Math"/>
              </w:rPr>
              <m:t xml:space="preserve">i</m:t>
            </m:r>
          </m:e>
          <m:sub>
            <m:r>
              <w:rPr>
                <w:rFonts w:ascii="Cambria Math" w:hAnsi="Cambria Math"/>
              </w:rPr>
              <m:t xml:space="preserve">p</m:t>
            </m:r>
          </m:sub>
        </m:sSub>
        <m:r>
          <m:rPr>
            <m:sty m:val="p"/>
          </m:rPr>
          <w:rPr>
            <w:rFonts w:ascii="Cambria Math" w:hAnsi="Cambria Math"/>
          </w:rPr>
          <m:t xml:space="preserve">/</m:t>
        </m:r>
        <m:r>
          <w:rPr>
            <w:rFonts w:ascii="Cambria Math" w:hAnsi="Cambria Math"/>
          </w:rPr>
          <m:t xml:space="preserve">n</m:t>
        </m:r>
      </m:oMath>
      <w:r>
        <w:rPr>
          <w:b w:val="0"/>
          <w:i w:val="0"/>
        </w:rPr>
        <w:t xml:space="preserve"> before it reaches the burden. The error is negative and grows at low primary current, where </w:t>
      </w:r>
      <m:oMath>
        <m:sSub>
          <m:e>
            <m:r>
              <w:rPr>
                <w:rFonts w:ascii="Cambria Math" w:hAnsi="Cambria Math"/>
              </w:rPr>
              <m:t xml:space="preserve">i</m:t>
            </m:r>
          </m:e>
          <m:sub>
            <m:r>
              <w:rPr>
                <w:rFonts w:ascii="Cambria Math" w:hAnsi="Cambria Math"/>
              </w:rPr>
              <m:t xml:space="preserve">m</m:t>
            </m:r>
          </m:sub>
        </m:sSub>
      </m:oMath>
      <w:r>
        <w:rPr>
          <w:b w:val="0"/>
          <w:i w:val="0"/>
        </w:rPr>
        <w:t xml:space="preserve"> is a larger fraction of </w:t>
      </w:r>
      <m:oMath>
        <m:sSub>
          <m:e>
            <m:r>
              <w:rPr>
                <w:rFonts w:ascii="Cambria Math" w:hAnsi="Cambria Math"/>
              </w:rPr>
              <m:t xml:space="preserve">i</m:t>
            </m:r>
          </m:e>
          <m:sub>
            <m:r>
              <w:rPr>
                <w:rFonts w:ascii="Cambria Math" w:hAnsi="Cambria Math"/>
              </w:rPr>
              <m:t xml:space="preserve">p</m:t>
            </m:r>
          </m:sub>
        </m:sSub>
      </m:oMath>
      <w:r>
        <w:rPr>
          <w:b w:val="0"/>
          <w:i w:val="0"/>
        </w:rPr>
        <w:t xml:space="preserve">. IEC 61869-2 therefore specifies accuracy classes by limits that widen at low current [6]: for class 0.5, ±0.5 % at 100 % and 120 % of rated current, ±0.75 % at 20 % and ±1.5 % at 5 % (Figure 3.2).</w:t>
      </w:r>
    </w:p>
    <w:p>
      <w:pPr>
        <w:keepNext/>
        <w:spacing w:before="80"/>
        <w:jc w:val="center"/>
      </w:pPr>
      <w:r>
        <w:drawing>
          <wp:inline xmlns:a="http://schemas.openxmlformats.org/drawingml/2006/main" xmlns:pic="http://schemas.openxmlformats.org/drawingml/2006/picture">
            <wp:extent cx="5760720" cy="2477635"/>
            <wp:docPr id="1" name="Picture 1"/>
            <wp:cNvGraphicFramePr>
              <a:graphicFrameLocks noChangeAspect="1"/>
            </wp:cNvGraphicFramePr>
            <a:graphic>
              <a:graphicData uri="http://schemas.openxmlformats.org/drawingml/2006/picture">
                <pic:pic>
                  <pic:nvPicPr>
                    <pic:cNvPr id="0" name="f01_ct.png"/>
                    <pic:cNvPicPr/>
                  </pic:nvPicPr>
                  <pic:blipFill>
                    <a:blip r:embed="rId11"/>
                    <a:stretch>
                      <a:fillRect/>
                    </a:stretch>
                  </pic:blipFill>
                  <pic:spPr>
                    <a:xfrm>
                      <a:off x="0" y="0"/>
                      <a:ext cx="5760720" cy="2477635"/>
                    </a:xfrm>
                    <a:prstGeom prst="rect"/>
                  </pic:spPr>
                </pic:pic>
              </a:graphicData>
            </a:graphic>
          </wp:inline>
        </w:drawing>
      </w:r>
    </w:p>
    <w:p>
      <w:pPr>
        <w:spacing w:after="200"/>
        <w:jc w:val="both"/>
      </w:pPr>
      <w:r>
        <w:rPr>
          <w:b/>
          <w:sz w:val="19"/>
        </w:rPr>
        <w:t xml:space="preserve">Figure 3.1. </w:t>
      </w:r>
      <w:r>
        <w:rPr>
          <w:b w:val="0"/>
          <w:i w:val="0"/>
          <w:sz w:val="19"/>
        </w:rPr>
        <w:t xml:space="preserve">Current transformer. Left: iron core with the primary conductor through the window and the secondary winding of </w:t>
      </w:r>
      <m:oMath>
        <m:sSub>
          <m:e>
            <m:r>
              <w:rPr>
                <w:rFonts w:ascii="Cambria Math" w:hAnsi="Cambria Math"/>
              </w:rPr>
              <m:t xml:space="preserve">N</m:t>
            </m:r>
          </m:e>
          <m:sub>
            <m:r>
              <w:rPr>
                <w:rFonts w:ascii="Cambria Math" w:hAnsi="Cambria Math"/>
              </w:rPr>
              <m:t xml:space="preserve">s</m:t>
            </m:r>
          </m:sub>
        </m:sSub>
      </m:oMath>
      <w:r>
        <w:rPr>
          <w:b w:val="0"/>
          <w:i w:val="0"/>
          <w:sz w:val="19"/>
        </w:rPr>
        <w:t xml:space="preserve"> turns. Right: equivalent circuit referred to the secondary; the magnetizing current </w:t>
      </w:r>
      <m:oMath>
        <m:sSub>
          <m:e>
            <m:r>
              <w:rPr>
                <w:rFonts w:ascii="Cambria Math" w:hAnsi="Cambria Math"/>
              </w:rPr>
              <m:t xml:space="preserve">i</m:t>
            </m:r>
          </m:e>
          <m:sub>
            <m:r>
              <w:rPr>
                <w:rFonts w:ascii="Cambria Math" w:hAnsi="Cambria Math"/>
              </w:rPr>
              <m:t xml:space="preserve">m</m:t>
            </m:r>
          </m:sub>
        </m:sSub>
      </m:oMath>
      <w:r>
        <w:rPr>
          <w:b w:val="0"/>
          <w:i w:val="0"/>
          <w:sz w:val="19"/>
        </w:rPr>
        <w:t xml:space="preserve"> through </w:t>
      </w:r>
      <m:oMath>
        <m:sSub>
          <m:e>
            <m:r>
              <w:rPr>
                <w:rFonts w:ascii="Cambria Math" w:hAnsi="Cambria Math"/>
              </w:rPr>
              <m:t xml:space="preserve">L</m:t>
            </m:r>
          </m:e>
          <m:sub>
            <m:r>
              <w:rPr>
                <w:rFonts w:ascii="Cambria Math" w:hAnsi="Cambria Math"/>
              </w:rPr>
              <m:t xml:space="preserve">m</m:t>
            </m:r>
          </m:sub>
        </m:sSub>
      </m:oMath>
      <w:r>
        <w:rPr>
          <w:b w:val="0"/>
          <w:i w:val="0"/>
          <w:sz w:val="19"/>
        </w:rPr>
        <w:t xml:space="preserve"> is the ratio error, and the winding resistance </w:t>
      </w:r>
      <m:oMath>
        <m:sSub>
          <m:e>
            <m:r>
              <w:rPr>
                <w:rFonts w:ascii="Cambria Math" w:hAnsi="Cambria Math"/>
              </w:rPr>
              <m:t xml:space="preserve">R</m:t>
            </m:r>
          </m:e>
          <m:sub>
            <m:r>
              <m:rPr>
                <m:sty m:val="p"/>
              </m:rPr>
              <w:rPr>
                <w:rFonts w:ascii="Cambria Math" w:hAnsi="Cambria Math"/>
              </w:rPr>
              <m:t xml:space="preserve">ct</m:t>
            </m:r>
          </m:sub>
        </m:sSub>
      </m:oMath>
      <w:r>
        <w:rPr>
          <w:b w:val="0"/>
          <w:i w:val="0"/>
          <w:sz w:val="19"/>
        </w:rPr>
        <w:t xml:space="preserve"> and burden </w:t>
      </w:r>
      <m:oMath>
        <m:sSub>
          <m:e>
            <m:r>
              <w:rPr>
                <w:rFonts w:ascii="Cambria Math" w:hAnsi="Cambria Math"/>
              </w:rPr>
              <m:t xml:space="preserve">R</m:t>
            </m:r>
          </m:e>
          <m:sub>
            <m:r>
              <w:rPr>
                <w:rFonts w:ascii="Cambria Math" w:hAnsi="Cambria Math"/>
              </w:rPr>
              <m:t xml:space="preserve">b</m:t>
            </m:r>
          </m:sub>
        </m:sSub>
      </m:oMath>
      <w:r>
        <w:rPr>
          <w:b w:val="0"/>
          <w:i w:val="0"/>
          <w:sz w:val="19"/>
        </w:rPr>
        <w:t xml:space="preserve"> set the voltage the core must support.</w:t>
      </w:r>
    </w:p>
    <w:p>
      <w:pPr>
        <w:jc w:val="both"/>
      </w:pPr>
      <w:r>
        <w:rPr>
          <w:b w:val="0"/>
          <w:i w:val="0"/>
        </w:rPr>
        <w:t xml:space="preserve">Saturation can be checked before installation. To drive the secondary current through its own winding resistance </w:t>
      </w:r>
      <m:oMath>
        <m:sSub>
          <m:e>
            <m:r>
              <w:rPr>
                <w:rFonts w:ascii="Cambria Math" w:hAnsi="Cambria Math"/>
              </w:rPr>
              <m:t xml:space="preserve">R</m:t>
            </m:r>
          </m:e>
          <m:sub>
            <m:r>
              <m:rPr>
                <m:sty m:val="p"/>
              </m:rPr>
              <w:rPr>
                <w:rFonts w:ascii="Cambria Math" w:hAnsi="Cambria Math"/>
              </w:rPr>
              <m:t xml:space="preserve">ct</m:t>
            </m:r>
          </m:sub>
        </m:sSub>
      </m:oMath>
      <w:r>
        <w:rPr>
          <w:b w:val="0"/>
          <w:i w:val="0"/>
        </w:rPr>
        <w:t xml:space="preserve"> and the connected burden </w:t>
      </w:r>
      <m:oMath>
        <m:sSub>
          <m:e>
            <m:r>
              <w:rPr>
                <w:rFonts w:ascii="Cambria Math" w:hAnsi="Cambria Math"/>
              </w:rPr>
              <m:t xml:space="preserve">R</m:t>
            </m:r>
          </m:e>
          <m:sub>
            <m:r>
              <w:rPr>
                <w:rFonts w:ascii="Cambria Math" w:hAnsi="Cambria Math"/>
              </w:rPr>
              <m:t xml:space="preserve">b</m:t>
            </m:r>
          </m:sub>
        </m:sSub>
      </m:oMath>
      <w:r>
        <w:rPr>
          <w:b w:val="0"/>
          <w:i w:val="0"/>
        </w:rPr>
        <w:t xml:space="preserve">, the core must support a secondary voltage, and by Faraday's law that voltage needs a peak flux density in the core. For a sinusoidal flux </w:t>
      </w:r>
      <m:oMath>
        <m:r>
          <w:rPr>
            <w:rFonts w:ascii="Cambria Math" w:hAnsi="Cambria Math"/>
          </w:rPr>
          <m:t xml:space="preserve">Φ</m:t>
        </m:r>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m:t>
        </m:r>
        <m:r>
          <m:rPr>
            <m:sty m:val="p"/>
          </m:rPr>
          <w:rPr>
            <w:rFonts w:ascii="Cambria Math" w:hAnsi="Cambria Math"/>
          </w:rPr>
          <m:t xml:space="preserve">=</m:t>
        </m:r>
        <m:acc>
          <m:accPr>
            <m:chr m:val="̂"/>
          </m:accPr>
          <m:e>
            <m:r>
              <w:rPr>
                <w:rFonts w:ascii="Cambria Math" w:hAnsi="Cambria Math"/>
              </w:rPr>
              <m:t xml:space="preserve">B</m:t>
            </m:r>
          </m:e>
        </m:acc>
        <m:sSub>
          <m:e>
            <m:r>
              <w:rPr>
                <w:rFonts w:ascii="Cambria Math" w:hAnsi="Cambria Math"/>
              </w:rPr>
              <m:t xml:space="preserve">A</m:t>
            </m:r>
          </m:e>
          <m:sub>
            <m:r>
              <w:rPr>
                <w:rFonts w:ascii="Cambria Math" w:hAnsi="Cambria Math"/>
              </w:rPr>
              <m:t xml:space="preserve">c</m:t>
            </m:r>
          </m:sub>
        </m:sSub>
        <m:r>
          <m:rPr>
            <m:sty m:val="p"/>
          </m:rPr>
          <w:rPr>
            <w:rFonts w:ascii="Cambria Math" w:hAnsi="Cambria Math"/>
          </w:rPr>
          <m:t xml:space="preserve">sin</m:t>
        </m:r>
        <m:r>
          <w:rPr>
            <w:rFonts w:ascii="Cambria Math" w:hAnsi="Cambria Math"/>
          </w:rPr>
          <m:t xml:space="preserve">ω</m:t>
        </m:r>
        <m:r>
          <w:rPr>
            <w:rFonts w:ascii="Cambria Math" w:hAnsi="Cambria Math"/>
          </w:rPr>
          <m:t xml:space="preserve">t</m:t>
        </m:r>
      </m:oMath>
      <w:r>
        <w:rPr>
          <w:b w:val="0"/>
          <w:i w:val="0"/>
        </w:rPr>
        <w:t xml:space="preserve"> through </w:t>
      </w:r>
      <m:oMath>
        <m:sSub>
          <m:e>
            <m:r>
              <w:rPr>
                <w:rFonts w:ascii="Cambria Math" w:hAnsi="Cambria Math"/>
              </w:rPr>
              <m:t xml:space="preserve">N</m:t>
            </m:r>
          </m:e>
          <m:sub>
            <m:r>
              <w:rPr>
                <w:rFonts w:ascii="Cambria Math" w:hAnsi="Cambria Math"/>
              </w:rPr>
              <m:t xml:space="preserve">s</m:t>
            </m:r>
          </m:sub>
        </m:sSub>
      </m:oMath>
      <w:r>
        <w:rPr>
          <w:b w:val="0"/>
          <w:i w:val="0"/>
        </w:rPr>
        <w:t xml:space="preserve"> turns, the induced RMS voltage is </w:t>
      </w:r>
      <m:oMath>
        <m:r>
          <w:rPr>
            <w:rFonts w:ascii="Cambria Math" w:hAnsi="Cambria Math"/>
          </w:rPr>
          <m:t xml:space="preserve">ω</m:t>
        </m:r>
        <m:sSub>
          <m:e>
            <m:r>
              <w:rPr>
                <w:rFonts w:ascii="Cambria Math" w:hAnsi="Cambria Math"/>
              </w:rPr>
              <m:t xml:space="preserve">N</m:t>
            </m:r>
          </m:e>
          <m:sub>
            <m:r>
              <w:rPr>
                <w:rFonts w:ascii="Cambria Math" w:hAnsi="Cambria Math"/>
              </w:rPr>
              <m:t xml:space="preserve">s</m:t>
            </m:r>
          </m:sub>
        </m:sSub>
        <m:acc>
          <m:accPr>
            <m:chr m:val="̂"/>
          </m:accPr>
          <m:e>
            <m:r>
              <w:rPr>
                <w:rFonts w:ascii="Cambria Math" w:hAnsi="Cambria Math"/>
              </w:rPr>
              <m:t xml:space="preserve">B</m:t>
            </m:r>
          </m:e>
        </m:acc>
        <m:sSub>
          <m:e>
            <m:r>
              <w:rPr>
                <w:rFonts w:ascii="Cambria Math" w:hAnsi="Cambria Math"/>
              </w:rPr>
              <m:t xml:space="preserve">A</m:t>
            </m:r>
          </m:e>
          <m:sub>
            <m:r>
              <w:rPr>
                <w:rFonts w:ascii="Cambria Math" w:hAnsi="Cambria Math"/>
              </w:rPr>
              <m:t xml:space="preserve">c</m:t>
            </m:r>
          </m:sub>
        </m:sSub>
        <m:r>
          <m:rPr>
            <m:sty m:val="p"/>
          </m:rPr>
          <w:rPr>
            <w:rFonts w:ascii="Cambria Math" w:hAnsi="Cambria Math"/>
          </w:rPr>
          <m:t xml:space="preserve">/</m:t>
        </m:r>
        <m:rad>
          <m:radPr>
            <m:degHide m:val="1"/>
          </m:radPr>
          <m:deg/>
          <m:e>
            <m:r>
              <m:rPr>
                <m:sty m:val="p"/>
              </m:rPr>
              <w:rPr>
                <w:rFonts w:ascii="Cambria Math" w:hAnsi="Cambria Math"/>
              </w:rPr>
              <m:t xml:space="preserve">2</m:t>
            </m:r>
          </m:e>
        </m:rad>
        <m:r>
          <m:rPr>
            <m:sty m:val="p"/>
          </m:rPr>
          <w:rPr>
            <w:rFonts w:ascii="Cambria Math" w:hAnsi="Cambria Math"/>
          </w:rPr>
          <m:t xml:space="preserve">=</m:t>
        </m:r>
        <m:r>
          <m:rPr>
            <m:sty m:val="p"/>
          </m:rPr>
          <w:rPr>
            <w:rFonts w:ascii="Cambria Math" w:hAnsi="Cambria Math"/>
          </w:rPr>
          <m:t xml:space="preserve">4.44</m:t>
        </m:r>
        <m:r>
          <w:rPr>
            <w:rFonts w:ascii="Cambria Math" w:hAnsi="Cambria Math"/>
          </w:rPr>
          <m:t xml:space="preserve">f</m:t>
        </m:r>
        <m:sSub>
          <m:e>
            <m:r>
              <w:rPr>
                <w:rFonts w:ascii="Cambria Math" w:hAnsi="Cambria Math"/>
              </w:rPr>
              <m:t xml:space="preserve">N</m:t>
            </m:r>
          </m:e>
          <m:sub>
            <m:r>
              <w:rPr>
                <w:rFonts w:ascii="Cambria Math" w:hAnsi="Cambria Math"/>
              </w:rPr>
              <m:t xml:space="preserve">s</m:t>
            </m:r>
          </m:sub>
        </m:sSub>
        <m:acc>
          <m:accPr>
            <m:chr m:val="̂"/>
          </m:accPr>
          <m:e>
            <m:r>
              <w:rPr>
                <w:rFonts w:ascii="Cambria Math" w:hAnsi="Cambria Math"/>
              </w:rPr>
              <m:t xml:space="preserve">B</m:t>
            </m:r>
          </m:e>
        </m:acc>
        <m:sSub>
          <m:e>
            <m:r>
              <w:rPr>
                <w:rFonts w:ascii="Cambria Math" w:hAnsi="Cambria Math"/>
              </w:rPr>
              <m:t xml:space="preserve">A</m:t>
            </m:r>
          </m:e>
          <m:sub>
            <m:r>
              <w:rPr>
                <w:rFonts w:ascii="Cambria Math" w:hAnsi="Cambria Math"/>
              </w:rPr>
              <m:t xml:space="preserve">c</m:t>
            </m:r>
          </m:sub>
        </m:sSub>
      </m:oMath>
      <w:r>
        <w:rPr>
          <w:b w:val="0"/>
          <w:i w:val="0"/>
        </w:rPr>
        <w:t xml:space="preserve">, so</w:t>
      </w:r>
    </w:p>
    <w:p>
      <w:pPr>
        <w:tabs>
          <w:tab w:pos="4770" w:val="center"/>
          <w:tab w:pos="9540" w:val="right"/>
        </w:tabs>
        <w:spacing w:before="60" w:after="120"/>
      </w:pPr>
      <w:r>
        <w:tab/>
      </w:r>
      <m:oMath>
        <m:sSub>
          <m:e>
            <m:r>
              <w:rPr>
                <w:rFonts w:ascii="Cambria Math" w:hAnsi="Cambria Math"/>
              </w:rPr>
              <m:t xml:space="preserve">V</m:t>
            </m:r>
          </m:e>
          <m:sub>
            <m:r>
              <w:rPr>
                <w:rFonts w:ascii="Cambria Math" w:hAnsi="Cambria Math"/>
              </w:rPr>
              <m:t xml:space="preserve">s</m:t>
            </m:r>
          </m:sub>
        </m:sSub>
        <m:r>
          <m:rPr>
            <m:sty m:val="p"/>
          </m:rPr>
          <w:rPr>
            <w:rFonts w:ascii="Cambria Math" w:hAnsi="Cambria Math"/>
          </w:rPr>
          <m:t xml:space="preserve">=</m:t>
        </m:r>
        <m:sSub>
          <m:e>
            <m:r>
              <w:rPr>
                <w:rFonts w:ascii="Cambria Math" w:hAnsi="Cambria Math"/>
              </w:rPr>
              <m:t xml:space="preserve">I</m:t>
            </m:r>
          </m:e>
          <m:sub>
            <m:r>
              <w:rPr>
                <w:rFonts w:ascii="Cambria Math" w:hAnsi="Cambria Math"/>
              </w:rPr>
              <m:t xml:space="preserve">s</m:t>
            </m:r>
          </m:sub>
        </m:sSub>
        <m:d>
          <m:dPr>
            <m:begChr m:val="("/>
            <m:endChr m:val=")"/>
          </m:dPr>
          <m:e>
            <m:sSub>
              <m:e>
                <m:r>
                  <w:rPr>
                    <w:rFonts w:ascii="Cambria Math" w:hAnsi="Cambria Math"/>
                  </w:rPr>
                  <m:t xml:space="preserve">R</m:t>
                </m:r>
              </m:e>
              <m:sub>
                <m:r>
                  <m:rPr>
                    <m:sty m:val="p"/>
                  </m:rPr>
                  <w:rPr>
                    <w:rFonts w:ascii="Cambria Math" w:hAnsi="Cambria Math"/>
                  </w:rPr>
                  <m:t xml:space="preserve">ct</m:t>
                </m:r>
              </m:sub>
            </m:sSub>
            <m:r>
              <m:rPr>
                <m:sty m:val="p"/>
              </m:rPr>
              <w:rPr>
                <w:rFonts w:ascii="Cambria Math" w:hAnsi="Cambria Math"/>
              </w:rPr>
              <m:t xml:space="preserve">+</m:t>
            </m:r>
            <m:sSub>
              <m:e>
                <m:r>
                  <w:rPr>
                    <w:rFonts w:ascii="Cambria Math" w:hAnsi="Cambria Math"/>
                  </w:rPr>
                  <m:t xml:space="preserve">R</m:t>
                </m:r>
              </m:e>
              <m:sub>
                <m:r>
                  <w:rPr>
                    <w:rFonts w:ascii="Cambria Math" w:hAnsi="Cambria Math"/>
                  </w:rPr>
                  <m:t xml:space="preserve">b</m:t>
                </m:r>
              </m:sub>
            </m:sSub>
          </m:e>
        </m:d>
        <m:r>
          <m:rPr>
            <m:sty m:val="p"/>
          </m:rPr>
          <w:rPr>
            <w:rFonts w:ascii="Cambria Math" w:hAnsi="Cambria Math"/>
          </w:rPr>
          <m:t xml:space="preserve">,</m:t>
        </m:r>
        <m:r>
          <m:rPr>
            <m:sty m:val="p"/>
          </m:rPr>
          <w:rPr>
            <w:rFonts w:ascii="Cambria Math" w:hAnsi="Cambria Math"/>
          </w:rPr>
          <m:t xml:space="preserve">  </m:t>
        </m:r>
        <m:acc>
          <m:accPr>
            <m:chr m:val="̂"/>
          </m:accPr>
          <m:e>
            <m:r>
              <w:rPr>
                <w:rFonts w:ascii="Cambria Math" w:hAnsi="Cambria Math"/>
              </w:rPr>
              <m:t xml:space="preserve">B</m:t>
            </m:r>
          </m:e>
        </m:acc>
        <m:r>
          <m:rPr>
            <m:sty m:val="p"/>
          </m:rPr>
          <w:rPr>
            <w:rFonts w:ascii="Cambria Math" w:hAnsi="Cambria Math"/>
          </w:rPr>
          <m:t xml:space="preserve">=</m:t>
        </m:r>
        <m:f>
          <m:num>
            <m:sSub>
              <m:e>
                <m:r>
                  <w:rPr>
                    <w:rFonts w:ascii="Cambria Math" w:hAnsi="Cambria Math"/>
                  </w:rPr>
                  <m:t xml:space="preserve">V</m:t>
                </m:r>
              </m:e>
              <m:sub>
                <m:r>
                  <w:rPr>
                    <w:rFonts w:ascii="Cambria Math" w:hAnsi="Cambria Math"/>
                  </w:rPr>
                  <m:t xml:space="preserve">s</m:t>
                </m:r>
              </m:sub>
            </m:sSub>
          </m:num>
          <m:den>
            <m:r>
              <m:rPr>
                <m:sty m:val="p"/>
              </m:rPr>
              <w:rPr>
                <w:rFonts w:ascii="Cambria Math" w:hAnsi="Cambria Math"/>
              </w:rPr>
              <m:t xml:space="preserve">4.44</m:t>
            </m:r>
            <m:r>
              <m:rPr>
                <m:sty m:val="p"/>
              </m:rPr>
              <w:rPr>
                <w:rFonts w:ascii="Cambria Math" w:hAnsi="Cambria Math"/>
              </w:rPr>
              <m:t xml:space="preserve"> </m:t>
            </m:r>
            <m:r>
              <w:rPr>
                <w:rFonts w:ascii="Cambria Math" w:hAnsi="Cambria Math"/>
              </w:rPr>
              <m:t xml:space="preserve">f</m:t>
            </m:r>
            <m:r>
              <m:rPr>
                <m:sty m:val="p"/>
              </m:rPr>
              <w:rPr>
                <w:rFonts w:ascii="Cambria Math" w:hAnsi="Cambria Math"/>
              </w:rPr>
              <m:t xml:space="preserve"> </m:t>
            </m:r>
            <m:sSub>
              <m:e>
                <m:r>
                  <w:rPr>
                    <w:rFonts w:ascii="Cambria Math" w:hAnsi="Cambria Math"/>
                  </w:rPr>
                  <m:t xml:space="preserve">N</m:t>
                </m:r>
              </m:e>
              <m:sub>
                <m:r>
                  <w:rPr>
                    <w:rFonts w:ascii="Cambria Math" w:hAnsi="Cambria Math"/>
                  </w:rPr>
                  <m:t xml:space="preserve">s</m:t>
                </m:r>
              </m:sub>
            </m:sSub>
            <m:r>
              <m:rPr>
                <m:sty m:val="p"/>
              </m:rPr>
              <w:rPr>
                <w:rFonts w:ascii="Cambria Math" w:hAnsi="Cambria Math"/>
              </w:rPr>
              <m:t xml:space="preserve"> </m:t>
            </m:r>
            <m:sSub>
              <m:e>
                <m:r>
                  <w:rPr>
                    <w:rFonts w:ascii="Cambria Math" w:hAnsi="Cambria Math"/>
                  </w:rPr>
                  <m:t xml:space="preserve">A</m:t>
                </m:r>
              </m:e>
              <m:sub>
                <m:r>
                  <w:rPr>
                    <w:rFonts w:ascii="Cambria Math" w:hAnsi="Cambria Math"/>
                  </w:rPr>
                  <m:t xml:space="preserve">c</m:t>
                </m:r>
              </m:sub>
            </m:sSub>
          </m:den>
        </m:f>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4.44</m:t>
        </m:r>
        <m:r>
          <m:rPr>
            <m:sty m:val="p"/>
          </m:rPr>
          <w:rPr>
            <w:rFonts w:ascii="Cambria Math" w:hAnsi="Cambria Math"/>
          </w:rPr>
          <m:t xml:space="preserve">=</m:t>
        </m:r>
        <m:f>
          <m:num>
            <m:r>
              <m:rPr>
                <m:sty m:val="p"/>
              </m:rPr>
              <w:rPr>
                <w:rFonts w:ascii="Cambria Math" w:hAnsi="Cambria Math"/>
              </w:rPr>
              <m:t xml:space="preserve">2</m:t>
            </m:r>
            <m:r>
              <w:rPr>
                <w:rFonts w:ascii="Cambria Math" w:hAnsi="Cambria Math"/>
              </w:rPr>
              <m:t xml:space="preserve">π</m:t>
            </m:r>
          </m:num>
          <m:den>
            <m:rad>
              <m:radPr>
                <m:degHide m:val="1"/>
              </m:radPr>
              <m:deg/>
              <m:e>
                <m:r>
                  <m:rPr>
                    <m:sty m:val="p"/>
                  </m:rPr>
                  <w:rPr>
                    <w:rFonts w:ascii="Cambria Math" w:hAnsi="Cambria Math"/>
                  </w:rPr>
                  <m:t xml:space="preserve">2</m:t>
                </m:r>
              </m:e>
            </m:rad>
          </m:den>
        </m:f>
      </m:oMath>
      <w:r>
        <w:tab/>
        <w:t xml:space="preserve">(3.3)</w:t>
      </w:r>
    </w:p>
    <w:p>
      <w:pPr>
        <w:jc w:val="both"/>
      </w:pPr>
      <w:r>
        <w:rPr>
          <w:b w:val="0"/>
          <w:i w:val="0"/>
        </w:rPr>
        <w:t xml:space="preserve">where </w:t>
      </w:r>
      <m:oMath>
        <m:sSub>
          <m:e>
            <m:r>
              <w:rPr>
                <w:rFonts w:ascii="Cambria Math" w:hAnsi="Cambria Math"/>
              </w:rPr>
              <m:t xml:space="preserve">V</m:t>
            </m:r>
          </m:e>
          <m:sub>
            <m:r>
              <w:rPr>
                <w:rFonts w:ascii="Cambria Math" w:hAnsi="Cambria Math"/>
              </w:rPr>
              <m:t xml:space="preserve">s</m:t>
            </m:r>
          </m:sub>
        </m:sSub>
      </m:oMath>
      <w:r>
        <w:rPr>
          <w:b w:val="0"/>
          <w:i w:val="0"/>
        </w:rPr>
        <w:t xml:space="preserve"> is the RMS secondary voltage (V), </w:t>
      </w:r>
      <m:oMath>
        <m:acc>
          <m:accPr>
            <m:chr m:val="̂"/>
          </m:accPr>
          <m:e>
            <m:r>
              <w:rPr>
                <w:rFonts w:ascii="Cambria Math" w:hAnsi="Cambria Math"/>
              </w:rPr>
              <m:t xml:space="preserve">B</m:t>
            </m:r>
          </m:e>
        </m:acc>
      </m:oMath>
      <w:r>
        <w:rPr>
          <w:b w:val="0"/>
          <w:i w:val="0"/>
        </w:rPr>
        <w:t xml:space="preserve"> the peak flux density (T), </w:t>
      </w:r>
      <m:oMath>
        <m:r>
          <w:rPr>
            <w:rFonts w:ascii="Cambria Math" w:hAnsi="Cambria Math"/>
          </w:rPr>
          <m:t xml:space="preserve">f</m:t>
        </m:r>
      </m:oMath>
      <w:r>
        <w:rPr>
          <w:b w:val="0"/>
          <w:i w:val="0"/>
        </w:rPr>
        <w:t xml:space="preserve"> the frequency (Hz) and </w:t>
      </w:r>
      <m:oMath>
        <m:sSub>
          <m:e>
            <m:r>
              <w:rPr>
                <w:rFonts w:ascii="Cambria Math" w:hAnsi="Cambria Math"/>
              </w:rPr>
              <m:t xml:space="preserve">A</m:t>
            </m:r>
          </m:e>
          <m:sub>
            <m:r>
              <w:rPr>
                <w:rFonts w:ascii="Cambria Math" w:hAnsi="Cambria Math"/>
              </w:rPr>
              <m:t xml:space="preserve">c</m:t>
            </m:r>
          </m:sub>
        </m:sSub>
      </m:oMath>
      <w:r>
        <w:rPr>
          <w:b w:val="0"/>
          <w:i w:val="0"/>
        </w:rPr>
        <w:t xml:space="preserve"> the core cross-section (m²). Silicon steel saturates at about 1.5 to 1.8 T; a DC offset in a fault current and residual flux (remanence) bring saturation closer. A CT isolates, needs no supply and survives harsh environments, but it does not pass DC, it saturates on large faults, and an open secondary under load produces dangerous voltages.</w:t>
      </w:r>
    </w:p>
    <w:p>
      <w:pPr>
        <w:keepNext/>
        <w:spacing w:before="80"/>
        <w:jc w:val="center"/>
      </w:pPr>
      <w:r>
        <w:drawing>
          <wp:inline xmlns:a="http://schemas.openxmlformats.org/drawingml/2006/main" xmlns:pic="http://schemas.openxmlformats.org/drawingml/2006/picture">
            <wp:extent cx="4937760" cy="2387411"/>
            <wp:docPr id="2" name="Picture 2"/>
            <wp:cNvGraphicFramePr>
              <a:graphicFrameLocks noChangeAspect="1"/>
            </wp:cNvGraphicFramePr>
            <a:graphic>
              <a:graphicData uri="http://schemas.openxmlformats.org/drawingml/2006/picture">
                <pic:pic>
                  <pic:nvPicPr>
                    <pic:cNvPr id="0" name="f10_ct_classes.png"/>
                    <pic:cNvPicPr/>
                  </pic:nvPicPr>
                  <pic:blipFill>
                    <a:blip r:embed="rId12"/>
                    <a:stretch>
                      <a:fillRect/>
                    </a:stretch>
                  </pic:blipFill>
                  <pic:spPr>
                    <a:xfrm>
                      <a:off x="0" y="0"/>
                      <a:ext cx="4937760" cy="2387411"/>
                    </a:xfrm>
                    <a:prstGeom prst="rect"/>
                  </pic:spPr>
                </pic:pic>
              </a:graphicData>
            </a:graphic>
          </wp:inline>
        </w:drawing>
      </w:r>
    </w:p>
    <w:p>
      <w:pPr>
        <w:spacing w:after="200"/>
        <w:jc w:val="both"/>
      </w:pPr>
      <w:r>
        <w:rPr>
          <w:b/>
          <w:sz w:val="19"/>
        </w:rPr>
        <w:t xml:space="preserve">Figure 3.2. </w:t>
      </w:r>
      <w:r>
        <w:rPr>
          <w:b w:val="0"/>
          <w:i w:val="0"/>
          <w:sz w:val="19"/>
        </w:rPr>
        <w:t xml:space="preserve">Ratio-error limits of IEC 61869-2 measuring classes against primary current. Motor M-07 at about 14 A sits at 28 % of a 50/5 A CT, where class 0.5 permits about ±0.73 % by linear interpolation between the 20 % and 100 % limits, and at 70 % of a 20/5 A CT, where the limit is about ±0.59 %.</w:t>
      </w:r>
    </w:p>
    <w:p>
      <w:pPr>
        <w:keepNext/>
        <w:pBdr>
          <w:top w:val="single" w:sz="6" w:space="2" w:color="000000"/>
        </w:pBdr>
        <w:spacing w:after="60" w:before="120"/>
        <w:jc w:val="left"/>
      </w:pPr>
      <w:r>
        <w:rPr>
          <w:b/>
          <w:i w:val="0"/>
        </w:rPr>
        <w:t xml:space="preserve">Example 3.1</w:t>
      </w:r>
      <w:r>
        <w:rPr>
          <w:b w:val="0"/>
          <w:i w:val="0"/>
        </w:rPr>
        <w:t xml:space="preserve"> (Level B)  </w:t>
      </w:r>
      <w:r>
        <w:rPr>
          <w:b/>
          <w:i w:val="0"/>
        </w:rPr>
        <w:t xml:space="preserve">Burden, knee point and saturation of a 200/5 A CT</w:t>
      </w:r>
    </w:p>
    <w:p>
      <w:pPr>
        <w:spacing w:after="80"/>
        <w:ind w:left="288"/>
        <w:jc w:val="both"/>
      </w:pPr>
      <w:r>
        <w:rPr>
          <w:b/>
          <w:i w:val="0"/>
        </w:rPr>
        <w:t xml:space="preserve">Given.</w:t>
      </w:r>
      <w:r>
        <w:rPr>
          <w:b w:val="0"/>
          <w:i w:val="0"/>
        </w:rPr>
        <w:t xml:space="preserve"> A 200/5 A metering CT has </w:t>
      </w:r>
      <m:oMath>
        <m:sSub>
          <m:e>
            <m:r>
              <w:rPr>
                <w:rFonts w:ascii="Cambria Math" w:hAnsi="Cambria Math"/>
              </w:rPr>
              <m:t xml:space="preserve">N</m:t>
            </m:r>
          </m:e>
          <m:sub>
            <m:r>
              <w:rPr>
                <w:rFonts w:ascii="Cambria Math" w:hAnsi="Cambria Math"/>
              </w:rPr>
              <m:t xml:space="preserve">s</m:t>
            </m:r>
          </m:sub>
        </m:sSub>
        <m:r>
          <m:rPr>
            <m:sty m:val="p"/>
          </m:rPr>
          <w:rPr>
            <w:rFonts w:ascii="Cambria Math" w:hAnsi="Cambria Math"/>
          </w:rPr>
          <m:t xml:space="preserve">=</m:t>
        </m:r>
        <m:r>
          <m:rPr>
            <m:sty m:val="p"/>
          </m:rPr>
          <w:rPr>
            <w:rFonts w:ascii="Cambria Math" w:hAnsi="Cambria Math"/>
          </w:rPr>
          <m:t xml:space="preserve">40</m:t>
        </m:r>
      </m:oMath>
      <w:r>
        <w:rPr>
          <w:b w:val="0"/>
          <w:i w:val="0"/>
        </w:rPr>
        <w:t xml:space="preserve"> turns and core area </w:t>
      </w:r>
      <m:oMath>
        <m:sSub>
          <m:e>
            <m:r>
              <w:rPr>
                <w:rFonts w:ascii="Cambria Math" w:hAnsi="Cambria Math"/>
              </w:rPr>
              <m:t xml:space="preserve">A</m:t>
            </m:r>
          </m:e>
          <m:sub>
            <m:r>
              <w:rPr>
                <w:rFonts w:ascii="Cambria Math" w:hAnsi="Cambria Math"/>
              </w:rPr>
              <m:t xml:space="preserve">c</m:t>
            </m:r>
          </m:sub>
        </m:sSub>
        <m:r>
          <m:rPr>
            <m:sty m:val="p"/>
          </m:rPr>
          <w:rPr>
            <w:rFonts w:ascii="Cambria Math" w:hAnsi="Cambria Math"/>
          </w:rPr>
          <m:t xml:space="preserve">=</m:t>
        </m:r>
        <m:r>
          <m:rPr>
            <m:sty m:val="p"/>
          </m:rPr>
          <w:rPr>
            <w:rFonts w:ascii="Cambria Math" w:hAnsi="Cambria Math"/>
          </w:rPr>
          <m:t xml:space="preserve">10</m:t>
        </m:r>
      </m:oMath>
      <w:r>
        <w:rPr>
          <w:b w:val="0"/>
          <w:i w:val="0"/>
        </w:rPr>
        <w:t xml:space="preserve"> cm². Winding resistance </w:t>
      </w:r>
      <m:oMath>
        <m:sSub>
          <m:e>
            <m:r>
              <w:rPr>
                <w:rFonts w:ascii="Cambria Math" w:hAnsi="Cambria Math"/>
              </w:rPr>
              <m:t xml:space="preserve">R</m:t>
            </m:r>
          </m:e>
          <m:sub>
            <m:r>
              <m:rPr>
                <m:sty m:val="p"/>
              </m:rPr>
              <w:rPr>
                <w:rFonts w:ascii="Cambria Math" w:hAnsi="Cambria Math"/>
              </w:rPr>
              <m:t xml:space="preserve">ct</m:t>
            </m:r>
          </m:sub>
        </m:sSub>
        <m:r>
          <m:rPr>
            <m:sty m:val="p"/>
          </m:rPr>
          <w:rPr>
            <w:rFonts w:ascii="Cambria Math" w:hAnsi="Cambria Math"/>
          </w:rPr>
          <m:t xml:space="preserve">=</m:t>
        </m:r>
        <m:r>
          <m:rPr>
            <m:sty m:val="p"/>
          </m:rPr>
          <w:rPr>
            <w:rFonts w:ascii="Cambria Math" w:hAnsi="Cambria Math"/>
          </w:rPr>
          <m:t xml:space="preserve">0.2</m:t>
        </m:r>
      </m:oMath>
      <w:r>
        <w:rPr>
          <w:b w:val="0"/>
          <w:i w:val="0"/>
        </w:rPr>
        <w:t xml:space="preserve"> Ω; leads 0.15 Ω each way; meter input 0.1 Ω. The core saturates at 1.6 T. Frequency 50 Hz.</w:t>
      </w:r>
    </w:p>
    <w:p>
      <w:pPr>
        <w:spacing w:after="80"/>
        <w:ind w:left="288"/>
        <w:jc w:val="both"/>
      </w:pPr>
      <w:r>
        <w:rPr>
          <w:b/>
          <w:i w:val="0"/>
        </w:rPr>
        <w:t xml:space="preserve">Find.</w:t>
      </w:r>
      <w:r>
        <w:rPr>
          <w:b w:val="0"/>
          <w:i w:val="0"/>
        </w:rPr>
        <w:t xml:space="preserve"> (a) Total secondary resistance, secondary voltage and peak flux at rated current. (b) Flux during a fault of 20 times rated current. (c) The secondary voltage at 1.6 T and the largest primary multiple before saturation. (d) The burden in VA at rated current of leads plus meter.</w:t>
      </w:r>
    </w:p>
    <w:p>
      <w:pPr>
        <w:spacing w:after="80"/>
        <w:ind w:left="288"/>
        <w:jc w:val="both"/>
      </w:pPr>
      <w:r>
        <w:rPr>
          <w:b/>
          <w:i w:val="0"/>
        </w:rPr>
        <w:t xml:space="preserve">Solution.</w:t>
      </w:r>
      <w:r>
        <w:rPr>
          <w:b w:val="0"/>
          <w:i w:val="0"/>
        </w:rPr>
        <w:t xml:space="preserve"> (a) </w:t>
      </w:r>
      <m:oMath>
        <m:sSub>
          <m:e>
            <m:r>
              <w:rPr>
                <w:rFonts w:ascii="Cambria Math" w:hAnsi="Cambria Math"/>
              </w:rPr>
              <m:t xml:space="preserve">R</m:t>
            </m:r>
          </m:e>
          <m:sub>
            <m:r>
              <m:rPr>
                <m:sty m:val="p"/>
              </m:rPr>
              <w:rPr>
                <w:rFonts w:ascii="Cambria Math" w:hAnsi="Cambria Math"/>
              </w:rPr>
              <m:t xml:space="preserve">ct</m:t>
            </m:r>
          </m:sub>
        </m:sSub>
        <m:r>
          <m:rPr>
            <m:sty m:val="p"/>
          </m:rPr>
          <w:rPr>
            <w:rFonts w:ascii="Cambria Math" w:hAnsi="Cambria Math"/>
          </w:rPr>
          <m:t xml:space="preserve">+</m:t>
        </m:r>
        <m:sSub>
          <m:e>
            <m:r>
              <w:rPr>
                <w:rFonts w:ascii="Cambria Math" w:hAnsi="Cambria Math"/>
              </w:rPr>
              <m:t xml:space="preserve">R</m:t>
            </m:r>
          </m:e>
          <m:sub>
            <m:r>
              <w:rPr>
                <w:rFonts w:ascii="Cambria Math" w:hAnsi="Cambria Math"/>
              </w:rPr>
              <m:t xml:space="preserve">b</m:t>
            </m:r>
          </m:sub>
        </m:sSub>
        <m:r>
          <m:rPr>
            <m:sty m:val="p"/>
          </m:rPr>
          <w:rPr>
            <w:rFonts w:ascii="Cambria Math" w:hAnsi="Cambria Math"/>
          </w:rPr>
          <m:t xml:space="preserve">=</m:t>
        </m:r>
        <m:r>
          <m:rPr>
            <m:sty m:val="p"/>
          </m:rPr>
          <w:rPr>
            <w:rFonts w:ascii="Cambria Math" w:hAnsi="Cambria Math"/>
          </w:rPr>
          <m:t xml:space="preserve">0.2</m:t>
        </m:r>
        <m:r>
          <m:rPr>
            <m:sty m:val="p"/>
          </m:rPr>
          <w:rPr>
            <w:rFonts w:ascii="Cambria Math" w:hAnsi="Cambria Math"/>
          </w:rPr>
          <m:t xml:space="preserve">+</m:t>
        </m:r>
        <m:r>
          <m:rPr>
            <m:sty m:val="p"/>
          </m:rPr>
          <w:rPr>
            <w:rFonts w:ascii="Cambria Math" w:hAnsi="Cambria Math"/>
          </w:rPr>
          <m:t xml:space="preserve">0.3</m:t>
        </m:r>
        <m:r>
          <m:rPr>
            <m:sty m:val="p"/>
          </m:rPr>
          <w:rPr>
            <w:rFonts w:ascii="Cambria Math" w:hAnsi="Cambria Math"/>
          </w:rPr>
          <m:t xml:space="preserve">+</m:t>
        </m:r>
        <m:r>
          <m:rPr>
            <m:sty m:val="p"/>
          </m:rPr>
          <w:rPr>
            <w:rFonts w:ascii="Cambria Math" w:hAnsi="Cambria Math"/>
          </w:rPr>
          <m:t xml:space="preserve">0.1</m:t>
        </m:r>
        <m:r>
          <m:rPr>
            <m:sty m:val="p"/>
          </m:rPr>
          <w:rPr>
            <w:rFonts w:ascii="Cambria Math" w:hAnsi="Cambria Math"/>
          </w:rPr>
          <m:t xml:space="preserve">=</m:t>
        </m:r>
        <m:r>
          <m:rPr>
            <m:sty m:val="p"/>
          </m:rPr>
          <w:rPr>
            <w:rFonts w:ascii="Cambria Math" w:hAnsi="Cambria Math"/>
          </w:rPr>
          <m:t xml:space="preserve">0.6</m:t>
        </m:r>
      </m:oMath>
      <w:r>
        <w:rPr>
          <w:b w:val="0"/>
          <w:i w:val="0"/>
        </w:rPr>
        <w:t xml:space="preserve"> Ω; </w:t>
      </w:r>
      <m:oMath>
        <m:sSub>
          <m:e>
            <m:r>
              <w:rPr>
                <w:rFonts w:ascii="Cambria Math" w:hAnsi="Cambria Math"/>
              </w:rPr>
              <m:t xml:space="preserve">V</m:t>
            </m:r>
          </m:e>
          <m:sub>
            <m:r>
              <w:rPr>
                <w:rFonts w:ascii="Cambria Math" w:hAnsi="Cambria Math"/>
              </w:rPr>
              <m:t xml:space="preserve">s</m:t>
            </m:r>
          </m:sub>
        </m:sSub>
        <m:r>
          <m:rPr>
            <m:sty m:val="p"/>
          </m:rPr>
          <w:rPr>
            <w:rFonts w:ascii="Cambria Math" w:hAnsi="Cambria Math"/>
          </w:rPr>
          <m:t xml:space="preserve">=</m:t>
        </m:r>
        <m:r>
          <m:rPr>
            <m:sty m:val="p"/>
          </m:rPr>
          <w:rPr>
            <w:rFonts w:ascii="Cambria Math" w:hAnsi="Cambria Math"/>
          </w:rPr>
          <m:t xml:space="preserve">5</m:t>
        </m:r>
        <m:r>
          <m:rPr>
            <m:sty m:val="p"/>
          </m:rPr>
          <w:rPr>
            <w:rFonts w:ascii="Cambria Math" w:hAnsi="Cambria Math"/>
          </w:rPr>
          <m:t xml:space="preserve">×</m:t>
        </m:r>
        <m:r>
          <m:rPr>
            <m:sty m:val="p"/>
          </m:rPr>
          <w:rPr>
            <w:rFonts w:ascii="Cambria Math" w:hAnsi="Cambria Math"/>
          </w:rPr>
          <m:t xml:space="preserve">0.6</m:t>
        </m:r>
        <m:r>
          <m:rPr>
            <m:sty m:val="p"/>
          </m:rPr>
          <w:rPr>
            <w:rFonts w:ascii="Cambria Math" w:hAnsi="Cambria Math"/>
          </w:rPr>
          <m:t xml:space="preserve">=</m:t>
        </m:r>
        <m:r>
          <m:rPr>
            <m:sty m:val="p"/>
          </m:rPr>
          <w:rPr>
            <w:rFonts w:ascii="Cambria Math" w:hAnsi="Cambria Math"/>
          </w:rPr>
          <m:t xml:space="preserve">3.0</m:t>
        </m:r>
      </m:oMath>
      <w:r>
        <w:rPr>
          <w:b w:val="0"/>
          <w:i w:val="0"/>
        </w:rPr>
        <w:t xml:space="preserve"> V; from (3.3), </w:t>
      </w:r>
      <m:oMath>
        <m:acc>
          <m:accPr>
            <m:chr m:val="̂"/>
          </m:accPr>
          <m:e>
            <m:r>
              <w:rPr>
                <w:rFonts w:ascii="Cambria Math" w:hAnsi="Cambria Math"/>
              </w:rPr>
              <m:t xml:space="preserve">B</m:t>
            </m:r>
          </m:e>
        </m:acc>
        <m:r>
          <m:rPr>
            <m:sty m:val="p"/>
          </m:rPr>
          <w:rPr>
            <w:rFonts w:ascii="Cambria Math" w:hAnsi="Cambria Math"/>
          </w:rPr>
          <m:t xml:space="preserve">=</m:t>
        </m:r>
        <m:r>
          <m:rPr>
            <m:sty m:val="p"/>
          </m:rPr>
          <w:rPr>
            <w:rFonts w:ascii="Cambria Math" w:hAnsi="Cambria Math"/>
          </w:rPr>
          <m:t xml:space="preserve">3.0</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4.44</m:t>
        </m:r>
        <m:r>
          <m:rPr>
            <m:sty m:val="p"/>
          </m:rPr>
          <w:rPr>
            <w:rFonts w:ascii="Cambria Math" w:hAnsi="Cambria Math"/>
          </w:rPr>
          <m:t xml:space="preserve">×</m:t>
        </m:r>
        <m:r>
          <m:rPr>
            <m:sty m:val="p"/>
          </m:rPr>
          <w:rPr>
            <w:rFonts w:ascii="Cambria Math" w:hAnsi="Cambria Math"/>
          </w:rPr>
          <m:t xml:space="preserve">50</m:t>
        </m:r>
        <m:r>
          <m:rPr>
            <m:sty m:val="p"/>
          </m:rPr>
          <w:rPr>
            <w:rFonts w:ascii="Cambria Math" w:hAnsi="Cambria Math"/>
          </w:rPr>
          <m:t xml:space="preserve">×</m:t>
        </m:r>
        <m:r>
          <m:rPr>
            <m:sty m:val="p"/>
          </m:rPr>
          <w:rPr>
            <w:rFonts w:ascii="Cambria Math" w:hAnsi="Cambria Math"/>
          </w:rPr>
          <m:t xml:space="preserve">40</m:t>
        </m:r>
        <m:r>
          <m:rPr>
            <m:sty m:val="p"/>
          </m:rPr>
          <w:rPr>
            <w:rFonts w:ascii="Cambria Math" w:hAnsi="Cambria Math"/>
          </w:rPr>
          <m:t xml:space="preserve">×</m:t>
        </m:r>
        <m:sSup>
          <m:e>
            <m:r>
              <m:rPr>
                <m:sty m:val="p"/>
              </m:rPr>
              <w:rPr>
                <w:rFonts w:ascii="Cambria Math" w:hAnsi="Cambria Math"/>
              </w:rPr>
              <m:t xml:space="preserve">10</m:t>
            </m:r>
          </m:e>
          <m:sup>
            <m:r>
              <m:rPr>
                <m:sty m:val="p"/>
              </m:rPr>
              <w:rPr>
                <w:rFonts w:ascii="Cambria Math" w:hAnsi="Cambria Math"/>
              </w:rPr>
              <m:t xml:space="preserve">-</m:t>
            </m:r>
            <m:r>
              <m:rPr>
                <m:sty m:val="p"/>
              </m:rPr>
              <w:rPr>
                <w:rFonts w:ascii="Cambria Math" w:hAnsi="Cambria Math"/>
              </w:rPr>
              <m:t xml:space="preserve">3</m:t>
            </m:r>
          </m:sup>
        </m:sSup>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0.338</m:t>
        </m:r>
      </m:oMath>
      <w:r>
        <w:rPr>
          <w:b w:val="0"/>
          <w:i w:val="0"/>
        </w:rPr>
        <w:t xml:space="preserve"> T. (b) </w:t>
      </w:r>
      <m:oMath>
        <m:r>
          <m:rPr>
            <m:sty m:val="p"/>
          </m:rPr>
          <w:rPr>
            <w:rFonts w:ascii="Cambria Math" w:hAnsi="Cambria Math"/>
          </w:rPr>
          <m:t xml:space="preserve">20</m:t>
        </m:r>
        <m:r>
          <m:rPr>
            <m:sty m:val="p"/>
          </m:rPr>
          <w:rPr>
            <w:rFonts w:ascii="Cambria Math" w:hAnsi="Cambria Math"/>
          </w:rPr>
          <m:t xml:space="preserve">×</m:t>
        </m:r>
        <m:r>
          <m:rPr>
            <m:sty m:val="p"/>
          </m:rPr>
          <w:rPr>
            <w:rFonts w:ascii="Cambria Math" w:hAnsi="Cambria Math"/>
          </w:rPr>
          <m:t xml:space="preserve">0.338</m:t>
        </m:r>
        <m:r>
          <m:rPr>
            <m:sty m:val="p"/>
          </m:rPr>
          <w:rPr>
            <w:rFonts w:ascii="Cambria Math" w:hAnsi="Cambria Math"/>
          </w:rPr>
          <m:t xml:space="preserve">=</m:t>
        </m:r>
        <m:r>
          <m:rPr>
            <m:sty m:val="p"/>
          </m:rPr>
          <w:rPr>
            <w:rFonts w:ascii="Cambria Math" w:hAnsi="Cambria Math"/>
          </w:rPr>
          <m:t xml:space="preserve">6.76</m:t>
        </m:r>
      </m:oMath>
      <w:r>
        <w:rPr>
          <w:b w:val="0"/>
          <w:i w:val="0"/>
        </w:rPr>
        <w:t xml:space="preserve"> T, four times the saturation level: the core saturates within the first half-cycle. (c) </w:t>
      </w:r>
      <m:oMath>
        <m:sSub>
          <m:e>
            <m:r>
              <w:rPr>
                <w:rFonts w:ascii="Cambria Math" w:hAnsi="Cambria Math"/>
              </w:rPr>
              <m:t xml:space="preserve">V</m:t>
            </m:r>
          </m:e>
          <m:sub>
            <m:r>
              <w:rPr>
                <w:rFonts w:ascii="Cambria Math" w:hAnsi="Cambria Math"/>
              </w:rPr>
              <m:t xml:space="preserve">k</m:t>
            </m:r>
          </m:sub>
        </m:sSub>
        <m:r>
          <m:rPr>
            <m:sty m:val="p"/>
          </m:rPr>
          <w:rPr>
            <w:rFonts w:ascii="Cambria Math" w:hAnsi="Cambria Math"/>
          </w:rPr>
          <m:t xml:space="preserve">=</m:t>
        </m:r>
        <m:r>
          <m:rPr>
            <m:sty m:val="p"/>
          </m:rPr>
          <w:rPr>
            <w:rFonts w:ascii="Cambria Math" w:hAnsi="Cambria Math"/>
          </w:rPr>
          <m:t xml:space="preserve">4.44</m:t>
        </m:r>
        <m:r>
          <m:rPr>
            <m:sty m:val="p"/>
          </m:rPr>
          <w:rPr>
            <w:rFonts w:ascii="Cambria Math" w:hAnsi="Cambria Math"/>
          </w:rPr>
          <m:t xml:space="preserve">×</m:t>
        </m:r>
        <m:r>
          <m:rPr>
            <m:sty m:val="p"/>
          </m:rPr>
          <w:rPr>
            <w:rFonts w:ascii="Cambria Math" w:hAnsi="Cambria Math"/>
          </w:rPr>
          <m:t xml:space="preserve">50</m:t>
        </m:r>
        <m:r>
          <m:rPr>
            <m:sty m:val="p"/>
          </m:rPr>
          <w:rPr>
            <w:rFonts w:ascii="Cambria Math" w:hAnsi="Cambria Math"/>
          </w:rPr>
          <m:t xml:space="preserve">×</m:t>
        </m:r>
        <m:r>
          <m:rPr>
            <m:sty m:val="p"/>
          </m:rPr>
          <w:rPr>
            <w:rFonts w:ascii="Cambria Math" w:hAnsi="Cambria Math"/>
          </w:rPr>
          <m:t xml:space="preserve">40</m:t>
        </m:r>
        <m:r>
          <m:rPr>
            <m:sty m:val="p"/>
          </m:rPr>
          <w:rPr>
            <w:rFonts w:ascii="Cambria Math" w:hAnsi="Cambria Math"/>
          </w:rPr>
          <m:t xml:space="preserve">×</m:t>
        </m:r>
        <m:sSup>
          <m:e>
            <m:r>
              <m:rPr>
                <m:sty m:val="p"/>
              </m:rPr>
              <w:rPr>
                <w:rFonts w:ascii="Cambria Math" w:hAnsi="Cambria Math"/>
              </w:rPr>
              <m:t xml:space="preserve">10</m:t>
            </m:r>
          </m:e>
          <m:sup>
            <m:r>
              <m:rPr>
                <m:sty m:val="p"/>
              </m:rPr>
              <w:rPr>
                <w:rFonts w:ascii="Cambria Math" w:hAnsi="Cambria Math"/>
              </w:rPr>
              <m:t xml:space="preserve">-</m:t>
            </m:r>
            <m:r>
              <m:rPr>
                <m:sty m:val="p"/>
              </m:rPr>
              <w:rPr>
                <w:rFonts w:ascii="Cambria Math" w:hAnsi="Cambria Math"/>
              </w:rPr>
              <m:t xml:space="preserve">3</m:t>
            </m:r>
          </m:sup>
        </m:sSup>
        <m:r>
          <m:rPr>
            <m:sty m:val="p"/>
          </m:rPr>
          <w:rPr>
            <w:rFonts w:ascii="Cambria Math" w:hAnsi="Cambria Math"/>
          </w:rPr>
          <m:t xml:space="preserve">×</m:t>
        </m:r>
        <m:r>
          <m:rPr>
            <m:sty m:val="p"/>
          </m:rPr>
          <w:rPr>
            <w:rFonts w:ascii="Cambria Math" w:hAnsi="Cambria Math"/>
          </w:rPr>
          <m:t xml:space="preserve">1.6</m:t>
        </m:r>
        <m:r>
          <m:rPr>
            <m:sty m:val="p"/>
          </m:rPr>
          <w:rPr>
            <w:rFonts w:ascii="Cambria Math" w:hAnsi="Cambria Math"/>
          </w:rPr>
          <m:t xml:space="preserve">=</m:t>
        </m:r>
        <m:r>
          <m:rPr>
            <m:sty m:val="p"/>
          </m:rPr>
          <w:rPr>
            <w:rFonts w:ascii="Cambria Math" w:hAnsi="Cambria Math"/>
          </w:rPr>
          <m:t xml:space="preserve">14.2</m:t>
        </m:r>
      </m:oMath>
      <w:r>
        <w:rPr>
          <w:b w:val="0"/>
          <w:i w:val="0"/>
        </w:rPr>
        <w:t xml:space="preserve"> V, so the largest secondary current is </w:t>
      </w:r>
      <m:oMath>
        <m:r>
          <m:rPr>
            <m:sty m:val="p"/>
          </m:rPr>
          <w:rPr>
            <w:rFonts w:ascii="Cambria Math" w:hAnsi="Cambria Math"/>
          </w:rPr>
          <m:t xml:space="preserve">14.2</m:t>
        </m:r>
        <m:r>
          <m:rPr>
            <m:sty m:val="p"/>
          </m:rPr>
          <w:rPr>
            <w:rFonts w:ascii="Cambria Math" w:hAnsi="Cambria Math"/>
          </w:rPr>
          <m:t xml:space="preserve">/</m:t>
        </m:r>
        <m:r>
          <m:rPr>
            <m:sty m:val="p"/>
          </m:rPr>
          <w:rPr>
            <w:rFonts w:ascii="Cambria Math" w:hAnsi="Cambria Math"/>
          </w:rPr>
          <m:t xml:space="preserve">0.6</m:t>
        </m:r>
        <m:r>
          <m:rPr>
            <m:sty m:val="p"/>
          </m:rPr>
          <w:rPr>
            <w:rFonts w:ascii="Cambria Math" w:hAnsi="Cambria Math"/>
          </w:rPr>
          <m:t xml:space="preserve">=</m:t>
        </m:r>
        <m:r>
          <m:rPr>
            <m:sty m:val="p"/>
          </m:rPr>
          <w:rPr>
            <w:rFonts w:ascii="Cambria Math" w:hAnsi="Cambria Math"/>
          </w:rPr>
          <m:t xml:space="preserve">23.7</m:t>
        </m:r>
      </m:oMath>
      <w:r>
        <w:rPr>
          <w:b w:val="0"/>
          <w:i w:val="0"/>
        </w:rPr>
        <w:t xml:space="preserve"> A, that is 4.7 times rated. (d) </w:t>
      </w:r>
      <m:oMath>
        <m:sSubSup>
          <m:e>
            <m:r>
              <w:rPr>
                <w:rFonts w:ascii="Cambria Math" w:hAnsi="Cambria Math"/>
              </w:rPr>
              <m:t xml:space="preserve">I</m:t>
            </m:r>
          </m:e>
          <m:sub>
            <m:r>
              <w:rPr>
                <w:rFonts w:ascii="Cambria Math" w:hAnsi="Cambria Math"/>
              </w:rPr>
              <m:t xml:space="preserve">s</m:t>
            </m:r>
          </m:sub>
          <m:sup>
            <m:r>
              <m:rPr>
                <m:sty m:val="p"/>
              </m:rPr>
              <w:rPr>
                <w:rFonts w:ascii="Cambria Math" w:hAnsi="Cambria Math"/>
              </w:rPr>
              <m:t xml:space="preserve">2</m:t>
            </m:r>
          </m:sup>
        </m:sSubSup>
        <m:sSub>
          <m:e>
            <m:r>
              <w:rPr>
                <w:rFonts w:ascii="Cambria Math" w:hAnsi="Cambria Math"/>
              </w:rPr>
              <m:t xml:space="preserve">R</m:t>
            </m:r>
          </m:e>
          <m:sub>
            <m:r>
              <w:rPr>
                <w:rFonts w:ascii="Cambria Math" w:hAnsi="Cambria Math"/>
              </w:rPr>
              <m:t xml:space="preserve">b</m:t>
            </m:r>
          </m:sub>
        </m:sSub>
        <m:r>
          <m:rPr>
            <m:sty m:val="p"/>
          </m:rPr>
          <w:rPr>
            <w:rFonts w:ascii="Cambria Math" w:hAnsi="Cambria Math"/>
          </w:rPr>
          <m:t xml:space="preserve">=</m:t>
        </m:r>
        <m:r>
          <m:rPr>
            <m:sty m:val="p"/>
          </m:rPr>
          <w:rPr>
            <w:rFonts w:ascii="Cambria Math" w:hAnsi="Cambria Math"/>
          </w:rPr>
          <m:t xml:space="preserve">25</m:t>
        </m:r>
        <m:r>
          <m:rPr>
            <m:sty m:val="p"/>
          </m:rPr>
          <w:rPr>
            <w:rFonts w:ascii="Cambria Math" w:hAnsi="Cambria Math"/>
          </w:rPr>
          <m:t xml:space="preserve">×</m:t>
        </m:r>
        <m:r>
          <m:rPr>
            <m:sty m:val="p"/>
          </m:rPr>
          <w:rPr>
            <w:rFonts w:ascii="Cambria Math" w:hAnsi="Cambria Math"/>
          </w:rPr>
          <m:t xml:space="preserve">0.4</m:t>
        </m:r>
        <m:r>
          <m:rPr>
            <m:sty m:val="p"/>
          </m:rPr>
          <w:rPr>
            <w:rFonts w:ascii="Cambria Math" w:hAnsi="Cambria Math"/>
          </w:rPr>
          <m:t xml:space="preserve">=</m:t>
        </m:r>
        <m:r>
          <m:rPr>
            <m:sty m:val="p"/>
          </m:rPr>
          <w:rPr>
            <w:rFonts w:ascii="Cambria Math" w:hAnsi="Cambria Math"/>
          </w:rPr>
          <m:t xml:space="preserve">10</m:t>
        </m:r>
      </m:oMath>
      <w:r>
        <w:rPr>
          <w:b w:val="0"/>
          <w:i w:val="0"/>
        </w:rPr>
        <w:t xml:space="preserve"> VA.</w:t>
      </w:r>
    </w:p>
    <w:p>
      <w:pPr>
        <w:spacing w:after="200"/>
        <w:ind w:left="288"/>
        <w:jc w:val="both"/>
      </w:pPr>
      <w:r>
        <w:rPr>
          <w:b/>
          <w:i w:val="0"/>
        </w:rPr>
        <w:t xml:space="preserve">Interpretation.</w:t>
      </w:r>
      <w:r>
        <w:rPr>
          <w:b w:val="0"/>
          <w:i w:val="0"/>
        </w:rPr>
        <w:t xml:space="preserve"> A metering CT is a precise instrument up to a few times rated current and a poor one beyond. A twin that uses fault waveforms from metering CTs sees clipped, distorted currents; fault records should come from protection CTs specified by their accuracy-limit factor. Halving the lead resistance raises the saturation limit, a cheap improvement.</w:t>
      </w:r>
    </w:p>
    <w:p>
      <w:pPr>
        <w:pStyle w:val="Heading2"/>
      </w:pPr>
      <w:r>
        <w:t xml:space="preserve">3.2.3 Rogowski coil</w:t>
      </w:r>
    </w:p>
    <w:p>
      <w:pPr>
        <w:jc w:val="both"/>
      </w:pPr>
      <w:r>
        <w:rPr>
          <w:b w:val="0"/>
          <w:i w:val="0"/>
        </w:rPr>
        <w:t xml:space="preserve">Remove the iron and saturation disappears. A Rogowski coil is an air-cored toroidal winding of </w:t>
      </w:r>
      <m:oMath>
        <m:r>
          <w:rPr>
            <w:rFonts w:ascii="Cambria Math" w:hAnsi="Cambria Math"/>
          </w:rPr>
          <m:t xml:space="preserve">N</m:t>
        </m:r>
      </m:oMath>
      <w:r>
        <w:rPr>
          <w:b w:val="0"/>
          <w:i w:val="0"/>
        </w:rPr>
        <w:t xml:space="preserve"> turns, cross-section </w:t>
      </w:r>
      <m:oMath>
        <m:r>
          <w:rPr>
            <w:rFonts w:ascii="Cambria Math" w:hAnsi="Cambria Math"/>
          </w:rPr>
          <m:t xml:space="preserve">A</m:t>
        </m:r>
      </m:oMath>
      <w:r>
        <w:rPr>
          <w:b w:val="0"/>
          <w:i w:val="0"/>
        </w:rPr>
        <w:t xml:space="preserve"> and mean path length </w:t>
      </w:r>
      <m:oMath>
        <m:r>
          <m:rPr>
            <m:sty m:val="p"/>
          </m:rPr>
          <w:rPr>
            <w:rFonts w:ascii="Cambria Math" w:hAnsi="Cambria Math"/>
          </w:rPr>
          <m:t xml:space="preserve">ℓ</m:t>
        </m:r>
      </m:oMath>
      <w:r>
        <w:rPr>
          <w:b w:val="0"/>
          <w:i w:val="0"/>
        </w:rPr>
        <w:t xml:space="preserve"> around the conductor (Figure 3.3). Ampère's law along the coil's mean path gives the field </w:t>
      </w:r>
      <m:oMath>
        <m:r>
          <w:rPr>
            <w:rFonts w:ascii="Cambria Math" w:hAnsi="Cambria Math"/>
          </w:rPr>
          <m:t xml:space="preserve">H</m:t>
        </m:r>
        <m:r>
          <m:rPr>
            <m:sty m:val="p"/>
          </m:rPr>
          <w:rPr>
            <w:rFonts w:ascii="Cambria Math" w:hAnsi="Cambria Math"/>
          </w:rPr>
          <m:t xml:space="preserve">=</m:t>
        </m:r>
        <m:r>
          <w:rPr>
            <w:rFonts w:ascii="Cambria Math" w:hAnsi="Cambria Math"/>
          </w:rPr>
          <m:t xml:space="preserve">i</m:t>
        </m:r>
        <m:r>
          <m:rPr>
            <m:sty m:val="p"/>
          </m:rPr>
          <w:rPr>
            <w:rFonts w:ascii="Cambria Math" w:hAnsi="Cambria Math"/>
          </w:rPr>
          <m:t xml:space="preserve">/</m:t>
        </m:r>
        <m:r>
          <m:rPr>
            <m:sty m:val="p"/>
          </m:rPr>
          <w:rPr>
            <w:rFonts w:ascii="Cambria Math" w:hAnsi="Cambria Math"/>
          </w:rPr>
          <m:t xml:space="preserve">ℓ</m:t>
        </m:r>
      </m:oMath>
      <w:r>
        <w:rPr>
          <w:b w:val="0"/>
          <w:i w:val="0"/>
        </w:rPr>
        <w:t xml:space="preserve">; each turn links the flux </w:t>
      </w:r>
      <m:oMath>
        <m:r>
          <w:rPr>
            <w:rFonts w:ascii="Cambria Math" w:hAnsi="Cambria Math"/>
          </w:rPr>
          <m:t xml:space="preserve">Φ</m:t>
        </m:r>
        <m:r>
          <m:rPr>
            <m:sty m:val="p"/>
          </m:rPr>
          <w:rPr>
            <w:rFonts w:ascii="Cambria Math" w:hAnsi="Cambria Math"/>
          </w:rPr>
          <m:t xml:space="preserve">=</m:t>
        </m:r>
        <m:sSub>
          <m:e>
            <m:r>
              <w:rPr>
                <w:rFonts w:ascii="Cambria Math" w:hAnsi="Cambria Math"/>
              </w:rPr>
              <m:t xml:space="preserve">μ</m:t>
            </m:r>
          </m:e>
          <m:sub>
            <m:r>
              <m:rPr>
                <m:sty m:val="p"/>
              </m:rPr>
              <w:rPr>
                <w:rFonts w:ascii="Cambria Math" w:hAnsi="Cambria Math"/>
              </w:rPr>
              <m:t xml:space="preserve">0</m:t>
            </m:r>
          </m:sub>
        </m:sSub>
        <m:r>
          <w:rPr>
            <w:rFonts w:ascii="Cambria Math" w:hAnsi="Cambria Math"/>
          </w:rPr>
          <m:t xml:space="preserve">A</m:t>
        </m:r>
        <m:r>
          <w:rPr>
            <w:rFonts w:ascii="Cambria Math" w:hAnsi="Cambria Math"/>
          </w:rPr>
          <m:t xml:space="preserve">i</m:t>
        </m:r>
        <m:r>
          <m:rPr>
            <m:sty m:val="p"/>
          </m:rPr>
          <w:rPr>
            <w:rFonts w:ascii="Cambria Math" w:hAnsi="Cambria Math"/>
          </w:rPr>
          <m:t xml:space="preserve">/</m:t>
        </m:r>
        <m:r>
          <m:rPr>
            <m:sty m:val="p"/>
          </m:rPr>
          <w:rPr>
            <w:rFonts w:ascii="Cambria Math" w:hAnsi="Cambria Math"/>
          </w:rPr>
          <m:t xml:space="preserve">ℓ</m:t>
        </m:r>
      </m:oMath>
      <w:r>
        <w:rPr>
          <w:b w:val="0"/>
          <w:i w:val="0"/>
        </w:rPr>
        <w:t xml:space="preserve">; Faraday's law over </w:t>
      </w:r>
      <m:oMath>
        <m:r>
          <w:rPr>
            <w:rFonts w:ascii="Cambria Math" w:hAnsi="Cambria Math"/>
          </w:rPr>
          <m:t xml:space="preserve">N</m:t>
        </m:r>
      </m:oMath>
      <w:r>
        <w:rPr>
          <w:b w:val="0"/>
          <w:i w:val="0"/>
        </w:rPr>
        <w:t xml:space="preserve"> turns gives the coil voltage, and an integrator recovers the current:</w:t>
      </w:r>
    </w:p>
    <w:p>
      <w:pPr>
        <w:tabs>
          <w:tab w:pos="4770" w:val="center"/>
          <w:tab w:pos="9540" w:val="right"/>
        </w:tabs>
        <w:spacing w:before="60" w:after="120"/>
      </w:pPr>
      <w:r>
        <w:tab/>
      </w:r>
      <m:oMath>
        <m:sSub>
          <m:e>
            <m:r>
              <w:rPr>
                <w:rFonts w:ascii="Cambria Math" w:hAnsi="Cambria Math"/>
              </w:rPr>
              <m:t xml:space="preserve">v</m:t>
            </m:r>
          </m:e>
          <m:sub>
            <m:r>
              <w:rPr>
                <w:rFonts w:ascii="Cambria Math" w:hAnsi="Cambria Math"/>
              </w:rPr>
              <m:t xml:space="preserve">R</m:t>
            </m:r>
          </m:sub>
        </m:sSub>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M</m:t>
        </m:r>
        <m:f>
          <m:num>
            <m:r>
              <w:rPr>
                <w:rFonts w:ascii="Cambria Math" w:hAnsi="Cambria Math"/>
              </w:rPr>
              <m:t xml:space="preserve">d</m:t>
            </m:r>
            <m:r>
              <w:rPr>
                <w:rFonts w:ascii="Cambria Math" w:hAnsi="Cambria Math"/>
              </w:rPr>
              <m:t xml:space="preserve">i</m:t>
            </m:r>
          </m:num>
          <m:den>
            <m:r>
              <w:rPr>
                <w:rFonts w:ascii="Cambria Math" w:hAnsi="Cambria Math"/>
              </w:rPr>
              <m:t xml:space="preserve">d</m:t>
            </m:r>
            <m:r>
              <w:rPr>
                <w:rFonts w:ascii="Cambria Math" w:hAnsi="Cambria Math"/>
              </w:rPr>
              <m:t xml:space="preserve">t</m:t>
            </m:r>
          </m:den>
        </m:f>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M</m:t>
        </m:r>
        <m:r>
          <m:rPr>
            <m:sty m:val="p"/>
          </m:rPr>
          <w:rPr>
            <w:rFonts w:ascii="Cambria Math" w:hAnsi="Cambria Math"/>
          </w:rPr>
          <m:t xml:space="preserve">=</m:t>
        </m:r>
        <m:f>
          <m:num>
            <m:sSub>
              <m:e>
                <m:r>
                  <w:rPr>
                    <w:rFonts w:ascii="Cambria Math" w:hAnsi="Cambria Math"/>
                  </w:rPr>
                  <m:t xml:space="preserve">μ</m:t>
                </m:r>
              </m:e>
              <m:sub>
                <m:r>
                  <m:rPr>
                    <m:sty m:val="p"/>
                  </m:rPr>
                  <w:rPr>
                    <w:rFonts w:ascii="Cambria Math" w:hAnsi="Cambria Math"/>
                  </w:rPr>
                  <m:t xml:space="preserve">0</m:t>
                </m:r>
              </m:sub>
            </m:sSub>
            <m:r>
              <w:rPr>
                <w:rFonts w:ascii="Cambria Math" w:hAnsi="Cambria Math"/>
              </w:rPr>
              <m:t xml:space="preserve">N</m:t>
            </m:r>
            <m:r>
              <w:rPr>
                <w:rFonts w:ascii="Cambria Math" w:hAnsi="Cambria Math"/>
              </w:rPr>
              <m:t xml:space="preserve">A</m:t>
            </m:r>
          </m:num>
          <m:den>
            <m:r>
              <m:rPr>
                <m:sty m:val="p"/>
              </m:rPr>
              <w:rPr>
                <w:rFonts w:ascii="Cambria Math" w:hAnsi="Cambria Math"/>
              </w:rPr>
              <m:t xml:space="preserve">ℓ</m:t>
            </m:r>
          </m:den>
        </m:f>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v</m:t>
            </m:r>
          </m:e>
          <m:sub>
            <m:r>
              <w:rPr>
                <w:rFonts w:ascii="Cambria Math" w:hAnsi="Cambria Math"/>
              </w:rPr>
              <m:t xml:space="preserve">o</m:t>
            </m:r>
          </m:sub>
        </m:sSub>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m:t>
        </m:r>
        <m:f>
          <m:num>
            <m:r>
              <m:rPr>
                <m:sty m:val="p"/>
              </m:rPr>
              <w:rPr>
                <w:rFonts w:ascii="Cambria Math" w:hAnsi="Cambria Math"/>
              </w:rPr>
              <m:t xml:space="preserve">1</m:t>
            </m:r>
          </m:num>
          <m:den>
            <m:sSub>
              <m:e>
                <m:r>
                  <w:rPr>
                    <w:rFonts w:ascii="Cambria Math" w:hAnsi="Cambria Math"/>
                  </w:rPr>
                  <m:t xml:space="preserve">R</m:t>
                </m:r>
              </m:e>
              <m:sub>
                <m:r>
                  <w:rPr>
                    <w:rFonts w:ascii="Cambria Math" w:hAnsi="Cambria Math"/>
                  </w:rPr>
                  <m:t xml:space="preserve">i</m:t>
                </m:r>
              </m:sub>
            </m:sSub>
            <m:sSub>
              <m:e>
                <m:r>
                  <w:rPr>
                    <w:rFonts w:ascii="Cambria Math" w:hAnsi="Cambria Math"/>
                  </w:rPr>
                  <m:t xml:space="preserve">C</m:t>
                </m:r>
              </m:e>
              <m:sub>
                <m:r>
                  <w:rPr>
                    <w:rFonts w:ascii="Cambria Math" w:hAnsi="Cambria Math"/>
                  </w:rPr>
                  <m:t xml:space="preserve">i</m:t>
                </m:r>
              </m:sub>
            </m:sSub>
          </m:den>
        </m:f>
        <m:nary>
          <m:naryPr>
            <m:chr m:val="∫"/>
            <m:limLoc m:val="subSup"/>
          </m:naryPr>
          <m:sub>
            <m:r>
              <m:rPr>
                <m:sty m:val="p"/>
              </m:rPr>
              <w:rPr>
                <w:rFonts w:ascii="Cambria Math" w:hAnsi="Cambria Math"/>
              </w:rPr>
              <m:t xml:space="preserve">0</m:t>
            </m:r>
          </m:sub>
          <m:sup>
            <m:r>
              <w:rPr>
                <w:rFonts w:ascii="Cambria Math" w:hAnsi="Cambria Math"/>
              </w:rPr>
              <m:t xml:space="preserve">t</m:t>
            </m:r>
          </m:sup>
          <m:e>
            <m:sSub>
              <m:e>
                <m:r>
                  <w:rPr>
                    <w:rFonts w:ascii="Cambria Math" w:hAnsi="Cambria Math"/>
                  </w:rPr>
                  <m:t xml:space="preserve">v</m:t>
                </m:r>
              </m:e>
              <m:sub>
                <m:r>
                  <w:rPr>
                    <w:rFonts w:ascii="Cambria Math" w:hAnsi="Cambria Math"/>
                  </w:rPr>
                  <m:t xml:space="preserve">R</m:t>
                </m:r>
              </m:sub>
            </m:sSub>
          </m:e>
        </m:nary>
        <m:r>
          <m:rPr>
            <m:sty m:val="p"/>
          </m:rPr>
          <w:rPr>
            <w:rFonts w:ascii="Cambria Math" w:hAnsi="Cambria Math"/>
          </w:rPr>
          <m:t xml:space="preserve"> </m:t>
        </m:r>
        <m:r>
          <w:rPr>
            <w:rFonts w:ascii="Cambria Math" w:hAnsi="Cambria Math"/>
          </w:rPr>
          <m:t xml:space="preserve">d</m:t>
        </m:r>
        <m:r>
          <w:rPr>
            <w:rFonts w:ascii="Cambria Math" w:hAnsi="Cambria Math"/>
          </w:rPr>
          <m:t xml:space="preserve">σ</m:t>
        </m:r>
        <m:r>
          <m:rPr>
            <m:sty m:val="p"/>
          </m:rPr>
          <w:rPr>
            <w:rFonts w:ascii="Cambria Math" w:hAnsi="Cambria Math"/>
          </w:rPr>
          <m:t xml:space="preserve">=</m:t>
        </m:r>
        <m:f>
          <m:num>
            <m:r>
              <w:rPr>
                <w:rFonts w:ascii="Cambria Math" w:hAnsi="Cambria Math"/>
              </w:rPr>
              <m:t xml:space="preserve">M</m:t>
            </m:r>
          </m:num>
          <m:den>
            <m:sSub>
              <m:e>
                <m:r>
                  <w:rPr>
                    <w:rFonts w:ascii="Cambria Math" w:hAnsi="Cambria Math"/>
                  </w:rPr>
                  <m:t xml:space="preserve">R</m:t>
                </m:r>
              </m:e>
              <m:sub>
                <m:r>
                  <w:rPr>
                    <w:rFonts w:ascii="Cambria Math" w:hAnsi="Cambria Math"/>
                  </w:rPr>
                  <m:t xml:space="preserve">i</m:t>
                </m:r>
              </m:sub>
            </m:sSub>
            <m:sSub>
              <m:e>
                <m:r>
                  <w:rPr>
                    <w:rFonts w:ascii="Cambria Math" w:hAnsi="Cambria Math"/>
                  </w:rPr>
                  <m:t xml:space="preserve">C</m:t>
                </m:r>
              </m:e>
              <m:sub>
                <m:r>
                  <w:rPr>
                    <w:rFonts w:ascii="Cambria Math" w:hAnsi="Cambria Math"/>
                  </w:rPr>
                  <m:t xml:space="preserve">i</m:t>
                </m:r>
              </m:sub>
            </m:sSub>
          </m:den>
        </m:f>
        <m:r>
          <w:rPr>
            <w:rFonts w:ascii="Cambria Math" w:hAnsi="Cambria Math"/>
          </w:rPr>
          <m:t xml:space="preserve">i</m:t>
        </m:r>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Δ</m:t>
        </m:r>
        <m:sSub>
          <m:e>
            <m:r>
              <w:rPr>
                <w:rFonts w:ascii="Cambria Math" w:hAnsi="Cambria Math"/>
              </w:rPr>
              <m:t xml:space="preserve">v</m:t>
            </m:r>
          </m:e>
          <m:sub>
            <m:r>
              <w:rPr>
                <w:rFonts w:ascii="Cambria Math" w:hAnsi="Cambria Math"/>
              </w:rPr>
              <m:t xml:space="preserve">o</m:t>
            </m:r>
          </m:sub>
        </m:sSub>
        <m:r>
          <m:rPr>
            <m:sty m:val="p"/>
          </m:rPr>
          <w:rPr>
            <w:rFonts w:ascii="Cambria Math" w:hAnsi="Cambria Math"/>
          </w:rPr>
          <m:t xml:space="preserve">=</m:t>
        </m:r>
        <m:f>
          <m:num>
            <m:sSub>
              <m:e>
                <m:r>
                  <w:rPr>
                    <w:rFonts w:ascii="Cambria Math" w:hAnsi="Cambria Math"/>
                  </w:rPr>
                  <m:t xml:space="preserve">V</m:t>
                </m:r>
              </m:e>
              <m:sub>
                <m:r>
                  <m:rPr>
                    <m:sty m:val="p"/>
                  </m:rPr>
                  <w:rPr>
                    <w:rFonts w:ascii="Cambria Math" w:hAnsi="Cambria Math"/>
                  </w:rPr>
                  <m:t xml:space="preserve">os</m:t>
                </m:r>
              </m:sub>
            </m:sSub>
          </m:num>
          <m:den>
            <m:sSub>
              <m:e>
                <m:r>
                  <w:rPr>
                    <w:rFonts w:ascii="Cambria Math" w:hAnsi="Cambria Math"/>
                  </w:rPr>
                  <m:t xml:space="preserve">R</m:t>
                </m:r>
              </m:e>
              <m:sub>
                <m:r>
                  <w:rPr>
                    <w:rFonts w:ascii="Cambria Math" w:hAnsi="Cambria Math"/>
                  </w:rPr>
                  <m:t xml:space="preserve">i</m:t>
                </m:r>
              </m:sub>
            </m:sSub>
            <m:sSub>
              <m:e>
                <m:r>
                  <w:rPr>
                    <w:rFonts w:ascii="Cambria Math" w:hAnsi="Cambria Math"/>
                  </w:rPr>
                  <m:t xml:space="preserve">C</m:t>
                </m:r>
              </m:e>
              <m:sub>
                <m:r>
                  <w:rPr>
                    <w:rFonts w:ascii="Cambria Math" w:hAnsi="Cambria Math"/>
                  </w:rPr>
                  <m:t xml:space="preserve">i</m:t>
                </m:r>
              </m:sub>
            </m:sSub>
          </m:den>
        </m:f>
        <m:r>
          <w:rPr>
            <w:rFonts w:ascii="Cambria Math" w:hAnsi="Cambria Math"/>
          </w:rPr>
          <m:t xml:space="preserve">t</m:t>
        </m:r>
      </m:oMath>
      <w:r>
        <w:tab/>
        <w:t xml:space="preserve">(3.4)</w:t>
      </w:r>
    </w:p>
    <w:p>
      <w:pPr>
        <w:jc w:val="both"/>
      </w:pPr>
      <w:r>
        <w:rPr>
          <w:b w:val="0"/>
          <w:i w:val="0"/>
        </w:rPr>
        <w:t xml:space="preserve">where </w:t>
      </w:r>
      <m:oMath>
        <m:r>
          <w:rPr>
            <w:rFonts w:ascii="Cambria Math" w:hAnsi="Cambria Math"/>
          </w:rPr>
          <m:t xml:space="preserve">M</m:t>
        </m:r>
      </m:oMath>
      <w:r>
        <w:rPr>
          <w:b w:val="0"/>
          <w:i w:val="0"/>
        </w:rPr>
        <w:t xml:space="preserve"> is the mutual inductance (H), </w:t>
      </w:r>
      <m:oMath>
        <m:sSub>
          <m:e>
            <m:r>
              <w:rPr>
                <w:rFonts w:ascii="Cambria Math" w:hAnsi="Cambria Math"/>
              </w:rPr>
              <m:t xml:space="preserve">μ</m:t>
            </m:r>
          </m:e>
          <m:sub>
            <m:r>
              <m:rPr>
                <m:sty m:val="p"/>
              </m:rPr>
              <w:rPr>
                <w:rFonts w:ascii="Cambria Math" w:hAnsi="Cambria Math"/>
              </w:rPr>
              <m:t xml:space="preserve">0</m:t>
            </m:r>
          </m:sub>
        </m:sSub>
        <m:r>
          <m:rPr>
            <m:sty m:val="p"/>
          </m:rPr>
          <w:rPr>
            <w:rFonts w:ascii="Cambria Math" w:hAnsi="Cambria Math"/>
          </w:rPr>
          <m:t xml:space="preserve">=</m:t>
        </m:r>
        <m:r>
          <m:rPr>
            <m:sty m:val="p"/>
          </m:rPr>
          <w:rPr>
            <w:rFonts w:ascii="Cambria Math" w:hAnsi="Cambria Math"/>
          </w:rPr>
          <m:t xml:space="preserve">4</m:t>
        </m:r>
        <m:r>
          <w:rPr>
            <w:rFonts w:ascii="Cambria Math" w:hAnsi="Cambria Math"/>
          </w:rPr>
          <m:t xml:space="preserve">π</m:t>
        </m:r>
        <m:r>
          <m:rPr>
            <m:sty m:val="p"/>
          </m:rPr>
          <w:rPr>
            <w:rFonts w:ascii="Cambria Math" w:hAnsi="Cambria Math"/>
          </w:rPr>
          <m:t xml:space="preserve">×</m:t>
        </m:r>
        <m:sSup>
          <m:e>
            <m:r>
              <m:rPr>
                <m:sty m:val="p"/>
              </m:rPr>
              <w:rPr>
                <w:rFonts w:ascii="Cambria Math" w:hAnsi="Cambria Math"/>
              </w:rPr>
              <m:t xml:space="preserve">10</m:t>
            </m:r>
          </m:e>
          <m:sup>
            <m:r>
              <m:rPr>
                <m:sty m:val="p"/>
              </m:rPr>
              <w:rPr>
                <w:rFonts w:ascii="Cambria Math" w:hAnsi="Cambria Math"/>
              </w:rPr>
              <m:t xml:space="preserve">-</m:t>
            </m:r>
            <m:r>
              <m:rPr>
                <m:sty m:val="p"/>
              </m:rPr>
              <w:rPr>
                <w:rFonts w:ascii="Cambria Math" w:hAnsi="Cambria Math"/>
              </w:rPr>
              <m:t xml:space="preserve">7</m:t>
            </m:r>
          </m:sup>
        </m:sSup>
      </m:oMath>
      <w:r>
        <w:rPr>
          <w:b w:val="0"/>
          <w:i w:val="0"/>
        </w:rPr>
        <w:t xml:space="preserve"> H/m, </w:t>
      </w:r>
      <m:oMath>
        <m:sSub>
          <m:e>
            <m:r>
              <w:rPr>
                <w:rFonts w:ascii="Cambria Math" w:hAnsi="Cambria Math"/>
              </w:rPr>
              <m:t xml:space="preserve">R</m:t>
            </m:r>
          </m:e>
          <m:sub>
            <m:r>
              <w:rPr>
                <w:rFonts w:ascii="Cambria Math" w:hAnsi="Cambria Math"/>
              </w:rPr>
              <m:t xml:space="preserve">i</m:t>
            </m:r>
          </m:sub>
        </m:sSub>
        <m:sSub>
          <m:e>
            <m:r>
              <w:rPr>
                <w:rFonts w:ascii="Cambria Math" w:hAnsi="Cambria Math"/>
              </w:rPr>
              <m:t xml:space="preserve">C</m:t>
            </m:r>
          </m:e>
          <m:sub>
            <m:r>
              <w:rPr>
                <w:rFonts w:ascii="Cambria Math" w:hAnsi="Cambria Math"/>
              </w:rPr>
              <m:t xml:space="preserve">i</m:t>
            </m:r>
          </m:sub>
        </m:sSub>
      </m:oMath>
      <w:r>
        <w:rPr>
          <w:b w:val="0"/>
          <w:i w:val="0"/>
        </w:rPr>
        <w:t xml:space="preserve"> the integrator time constant (s), </w:t>
      </w:r>
      <m:oMath>
        <m:sSub>
          <m:e>
            <m:r>
              <w:rPr>
                <w:rFonts w:ascii="Cambria Math" w:hAnsi="Cambria Math"/>
              </w:rPr>
              <m:t xml:space="preserve">V</m:t>
            </m:r>
          </m:e>
          <m:sub>
            <m:r>
              <m:rPr>
                <m:sty m:val="p"/>
              </m:rPr>
              <w:rPr>
                <w:rFonts w:ascii="Cambria Math" w:hAnsi="Cambria Math"/>
              </w:rPr>
              <m:t xml:space="preserve">os</m:t>
            </m:r>
          </m:sub>
        </m:sSub>
      </m:oMath>
      <w:r>
        <w:rPr>
          <w:b w:val="0"/>
          <w:i w:val="0"/>
        </w:rPr>
        <w:t xml:space="preserve"> the integrator's input offset (V) and </w:t>
      </w:r>
      <m:oMath>
        <m:r>
          <w:rPr>
            <w:rFonts w:ascii="Cambria Math" w:hAnsi="Cambria Math"/>
          </w:rPr>
          <m:t xml:space="preserve">Δ</m:t>
        </m:r>
        <m:sSub>
          <m:e>
            <m:r>
              <w:rPr>
                <w:rFonts w:ascii="Cambria Math" w:hAnsi="Cambria Math"/>
              </w:rPr>
              <m:t xml:space="preserve">v</m:t>
            </m:r>
          </m:e>
          <m:sub>
            <m:r>
              <w:rPr>
                <w:rFonts w:ascii="Cambria Math" w:hAnsi="Cambria Math"/>
              </w:rPr>
              <m:t xml:space="preserve">o</m:t>
            </m:r>
          </m:sub>
        </m:sSub>
      </m:oMath>
      <w:r>
        <w:rPr>
          <w:b w:val="0"/>
          <w:i w:val="0"/>
        </w:rPr>
        <w:t xml:space="preserve"> the output drift it causes. The coil cannot saturate and is light and flexible, which suits fault recording and retrofits; it cannot measure DC, and integrator drift and conductor position limit its low-frequency accuracy.</w:t>
      </w:r>
    </w:p>
    <w:p>
      <w:pPr>
        <w:keepNext/>
        <w:spacing w:before="80"/>
        <w:jc w:val="center"/>
      </w:pPr>
      <w:r>
        <w:drawing>
          <wp:inline xmlns:a="http://schemas.openxmlformats.org/drawingml/2006/main" xmlns:pic="http://schemas.openxmlformats.org/drawingml/2006/picture">
            <wp:extent cx="5760720" cy="2327447"/>
            <wp:docPr id="3" name="Picture 3"/>
            <wp:cNvGraphicFramePr>
              <a:graphicFrameLocks noChangeAspect="1"/>
            </wp:cNvGraphicFramePr>
            <a:graphic>
              <a:graphicData uri="http://schemas.openxmlformats.org/drawingml/2006/picture">
                <pic:pic>
                  <pic:nvPicPr>
                    <pic:cNvPr id="0" name="f02_rogowski.png"/>
                    <pic:cNvPicPr/>
                  </pic:nvPicPr>
                  <pic:blipFill>
                    <a:blip r:embed="rId13"/>
                    <a:stretch>
                      <a:fillRect/>
                    </a:stretch>
                  </pic:blipFill>
                  <pic:spPr>
                    <a:xfrm>
                      <a:off x="0" y="0"/>
                      <a:ext cx="5760720" cy="2327447"/>
                    </a:xfrm>
                    <a:prstGeom prst="rect"/>
                  </pic:spPr>
                </pic:pic>
              </a:graphicData>
            </a:graphic>
          </wp:inline>
        </w:drawing>
      </w:r>
    </w:p>
    <w:p>
      <w:pPr>
        <w:spacing w:after="200"/>
        <w:jc w:val="both"/>
      </w:pPr>
      <w:r>
        <w:rPr>
          <w:b/>
          <w:sz w:val="19"/>
        </w:rPr>
        <w:t xml:space="preserve">Figure 3.3. </w:t>
      </w:r>
      <w:r>
        <w:rPr>
          <w:b w:val="0"/>
          <w:i w:val="0"/>
          <w:sz w:val="19"/>
        </w:rPr>
        <w:t xml:space="preserve">Rogowski coil and integrator. The air-cored winding produces a voltage proportional to </w:t>
      </w:r>
      <m:oMath>
        <m:r>
          <w:rPr>
            <w:rFonts w:ascii="Cambria Math" w:hAnsi="Cambria Math"/>
          </w:rPr>
          <m:t xml:space="preserve">d</m:t>
        </m:r>
        <m:r>
          <w:rPr>
            <w:rFonts w:ascii="Cambria Math" w:hAnsi="Cambria Math"/>
          </w:rPr>
          <m:t xml:space="preserve">i</m:t>
        </m:r>
        <m:r>
          <m:rPr>
            <m:sty m:val="p"/>
          </m:rPr>
          <w:rPr>
            <w:rFonts w:ascii="Cambria Math" w:hAnsi="Cambria Math"/>
          </w:rPr>
          <m:t xml:space="preserve">/</m:t>
        </m:r>
        <m:r>
          <w:rPr>
            <w:rFonts w:ascii="Cambria Math" w:hAnsi="Cambria Math"/>
          </w:rPr>
          <m:t xml:space="preserve">d</m:t>
        </m:r>
        <m:r>
          <w:rPr>
            <w:rFonts w:ascii="Cambria Math" w:hAnsi="Cambria Math"/>
          </w:rPr>
          <m:t xml:space="preserve">t</m:t>
        </m:r>
      </m:oMath>
      <w:r>
        <w:rPr>
          <w:b w:val="0"/>
          <w:i w:val="0"/>
          <w:sz w:val="19"/>
        </w:rPr>
        <w:t xml:space="preserve">; the integrator restores a voltage proportional to </w:t>
      </w:r>
      <m:oMath>
        <m:r>
          <w:rPr>
            <w:rFonts w:ascii="Cambria Math" w:hAnsi="Cambria Math"/>
          </w:rPr>
          <m:t xml:space="preserve">i</m:t>
        </m:r>
      </m:oMath>
      <w:r>
        <w:rPr>
          <w:b w:val="0"/>
          <w:i w:val="0"/>
          <w:sz w:val="19"/>
        </w:rPr>
        <w:t xml:space="preserve"> but also integrates its own offset.</w:t>
      </w:r>
    </w:p>
    <w:p>
      <w:pPr>
        <w:keepNext/>
        <w:pBdr>
          <w:top w:val="single" w:sz="6" w:space="2" w:color="000000"/>
        </w:pBdr>
        <w:spacing w:after="60" w:before="120"/>
        <w:jc w:val="left"/>
      </w:pPr>
      <w:r>
        <w:rPr>
          <w:b/>
          <w:i w:val="0"/>
        </w:rPr>
        <w:t xml:space="preserve">Example 3.2</w:t>
      </w:r>
      <w:r>
        <w:rPr>
          <w:b w:val="0"/>
          <w:i w:val="0"/>
        </w:rPr>
        <w:t xml:space="preserve"> (Level A)  </w:t>
      </w:r>
      <w:r>
        <w:rPr>
          <w:b/>
          <w:i w:val="0"/>
        </w:rPr>
        <w:t xml:space="preserve">Sizing a Rogowski integrator</w:t>
      </w:r>
    </w:p>
    <w:p>
      <w:pPr>
        <w:spacing w:after="80"/>
        <w:ind w:left="288"/>
        <w:jc w:val="both"/>
      </w:pPr>
      <w:r>
        <w:rPr>
          <w:b/>
          <w:i w:val="0"/>
        </w:rPr>
        <w:t xml:space="preserve">Given.</w:t>
      </w:r>
      <w:r>
        <w:rPr>
          <w:b w:val="0"/>
          <w:i w:val="0"/>
        </w:rPr>
        <w:t xml:space="preserve"> A coil with </w:t>
      </w:r>
      <m:oMath>
        <m:r>
          <w:rPr>
            <w:rFonts w:ascii="Cambria Math" w:hAnsi="Cambria Math"/>
          </w:rPr>
          <m:t xml:space="preserve">N</m:t>
        </m:r>
        <m:r>
          <m:rPr>
            <m:sty m:val="p"/>
          </m:rPr>
          <w:rPr>
            <w:rFonts w:ascii="Cambria Math" w:hAnsi="Cambria Math"/>
          </w:rPr>
          <m:t xml:space="preserve">=</m:t>
        </m:r>
        <m:r>
          <m:rPr>
            <m:sty m:val="p"/>
          </m:rPr>
          <w:rPr>
            <w:rFonts w:ascii="Cambria Math" w:hAnsi="Cambria Math"/>
          </w:rPr>
          <m:t xml:space="preserve">500</m:t>
        </m:r>
      </m:oMath>
      <w:r>
        <w:rPr>
          <w:b w:val="0"/>
          <w:i w:val="0"/>
        </w:rPr>
        <w:t xml:space="preserve"> turns, </w:t>
      </w:r>
      <m:oMath>
        <m:r>
          <w:rPr>
            <w:rFonts w:ascii="Cambria Math" w:hAnsi="Cambria Math"/>
          </w:rPr>
          <m:t xml:space="preserve">A</m:t>
        </m:r>
        <m:r>
          <m:rPr>
            <m:sty m:val="p"/>
          </m:rPr>
          <w:rPr>
            <w:rFonts w:ascii="Cambria Math" w:hAnsi="Cambria Math"/>
          </w:rPr>
          <m:t xml:space="preserve">=</m:t>
        </m:r>
        <m:r>
          <m:rPr>
            <m:sty m:val="p"/>
          </m:rPr>
          <w:rPr>
            <w:rFonts w:ascii="Cambria Math" w:hAnsi="Cambria Math"/>
          </w:rPr>
          <m:t xml:space="preserve">1</m:t>
        </m:r>
      </m:oMath>
      <w:r>
        <w:rPr>
          <w:b w:val="0"/>
          <w:i w:val="0"/>
        </w:rPr>
        <w:t xml:space="preserve"> cm², </w:t>
      </w:r>
      <m:oMath>
        <m:r>
          <m:rPr>
            <m:sty m:val="p"/>
          </m:rPr>
          <w:rPr>
            <w:rFonts w:ascii="Cambria Math" w:hAnsi="Cambria Math"/>
          </w:rPr>
          <m:t xml:space="preserve">ℓ</m:t>
        </m:r>
        <m:r>
          <m:rPr>
            <m:sty m:val="p"/>
          </m:rPr>
          <w:rPr>
            <w:rFonts w:ascii="Cambria Math" w:hAnsi="Cambria Math"/>
          </w:rPr>
          <m:t xml:space="preserve">=</m:t>
        </m:r>
        <m:r>
          <m:rPr>
            <m:sty m:val="p"/>
          </m:rPr>
          <w:rPr>
            <w:rFonts w:ascii="Cambria Math" w:hAnsi="Cambria Math"/>
          </w:rPr>
          <m:t xml:space="preserve">0.2</m:t>
        </m:r>
      </m:oMath>
      <w:r>
        <w:rPr>
          <w:b w:val="0"/>
          <w:i w:val="0"/>
        </w:rPr>
        <w:t xml:space="preserve"> m measures a 1000 A RMS, 50 Hz current. The output should be 1 V per kA. Integrator offset 1 mV.</w:t>
      </w:r>
    </w:p>
    <w:p>
      <w:pPr>
        <w:spacing w:after="80"/>
        <w:ind w:left="288"/>
        <w:jc w:val="both"/>
      </w:pPr>
      <w:r>
        <w:rPr>
          <w:b/>
          <w:i w:val="0"/>
        </w:rPr>
        <w:t xml:space="preserve">Find.</w:t>
      </w:r>
      <w:r>
        <w:rPr>
          <w:b w:val="0"/>
          <w:i w:val="0"/>
        </w:rPr>
        <w:t xml:space="preserve"> (a) </w:t>
      </w:r>
      <m:oMath>
        <m:r>
          <w:rPr>
            <w:rFonts w:ascii="Cambria Math" w:hAnsi="Cambria Math"/>
          </w:rPr>
          <m:t xml:space="preserve">M</m:t>
        </m:r>
      </m:oMath>
      <w:r>
        <w:rPr>
          <w:b w:val="0"/>
          <w:i w:val="0"/>
        </w:rPr>
        <w:t xml:space="preserve"> and the coil's RMS output. (b) The integrator time constant. (c) The output drift rate from the offset.</w:t>
      </w:r>
    </w:p>
    <w:p>
      <w:pPr>
        <w:spacing w:after="80"/>
        <w:ind w:left="288"/>
        <w:jc w:val="both"/>
      </w:pPr>
      <w:r>
        <w:rPr>
          <w:b/>
          <w:i w:val="0"/>
        </w:rPr>
        <w:t xml:space="preserve">Solution.</w:t>
      </w:r>
      <w:r>
        <w:rPr>
          <w:b w:val="0"/>
          <w:i w:val="0"/>
        </w:rPr>
        <w:t xml:space="preserve"> (a) </w:t>
      </w:r>
      <m:oMath>
        <m:r>
          <w:rPr>
            <w:rFonts w:ascii="Cambria Math" w:hAnsi="Cambria Math"/>
          </w:rPr>
          <m:t xml:space="preserve">M</m:t>
        </m:r>
        <m:r>
          <m:rPr>
            <m:sty m:val="p"/>
          </m:rPr>
          <w:rPr>
            <w:rFonts w:ascii="Cambria Math" w:hAnsi="Cambria Math"/>
          </w:rPr>
          <m:t xml:space="preserve">=</m:t>
        </m:r>
        <m:r>
          <m:rPr>
            <m:sty m:val="p"/>
          </m:rPr>
          <w:rPr>
            <w:rFonts w:ascii="Cambria Math" w:hAnsi="Cambria Math"/>
          </w:rPr>
          <m:t xml:space="preserve">4</m:t>
        </m:r>
        <m:r>
          <w:rPr>
            <w:rFonts w:ascii="Cambria Math" w:hAnsi="Cambria Math"/>
          </w:rPr>
          <m:t xml:space="preserve">π</m:t>
        </m:r>
        <m:r>
          <m:rPr>
            <m:sty m:val="p"/>
          </m:rPr>
          <w:rPr>
            <w:rFonts w:ascii="Cambria Math" w:hAnsi="Cambria Math"/>
          </w:rPr>
          <m:t xml:space="preserve">×</m:t>
        </m:r>
        <m:sSup>
          <m:e>
            <m:r>
              <m:rPr>
                <m:sty m:val="p"/>
              </m:rPr>
              <w:rPr>
                <w:rFonts w:ascii="Cambria Math" w:hAnsi="Cambria Math"/>
              </w:rPr>
              <m:t xml:space="preserve">10</m:t>
            </m:r>
          </m:e>
          <m:sup>
            <m:r>
              <m:rPr>
                <m:sty m:val="p"/>
              </m:rPr>
              <w:rPr>
                <w:rFonts w:ascii="Cambria Math" w:hAnsi="Cambria Math"/>
              </w:rPr>
              <m:t xml:space="preserve">-</m:t>
            </m:r>
            <m:r>
              <m:rPr>
                <m:sty m:val="p"/>
              </m:rPr>
              <w:rPr>
                <w:rFonts w:ascii="Cambria Math" w:hAnsi="Cambria Math"/>
              </w:rPr>
              <m:t xml:space="preserve">7</m:t>
            </m:r>
          </m:sup>
        </m:sSup>
        <m:r>
          <m:rPr>
            <m:sty m:val="p"/>
          </m:rPr>
          <w:rPr>
            <w:rFonts w:ascii="Cambria Math" w:hAnsi="Cambria Math"/>
          </w:rPr>
          <m:t xml:space="preserve">×</m:t>
        </m:r>
        <m:r>
          <m:rPr>
            <m:sty m:val="p"/>
          </m:rPr>
          <w:rPr>
            <w:rFonts w:ascii="Cambria Math" w:hAnsi="Cambria Math"/>
          </w:rPr>
          <m:t xml:space="preserve">500</m:t>
        </m:r>
        <m:r>
          <m:rPr>
            <m:sty m:val="p"/>
          </m:rPr>
          <w:rPr>
            <w:rFonts w:ascii="Cambria Math" w:hAnsi="Cambria Math"/>
          </w:rPr>
          <m:t xml:space="preserve">×</m:t>
        </m:r>
        <m:sSup>
          <m:e>
            <m:r>
              <m:rPr>
                <m:sty m:val="p"/>
              </m:rPr>
              <w:rPr>
                <w:rFonts w:ascii="Cambria Math" w:hAnsi="Cambria Math"/>
              </w:rPr>
              <m:t xml:space="preserve">10</m:t>
            </m:r>
          </m:e>
          <m:sup>
            <m:r>
              <m:rPr>
                <m:sty m:val="p"/>
              </m:rPr>
              <w:rPr>
                <w:rFonts w:ascii="Cambria Math" w:hAnsi="Cambria Math"/>
              </w:rPr>
              <m:t xml:space="preserve">-</m:t>
            </m:r>
            <m:r>
              <m:rPr>
                <m:sty m:val="p"/>
              </m:rPr>
              <w:rPr>
                <w:rFonts w:ascii="Cambria Math" w:hAnsi="Cambria Math"/>
              </w:rPr>
              <m:t xml:space="preserve">4</m:t>
            </m:r>
          </m:sup>
        </m:sSup>
        <m:r>
          <m:rPr>
            <m:sty m:val="p"/>
          </m:rPr>
          <w:rPr>
            <w:rFonts w:ascii="Cambria Math" w:hAnsi="Cambria Math"/>
          </w:rPr>
          <m:t xml:space="preserve">/</m:t>
        </m:r>
        <m:r>
          <m:rPr>
            <m:sty m:val="p"/>
          </m:rPr>
          <w:rPr>
            <w:rFonts w:ascii="Cambria Math" w:hAnsi="Cambria Math"/>
          </w:rPr>
          <m:t xml:space="preserve">0.2</m:t>
        </m:r>
        <m:r>
          <m:rPr>
            <m:sty m:val="p"/>
          </m:rPr>
          <w:rPr>
            <w:rFonts w:ascii="Cambria Math" w:hAnsi="Cambria Math"/>
          </w:rPr>
          <m:t xml:space="preserve">=</m:t>
        </m:r>
        <m:r>
          <m:rPr>
            <m:sty m:val="p"/>
          </m:rPr>
          <w:rPr>
            <w:rFonts w:ascii="Cambria Math" w:hAnsi="Cambria Math"/>
          </w:rPr>
          <m:t xml:space="preserve">3.14</m:t>
        </m:r>
        <m:r>
          <m:rPr>
            <m:sty m:val="p"/>
          </m:rPr>
          <w:rPr>
            <w:rFonts w:ascii="Cambria Math" w:hAnsi="Cambria Math"/>
          </w:rPr>
          <m:t xml:space="preserve">×</m:t>
        </m:r>
        <m:sSup>
          <m:e>
            <m:r>
              <m:rPr>
                <m:sty m:val="p"/>
              </m:rPr>
              <w:rPr>
                <w:rFonts w:ascii="Cambria Math" w:hAnsi="Cambria Math"/>
              </w:rPr>
              <m:t xml:space="preserve">10</m:t>
            </m:r>
          </m:e>
          <m:sup>
            <m:r>
              <m:rPr>
                <m:sty m:val="p"/>
              </m:rPr>
              <w:rPr>
                <w:rFonts w:ascii="Cambria Math" w:hAnsi="Cambria Math"/>
              </w:rPr>
              <m:t xml:space="preserve">-</m:t>
            </m:r>
            <m:r>
              <m:rPr>
                <m:sty m:val="p"/>
              </m:rPr>
              <w:rPr>
                <w:rFonts w:ascii="Cambria Math" w:hAnsi="Cambria Math"/>
              </w:rPr>
              <m:t xml:space="preserve">7</m:t>
            </m:r>
          </m:sup>
        </m:sSup>
      </m:oMath>
      <w:r>
        <w:rPr>
          <w:b w:val="0"/>
          <w:i w:val="0"/>
        </w:rPr>
        <w:t xml:space="preserve"> H; </w:t>
      </w:r>
      <m:oMath>
        <m:sSub>
          <m:e>
            <m:r>
              <w:rPr>
                <w:rFonts w:ascii="Cambria Math" w:hAnsi="Cambria Math"/>
              </w:rPr>
              <m:t xml:space="preserve">V</m:t>
            </m:r>
          </m:e>
          <m:sub>
            <m:r>
              <w:rPr>
                <w:rFonts w:ascii="Cambria Math" w:hAnsi="Cambria Math"/>
              </w:rPr>
              <m:t xml:space="preserve">R</m:t>
            </m:r>
          </m:sub>
        </m:sSub>
        <m:r>
          <m:rPr>
            <m:sty m:val="p"/>
          </m:rPr>
          <w:rPr>
            <w:rFonts w:ascii="Cambria Math" w:hAnsi="Cambria Math"/>
          </w:rPr>
          <m:t xml:space="preserve">=</m:t>
        </m:r>
        <m:r>
          <w:rPr>
            <w:rFonts w:ascii="Cambria Math" w:hAnsi="Cambria Math"/>
          </w:rPr>
          <m:t xml:space="preserve">ω</m:t>
        </m:r>
        <m:r>
          <w:rPr>
            <w:rFonts w:ascii="Cambria Math" w:hAnsi="Cambria Math"/>
          </w:rPr>
          <m:t xml:space="preserve">M</m:t>
        </m:r>
        <m:r>
          <w:rPr>
            <w:rFonts w:ascii="Cambria Math" w:hAnsi="Cambria Math"/>
          </w:rPr>
          <m:t xml:space="preserve">I</m:t>
        </m:r>
        <m:r>
          <m:rPr>
            <m:sty m:val="p"/>
          </m:rPr>
          <w:rPr>
            <w:rFonts w:ascii="Cambria Math" w:hAnsi="Cambria Math"/>
          </w:rPr>
          <m:t xml:space="preserve">=</m:t>
        </m:r>
        <m:r>
          <m:rPr>
            <m:sty m:val="p"/>
          </m:rPr>
          <w:rPr>
            <w:rFonts w:ascii="Cambria Math" w:hAnsi="Cambria Math"/>
          </w:rPr>
          <m:t xml:space="preserve">2</m:t>
        </m:r>
        <m:r>
          <w:rPr>
            <w:rFonts w:ascii="Cambria Math" w:hAnsi="Cambria Math"/>
          </w:rPr>
          <m:t xml:space="preserve">π</m:t>
        </m:r>
        <m:r>
          <m:rPr>
            <m:sty m:val="p"/>
          </m:rPr>
          <w:rPr>
            <w:rFonts w:ascii="Cambria Math" w:hAnsi="Cambria Math"/>
          </w:rPr>
          <m:t xml:space="preserve">×</m:t>
        </m:r>
        <m:r>
          <m:rPr>
            <m:sty m:val="p"/>
          </m:rPr>
          <w:rPr>
            <w:rFonts w:ascii="Cambria Math" w:hAnsi="Cambria Math"/>
          </w:rPr>
          <m:t xml:space="preserve">50</m:t>
        </m:r>
        <m:r>
          <m:rPr>
            <m:sty m:val="p"/>
          </m:rPr>
          <w:rPr>
            <w:rFonts w:ascii="Cambria Math" w:hAnsi="Cambria Math"/>
          </w:rPr>
          <m:t xml:space="preserve">×</m:t>
        </m:r>
        <m:r>
          <m:rPr>
            <m:sty m:val="p"/>
          </m:rPr>
          <w:rPr>
            <w:rFonts w:ascii="Cambria Math" w:hAnsi="Cambria Math"/>
          </w:rPr>
          <m:t xml:space="preserve">3.14</m:t>
        </m:r>
        <m:r>
          <m:rPr>
            <m:sty m:val="p"/>
          </m:rPr>
          <w:rPr>
            <w:rFonts w:ascii="Cambria Math" w:hAnsi="Cambria Math"/>
          </w:rPr>
          <m:t xml:space="preserve">×</m:t>
        </m:r>
        <m:sSup>
          <m:e>
            <m:r>
              <m:rPr>
                <m:sty m:val="p"/>
              </m:rPr>
              <w:rPr>
                <w:rFonts w:ascii="Cambria Math" w:hAnsi="Cambria Math"/>
              </w:rPr>
              <m:t xml:space="preserve">10</m:t>
            </m:r>
          </m:e>
          <m:sup>
            <m:r>
              <m:rPr>
                <m:sty m:val="p"/>
              </m:rPr>
              <w:rPr>
                <w:rFonts w:ascii="Cambria Math" w:hAnsi="Cambria Math"/>
              </w:rPr>
              <m:t xml:space="preserve">-</m:t>
            </m:r>
            <m:r>
              <m:rPr>
                <m:sty m:val="p"/>
              </m:rPr>
              <w:rPr>
                <w:rFonts w:ascii="Cambria Math" w:hAnsi="Cambria Math"/>
              </w:rPr>
              <m:t xml:space="preserve">7</m:t>
            </m:r>
          </m:sup>
        </m:sSup>
        <m:r>
          <m:rPr>
            <m:sty m:val="p"/>
          </m:rPr>
          <w:rPr>
            <w:rFonts w:ascii="Cambria Math" w:hAnsi="Cambria Math"/>
          </w:rPr>
          <m:t xml:space="preserve">×</m:t>
        </m:r>
        <m:r>
          <m:rPr>
            <m:sty m:val="p"/>
          </m:rPr>
          <w:rPr>
            <w:rFonts w:ascii="Cambria Math" w:hAnsi="Cambria Math"/>
          </w:rPr>
          <m:t xml:space="preserve">1000</m:t>
        </m:r>
        <m:r>
          <m:rPr>
            <m:sty m:val="p"/>
          </m:rPr>
          <w:rPr>
            <w:rFonts w:ascii="Cambria Math" w:hAnsi="Cambria Math"/>
          </w:rPr>
          <m:t xml:space="preserve">=</m:t>
        </m:r>
        <m:r>
          <m:rPr>
            <m:sty m:val="p"/>
          </m:rPr>
          <w:rPr>
            <w:rFonts w:ascii="Cambria Math" w:hAnsi="Cambria Math"/>
          </w:rPr>
          <m:t xml:space="preserve">98.7</m:t>
        </m:r>
      </m:oMath>
      <w:r>
        <w:rPr>
          <w:b w:val="0"/>
          <w:i w:val="0"/>
        </w:rPr>
        <w:t xml:space="preserve"> mV. (b) </w:t>
      </w:r>
      <m:oMath>
        <m:r>
          <w:rPr>
            <w:rFonts w:ascii="Cambria Math" w:hAnsi="Cambria Math"/>
          </w:rPr>
          <m:t xml:space="preserve">M</m:t>
        </m:r>
        <m:r>
          <m:rPr>
            <m:sty m:val="p"/>
          </m:rPr>
          <w:rPr>
            <w:rFonts w:ascii="Cambria Math" w:hAnsi="Cambria Math"/>
          </w:rPr>
          <m:t xml:space="preserve">/</m:t>
        </m:r>
        <m:r>
          <m:rPr>
            <m:sty m:val="p"/>
          </m:rPr>
          <w:rPr>
            <w:rFonts w:ascii="Cambria Math" w:hAnsi="Cambria Math"/>
          </w:rPr>
          <m:t xml:space="preserve">(</m:t>
        </m:r>
        <m:sSub>
          <m:e>
            <m:r>
              <w:rPr>
                <w:rFonts w:ascii="Cambria Math" w:hAnsi="Cambria Math"/>
              </w:rPr>
              <m:t xml:space="preserve">R</m:t>
            </m:r>
          </m:e>
          <m:sub>
            <m:r>
              <w:rPr>
                <w:rFonts w:ascii="Cambria Math" w:hAnsi="Cambria Math"/>
              </w:rPr>
              <m:t xml:space="preserve">i</m:t>
            </m:r>
          </m:sub>
        </m:sSub>
        <m:sSub>
          <m:e>
            <m:r>
              <w:rPr>
                <w:rFonts w:ascii="Cambria Math" w:hAnsi="Cambria Math"/>
              </w:rPr>
              <m:t xml:space="preserve">C</m:t>
            </m:r>
          </m:e>
          <m:sub>
            <m:r>
              <w:rPr>
                <w:rFonts w:ascii="Cambria Math" w:hAnsi="Cambria Math"/>
              </w:rPr>
              <m:t xml:space="preserve">i</m:t>
            </m:r>
          </m:sub>
        </m:sSub>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m:t>
        </m:r>
      </m:oMath>
      <w:r>
        <w:rPr>
          <w:b w:val="0"/>
          <w:i w:val="0"/>
        </w:rPr>
        <w:t xml:space="preserve"> V/kA </w:t>
      </w:r>
      <m:oMath>
        <m:r>
          <m:rPr>
            <m:sty m:val="p"/>
          </m:rPr>
          <w:rPr>
            <w:rFonts w:ascii="Cambria Math" w:hAnsi="Cambria Math"/>
          </w:rPr>
          <m:t xml:space="preserve">=</m:t>
        </m:r>
        <m:sSup>
          <m:e>
            <m:r>
              <m:rPr>
                <m:sty m:val="p"/>
              </m:rPr>
              <w:rPr>
                <w:rFonts w:ascii="Cambria Math" w:hAnsi="Cambria Math"/>
              </w:rPr>
              <m:t xml:space="preserve">10</m:t>
            </m:r>
          </m:e>
          <m:sup>
            <m:r>
              <m:rPr>
                <m:sty m:val="p"/>
              </m:rPr>
              <w:rPr>
                <w:rFonts w:ascii="Cambria Math" w:hAnsi="Cambria Math"/>
              </w:rPr>
              <m:t xml:space="preserve">-</m:t>
            </m:r>
            <m:r>
              <m:rPr>
                <m:sty m:val="p"/>
              </m:rPr>
              <w:rPr>
                <w:rFonts w:ascii="Cambria Math" w:hAnsi="Cambria Math"/>
              </w:rPr>
              <m:t xml:space="preserve">3</m:t>
            </m:r>
          </m:sup>
        </m:sSup>
      </m:oMath>
      <w:r>
        <w:rPr>
          <w:b w:val="0"/>
          <w:i w:val="0"/>
        </w:rPr>
        <w:t xml:space="preserve"> V/A gives </w:t>
      </w:r>
      <m:oMath>
        <m:sSub>
          <m:e>
            <m:r>
              <w:rPr>
                <w:rFonts w:ascii="Cambria Math" w:hAnsi="Cambria Math"/>
              </w:rPr>
              <m:t xml:space="preserve">R</m:t>
            </m:r>
          </m:e>
          <m:sub>
            <m:r>
              <w:rPr>
                <w:rFonts w:ascii="Cambria Math" w:hAnsi="Cambria Math"/>
              </w:rPr>
              <m:t xml:space="preserve">i</m:t>
            </m:r>
          </m:sub>
        </m:sSub>
        <m:sSub>
          <m:e>
            <m:r>
              <w:rPr>
                <w:rFonts w:ascii="Cambria Math" w:hAnsi="Cambria Math"/>
              </w:rPr>
              <m:t xml:space="preserve">C</m:t>
            </m:r>
          </m:e>
          <m:sub>
            <m:r>
              <w:rPr>
                <w:rFonts w:ascii="Cambria Math" w:hAnsi="Cambria Math"/>
              </w:rPr>
              <m:t xml:space="preserve">i</m:t>
            </m:r>
          </m:sub>
        </m:sSub>
        <m:r>
          <m:rPr>
            <m:sty m:val="p"/>
          </m:rPr>
          <w:rPr>
            <w:rFonts w:ascii="Cambria Math" w:hAnsi="Cambria Math"/>
          </w:rPr>
          <m:t xml:space="preserve">=</m:t>
        </m:r>
        <m:r>
          <m:rPr>
            <m:sty m:val="p"/>
          </m:rPr>
          <w:rPr>
            <w:rFonts w:ascii="Cambria Math" w:hAnsi="Cambria Math"/>
          </w:rPr>
          <m:t xml:space="preserve">3.14</m:t>
        </m:r>
        <m:r>
          <m:rPr>
            <m:sty m:val="p"/>
          </m:rPr>
          <w:rPr>
            <w:rFonts w:ascii="Cambria Math" w:hAnsi="Cambria Math"/>
          </w:rPr>
          <m:t xml:space="preserve">×</m:t>
        </m:r>
        <m:sSup>
          <m:e>
            <m:r>
              <m:rPr>
                <m:sty m:val="p"/>
              </m:rPr>
              <w:rPr>
                <w:rFonts w:ascii="Cambria Math" w:hAnsi="Cambria Math"/>
              </w:rPr>
              <m:t xml:space="preserve">10</m:t>
            </m:r>
          </m:e>
          <m:sup>
            <m:r>
              <m:rPr>
                <m:sty m:val="p"/>
              </m:rPr>
              <w:rPr>
                <w:rFonts w:ascii="Cambria Math" w:hAnsi="Cambria Math"/>
              </w:rPr>
              <m:t xml:space="preserve">-</m:t>
            </m:r>
            <m:r>
              <m:rPr>
                <m:sty m:val="p"/>
              </m:rPr>
              <w:rPr>
                <w:rFonts w:ascii="Cambria Math" w:hAnsi="Cambria Math"/>
              </w:rPr>
              <m:t xml:space="preserve">4</m:t>
            </m:r>
          </m:sup>
        </m:sSup>
      </m:oMath>
      <w:r>
        <w:rPr>
          <w:b w:val="0"/>
          <w:i w:val="0"/>
        </w:rPr>
        <w:t xml:space="preserve"> s. (c) </w:t>
      </w:r>
      <m:oMath>
        <m:sSup>
          <m:e>
            <m:r>
              <m:rPr>
                <m:sty m:val="p"/>
              </m:rPr>
              <w:rPr>
                <w:rFonts w:ascii="Cambria Math" w:hAnsi="Cambria Math"/>
              </w:rPr>
              <m:t xml:space="preserve">10</m:t>
            </m:r>
          </m:e>
          <m:sup>
            <m:r>
              <m:rPr>
                <m:sty m:val="p"/>
              </m:rPr>
              <w:rPr>
                <w:rFonts w:ascii="Cambria Math" w:hAnsi="Cambria Math"/>
              </w:rPr>
              <m:t xml:space="preserve">-</m:t>
            </m:r>
            <m:r>
              <m:rPr>
                <m:sty m:val="p"/>
              </m:rPr>
              <w:rPr>
                <w:rFonts w:ascii="Cambria Math" w:hAnsi="Cambria Math"/>
              </w:rPr>
              <m:t xml:space="preserve">3</m:t>
            </m:r>
          </m:sup>
        </m:sSup>
        <m:r>
          <m:rPr>
            <m:sty m:val="p"/>
          </m:rPr>
          <w:rPr>
            <w:rFonts w:ascii="Cambria Math" w:hAnsi="Cambria Math"/>
          </w:rPr>
          <m:t xml:space="preserve">/</m:t>
        </m:r>
        <m:r>
          <m:rPr>
            <m:sty m:val="p"/>
          </m:rPr>
          <w:rPr>
            <w:rFonts w:ascii="Cambria Math" w:hAnsi="Cambria Math"/>
          </w:rPr>
          <m:t xml:space="preserve">3.14</m:t>
        </m:r>
        <m:r>
          <m:rPr>
            <m:sty m:val="p"/>
          </m:rPr>
          <w:rPr>
            <w:rFonts w:ascii="Cambria Math" w:hAnsi="Cambria Math"/>
          </w:rPr>
          <m:t xml:space="preserve">×</m:t>
        </m:r>
        <m:sSup>
          <m:e>
            <m:r>
              <m:rPr>
                <m:sty m:val="p"/>
              </m:rPr>
              <w:rPr>
                <w:rFonts w:ascii="Cambria Math" w:hAnsi="Cambria Math"/>
              </w:rPr>
              <m:t xml:space="preserve">10</m:t>
            </m:r>
          </m:e>
          <m:sup>
            <m:r>
              <m:rPr>
                <m:sty m:val="p"/>
              </m:rPr>
              <w:rPr>
                <w:rFonts w:ascii="Cambria Math" w:hAnsi="Cambria Math"/>
              </w:rPr>
              <m:t xml:space="preserve">-</m:t>
            </m:r>
            <m:r>
              <m:rPr>
                <m:sty m:val="p"/>
              </m:rPr>
              <w:rPr>
                <w:rFonts w:ascii="Cambria Math" w:hAnsi="Cambria Math"/>
              </w:rPr>
              <m:t xml:space="preserve">4</m:t>
            </m:r>
          </m:sup>
        </m:sSup>
        <m:r>
          <m:rPr>
            <m:sty m:val="p"/>
          </m:rPr>
          <w:rPr>
            <w:rFonts w:ascii="Cambria Math" w:hAnsi="Cambria Math"/>
          </w:rPr>
          <m:t xml:space="preserve">=</m:t>
        </m:r>
        <m:r>
          <m:rPr>
            <m:sty m:val="p"/>
          </m:rPr>
          <w:rPr>
            <w:rFonts w:ascii="Cambria Math" w:hAnsi="Cambria Math"/>
          </w:rPr>
          <m:t xml:space="preserve">3.2</m:t>
        </m:r>
      </m:oMath>
      <w:r>
        <w:rPr>
          <w:b w:val="0"/>
          <w:i w:val="0"/>
        </w:rPr>
        <w:t xml:space="preserve"> V/s: the output reaches full scale in under a second.</w:t>
      </w:r>
    </w:p>
    <w:p>
      <w:pPr>
        <w:spacing w:after="200"/>
        <w:ind w:left="288"/>
        <w:jc w:val="both"/>
      </w:pPr>
      <w:r>
        <w:rPr>
          <w:b/>
          <w:i w:val="0"/>
        </w:rPr>
        <w:t xml:space="preserve">Interpretation.</w:t>
      </w:r>
      <w:r>
        <w:rPr>
          <w:b w:val="0"/>
          <w:i w:val="0"/>
        </w:rPr>
        <w:t xml:space="preserve"> A pure integrator is unusable; practical designs add a resistor across </w:t>
      </w:r>
      <m:oMath>
        <m:sSub>
          <m:e>
            <m:r>
              <w:rPr>
                <w:rFonts w:ascii="Cambria Math" w:hAnsi="Cambria Math"/>
              </w:rPr>
              <m:t xml:space="preserve">C</m:t>
            </m:r>
          </m:e>
          <m:sub>
            <m:r>
              <w:rPr>
                <w:rFonts w:ascii="Cambria Math" w:hAnsi="Cambria Math"/>
              </w:rPr>
              <m:t xml:space="preserve">i</m:t>
            </m:r>
          </m:sub>
        </m:sSub>
      </m:oMath>
      <w:r>
        <w:rPr>
          <w:b w:val="0"/>
          <w:i w:val="0"/>
        </w:rPr>
        <w:t xml:space="preserve"> (a low-frequency roll-off) or reset periodically, and accept a lower-frequency limit. The coil itself is linear over a range no iron-cored sensor can match.</w:t>
      </w:r>
    </w:p>
    <w:p>
      <w:pPr>
        <w:pStyle w:val="Heading2"/>
      </w:pPr>
      <w:r>
        <w:t xml:space="preserve">3.2.4 Hall-effect and closed-loop sensors</w:t>
      </w:r>
    </w:p>
    <w:p>
      <w:pPr>
        <w:jc w:val="both"/>
      </w:pPr>
      <w:r>
        <w:rPr>
          <w:b w:val="0"/>
          <w:i w:val="0"/>
        </w:rPr>
        <w:t xml:space="preserve">For DC with isolation, the field around the conductor is measured directly. A Hall element in the gap of a magnetic core (Figure 3.4) carries a bias current; carriers moving at drift velocity </w:t>
      </w:r>
      <m:oMath>
        <m:sSub>
          <m:e>
            <m:r>
              <w:rPr>
                <w:rFonts w:ascii="Cambria Math" w:hAnsi="Cambria Math"/>
              </w:rPr>
              <m:t xml:space="preserve">v</m:t>
            </m:r>
          </m:e>
          <m:sub>
            <m:r>
              <w:rPr>
                <w:rFonts w:ascii="Cambria Math" w:hAnsi="Cambria Math"/>
              </w:rPr>
              <m:t xml:space="preserve">d</m:t>
            </m:r>
          </m:sub>
        </m:sSub>
      </m:oMath>
      <w:r>
        <w:rPr>
          <w:b w:val="0"/>
          <w:i w:val="0"/>
        </w:rPr>
        <w:t xml:space="preserve"> in the gap field </w:t>
      </w:r>
      <m:oMath>
        <m:r>
          <w:rPr>
            <w:rFonts w:ascii="Cambria Math" w:hAnsi="Cambria Math"/>
          </w:rPr>
          <m:t xml:space="preserve">B</m:t>
        </m:r>
      </m:oMath>
      <w:r>
        <w:rPr>
          <w:b w:val="0"/>
          <w:i w:val="0"/>
        </w:rPr>
        <w:t xml:space="preserve"> feel the Lorentz force </w:t>
      </w:r>
      <m:oMath>
        <m:r>
          <w:rPr>
            <w:rFonts w:ascii="Cambria Math" w:hAnsi="Cambria Math"/>
          </w:rPr>
          <m:t xml:space="preserve">q</m:t>
        </m:r>
        <m:sSub>
          <m:e>
            <m:r>
              <w:rPr>
                <w:rFonts w:ascii="Cambria Math" w:hAnsi="Cambria Math"/>
              </w:rPr>
              <m:t xml:space="preserve">v</m:t>
            </m:r>
          </m:e>
          <m:sub>
            <m:r>
              <w:rPr>
                <w:rFonts w:ascii="Cambria Math" w:hAnsi="Cambria Math"/>
              </w:rPr>
              <m:t xml:space="preserve">d</m:t>
            </m:r>
          </m:sub>
        </m:sSub>
        <m:r>
          <w:rPr>
            <w:rFonts w:ascii="Cambria Math" w:hAnsi="Cambria Math"/>
          </w:rPr>
          <m:t xml:space="preserve">B</m:t>
        </m:r>
      </m:oMath>
      <w:r>
        <w:rPr>
          <w:b w:val="0"/>
          <w:i w:val="0"/>
        </w:rPr>
        <w:t xml:space="preserve"> and pile up on one side until the transverse field </w:t>
      </w:r>
      <m:oMath>
        <m:sSub>
          <m:e>
            <m:r>
              <w:rPr>
                <w:rFonts w:ascii="Cambria Math" w:hAnsi="Cambria Math"/>
              </w:rPr>
              <m:t xml:space="preserve">V</m:t>
            </m:r>
          </m:e>
          <m:sub>
            <m:r>
              <w:rPr>
                <w:rFonts w:ascii="Cambria Math" w:hAnsi="Cambria Math"/>
              </w:rPr>
              <m:t xml:space="preserve">H</m:t>
            </m:r>
          </m:sub>
        </m:sSub>
        <m:r>
          <m:rPr>
            <m:sty m:val="p"/>
          </m:rPr>
          <w:rPr>
            <w:rFonts w:ascii="Cambria Math" w:hAnsi="Cambria Math"/>
          </w:rPr>
          <m:t xml:space="preserve">/</m:t>
        </m:r>
        <m:r>
          <w:rPr>
            <w:rFonts w:ascii="Cambria Math" w:hAnsi="Cambria Math"/>
          </w:rPr>
          <m:t xml:space="preserve">w</m:t>
        </m:r>
      </m:oMath>
      <w:r>
        <w:rPr>
          <w:b w:val="0"/>
          <w:i w:val="0"/>
        </w:rPr>
        <w:t xml:space="preserve"> balances it. With current density </w:t>
      </w:r>
      <m:oMath>
        <m:sSub>
          <m:e>
            <m:r>
              <w:rPr>
                <w:rFonts w:ascii="Cambria Math" w:hAnsi="Cambria Math"/>
              </w:rPr>
              <m:t xml:space="preserve">I</m:t>
            </m:r>
          </m:e>
          <m:sub>
            <m:r>
              <w:rPr>
                <w:rFonts w:ascii="Cambria Math" w:hAnsi="Cambria Math"/>
              </w:rPr>
              <m:t xml:space="preserve">c</m:t>
            </m:r>
          </m:sub>
        </m:sSub>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w</m:t>
        </m:r>
        <m:sSub>
          <m:e>
            <m:r>
              <w:rPr>
                <w:rFonts w:ascii="Cambria Math" w:hAnsi="Cambria Math"/>
              </w:rPr>
              <m:t xml:space="preserve">t</m:t>
            </m:r>
          </m:e>
          <m:sub>
            <m:r>
              <w:rPr>
                <w:rFonts w:ascii="Cambria Math" w:hAnsi="Cambria Math"/>
              </w:rPr>
              <m:t xml:space="preserve">H</m:t>
            </m:r>
          </m:sub>
        </m:sSub>
        <m:r>
          <m:rPr>
            <m:sty m:val="p"/>
          </m:rPr>
          <w:rPr>
            <w:rFonts w:ascii="Cambria Math" w:hAnsi="Cambria Math"/>
          </w:rPr>
          <m:t xml:space="preserve">)</m:t>
        </m:r>
        <m:r>
          <m:rPr>
            <m:sty m:val="p"/>
          </m:rPr>
          <w:rPr>
            <w:rFonts w:ascii="Cambria Math" w:hAnsi="Cambria Math"/>
          </w:rPr>
          <m:t xml:space="preserve">=</m:t>
        </m:r>
        <m:sSub>
          <m:e>
            <m:r>
              <w:rPr>
                <w:rFonts w:ascii="Cambria Math" w:hAnsi="Cambria Math"/>
              </w:rPr>
              <m:t xml:space="preserve">n</m:t>
            </m:r>
          </m:e>
          <m:sub>
            <m:r>
              <w:rPr>
                <w:rFonts w:ascii="Cambria Math" w:hAnsi="Cambria Math"/>
              </w:rPr>
              <m:t xml:space="preserve">e</m:t>
            </m:r>
          </m:sub>
        </m:sSub>
        <m:r>
          <w:rPr>
            <w:rFonts w:ascii="Cambria Math" w:hAnsi="Cambria Math"/>
          </w:rPr>
          <m:t xml:space="preserve">q</m:t>
        </m:r>
        <m:sSub>
          <m:e>
            <m:r>
              <w:rPr>
                <w:rFonts w:ascii="Cambria Math" w:hAnsi="Cambria Math"/>
              </w:rPr>
              <m:t xml:space="preserve">v</m:t>
            </m:r>
          </m:e>
          <m:sub>
            <m:r>
              <w:rPr>
                <w:rFonts w:ascii="Cambria Math" w:hAnsi="Cambria Math"/>
              </w:rPr>
              <m:t xml:space="preserve">d</m:t>
            </m:r>
          </m:sub>
        </m:sSub>
      </m:oMath>
      <w:r>
        <w:rPr>
          <w:b w:val="0"/>
          <w:i w:val="0"/>
        </w:rPr>
        <w:t xml:space="preserve">:</w:t>
      </w:r>
    </w:p>
    <w:p>
      <w:pPr>
        <w:tabs>
          <w:tab w:pos="4770" w:val="center"/>
          <w:tab w:pos="9540" w:val="right"/>
        </w:tabs>
        <w:spacing w:before="60" w:after="120"/>
      </w:pPr>
      <w:r>
        <w:tab/>
      </w:r>
      <m:oMath>
        <m:r>
          <w:rPr>
            <w:rFonts w:ascii="Cambria Math" w:hAnsi="Cambria Math"/>
          </w:rPr>
          <m:t xml:space="preserve">q</m:t>
        </m:r>
        <m:r>
          <m:rPr>
            <m:sty m:val="p"/>
          </m:rPr>
          <w:rPr>
            <w:rFonts w:ascii="Cambria Math" w:hAnsi="Cambria Math"/>
          </w:rPr>
          <m:t xml:space="preserve"> </m:t>
        </m:r>
        <m:sSub>
          <m:e>
            <m:r>
              <w:rPr>
                <w:rFonts w:ascii="Cambria Math" w:hAnsi="Cambria Math"/>
              </w:rPr>
              <m:t xml:space="preserve">v</m:t>
            </m:r>
          </m:e>
          <m:sub>
            <m:r>
              <w:rPr>
                <w:rFonts w:ascii="Cambria Math" w:hAnsi="Cambria Math"/>
              </w:rPr>
              <m:t xml:space="preserve">d</m:t>
            </m:r>
          </m:sub>
        </m:sSub>
        <m:r>
          <w:rPr>
            <w:rFonts w:ascii="Cambria Math" w:hAnsi="Cambria Math"/>
          </w:rPr>
          <m:t xml:space="preserve">B</m:t>
        </m:r>
        <m:r>
          <m:rPr>
            <m:sty m:val="p"/>
          </m:rPr>
          <w:rPr>
            <w:rFonts w:ascii="Cambria Math" w:hAnsi="Cambria Math"/>
          </w:rPr>
          <m:t xml:space="preserve">=</m:t>
        </m:r>
        <m:r>
          <w:rPr>
            <w:rFonts w:ascii="Cambria Math" w:hAnsi="Cambria Math"/>
          </w:rPr>
          <m:t xml:space="preserve">q</m:t>
        </m:r>
        <m:f>
          <m:num>
            <m:sSub>
              <m:e>
                <m:r>
                  <w:rPr>
                    <w:rFonts w:ascii="Cambria Math" w:hAnsi="Cambria Math"/>
                  </w:rPr>
                  <m:t xml:space="preserve">V</m:t>
                </m:r>
              </m:e>
              <m:sub>
                <m:r>
                  <w:rPr>
                    <w:rFonts w:ascii="Cambria Math" w:hAnsi="Cambria Math"/>
                  </w:rPr>
                  <m:t xml:space="preserve">H</m:t>
                </m:r>
              </m:sub>
            </m:sSub>
          </m:num>
          <m:den>
            <m:r>
              <w:rPr>
                <w:rFonts w:ascii="Cambria Math" w:hAnsi="Cambria Math"/>
              </w:rPr>
              <m:t xml:space="preserve">w</m:t>
            </m:r>
          </m:den>
        </m:f>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v</m:t>
            </m:r>
          </m:e>
          <m:sub>
            <m:r>
              <w:rPr>
                <w:rFonts w:ascii="Cambria Math" w:hAnsi="Cambria Math"/>
              </w:rPr>
              <m:t xml:space="preserve">d</m:t>
            </m:r>
          </m:sub>
        </m:sSub>
        <m:r>
          <m:rPr>
            <m:sty m:val="p"/>
          </m:rPr>
          <w:rPr>
            <w:rFonts w:ascii="Cambria Math" w:hAnsi="Cambria Math"/>
          </w:rPr>
          <m:t xml:space="preserve">=</m:t>
        </m:r>
        <m:f>
          <m:num>
            <m:sSub>
              <m:e>
                <m:r>
                  <w:rPr>
                    <w:rFonts w:ascii="Cambria Math" w:hAnsi="Cambria Math"/>
                  </w:rPr>
                  <m:t xml:space="preserve">I</m:t>
                </m:r>
              </m:e>
              <m:sub>
                <m:r>
                  <w:rPr>
                    <w:rFonts w:ascii="Cambria Math" w:hAnsi="Cambria Math"/>
                  </w:rPr>
                  <m:t xml:space="preserve">c</m:t>
                </m:r>
              </m:sub>
            </m:sSub>
          </m:num>
          <m:den>
            <m:sSub>
              <m:e>
                <m:r>
                  <w:rPr>
                    <w:rFonts w:ascii="Cambria Math" w:hAnsi="Cambria Math"/>
                  </w:rPr>
                  <m:t xml:space="preserve">n</m:t>
                </m:r>
              </m:e>
              <m:sub>
                <m:r>
                  <w:rPr>
                    <w:rFonts w:ascii="Cambria Math" w:hAnsi="Cambria Math"/>
                  </w:rPr>
                  <m:t xml:space="preserve">e</m:t>
                </m:r>
              </m:sub>
            </m:sSub>
            <m:r>
              <w:rPr>
                <w:rFonts w:ascii="Cambria Math" w:hAnsi="Cambria Math"/>
              </w:rPr>
              <m:t xml:space="preserve">q</m:t>
            </m:r>
            <m:r>
              <w:rPr>
                <w:rFonts w:ascii="Cambria Math" w:hAnsi="Cambria Math"/>
              </w:rPr>
              <m:t xml:space="preserve">w</m:t>
            </m:r>
            <m:sSub>
              <m:e>
                <m:r>
                  <w:rPr>
                    <w:rFonts w:ascii="Cambria Math" w:hAnsi="Cambria Math"/>
                  </w:rPr>
                  <m:t xml:space="preserve">t</m:t>
                </m:r>
              </m:e>
              <m:sub>
                <m:r>
                  <w:rPr>
                    <w:rFonts w:ascii="Cambria Math" w:hAnsi="Cambria Math"/>
                  </w:rPr>
                  <m:t xml:space="preserve">H</m:t>
                </m:r>
              </m:sub>
            </m:sSub>
          </m:den>
        </m:f>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V</m:t>
            </m:r>
          </m:e>
          <m:sub>
            <m:r>
              <w:rPr>
                <w:rFonts w:ascii="Cambria Math" w:hAnsi="Cambria Math"/>
              </w:rPr>
              <m:t xml:space="preserve">H</m:t>
            </m:r>
          </m:sub>
        </m:sSub>
        <m:r>
          <m:rPr>
            <m:sty m:val="p"/>
          </m:rPr>
          <w:rPr>
            <w:rFonts w:ascii="Cambria Math" w:hAnsi="Cambria Math"/>
          </w:rPr>
          <m:t xml:space="preserve">=</m:t>
        </m:r>
        <m:f>
          <m:num>
            <m:sSub>
              <m:e>
                <m:r>
                  <w:rPr>
                    <w:rFonts w:ascii="Cambria Math" w:hAnsi="Cambria Math"/>
                  </w:rPr>
                  <m:t xml:space="preserve">I</m:t>
                </m:r>
              </m:e>
              <m:sub>
                <m:r>
                  <w:rPr>
                    <w:rFonts w:ascii="Cambria Math" w:hAnsi="Cambria Math"/>
                  </w:rPr>
                  <m:t xml:space="preserve">c</m:t>
                </m:r>
              </m:sub>
            </m:sSub>
            <m:r>
              <w:rPr>
                <w:rFonts w:ascii="Cambria Math" w:hAnsi="Cambria Math"/>
              </w:rPr>
              <m:t xml:space="preserve">B</m:t>
            </m:r>
          </m:num>
          <m:den>
            <m:sSub>
              <m:e>
                <m:r>
                  <w:rPr>
                    <w:rFonts w:ascii="Cambria Math" w:hAnsi="Cambria Math"/>
                  </w:rPr>
                  <m:t xml:space="preserve">n</m:t>
                </m:r>
              </m:e>
              <m:sub>
                <m:r>
                  <w:rPr>
                    <w:rFonts w:ascii="Cambria Math" w:hAnsi="Cambria Math"/>
                  </w:rPr>
                  <m:t xml:space="preserve">e</m:t>
                </m:r>
              </m:sub>
            </m:sSub>
            <m:r>
              <w:rPr>
                <w:rFonts w:ascii="Cambria Math" w:hAnsi="Cambria Math"/>
              </w:rPr>
              <m:t xml:space="preserve">q</m:t>
            </m:r>
            <m:sSub>
              <m:e>
                <m:r>
                  <w:rPr>
                    <w:rFonts w:ascii="Cambria Math" w:hAnsi="Cambria Math"/>
                  </w:rPr>
                  <m:t xml:space="preserve">t</m:t>
                </m:r>
              </m:e>
              <m:sub>
                <m:r>
                  <w:rPr>
                    <w:rFonts w:ascii="Cambria Math" w:hAnsi="Cambria Math"/>
                  </w:rPr>
                  <m:t xml:space="preserve">H</m:t>
                </m:r>
              </m:sub>
            </m:sSub>
          </m:den>
        </m:f>
      </m:oMath>
      <w:r>
        <w:tab/>
        <w:t xml:space="preserve">(3.5)</w:t>
      </w:r>
    </w:p>
    <w:p>
      <w:pPr>
        <w:jc w:val="both"/>
      </w:pPr>
      <w:r>
        <w:rPr>
          <w:b w:val="0"/>
          <w:i w:val="0"/>
        </w:rPr>
        <w:t xml:space="preserve">where </w:t>
      </w:r>
      <m:oMath>
        <m:sSub>
          <m:e>
            <m:r>
              <w:rPr>
                <w:rFonts w:ascii="Cambria Math" w:hAnsi="Cambria Math"/>
              </w:rPr>
              <m:t xml:space="preserve">I</m:t>
            </m:r>
          </m:e>
          <m:sub>
            <m:r>
              <w:rPr>
                <w:rFonts w:ascii="Cambria Math" w:hAnsi="Cambria Math"/>
              </w:rPr>
              <m:t xml:space="preserve">c</m:t>
            </m:r>
          </m:sub>
        </m:sSub>
      </m:oMath>
      <w:r>
        <w:rPr>
          <w:b w:val="0"/>
          <w:i w:val="0"/>
        </w:rPr>
        <w:t xml:space="preserve"> is the element bias current (A), </w:t>
      </w:r>
      <m:oMath>
        <m:sSub>
          <m:e>
            <m:r>
              <w:rPr>
                <w:rFonts w:ascii="Cambria Math" w:hAnsi="Cambria Math"/>
              </w:rPr>
              <m:t xml:space="preserve">n</m:t>
            </m:r>
          </m:e>
          <m:sub>
            <m:r>
              <w:rPr>
                <w:rFonts w:ascii="Cambria Math" w:hAnsi="Cambria Math"/>
              </w:rPr>
              <m:t xml:space="preserve">e</m:t>
            </m:r>
          </m:sub>
        </m:sSub>
      </m:oMath>
      <w:r>
        <w:rPr>
          <w:b w:val="0"/>
          <w:i w:val="0"/>
        </w:rPr>
        <w:t xml:space="preserve"> the carrier density (m⁻³), </w:t>
      </w:r>
      <m:oMath>
        <m:r>
          <w:rPr>
            <w:rFonts w:ascii="Cambria Math" w:hAnsi="Cambria Math"/>
          </w:rPr>
          <m:t xml:space="preserve">q</m:t>
        </m:r>
      </m:oMath>
      <w:r>
        <w:rPr>
          <w:b w:val="0"/>
          <w:i w:val="0"/>
        </w:rPr>
        <w:t xml:space="preserve"> the elementary charge (C), </w:t>
      </w:r>
      <m:oMath>
        <m:r>
          <w:rPr>
            <w:rFonts w:ascii="Cambria Math" w:hAnsi="Cambria Math"/>
          </w:rPr>
          <m:t xml:space="preserve">w</m:t>
        </m:r>
      </m:oMath>
      <w:r>
        <w:rPr>
          <w:b w:val="0"/>
          <w:i w:val="0"/>
        </w:rPr>
        <w:t xml:space="preserve"> and </w:t>
      </w:r>
      <m:oMath>
        <m:sSub>
          <m:e>
            <m:r>
              <w:rPr>
                <w:rFonts w:ascii="Cambria Math" w:hAnsi="Cambria Math"/>
              </w:rPr>
              <m:t xml:space="preserve">t</m:t>
            </m:r>
          </m:e>
          <m:sub>
            <m:r>
              <w:rPr>
                <w:rFonts w:ascii="Cambria Math" w:hAnsi="Cambria Math"/>
              </w:rPr>
              <m:t xml:space="preserve">H</m:t>
            </m:r>
          </m:sub>
        </m:sSub>
      </m:oMath>
      <w:r>
        <w:rPr>
          <w:b w:val="0"/>
          <w:i w:val="0"/>
        </w:rPr>
        <w:t xml:space="preserve"> the element width and thickness (m). A thin semiconductor with low carrier density gives a large voltage. Open-loop sensors amplify </w:t>
      </w:r>
      <m:oMath>
        <m:sSub>
          <m:e>
            <m:r>
              <w:rPr>
                <w:rFonts w:ascii="Cambria Math" w:hAnsi="Cambria Math"/>
              </w:rPr>
              <m:t xml:space="preserve">V</m:t>
            </m:r>
          </m:e>
          <m:sub>
            <m:r>
              <w:rPr>
                <w:rFonts w:ascii="Cambria Math" w:hAnsi="Cambria Math"/>
              </w:rPr>
              <m:t xml:space="preserve">H</m:t>
            </m:r>
          </m:sub>
        </m:sSub>
      </m:oMath>
      <w:r>
        <w:rPr>
          <w:b w:val="0"/>
          <w:i w:val="0"/>
        </w:rPr>
        <w:t xml:space="preserve"> directly and inherit core nonlinearity and offset drift. Closed-loop sensors drive a compensating winding until the core flux is zero; zero net magnetomotive force means</w:t>
      </w:r>
    </w:p>
    <w:p>
      <w:pPr>
        <w:tabs>
          <w:tab w:pos="4770" w:val="center"/>
          <w:tab w:pos="9540" w:val="right"/>
        </w:tabs>
        <w:spacing w:before="60" w:after="120"/>
      </w:pPr>
      <w:r>
        <w:tab/>
      </w:r>
      <m:oMath>
        <m:sSub>
          <m:e>
            <m:r>
              <w:rPr>
                <w:rFonts w:ascii="Cambria Math" w:hAnsi="Cambria Math"/>
              </w:rPr>
              <m:t xml:space="preserve">N</m:t>
            </m:r>
          </m:e>
          <m:sub>
            <m:r>
              <w:rPr>
                <w:rFonts w:ascii="Cambria Math" w:hAnsi="Cambria Math"/>
              </w:rPr>
              <m:t xml:space="preserve">p</m:t>
            </m:r>
          </m:sub>
        </m:sSub>
        <m:sSub>
          <m:e>
            <m:r>
              <w:rPr>
                <w:rFonts w:ascii="Cambria Math" w:hAnsi="Cambria Math"/>
              </w:rPr>
              <m:t xml:space="preserve">i</m:t>
            </m:r>
          </m:e>
          <m:sub>
            <m:r>
              <w:rPr>
                <w:rFonts w:ascii="Cambria Math" w:hAnsi="Cambria Math"/>
              </w:rPr>
              <m:t xml:space="preserve">p</m:t>
            </m:r>
          </m:sub>
        </m:sSub>
        <m:r>
          <m:rPr>
            <m:sty m:val="p"/>
          </m:rPr>
          <w:rPr>
            <w:rFonts w:ascii="Cambria Math" w:hAnsi="Cambria Math"/>
          </w:rPr>
          <m:t xml:space="preserve">=</m:t>
        </m:r>
        <m:sSub>
          <m:e>
            <m:r>
              <w:rPr>
                <w:rFonts w:ascii="Cambria Math" w:hAnsi="Cambria Math"/>
              </w:rPr>
              <m:t xml:space="preserve">N</m:t>
            </m:r>
          </m:e>
          <m:sub>
            <m:r>
              <w:rPr>
                <w:rFonts w:ascii="Cambria Math" w:hAnsi="Cambria Math"/>
              </w:rPr>
              <m:t xml:space="preserve">s</m:t>
            </m:r>
          </m:sub>
        </m:sSub>
        <m:sSub>
          <m:e>
            <m:r>
              <w:rPr>
                <w:rFonts w:ascii="Cambria Math" w:hAnsi="Cambria Math"/>
              </w:rPr>
              <m:t xml:space="preserve">i</m:t>
            </m:r>
          </m:e>
          <m:sub>
            <m:r>
              <w:rPr>
                <w:rFonts w:ascii="Cambria Math" w:hAnsi="Cambria Math"/>
              </w:rPr>
              <m:t xml:space="preserve">s</m:t>
            </m:r>
          </m:sub>
        </m:sSub>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i</m:t>
            </m:r>
          </m:e>
          <m:sub>
            <m:r>
              <w:rPr>
                <w:rFonts w:ascii="Cambria Math" w:hAnsi="Cambria Math"/>
              </w:rPr>
              <m:t xml:space="preserve">s</m:t>
            </m:r>
          </m:sub>
        </m:sSub>
        <m:r>
          <m:rPr>
            <m:sty m:val="p"/>
          </m:rPr>
          <w:rPr>
            <w:rFonts w:ascii="Cambria Math" w:hAnsi="Cambria Math"/>
          </w:rPr>
          <m:t xml:space="preserve">=</m:t>
        </m:r>
        <m:f>
          <m:num>
            <m:sSub>
              <m:e>
                <m:r>
                  <w:rPr>
                    <w:rFonts w:ascii="Cambria Math" w:hAnsi="Cambria Math"/>
                  </w:rPr>
                  <m:t xml:space="preserve">N</m:t>
                </m:r>
              </m:e>
              <m:sub>
                <m:r>
                  <w:rPr>
                    <w:rFonts w:ascii="Cambria Math" w:hAnsi="Cambria Math"/>
                  </w:rPr>
                  <m:t xml:space="preserve">p</m:t>
                </m:r>
              </m:sub>
            </m:sSub>
          </m:num>
          <m:den>
            <m:sSub>
              <m:e>
                <m:r>
                  <w:rPr>
                    <w:rFonts w:ascii="Cambria Math" w:hAnsi="Cambria Math"/>
                  </w:rPr>
                  <m:t xml:space="preserve">N</m:t>
                </m:r>
              </m:e>
              <m:sub>
                <m:r>
                  <w:rPr>
                    <w:rFonts w:ascii="Cambria Math" w:hAnsi="Cambria Math"/>
                  </w:rPr>
                  <m:t xml:space="preserve">s</m:t>
                </m:r>
              </m:sub>
            </m:sSub>
          </m:den>
        </m:f>
        <m:sSub>
          <m:e>
            <m:r>
              <w:rPr>
                <w:rFonts w:ascii="Cambria Math" w:hAnsi="Cambria Math"/>
              </w:rPr>
              <m:t xml:space="preserve">i</m:t>
            </m:r>
          </m:e>
          <m:sub>
            <m:r>
              <w:rPr>
                <w:rFonts w:ascii="Cambria Math" w:hAnsi="Cambria Math"/>
              </w:rPr>
              <m:t xml:space="preserve">p</m:t>
            </m:r>
          </m:sub>
        </m:sSub>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v</m:t>
            </m:r>
          </m:e>
          <m:sub>
            <m:r>
              <m:rPr>
                <m:sty m:val="p"/>
              </m:rPr>
              <w:rPr>
                <w:rFonts w:ascii="Cambria Math" w:hAnsi="Cambria Math"/>
              </w:rPr>
              <m:t xml:space="preserve">out</m:t>
            </m:r>
          </m:sub>
        </m:sSub>
        <m:r>
          <m:rPr>
            <m:sty m:val="p"/>
          </m:rPr>
          <w:rPr>
            <w:rFonts w:ascii="Cambria Math" w:hAnsi="Cambria Math"/>
          </w:rPr>
          <m:t xml:space="preserve">=</m:t>
        </m:r>
        <m:sSub>
          <m:e>
            <m:r>
              <w:rPr>
                <w:rFonts w:ascii="Cambria Math" w:hAnsi="Cambria Math"/>
              </w:rPr>
              <m:t xml:space="preserve">R</m:t>
            </m:r>
          </m:e>
          <m:sub>
            <m:r>
              <w:rPr>
                <w:rFonts w:ascii="Cambria Math" w:hAnsi="Cambria Math"/>
              </w:rPr>
              <m:t xml:space="preserve">M</m:t>
            </m:r>
          </m:sub>
        </m:sSub>
        <m:sSub>
          <m:e>
            <m:r>
              <w:rPr>
                <w:rFonts w:ascii="Cambria Math" w:hAnsi="Cambria Math"/>
              </w:rPr>
              <m:t xml:space="preserve">i</m:t>
            </m:r>
          </m:e>
          <m:sub>
            <m:r>
              <w:rPr>
                <w:rFonts w:ascii="Cambria Math" w:hAnsi="Cambria Math"/>
              </w:rPr>
              <m:t xml:space="preserve">s</m:t>
            </m:r>
          </m:sub>
        </m:sSub>
      </m:oMath>
      <w:r>
        <w:tab/>
        <w:t xml:space="preserve">(3.6)</w:t>
      </w:r>
    </w:p>
    <w:p>
      <w:pPr>
        <w:jc w:val="both"/>
      </w:pPr>
      <w:r>
        <w:rPr>
          <w:b w:val="0"/>
          <w:i w:val="0"/>
        </w:rPr>
        <w:t xml:space="preserve">where </w:t>
      </w:r>
      <m:oMath>
        <m:sSub>
          <m:e>
            <m:r>
              <w:rPr>
                <w:rFonts w:ascii="Cambria Math" w:hAnsi="Cambria Math"/>
              </w:rPr>
              <m:t xml:space="preserve">N</m:t>
            </m:r>
          </m:e>
          <m:sub>
            <m:r>
              <w:rPr>
                <w:rFonts w:ascii="Cambria Math" w:hAnsi="Cambria Math"/>
              </w:rPr>
              <m:t xml:space="preserve">s</m:t>
            </m:r>
          </m:sub>
        </m:sSub>
      </m:oMath>
      <w:r>
        <w:rPr>
          <w:b w:val="0"/>
          <w:i w:val="0"/>
        </w:rPr>
        <w:t xml:space="preserve"> is the compensating winding, </w:t>
      </w:r>
      <m:oMath>
        <m:sSub>
          <m:e>
            <m:r>
              <w:rPr>
                <w:rFonts w:ascii="Cambria Math" w:hAnsi="Cambria Math"/>
              </w:rPr>
              <m:t xml:space="preserve">i</m:t>
            </m:r>
          </m:e>
          <m:sub>
            <m:r>
              <w:rPr>
                <w:rFonts w:ascii="Cambria Math" w:hAnsi="Cambria Math"/>
              </w:rPr>
              <m:t xml:space="preserve">s</m:t>
            </m:r>
          </m:sub>
        </m:sSub>
      </m:oMath>
      <w:r>
        <w:rPr>
          <w:b w:val="0"/>
          <w:i w:val="0"/>
        </w:rPr>
        <w:t xml:space="preserve"> its current and </w:t>
      </w:r>
      <m:oMath>
        <m:sSub>
          <m:e>
            <m:r>
              <w:rPr>
                <w:rFonts w:ascii="Cambria Math" w:hAnsi="Cambria Math"/>
              </w:rPr>
              <m:t xml:space="preserve">R</m:t>
            </m:r>
          </m:e>
          <m:sub>
            <m:r>
              <w:rPr>
                <w:rFonts w:ascii="Cambria Math" w:hAnsi="Cambria Math"/>
              </w:rPr>
              <m:t xml:space="preserve">M</m:t>
            </m:r>
          </m:sub>
        </m:sSub>
      </m:oMath>
      <w:r>
        <w:rPr>
          <w:b w:val="0"/>
          <w:i w:val="0"/>
        </w:rPr>
        <w:t xml:space="preserve"> the measuring resistor. The Hall element acts only as a null detector, so its nonlinearity and gain drift drop out. Closed-loop Hall and fluxgate sensors measure DC and AC with isolation and bandwidths of tens to hundreds of kilohertz; their weaknesses are offset drift with temperature and sensitivity to stray fields.</w:t>
      </w:r>
    </w:p>
    <w:p>
      <w:pPr>
        <w:keepNext/>
        <w:spacing w:before="80"/>
        <w:jc w:val="center"/>
      </w:pPr>
      <w:r>
        <w:drawing>
          <wp:inline xmlns:a="http://schemas.openxmlformats.org/drawingml/2006/main" xmlns:pic="http://schemas.openxmlformats.org/drawingml/2006/picture">
            <wp:extent cx="5760720" cy="2608958"/>
            <wp:docPr id="4" name="Picture 4"/>
            <wp:cNvGraphicFramePr>
              <a:graphicFrameLocks noChangeAspect="1"/>
            </wp:cNvGraphicFramePr>
            <a:graphic>
              <a:graphicData uri="http://schemas.openxmlformats.org/drawingml/2006/picture">
                <pic:pic>
                  <pic:nvPicPr>
                    <pic:cNvPr id="0" name="f03_hall.png"/>
                    <pic:cNvPicPr/>
                  </pic:nvPicPr>
                  <pic:blipFill>
                    <a:blip r:embed="rId14"/>
                    <a:stretch>
                      <a:fillRect/>
                    </a:stretch>
                  </pic:blipFill>
                  <pic:spPr>
                    <a:xfrm>
                      <a:off x="0" y="0"/>
                      <a:ext cx="5760720" cy="2608958"/>
                    </a:xfrm>
                    <a:prstGeom prst="rect"/>
                  </pic:spPr>
                </pic:pic>
              </a:graphicData>
            </a:graphic>
          </wp:inline>
        </w:drawing>
      </w:r>
    </w:p>
    <w:p>
      <w:pPr>
        <w:spacing w:after="200"/>
        <w:jc w:val="both"/>
      </w:pPr>
      <w:r>
        <w:rPr>
          <w:b/>
          <w:sz w:val="19"/>
        </w:rPr>
        <w:t xml:space="preserve">Figure 3.4. </w:t>
      </w:r>
      <w:r>
        <w:rPr>
          <w:b w:val="0"/>
          <w:i w:val="0"/>
          <w:sz w:val="19"/>
        </w:rPr>
        <w:t xml:space="preserve">Closed-loop Hall current sensor. The Hall element in the core gap detects any residual flux; the amplifier drives the compensating winding to cancel it, so the measured secondary current is proportional to the primary.</w:t>
      </w:r>
    </w:p>
    <w:p>
      <w:pPr>
        <w:keepNext/>
        <w:pBdr>
          <w:top w:val="single" w:sz="6" w:space="2" w:color="000000"/>
        </w:pBdr>
        <w:spacing w:after="60" w:before="120"/>
        <w:jc w:val="left"/>
      </w:pPr>
      <w:r>
        <w:rPr>
          <w:b/>
          <w:i w:val="0"/>
        </w:rPr>
        <w:t xml:space="preserve">Example 3.3</w:t>
      </w:r>
      <w:r>
        <w:rPr>
          <w:b w:val="0"/>
          <w:i w:val="0"/>
        </w:rPr>
        <w:t xml:space="preserve"> (Level B)  </w:t>
      </w:r>
      <w:r>
        <w:rPr>
          <w:b/>
          <w:i w:val="0"/>
        </w:rPr>
        <w:t xml:space="preserve">Choosing a current sensor for the BESS converter</w:t>
      </w:r>
    </w:p>
    <w:p>
      <w:pPr>
        <w:spacing w:after="80"/>
        <w:ind w:left="288"/>
        <w:jc w:val="both"/>
      </w:pPr>
      <w:r>
        <w:rPr>
          <w:b/>
          <w:i w:val="0"/>
        </w:rPr>
        <w:t xml:space="preserve">Given.</w:t>
      </w:r>
      <w:r>
        <w:rPr>
          <w:b w:val="0"/>
          <w:i w:val="0"/>
        </w:rPr>
        <w:t xml:space="preserve"> The Plant P-1 BESS converter carries up to 200 A per phase with switching ripple at 8 kHz, and its twin needs the current including ripple. Candidate A: a 100 µΩ shunt with 2 nH stray inductance and an isolated amplifier. Candidate B: a closed-loop Hall sensor with 200 kHz bandwidth and ±0.5 A offset drift over temperature.</w:t>
      </w:r>
    </w:p>
    <w:p>
      <w:pPr>
        <w:spacing w:after="80"/>
        <w:ind w:left="288"/>
        <w:jc w:val="both"/>
      </w:pPr>
      <w:r>
        <w:rPr>
          <w:b/>
          <w:i w:val="0"/>
        </w:rPr>
        <w:t xml:space="preserve">Find.</w:t>
      </w:r>
      <w:r>
        <w:rPr>
          <w:b w:val="0"/>
          <w:i w:val="0"/>
        </w:rPr>
        <w:t xml:space="preserve"> For A: signal level, dissipation and corner frequency. For B: the relative error from offset at 20 A. A recommendation.</w:t>
      </w:r>
    </w:p>
    <w:p>
      <w:pPr>
        <w:spacing w:after="80"/>
        <w:ind w:left="288"/>
        <w:jc w:val="both"/>
      </w:pPr>
      <w:r>
        <w:rPr>
          <w:b/>
          <w:i w:val="0"/>
        </w:rPr>
        <w:t xml:space="preserve">Solution.</w:t>
      </w:r>
      <w:r>
        <w:rPr>
          <w:b w:val="0"/>
          <w:i w:val="0"/>
        </w:rPr>
        <w:t xml:space="preserve"> A: from (3.1), </w:t>
      </w:r>
      <m:oMath>
        <m:sSub>
          <m:e>
            <m:r>
              <w:rPr>
                <w:rFonts w:ascii="Cambria Math" w:hAnsi="Cambria Math"/>
              </w:rPr>
              <m:t xml:space="preserve">v</m:t>
            </m:r>
          </m:e>
          <m:sub>
            <m:r>
              <m:rPr>
                <m:sty m:val="p"/>
              </m:rPr>
              <w:rPr>
                <w:rFonts w:ascii="Cambria Math" w:hAnsi="Cambria Math"/>
              </w:rPr>
              <m:t xml:space="preserve">sh</m:t>
            </m:r>
          </m:sub>
        </m:sSub>
        <m:r>
          <m:rPr>
            <m:sty m:val="p"/>
          </m:rPr>
          <w:rPr>
            <w:rFonts w:ascii="Cambria Math" w:hAnsi="Cambria Math"/>
          </w:rPr>
          <m:t xml:space="preserve">=</m:t>
        </m:r>
        <m:sSup>
          <m:e>
            <m:r>
              <m:rPr>
                <m:sty m:val="p"/>
              </m:rPr>
              <w:rPr>
                <w:rFonts w:ascii="Cambria Math" w:hAnsi="Cambria Math"/>
              </w:rPr>
              <m:t xml:space="preserve">10</m:t>
            </m:r>
          </m:e>
          <m:sup>
            <m:r>
              <m:rPr>
                <m:sty m:val="p"/>
              </m:rPr>
              <w:rPr>
                <w:rFonts w:ascii="Cambria Math" w:hAnsi="Cambria Math"/>
              </w:rPr>
              <m:t xml:space="preserve">-</m:t>
            </m:r>
            <m:r>
              <m:rPr>
                <m:sty m:val="p"/>
              </m:rPr>
              <w:rPr>
                <w:rFonts w:ascii="Cambria Math" w:hAnsi="Cambria Math"/>
              </w:rPr>
              <m:t xml:space="preserve">4</m:t>
            </m:r>
          </m:sup>
        </m:sSup>
        <m:r>
          <m:rPr>
            <m:sty m:val="p"/>
          </m:rPr>
          <w:rPr>
            <w:rFonts w:ascii="Cambria Math" w:hAnsi="Cambria Math"/>
          </w:rPr>
          <m:t xml:space="preserve">×</m:t>
        </m:r>
        <m:r>
          <m:rPr>
            <m:sty m:val="p"/>
          </m:rPr>
          <w:rPr>
            <w:rFonts w:ascii="Cambria Math" w:hAnsi="Cambria Math"/>
          </w:rPr>
          <m:t xml:space="preserve">200</m:t>
        </m:r>
        <m:r>
          <m:rPr>
            <m:sty m:val="p"/>
          </m:rPr>
          <w:rPr>
            <w:rFonts w:ascii="Cambria Math" w:hAnsi="Cambria Math"/>
          </w:rPr>
          <m:t xml:space="preserve">=</m:t>
        </m:r>
        <m:r>
          <m:rPr>
            <m:sty m:val="p"/>
          </m:rPr>
          <w:rPr>
            <w:rFonts w:ascii="Cambria Math" w:hAnsi="Cambria Math"/>
          </w:rPr>
          <m:t xml:space="preserve">20</m:t>
        </m:r>
      </m:oMath>
      <w:r>
        <w:rPr>
          <w:b w:val="0"/>
          <w:i w:val="0"/>
        </w:rPr>
        <w:t xml:space="preserve"> mV; </w:t>
      </w:r>
      <m:oMath>
        <m:sSub>
          <m:e>
            <m:r>
              <w:rPr>
                <w:rFonts w:ascii="Cambria Math" w:hAnsi="Cambria Math"/>
              </w:rPr>
              <m:t xml:space="preserve">P</m:t>
            </m:r>
          </m:e>
          <m:sub>
            <m:r>
              <m:rPr>
                <m:sty m:val="p"/>
              </m:rPr>
              <w:rPr>
                <w:rFonts w:ascii="Cambria Math" w:hAnsi="Cambria Math"/>
              </w:rPr>
              <m:t xml:space="preserve">sh</m:t>
            </m:r>
          </m:sub>
        </m:sSub>
        <m:r>
          <m:rPr>
            <m:sty m:val="p"/>
          </m:rPr>
          <w:rPr>
            <w:rFonts w:ascii="Cambria Math" w:hAnsi="Cambria Math"/>
          </w:rPr>
          <m:t xml:space="preserve">=</m:t>
        </m:r>
        <m:sSup>
          <m:e>
            <m:r>
              <m:rPr>
                <m:sty m:val="p"/>
              </m:rPr>
              <w:rPr>
                <w:rFonts w:ascii="Cambria Math" w:hAnsi="Cambria Math"/>
              </w:rPr>
              <m:t xml:space="preserve">10</m:t>
            </m:r>
          </m:e>
          <m:sup>
            <m:r>
              <m:rPr>
                <m:sty m:val="p"/>
              </m:rPr>
              <w:rPr>
                <w:rFonts w:ascii="Cambria Math" w:hAnsi="Cambria Math"/>
              </w:rPr>
              <m:t xml:space="preserve">-</m:t>
            </m:r>
            <m:r>
              <m:rPr>
                <m:sty m:val="p"/>
              </m:rPr>
              <w:rPr>
                <w:rFonts w:ascii="Cambria Math" w:hAnsi="Cambria Math"/>
              </w:rPr>
              <m:t xml:space="preserve">4</m:t>
            </m:r>
          </m:sup>
        </m:sSup>
        <m:r>
          <m:rPr>
            <m:sty m:val="p"/>
          </m:rPr>
          <w:rPr>
            <w:rFonts w:ascii="Cambria Math" w:hAnsi="Cambria Math"/>
          </w:rPr>
          <m:t xml:space="preserve">×</m:t>
        </m:r>
        <m:sSup>
          <m:e>
            <m:r>
              <m:rPr>
                <m:sty m:val="p"/>
              </m:rPr>
              <w:rPr>
                <w:rFonts w:ascii="Cambria Math" w:hAnsi="Cambria Math"/>
              </w:rPr>
              <m:t xml:space="preserve">200</m:t>
            </m:r>
          </m:e>
          <m:sup>
            <m:r>
              <m:rPr>
                <m:sty m:val="p"/>
              </m:rPr>
              <w:rPr>
                <w:rFonts w:ascii="Cambria Math" w:hAnsi="Cambria Math"/>
              </w:rPr>
              <m:t xml:space="preserve">2</m:t>
            </m:r>
          </m:sup>
        </m:sSup>
        <m:r>
          <m:rPr>
            <m:sty m:val="p"/>
          </m:rPr>
          <w:rPr>
            <w:rFonts w:ascii="Cambria Math" w:hAnsi="Cambria Math"/>
          </w:rPr>
          <m:t xml:space="preserve">=</m:t>
        </m:r>
        <m:r>
          <m:rPr>
            <m:sty m:val="p"/>
          </m:rPr>
          <w:rPr>
            <w:rFonts w:ascii="Cambria Math" w:hAnsi="Cambria Math"/>
          </w:rPr>
          <m:t xml:space="preserve">4</m:t>
        </m:r>
      </m:oMath>
      <w:r>
        <w:rPr>
          <w:b w:val="0"/>
          <w:i w:val="0"/>
        </w:rPr>
        <w:t xml:space="preserve"> W; </w:t>
      </w:r>
      <m:oMath>
        <m:sSub>
          <m:e>
            <m:r>
              <w:rPr>
                <w:rFonts w:ascii="Cambria Math" w:hAnsi="Cambria Math"/>
              </w:rPr>
              <m:t xml:space="preserve">f</m:t>
            </m:r>
          </m:e>
          <m:sub>
            <m:r>
              <w:rPr>
                <w:rFonts w:ascii="Cambria Math" w:hAnsi="Cambria Math"/>
              </w:rPr>
              <m:t xml:space="preserve">L</m:t>
            </m:r>
          </m:sub>
        </m:sSub>
        <m:r>
          <m:rPr>
            <m:sty m:val="p"/>
          </m:rPr>
          <w:rPr>
            <w:rFonts w:ascii="Cambria Math" w:hAnsi="Cambria Math"/>
          </w:rPr>
          <m:t xml:space="preserve">=</m:t>
        </m:r>
        <m:sSup>
          <m:e>
            <m:r>
              <m:rPr>
                <m:sty m:val="p"/>
              </m:rPr>
              <w:rPr>
                <w:rFonts w:ascii="Cambria Math" w:hAnsi="Cambria Math"/>
              </w:rPr>
              <m:t xml:space="preserve">10</m:t>
            </m:r>
          </m:e>
          <m:sup>
            <m:r>
              <m:rPr>
                <m:sty m:val="p"/>
              </m:rPr>
              <w:rPr>
                <w:rFonts w:ascii="Cambria Math" w:hAnsi="Cambria Math"/>
              </w:rPr>
              <m:t xml:space="preserve">-</m:t>
            </m:r>
            <m:r>
              <m:rPr>
                <m:sty m:val="p"/>
              </m:rPr>
              <w:rPr>
                <w:rFonts w:ascii="Cambria Math" w:hAnsi="Cambria Math"/>
              </w:rPr>
              <m:t xml:space="preserve">4</m:t>
            </m:r>
          </m:sup>
        </m:sSup>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2</m:t>
        </m:r>
        <m:r>
          <w:rPr>
            <w:rFonts w:ascii="Cambria Math" w:hAnsi="Cambria Math"/>
          </w:rPr>
          <m:t xml:space="preserve">π</m:t>
        </m:r>
        <m:r>
          <m:rPr>
            <m:sty m:val="p"/>
          </m:rPr>
          <w:rPr>
            <w:rFonts w:ascii="Cambria Math" w:hAnsi="Cambria Math"/>
          </w:rPr>
          <m:t xml:space="preserve">×</m:t>
        </m:r>
        <m:r>
          <m:rPr>
            <m:sty m:val="p"/>
          </m:rPr>
          <w:rPr>
            <w:rFonts w:ascii="Cambria Math" w:hAnsi="Cambria Math"/>
          </w:rPr>
          <m:t xml:space="preserve">2</m:t>
        </m:r>
        <m:r>
          <m:rPr>
            <m:sty m:val="p"/>
          </m:rPr>
          <w:rPr>
            <w:rFonts w:ascii="Cambria Math" w:hAnsi="Cambria Math"/>
          </w:rPr>
          <m:t xml:space="preserve">×</m:t>
        </m:r>
        <m:sSup>
          <m:e>
            <m:r>
              <m:rPr>
                <m:sty m:val="p"/>
              </m:rPr>
              <w:rPr>
                <w:rFonts w:ascii="Cambria Math" w:hAnsi="Cambria Math"/>
              </w:rPr>
              <m:t xml:space="preserve">10</m:t>
            </m:r>
          </m:e>
          <m:sup>
            <m:r>
              <m:rPr>
                <m:sty m:val="p"/>
              </m:rPr>
              <w:rPr>
                <w:rFonts w:ascii="Cambria Math" w:hAnsi="Cambria Math"/>
              </w:rPr>
              <m:t xml:space="preserve">-</m:t>
            </m:r>
            <m:r>
              <m:rPr>
                <m:sty m:val="p"/>
              </m:rPr>
              <w:rPr>
                <w:rFonts w:ascii="Cambria Math" w:hAnsi="Cambria Math"/>
              </w:rPr>
              <m:t xml:space="preserve">9</m:t>
            </m:r>
          </m:sup>
        </m:sSup>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7.96</m:t>
        </m:r>
      </m:oMath>
      <w:r>
        <w:rPr>
          <w:b w:val="0"/>
          <w:i w:val="0"/>
        </w:rPr>
        <w:t xml:space="preserve"> kHz, so at 8 kHz the inductive voltage already equals the resistive one and the ripple would read about </w:t>
      </w:r>
      <m:oMath>
        <m:rad>
          <m:radPr>
            <m:degHide m:val="1"/>
          </m:radPr>
          <m:deg/>
          <m:e>
            <m:r>
              <m:rPr>
                <m:sty m:val="p"/>
              </m:rPr>
              <w:rPr>
                <w:rFonts w:ascii="Cambria Math" w:hAnsi="Cambria Math"/>
              </w:rPr>
              <m:t xml:space="preserve">2</m:t>
            </m:r>
          </m:e>
        </m:rad>
      </m:oMath>
      <w:r>
        <w:rPr>
          <w:b w:val="0"/>
          <w:i w:val="0"/>
        </w:rPr>
        <w:t xml:space="preserve"> times too high. B: 0.5 A on 20 A is 2.5 % at light load; the bandwidth easily covers the ripple.</w:t>
      </w:r>
    </w:p>
    <w:p>
      <w:pPr>
        <w:spacing w:after="200"/>
        <w:ind w:left="288"/>
        <w:jc w:val="both"/>
      </w:pPr>
      <w:r>
        <w:rPr>
          <w:b/>
          <w:i w:val="0"/>
        </w:rPr>
        <w:t xml:space="preserve">Interpretation.</w:t>
      </w:r>
      <w:r>
        <w:rPr>
          <w:b w:val="0"/>
          <w:i w:val="0"/>
        </w:rPr>
        <w:t xml:space="preserve"> The shunt's geometry, not its resistance, limits it here, and it needs isolation. The Hall sensor suits the ripple, but its offset must be recalibrated at zero current whenever the converter is idle. The ripple frequency and the light-load accuracy requirement decide, not a general preference.</w:t>
      </w:r>
    </w:p>
    <w:tbl>
      <w:tblPr>
        <w:tblStyle w:val="TableGrid"/>
        <w:tblW w:w="9440" w:type="dxa"/>
        <w:jc w:val="center"/>
        <w:tblLayout w:type="fixed"/>
        <w:tblLook w:firstColumn="1" w:firstRow="1" w:lastColumn="0" w:lastRow="0" w:noHBand="0" w:noVBand="1" w:val="04A0"/>
      </w:tblPr>
      <w:tblGrid>
        <w:gridCol w:w="9440"/>
      </w:tblGrid>
      <w:tr>
        <w:tc>
          <w:tcPr>
            <w:tcW w:type="dxa" w:w="9440"/>
            <w:shd w:val="clear" w:color="auto" w:fill="FFFFFF"/>
          </w:tcPr>
          <w:p>
            <w:pPr>
              <w:keepNext/>
              <w:spacing w:after="60"/>
            </w:pPr>
            <w:r>
              <w:rPr>
                <w:b/>
                <w:i w:val="0"/>
                <w:sz w:val="21"/>
              </w:rPr>
              <w:t xml:space="preserve">What the digital twin adds</w:t>
            </w:r>
          </w:p>
          <w:p>
            <w:pPr>
              <w:spacing w:after="60" w:line="252" w:lineRule="auto"/>
              <w:jc w:val="both"/>
            </w:pPr>
            <w:r>
              <w:rPr>
                <w:b/>
                <w:i w:val="0"/>
                <w:sz w:val="20"/>
              </w:rPr>
              <w:t xml:space="preserve">Synchronized:</w:t>
            </w:r>
            <w:r>
              <w:rPr>
                <w:b w:val="0"/>
                <w:i w:val="0"/>
                <w:sz w:val="20"/>
              </w:rPr>
              <w:t xml:space="preserve"> current samples whose ratio error, phase error and bandwidth are known.</w:t>
            </w:r>
          </w:p>
          <w:p>
            <w:pPr>
              <w:spacing w:after="60" w:line="252" w:lineRule="auto"/>
              <w:jc w:val="both"/>
            </w:pPr>
            <w:r>
              <w:rPr>
                <w:b/>
                <w:i w:val="0"/>
                <w:sz w:val="20"/>
              </w:rPr>
              <w:t xml:space="preserve">Estimated or updated:</w:t>
            </w:r>
            <w:r>
              <w:rPr>
                <w:b w:val="0"/>
                <w:i w:val="0"/>
                <w:sz w:val="20"/>
              </w:rPr>
              <w:t xml:space="preserve"> CT ratio error at the operating point; Hall offset at idle.</w:t>
            </w:r>
          </w:p>
          <w:p>
            <w:pPr>
              <w:spacing w:after="60" w:line="252" w:lineRule="auto"/>
              <w:jc w:val="both"/>
            </w:pPr>
            <w:r>
              <w:rPr>
                <w:b/>
                <w:i w:val="0"/>
                <w:sz w:val="20"/>
              </w:rPr>
              <w:t xml:space="preserve">Uncertainty carried:</w:t>
            </w:r>
            <w:r>
              <w:rPr>
                <w:b w:val="0"/>
                <w:i w:val="0"/>
                <w:sz w:val="20"/>
              </w:rPr>
              <w:t xml:space="preserve"> class limits converted to standard uncertainty (Section 3.7).</w:t>
            </w:r>
          </w:p>
          <w:p>
            <w:pPr>
              <w:spacing w:after="60" w:line="252" w:lineRule="auto"/>
              <w:jc w:val="both"/>
            </w:pPr>
            <w:r>
              <w:rPr>
                <w:b/>
                <w:i w:val="0"/>
                <w:sz w:val="20"/>
              </w:rPr>
              <w:t xml:space="preserve">Decision enabled:</w:t>
            </w:r>
            <w:r>
              <w:rPr>
                <w:b w:val="0"/>
                <w:i w:val="0"/>
                <w:sz w:val="20"/>
              </w:rPr>
              <w:t xml:space="preserve"> which principle measures which current, and when fault records are trustworthy.</w:t>
            </w:r>
          </w:p>
          <w:p>
            <w:pPr>
              <w:spacing w:after="60" w:line="252" w:lineRule="auto"/>
              <w:jc w:val="both"/>
            </w:pPr>
            <w:r>
              <w:rPr>
                <w:b/>
                <w:i w:val="0"/>
                <w:sz w:val="20"/>
              </w:rPr>
              <w:t xml:space="preserve">Validated by:</w:t>
            </w:r>
            <w:r>
              <w:rPr>
                <w:b w:val="0"/>
                <w:i w:val="0"/>
                <w:sz w:val="20"/>
              </w:rPr>
              <w:t xml:space="preserve"> saturation and corner-frequency checks before installation; zero-current checks in service.</w:t>
            </w:r>
          </w:p>
        </w:tc>
      </w:tr>
    </w:tbl>
    <w:p>
      <w:pPr>
        <w:spacing w:after="40"/>
      </w:pPr>
    </w:p>
    <w:p>
      <w:pPr>
        <w:pStyle w:val="Heading1"/>
      </w:pPr>
      <w:r>
        <w:t xml:space="preserve">3.3 Voltage sensors</w:t>
      </w:r>
    </w:p>
    <w:p>
      <w:pPr>
        <w:jc w:val="both"/>
      </w:pPr>
      <w:r>
        <w:rPr>
          <w:b w:val="0"/>
          <w:i w:val="0"/>
        </w:rPr>
        <w:t xml:space="preserve">The physical question for voltage is the reverse of current: how can a few volts at an amplifier represent hundreds or thousands of volts without the amplifier, or a person, ever touching them? Three answers are used (Figure 3.5). At low voltage a </w:t>
      </w:r>
      <w:r>
        <w:rPr>
          <w:b/>
          <w:i w:val="0"/>
        </w:rPr>
        <w:t xml:space="preserve">resistive divider</w:t>
      </w:r>
      <w:r>
        <w:rPr>
          <w:b w:val="0"/>
          <w:i w:val="0"/>
        </w:rPr>
        <w:t xml:space="preserve"> scales the voltage and an </w:t>
      </w:r>
      <w:r>
        <w:rPr>
          <w:b/>
          <w:i w:val="0"/>
        </w:rPr>
        <w:t xml:space="preserve">isolation amplifier</w:t>
      </w:r>
      <w:r>
        <w:rPr>
          <w:b w:val="0"/>
          <w:i w:val="0"/>
        </w:rPr>
        <w:t xml:space="preserve"> carries it across a galvanic barrier. With </w:t>
      </w:r>
      <m:oMath>
        <m:sSub>
          <m:e>
            <m:r>
              <w:rPr>
                <w:rFonts w:ascii="Cambria Math" w:hAnsi="Cambria Math"/>
              </w:rPr>
              <m:t xml:space="preserve">R</m:t>
            </m:r>
          </m:e>
          <m:sub>
            <m:r>
              <m:rPr>
                <m:sty m:val="p"/>
              </m:rPr>
              <w:rPr>
                <w:rFonts w:ascii="Cambria Math" w:hAnsi="Cambria Math"/>
              </w:rPr>
              <m:t xml:space="preserve">1</m:t>
            </m:r>
          </m:sub>
        </m:sSub>
      </m:oMath>
      <w:r>
        <w:rPr>
          <w:b w:val="0"/>
          <w:i w:val="0"/>
        </w:rPr>
        <w:t xml:space="preserve"> the upper and </w:t>
      </w:r>
      <m:oMath>
        <m:sSub>
          <m:e>
            <m:r>
              <w:rPr>
                <w:rFonts w:ascii="Cambria Math" w:hAnsi="Cambria Math"/>
              </w:rPr>
              <m:t xml:space="preserve">R</m:t>
            </m:r>
          </m:e>
          <m:sub>
            <m:r>
              <m:rPr>
                <m:sty m:val="p"/>
              </m:rPr>
              <w:rPr>
                <w:rFonts w:ascii="Cambria Math" w:hAnsi="Cambria Math"/>
              </w:rPr>
              <m:t xml:space="preserve">2</m:t>
            </m:r>
          </m:sub>
        </m:sSub>
      </m:oMath>
      <w:r>
        <w:rPr>
          <w:b w:val="0"/>
          <w:i w:val="0"/>
        </w:rPr>
        <w:t xml:space="preserve"> the lower resistor and no load current,</w:t>
      </w:r>
    </w:p>
    <w:p>
      <w:pPr>
        <w:tabs>
          <w:tab w:pos="4770" w:val="center"/>
          <w:tab w:pos="9540" w:val="right"/>
        </w:tabs>
        <w:spacing w:before="60" w:after="120"/>
      </w:pPr>
      <w:r>
        <w:tab/>
      </w:r>
      <m:oMath>
        <m:sSub>
          <m:e>
            <m:r>
              <w:rPr>
                <w:rFonts w:ascii="Cambria Math" w:hAnsi="Cambria Math"/>
              </w:rPr>
              <m:t xml:space="preserve">v</m:t>
            </m:r>
          </m:e>
          <m:sub>
            <m:r>
              <w:rPr>
                <w:rFonts w:ascii="Cambria Math" w:hAnsi="Cambria Math"/>
              </w:rPr>
              <m:t xml:space="preserve">o</m:t>
            </m:r>
          </m:sub>
        </m:sSub>
        <m:r>
          <m:rPr>
            <m:sty m:val="p"/>
          </m:rPr>
          <w:rPr>
            <w:rFonts w:ascii="Cambria Math" w:hAnsi="Cambria Math"/>
          </w:rPr>
          <m:t xml:space="preserve">=</m:t>
        </m:r>
        <m:r>
          <w:rPr>
            <w:rFonts w:ascii="Cambria Math" w:hAnsi="Cambria Math"/>
          </w:rPr>
          <m:t xml:space="preserve">k</m:t>
        </m:r>
        <m:r>
          <m:rPr>
            <m:sty m:val="p"/>
          </m:rPr>
          <w:rPr>
            <w:rFonts w:ascii="Cambria Math" w:hAnsi="Cambria Math"/>
          </w:rPr>
          <m:t xml:space="preserve"> </m:t>
        </m:r>
        <m:sSub>
          <m:e>
            <m:r>
              <w:rPr>
                <w:rFonts w:ascii="Cambria Math" w:hAnsi="Cambria Math"/>
              </w:rPr>
              <m:t xml:space="preserve">v</m:t>
            </m:r>
          </m:e>
          <m:sub>
            <m:r>
              <m:rPr>
                <m:sty m:val="p"/>
              </m:rPr>
              <w:rPr>
                <w:rFonts w:ascii="Cambria Math" w:hAnsi="Cambria Math"/>
              </w:rPr>
              <m:t xml:space="preserve">in</m:t>
            </m:r>
          </m:sub>
        </m:sSub>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k</m:t>
        </m:r>
        <m:r>
          <m:rPr>
            <m:sty m:val="p"/>
          </m:rPr>
          <w:rPr>
            <w:rFonts w:ascii="Cambria Math" w:hAnsi="Cambria Math"/>
          </w:rPr>
          <m:t xml:space="preserve">=</m:t>
        </m:r>
        <m:f>
          <m:num>
            <m:sSub>
              <m:e>
                <m:r>
                  <w:rPr>
                    <w:rFonts w:ascii="Cambria Math" w:hAnsi="Cambria Math"/>
                  </w:rPr>
                  <m:t xml:space="preserve">R</m:t>
                </m:r>
              </m:e>
              <m:sub>
                <m:r>
                  <m:rPr>
                    <m:sty m:val="p"/>
                  </m:rPr>
                  <w:rPr>
                    <w:rFonts w:ascii="Cambria Math" w:hAnsi="Cambria Math"/>
                  </w:rPr>
                  <m:t xml:space="preserve">2</m:t>
                </m:r>
              </m:sub>
            </m:sSub>
          </m:num>
          <m:den>
            <m:sSub>
              <m:e>
                <m:r>
                  <w:rPr>
                    <w:rFonts w:ascii="Cambria Math" w:hAnsi="Cambria Math"/>
                  </w:rPr>
                  <m:t xml:space="preserve">R</m:t>
                </m:r>
              </m:e>
              <m:sub>
                <m:r>
                  <m:rPr>
                    <m:sty m:val="p"/>
                  </m:rPr>
                  <w:rPr>
                    <w:rFonts w:ascii="Cambria Math" w:hAnsi="Cambria Math"/>
                  </w:rPr>
                  <m:t xml:space="preserve">1</m:t>
                </m:r>
              </m:sub>
            </m:sSub>
            <m:r>
              <m:rPr>
                <m:sty m:val="p"/>
              </m:rPr>
              <w:rPr>
                <w:rFonts w:ascii="Cambria Math" w:hAnsi="Cambria Math"/>
              </w:rPr>
              <m:t xml:space="preserve">+</m:t>
            </m:r>
            <m:sSub>
              <m:e>
                <m:r>
                  <w:rPr>
                    <w:rFonts w:ascii="Cambria Math" w:hAnsi="Cambria Math"/>
                  </w:rPr>
                  <m:t xml:space="preserve">R</m:t>
                </m:r>
              </m:e>
              <m:sub>
                <m:r>
                  <m:rPr>
                    <m:sty m:val="p"/>
                  </m:rPr>
                  <w:rPr>
                    <w:rFonts w:ascii="Cambria Math" w:hAnsi="Cambria Math"/>
                  </w:rPr>
                  <m:t xml:space="preserve">2</m:t>
                </m:r>
              </m:sub>
            </m:sSub>
          </m:den>
        </m:f>
        <m:r>
          <m:rPr>
            <m:sty m:val="p"/>
          </m:rPr>
          <w:rPr>
            <w:rFonts w:ascii="Cambria Math" w:hAnsi="Cambria Math"/>
          </w:rPr>
          <m:t xml:space="preserve">,</m:t>
        </m:r>
        <m:r>
          <m:rPr>
            <m:sty m:val="p"/>
          </m:rPr>
          <w:rPr>
            <w:rFonts w:ascii="Cambria Math" w:hAnsi="Cambria Math"/>
          </w:rPr>
          <m:t xml:space="preserve">  </m:t>
        </m:r>
        <m:f>
          <m:num>
            <m:r>
              <w:rPr>
                <w:rFonts w:ascii="Cambria Math" w:hAnsi="Cambria Math"/>
              </w:rPr>
              <m:t xml:space="preserve">u</m:t>
            </m:r>
            <m:r>
              <m:rPr>
                <m:sty m:val="p"/>
              </m:rPr>
              <w:rPr>
                <w:rFonts w:ascii="Cambria Math" w:hAnsi="Cambria Math"/>
              </w:rPr>
              <m:t xml:space="preserve">(</m:t>
            </m:r>
            <m:r>
              <w:rPr>
                <w:rFonts w:ascii="Cambria Math" w:hAnsi="Cambria Math"/>
              </w:rPr>
              <m:t xml:space="preserve">k</m:t>
            </m:r>
            <m:r>
              <m:rPr>
                <m:sty m:val="p"/>
              </m:rPr>
              <w:rPr>
                <w:rFonts w:ascii="Cambria Math" w:hAnsi="Cambria Math"/>
              </w:rPr>
              <m:t xml:space="preserve">)</m:t>
            </m:r>
          </m:num>
          <m:den>
            <m:r>
              <w:rPr>
                <w:rFonts w:ascii="Cambria Math" w:hAnsi="Cambria Math"/>
              </w:rPr>
              <m:t xml:space="preserve">k</m:t>
            </m:r>
          </m:den>
        </m:f>
        <m:r>
          <m:rPr>
            <m:sty m:val="p"/>
          </m:rPr>
          <w:rPr>
            <w:rFonts w:ascii="Cambria Math" w:hAnsi="Cambria Math"/>
          </w:rPr>
          <m:t xml:space="preserve">=</m:t>
        </m:r>
        <m:f>
          <m:num>
            <m:sSub>
              <m:e>
                <m:r>
                  <w:rPr>
                    <w:rFonts w:ascii="Cambria Math" w:hAnsi="Cambria Math"/>
                  </w:rPr>
                  <m:t xml:space="preserve">R</m:t>
                </m:r>
              </m:e>
              <m:sub>
                <m:r>
                  <m:rPr>
                    <m:sty m:val="p"/>
                  </m:rPr>
                  <w:rPr>
                    <w:rFonts w:ascii="Cambria Math" w:hAnsi="Cambria Math"/>
                  </w:rPr>
                  <m:t xml:space="preserve">1</m:t>
                </m:r>
              </m:sub>
            </m:sSub>
          </m:num>
          <m:den>
            <m:sSub>
              <m:e>
                <m:r>
                  <w:rPr>
                    <w:rFonts w:ascii="Cambria Math" w:hAnsi="Cambria Math"/>
                  </w:rPr>
                  <m:t xml:space="preserve">R</m:t>
                </m:r>
              </m:e>
              <m:sub>
                <m:r>
                  <m:rPr>
                    <m:sty m:val="p"/>
                  </m:rPr>
                  <w:rPr>
                    <w:rFonts w:ascii="Cambria Math" w:hAnsi="Cambria Math"/>
                  </w:rPr>
                  <m:t xml:space="preserve">1</m:t>
                </m:r>
              </m:sub>
            </m:sSub>
            <m:r>
              <m:rPr>
                <m:sty m:val="p"/>
              </m:rPr>
              <w:rPr>
                <w:rFonts w:ascii="Cambria Math" w:hAnsi="Cambria Math"/>
              </w:rPr>
              <m:t xml:space="preserve">+</m:t>
            </m:r>
            <m:sSub>
              <m:e>
                <m:r>
                  <w:rPr>
                    <w:rFonts w:ascii="Cambria Math" w:hAnsi="Cambria Math"/>
                  </w:rPr>
                  <m:t xml:space="preserve">R</m:t>
                </m:r>
              </m:e>
              <m:sub>
                <m:r>
                  <m:rPr>
                    <m:sty m:val="p"/>
                  </m:rPr>
                  <w:rPr>
                    <w:rFonts w:ascii="Cambria Math" w:hAnsi="Cambria Math"/>
                  </w:rPr>
                  <m:t xml:space="preserve">2</m:t>
                </m:r>
              </m:sub>
            </m:sSub>
          </m:den>
        </m:f>
        <m:rad>
          <m:radPr>
            <m:degHide m:val="1"/>
          </m:radPr>
          <m:deg/>
          <m:e>
            <m:sSup>
              <m:e>
                <m:d>
                  <m:dPr>
                    <m:begChr m:val="("/>
                    <m:endChr m:val=")"/>
                  </m:dPr>
                  <m:e>
                    <m:f>
                      <m:num>
                        <m:r>
                          <w:rPr>
                            <w:rFonts w:ascii="Cambria Math" w:hAnsi="Cambria Math"/>
                          </w:rPr>
                          <m:t xml:space="preserve">u</m:t>
                        </m:r>
                        <m:r>
                          <m:rPr>
                            <m:sty m:val="p"/>
                          </m:rPr>
                          <w:rPr>
                            <w:rFonts w:ascii="Cambria Math" w:hAnsi="Cambria Math"/>
                          </w:rPr>
                          <m:t xml:space="preserve">(</m:t>
                        </m:r>
                        <m:sSub>
                          <m:e>
                            <m:r>
                              <w:rPr>
                                <w:rFonts w:ascii="Cambria Math" w:hAnsi="Cambria Math"/>
                              </w:rPr>
                              <m:t xml:space="preserve">R</m:t>
                            </m:r>
                          </m:e>
                          <m:sub>
                            <m:r>
                              <m:rPr>
                                <m:sty m:val="p"/>
                              </m:rPr>
                              <w:rPr>
                                <w:rFonts w:ascii="Cambria Math" w:hAnsi="Cambria Math"/>
                              </w:rPr>
                              <m:t xml:space="preserve">1</m:t>
                            </m:r>
                          </m:sub>
                        </m:sSub>
                        <m:r>
                          <m:rPr>
                            <m:sty m:val="p"/>
                          </m:rPr>
                          <w:rPr>
                            <w:rFonts w:ascii="Cambria Math" w:hAnsi="Cambria Math"/>
                          </w:rPr>
                          <m:t xml:space="preserve">)</m:t>
                        </m:r>
                      </m:num>
                      <m:den>
                        <m:sSub>
                          <m:e>
                            <m:r>
                              <w:rPr>
                                <w:rFonts w:ascii="Cambria Math" w:hAnsi="Cambria Math"/>
                              </w:rPr>
                              <m:t xml:space="preserve">R</m:t>
                            </m:r>
                          </m:e>
                          <m:sub>
                            <m:r>
                              <m:rPr>
                                <m:sty m:val="p"/>
                              </m:rPr>
                              <w:rPr>
                                <w:rFonts w:ascii="Cambria Math" w:hAnsi="Cambria Math"/>
                              </w:rPr>
                              <m:t xml:space="preserve">1</m:t>
                            </m:r>
                          </m:sub>
                        </m:sSub>
                      </m:den>
                    </m:f>
                  </m:e>
                </m:d>
              </m:e>
              <m:sup>
                <m:r>
                  <m:rPr>
                    <m:sty m:val="p"/>
                  </m:rPr>
                  <w:rPr>
                    <w:rFonts w:ascii="Cambria Math" w:hAnsi="Cambria Math"/>
                  </w:rPr>
                  <m:t xml:space="preserve">2</m:t>
                </m:r>
              </m:sup>
            </m:sSup>
            <m:r>
              <m:rPr>
                <m:sty m:val="p"/>
              </m:rPr>
              <w:rPr>
                <w:rFonts w:ascii="Cambria Math" w:hAnsi="Cambria Math"/>
              </w:rPr>
              <m:t xml:space="preserve">+</m:t>
            </m:r>
            <m:sSup>
              <m:e>
                <m:d>
                  <m:dPr>
                    <m:begChr m:val="("/>
                    <m:endChr m:val=")"/>
                  </m:dPr>
                  <m:e>
                    <m:f>
                      <m:num>
                        <m:r>
                          <w:rPr>
                            <w:rFonts w:ascii="Cambria Math" w:hAnsi="Cambria Math"/>
                          </w:rPr>
                          <m:t xml:space="preserve">u</m:t>
                        </m:r>
                        <m:r>
                          <m:rPr>
                            <m:sty m:val="p"/>
                          </m:rPr>
                          <w:rPr>
                            <w:rFonts w:ascii="Cambria Math" w:hAnsi="Cambria Math"/>
                          </w:rPr>
                          <m:t xml:space="preserve">(</m:t>
                        </m:r>
                        <m:sSub>
                          <m:e>
                            <m:r>
                              <w:rPr>
                                <w:rFonts w:ascii="Cambria Math" w:hAnsi="Cambria Math"/>
                              </w:rPr>
                              <m:t xml:space="preserve">R</m:t>
                            </m:r>
                          </m:e>
                          <m:sub>
                            <m:r>
                              <m:rPr>
                                <m:sty m:val="p"/>
                              </m:rPr>
                              <w:rPr>
                                <w:rFonts w:ascii="Cambria Math" w:hAnsi="Cambria Math"/>
                              </w:rPr>
                              <m:t xml:space="preserve">2</m:t>
                            </m:r>
                          </m:sub>
                        </m:sSub>
                        <m:r>
                          <m:rPr>
                            <m:sty m:val="p"/>
                          </m:rPr>
                          <w:rPr>
                            <w:rFonts w:ascii="Cambria Math" w:hAnsi="Cambria Math"/>
                          </w:rPr>
                          <m:t xml:space="preserve">)</m:t>
                        </m:r>
                      </m:num>
                      <m:den>
                        <m:sSub>
                          <m:e>
                            <m:r>
                              <w:rPr>
                                <w:rFonts w:ascii="Cambria Math" w:hAnsi="Cambria Math"/>
                              </w:rPr>
                              <m:t xml:space="preserve">R</m:t>
                            </m:r>
                          </m:e>
                          <m:sub>
                            <m:r>
                              <m:rPr>
                                <m:sty m:val="p"/>
                              </m:rPr>
                              <w:rPr>
                                <w:rFonts w:ascii="Cambria Math" w:hAnsi="Cambria Math"/>
                              </w:rPr>
                              <m:t xml:space="preserve">2</m:t>
                            </m:r>
                          </m:sub>
                        </m:sSub>
                      </m:den>
                    </m:f>
                  </m:e>
                </m:d>
              </m:e>
              <m:sup>
                <m:r>
                  <m:rPr>
                    <m:sty m:val="p"/>
                  </m:rPr>
                  <w:rPr>
                    <w:rFonts w:ascii="Cambria Math" w:hAnsi="Cambria Math"/>
                  </w:rPr>
                  <m:t xml:space="preserve">2</m:t>
                </m:r>
              </m:sup>
            </m:sSup>
          </m:e>
        </m:rad>
      </m:oMath>
      <w:r>
        <w:tab/>
        <w:t xml:space="preserve">(3.7)</w:t>
      </w:r>
    </w:p>
    <w:p>
      <w:pPr>
        <w:jc w:val="both"/>
      </w:pPr>
      <w:r>
        <w:rPr>
          <w:b w:val="0"/>
          <w:i w:val="0"/>
        </w:rPr>
        <w:t xml:space="preserve">where </w:t>
      </w:r>
      <m:oMath>
        <m:r>
          <w:rPr>
            <w:rFonts w:ascii="Cambria Math" w:hAnsi="Cambria Math"/>
          </w:rPr>
          <m:t xml:space="preserve">k</m:t>
        </m:r>
      </m:oMath>
      <w:r>
        <w:rPr>
          <w:b w:val="0"/>
          <w:i w:val="0"/>
        </w:rPr>
        <w:t xml:space="preserve"> is the divider ratio and the uncertainty form follows from (3.21) of Section 3.7 with sensitivities </w:t>
      </w:r>
      <m:oMath>
        <m:r>
          <m:rPr>
            <m:sty m:val="p"/>
          </m:rPr>
          <w:rPr>
            <w:rFonts w:ascii="Cambria Math" w:hAnsi="Cambria Math"/>
          </w:rPr>
          <m:t xml:space="preserve">∂</m:t>
        </m:r>
        <m:r>
          <m:rPr>
            <m:sty m:val="p"/>
          </m:rPr>
          <w:rPr>
            <w:rFonts w:ascii="Cambria Math" w:hAnsi="Cambria Math"/>
          </w:rPr>
          <m:t xml:space="preserve">ln</m:t>
        </m:r>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ln</m:t>
        </m:r>
        <m:sSub>
          <m:e>
            <m:r>
              <w:rPr>
                <w:rFonts w:ascii="Cambria Math" w:hAnsi="Cambria Math"/>
              </w:rPr>
              <m:t xml:space="preserve">R</m:t>
            </m:r>
          </m:e>
          <m:sub>
            <m:r>
              <m:rPr>
                <m:sty m:val="p"/>
              </m:rPr>
              <w:rPr>
                <w:rFonts w:ascii="Cambria Math" w:hAnsi="Cambria Math"/>
              </w:rPr>
              <m:t xml:space="preserve">2</m:t>
            </m:r>
          </m:sub>
        </m:sSub>
        <m:r>
          <m:rPr>
            <m:sty m:val="p"/>
          </m:rPr>
          <w:rPr>
            <w:rFonts w:ascii="Cambria Math" w:hAnsi="Cambria Math"/>
          </w:rPr>
          <m:t xml:space="preserve">=</m:t>
        </m:r>
        <m:sSub>
          <m:e>
            <m:r>
              <w:rPr>
                <w:rFonts w:ascii="Cambria Math" w:hAnsi="Cambria Math"/>
              </w:rPr>
              <m:t xml:space="preserve">R</m:t>
            </m:r>
          </m:e>
          <m:sub>
            <m:r>
              <m:rPr>
                <m:sty m:val="p"/>
              </m:rPr>
              <w:rPr>
                <w:rFonts w:ascii="Cambria Math" w:hAnsi="Cambria Math"/>
              </w:rPr>
              <m:t xml:space="preserve">1</m:t>
            </m:r>
          </m:sub>
        </m:sSub>
        <m:r>
          <m:rPr>
            <m:sty m:val="p"/>
          </m:rPr>
          <w:rPr>
            <w:rFonts w:ascii="Cambria Math" w:hAnsi="Cambria Math"/>
          </w:rPr>
          <m:t xml:space="preserve">/</m:t>
        </m:r>
        <m:r>
          <m:rPr>
            <m:sty m:val="p"/>
          </m:rPr>
          <w:rPr>
            <w:rFonts w:ascii="Cambria Math" w:hAnsi="Cambria Math"/>
          </w:rPr>
          <m:t xml:space="preserve">(</m:t>
        </m:r>
        <m:sSub>
          <m:e>
            <m:r>
              <w:rPr>
                <w:rFonts w:ascii="Cambria Math" w:hAnsi="Cambria Math"/>
              </w:rPr>
              <m:t xml:space="preserve">R</m:t>
            </m:r>
          </m:e>
          <m:sub>
            <m:r>
              <m:rPr>
                <m:sty m:val="p"/>
              </m:rPr>
              <w:rPr>
                <w:rFonts w:ascii="Cambria Math" w:hAnsi="Cambria Math"/>
              </w:rPr>
              <m:t xml:space="preserve">1</m:t>
            </m:r>
          </m:sub>
        </m:sSub>
        <m:r>
          <m:rPr>
            <m:sty m:val="p"/>
          </m:rPr>
          <w:rPr>
            <w:rFonts w:ascii="Cambria Math" w:hAnsi="Cambria Math"/>
          </w:rPr>
          <m:t xml:space="preserve">+</m:t>
        </m:r>
        <m:sSub>
          <m:e>
            <m:r>
              <w:rPr>
                <w:rFonts w:ascii="Cambria Math" w:hAnsi="Cambria Math"/>
              </w:rPr>
              <m:t xml:space="preserve">R</m:t>
            </m:r>
          </m:e>
          <m:sub>
            <m:r>
              <m:rPr>
                <m:sty m:val="p"/>
              </m:rPr>
              <w:rPr>
                <w:rFonts w:ascii="Cambria Math" w:hAnsi="Cambria Math"/>
              </w:rPr>
              <m:t xml:space="preserve">2</m:t>
            </m:r>
          </m:sub>
        </m:sSub>
        <m:r>
          <m:rPr>
            <m:sty m:val="p"/>
          </m:rPr>
          <w:rPr>
            <w:rFonts w:ascii="Cambria Math" w:hAnsi="Cambria Math"/>
          </w:rPr>
          <m:t xml:space="preserve">)</m:t>
        </m:r>
      </m:oMath>
      <w:r>
        <w:rPr>
          <w:b w:val="0"/>
          <w:i w:val="0"/>
        </w:rPr>
        <w:t xml:space="preserve"> and </w:t>
      </w:r>
      <m:oMath>
        <m:r>
          <m:rPr>
            <m:sty m:val="p"/>
          </m:rPr>
          <w:rPr>
            <w:rFonts w:ascii="Cambria Math" w:hAnsi="Cambria Math"/>
          </w:rPr>
          <m:t xml:space="preserve">∂</m:t>
        </m:r>
        <m:r>
          <m:rPr>
            <m:sty m:val="p"/>
          </m:rPr>
          <w:rPr>
            <w:rFonts w:ascii="Cambria Math" w:hAnsi="Cambria Math"/>
          </w:rPr>
          <m:t xml:space="preserve">ln</m:t>
        </m:r>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ln</m:t>
        </m:r>
        <m:sSub>
          <m:e>
            <m:r>
              <w:rPr>
                <w:rFonts w:ascii="Cambria Math" w:hAnsi="Cambria Math"/>
              </w:rPr>
              <m:t xml:space="preserve">R</m:t>
            </m:r>
          </m:e>
          <m:sub>
            <m:r>
              <m:rPr>
                <m:sty m:val="p"/>
              </m:rPr>
              <w:rPr>
                <w:rFonts w:ascii="Cambria Math" w:hAnsi="Cambria Math"/>
              </w:rPr>
              <m:t xml:space="preserve">1</m:t>
            </m:r>
          </m:sub>
        </m:sSub>
        <m:r>
          <m:rPr>
            <m:sty m:val="p"/>
          </m:rPr>
          <w:rPr>
            <w:rFonts w:ascii="Cambria Math" w:hAnsi="Cambria Math"/>
          </w:rPr>
          <m:t xml:space="preserve">=</m:t>
        </m:r>
        <m:r>
          <m:rPr>
            <m:sty m:val="p"/>
          </m:rPr>
          <w:rPr>
            <w:rFonts w:ascii="Cambria Math" w:hAnsi="Cambria Math"/>
          </w:rPr>
          <m:t xml:space="preserve">-</m:t>
        </m:r>
        <m:sSub>
          <m:e>
            <m:r>
              <w:rPr>
                <w:rFonts w:ascii="Cambria Math" w:hAnsi="Cambria Math"/>
              </w:rPr>
              <m:t xml:space="preserve">R</m:t>
            </m:r>
          </m:e>
          <m:sub>
            <m:r>
              <m:rPr>
                <m:sty m:val="p"/>
              </m:rPr>
              <w:rPr>
                <w:rFonts w:ascii="Cambria Math" w:hAnsi="Cambria Math"/>
              </w:rPr>
              <m:t xml:space="preserve">1</m:t>
            </m:r>
          </m:sub>
        </m:sSub>
        <m:r>
          <m:rPr>
            <m:sty m:val="p"/>
          </m:rPr>
          <w:rPr>
            <w:rFonts w:ascii="Cambria Math" w:hAnsi="Cambria Math"/>
          </w:rPr>
          <m:t xml:space="preserve">/</m:t>
        </m:r>
        <m:r>
          <m:rPr>
            <m:sty m:val="p"/>
          </m:rPr>
          <w:rPr>
            <w:rFonts w:ascii="Cambria Math" w:hAnsi="Cambria Math"/>
          </w:rPr>
          <m:t xml:space="preserve">(</m:t>
        </m:r>
        <m:sSub>
          <m:e>
            <m:r>
              <w:rPr>
                <w:rFonts w:ascii="Cambria Math" w:hAnsi="Cambria Math"/>
              </w:rPr>
              <m:t xml:space="preserve">R</m:t>
            </m:r>
          </m:e>
          <m:sub>
            <m:r>
              <m:rPr>
                <m:sty m:val="p"/>
              </m:rPr>
              <w:rPr>
                <w:rFonts w:ascii="Cambria Math" w:hAnsi="Cambria Math"/>
              </w:rPr>
              <m:t xml:space="preserve">1</m:t>
            </m:r>
          </m:sub>
        </m:sSub>
        <m:r>
          <m:rPr>
            <m:sty m:val="p"/>
          </m:rPr>
          <w:rPr>
            <w:rFonts w:ascii="Cambria Math" w:hAnsi="Cambria Math"/>
          </w:rPr>
          <m:t xml:space="preserve">+</m:t>
        </m:r>
        <m:sSub>
          <m:e>
            <m:r>
              <w:rPr>
                <w:rFonts w:ascii="Cambria Math" w:hAnsi="Cambria Math"/>
              </w:rPr>
              <m:t xml:space="preserve">R</m:t>
            </m:r>
          </m:e>
          <m:sub>
            <m:r>
              <m:rPr>
                <m:sty m:val="p"/>
              </m:rPr>
              <w:rPr>
                <w:rFonts w:ascii="Cambria Math" w:hAnsi="Cambria Math"/>
              </w:rPr>
              <m:t xml:space="preserve">2</m:t>
            </m:r>
          </m:sub>
        </m:sSub>
        <m:r>
          <m:rPr>
            <m:sty m:val="p"/>
          </m:rPr>
          <w:rPr>
            <w:rFonts w:ascii="Cambria Math" w:hAnsi="Cambria Math"/>
          </w:rPr>
          <m:t xml:space="preserve">)</m:t>
        </m:r>
      </m:oMath>
      <w:r>
        <w:rPr>
          <w:b w:val="0"/>
          <w:i w:val="0"/>
        </w:rPr>
        <w:t xml:space="preserve">. The high side is built from several resistors in series to share voltage and power. Matched temperature coefficients matter more than absolute accuracy, because a common drift of </w:t>
      </w:r>
      <m:oMath>
        <m:sSub>
          <m:e>
            <m:r>
              <w:rPr>
                <w:rFonts w:ascii="Cambria Math" w:hAnsi="Cambria Math"/>
              </w:rPr>
              <m:t xml:space="preserve">R</m:t>
            </m:r>
          </m:e>
          <m:sub>
            <m:r>
              <m:rPr>
                <m:sty m:val="p"/>
              </m:rPr>
              <w:rPr>
                <w:rFonts w:ascii="Cambria Math" w:hAnsi="Cambria Math"/>
              </w:rPr>
              <m:t xml:space="preserve">1</m:t>
            </m:r>
          </m:sub>
        </m:sSub>
      </m:oMath>
      <w:r>
        <w:rPr>
          <w:b w:val="0"/>
          <w:i w:val="0"/>
        </w:rPr>
        <w:t xml:space="preserve"> and </w:t>
      </w:r>
      <m:oMath>
        <m:sSub>
          <m:e>
            <m:r>
              <w:rPr>
                <w:rFonts w:ascii="Cambria Math" w:hAnsi="Cambria Math"/>
              </w:rPr>
              <m:t xml:space="preserve">R</m:t>
            </m:r>
          </m:e>
          <m:sub>
            <m:r>
              <m:rPr>
                <m:sty m:val="p"/>
              </m:rPr>
              <w:rPr>
                <w:rFonts w:ascii="Cambria Math" w:hAnsi="Cambria Math"/>
              </w:rPr>
              <m:t xml:space="preserve">2</m:t>
            </m:r>
          </m:sub>
        </m:sSub>
      </m:oMath>
      <w:r>
        <w:rPr>
          <w:b w:val="0"/>
          <w:i w:val="0"/>
        </w:rPr>
        <w:t xml:space="preserve"> cancels in </w:t>
      </w:r>
      <m:oMath>
        <m:r>
          <w:rPr>
            <w:rFonts w:ascii="Cambria Math" w:hAnsi="Cambria Math"/>
          </w:rPr>
          <m:t xml:space="preserve">k</m:t>
        </m:r>
      </m:oMath>
      <w:r>
        <w:rPr>
          <w:b w:val="0"/>
          <w:i w:val="0"/>
        </w:rPr>
        <w:t xml:space="preserve">. At medium and high voltage, </w:t>
      </w:r>
      <w:r>
        <w:rPr>
          <w:b/>
          <w:i w:val="0"/>
        </w:rPr>
        <w:t xml:space="preserve">inductive voltage transformers</w:t>
      </w:r>
      <w:r>
        <w:rPr>
          <w:b w:val="0"/>
          <w:i w:val="0"/>
        </w:rPr>
        <w:t xml:space="preserve"> (VTs) and </w:t>
      </w:r>
      <w:r>
        <w:rPr>
          <w:b/>
          <w:i w:val="0"/>
        </w:rPr>
        <w:t xml:space="preserve">capacitive voltage transformers</w:t>
      </w:r>
      <w:r>
        <w:rPr>
          <w:b w:val="0"/>
          <w:i w:val="0"/>
        </w:rPr>
        <w:t xml:space="preserve"> (CVTs) step the voltage down to about 100 V with ratio and phase errors bounded by IEC 61869 accuracy classes [6]. A CVT's tuned circuit distorts transients and harmonics, which matters for any twin that uses voltage waveforms rather than RMS values. </w:t>
      </w:r>
      <w:r>
        <w:rPr>
          <w:b/>
          <w:i w:val="0"/>
        </w:rPr>
        <w:t xml:space="preserve">Low-power instrument transformers</w:t>
      </w:r>
      <w:r>
        <w:rPr>
          <w:b w:val="0"/>
          <w:i w:val="0"/>
        </w:rPr>
        <w:t xml:space="preserve"> with an electronic output feed IEC 61869-9 merging units directly (Section 3.11).</w:t>
      </w:r>
    </w:p>
    <w:p>
      <w:pPr>
        <w:keepNext/>
        <w:spacing w:before="80"/>
        <w:jc w:val="center"/>
      </w:pPr>
      <w:r>
        <w:drawing>
          <wp:inline xmlns:a="http://schemas.openxmlformats.org/drawingml/2006/main" xmlns:pic="http://schemas.openxmlformats.org/drawingml/2006/picture">
            <wp:extent cx="5760720" cy="2346311"/>
            <wp:docPr id="5" name="Picture 5"/>
            <wp:cNvGraphicFramePr>
              <a:graphicFrameLocks noChangeAspect="1"/>
            </wp:cNvGraphicFramePr>
            <a:graphic>
              <a:graphicData uri="http://schemas.openxmlformats.org/drawingml/2006/picture">
                <pic:pic>
                  <pic:nvPicPr>
                    <pic:cNvPr id="0" name="f04_voltage.png"/>
                    <pic:cNvPicPr/>
                  </pic:nvPicPr>
                  <pic:blipFill>
                    <a:blip r:embed="rId15"/>
                    <a:stretch>
                      <a:fillRect/>
                    </a:stretch>
                  </pic:blipFill>
                  <pic:spPr>
                    <a:xfrm>
                      <a:off x="0" y="0"/>
                      <a:ext cx="5760720" cy="2346311"/>
                    </a:xfrm>
                    <a:prstGeom prst="rect"/>
                  </pic:spPr>
                </pic:pic>
              </a:graphicData>
            </a:graphic>
          </wp:inline>
        </w:drawing>
      </w:r>
    </w:p>
    <w:p>
      <w:pPr>
        <w:spacing w:after="200"/>
        <w:jc w:val="both"/>
      </w:pPr>
      <w:r>
        <w:rPr>
          <w:b/>
          <w:sz w:val="19"/>
        </w:rPr>
        <w:t xml:space="preserve">Figure 3.5. </w:t>
      </w:r>
      <w:r>
        <w:rPr>
          <w:b w:val="0"/>
          <w:i w:val="0"/>
          <w:sz w:val="19"/>
        </w:rPr>
        <w:t xml:space="preserve">Three ways to measure voltage. (a) Resistive divider followed by an isolation amplifier at low voltage. (b) Inductive voltage transformer at medium and high voltage. (c) Low-power instrument transformer feeding a merging unit that publishes sampled values.</w:t>
      </w:r>
    </w:p>
    <w:p>
      <w:pPr>
        <w:keepNext/>
        <w:pBdr>
          <w:top w:val="single" w:sz="6" w:space="2" w:color="000000"/>
        </w:pBdr>
        <w:spacing w:after="60" w:before="120"/>
        <w:jc w:val="left"/>
      </w:pPr>
      <w:r>
        <w:rPr>
          <w:b/>
          <w:i w:val="0"/>
        </w:rPr>
        <w:t xml:space="preserve">Example 3.4</w:t>
      </w:r>
      <w:r>
        <w:rPr>
          <w:b w:val="0"/>
          <w:i w:val="0"/>
        </w:rPr>
        <w:t xml:space="preserve"> (Level A)  </w:t>
      </w:r>
      <w:r>
        <w:rPr>
          <w:b/>
          <w:i w:val="0"/>
        </w:rPr>
        <w:t xml:space="preserve">A divider for the 415 V bus</w:t>
      </w:r>
    </w:p>
    <w:p>
      <w:pPr>
        <w:spacing w:after="80"/>
        <w:ind w:left="288"/>
        <w:jc w:val="both"/>
      </w:pPr>
      <w:r>
        <w:rPr>
          <w:b/>
          <w:i w:val="0"/>
        </w:rPr>
        <w:t xml:space="preserve">Given.</w:t>
      </w:r>
      <w:r>
        <w:rPr>
          <w:b w:val="0"/>
          <w:i w:val="0"/>
        </w:rPr>
        <w:t xml:space="preserve"> Phase voltage 240 V RMS. </w:t>
      </w:r>
      <m:oMath>
        <m:sSub>
          <m:e>
            <m:r>
              <w:rPr>
                <w:rFonts w:ascii="Cambria Math" w:hAnsi="Cambria Math"/>
              </w:rPr>
              <m:t xml:space="preserve">R</m:t>
            </m:r>
          </m:e>
          <m:sub>
            <m:r>
              <m:rPr>
                <m:sty m:val="p"/>
              </m:rPr>
              <w:rPr>
                <w:rFonts w:ascii="Cambria Math" w:hAnsi="Cambria Math"/>
              </w:rPr>
              <m:t xml:space="preserve">1</m:t>
            </m:r>
          </m:sub>
        </m:sSub>
      </m:oMath>
      <w:r>
        <w:rPr>
          <w:b w:val="0"/>
          <w:i w:val="0"/>
        </w:rPr>
        <w:t xml:space="preserve"> is five 200 kΩ resistors in series (1 MΩ), </w:t>
      </w:r>
      <m:oMath>
        <m:sSub>
          <m:e>
            <m:r>
              <w:rPr>
                <w:rFonts w:ascii="Cambria Math" w:hAnsi="Cambria Math"/>
              </w:rPr>
              <m:t xml:space="preserve">R</m:t>
            </m:r>
          </m:e>
          <m:sub>
            <m:r>
              <m:rPr>
                <m:sty m:val="p"/>
              </m:rPr>
              <w:rPr>
                <w:rFonts w:ascii="Cambria Math" w:hAnsi="Cambria Math"/>
              </w:rPr>
              <m:t xml:space="preserve">2</m:t>
            </m:r>
          </m:sub>
        </m:sSub>
        <m:r>
          <m:rPr>
            <m:sty m:val="p"/>
          </m:rPr>
          <w:rPr>
            <w:rFonts w:ascii="Cambria Math" w:hAnsi="Cambria Math"/>
          </w:rPr>
          <m:t xml:space="preserve">=</m:t>
        </m:r>
        <m:r>
          <m:rPr>
            <m:sty m:val="p"/>
          </m:rPr>
          <w:rPr>
            <w:rFonts w:ascii="Cambria Math" w:hAnsi="Cambria Math"/>
          </w:rPr>
          <m:t xml:space="preserve">2.0</m:t>
        </m:r>
      </m:oMath>
      <w:r>
        <w:rPr>
          <w:b w:val="0"/>
          <w:i w:val="0"/>
        </w:rPr>
        <w:t xml:space="preserve"> kΩ, all with ±0.1 % tolerance and matched temperature coefficients.</w:t>
      </w:r>
    </w:p>
    <w:p>
      <w:pPr>
        <w:spacing w:after="80"/>
        <w:ind w:left="288"/>
        <w:jc w:val="both"/>
      </w:pPr>
      <w:r>
        <w:rPr>
          <w:b/>
          <w:i w:val="0"/>
        </w:rPr>
        <w:t xml:space="preserve">Find.</w:t>
      </w:r>
      <w:r>
        <w:rPr>
          <w:b w:val="0"/>
          <w:i w:val="0"/>
        </w:rPr>
        <w:t xml:space="preserve"> (a) </w:t>
      </w:r>
      <m:oMath>
        <m:r>
          <w:rPr>
            <w:rFonts w:ascii="Cambria Math" w:hAnsi="Cambria Math"/>
          </w:rPr>
          <m:t xml:space="preserve">k</m:t>
        </m:r>
      </m:oMath>
      <w:r>
        <w:rPr>
          <w:b w:val="0"/>
          <w:i w:val="0"/>
        </w:rPr>
        <w:t xml:space="preserve">, the RMS and peak output. (b) Power in the divider. (c) The relative standard uncertainty of </w:t>
      </w:r>
      <m:oMath>
        <m:r>
          <w:rPr>
            <w:rFonts w:ascii="Cambria Math" w:hAnsi="Cambria Math"/>
          </w:rPr>
          <m:t xml:space="preserve">k</m:t>
        </m:r>
      </m:oMath>
      <w:r>
        <w:rPr>
          <w:b w:val="0"/>
          <w:i w:val="0"/>
        </w:rPr>
        <w:t xml:space="preserve"> from the tolerances (rectangular).</w:t>
      </w:r>
    </w:p>
    <w:p>
      <w:pPr>
        <w:spacing w:after="80"/>
        <w:ind w:left="288"/>
        <w:jc w:val="both"/>
      </w:pPr>
      <w:r>
        <w:rPr>
          <w:b/>
          <w:i w:val="0"/>
        </w:rPr>
        <w:t xml:space="preserve">Solution.</w:t>
      </w:r>
      <w:r>
        <w:rPr>
          <w:b w:val="0"/>
          <w:i w:val="0"/>
        </w:rPr>
        <w:t xml:space="preserve"> (a) </w:t>
      </w:r>
      <m:oMath>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2000</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 </m:t>
        </m:r>
        <m:r>
          <m:rPr>
            <m:sty m:val="p"/>
          </m:rPr>
          <w:rPr>
            <w:rFonts w:ascii="Cambria Math" w:hAnsi="Cambria Math"/>
          </w:rPr>
          <m:t xml:space="preserve">002</m:t>
        </m:r>
        <m:r>
          <m:rPr>
            <m:sty m:val="p"/>
          </m:rPr>
          <w:rPr>
            <w:rFonts w:ascii="Cambria Math" w:hAnsi="Cambria Math"/>
          </w:rPr>
          <m:t xml:space="preserve"> </m:t>
        </m:r>
        <m:r>
          <m:rPr>
            <m:sty m:val="p"/>
          </m:rPr>
          <w:rPr>
            <w:rFonts w:ascii="Cambria Math" w:hAnsi="Cambria Math"/>
          </w:rPr>
          <m:t xml:space="preserve">000</m:t>
        </m:r>
        <m:r>
          <m:rPr>
            <m:sty m:val="p"/>
          </m:rPr>
          <w:rPr>
            <w:rFonts w:ascii="Cambria Math" w:hAnsi="Cambria Math"/>
          </w:rPr>
          <m:t xml:space="preserve">=</m:t>
        </m:r>
        <m:r>
          <m:rPr>
            <m:sty m:val="p"/>
          </m:rPr>
          <w:rPr>
            <w:rFonts w:ascii="Cambria Math" w:hAnsi="Cambria Math"/>
          </w:rPr>
          <m:t xml:space="preserve">1.996</m:t>
        </m:r>
        <m:r>
          <m:rPr>
            <m:sty m:val="p"/>
          </m:rPr>
          <w:rPr>
            <w:rFonts w:ascii="Cambria Math" w:hAnsi="Cambria Math"/>
          </w:rPr>
          <m:t xml:space="preserve">×</m:t>
        </m:r>
        <m:sSup>
          <m:e>
            <m:r>
              <m:rPr>
                <m:sty m:val="p"/>
              </m:rPr>
              <w:rPr>
                <w:rFonts w:ascii="Cambria Math" w:hAnsi="Cambria Math"/>
              </w:rPr>
              <m:t xml:space="preserve">10</m:t>
            </m:r>
          </m:e>
          <m:sup>
            <m:r>
              <m:rPr>
                <m:sty m:val="p"/>
              </m:rPr>
              <w:rPr>
                <w:rFonts w:ascii="Cambria Math" w:hAnsi="Cambria Math"/>
              </w:rPr>
              <m:t xml:space="preserve">-</m:t>
            </m:r>
            <m:r>
              <m:rPr>
                <m:sty m:val="p"/>
              </m:rPr>
              <w:rPr>
                <w:rFonts w:ascii="Cambria Math" w:hAnsi="Cambria Math"/>
              </w:rPr>
              <m:t xml:space="preserve">3</m:t>
            </m:r>
          </m:sup>
        </m:sSup>
      </m:oMath>
      <w:r>
        <w:rPr>
          <w:b w:val="0"/>
          <w:i w:val="0"/>
        </w:rPr>
        <w:t xml:space="preserve">; </w:t>
      </w:r>
      <m:oMath>
        <m:sSub>
          <m:e>
            <m:r>
              <w:rPr>
                <w:rFonts w:ascii="Cambria Math" w:hAnsi="Cambria Math"/>
              </w:rPr>
              <m:t xml:space="preserve">v</m:t>
            </m:r>
          </m:e>
          <m:sub>
            <m:r>
              <w:rPr>
                <w:rFonts w:ascii="Cambria Math" w:hAnsi="Cambria Math"/>
              </w:rPr>
              <m:t xml:space="preserve">o</m:t>
            </m:r>
          </m:sub>
        </m:sSub>
        <m:r>
          <m:rPr>
            <m:sty m:val="p"/>
          </m:rPr>
          <w:rPr>
            <w:rFonts w:ascii="Cambria Math" w:hAnsi="Cambria Math"/>
          </w:rPr>
          <m:t xml:space="preserve">=</m:t>
        </m:r>
        <m:r>
          <m:rPr>
            <m:sty m:val="p"/>
          </m:rPr>
          <w:rPr>
            <w:rFonts w:ascii="Cambria Math" w:hAnsi="Cambria Math"/>
          </w:rPr>
          <m:t xml:space="preserve">0.479</m:t>
        </m:r>
      </m:oMath>
      <w:r>
        <w:rPr>
          <w:b w:val="0"/>
          <w:i w:val="0"/>
        </w:rPr>
        <w:t xml:space="preserve"> V RMS, 0.677 V peak. (b) </w:t>
      </w:r>
      <m:oMath>
        <m:sSup>
          <m:e>
            <m:r>
              <m:rPr>
                <m:sty m:val="p"/>
              </m:rPr>
              <w:rPr>
                <w:rFonts w:ascii="Cambria Math" w:hAnsi="Cambria Math"/>
              </w:rPr>
              <m:t xml:space="preserve">240</m:t>
            </m:r>
          </m:e>
          <m:sup>
            <m:r>
              <m:rPr>
                <m:sty m:val="p"/>
              </m:rPr>
              <w:rPr>
                <w:rFonts w:ascii="Cambria Math" w:hAnsi="Cambria Math"/>
              </w:rPr>
              <m:t xml:space="preserve">2</m:t>
            </m:r>
          </m:sup>
        </m:sSup>
        <m:r>
          <m:rPr>
            <m:sty m:val="p"/>
          </m:rPr>
          <w:rPr>
            <w:rFonts w:ascii="Cambria Math" w:hAnsi="Cambria Math"/>
          </w:rPr>
          <m:t xml:space="preserve">/</m:t>
        </m:r>
        <m:r>
          <m:rPr>
            <m:sty m:val="p"/>
          </m:rPr>
          <w:rPr>
            <w:rFonts w:ascii="Cambria Math" w:hAnsi="Cambria Math"/>
          </w:rPr>
          <m:t xml:space="preserve">1.002</m:t>
        </m:r>
        <m:r>
          <m:rPr>
            <m:sty m:val="p"/>
          </m:rPr>
          <w:rPr>
            <w:rFonts w:ascii="Cambria Math" w:hAnsi="Cambria Math"/>
          </w:rPr>
          <m:t xml:space="preserve">×</m:t>
        </m:r>
        <m:sSup>
          <m:e>
            <m:r>
              <m:rPr>
                <m:sty m:val="p"/>
              </m:rPr>
              <w:rPr>
                <w:rFonts w:ascii="Cambria Math" w:hAnsi="Cambria Math"/>
              </w:rPr>
              <m:t xml:space="preserve">10</m:t>
            </m:r>
          </m:e>
          <m:sup>
            <m:r>
              <m:rPr>
                <m:sty m:val="p"/>
              </m:rPr>
              <w:rPr>
                <w:rFonts w:ascii="Cambria Math" w:hAnsi="Cambria Math"/>
              </w:rPr>
              <m:t xml:space="preserve">6</m:t>
            </m:r>
          </m:sup>
        </m:sSup>
        <m:r>
          <m:rPr>
            <m:sty m:val="p"/>
          </m:rPr>
          <w:rPr>
            <w:rFonts w:ascii="Cambria Math" w:hAnsi="Cambria Math"/>
          </w:rPr>
          <m:t xml:space="preserve">=</m:t>
        </m:r>
        <m:r>
          <m:rPr>
            <m:sty m:val="p"/>
          </m:rPr>
          <w:rPr>
            <w:rFonts w:ascii="Cambria Math" w:hAnsi="Cambria Math"/>
          </w:rPr>
          <m:t xml:space="preserve">57.5</m:t>
        </m:r>
      </m:oMath>
      <w:r>
        <w:rPr>
          <w:b w:val="0"/>
          <w:i w:val="0"/>
        </w:rPr>
        <w:t xml:space="preserve"> mW, 11.5 mW per high-side resistor. (c) Each tolerance gives </w:t>
      </w:r>
      <m:oMath>
        <m:r>
          <m:rPr>
            <m:sty m:val="p"/>
          </m:rPr>
          <w:rPr>
            <w:rFonts w:ascii="Cambria Math" w:hAnsi="Cambria Math"/>
          </w:rPr>
          <m:t xml:space="preserve">0.1</m:t>
        </m:r>
        <m:r>
          <m:rPr>
            <m:sty m:val="p"/>
          </m:rPr>
          <w:rPr>
            <w:rFonts w:ascii="Cambria Math" w:hAnsi="Cambria Math"/>
          </w:rPr>
          <m:t xml:space="preserve">/</m:t>
        </m:r>
        <m:rad>
          <m:radPr>
            <m:degHide m:val="1"/>
          </m:radPr>
          <m:deg/>
          <m:e>
            <m:r>
              <m:rPr>
                <m:sty m:val="p"/>
              </m:rPr>
              <w:rPr>
                <w:rFonts w:ascii="Cambria Math" w:hAnsi="Cambria Math"/>
              </w:rPr>
              <m:t xml:space="preserve">3</m:t>
            </m:r>
          </m:e>
        </m:rad>
        <m:r>
          <m:rPr>
            <m:sty m:val="p"/>
          </m:rPr>
          <w:rPr>
            <w:rFonts w:ascii="Cambria Math" w:hAnsi="Cambria Math"/>
          </w:rPr>
          <m:t xml:space="preserve">=</m:t>
        </m:r>
        <m:r>
          <m:rPr>
            <m:sty m:val="p"/>
          </m:rPr>
          <w:rPr>
            <w:rFonts w:ascii="Cambria Math" w:hAnsi="Cambria Math"/>
          </w:rPr>
          <m:t xml:space="preserve">0.0577</m:t>
        </m:r>
      </m:oMath>
      <w:r>
        <w:rPr>
          <w:b w:val="0"/>
          <w:i w:val="0"/>
        </w:rPr>
        <w:t xml:space="preserve"> %; from (3.7), </w:t>
      </w:r>
      <m:oMath>
        <m:r>
          <w:rPr>
            <w:rFonts w:ascii="Cambria Math" w:hAnsi="Cambria Math"/>
          </w:rPr>
          <m:t xml:space="preserve">u</m:t>
        </m:r>
        <m:r>
          <m:rPr>
            <m:sty m:val="p"/>
          </m:rPr>
          <w:rPr>
            <w:rFonts w:ascii="Cambria Math" w:hAnsi="Cambria Math"/>
          </w:rPr>
          <m:t xml:space="preserve">(</m:t>
        </m:r>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0.998</m:t>
        </m:r>
        <m:r>
          <m:rPr>
            <m:sty m:val="p"/>
          </m:rPr>
          <w:rPr>
            <w:rFonts w:ascii="Cambria Math" w:hAnsi="Cambria Math"/>
          </w:rPr>
          <m:t xml:space="preserve">×</m:t>
        </m:r>
        <m:rad>
          <m:radPr>
            <m:degHide m:val="1"/>
          </m:radPr>
          <m:deg/>
          <m:e>
            <m:r>
              <m:rPr>
                <m:sty m:val="p"/>
              </m:rPr>
              <w:rPr>
                <w:rFonts w:ascii="Cambria Math" w:hAnsi="Cambria Math"/>
              </w:rPr>
              <m:t xml:space="preserve">2</m:t>
            </m:r>
          </m:e>
        </m:rad>
        <m:r>
          <m:rPr>
            <m:sty m:val="p"/>
          </m:rPr>
          <w:rPr>
            <w:rFonts w:ascii="Cambria Math" w:hAnsi="Cambria Math"/>
          </w:rPr>
          <m:t xml:space="preserve">×</m:t>
        </m:r>
        <m:r>
          <m:rPr>
            <m:sty m:val="p"/>
          </m:rPr>
          <w:rPr>
            <w:rFonts w:ascii="Cambria Math" w:hAnsi="Cambria Math"/>
          </w:rPr>
          <m:t xml:space="preserve">0.0577</m:t>
        </m:r>
        <m:r>
          <m:rPr>
            <m:sty m:val="p"/>
          </m:rPr>
          <w:rPr>
            <w:rFonts w:ascii="Cambria Math" w:hAnsi="Cambria Math"/>
          </w:rPr>
          <m:t xml:space="preserve">=</m:t>
        </m:r>
        <m:r>
          <m:rPr>
            <m:sty m:val="p"/>
          </m:rPr>
          <w:rPr>
            <w:rFonts w:ascii="Cambria Math" w:hAnsi="Cambria Math"/>
          </w:rPr>
          <m:t xml:space="preserve">0.081</m:t>
        </m:r>
      </m:oMath>
      <w:r>
        <w:rPr>
          <w:b w:val="0"/>
          <w:i w:val="0"/>
        </w:rPr>
        <w:t xml:space="preserve"> %.</w:t>
      </w:r>
    </w:p>
    <w:p>
      <w:pPr>
        <w:spacing w:after="200"/>
        <w:ind w:left="288"/>
        <w:jc w:val="both"/>
      </w:pPr>
      <w:r>
        <w:rPr>
          <w:b/>
          <w:i w:val="0"/>
        </w:rPr>
        <w:t xml:space="preserve">Interpretation.</w:t>
      </w:r>
      <w:r>
        <w:rPr>
          <w:b w:val="0"/>
          <w:i w:val="0"/>
        </w:rPr>
        <w:t xml:space="preserve"> This treats </w:t>
      </w:r>
      <m:oMath>
        <m:sSub>
          <m:e>
            <m:r>
              <w:rPr>
                <w:rFonts w:ascii="Cambria Math" w:hAnsi="Cambria Math"/>
              </w:rPr>
              <m:t>R</m:t>
            </m:r>
          </m:e>
          <m:sub>
            <m:r>
              <w:rPr>
                <w:rFonts w:ascii="Cambria Math" w:hAnsi="Cambria Math"/>
              </w:rPr>
              <m:t>1</m:t>
            </m:r>
          </m:sub>
        </m:sSub>
      </m:oMath>
      <w:r>
        <w:rPr>
          <w:b w:val="0"/>
          <w:i w:val="0"/>
        </w:rPr>
        <w:t xml:space="preserve"> as one resistor with a ±0.1 % tolerance, the conservative case in which the errors of the five resistors are fully correlated (one batch, one drift). If they are independent, </w:t>
      </w:r>
      <m:oMath>
        <m:r>
          <w:rPr>
            <w:rFonts w:ascii="Cambria Math" w:hAnsi="Cambria Math"/>
          </w:rPr>
          <m:t>u</m:t>
        </m:r>
        <m:d>
          <m:dPr>
            <m:begChr m:val="("/>
            <m:sepChr m:val=""/>
            <m:endChr m:val=")"/>
            <m:grow/>
          </m:dPr>
          <m:e>
            <m:sSub>
              <m:e>
                <m:r>
                  <w:rPr>
                    <w:rFonts w:ascii="Cambria Math" w:hAnsi="Cambria Math"/>
                  </w:rPr>
                  <m:t>R</m:t>
                </m:r>
              </m:e>
              <m:sub>
                <m:r>
                  <w:rPr>
                    <w:rFonts w:ascii="Cambria Math" w:hAnsi="Cambria Math"/>
                  </w:rPr>
                  <m:t>1</m:t>
                </m:r>
              </m:sub>
            </m:sSub>
          </m:e>
        </m:d>
        <m:r>
          <m:rPr>
            <m:sty m:val="p"/>
          </m:rPr>
          <m:t>/</m:t>
        </m:r>
        <m:sSub>
          <m:e>
            <m:r>
              <w:rPr>
                <w:rFonts w:ascii="Cambria Math" w:hAnsi="Cambria Math"/>
              </w:rPr>
              <m:t>R</m:t>
            </m:r>
          </m:e>
          <m:sub>
            <m:r>
              <w:rPr>
                <w:rFonts w:ascii="Cambria Math" w:hAnsi="Cambria Math"/>
              </w:rPr>
              <m:t>1</m:t>
            </m:r>
          </m:sub>
        </m:sSub>
        <m:r>
          <m:rPr>
            <m:sty m:val="p"/>
          </m:rPr>
          <m:t>=</m:t>
        </m:r>
        <m:r>
          <w:rPr>
            <w:rFonts w:ascii="Cambria Math" w:hAnsi="Cambria Math"/>
          </w:rPr>
          <m:t>0.0577</m:t>
        </m:r>
        <m:r>
          <m:rPr>
            <m:sty m:val="p"/>
          </m:rPr>
          <m:t>/</m:t>
        </m:r>
        <m:rad>
          <m:radPr>
            <m:degHide m:val="on"/>
          </m:radPr>
          <m:deg/>
          <m:e>
            <m:r>
              <w:rPr>
                <w:rFonts w:ascii="Cambria Math" w:hAnsi="Cambria Math"/>
              </w:rPr>
              <m:t>5</m:t>
            </m:r>
          </m:e>
        </m:rad>
        <m:r>
          <m:rPr>
            <m:sty m:val="p"/>
          </m:rPr>
          <m:t>=</m:t>
        </m:r>
        <m:r>
          <w:rPr>
            <w:rFonts w:ascii="Cambria Math" w:hAnsi="Cambria Math"/>
          </w:rPr>
          <m:t>0.0258</m:t>
        </m:r>
      </m:oMath>
      <w:r>
        <w:rPr>
          <w:b w:val="0"/>
          <w:i w:val="0"/>
        </w:rPr>
        <w:t xml:space="preserve"> % and </w:t>
      </w:r>
      <m:oMath>
        <m:r>
          <w:rPr>
            <w:rFonts w:ascii="Cambria Math" w:hAnsi="Cambria Math"/>
          </w:rPr>
          <m:t>u</m:t>
        </m:r>
        <m:d>
          <m:dPr>
            <m:begChr m:val="("/>
            <m:sepChr m:val=""/>
            <m:endChr m:val=")"/>
            <m:grow/>
          </m:dPr>
          <m:e>
            <m:r>
              <w:rPr>
                <w:rFonts w:ascii="Cambria Math" w:hAnsi="Cambria Math"/>
              </w:rPr>
              <m:t>k</m:t>
            </m:r>
          </m:e>
        </m:d>
        <m:r>
          <m:rPr>
            <m:sty m:val="p"/>
          </m:rPr>
          <m:t>/</m:t>
        </m:r>
        <m:r>
          <w:rPr>
            <w:rFonts w:ascii="Cambria Math" w:hAnsi="Cambria Math"/>
          </w:rPr>
          <m:t>k</m:t>
        </m:r>
        <m:r>
          <m:rPr>
            <m:sty m:val="p"/>
          </m:rPr>
          <m:t>=</m:t>
        </m:r>
        <m:r>
          <w:rPr>
            <w:rFonts w:ascii="Cambria Math" w:hAnsi="Cambria Math"/>
          </w:rPr>
          <m:t>0.998</m:t>
        </m:r>
        <m:rad>
          <m:radPr>
            <m:degHide m:val="on"/>
          </m:radPr>
          <m:deg/>
          <m:e>
            <m:sSup>
              <m:e>
                <m:r>
                  <w:rPr>
                    <w:rFonts w:ascii="Cambria Math" w:hAnsi="Cambria Math"/>
                  </w:rPr>
                  <m:t>0.0258</m:t>
                </m:r>
              </m:e>
              <m:sup>
                <m:r>
                  <w:rPr>
                    <w:rFonts w:ascii="Cambria Math" w:hAnsi="Cambria Math"/>
                  </w:rPr>
                  <m:t>2</m:t>
                </m:r>
              </m:sup>
            </m:sSup>
            <m:r>
              <m:rPr>
                <m:sty m:val="p"/>
              </m:rPr>
              <m:t>+</m:t>
            </m:r>
            <m:sSup>
              <m:e>
                <m:r>
                  <w:rPr>
                    <w:rFonts w:ascii="Cambria Math" w:hAnsi="Cambria Math"/>
                  </w:rPr>
                  <m:t>0.0577</m:t>
                </m:r>
              </m:e>
              <m:sup>
                <m:r>
                  <w:rPr>
                    <w:rFonts w:ascii="Cambria Math" w:hAnsi="Cambria Math"/>
                  </w:rPr>
                  <m:t>2</m:t>
                </m:r>
              </m:sup>
            </m:sSup>
          </m:e>
        </m:rad>
        <m:r>
          <m:rPr>
            <m:sty m:val="p"/>
          </m:rPr>
          <m:t>=</m:t>
        </m:r>
        <m:r>
          <w:rPr>
            <w:rFonts w:ascii="Cambria Math" w:hAnsi="Cambria Math"/>
          </w:rPr>
          <m:t>0.063</m:t>
        </m:r>
      </m:oMath>
      <w:r>
        <w:rPr>
          <w:b w:val="0"/>
          <w:i w:val="0"/>
        </w:rPr>
        <w:t xml:space="preserve"> %. Either way the divider alone is better than a class 0.2 VT, but the isolation amplifier's gain error (typically 0.1 to 0.5 %) will dominate the budget. Calibrating the divider and amplifier together as one channel removes most of both.</w:t>
      </w:r>
    </w:p>
    <w:tbl>
      <w:tblPr>
        <w:tblStyle w:val="TableGrid"/>
        <w:tblW w:w="9440" w:type="dxa"/>
        <w:jc w:val="center"/>
        <w:tblLayout w:type="fixed"/>
        <w:tblLook w:firstColumn="1" w:firstRow="1" w:lastColumn="0" w:lastRow="0" w:noHBand="0" w:noVBand="1" w:val="04A0"/>
      </w:tblPr>
      <w:tblGrid>
        <w:gridCol w:w="9440"/>
      </w:tblGrid>
      <w:tr>
        <w:tc>
          <w:tcPr>
            <w:tcW w:type="dxa" w:w="9440"/>
            <w:shd w:val="clear" w:color="auto" w:fill="FFFFFF"/>
          </w:tcPr>
          <w:p>
            <w:pPr>
              <w:keepNext/>
              <w:spacing w:after="60"/>
            </w:pPr>
            <w:r>
              <w:rPr>
                <w:b/>
                <w:i w:val="0"/>
                <w:sz w:val="21"/>
              </w:rPr>
              <w:t xml:space="preserve">What the digital twin adds</w:t>
            </w:r>
          </w:p>
          <w:p>
            <w:pPr>
              <w:spacing w:after="60" w:line="252" w:lineRule="auto"/>
              <w:jc w:val="both"/>
            </w:pPr>
            <w:r>
              <w:rPr>
                <w:b/>
                <w:i w:val="0"/>
                <w:sz w:val="20"/>
              </w:rPr>
              <w:t xml:space="preserve">Synchronized:</w:t>
            </w:r>
            <w:r>
              <w:rPr>
                <w:b w:val="0"/>
                <w:i w:val="0"/>
                <w:sz w:val="20"/>
              </w:rPr>
              <w:t xml:space="preserve"> voltage samples with known ratio, phase error and bandwidth.</w:t>
            </w:r>
          </w:p>
          <w:p>
            <w:pPr>
              <w:spacing w:after="60" w:line="252" w:lineRule="auto"/>
              <w:jc w:val="both"/>
            </w:pPr>
            <w:r>
              <w:rPr>
                <w:b/>
                <w:i w:val="0"/>
                <w:sz w:val="20"/>
              </w:rPr>
              <w:t xml:space="preserve">Estimated or updated:</w:t>
            </w:r>
            <w:r>
              <w:rPr>
                <w:b w:val="0"/>
                <w:i w:val="0"/>
                <w:sz w:val="20"/>
              </w:rPr>
              <w:t xml:space="preserve"> divider or VT ratio from calibration.</w:t>
            </w:r>
          </w:p>
          <w:p>
            <w:pPr>
              <w:spacing w:after="60" w:line="252" w:lineRule="auto"/>
              <w:jc w:val="both"/>
            </w:pPr>
            <w:r>
              <w:rPr>
                <w:b/>
                <w:i w:val="0"/>
                <w:sz w:val="20"/>
              </w:rPr>
              <w:t xml:space="preserve">Uncertainty carried:</w:t>
            </w:r>
            <w:r>
              <w:rPr>
                <w:b w:val="0"/>
                <w:i w:val="0"/>
                <w:sz w:val="20"/>
              </w:rPr>
              <w:t xml:space="preserve"> ratio uncertainty, and transient distortion for CVTs.</w:t>
            </w:r>
          </w:p>
          <w:p>
            <w:pPr>
              <w:spacing w:after="60" w:line="252" w:lineRule="auto"/>
              <w:jc w:val="both"/>
            </w:pPr>
            <w:r>
              <w:rPr>
                <w:b/>
                <w:i w:val="0"/>
                <w:sz w:val="20"/>
              </w:rPr>
              <w:t xml:space="preserve">Decision enabled:</w:t>
            </w:r>
            <w:r>
              <w:rPr>
                <w:b w:val="0"/>
                <w:i w:val="0"/>
                <w:sz w:val="20"/>
              </w:rPr>
              <w:t xml:space="preserve"> whether waveforms or only RMS values are trustworthy.</w:t>
            </w:r>
          </w:p>
          <w:p>
            <w:pPr>
              <w:spacing w:after="60" w:line="252" w:lineRule="auto"/>
              <w:jc w:val="both"/>
            </w:pPr>
            <w:r>
              <w:rPr>
                <w:b/>
                <w:i w:val="0"/>
                <w:sz w:val="20"/>
              </w:rPr>
              <w:t xml:space="preserve">Validated by:</w:t>
            </w:r>
            <w:r>
              <w:rPr>
                <w:b w:val="0"/>
                <w:i w:val="0"/>
                <w:sz w:val="20"/>
              </w:rPr>
              <w:t xml:space="preserve"> comparison against a reference divider at commissioning.</w:t>
            </w:r>
          </w:p>
        </w:tc>
      </w:tr>
    </w:tbl>
    <w:p>
      <w:pPr>
        <w:spacing w:after="40"/>
      </w:pPr>
    </w:p>
    <w:p>
      <w:pPr>
        <w:pStyle w:val="Heading1"/>
      </w:pPr>
      <w:r>
        <w:t xml:space="preserve">3.4 Temperature sensors</w:t>
      </w:r>
    </w:p>
    <w:p>
      <w:pPr>
        <w:jc w:val="both"/>
      </w:pPr>
      <w:r>
        <w:rPr>
          <w:b w:val="0"/>
          <w:i w:val="0"/>
        </w:rPr>
        <w:t xml:space="preserve">Temperature is the quantity behind most asset twins in this book: winding, oil, junction, cell and module temperatures. The physical question is how a temperature, which carries no energy flow you can tap, becomes an electrical quantity. Two answers dominate: a resistance that changes with temperature, and a voltage generated where two metals meet.</w:t>
      </w:r>
    </w:p>
    <w:p>
      <w:pPr>
        <w:pStyle w:val="Heading2"/>
      </w:pPr>
      <w:r>
        <w:t xml:space="preserve">3.4.1 Resistance temperature detectors</w:t>
      </w:r>
    </w:p>
    <w:p>
      <w:pPr>
        <w:jc w:val="both"/>
      </w:pPr>
      <w:r>
        <w:rPr>
          <w:b w:val="0"/>
          <w:i w:val="0"/>
        </w:rPr>
        <w:t xml:space="preserve">The resistance of platinum rises almost linearly with temperature. The Callendar-Van Dusen equation of IEC 60751 gives, for </w:t>
      </w:r>
      <m:oMath>
        <m:r>
          <w:rPr>
            <w:rFonts w:ascii="Cambria Math" w:hAnsi="Cambria Math"/>
          </w:rPr>
          <m:t xml:space="preserve">T</m:t>
        </m:r>
        <m:r>
          <m:rPr>
            <m:sty m:val="p"/>
          </m:rPr>
          <w:rPr>
            <w:rFonts w:ascii="Cambria Math" w:hAnsi="Cambria Math"/>
          </w:rPr>
          <m:t xml:space="preserve">≥</m:t>
        </m:r>
        <m:r>
          <m:rPr>
            <m:sty m:val="p"/>
          </m:rPr>
          <w:rPr>
            <w:rFonts w:ascii="Cambria Math" w:hAnsi="Cambria Math"/>
          </w:rPr>
          <m:t xml:space="preserve">0</m:t>
        </m:r>
      </m:oMath>
      <w:r>
        <w:rPr>
          <w:b w:val="0"/>
          <w:i w:val="0"/>
        </w:rPr>
        <w:t xml:space="preserve"> °C [1],</w:t>
      </w:r>
    </w:p>
    <w:p>
      <w:pPr>
        <w:tabs>
          <w:tab w:pos="4770" w:val="center"/>
          <w:tab w:pos="9540" w:val="right"/>
        </w:tabs>
        <w:spacing w:before="60" w:after="120"/>
      </w:pPr>
      <w:r>
        <w:tab/>
      </w:r>
      <m:oMath>
        <m:r>
          <w:rPr>
            <w:rFonts w:ascii="Cambria Math" w:hAnsi="Cambria Math"/>
          </w:rPr>
          <m:t xml:space="preserve">R</m:t>
        </m:r>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m:t>
        </m:r>
        <m:r>
          <m:rPr>
            <m:sty m:val="p"/>
          </m:rPr>
          <w:rPr>
            <w:rFonts w:ascii="Cambria Math" w:hAnsi="Cambria Math"/>
          </w:rPr>
          <m:t xml:space="preserve">=</m:t>
        </m:r>
        <m:sSub>
          <m:e>
            <m:r>
              <w:rPr>
                <w:rFonts w:ascii="Cambria Math" w:hAnsi="Cambria Math"/>
              </w:rPr>
              <m:t xml:space="preserve">R</m:t>
            </m:r>
          </m:e>
          <m:sub>
            <m:r>
              <m:rPr>
                <m:sty m:val="p"/>
              </m:rPr>
              <w:rPr>
                <w:rFonts w:ascii="Cambria Math" w:hAnsi="Cambria Math"/>
              </w:rPr>
              <m:t xml:space="preserve">0</m:t>
            </m:r>
          </m:sub>
        </m:sSub>
        <m:d>
          <m:dPr>
            <m:begChr m:val="("/>
            <m:endChr m:val=")"/>
          </m:dPr>
          <m:e>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A</m:t>
            </m:r>
            <m:r>
              <w:rPr>
                <w:rFonts w:ascii="Cambria Math" w:hAnsi="Cambria Math"/>
              </w:rPr>
              <m:t xml:space="preserve">T</m:t>
            </m:r>
            <m:r>
              <m:rPr>
                <m:sty m:val="p"/>
              </m:rPr>
              <w:rPr>
                <w:rFonts w:ascii="Cambria Math" w:hAnsi="Cambria Math"/>
              </w:rPr>
              <m:t xml:space="preserve">+</m:t>
            </m:r>
            <m:r>
              <w:rPr>
                <w:rFonts w:ascii="Cambria Math" w:hAnsi="Cambria Math"/>
              </w:rPr>
              <m:t xml:space="preserve">B</m:t>
            </m:r>
            <m:sSup>
              <m:e>
                <m:r>
                  <w:rPr>
                    <w:rFonts w:ascii="Cambria Math" w:hAnsi="Cambria Math"/>
                  </w:rPr>
                  <m:t xml:space="preserve">T</m:t>
                </m:r>
              </m:e>
              <m:sup>
                <m:r>
                  <m:rPr>
                    <m:sty m:val="p"/>
                  </m:rPr>
                  <w:rPr>
                    <w:rFonts w:ascii="Cambria Math" w:hAnsi="Cambria Math"/>
                  </w:rPr>
                  <m:t xml:space="preserve">2</m:t>
                </m:r>
              </m:sup>
            </m:sSup>
          </m:e>
        </m:d>
        <m:r>
          <m:rPr>
            <m:sty m:val="p"/>
          </m:rPr>
          <w:rPr>
            <w:rFonts w:ascii="Cambria Math" w:hAnsi="Cambria Math"/>
          </w:rPr>
          <m:t xml:space="preserve">,</m:t>
        </m:r>
        <m:r>
          <m:rPr>
            <m:sty m:val="p"/>
          </m:rPr>
          <w:rPr>
            <w:rFonts w:ascii="Cambria Math" w:hAnsi="Cambria Math"/>
          </w:rPr>
          <m:t xml:space="preserve">  </m:t>
        </m:r>
        <m:f>
          <m:num>
            <m:r>
              <w:rPr>
                <w:rFonts w:ascii="Cambria Math" w:hAnsi="Cambria Math"/>
              </w:rPr>
              <m:t xml:space="preserve">d</m:t>
            </m:r>
            <m:r>
              <w:rPr>
                <w:rFonts w:ascii="Cambria Math" w:hAnsi="Cambria Math"/>
              </w:rPr>
              <m:t xml:space="preserve">R</m:t>
            </m:r>
          </m:num>
          <m:den>
            <m:r>
              <w:rPr>
                <w:rFonts w:ascii="Cambria Math" w:hAnsi="Cambria Math"/>
              </w:rPr>
              <m:t xml:space="preserve">d</m:t>
            </m:r>
            <m:r>
              <w:rPr>
                <w:rFonts w:ascii="Cambria Math" w:hAnsi="Cambria Math"/>
              </w:rPr>
              <m:t xml:space="preserve">T</m:t>
            </m:r>
          </m:den>
        </m:f>
        <m:r>
          <m:rPr>
            <m:sty m:val="p"/>
          </m:rPr>
          <w:rPr>
            <w:rFonts w:ascii="Cambria Math" w:hAnsi="Cambria Math"/>
          </w:rPr>
          <m:t xml:space="preserve">=</m:t>
        </m:r>
        <m:sSub>
          <m:e>
            <m:r>
              <w:rPr>
                <w:rFonts w:ascii="Cambria Math" w:hAnsi="Cambria Math"/>
              </w:rPr>
              <m:t xml:space="preserve">R</m:t>
            </m:r>
          </m:e>
          <m:sub>
            <m:r>
              <m:rPr>
                <m:sty m:val="p"/>
              </m:rPr>
              <w:rPr>
                <w:rFonts w:ascii="Cambria Math" w:hAnsi="Cambria Math"/>
              </w:rPr>
              <m:t xml:space="preserve">0</m:t>
            </m:r>
          </m:sub>
        </m:sSub>
        <m:d>
          <m:dPr>
            <m:begChr m:val="("/>
            <m:endChr m:val=")"/>
          </m:dPr>
          <m:e>
            <m:r>
              <w:rPr>
                <w:rFonts w:ascii="Cambria Math" w:hAnsi="Cambria Math"/>
              </w:rPr>
              <m:t xml:space="preserve">A</m:t>
            </m:r>
            <m:r>
              <m:rPr>
                <m:sty m:val="p"/>
              </m:rPr>
              <w:rPr>
                <w:rFonts w:ascii="Cambria Math" w:hAnsi="Cambria Math"/>
              </w:rPr>
              <m:t xml:space="preserve">+</m:t>
            </m:r>
            <m:r>
              <m:rPr>
                <m:sty m:val="p"/>
              </m:rPr>
              <w:rPr>
                <w:rFonts w:ascii="Cambria Math" w:hAnsi="Cambria Math"/>
              </w:rPr>
              <m:t xml:space="preserve">2</m:t>
            </m:r>
            <m:r>
              <w:rPr>
                <w:rFonts w:ascii="Cambria Math" w:hAnsi="Cambria Math"/>
              </w:rPr>
              <m:t xml:space="preserve">B</m:t>
            </m:r>
            <m:r>
              <w:rPr>
                <w:rFonts w:ascii="Cambria Math" w:hAnsi="Cambria Math"/>
              </w:rPr>
              <m:t xml:space="preserve">T</m:t>
            </m:r>
          </m:e>
        </m:d>
      </m:oMath>
      <w:r>
        <w:tab/>
        <w:t xml:space="preserve">(3.8)</w:t>
      </w:r>
    </w:p>
    <w:p>
      <w:pPr>
        <w:jc w:val="both"/>
      </w:pPr>
      <w:r>
        <w:rPr>
          <w:b w:val="0"/>
          <w:i w:val="0"/>
        </w:rPr>
        <w:t xml:space="preserve">where </w:t>
      </w:r>
      <m:oMath>
        <m:sSub>
          <m:e>
            <m:r>
              <w:rPr>
                <w:rFonts w:ascii="Cambria Math" w:hAnsi="Cambria Math"/>
              </w:rPr>
              <m:t xml:space="preserve">R</m:t>
            </m:r>
          </m:e>
          <m:sub>
            <m:r>
              <m:rPr>
                <m:sty m:val="p"/>
              </m:rPr>
              <w:rPr>
                <w:rFonts w:ascii="Cambria Math" w:hAnsi="Cambria Math"/>
              </w:rPr>
              <m:t xml:space="preserve">0</m:t>
            </m:r>
          </m:sub>
        </m:sSub>
      </m:oMath>
      <w:r>
        <w:rPr>
          <w:b w:val="0"/>
          <w:i w:val="0"/>
        </w:rPr>
        <w:t xml:space="preserve"> is the resistance at 0 °C (100 Ω for a Pt100), </w:t>
      </w:r>
      <m:oMath>
        <m:r>
          <w:rPr>
            <w:rFonts w:ascii="Cambria Math" w:hAnsi="Cambria Math"/>
          </w:rPr>
          <m:t xml:space="preserve">T</m:t>
        </m:r>
      </m:oMath>
      <w:r>
        <w:rPr>
          <w:b w:val="0"/>
          <w:i w:val="0"/>
        </w:rPr>
        <w:t xml:space="preserve"> the temperature in °C, </w:t>
      </w:r>
      <m:oMath>
        <m:r>
          <w:rPr>
            <w:rFonts w:ascii="Cambria Math" w:hAnsi="Cambria Math"/>
          </w:rPr>
          <m:t xml:space="preserve">A</m:t>
        </m:r>
        <m:r>
          <m:rPr>
            <m:sty m:val="p"/>
          </m:rPr>
          <w:rPr>
            <w:rFonts w:ascii="Cambria Math" w:hAnsi="Cambria Math"/>
          </w:rPr>
          <m:t xml:space="preserve">=</m:t>
        </m:r>
        <m:r>
          <m:rPr>
            <m:sty m:val="p"/>
          </m:rPr>
          <w:rPr>
            <w:rFonts w:ascii="Cambria Math" w:hAnsi="Cambria Math"/>
          </w:rPr>
          <m:t xml:space="preserve">3.9083</m:t>
        </m:r>
        <m:r>
          <m:rPr>
            <m:sty m:val="p"/>
          </m:rPr>
          <w:rPr>
            <w:rFonts w:ascii="Cambria Math" w:hAnsi="Cambria Math"/>
          </w:rPr>
          <m:t xml:space="preserve">×</m:t>
        </m:r>
        <m:sSup>
          <m:e>
            <m:r>
              <m:rPr>
                <m:sty m:val="p"/>
              </m:rPr>
              <w:rPr>
                <w:rFonts w:ascii="Cambria Math" w:hAnsi="Cambria Math"/>
              </w:rPr>
              <m:t xml:space="preserve">10</m:t>
            </m:r>
          </m:e>
          <m:sup>
            <m:r>
              <m:rPr>
                <m:sty m:val="p"/>
              </m:rPr>
              <w:rPr>
                <w:rFonts w:ascii="Cambria Math" w:hAnsi="Cambria Math"/>
              </w:rPr>
              <m:t xml:space="preserve">-</m:t>
            </m:r>
            <m:r>
              <m:rPr>
                <m:sty m:val="p"/>
              </m:rPr>
              <w:rPr>
                <w:rFonts w:ascii="Cambria Math" w:hAnsi="Cambria Math"/>
              </w:rPr>
              <m:t xml:space="preserve">3</m:t>
            </m:r>
          </m:sup>
        </m:sSup>
      </m:oMath>
      <w:r>
        <w:rPr>
          <w:b w:val="0"/>
          <w:i w:val="0"/>
        </w:rPr>
        <w:t xml:space="preserve"> °C⁻¹ and </w:t>
      </w:r>
      <m:oMath>
        <m:r>
          <w:rPr>
            <w:rFonts w:ascii="Cambria Math" w:hAnsi="Cambria Math"/>
          </w:rPr>
          <m:t xml:space="preserve">B</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5.775</m:t>
        </m:r>
        <m:r>
          <m:rPr>
            <m:sty m:val="p"/>
          </m:rPr>
          <w:rPr>
            <w:rFonts w:ascii="Cambria Math" w:hAnsi="Cambria Math"/>
          </w:rPr>
          <m:t xml:space="preserve">×</m:t>
        </m:r>
        <m:sSup>
          <m:e>
            <m:r>
              <m:rPr>
                <m:sty m:val="p"/>
              </m:rPr>
              <w:rPr>
                <w:rFonts w:ascii="Cambria Math" w:hAnsi="Cambria Math"/>
              </w:rPr>
              <m:t xml:space="preserve">10</m:t>
            </m:r>
          </m:e>
          <m:sup>
            <m:r>
              <m:rPr>
                <m:sty m:val="p"/>
              </m:rPr>
              <w:rPr>
                <w:rFonts w:ascii="Cambria Math" w:hAnsi="Cambria Math"/>
              </w:rPr>
              <m:t xml:space="preserve">-</m:t>
            </m:r>
            <m:r>
              <m:rPr>
                <m:sty m:val="p"/>
              </m:rPr>
              <w:rPr>
                <w:rFonts w:ascii="Cambria Math" w:hAnsi="Cambria Math"/>
              </w:rPr>
              <m:t xml:space="preserve">7</m:t>
            </m:r>
          </m:sup>
        </m:sSup>
      </m:oMath>
      <w:r>
        <w:rPr>
          <w:b w:val="0"/>
          <w:i w:val="0"/>
        </w:rPr>
        <w:t xml:space="preserve"> °C⁻². At 100 °C a Pt100 reads 138.51 Ω and its sensitivity is 0.379 Ω/K. Class A tolerance is ±(0.15 + 0.002|T|) °C, ±0.35 °C at 100 °C. The instrument measures resistance and must invert (3.8); solving the quadratic gives</w:t>
      </w:r>
    </w:p>
    <w:p>
      <w:pPr>
        <w:tabs>
          <w:tab w:pos="4770" w:val="center"/>
          <w:tab w:pos="9540" w:val="right"/>
        </w:tabs>
        <w:spacing w:before="60" w:after="120"/>
      </w:pPr>
      <w:r>
        <w:tab/>
      </w:r>
      <m:oMath>
        <m:r>
          <w:rPr>
            <w:rFonts w:ascii="Cambria Math" w:hAnsi="Cambria Math"/>
          </w:rPr>
          <m:t xml:space="preserve">T</m:t>
        </m:r>
        <m:r>
          <m:rPr>
            <m:sty m:val="p"/>
          </m:rPr>
          <w:rPr>
            <w:rFonts w:ascii="Cambria Math" w:hAnsi="Cambria Math"/>
          </w:rPr>
          <m:t xml:space="preserve">=</m:t>
        </m:r>
        <m:f>
          <m:num>
            <m:r>
              <m:rPr>
                <m:sty m:val="p"/>
              </m:rPr>
              <w:rPr>
                <w:rFonts w:ascii="Cambria Math" w:hAnsi="Cambria Math"/>
              </w:rPr>
              <m:t xml:space="preserve">-</m:t>
            </m:r>
            <m:r>
              <w:rPr>
                <w:rFonts w:ascii="Cambria Math" w:hAnsi="Cambria Math"/>
              </w:rPr>
              <m:t xml:space="preserve">A</m:t>
            </m:r>
            <m:r>
              <m:rPr>
                <m:sty m:val="p"/>
              </m:rPr>
              <w:rPr>
                <w:rFonts w:ascii="Cambria Math" w:hAnsi="Cambria Math"/>
              </w:rPr>
              <m:t xml:space="preserve">+</m:t>
            </m:r>
            <m:rad>
              <m:radPr>
                <m:degHide m:val="1"/>
              </m:radPr>
              <m:deg/>
              <m:e>
                <m:sSup>
                  <m:e>
                    <m:r>
                      <w:rPr>
                        <w:rFonts w:ascii="Cambria Math" w:hAnsi="Cambria Math"/>
                      </w:rPr>
                      <m:t xml:space="preserve">A</m:t>
                    </m:r>
                  </m:e>
                  <m:sup>
                    <m:r>
                      <m:rPr>
                        <m:sty m:val="p"/>
                      </m:rPr>
                      <w:rPr>
                        <w:rFonts w:ascii="Cambria Math" w:hAnsi="Cambria Math"/>
                      </w:rPr>
                      <m:t xml:space="preserve">2</m:t>
                    </m:r>
                  </m:sup>
                </m:sSup>
                <m:r>
                  <m:rPr>
                    <m:sty m:val="p"/>
                  </m:rPr>
                  <w:rPr>
                    <w:rFonts w:ascii="Cambria Math" w:hAnsi="Cambria Math"/>
                  </w:rPr>
                  <m:t xml:space="preserve">-</m:t>
                </m:r>
                <m:r>
                  <m:rPr>
                    <m:sty m:val="p"/>
                  </m:rPr>
                  <w:rPr>
                    <w:rFonts w:ascii="Cambria Math" w:hAnsi="Cambria Math"/>
                  </w:rPr>
                  <m:t xml:space="preserve">4</m:t>
                </m:r>
                <m:r>
                  <w:rPr>
                    <w:rFonts w:ascii="Cambria Math" w:hAnsi="Cambria Math"/>
                  </w:rPr>
                  <m:t xml:space="preserve">B</m:t>
                </m:r>
                <m:d>
                  <m:dPr>
                    <m:begChr m:val="("/>
                    <m:endChr m:val=")"/>
                  </m:dPr>
                  <m:e>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R</m:t>
                    </m:r>
                    <m:r>
                      <m:rPr>
                        <m:sty m:val="p"/>
                      </m:rPr>
                      <w:rPr>
                        <w:rFonts w:ascii="Cambria Math" w:hAnsi="Cambria Math"/>
                      </w:rPr>
                      <m:t xml:space="preserve">/</m:t>
                    </m:r>
                    <m:sSub>
                      <m:e>
                        <m:r>
                          <w:rPr>
                            <w:rFonts w:ascii="Cambria Math" w:hAnsi="Cambria Math"/>
                          </w:rPr>
                          <m:t xml:space="preserve">R</m:t>
                        </m:r>
                      </m:e>
                      <m:sub>
                        <m:r>
                          <m:rPr>
                            <m:sty m:val="p"/>
                          </m:rPr>
                          <w:rPr>
                            <w:rFonts w:ascii="Cambria Math" w:hAnsi="Cambria Math"/>
                          </w:rPr>
                          <m:t xml:space="preserve">0</m:t>
                        </m:r>
                      </m:sub>
                    </m:sSub>
                  </m:e>
                </m:d>
              </m:e>
            </m:rad>
          </m:num>
          <m:den>
            <m:r>
              <m:rPr>
                <m:sty m:val="p"/>
              </m:rPr>
              <w:rPr>
                <w:rFonts w:ascii="Cambria Math" w:hAnsi="Cambria Math"/>
              </w:rPr>
              <m:t xml:space="preserve">2</m:t>
            </m:r>
            <m:r>
              <w:rPr>
                <w:rFonts w:ascii="Cambria Math" w:hAnsi="Cambria Math"/>
              </w:rPr>
              <m:t xml:space="preserve">B</m:t>
            </m:r>
          </m:den>
        </m:f>
      </m:oMath>
      <w:r>
        <w:tab/>
        <w:t xml:space="preserve">(3.9)</w:t>
      </w:r>
    </w:p>
    <w:p>
      <w:pPr>
        <w:jc w:val="both"/>
      </w:pPr>
      <w:r>
        <w:rPr>
          <w:b w:val="0"/>
          <w:i w:val="0"/>
        </w:rPr>
        <w:t xml:space="preserve">which returns 100.00 °C for 138.5055 Ω. Three errors come from the measuring circuit rather than the element (Figure 3.6). The measuring current </w:t>
      </w:r>
      <m:oMath>
        <m:sSub>
          <m:e>
            <m:r>
              <w:rPr>
                <w:rFonts w:ascii="Cambria Math" w:hAnsi="Cambria Math"/>
              </w:rPr>
              <m:t xml:space="preserve">I</m:t>
            </m:r>
          </m:e>
          <m:sub>
            <m:r>
              <w:rPr>
                <w:rFonts w:ascii="Cambria Math" w:hAnsi="Cambria Math"/>
              </w:rPr>
              <m:t xml:space="preserve">m</m:t>
            </m:r>
          </m:sub>
        </m:sSub>
      </m:oMath>
      <w:r>
        <w:rPr>
          <w:b w:val="0"/>
          <w:i w:val="0"/>
        </w:rPr>
        <w:t xml:space="preserve"> heats the element; two-wire leads add their resistance; and both are converted to temperature through the sensitivity:</w:t>
      </w:r>
    </w:p>
    <w:p>
      <w:pPr>
        <w:tabs>
          <w:tab w:pos="4770" w:val="center"/>
          <w:tab w:pos="9540" w:val="right"/>
        </w:tabs>
        <w:spacing w:before="60" w:after="120"/>
      </w:pPr>
      <w:r>
        <w:tab/>
      </w:r>
      <m:oMath>
        <m:r>
          <w:rPr>
            <w:rFonts w:ascii="Cambria Math" w:hAnsi="Cambria Math"/>
          </w:rPr>
          <m:t xml:space="preserve">Δ</m:t>
        </m:r>
        <m:sSub>
          <m:e>
            <m:r>
              <w:rPr>
                <w:rFonts w:ascii="Cambria Math" w:hAnsi="Cambria Math"/>
              </w:rPr>
              <m:t xml:space="preserve">T</m:t>
            </m:r>
          </m:e>
          <m:sub>
            <m:r>
              <m:rPr>
                <m:sty m:val="p"/>
              </m:rPr>
              <w:rPr>
                <w:rFonts w:ascii="Cambria Math" w:hAnsi="Cambria Math"/>
              </w:rPr>
              <m:t xml:space="preserve">sh</m:t>
            </m:r>
          </m:sub>
        </m:sSub>
        <m:r>
          <m:rPr>
            <m:sty m:val="p"/>
          </m:rPr>
          <w:rPr>
            <w:rFonts w:ascii="Cambria Math" w:hAnsi="Cambria Math"/>
          </w:rPr>
          <m:t xml:space="preserve">=</m:t>
        </m:r>
        <m:f>
          <m:num>
            <m:sSubSup>
              <m:e>
                <m:r>
                  <w:rPr>
                    <w:rFonts w:ascii="Cambria Math" w:hAnsi="Cambria Math"/>
                  </w:rPr>
                  <m:t xml:space="preserve">I</m:t>
                </m:r>
              </m:e>
              <m:sub>
                <m:r>
                  <w:rPr>
                    <w:rFonts w:ascii="Cambria Math" w:hAnsi="Cambria Math"/>
                  </w:rPr>
                  <m:t xml:space="preserve">m</m:t>
                </m:r>
              </m:sub>
              <m:sup>
                <m:r>
                  <m:rPr>
                    <m:sty m:val="p"/>
                  </m:rPr>
                  <w:rPr>
                    <w:rFonts w:ascii="Cambria Math" w:hAnsi="Cambria Math"/>
                  </w:rPr>
                  <m:t xml:space="preserve">2</m:t>
                </m:r>
              </m:sup>
            </m:sSubSup>
            <m:r>
              <w:rPr>
                <w:rFonts w:ascii="Cambria Math" w:hAnsi="Cambria Math"/>
              </w:rPr>
              <m:t xml:space="preserve">R</m:t>
            </m:r>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m:t>
            </m:r>
          </m:num>
          <m:den>
            <m:r>
              <w:rPr>
                <w:rFonts w:ascii="Cambria Math" w:hAnsi="Cambria Math"/>
              </w:rPr>
              <m:t xml:space="preserve">δ</m:t>
            </m:r>
          </m:den>
        </m:f>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Δ</m:t>
        </m:r>
        <m:sSub>
          <m:e>
            <m:r>
              <w:rPr>
                <w:rFonts w:ascii="Cambria Math" w:hAnsi="Cambria Math"/>
              </w:rPr>
              <m:t xml:space="preserve">T</m:t>
            </m:r>
          </m:e>
          <m:sub>
            <m:r>
              <m:rPr>
                <m:sty m:val="p"/>
              </m:rPr>
              <w:rPr>
                <w:rFonts w:ascii="Cambria Math" w:hAnsi="Cambria Math"/>
              </w:rPr>
              <m:t xml:space="preserve">lead</m:t>
            </m:r>
          </m:sub>
        </m:sSub>
        <m:r>
          <m:rPr>
            <m:sty m:val="p"/>
          </m:rPr>
          <w:rPr>
            <w:rFonts w:ascii="Cambria Math" w:hAnsi="Cambria Math"/>
          </w:rPr>
          <m:t xml:space="preserve">=</m:t>
        </m:r>
        <m:f>
          <m:num>
            <m:r>
              <m:rPr>
                <m:sty m:val="p"/>
              </m:rPr>
              <w:rPr>
                <w:rFonts w:ascii="Cambria Math" w:hAnsi="Cambria Math"/>
              </w:rPr>
              <m:t xml:space="preserve">2</m:t>
            </m:r>
            <m:sSub>
              <m:e>
                <m:r>
                  <w:rPr>
                    <w:rFonts w:ascii="Cambria Math" w:hAnsi="Cambria Math"/>
                  </w:rPr>
                  <m:t xml:space="preserve">R</m:t>
                </m:r>
              </m:e>
              <m:sub>
                <m:r>
                  <m:rPr>
                    <m:sty m:val="p"/>
                  </m:rPr>
                  <w:rPr>
                    <w:rFonts w:ascii="Cambria Math" w:hAnsi="Cambria Math"/>
                  </w:rPr>
                  <m:t xml:space="preserve">lead</m:t>
                </m:r>
              </m:sub>
            </m:sSub>
          </m:num>
          <m:den>
            <m:r>
              <w:rPr>
                <w:rFonts w:ascii="Cambria Math" w:hAnsi="Cambria Math"/>
              </w:rPr>
              <m:t xml:space="preserve">d</m:t>
            </m:r>
            <m:r>
              <w:rPr>
                <w:rFonts w:ascii="Cambria Math" w:hAnsi="Cambria Math"/>
              </w:rPr>
              <m:t xml:space="preserve">R</m:t>
            </m:r>
            <m:r>
              <m:rPr>
                <m:sty m:val="p"/>
              </m:rPr>
              <w:rPr>
                <w:rFonts w:ascii="Cambria Math" w:hAnsi="Cambria Math"/>
              </w:rPr>
              <m:t xml:space="preserve">/</m:t>
            </m:r>
            <m:r>
              <w:rPr>
                <w:rFonts w:ascii="Cambria Math" w:hAnsi="Cambria Math"/>
              </w:rPr>
              <m:t xml:space="preserve">d</m:t>
            </m:r>
            <m:r>
              <w:rPr>
                <w:rFonts w:ascii="Cambria Math" w:hAnsi="Cambria Math"/>
              </w:rPr>
              <m:t xml:space="preserve">T</m:t>
            </m:r>
          </m:den>
        </m:f>
      </m:oMath>
      <w:r>
        <w:tab/>
        <w:t xml:space="preserve">(3.10)</w:t>
      </w:r>
    </w:p>
    <w:p>
      <w:pPr>
        <w:jc w:val="both"/>
      </w:pPr>
      <w:r>
        <w:rPr>
          <w:b w:val="0"/>
          <w:i w:val="0"/>
        </w:rPr>
        <w:t xml:space="preserve">where </w:t>
      </w:r>
      <m:oMath>
        <m:r>
          <w:rPr>
            <w:rFonts w:ascii="Cambria Math" w:hAnsi="Cambria Math"/>
          </w:rPr>
          <m:t xml:space="preserve">δ</m:t>
        </m:r>
      </m:oMath>
      <w:r>
        <w:rPr>
          <w:b w:val="0"/>
          <w:i w:val="0"/>
        </w:rPr>
        <w:t xml:space="preserve"> is the dissipation constant (W/K), which depends on how well the element couples to its surroundings, and </w:t>
      </w:r>
      <m:oMath>
        <m:sSub>
          <m:e>
            <m:r>
              <w:rPr>
                <w:rFonts w:ascii="Cambria Math" w:hAnsi="Cambria Math"/>
              </w:rPr>
              <m:t xml:space="preserve">R</m:t>
            </m:r>
          </m:e>
          <m:sub>
            <m:r>
              <m:rPr>
                <m:sty m:val="p"/>
              </m:rPr>
              <w:rPr>
                <w:rFonts w:ascii="Cambria Math" w:hAnsi="Cambria Math"/>
              </w:rPr>
              <m:t xml:space="preserve">lead</m:t>
            </m:r>
          </m:sub>
        </m:sSub>
      </m:oMath>
      <w:r>
        <w:rPr>
          <w:b w:val="0"/>
          <w:i w:val="0"/>
        </w:rPr>
        <w:t xml:space="preserve"> the resistance of each lead (Ω). With </w:t>
      </w:r>
      <m:oMath>
        <m:sSub>
          <m:e>
            <m:r>
              <w:rPr>
                <w:rFonts w:ascii="Cambria Math" w:hAnsi="Cambria Math"/>
              </w:rPr>
              <m:t xml:space="preserve">I</m:t>
            </m:r>
          </m:e>
          <m:sub>
            <m:r>
              <w:rPr>
                <w:rFonts w:ascii="Cambria Math" w:hAnsi="Cambria Math"/>
              </w:rPr>
              <m:t xml:space="preserve">m</m:t>
            </m:r>
          </m:sub>
        </m:sSub>
        <m:r>
          <m:rPr>
            <m:sty m:val="p"/>
          </m:rPr>
          <w:rPr>
            <w:rFonts w:ascii="Cambria Math" w:hAnsi="Cambria Math"/>
          </w:rPr>
          <m:t xml:space="preserve">=</m:t>
        </m:r>
        <m:r>
          <m:rPr>
            <m:sty m:val="p"/>
          </m:rPr>
          <w:rPr>
            <w:rFonts w:ascii="Cambria Math" w:hAnsi="Cambria Math"/>
          </w:rPr>
          <m:t xml:space="preserve">1</m:t>
        </m:r>
      </m:oMath>
      <w:r>
        <w:rPr>
          <w:b w:val="0"/>
          <w:i w:val="0"/>
        </w:rPr>
        <w:t xml:space="preserve"> mA and </w:t>
      </w:r>
      <m:oMath>
        <m:r>
          <w:rPr>
            <w:rFonts w:ascii="Cambria Math" w:hAnsi="Cambria Math"/>
          </w:rPr>
          <m:t xml:space="preserve">δ</m:t>
        </m:r>
        <m:r>
          <m:rPr>
            <m:sty m:val="p"/>
          </m:rPr>
          <w:rPr>
            <w:rFonts w:ascii="Cambria Math" w:hAnsi="Cambria Math"/>
          </w:rPr>
          <m:t xml:space="preserve">=</m:t>
        </m:r>
        <m:r>
          <m:rPr>
            <m:sty m:val="p"/>
          </m:rPr>
          <w:rPr>
            <w:rFonts w:ascii="Cambria Math" w:hAnsi="Cambria Math"/>
          </w:rPr>
          <m:t xml:space="preserve">8</m:t>
        </m:r>
      </m:oMath>
      <w:r>
        <w:rPr>
          <w:b w:val="0"/>
          <w:i w:val="0"/>
        </w:rPr>
        <w:t xml:space="preserve"> mW/K the element runs 0.017 K warm. Two 0.5 Ω leads give </w:t>
      </w:r>
      <m:oMath>
        <m:r>
          <m:rPr>
            <m:sty m:val="p"/>
          </m:rPr>
          <w:rPr>
            <w:rFonts w:ascii="Cambria Math" w:hAnsi="Cambria Math"/>
          </w:rPr>
          <m:t xml:space="preserve">1.0</m:t>
        </m:r>
        <m:r>
          <m:rPr>
            <m:sty m:val="p"/>
          </m:rPr>
          <w:rPr>
            <w:rFonts w:ascii="Cambria Math" w:hAnsi="Cambria Math"/>
          </w:rPr>
          <m:t xml:space="preserve">/</m:t>
        </m:r>
        <m:r>
          <m:rPr>
            <m:sty m:val="p"/>
          </m:rPr>
          <w:rPr>
            <w:rFonts w:ascii="Cambria Math" w:hAnsi="Cambria Math"/>
          </w:rPr>
          <m:t xml:space="preserve">0.379</m:t>
        </m:r>
        <m:r>
          <m:rPr>
            <m:sty m:val="p"/>
          </m:rPr>
          <w:rPr>
            <w:rFonts w:ascii="Cambria Math" w:hAnsi="Cambria Math"/>
          </w:rPr>
          <m:t xml:space="preserve">=</m:t>
        </m:r>
        <m:r>
          <m:rPr>
            <m:sty m:val="p"/>
          </m:rPr>
          <w:rPr>
            <w:rFonts w:ascii="Cambria Math" w:hAnsi="Cambria Math"/>
          </w:rPr>
          <m:t xml:space="preserve">2.6</m:t>
        </m:r>
      </m:oMath>
      <w:r>
        <w:rPr>
          <w:b w:val="0"/>
          <w:i w:val="0"/>
        </w:rPr>
        <w:t xml:space="preserve"> K, more than the whole Class A tolerance; a three-wire circuit cancels matched leads and a four-wire circuit removes them.</w:t>
      </w:r>
    </w:p>
    <w:p>
      <w:pPr>
        <w:keepNext/>
        <w:spacing w:before="80"/>
        <w:jc w:val="center"/>
      </w:pPr>
      <w:r>
        <w:drawing>
          <wp:inline xmlns:a="http://schemas.openxmlformats.org/drawingml/2006/main" xmlns:pic="http://schemas.openxmlformats.org/drawingml/2006/picture">
            <wp:extent cx="5760720" cy="2258763"/>
            <wp:docPr id="6" name="Picture 6"/>
            <wp:cNvGraphicFramePr>
              <a:graphicFrameLocks noChangeAspect="1"/>
            </wp:cNvGraphicFramePr>
            <a:graphic>
              <a:graphicData uri="http://schemas.openxmlformats.org/drawingml/2006/picture">
                <pic:pic>
                  <pic:nvPicPr>
                    <pic:cNvPr id="0" name="f05_rtd.png"/>
                    <pic:cNvPicPr/>
                  </pic:nvPicPr>
                  <pic:blipFill>
                    <a:blip r:embed="rId16"/>
                    <a:stretch>
                      <a:fillRect/>
                    </a:stretch>
                  </pic:blipFill>
                  <pic:spPr>
                    <a:xfrm>
                      <a:off x="0" y="0"/>
                      <a:ext cx="5760720" cy="2258763"/>
                    </a:xfrm>
                    <a:prstGeom prst="rect"/>
                  </pic:spPr>
                </pic:pic>
              </a:graphicData>
            </a:graphic>
          </wp:inline>
        </w:drawing>
      </w:r>
    </w:p>
    <w:p>
      <w:pPr>
        <w:spacing w:after="200"/>
        <w:jc w:val="both"/>
      </w:pPr>
      <w:r>
        <w:rPr>
          <w:b/>
          <w:sz w:val="19"/>
        </w:rPr>
        <w:t xml:space="preserve">Figure 3.6. </w:t>
      </w:r>
      <w:r>
        <w:rPr>
          <w:b w:val="0"/>
          <w:i w:val="0"/>
          <w:sz w:val="19"/>
        </w:rPr>
        <w:t xml:space="preserve">RTD measurement with constant-current excitation. (a) Two-wire: the voltmeter sees both lead resistances. (b) Three-wire: a third lead lets the instrument subtract the lead drop if the leads match. (c) Four-wire: separate sense leads carry no current, so lead resistance drops out.</w:t>
      </w:r>
    </w:p>
    <w:p>
      <w:pPr>
        <w:pStyle w:val="Heading2"/>
      </w:pPr>
      <w:r>
        <w:t xml:space="preserve">3.4.2 Thermocouples and fibre-optic probes</w:t>
      </w:r>
    </w:p>
    <w:p>
      <w:pPr>
        <w:jc w:val="both"/>
      </w:pPr>
      <w:r>
        <w:rPr>
          <w:b w:val="0"/>
          <w:i w:val="0"/>
        </w:rPr>
        <w:t xml:space="preserve">A thermocouple generates an EMF from the Seebeck effect along two dissimilar wires, about 41 µV/K for type K (Figure 3.7). The EMF depends on both junction temperatures, so the instrument measures the cold-junction temperature </w:t>
      </w:r>
      <m:oMath>
        <m:sSub>
          <m:e>
            <m:r>
              <w:rPr>
                <w:rFonts w:ascii="Cambria Math" w:hAnsi="Cambria Math"/>
              </w:rPr>
              <m:t xml:space="preserve">T</m:t>
            </m:r>
          </m:e>
          <m:sub>
            <m:r>
              <m:rPr>
                <m:sty m:val="p"/>
              </m:rPr>
              <w:rPr>
                <w:rFonts w:ascii="Cambria Math" w:hAnsi="Cambria Math"/>
              </w:rPr>
              <m:t xml:space="preserve">ref</m:t>
            </m:r>
          </m:sub>
        </m:sSub>
      </m:oMath>
      <w:r>
        <w:rPr>
          <w:b w:val="0"/>
          <w:i w:val="0"/>
        </w:rPr>
        <w:t xml:space="preserve"> and adds back its EMF before inverting the reference function:</w:t>
      </w:r>
    </w:p>
    <w:p>
      <w:pPr>
        <w:tabs>
          <w:tab w:pos="4770" w:val="center"/>
          <w:tab w:pos="9540" w:val="right"/>
        </w:tabs>
        <w:spacing w:before="60" w:after="120"/>
      </w:pPr>
      <w:r>
        <w:tab/>
      </w:r>
      <m:oMath>
        <m:sSub>
          <m:e>
            <m:r>
              <w:rPr>
                <w:rFonts w:ascii="Cambria Math" w:hAnsi="Cambria Math"/>
              </w:rPr>
              <m:t xml:space="preserve">E</m:t>
            </m:r>
          </m:e>
          <m:sub>
            <m:r>
              <m:rPr>
                <m:sty m:val="p"/>
              </m:rPr>
              <w:rPr>
                <w:rFonts w:ascii="Cambria Math" w:hAnsi="Cambria Math"/>
              </w:rPr>
              <m:t xml:space="preserve">meas</m:t>
            </m:r>
          </m:sub>
        </m:sSub>
        <m:r>
          <m:rPr>
            <m:sty m:val="p"/>
          </m:rPr>
          <w:rPr>
            <w:rFonts w:ascii="Cambria Math" w:hAnsi="Cambria Math"/>
          </w:rPr>
          <m:t xml:space="preserve">=</m:t>
        </m:r>
        <m:r>
          <w:rPr>
            <w:rFonts w:ascii="Cambria Math" w:hAnsi="Cambria Math"/>
          </w:rPr>
          <m:t xml:space="preserve">E</m:t>
        </m:r>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E</m:t>
        </m:r>
        <m:d>
          <m:dPr>
            <m:begChr m:val="("/>
            <m:endChr m:val=")"/>
          </m:dPr>
          <m:e>
            <m:sSub>
              <m:e>
                <m:r>
                  <w:rPr>
                    <w:rFonts w:ascii="Cambria Math" w:hAnsi="Cambria Math"/>
                  </w:rPr>
                  <m:t xml:space="preserve">T</m:t>
                </m:r>
              </m:e>
              <m:sub>
                <m:r>
                  <m:rPr>
                    <m:sty m:val="p"/>
                  </m:rPr>
                  <w:rPr>
                    <w:rFonts w:ascii="Cambria Math" w:hAnsi="Cambria Math"/>
                  </w:rPr>
                  <m:t xml:space="preserve">ref</m:t>
                </m:r>
              </m:sub>
            </m:sSub>
          </m:e>
        </m:d>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E</m:t>
        </m:r>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m:t>
        </m:r>
        <m:r>
          <m:rPr>
            <m:sty m:val="p"/>
          </m:rPr>
          <w:rPr>
            <w:rFonts w:ascii="Cambria Math" w:hAnsi="Cambria Math"/>
          </w:rPr>
          <m:t xml:space="preserve">=</m:t>
        </m:r>
        <m:sSub>
          <m:e>
            <m:r>
              <w:rPr>
                <w:rFonts w:ascii="Cambria Math" w:hAnsi="Cambria Math"/>
              </w:rPr>
              <m:t xml:space="preserve">E</m:t>
            </m:r>
          </m:e>
          <m:sub>
            <m:r>
              <m:rPr>
                <m:sty m:val="p"/>
              </m:rPr>
              <w:rPr>
                <w:rFonts w:ascii="Cambria Math" w:hAnsi="Cambria Math"/>
              </w:rPr>
              <m:t xml:space="preserve">meas</m:t>
            </m:r>
          </m:sub>
        </m:sSub>
        <m:r>
          <m:rPr>
            <m:sty m:val="p"/>
          </m:rPr>
          <w:rPr>
            <w:rFonts w:ascii="Cambria Math" w:hAnsi="Cambria Math"/>
          </w:rPr>
          <m:t xml:space="preserve">+</m:t>
        </m:r>
        <m:r>
          <w:rPr>
            <w:rFonts w:ascii="Cambria Math" w:hAnsi="Cambria Math"/>
          </w:rPr>
          <m:t xml:space="preserve">E</m:t>
        </m:r>
        <m:d>
          <m:dPr>
            <m:begChr m:val="("/>
            <m:endChr m:val=")"/>
          </m:dPr>
          <m:e>
            <m:sSub>
              <m:e>
                <m:r>
                  <w:rPr>
                    <w:rFonts w:ascii="Cambria Math" w:hAnsi="Cambria Math"/>
                  </w:rPr>
                  <m:t xml:space="preserve">T</m:t>
                </m:r>
              </m:e>
              <m:sub>
                <m:r>
                  <m:rPr>
                    <m:sty m:val="p"/>
                  </m:rPr>
                  <w:rPr>
                    <w:rFonts w:ascii="Cambria Math" w:hAnsi="Cambria Math"/>
                  </w:rPr>
                  <m:t xml:space="preserve">ref</m:t>
                </m:r>
              </m:sub>
            </m:sSub>
          </m:e>
        </m:d>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δ</m:t>
        </m:r>
        <m:r>
          <w:rPr>
            <w:rFonts w:ascii="Cambria Math" w:hAnsi="Cambria Math"/>
          </w:rPr>
          <m:t xml:space="preserve">T</m:t>
        </m:r>
        <m:r>
          <m:rPr>
            <m:sty m:val="p"/>
          </m:rPr>
          <w:rPr>
            <w:rFonts w:ascii="Cambria Math" w:hAnsi="Cambria Math"/>
          </w:rPr>
          <m:t xml:space="preserve">≈</m:t>
        </m:r>
        <m:f>
          <m:num>
            <m:r>
              <w:rPr>
                <w:rFonts w:ascii="Cambria Math" w:hAnsi="Cambria Math"/>
              </w:rPr>
              <m:t xml:space="preserve">S</m:t>
            </m:r>
            <m:d>
              <m:dPr>
                <m:begChr m:val="("/>
                <m:endChr m:val=")"/>
              </m:dPr>
              <m:e>
                <m:sSub>
                  <m:e>
                    <m:r>
                      <w:rPr>
                        <w:rFonts w:ascii="Cambria Math" w:hAnsi="Cambria Math"/>
                      </w:rPr>
                      <m:t xml:space="preserve">T</m:t>
                    </m:r>
                  </m:e>
                  <m:sub>
                    <m:r>
                      <m:rPr>
                        <m:sty m:val="p"/>
                      </m:rPr>
                      <w:rPr>
                        <w:rFonts w:ascii="Cambria Math" w:hAnsi="Cambria Math"/>
                      </w:rPr>
                      <m:t xml:space="preserve">ref</m:t>
                    </m:r>
                  </m:sub>
                </m:sSub>
              </m:e>
            </m:d>
          </m:num>
          <m:den>
            <m:r>
              <w:rPr>
                <w:rFonts w:ascii="Cambria Math" w:hAnsi="Cambria Math"/>
              </w:rPr>
              <m:t xml:space="preserve">S</m:t>
            </m:r>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m:t>
            </m:r>
          </m:den>
        </m:f>
        <m:r>
          <m:rPr>
            <m:sty m:val="p"/>
          </m:rPr>
          <w:rPr>
            <w:rFonts w:ascii="Cambria Math" w:hAnsi="Cambria Math"/>
          </w:rPr>
          <m:t xml:space="preserve"> </m:t>
        </m:r>
        <m:r>
          <w:rPr>
            <w:rFonts w:ascii="Cambria Math" w:hAnsi="Cambria Math"/>
          </w:rPr>
          <m:t xml:space="preserve">δ</m:t>
        </m:r>
        <m:sSub>
          <m:e>
            <m:r>
              <w:rPr>
                <w:rFonts w:ascii="Cambria Math" w:hAnsi="Cambria Math"/>
              </w:rPr>
              <m:t xml:space="preserve">T</m:t>
            </m:r>
          </m:e>
          <m:sub>
            <m:r>
              <m:rPr>
                <m:sty m:val="p"/>
              </m:rPr>
              <w:rPr>
                <w:rFonts w:ascii="Cambria Math" w:hAnsi="Cambria Math"/>
              </w:rPr>
              <m:t xml:space="preserve">ref</m:t>
            </m:r>
          </m:sub>
        </m:sSub>
      </m:oMath>
      <w:r>
        <w:tab/>
        <w:t xml:space="preserve">(3.11)</w:t>
      </w:r>
    </w:p>
    <w:p>
      <w:pPr>
        <w:jc w:val="both"/>
      </w:pPr>
      <w:r>
        <w:rPr>
          <w:b w:val="0"/>
          <w:i w:val="0"/>
        </w:rPr>
        <w:t xml:space="preserve">where </w:t>
      </w:r>
      <m:oMath>
        <m:r>
          <w:rPr>
            <w:rFonts w:ascii="Cambria Math" w:hAnsi="Cambria Math"/>
          </w:rPr>
          <m:t xml:space="preserve">E</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m:t>
        </m:r>
      </m:oMath>
      <w:r>
        <w:rPr>
          <w:b w:val="0"/>
          <w:i w:val="0"/>
        </w:rPr>
        <w:t xml:space="preserve"> is the reference function (EMF against a 0 °C junction, tabulated in IEC 60584-1 [7]), </w:t>
      </w:r>
      <m:oMath>
        <m:r>
          <w:rPr>
            <w:rFonts w:ascii="Cambria Math" w:hAnsi="Cambria Math"/>
          </w:rPr>
          <m:t xml:space="preserve">S</m:t>
        </m:r>
        <m:r>
          <m:rPr>
            <m:sty m:val="p"/>
          </m:rPr>
          <w:rPr>
            <w:rFonts w:ascii="Cambria Math" w:hAnsi="Cambria Math"/>
          </w:rPr>
          <m:t xml:space="preserve">=</m:t>
        </m:r>
        <m:r>
          <w:rPr>
            <w:rFonts w:ascii="Cambria Math" w:hAnsi="Cambria Math"/>
          </w:rPr>
          <m:t xml:space="preserve">d</m:t>
        </m:r>
        <m:r>
          <w:rPr>
            <w:rFonts w:ascii="Cambria Math" w:hAnsi="Cambria Math"/>
          </w:rPr>
          <m:t xml:space="preserve">E</m:t>
        </m:r>
        <m:r>
          <m:rPr>
            <m:sty m:val="p"/>
          </m:rPr>
          <w:rPr>
            <w:rFonts w:ascii="Cambria Math" w:hAnsi="Cambria Math"/>
          </w:rPr>
          <m:t xml:space="preserve">/</m:t>
        </m:r>
        <m:r>
          <w:rPr>
            <w:rFonts w:ascii="Cambria Math" w:hAnsi="Cambria Math"/>
          </w:rPr>
          <m:t xml:space="preserve">d</m:t>
        </m:r>
        <m:r>
          <w:rPr>
            <w:rFonts w:ascii="Cambria Math" w:hAnsi="Cambria Math"/>
          </w:rPr>
          <m:t xml:space="preserve">T</m:t>
        </m:r>
      </m:oMath>
      <w:r>
        <w:rPr>
          <w:b w:val="0"/>
          <w:i w:val="0"/>
        </w:rPr>
        <w:t xml:space="preserve"> the Seebeck coefficient and </w:t>
      </w:r>
      <m:oMath>
        <m:r>
          <w:rPr>
            <w:rFonts w:ascii="Cambria Math" w:hAnsi="Cambria Math"/>
          </w:rPr>
          <m:t xml:space="preserve">δ</m:t>
        </m:r>
        <m:sSub>
          <m:e>
            <m:r>
              <w:rPr>
                <w:rFonts w:ascii="Cambria Math" w:hAnsi="Cambria Math"/>
              </w:rPr>
              <m:t xml:space="preserve">T</m:t>
            </m:r>
          </m:e>
          <m:sub>
            <m:r>
              <m:rPr>
                <m:sty m:val="p"/>
              </m:rPr>
              <w:rPr>
                <w:rFonts w:ascii="Cambria Math" w:hAnsi="Cambria Math"/>
              </w:rPr>
              <m:t xml:space="preserve">ref</m:t>
            </m:r>
          </m:sub>
        </m:sSub>
      </m:oMath>
      <w:r>
        <w:rPr>
          <w:b w:val="0"/>
          <w:i w:val="0"/>
        </w:rPr>
        <w:t xml:space="preserve"> the error in the cold-junction measurement, which passes almost one-to-one into the result. Thermocouples tolerate high temperatures and respond fast, but cold-junction compensation and wire inhomogeneity limit them to about ±1 to 2 K in practice. For transformer hot spots, fibre-optic probes in the winding avoid insulation problems altogether.</w:t>
      </w:r>
    </w:p>
    <w:p>
      <w:pPr>
        <w:keepNext/>
        <w:spacing w:before="80"/>
        <w:jc w:val="center"/>
      </w:pPr>
      <w:r>
        <w:drawing>
          <wp:inline xmlns:a="http://schemas.openxmlformats.org/drawingml/2006/main" xmlns:pic="http://schemas.openxmlformats.org/drawingml/2006/picture">
            <wp:extent cx="5760720" cy="1960364"/>
            <wp:docPr id="7" name="Picture 7"/>
            <wp:cNvGraphicFramePr>
              <a:graphicFrameLocks noChangeAspect="1"/>
            </wp:cNvGraphicFramePr>
            <a:graphic>
              <a:graphicData uri="http://schemas.openxmlformats.org/drawingml/2006/picture">
                <pic:pic>
                  <pic:nvPicPr>
                    <pic:cNvPr id="0" name="f06_thermocouple.png"/>
                    <pic:cNvPicPr/>
                  </pic:nvPicPr>
                  <pic:blipFill>
                    <a:blip r:embed="rId17"/>
                    <a:stretch>
                      <a:fillRect/>
                    </a:stretch>
                  </pic:blipFill>
                  <pic:spPr>
                    <a:xfrm>
                      <a:off x="0" y="0"/>
                      <a:ext cx="5760720" cy="1960364"/>
                    </a:xfrm>
                    <a:prstGeom prst="rect"/>
                  </pic:spPr>
                </pic:pic>
              </a:graphicData>
            </a:graphic>
          </wp:inline>
        </w:drawing>
      </w:r>
    </w:p>
    <w:p>
      <w:pPr>
        <w:spacing w:after="200"/>
        <w:jc w:val="both"/>
      </w:pPr>
      <w:r>
        <w:rPr>
          <w:b/>
          <w:sz w:val="19"/>
        </w:rPr>
        <w:t xml:space="preserve">Figure 3.7. </w:t>
      </w:r>
      <w:r>
        <w:rPr>
          <w:b w:val="0"/>
          <w:i w:val="0"/>
          <w:sz w:val="19"/>
        </w:rPr>
        <w:t xml:space="preserve">Thermocouple with cold-junction compensation. The EMF depends on the difference between the hot junction and the terminal block; a separate sensor measures the block temperature so that its EMF can be added back.</w:t>
      </w:r>
    </w:p>
    <w:p>
      <w:pPr>
        <w:keepNext/>
        <w:pBdr>
          <w:top w:val="single" w:sz="6" w:space="2" w:color="000000"/>
        </w:pBdr>
        <w:spacing w:after="60" w:before="120"/>
        <w:jc w:val="left"/>
      </w:pPr>
      <w:r>
        <w:rPr>
          <w:b/>
          <w:i w:val="0"/>
        </w:rPr>
        <w:t xml:space="preserve">Example 3.5</w:t>
      </w:r>
      <w:r>
        <w:rPr>
          <w:b w:val="0"/>
          <w:i w:val="0"/>
        </w:rPr>
        <w:t xml:space="preserve"> (Level A)  </w:t>
      </w:r>
      <w:r>
        <w:rPr>
          <w:b/>
          <w:i w:val="0"/>
        </w:rPr>
        <w:t xml:space="preserve">RTD and thermocouple readings at the M-07 winding</w:t>
      </w:r>
    </w:p>
    <w:p>
      <w:pPr>
        <w:spacing w:after="80"/>
        <w:ind w:left="288"/>
        <w:jc w:val="both"/>
      </w:pPr>
      <w:r>
        <w:rPr>
          <w:b/>
          <w:i w:val="0"/>
        </w:rPr>
        <w:t xml:space="preserve">Given.</w:t>
      </w:r>
      <w:r>
        <w:rPr>
          <w:b w:val="0"/>
          <w:i w:val="0"/>
        </w:rPr>
        <w:t xml:space="preserve"> (i) A Pt100 reads 138.5055 Ω with 1 mA excitation, </w:t>
      </w:r>
      <m:oMath>
        <m:r>
          <w:rPr>
            <w:rFonts w:ascii="Cambria Math" w:hAnsi="Cambria Math"/>
          </w:rPr>
          <m:t xml:space="preserve">δ</m:t>
        </m:r>
        <m:r>
          <m:rPr>
            <m:sty m:val="p"/>
          </m:rPr>
          <w:rPr>
            <w:rFonts w:ascii="Cambria Math" w:hAnsi="Cambria Math"/>
          </w:rPr>
          <m:t xml:space="preserve">=</m:t>
        </m:r>
        <m:r>
          <m:rPr>
            <m:sty m:val="p"/>
          </m:rPr>
          <w:rPr>
            <w:rFonts w:ascii="Cambria Math" w:hAnsi="Cambria Math"/>
          </w:rPr>
          <m:t xml:space="preserve">8</m:t>
        </m:r>
      </m:oMath>
      <w:r>
        <w:rPr>
          <w:b w:val="0"/>
          <w:i w:val="0"/>
        </w:rPr>
        <w:t xml:space="preserve"> mW/K, connected two-wire with 0.5 Ω per lead. (ii) A type K thermocouple gives </w:t>
      </w:r>
      <m:oMath>
        <m:sSub>
          <m:e>
            <m:r>
              <w:rPr>
                <w:rFonts w:ascii="Cambria Math" w:hAnsi="Cambria Math"/>
              </w:rPr>
              <m:t xml:space="preserve">E</m:t>
            </m:r>
          </m:e>
          <m:sub>
            <m:r>
              <m:rPr>
                <m:sty m:val="p"/>
              </m:rPr>
              <w:rPr>
                <w:rFonts w:ascii="Cambria Math" w:hAnsi="Cambria Math"/>
              </w:rPr>
              <m:t xml:space="preserve">meas</m:t>
            </m:r>
          </m:sub>
        </m:sSub>
        <m:r>
          <m:rPr>
            <m:sty m:val="p"/>
          </m:rPr>
          <w:rPr>
            <w:rFonts w:ascii="Cambria Math" w:hAnsi="Cambria Math"/>
          </w:rPr>
          <m:t xml:space="preserve">=</m:t>
        </m:r>
        <m:r>
          <m:rPr>
            <m:sty m:val="p"/>
          </m:rPr>
          <w:rPr>
            <w:rFonts w:ascii="Cambria Math" w:hAnsi="Cambria Math"/>
          </w:rPr>
          <m:t xml:space="preserve">3.096</m:t>
        </m:r>
      </m:oMath>
      <w:r>
        <w:rPr>
          <w:b w:val="0"/>
          <w:i w:val="0"/>
        </w:rPr>
        <w:t xml:space="preserve"> mV with the terminal block at 25 °C; the reference function gives </w:t>
      </w:r>
      <m:oMath>
        <m:r>
          <w:rPr>
            <w:rFonts w:ascii="Cambria Math" w:hAnsi="Cambria Math"/>
          </w:rPr>
          <m:t xml:space="preserve">E</m:t>
        </m:r>
        <m:r>
          <m:rPr>
            <m:sty m:val="p"/>
          </m:rPr>
          <w:rPr>
            <w:rFonts w:ascii="Cambria Math" w:hAnsi="Cambria Math"/>
          </w:rPr>
          <m:t xml:space="preserve">(</m:t>
        </m:r>
        <m:r>
          <m:rPr>
            <m:sty m:val="p"/>
          </m:rPr>
          <w:rPr>
            <w:rFonts w:ascii="Cambria Math" w:hAnsi="Cambria Math"/>
          </w:rPr>
          <m:t xml:space="preserve">25</m:t>
        </m:r>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C</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1.000</m:t>
        </m:r>
      </m:oMath>
      <w:r>
        <w:rPr>
          <w:b w:val="0"/>
          <w:i w:val="0"/>
        </w:rPr>
        <w:t xml:space="preserve"> mV and </w:t>
      </w:r>
      <m:oMath>
        <m:r>
          <w:rPr>
            <w:rFonts w:ascii="Cambria Math" w:hAnsi="Cambria Math"/>
          </w:rPr>
          <m:t xml:space="preserve">E</m:t>
        </m:r>
        <m:r>
          <m:rPr>
            <m:sty m:val="p"/>
          </m:rPr>
          <w:rPr>
            <w:rFonts w:ascii="Cambria Math" w:hAnsi="Cambria Math"/>
          </w:rPr>
          <m:t xml:space="preserve">(</m:t>
        </m:r>
        <m:r>
          <m:rPr>
            <m:sty m:val="p"/>
          </m:rPr>
          <w:rPr>
            <w:rFonts w:ascii="Cambria Math" w:hAnsi="Cambria Math"/>
          </w:rPr>
          <m:t xml:space="preserve">100</m:t>
        </m:r>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C</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4.096</m:t>
        </m:r>
      </m:oMath>
      <w:r>
        <w:rPr>
          <w:b w:val="0"/>
          <w:i w:val="0"/>
        </w:rPr>
        <w:t xml:space="preserve"> mV.</w:t>
      </w:r>
    </w:p>
    <w:p>
      <w:pPr>
        <w:spacing w:after="80"/>
        <w:ind w:left="288"/>
        <w:jc w:val="both"/>
      </w:pPr>
      <w:r>
        <w:rPr>
          <w:b/>
          <w:i w:val="0"/>
        </w:rPr>
        <w:t xml:space="preserve">Find.</w:t>
      </w:r>
      <w:r>
        <w:rPr>
          <w:b w:val="0"/>
          <w:i w:val="0"/>
        </w:rPr>
        <w:t xml:space="preserve"> (a) The temperature from (3.9) ignoring errors, the self-heating and lead errors, and the indicated temperature in two-wire. (b) The thermocouple temperature. (c) The error if the block sensor reads 1 K high.</w:t>
      </w:r>
    </w:p>
    <w:p>
      <w:pPr>
        <w:spacing w:after="80"/>
        <w:ind w:left="288"/>
        <w:jc w:val="both"/>
      </w:pPr>
      <w:r>
        <w:rPr>
          <w:b/>
          <w:i w:val="0"/>
        </w:rPr>
        <w:t xml:space="preserve">Solution.</w:t>
      </w:r>
      <w:r>
        <w:rPr>
          <w:b w:val="0"/>
          <w:i w:val="0"/>
        </w:rPr>
        <w:t xml:space="preserve"> (a) 100.00 °C; self-heating </w:t>
      </w:r>
      <m:oMath>
        <m:sSup>
          <m:e>
            <m:r>
              <m:rPr>
                <m:sty m:val="p"/>
              </m:rPr>
              <w:rPr>
                <w:rFonts w:ascii="Cambria Math" w:hAnsi="Cambria Math"/>
              </w:rPr>
              <m:t xml:space="preserve">10</m:t>
            </m:r>
          </m:e>
          <m:sup>
            <m:r>
              <m:rPr>
                <m:sty m:val="p"/>
              </m:rPr>
              <w:rPr>
                <w:rFonts w:ascii="Cambria Math" w:hAnsi="Cambria Math"/>
              </w:rPr>
              <m:t xml:space="preserve">-</m:t>
            </m:r>
            <m:r>
              <m:rPr>
                <m:sty m:val="p"/>
              </m:rPr>
              <w:rPr>
                <w:rFonts w:ascii="Cambria Math" w:hAnsi="Cambria Math"/>
              </w:rPr>
              <m:t xml:space="preserve">6</m:t>
            </m:r>
          </m:sup>
        </m:sSup>
        <m:r>
          <m:rPr>
            <m:sty m:val="p"/>
          </m:rPr>
          <w:rPr>
            <w:rFonts w:ascii="Cambria Math" w:hAnsi="Cambria Math"/>
          </w:rPr>
          <m:t xml:space="preserve">×</m:t>
        </m:r>
        <m:r>
          <m:rPr>
            <m:sty m:val="p"/>
          </m:rPr>
          <w:rPr>
            <w:rFonts w:ascii="Cambria Math" w:hAnsi="Cambria Math"/>
          </w:rPr>
          <m:t xml:space="preserve">138.5</m:t>
        </m:r>
        <m:r>
          <m:rPr>
            <m:sty m:val="p"/>
          </m:rPr>
          <w:rPr>
            <w:rFonts w:ascii="Cambria Math" w:hAnsi="Cambria Math"/>
          </w:rPr>
          <m:t xml:space="preserve">/</m:t>
        </m:r>
        <m:r>
          <m:rPr>
            <m:sty m:val="p"/>
          </m:rPr>
          <w:rPr>
            <w:rFonts w:ascii="Cambria Math" w:hAnsi="Cambria Math"/>
          </w:rPr>
          <m:t xml:space="preserve">0.008</m:t>
        </m:r>
        <m:r>
          <m:rPr>
            <m:sty m:val="p"/>
          </m:rPr>
          <w:rPr>
            <w:rFonts w:ascii="Cambria Math" w:hAnsi="Cambria Math"/>
          </w:rPr>
          <m:t xml:space="preserve">=</m:t>
        </m:r>
        <m:r>
          <m:rPr>
            <m:sty m:val="p"/>
          </m:rPr>
          <w:rPr>
            <w:rFonts w:ascii="Cambria Math" w:hAnsi="Cambria Math"/>
          </w:rPr>
          <m:t xml:space="preserve">0.017</m:t>
        </m:r>
      </m:oMath>
      <w:r>
        <w:rPr>
          <w:b w:val="0"/>
          <w:i w:val="0"/>
        </w:rPr>
        <w:t xml:space="preserve"> K; lead error 2.64 K; indicated about 102.66 °C. (b) </w:t>
      </w:r>
      <m:oMath>
        <m:r>
          <w:rPr>
            <w:rFonts w:ascii="Cambria Math" w:hAnsi="Cambria Math"/>
          </w:rPr>
          <m:t xml:space="preserve">E</m:t>
        </m:r>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3.096</m:t>
        </m:r>
        <m:r>
          <m:rPr>
            <m:sty m:val="p"/>
          </m:rPr>
          <w:rPr>
            <w:rFonts w:ascii="Cambria Math" w:hAnsi="Cambria Math"/>
          </w:rPr>
          <m:t xml:space="preserve">+</m:t>
        </m:r>
        <m:r>
          <m:rPr>
            <m:sty m:val="p"/>
          </m:rPr>
          <w:rPr>
            <w:rFonts w:ascii="Cambria Math" w:hAnsi="Cambria Math"/>
          </w:rPr>
          <m:t xml:space="preserve">1.000</m:t>
        </m:r>
        <m:r>
          <m:rPr>
            <m:sty m:val="p"/>
          </m:rPr>
          <w:rPr>
            <w:rFonts w:ascii="Cambria Math" w:hAnsi="Cambria Math"/>
          </w:rPr>
          <m:t xml:space="preserve">=</m:t>
        </m:r>
        <m:r>
          <m:rPr>
            <m:sty m:val="p"/>
          </m:rPr>
          <w:rPr>
            <w:rFonts w:ascii="Cambria Math" w:hAnsi="Cambria Math"/>
          </w:rPr>
          <m:t xml:space="preserve">4.096</m:t>
        </m:r>
      </m:oMath>
      <w:r>
        <w:rPr>
          <w:b w:val="0"/>
          <w:i w:val="0"/>
        </w:rPr>
        <w:t xml:space="preserve"> mV, so </w:t>
      </w:r>
      <m:oMath>
        <m:r>
          <w:rPr>
            <w:rFonts w:ascii="Cambria Math" w:hAnsi="Cambria Math"/>
          </w:rPr>
          <m:t xml:space="preserve">T</m:t>
        </m:r>
        <m:r>
          <m:rPr>
            <m:sty m:val="p"/>
          </m:rPr>
          <w:rPr>
            <w:rFonts w:ascii="Cambria Math" w:hAnsi="Cambria Math"/>
          </w:rPr>
          <m:t xml:space="preserve">=</m:t>
        </m:r>
        <m:r>
          <m:rPr>
            <m:sty m:val="p"/>
          </m:rPr>
          <w:rPr>
            <w:rFonts w:ascii="Cambria Math" w:hAnsi="Cambria Math"/>
          </w:rPr>
          <m:t xml:space="preserve">100</m:t>
        </m:r>
      </m:oMath>
      <w:r>
        <w:rPr>
          <w:b w:val="0"/>
          <w:i w:val="0"/>
        </w:rPr>
        <w:t xml:space="preserve"> °C. (c) About 1 K, since the Seebeck coefficients at 25 °C and 100 °C are close.</w:t>
      </w:r>
    </w:p>
    <w:p>
      <w:pPr>
        <w:spacing w:after="200"/>
        <w:ind w:left="288"/>
        <w:jc w:val="both"/>
      </w:pPr>
      <w:r>
        <w:rPr>
          <w:b/>
          <w:i w:val="0"/>
        </w:rPr>
        <w:t xml:space="preserve">Interpretation.</w:t>
      </w:r>
      <w:r>
        <w:rPr>
          <w:b w:val="0"/>
          <w:i w:val="0"/>
        </w:rPr>
        <w:t xml:space="preserve"> In two-wire form the RTD's lead error is about seven and a half times its Class A tolerance (2.64 K against ±0.35 K); wiring, not the element, sets the accuracy. The thermocouple's accuracy is that of its cold-junction sensor.</w:t>
      </w:r>
    </w:p>
    <w:tbl>
      <w:tblPr>
        <w:tblStyle w:val="TableGrid"/>
        <w:tblW w:w="9440" w:type="dxa"/>
        <w:jc w:val="center"/>
        <w:tblLayout w:type="fixed"/>
        <w:tblLook w:firstColumn="1" w:firstRow="1" w:lastColumn="0" w:lastRow="0" w:noHBand="0" w:noVBand="1" w:val="04A0"/>
      </w:tblPr>
      <w:tblGrid>
        <w:gridCol w:w="9440"/>
      </w:tblGrid>
      <w:tr>
        <w:tc>
          <w:tcPr>
            <w:tcW w:type="dxa" w:w="9440"/>
            <w:shd w:val="clear" w:color="auto" w:fill="FFFFFF"/>
          </w:tcPr>
          <w:p>
            <w:pPr>
              <w:keepNext/>
              <w:spacing w:after="60"/>
            </w:pPr>
            <w:r>
              <w:rPr>
                <w:b/>
                <w:i w:val="0"/>
                <w:sz w:val="21"/>
              </w:rPr>
              <w:t xml:space="preserve">What the digital twin adds</w:t>
            </w:r>
          </w:p>
          <w:p>
            <w:pPr>
              <w:spacing w:after="60" w:line="252" w:lineRule="auto"/>
              <w:jc w:val="both"/>
            </w:pPr>
            <w:r>
              <w:rPr>
                <w:b/>
                <w:i w:val="0"/>
                <w:sz w:val="20"/>
              </w:rPr>
              <w:t xml:space="preserve">Synchronized:</w:t>
            </w:r>
            <w:r>
              <w:rPr>
                <w:b w:val="0"/>
                <w:i w:val="0"/>
                <w:sz w:val="20"/>
              </w:rPr>
              <w:t xml:space="preserve"> temperature values traceable to the element and its circuit.</w:t>
            </w:r>
          </w:p>
          <w:p>
            <w:pPr>
              <w:spacing w:after="60" w:line="252" w:lineRule="auto"/>
              <w:jc w:val="both"/>
            </w:pPr>
            <w:r>
              <w:rPr>
                <w:b/>
                <w:i w:val="0"/>
                <w:sz w:val="20"/>
              </w:rPr>
              <w:t xml:space="preserve">Estimated or updated:</w:t>
            </w:r>
            <w:r>
              <w:rPr>
                <w:b w:val="0"/>
                <w:i w:val="0"/>
                <w:sz w:val="20"/>
              </w:rPr>
              <w:t xml:space="preserve"> inverted temperature; self-heating and lead corrections.</w:t>
            </w:r>
          </w:p>
          <w:p>
            <w:pPr>
              <w:spacing w:after="60" w:line="252" w:lineRule="auto"/>
              <w:jc w:val="both"/>
            </w:pPr>
            <w:r>
              <w:rPr>
                <w:b/>
                <w:i w:val="0"/>
                <w:sz w:val="20"/>
              </w:rPr>
              <w:t xml:space="preserve">Uncertainty carried:</w:t>
            </w:r>
            <w:r>
              <w:rPr>
                <w:b w:val="0"/>
                <w:i w:val="0"/>
                <w:sz w:val="20"/>
              </w:rPr>
              <w:t xml:space="preserve"> tolerance class or calibration, circuit errors (Section 3.7).</w:t>
            </w:r>
          </w:p>
          <w:p>
            <w:pPr>
              <w:spacing w:after="60" w:line="252" w:lineRule="auto"/>
              <w:jc w:val="both"/>
            </w:pPr>
            <w:r>
              <w:rPr>
                <w:b/>
                <w:i w:val="0"/>
                <w:sz w:val="20"/>
              </w:rPr>
              <w:t xml:space="preserve">Decision enabled:</w:t>
            </w:r>
            <w:r>
              <w:rPr>
                <w:b w:val="0"/>
                <w:i w:val="0"/>
                <w:sz w:val="20"/>
              </w:rPr>
              <w:t xml:space="preserve"> sensor type and wiring for each temperature the twin needs.</w:t>
            </w:r>
          </w:p>
          <w:p>
            <w:pPr>
              <w:spacing w:after="60" w:line="252" w:lineRule="auto"/>
              <w:jc w:val="both"/>
            </w:pPr>
            <w:r>
              <w:rPr>
                <w:b/>
                <w:i w:val="0"/>
                <w:sz w:val="20"/>
              </w:rPr>
              <w:t xml:space="preserve">Validated by:</w:t>
            </w:r>
            <w:r>
              <w:rPr>
                <w:b w:val="0"/>
                <w:i w:val="0"/>
                <w:sz w:val="20"/>
              </w:rPr>
              <w:t xml:space="preserve"> ice-point or bath checks and resistance checks of leads.</w:t>
            </w:r>
          </w:p>
        </w:tc>
      </w:tr>
    </w:tbl>
    <w:p>
      <w:pPr>
        <w:spacing w:after="40"/>
      </w:pPr>
    </w:p>
    <w:p>
      <w:pPr>
        <w:pStyle w:val="Heading1"/>
      </w:pPr>
      <w:r>
        <w:t xml:space="preserve">3.5 Irradiance, vibration and speed</w:t>
      </w:r>
    </w:p>
    <w:p>
      <w:pPr>
        <w:jc w:val="both"/>
      </w:pPr>
      <w:r>
        <w:rPr>
          <w:b/>
          <w:i w:val="0"/>
        </w:rPr>
        <w:t xml:space="preserve">Irradiance.</w:t>
      </w:r>
      <w:r>
        <w:rPr>
          <w:b w:val="0"/>
          <w:i w:val="0"/>
        </w:rPr>
        <w:t xml:space="preserve"> A thermopile pyranometer absorbs sunlight on a black surface under a glass dome and produces a voltage proportional to the temperature rise, hence to the irradiance (Figure 3.8):</w:t>
      </w:r>
    </w:p>
    <w:p>
      <w:pPr>
        <w:tabs>
          <w:tab w:pos="4770" w:val="center"/>
          <w:tab w:pos="9540" w:val="right"/>
        </w:tabs>
        <w:spacing w:before="60" w:after="120"/>
      </w:pPr>
      <w:r>
        <w:tab/>
      </w:r>
      <m:oMath>
        <m:r>
          <w:rPr>
            <w:rFonts w:ascii="Cambria Math" w:hAnsi="Cambria Math"/>
          </w:rPr>
          <m:t xml:space="preserve">G</m:t>
        </m:r>
        <m:r>
          <m:rPr>
            <m:sty m:val="p"/>
          </m:rPr>
          <w:rPr>
            <w:rFonts w:ascii="Cambria Math" w:hAnsi="Cambria Math"/>
          </w:rPr>
          <m:t xml:space="preserve">=</m:t>
        </m:r>
        <m:f>
          <m:num>
            <m:sSub>
              <m:e>
                <m:r>
                  <w:rPr>
                    <w:rFonts w:ascii="Cambria Math" w:hAnsi="Cambria Math"/>
                  </w:rPr>
                  <m:t xml:space="preserve">V</m:t>
                </m:r>
              </m:e>
              <m:sub>
                <m:r>
                  <w:rPr>
                    <w:rFonts w:ascii="Cambria Math" w:hAnsi="Cambria Math"/>
                  </w:rPr>
                  <m:t xml:space="preserve">p</m:t>
                </m:r>
              </m:sub>
            </m:sSub>
          </m:num>
          <m:den>
            <m:sSub>
              <m:e>
                <m:r>
                  <w:rPr>
                    <w:rFonts w:ascii="Cambria Math" w:hAnsi="Cambria Math"/>
                  </w:rPr>
                  <m:t xml:space="preserve">S</m:t>
                </m:r>
              </m:e>
              <m:sub>
                <m:r>
                  <w:rPr>
                    <w:rFonts w:ascii="Cambria Math" w:hAnsi="Cambria Math"/>
                  </w:rPr>
                  <m:t xml:space="preserve">p</m:t>
                </m:r>
              </m:sub>
            </m:sSub>
          </m:den>
        </m:f>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G</m:t>
            </m:r>
          </m:e>
          <m:sub>
            <m:r>
              <m:rPr>
                <m:sty m:val="p"/>
              </m:rPr>
              <w:rPr>
                <w:rFonts w:ascii="Cambria Math" w:hAnsi="Cambria Math"/>
              </w:rPr>
              <m:t xml:space="preserve">poa</m:t>
            </m:r>
          </m:sub>
        </m:sSub>
        <m:r>
          <m:rPr>
            <m:sty m:val="p"/>
          </m:rPr>
          <w:rPr>
            <w:rFonts w:ascii="Cambria Math" w:hAnsi="Cambria Math"/>
          </w:rPr>
          <m:t xml:space="preserve">=</m:t>
        </m:r>
        <m:sSub>
          <m:e>
            <m:r>
              <w:rPr>
                <w:rFonts w:ascii="Cambria Math" w:hAnsi="Cambria Math"/>
              </w:rPr>
              <m:t xml:space="preserve">G</m:t>
            </m:r>
          </m:e>
          <m:sub>
            <m:r>
              <w:rPr>
                <w:rFonts w:ascii="Cambria Math" w:hAnsi="Cambria Math"/>
              </w:rPr>
              <m:t xml:space="preserve">b</m:t>
            </m:r>
          </m:sub>
        </m:sSub>
        <m:r>
          <m:rPr>
            <m:sty m:val="p"/>
          </m:rPr>
          <w:rPr>
            <w:rFonts w:ascii="Cambria Math" w:hAnsi="Cambria Math"/>
          </w:rPr>
          <m:t xml:space="preserve">cos</m:t>
        </m:r>
        <m:sSub>
          <m:e>
            <m:r>
              <w:rPr>
                <w:rFonts w:ascii="Cambria Math" w:hAnsi="Cambria Math"/>
              </w:rPr>
              <m:t xml:space="preserve">θ</m:t>
            </m:r>
          </m:e>
          <m:sub>
            <m:r>
              <w:rPr>
                <w:rFonts w:ascii="Cambria Math" w:hAnsi="Cambria Math"/>
              </w:rPr>
              <m:t xml:space="preserve">i</m:t>
            </m:r>
          </m:sub>
        </m:sSub>
        <m:r>
          <m:rPr>
            <m:sty m:val="p"/>
          </m:rPr>
          <w:rPr>
            <w:rFonts w:ascii="Cambria Math" w:hAnsi="Cambria Math"/>
          </w:rPr>
          <m:t xml:space="preserve">+</m:t>
        </m:r>
        <m:sSub>
          <m:e>
            <m:r>
              <w:rPr>
                <w:rFonts w:ascii="Cambria Math" w:hAnsi="Cambria Math"/>
              </w:rPr>
              <m:t xml:space="preserve">G</m:t>
            </m:r>
          </m:e>
          <m:sub>
            <m:r>
              <w:rPr>
                <w:rFonts w:ascii="Cambria Math" w:hAnsi="Cambria Math"/>
              </w:rPr>
              <m:t xml:space="preserve">d</m:t>
            </m:r>
          </m:sub>
        </m:sSub>
      </m:oMath>
      <w:r>
        <w:tab/>
        <w:t xml:space="preserve">(3.12)</w:t>
      </w:r>
    </w:p>
    <w:p>
      <w:pPr>
        <w:jc w:val="both"/>
      </w:pPr>
      <w:r>
        <w:rPr>
          <w:b w:val="0"/>
          <w:i w:val="0"/>
        </w:rPr>
        <w:t xml:space="preserve">where </w:t>
      </w:r>
      <m:oMath>
        <m:sSub>
          <m:e>
            <m:r>
              <w:rPr>
                <w:rFonts w:ascii="Cambria Math" w:hAnsi="Cambria Math"/>
              </w:rPr>
              <m:t xml:space="preserve">V</m:t>
            </m:r>
          </m:e>
          <m:sub>
            <m:r>
              <w:rPr>
                <w:rFonts w:ascii="Cambria Math" w:hAnsi="Cambria Math"/>
              </w:rPr>
              <m:t xml:space="preserve">p</m:t>
            </m:r>
          </m:sub>
        </m:sSub>
      </m:oMath>
      <w:r>
        <w:rPr>
          <w:b w:val="0"/>
          <w:i w:val="0"/>
        </w:rPr>
        <w:t xml:space="preserve"> is the thermopile voltage (V), </w:t>
      </w:r>
      <m:oMath>
        <m:sSub>
          <m:e>
            <m:r>
              <w:rPr>
                <w:rFonts w:ascii="Cambria Math" w:hAnsi="Cambria Math"/>
              </w:rPr>
              <m:t xml:space="preserve">S</m:t>
            </m:r>
          </m:e>
          <m:sub>
            <m:r>
              <w:rPr>
                <w:rFonts w:ascii="Cambria Math" w:hAnsi="Cambria Math"/>
              </w:rPr>
              <m:t xml:space="preserve">p</m:t>
            </m:r>
          </m:sub>
        </m:sSub>
      </m:oMath>
      <w:r>
        <w:rPr>
          <w:b w:val="0"/>
          <w:i w:val="0"/>
        </w:rPr>
        <w:t xml:space="preserve"> the sensitivity (of the order of 8 to 10 µV per W/m²), </w:t>
      </w:r>
      <m:oMath>
        <m:sSub>
          <m:e>
            <m:r>
              <w:rPr>
                <w:rFonts w:ascii="Cambria Math" w:hAnsi="Cambria Math"/>
              </w:rPr>
              <m:t xml:space="preserve">G</m:t>
            </m:r>
          </m:e>
          <m:sub>
            <m:r>
              <m:rPr>
                <m:sty m:val="p"/>
              </m:rPr>
              <w:rPr>
                <w:rFonts w:ascii="Cambria Math" w:hAnsi="Cambria Math"/>
              </w:rPr>
              <m:t xml:space="preserve">poa</m:t>
            </m:r>
          </m:sub>
        </m:sSub>
      </m:oMath>
      <w:r>
        <w:rPr>
          <w:b w:val="0"/>
          <w:i w:val="0"/>
        </w:rPr>
        <w:t xml:space="preserve"> the plane-of-array irradiance, </w:t>
      </w:r>
      <m:oMath>
        <m:sSub>
          <m:e>
            <m:r>
              <w:rPr>
                <w:rFonts w:ascii="Cambria Math" w:hAnsi="Cambria Math"/>
              </w:rPr>
              <m:t xml:space="preserve">G</m:t>
            </m:r>
          </m:e>
          <m:sub>
            <m:r>
              <w:rPr>
                <w:rFonts w:ascii="Cambria Math" w:hAnsi="Cambria Math"/>
              </w:rPr>
              <m:t xml:space="preserve">b</m:t>
            </m:r>
          </m:sub>
        </m:sSub>
      </m:oMath>
      <w:r>
        <w:rPr>
          <w:b w:val="0"/>
          <w:i w:val="0"/>
        </w:rPr>
        <w:t xml:space="preserve"> the direct-normal beam irradiance, </w:t>
      </w:r>
      <m:oMath>
        <m:sSub>
          <m:e>
            <m:r>
              <w:rPr>
                <w:rFonts w:ascii="Cambria Math" w:hAnsi="Cambria Math"/>
              </w:rPr>
              <m:t xml:space="preserve">θ</m:t>
            </m:r>
          </m:e>
          <m:sub>
            <m:r>
              <w:rPr>
                <w:rFonts w:ascii="Cambria Math" w:hAnsi="Cambria Math"/>
              </w:rPr>
              <m:t xml:space="preserve">i</m:t>
            </m:r>
          </m:sub>
        </m:sSub>
      </m:oMath>
      <w:r>
        <w:rPr>
          <w:b w:val="0"/>
          <w:i w:val="0"/>
        </w:rPr>
        <w:t xml:space="preserve"> its angle of incidence on the plane and </w:t>
      </w:r>
      <m:oMath>
        <m:sSub>
          <m:e>
            <m:r>
              <w:rPr>
                <w:rFonts w:ascii="Cambria Math" w:hAnsi="Cambria Math"/>
              </w:rPr>
              <m:t xml:space="preserve">G</m:t>
            </m:r>
          </m:e>
          <m:sub>
            <m:r>
              <w:rPr>
                <w:rFonts w:ascii="Cambria Math" w:hAnsi="Cambria Math"/>
              </w:rPr>
              <m:t xml:space="preserve">d</m:t>
            </m:r>
          </m:sub>
        </m:sSub>
      </m:oMath>
      <w:r>
        <w:rPr>
          <w:b w:val="0"/>
          <w:i w:val="0"/>
        </w:rPr>
        <w:t xml:space="preserve"> the diffuse and reflected irradiance on the plane. ISO 9060:2018 classifies pyranometers as class A, B or C by response time, zero offset, nonlinearity, directional and temperature response [8]. Reference cells made from the same technology as the modules respond instantly and match their spectral response. Soiling of either instrument is the dominant field failure.</w:t>
      </w:r>
    </w:p>
    <w:p>
      <w:pPr>
        <w:keepNext/>
        <w:spacing w:before="80"/>
        <w:jc w:val="center"/>
      </w:pPr>
      <w:r>
        <w:drawing>
          <wp:inline xmlns:a="http://schemas.openxmlformats.org/drawingml/2006/main" xmlns:pic="http://schemas.openxmlformats.org/drawingml/2006/picture">
            <wp:extent cx="5760720" cy="1733469"/>
            <wp:docPr id="8" name="Picture 8"/>
            <wp:cNvGraphicFramePr>
              <a:graphicFrameLocks noChangeAspect="1"/>
            </wp:cNvGraphicFramePr>
            <a:graphic>
              <a:graphicData uri="http://schemas.openxmlformats.org/drawingml/2006/picture">
                <pic:pic>
                  <pic:nvPicPr>
                    <pic:cNvPr id="0" name="f07_pyranometer.png"/>
                    <pic:cNvPicPr/>
                  </pic:nvPicPr>
                  <pic:blipFill>
                    <a:blip r:embed="rId18"/>
                    <a:stretch>
                      <a:fillRect/>
                    </a:stretch>
                  </pic:blipFill>
                  <pic:spPr>
                    <a:xfrm>
                      <a:off x="0" y="0"/>
                      <a:ext cx="5760720" cy="1733469"/>
                    </a:xfrm>
                    <a:prstGeom prst="rect"/>
                  </pic:spPr>
                </pic:pic>
              </a:graphicData>
            </a:graphic>
          </wp:inline>
        </w:drawing>
      </w:r>
    </w:p>
    <w:p>
      <w:pPr>
        <w:spacing w:after="200"/>
        <w:jc w:val="both"/>
      </w:pPr>
      <w:r>
        <w:rPr>
          <w:b/>
          <w:sz w:val="19"/>
        </w:rPr>
        <w:t xml:space="preserve">Figure 3.8. </w:t>
      </w:r>
      <w:r>
        <w:rPr>
          <w:b w:val="0"/>
          <w:i w:val="0"/>
          <w:sz w:val="19"/>
        </w:rPr>
        <w:t xml:space="preserve">Pyranometer measurement chain from sunlight to a validated irradiance value. The microvolt-level output needs a low-noise amplifier; validation uses a reference cell, a soiling flag and a night-time zero check.</w:t>
      </w:r>
    </w:p>
    <w:p>
      <w:pPr>
        <w:jc w:val="both"/>
      </w:pPr>
      <w:r>
        <w:rPr>
          <w:b/>
          <w:i w:val="0"/>
        </w:rPr>
        <w:t xml:space="preserve">Vibration.</w:t>
      </w:r>
      <w:r>
        <w:rPr>
          <w:b w:val="0"/>
          <w:i w:val="0"/>
        </w:rPr>
        <w:t xml:space="preserve"> A piezoelectric accelerometer with integrated electronics (IEPE) is a mass-spring-damper mounted on the machine. With seismic mass </w:t>
      </w:r>
      <m:oMath>
        <m:r>
          <w:rPr>
            <w:rFonts w:ascii="Cambria Math" w:hAnsi="Cambria Math"/>
          </w:rPr>
          <m:t xml:space="preserve">m</m:t>
        </m:r>
      </m:oMath>
      <w:r>
        <w:rPr>
          <w:b w:val="0"/>
          <w:i w:val="0"/>
        </w:rPr>
        <w:t xml:space="preserve">, stiffness </w:t>
      </w:r>
      <m:oMath>
        <m:r>
          <w:rPr>
            <w:rFonts w:ascii="Cambria Math" w:hAnsi="Cambria Math"/>
          </w:rPr>
          <m:t xml:space="preserve">k</m:t>
        </m:r>
      </m:oMath>
      <w:r>
        <w:rPr>
          <w:b w:val="0"/>
          <w:i w:val="0"/>
        </w:rPr>
        <w:t xml:space="preserve">, damping </w:t>
      </w:r>
      <m:oMath>
        <m:r>
          <w:rPr>
            <w:rFonts w:ascii="Cambria Math" w:hAnsi="Cambria Math"/>
          </w:rPr>
          <m:t xml:space="preserve">c</m:t>
        </m:r>
      </m:oMath>
      <w:r>
        <w:rPr>
          <w:b w:val="0"/>
          <w:i w:val="0"/>
        </w:rPr>
        <w:t xml:space="preserve"> and relative displacement </w:t>
      </w:r>
      <m:oMath>
        <m:sSub>
          <m:e>
            <m:r>
              <w:rPr>
                <w:rFonts w:ascii="Cambria Math" w:hAnsi="Cambria Math"/>
              </w:rPr>
              <m:t xml:space="preserve">x</m:t>
            </m:r>
          </m:e>
          <m:sub>
            <m:r>
              <w:rPr>
                <w:rFonts w:ascii="Cambria Math" w:hAnsi="Cambria Math"/>
              </w:rPr>
              <m:t xml:space="preserve">r</m:t>
            </m:r>
          </m:sub>
        </m:sSub>
      </m:oMath>
      <w:r>
        <w:rPr>
          <w:b w:val="0"/>
          <w:i w:val="0"/>
        </w:rPr>
        <w:t xml:space="preserve"> between mass and base, Newton's law for a base acceleration </w:t>
      </w:r>
      <m:oMath>
        <m:r>
          <w:rPr>
            <w:rFonts w:ascii="Cambria Math" w:hAnsi="Cambria Math"/>
          </w:rPr>
          <m:t xml:space="preserve">a</m:t>
        </m:r>
      </m:oMath>
      <w:r>
        <w:rPr>
          <w:b w:val="0"/>
          <w:i w:val="0"/>
        </w:rPr>
        <w:t xml:space="preserve"> and the steady-state amplitude response are</w:t>
      </w:r>
    </w:p>
    <w:p>
      <w:pPr>
        <w:tabs>
          <w:tab w:pos="4770" w:val="center"/>
          <w:tab w:pos="9540" w:val="right"/>
        </w:tabs>
        <w:spacing w:before="60" w:after="120"/>
      </w:pPr>
      <w:r>
        <w:tab/>
      </w:r>
      <m:oMath>
        <m:r>
          <w:rPr>
            <w:rFonts w:ascii="Cambria Math" w:hAnsi="Cambria Math"/>
          </w:rPr>
          <m:t xml:space="preserve">m</m:t>
        </m:r>
        <m:sSub>
          <m:e>
            <m:acc>
              <m:accPr>
                <m:chr m:val="̈"/>
              </m:accPr>
              <m:e>
                <m:r>
                  <w:rPr>
                    <w:rFonts w:ascii="Cambria Math" w:hAnsi="Cambria Math"/>
                  </w:rPr>
                  <m:t xml:space="preserve">x</m:t>
                </m:r>
              </m:e>
            </m:acc>
          </m:e>
          <m:sub>
            <m:r>
              <w:rPr>
                <w:rFonts w:ascii="Cambria Math" w:hAnsi="Cambria Math"/>
              </w:rPr>
              <m:t xml:space="preserve">r</m:t>
            </m:r>
          </m:sub>
        </m:sSub>
        <m:r>
          <m:rPr>
            <m:sty m:val="p"/>
          </m:rPr>
          <w:rPr>
            <w:rFonts w:ascii="Cambria Math" w:hAnsi="Cambria Math"/>
          </w:rPr>
          <m:t xml:space="preserve">+</m:t>
        </m:r>
        <m:r>
          <w:rPr>
            <w:rFonts w:ascii="Cambria Math" w:hAnsi="Cambria Math"/>
          </w:rPr>
          <m:t xml:space="preserve">c</m:t>
        </m:r>
        <m:sSub>
          <m:e>
            <m:acc>
              <m:accPr>
                <m:chr m:val="̇"/>
              </m:accPr>
              <m:e>
                <m:r>
                  <w:rPr>
                    <w:rFonts w:ascii="Cambria Math" w:hAnsi="Cambria Math"/>
                  </w:rPr>
                  <m:t xml:space="preserve">x</m:t>
                </m:r>
              </m:e>
            </m:acc>
          </m:e>
          <m:sub>
            <m:r>
              <w:rPr>
                <w:rFonts w:ascii="Cambria Math" w:hAnsi="Cambria Math"/>
              </w:rPr>
              <m:t xml:space="preserve">r</m:t>
            </m:r>
          </m:sub>
        </m:sSub>
        <m:r>
          <m:rPr>
            <m:sty m:val="p"/>
          </m:rPr>
          <w:rPr>
            <w:rFonts w:ascii="Cambria Math" w:hAnsi="Cambria Math"/>
          </w:rPr>
          <m:t xml:space="preserve">+</m:t>
        </m:r>
        <m:r>
          <w:rPr>
            <w:rFonts w:ascii="Cambria Math" w:hAnsi="Cambria Math"/>
          </w:rPr>
          <m:t xml:space="preserve">k</m:t>
        </m:r>
        <m:sSub>
          <m:e>
            <m:r>
              <w:rPr>
                <w:rFonts w:ascii="Cambria Math" w:hAnsi="Cambria Math"/>
              </w:rPr>
              <m:t xml:space="preserve">x</m:t>
            </m:r>
          </m:e>
          <m:sub>
            <m:r>
              <w:rPr>
                <w:rFonts w:ascii="Cambria Math" w:hAnsi="Cambria Math"/>
              </w:rPr>
              <m:t xml:space="preserve">r</m:t>
            </m:r>
          </m:sub>
        </m:sSub>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m</m:t>
        </m:r>
        <m:r>
          <w:rPr>
            <w:rFonts w:ascii="Cambria Math" w:hAnsi="Cambria Math"/>
          </w:rPr>
          <m:t xml:space="preserve">a</m:t>
        </m:r>
        <m:r>
          <m:rPr>
            <m:sty m:val="p"/>
          </m:rPr>
          <w:rPr>
            <w:rFonts w:ascii="Cambria Math" w:hAnsi="Cambria Math"/>
          </w:rPr>
          <m:t xml:space="preserve">,</m:t>
        </m:r>
        <m:r>
          <m:rPr>
            <m:sty m:val="p"/>
          </m:rPr>
          <w:rPr>
            <w:rFonts w:ascii="Cambria Math" w:hAnsi="Cambria Math"/>
          </w:rPr>
          <m:t xml:space="preserve">  </m:t>
        </m:r>
        <m:d>
          <m:dPr>
            <m:begChr m:val="|"/>
            <m:endChr m:val="|"/>
          </m:dPr>
          <m:e>
            <m:f>
              <m:num>
                <m:sSub>
                  <m:e>
                    <m:r>
                      <w:rPr>
                        <w:rFonts w:ascii="Cambria Math" w:hAnsi="Cambria Math"/>
                      </w:rPr>
                      <m:t xml:space="preserve">a</m:t>
                    </m:r>
                  </m:e>
                  <m:sub>
                    <m:r>
                      <m:rPr>
                        <m:sty m:val="p"/>
                      </m:rPr>
                      <w:rPr>
                        <w:rFonts w:ascii="Cambria Math" w:hAnsi="Cambria Math"/>
                      </w:rPr>
                      <m:t xml:space="preserve">meas</m:t>
                    </m:r>
                  </m:sub>
                </m:sSub>
              </m:num>
              <m:den>
                <m:sSub>
                  <m:e>
                    <m:r>
                      <w:rPr>
                        <w:rFonts w:ascii="Cambria Math" w:hAnsi="Cambria Math"/>
                      </w:rPr>
                      <m:t xml:space="preserve">a</m:t>
                    </m:r>
                  </m:e>
                  <m:sub>
                    <m:r>
                      <m:rPr>
                        <m:sty m:val="p"/>
                      </m:rPr>
                      <w:rPr>
                        <w:rFonts w:ascii="Cambria Math" w:hAnsi="Cambria Math"/>
                      </w:rPr>
                      <m:t xml:space="preserve">true</m:t>
                    </m:r>
                  </m:sub>
                </m:sSub>
              </m:den>
            </m:f>
          </m:e>
        </m:d>
        <m:r>
          <m:rPr>
            <m:sty m:val="p"/>
          </m:rPr>
          <w:rPr>
            <w:rFonts w:ascii="Cambria Math" w:hAnsi="Cambria Math"/>
          </w:rPr>
          <m:t xml:space="preserve">=</m:t>
        </m:r>
        <m:f>
          <m:num>
            <m:r>
              <m:rPr>
                <m:sty m:val="p"/>
              </m:rPr>
              <w:rPr>
                <w:rFonts w:ascii="Cambria Math" w:hAnsi="Cambria Math"/>
              </w:rPr>
              <m:t xml:space="preserve">1</m:t>
            </m:r>
          </m:num>
          <m:den>
            <m:rad>
              <m:radPr>
                <m:degHide m:val="1"/>
              </m:radPr>
              <m:deg/>
              <m:e>
                <m:sSup>
                  <m:e>
                    <m:d>
                      <m:dPr>
                        <m:begChr m:val="("/>
                        <m:endChr m:val=")"/>
                      </m:dPr>
                      <m:e>
                        <m:r>
                          <m:rPr>
                            <m:sty m:val="p"/>
                          </m:rPr>
                          <w:rPr>
                            <w:rFonts w:ascii="Cambria Math" w:hAnsi="Cambria Math"/>
                          </w:rPr>
                          <m:t xml:space="preserve">1</m:t>
                        </m:r>
                        <m:r>
                          <m:rPr>
                            <m:sty m:val="p"/>
                          </m:rPr>
                          <w:rPr>
                            <w:rFonts w:ascii="Cambria Math" w:hAnsi="Cambria Math"/>
                          </w:rPr>
                          <m:t xml:space="preserve">-</m:t>
                        </m:r>
                        <m:sSup>
                          <m:e>
                            <m:r>
                              <w:rPr>
                                <w:rFonts w:ascii="Cambria Math" w:hAnsi="Cambria Math"/>
                              </w:rPr>
                              <m:t xml:space="preserve">r</m:t>
                            </m:r>
                          </m:e>
                          <m:sup>
                            <m:r>
                              <m:rPr>
                                <m:sty m:val="p"/>
                              </m:rPr>
                              <w:rPr>
                                <w:rFonts w:ascii="Cambria Math" w:hAnsi="Cambria Math"/>
                              </w:rPr>
                              <m:t xml:space="preserve">2</m:t>
                            </m:r>
                          </m:sup>
                        </m:sSup>
                      </m:e>
                    </m:d>
                  </m:e>
                  <m:sup>
                    <m:r>
                      <m:rPr>
                        <m:sty m:val="p"/>
                      </m:rPr>
                      <w:rPr>
                        <w:rFonts w:ascii="Cambria Math" w:hAnsi="Cambria Math"/>
                      </w:rPr>
                      <m:t xml:space="preserve">2</m:t>
                    </m:r>
                  </m:sup>
                </m:sSup>
                <m:r>
                  <m:rPr>
                    <m:sty m:val="p"/>
                  </m:rPr>
                  <w:rPr>
                    <w:rFonts w:ascii="Cambria Math" w:hAnsi="Cambria Math"/>
                  </w:rPr>
                  <m:t xml:space="preserve">+</m:t>
                </m:r>
                <m:sSup>
                  <m:e>
                    <m:d>
                      <m:dPr>
                        <m:begChr m:val="("/>
                        <m:endChr m:val=")"/>
                      </m:dPr>
                      <m:e>
                        <m:r>
                          <m:rPr>
                            <m:sty m:val="p"/>
                          </m:rPr>
                          <w:rPr>
                            <w:rFonts w:ascii="Cambria Math" w:hAnsi="Cambria Math"/>
                          </w:rPr>
                          <m:t xml:space="preserve">2</m:t>
                        </m:r>
                        <m:sSub>
                          <m:e>
                            <m:r>
                              <w:rPr>
                                <w:rFonts w:ascii="Cambria Math" w:hAnsi="Cambria Math"/>
                              </w:rPr>
                              <m:t xml:space="preserve">ζ</m:t>
                            </m:r>
                          </m:e>
                          <m:sub>
                            <m:r>
                              <w:rPr>
                                <w:rFonts w:ascii="Cambria Math" w:hAnsi="Cambria Math"/>
                              </w:rPr>
                              <m:t xml:space="preserve">a</m:t>
                            </m:r>
                          </m:sub>
                        </m:sSub>
                        <m:r>
                          <w:rPr>
                            <w:rFonts w:ascii="Cambria Math" w:hAnsi="Cambria Math"/>
                          </w:rPr>
                          <m:t xml:space="preserve">r</m:t>
                        </m:r>
                      </m:e>
                    </m:d>
                  </m:e>
                  <m:sup>
                    <m:r>
                      <m:rPr>
                        <m:sty m:val="p"/>
                      </m:rPr>
                      <w:rPr>
                        <w:rFonts w:ascii="Cambria Math" w:hAnsi="Cambria Math"/>
                      </w:rPr>
                      <m:t xml:space="preserve">2</m:t>
                    </m:r>
                  </m:sup>
                </m:sSup>
              </m:e>
            </m:rad>
          </m:den>
        </m:f>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r</m:t>
        </m:r>
        <m:r>
          <m:rPr>
            <m:sty m:val="p"/>
          </m:rPr>
          <w:rPr>
            <w:rFonts w:ascii="Cambria Math" w:hAnsi="Cambria Math"/>
          </w:rPr>
          <m:t xml:space="preserve">=</m:t>
        </m:r>
        <m:f>
          <m:num>
            <m:r>
              <w:rPr>
                <w:rFonts w:ascii="Cambria Math" w:hAnsi="Cambria Math"/>
              </w:rPr>
              <m:t xml:space="preserve">f</m:t>
            </m:r>
          </m:num>
          <m:den>
            <m:sSub>
              <m:e>
                <m:r>
                  <w:rPr>
                    <w:rFonts w:ascii="Cambria Math" w:hAnsi="Cambria Math"/>
                  </w:rPr>
                  <m:t xml:space="preserve">f</m:t>
                </m:r>
              </m:e>
              <m:sub>
                <m:r>
                  <w:rPr>
                    <w:rFonts w:ascii="Cambria Math" w:hAnsi="Cambria Math"/>
                  </w:rPr>
                  <m:t xml:space="preserve">r</m:t>
                </m:r>
              </m:sub>
            </m:sSub>
          </m:den>
        </m:f>
      </m:oMath>
      <w:r>
        <w:tab/>
        <w:t xml:space="preserve">(3.13)</w:t>
      </w:r>
    </w:p>
    <w:p>
      <w:pPr>
        <w:jc w:val="both"/>
      </w:pPr>
      <w:r>
        <w:rPr>
          <w:b w:val="0"/>
          <w:i w:val="0"/>
        </w:rPr>
        <w:t xml:space="preserve">where </w:t>
      </w:r>
      <m:oMath>
        <m:sSub>
          <m:e>
            <m:r>
              <w:rPr>
                <w:rFonts w:ascii="Cambria Math" w:hAnsi="Cambria Math"/>
              </w:rPr>
              <m:t xml:space="preserve">f</m:t>
            </m:r>
          </m:e>
          <m:sub>
            <m:r>
              <w:rPr>
                <w:rFonts w:ascii="Cambria Math" w:hAnsi="Cambria Math"/>
              </w:rPr>
              <m:t xml:space="preserve">r</m:t>
            </m:r>
          </m:sub>
        </m:sSub>
        <m:r>
          <m:rPr>
            <m:sty m:val="p"/>
          </m:rPr>
          <w:rPr>
            <w:rFonts w:ascii="Cambria Math" w:hAnsi="Cambria Math"/>
          </w:rPr>
          <m:t xml:space="preserve">=</m:t>
        </m:r>
        <m:f>
          <m:num>
            <m:r>
              <m:rPr>
                <m:sty m:val="p"/>
              </m:rPr>
              <w:rPr>
                <w:rFonts w:ascii="Cambria Math" w:hAnsi="Cambria Math"/>
              </w:rPr>
              <m:t xml:space="preserve">1</m:t>
            </m:r>
          </m:num>
          <m:den>
            <m:r>
              <m:rPr>
                <m:sty m:val="p"/>
              </m:rPr>
              <w:rPr>
                <w:rFonts w:ascii="Cambria Math" w:hAnsi="Cambria Math"/>
              </w:rPr>
              <m:t xml:space="preserve">2</m:t>
            </m:r>
            <m:r>
              <w:rPr>
                <w:rFonts w:ascii="Cambria Math" w:hAnsi="Cambria Math"/>
              </w:rPr>
              <m:t xml:space="preserve">π</m:t>
            </m:r>
          </m:den>
        </m:f>
        <m:rad>
          <m:radPr>
            <m:degHide m:val="1"/>
          </m:radPr>
          <m:deg/>
          <m:e>
            <m:r>
              <w:rPr>
                <w:rFonts w:ascii="Cambria Math" w:hAnsi="Cambria Math"/>
              </w:rPr>
              <m:t xml:space="preserve">k</m:t>
            </m:r>
            <m:r>
              <m:rPr>
                <m:sty m:val="p"/>
              </m:rPr>
              <w:rPr>
                <w:rFonts w:ascii="Cambria Math" w:hAnsi="Cambria Math"/>
              </w:rPr>
              <m:t xml:space="preserve">/</m:t>
            </m:r>
            <m:r>
              <w:rPr>
                <w:rFonts w:ascii="Cambria Math" w:hAnsi="Cambria Math"/>
              </w:rPr>
              <m:t xml:space="preserve">m</m:t>
            </m:r>
          </m:e>
        </m:rad>
      </m:oMath>
      <w:r>
        <w:rPr>
          <w:b w:val="0"/>
          <w:i w:val="0"/>
        </w:rPr>
        <w:t xml:space="preserve"> is the mounted resonance and </w:t>
      </w:r>
      <m:oMath>
        <m:sSub>
          <m:e>
            <m:r>
              <w:rPr>
                <w:rFonts w:ascii="Cambria Math" w:hAnsi="Cambria Math"/>
              </w:rPr>
              <m:t xml:space="preserve">ζ</m:t>
            </m:r>
          </m:e>
          <m:sub>
            <m:r>
              <w:rPr>
                <w:rFonts w:ascii="Cambria Math" w:hAnsi="Cambria Math"/>
              </w:rPr>
              <m:t xml:space="preserve">a</m:t>
            </m:r>
          </m:sub>
        </m:sSub>
        <m:r>
          <m:rPr>
            <m:sty m:val="p"/>
          </m:rPr>
          <w:rPr>
            <w:rFonts w:ascii="Cambria Math" w:hAnsi="Cambria Math"/>
          </w:rPr>
          <m:t xml:space="preserve">=</m:t>
        </m:r>
        <m:r>
          <w:rPr>
            <w:rFonts w:ascii="Cambria Math" w:hAnsi="Cambria Math"/>
          </w:rPr>
          <m:t xml:space="preserve">c</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2</m:t>
        </m:r>
        <m:rad>
          <m:radPr>
            <m:degHide m:val="1"/>
          </m:radPr>
          <m:deg/>
          <m:e>
            <m:r>
              <w:rPr>
                <w:rFonts w:ascii="Cambria Math" w:hAnsi="Cambria Math"/>
              </w:rPr>
              <m:t xml:space="preserve">k</m:t>
            </m:r>
            <m:r>
              <w:rPr>
                <w:rFonts w:ascii="Cambria Math" w:hAnsi="Cambria Math"/>
              </w:rPr>
              <m:t xml:space="preserve">m</m:t>
            </m:r>
          </m:e>
        </m:rad>
        <m:r>
          <m:rPr>
            <m:sty m:val="p"/>
          </m:rPr>
          <w:rPr>
            <w:rFonts w:ascii="Cambria Math" w:hAnsi="Cambria Math"/>
          </w:rPr>
          <m:t xml:space="preserve">)</m:t>
        </m:r>
      </m:oMath>
      <w:r>
        <w:rPr>
          <w:b w:val="0"/>
          <w:i w:val="0"/>
        </w:rPr>
        <w:t xml:space="preserve"> the damping ratio. Piezoelectric sensors are almost undamped, so below resonance the reading is high by </w:t>
      </w:r>
      <m:oMath>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sSup>
          <m:e>
            <m:r>
              <w:rPr>
                <w:rFonts w:ascii="Cambria Math" w:hAnsi="Cambria Math"/>
              </w:rPr>
              <m:t xml:space="preserve">r</m:t>
            </m:r>
          </m:e>
          <m:sup>
            <m:r>
              <m:rPr>
                <m:sty m:val="p"/>
              </m:rPr>
              <w:rPr>
                <w:rFonts w:ascii="Cambria Math" w:hAnsi="Cambria Math"/>
              </w:rPr>
              <m:t xml:space="preserve">2</m:t>
            </m:r>
          </m:sup>
        </m:sSup>
        <m:r>
          <m:rPr>
            <m:sty m:val="p"/>
          </m:rPr>
          <w:rPr>
            <w:rFonts w:ascii="Cambria Math" w:hAnsi="Cambria Math"/>
          </w:rPr>
          <m:t xml:space="preserve">)</m:t>
        </m:r>
      </m:oMath>
      <w:r>
        <w:rPr>
          <w:b w:val="0"/>
          <w:i w:val="0"/>
        </w:rPr>
        <w:t xml:space="preserve"> (Figure 3.9). The usable band is therefore a fraction of the mounted resonance, and a magnet mount has a much lower resonance than a stud mount.</w:t>
      </w:r>
    </w:p>
    <w:p>
      <w:pPr>
        <w:keepNext/>
        <w:spacing w:before="80"/>
        <w:jc w:val="center"/>
      </w:pPr>
      <w:r>
        <w:drawing>
          <wp:inline xmlns:a="http://schemas.openxmlformats.org/drawingml/2006/main" xmlns:pic="http://schemas.openxmlformats.org/drawingml/2006/picture">
            <wp:extent cx="5303520" cy="2373348"/>
            <wp:docPr id="9" name="Picture 9"/>
            <wp:cNvGraphicFramePr>
              <a:graphicFrameLocks noChangeAspect="1"/>
            </wp:cNvGraphicFramePr>
            <a:graphic>
              <a:graphicData uri="http://schemas.openxmlformats.org/drawingml/2006/picture">
                <pic:pic>
                  <pic:nvPicPr>
                    <pic:cNvPr id="0" name="f08_accelerometer.png"/>
                    <pic:cNvPicPr/>
                  </pic:nvPicPr>
                  <pic:blipFill>
                    <a:blip r:embed="rId19"/>
                    <a:stretch>
                      <a:fillRect/>
                    </a:stretch>
                  </pic:blipFill>
                  <pic:spPr>
                    <a:xfrm>
                      <a:off x="0" y="0"/>
                      <a:ext cx="5303520" cy="2373348"/>
                    </a:xfrm>
                    <a:prstGeom prst="rect"/>
                  </pic:spPr>
                </pic:pic>
              </a:graphicData>
            </a:graphic>
          </wp:inline>
        </w:drawing>
      </w:r>
    </w:p>
    <w:p>
      <w:pPr>
        <w:spacing w:after="200"/>
        <w:jc w:val="both"/>
      </w:pPr>
      <w:r>
        <w:rPr>
          <w:b/>
          <w:sz w:val="19"/>
        </w:rPr>
        <w:t xml:space="preserve">Figure 3.9. </w:t>
      </w:r>
      <w:r>
        <w:rPr>
          <w:b w:val="0"/>
          <w:i w:val="0"/>
          <w:sz w:val="19"/>
        </w:rPr>
        <w:t xml:space="preserve">Accelerometer amplitude response for a stud mount (30 kHz resonance) and a magnet mount (8 kHz), damping ratio 0.02. At 2 kHz the stud-mounted reading is 0.45 % high and the magnet-mounted reading 6.7 % high.</w:t>
      </w:r>
    </w:p>
    <w:p>
      <w:pPr>
        <w:jc w:val="both"/>
      </w:pPr>
      <w:r>
        <w:rPr>
          <w:b/>
          <w:i w:val="0"/>
        </w:rPr>
        <w:t xml:space="preserve">Speed and position.</w:t>
      </w:r>
      <w:r>
        <w:rPr>
          <w:b w:val="0"/>
          <w:i w:val="0"/>
        </w:rPr>
        <w:t xml:space="preserve"> An incremental encoder with </w:t>
      </w:r>
      <m:oMath>
        <m:sSub>
          <m:e>
            <m:r>
              <w:rPr>
                <w:rFonts w:ascii="Cambria Math" w:hAnsi="Cambria Math"/>
              </w:rPr>
              <m:t xml:space="preserve">N</m:t>
            </m:r>
          </m:e>
          <m:sub>
            <m:r>
              <m:rPr>
                <m:sty m:val="p"/>
              </m:rPr>
              <w:rPr>
                <w:rFonts w:ascii="Cambria Math" w:hAnsi="Cambria Math"/>
              </w:rPr>
              <m:t xml:space="preserve">ppr</m:t>
            </m:r>
          </m:sub>
        </m:sSub>
      </m:oMath>
      <w:r>
        <w:rPr>
          <w:b w:val="0"/>
          <w:i w:val="0"/>
        </w:rPr>
        <w:t xml:space="preserve"> lines per revolution, read in quadrature (four counts per line, Figure 3.10), gives speed from the count </w:t>
      </w:r>
      <m:oMath>
        <m:r>
          <w:rPr>
            <w:rFonts w:ascii="Cambria Math" w:hAnsi="Cambria Math"/>
          </w:rPr>
          <m:t xml:space="preserve">Δ</m:t>
        </m:r>
        <m:r>
          <w:rPr>
            <w:rFonts w:ascii="Cambria Math" w:hAnsi="Cambria Math"/>
          </w:rPr>
          <m:t xml:space="preserve">N</m:t>
        </m:r>
      </m:oMath>
      <w:r>
        <w:rPr>
          <w:b w:val="0"/>
          <w:i w:val="0"/>
        </w:rPr>
        <w:t xml:space="preserve"> in a gate time </w:t>
      </w:r>
      <m:oMath>
        <m:sSub>
          <m:e>
            <m:r>
              <w:rPr>
                <w:rFonts w:ascii="Cambria Math" w:hAnsi="Cambria Math"/>
              </w:rPr>
              <m:t xml:space="preserve">T</m:t>
            </m:r>
          </m:e>
          <m:sub>
            <m:r>
              <w:rPr>
                <w:rFonts w:ascii="Cambria Math" w:hAnsi="Cambria Math"/>
              </w:rPr>
              <m:t xml:space="preserve">g</m:t>
            </m:r>
          </m:sub>
        </m:sSub>
      </m:oMath>
      <w:r>
        <w:rPr>
          <w:b w:val="0"/>
          <w:i w:val="0"/>
        </w:rPr>
        <w:t xml:space="preserve">, with a quantization of one count:</w:t>
      </w:r>
    </w:p>
    <w:p>
      <w:pPr>
        <w:tabs>
          <w:tab w:pos="4770" w:val="center"/>
          <w:tab w:pos="9540" w:val="right"/>
        </w:tabs>
        <w:spacing w:before="60" w:after="120"/>
      </w:pPr>
      <w:r>
        <w:tab/>
      </w:r>
      <m:oMath>
        <m:r>
          <w:rPr>
            <w:rFonts w:ascii="Cambria Math" w:hAnsi="Cambria Math"/>
          </w:rPr>
          <m:t xml:space="preserve">n</m:t>
        </m:r>
        <m:r>
          <m:rPr>
            <m:sty m:val="p"/>
          </m:rPr>
          <w:rPr>
            <w:rFonts w:ascii="Cambria Math" w:hAnsi="Cambria Math"/>
          </w:rPr>
          <m:t xml:space="preserve">=</m:t>
        </m:r>
        <m:f>
          <m:num>
            <m:r>
              <m:rPr>
                <m:sty m:val="p"/>
              </m:rPr>
              <w:rPr>
                <w:rFonts w:ascii="Cambria Math" w:hAnsi="Cambria Math"/>
              </w:rPr>
              <m:t xml:space="preserve">60</m:t>
            </m:r>
            <m:r>
              <m:rPr>
                <m:sty m:val="p"/>
              </m:rPr>
              <w:rPr>
                <w:rFonts w:ascii="Cambria Math" w:hAnsi="Cambria Math"/>
              </w:rPr>
              <m:t xml:space="preserve"> </m:t>
            </m:r>
            <m:r>
              <w:rPr>
                <w:rFonts w:ascii="Cambria Math" w:hAnsi="Cambria Math"/>
              </w:rPr>
              <m:t xml:space="preserve">Δ</m:t>
            </m:r>
            <m:r>
              <w:rPr>
                <w:rFonts w:ascii="Cambria Math" w:hAnsi="Cambria Math"/>
              </w:rPr>
              <m:t xml:space="preserve">N</m:t>
            </m:r>
          </m:num>
          <m:den>
            <m:r>
              <m:rPr>
                <m:sty m:val="p"/>
              </m:rPr>
              <w:rPr>
                <w:rFonts w:ascii="Cambria Math" w:hAnsi="Cambria Math"/>
              </w:rPr>
              <m:t xml:space="preserve">4</m:t>
            </m:r>
            <m:sSub>
              <m:e>
                <m:r>
                  <w:rPr>
                    <w:rFonts w:ascii="Cambria Math" w:hAnsi="Cambria Math"/>
                  </w:rPr>
                  <m:t xml:space="preserve">N</m:t>
                </m:r>
              </m:e>
              <m:sub>
                <m:r>
                  <m:rPr>
                    <m:sty m:val="p"/>
                  </m:rPr>
                  <w:rPr>
                    <w:rFonts w:ascii="Cambria Math" w:hAnsi="Cambria Math"/>
                  </w:rPr>
                  <m:t xml:space="preserve">ppr</m:t>
                </m:r>
              </m:sub>
            </m:sSub>
            <m:sSub>
              <m:e>
                <m:r>
                  <w:rPr>
                    <w:rFonts w:ascii="Cambria Math" w:hAnsi="Cambria Math"/>
                  </w:rPr>
                  <m:t xml:space="preserve">T</m:t>
                </m:r>
              </m:e>
              <m:sub>
                <m:r>
                  <w:rPr>
                    <w:rFonts w:ascii="Cambria Math" w:hAnsi="Cambria Math"/>
                  </w:rPr>
                  <m:t xml:space="preserve">g</m:t>
                </m:r>
              </m:sub>
            </m:sSub>
          </m:den>
        </m:f>
        <m:r>
          <m:rPr>
            <m:sty m:val="p"/>
          </m:rPr>
          <w:rPr>
            <w:rFonts w:ascii="Cambria Math" w:hAnsi="Cambria Math"/>
          </w:rPr>
          <m:t xml:space="preserve"> </m:t>
        </m:r>
        <m:r>
          <m:rPr>
            <m:sty m:val="p"/>
          </m:rPr>
          <w:rPr>
            <w:rFonts w:ascii="Cambria Math" w:hAnsi="Cambria Math"/>
          </w:rPr>
          <m:t xml:space="preserve">r/min</m:t>
        </m:r>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Δ</m:t>
        </m:r>
        <m:sSub>
          <m:e>
            <m:r>
              <w:rPr>
                <w:rFonts w:ascii="Cambria Math" w:hAnsi="Cambria Math"/>
              </w:rPr>
              <m:t xml:space="preserve">n</m:t>
            </m:r>
          </m:e>
          <m:sub>
            <m:r>
              <w:rPr>
                <w:rFonts w:ascii="Cambria Math" w:hAnsi="Cambria Math"/>
              </w:rPr>
              <m:t xml:space="preserve">q</m:t>
            </m:r>
          </m:sub>
        </m:sSub>
        <m:r>
          <m:rPr>
            <m:sty m:val="p"/>
          </m:rPr>
          <w:rPr>
            <w:rFonts w:ascii="Cambria Math" w:hAnsi="Cambria Math"/>
          </w:rPr>
          <m:t xml:space="preserve">=</m:t>
        </m:r>
        <m:f>
          <m:num>
            <m:r>
              <m:rPr>
                <m:sty m:val="p"/>
              </m:rPr>
              <w:rPr>
                <w:rFonts w:ascii="Cambria Math" w:hAnsi="Cambria Math"/>
              </w:rPr>
              <m:t xml:space="preserve">60</m:t>
            </m:r>
          </m:num>
          <m:den>
            <m:r>
              <m:rPr>
                <m:sty m:val="p"/>
              </m:rPr>
              <w:rPr>
                <w:rFonts w:ascii="Cambria Math" w:hAnsi="Cambria Math"/>
              </w:rPr>
              <m:t xml:space="preserve">4</m:t>
            </m:r>
            <m:sSub>
              <m:e>
                <m:r>
                  <w:rPr>
                    <w:rFonts w:ascii="Cambria Math" w:hAnsi="Cambria Math"/>
                  </w:rPr>
                  <m:t xml:space="preserve">N</m:t>
                </m:r>
              </m:e>
              <m:sub>
                <m:r>
                  <m:rPr>
                    <m:sty m:val="p"/>
                  </m:rPr>
                  <w:rPr>
                    <w:rFonts w:ascii="Cambria Math" w:hAnsi="Cambria Math"/>
                  </w:rPr>
                  <m:t xml:space="preserve">ppr</m:t>
                </m:r>
              </m:sub>
            </m:sSub>
            <m:sSub>
              <m:e>
                <m:r>
                  <w:rPr>
                    <w:rFonts w:ascii="Cambria Math" w:hAnsi="Cambria Math"/>
                  </w:rPr>
                  <m:t xml:space="preserve">T</m:t>
                </m:r>
              </m:e>
              <m:sub>
                <m:r>
                  <w:rPr>
                    <w:rFonts w:ascii="Cambria Math" w:hAnsi="Cambria Math"/>
                  </w:rPr>
                  <m:t xml:space="preserve">g</m:t>
                </m:r>
              </m:sub>
            </m:sSub>
          </m:den>
        </m:f>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n</m:t>
            </m:r>
          </m:e>
          <m:sub>
            <m:r>
              <w:rPr>
                <w:rFonts w:ascii="Cambria Math" w:hAnsi="Cambria Math"/>
              </w:rPr>
              <m:t xml:space="preserve">M</m:t>
            </m:r>
            <m:r>
              <m:rPr>
                <m:sty m:val="p"/>
              </m:rPr>
              <w:rPr>
                <w:rFonts w:ascii="Cambria Math" w:hAnsi="Cambria Math"/>
              </w:rPr>
              <m:t xml:space="preserve">/</m:t>
            </m:r>
            <m:r>
              <w:rPr>
                <w:rFonts w:ascii="Cambria Math" w:hAnsi="Cambria Math"/>
              </w:rPr>
              <m:t xml:space="preserve">T</m:t>
            </m:r>
          </m:sub>
        </m:sSub>
        <m:r>
          <m:rPr>
            <m:sty m:val="p"/>
          </m:rPr>
          <w:rPr>
            <w:rFonts w:ascii="Cambria Math" w:hAnsi="Cambria Math"/>
          </w:rPr>
          <m:t xml:space="preserve">=</m:t>
        </m:r>
        <m:f>
          <m:num>
            <m:r>
              <m:rPr>
                <m:sty m:val="p"/>
              </m:rPr>
              <w:rPr>
                <w:rFonts w:ascii="Cambria Math" w:hAnsi="Cambria Math"/>
              </w:rPr>
              <m:t xml:space="preserve">60</m:t>
            </m:r>
            <m:r>
              <m:rPr>
                <m:sty m:val="p"/>
              </m:rPr>
              <w:rPr>
                <w:rFonts w:ascii="Cambria Math" w:hAnsi="Cambria Math"/>
              </w:rPr>
              <m:t xml:space="preserve"> </m:t>
            </m:r>
            <m:sSub>
              <m:e>
                <m:r>
                  <w:rPr>
                    <w:rFonts w:ascii="Cambria Math" w:hAnsi="Cambria Math"/>
                  </w:rPr>
                  <m:t xml:space="preserve">m</m:t>
                </m:r>
              </m:e>
              <m:sub>
                <m:r>
                  <m:rPr>
                    <m:sty m:val="p"/>
                  </m:rPr>
                  <w:rPr>
                    <w:rFonts w:ascii="Cambria Math" w:hAnsi="Cambria Math"/>
                  </w:rPr>
                  <m:t xml:space="preserve">1</m:t>
                </m:r>
              </m:sub>
            </m:sSub>
            <m:sSub>
              <m:e>
                <m:r>
                  <w:rPr>
                    <w:rFonts w:ascii="Cambria Math" w:hAnsi="Cambria Math"/>
                  </w:rPr>
                  <m:t xml:space="preserve">f</m:t>
                </m:r>
              </m:e>
              <m:sub>
                <m:r>
                  <m:rPr>
                    <m:sty m:val="p"/>
                  </m:rPr>
                  <w:rPr>
                    <w:rFonts w:ascii="Cambria Math" w:hAnsi="Cambria Math"/>
                  </w:rPr>
                  <m:t xml:space="preserve">clk</m:t>
                </m:r>
              </m:sub>
            </m:sSub>
          </m:num>
          <m:den>
            <m:r>
              <m:rPr>
                <m:sty m:val="p"/>
              </m:rPr>
              <w:rPr>
                <w:rFonts w:ascii="Cambria Math" w:hAnsi="Cambria Math"/>
              </w:rPr>
              <m:t xml:space="preserve">4</m:t>
            </m:r>
            <m:sSub>
              <m:e>
                <m:r>
                  <w:rPr>
                    <w:rFonts w:ascii="Cambria Math" w:hAnsi="Cambria Math"/>
                  </w:rPr>
                  <m:t xml:space="preserve">N</m:t>
                </m:r>
              </m:e>
              <m:sub>
                <m:r>
                  <m:rPr>
                    <m:sty m:val="p"/>
                  </m:rPr>
                  <w:rPr>
                    <w:rFonts w:ascii="Cambria Math" w:hAnsi="Cambria Math"/>
                  </w:rPr>
                  <m:t xml:space="preserve">ppr</m:t>
                </m:r>
              </m:sub>
            </m:sSub>
            <m:sSub>
              <m:e>
                <m:r>
                  <w:rPr>
                    <w:rFonts w:ascii="Cambria Math" w:hAnsi="Cambria Math"/>
                  </w:rPr>
                  <m:t xml:space="preserve">m</m:t>
                </m:r>
              </m:e>
              <m:sub>
                <m:r>
                  <m:rPr>
                    <m:sty m:val="p"/>
                  </m:rPr>
                  <w:rPr>
                    <w:rFonts w:ascii="Cambria Math" w:hAnsi="Cambria Math"/>
                  </w:rPr>
                  <m:t xml:space="preserve">2</m:t>
                </m:r>
              </m:sub>
            </m:sSub>
          </m:den>
        </m:f>
      </m:oMath>
      <w:r>
        <w:tab/>
        <w:t xml:space="preserve">(3.14)</w:t>
      </w:r>
    </w:p>
    <w:p>
      <w:pPr>
        <w:jc w:val="both"/>
      </w:pPr>
      <w:r>
        <w:rPr>
          <w:b w:val="0"/>
          <w:i w:val="0"/>
        </w:rPr>
        <w:t xml:space="preserve">where the third form is the M/T method: </w:t>
      </w:r>
      <m:oMath>
        <m:sSub>
          <m:e>
            <m:r>
              <w:rPr>
                <w:rFonts w:ascii="Cambria Math" w:hAnsi="Cambria Math"/>
              </w:rPr>
              <m:t xml:space="preserve">m</m:t>
            </m:r>
          </m:e>
          <m:sub>
            <m:r>
              <m:rPr>
                <m:sty m:val="p"/>
              </m:rPr>
              <w:rPr>
                <w:rFonts w:ascii="Cambria Math" w:hAnsi="Cambria Math"/>
              </w:rPr>
              <m:t xml:space="preserve">1</m:t>
            </m:r>
          </m:sub>
        </m:sSub>
      </m:oMath>
      <w:r>
        <w:rPr>
          <w:b w:val="0"/>
          <w:i w:val="0"/>
        </w:rPr>
        <w:t xml:space="preserve"> encoder counts and, over exactly the same interval, </w:t>
      </w:r>
      <m:oMath>
        <m:sSub>
          <m:e>
            <m:r>
              <w:rPr>
                <w:rFonts w:ascii="Cambria Math" w:hAnsi="Cambria Math"/>
              </w:rPr>
              <m:t xml:space="preserve">m</m:t>
            </m:r>
          </m:e>
          <m:sub>
            <m:r>
              <m:rPr>
                <m:sty m:val="p"/>
              </m:rPr>
              <w:rPr>
                <w:rFonts w:ascii="Cambria Math" w:hAnsi="Cambria Math"/>
              </w:rPr>
              <m:t xml:space="preserve">2</m:t>
            </m:r>
          </m:sub>
        </m:sSub>
      </m:oMath>
      <w:r>
        <w:rPr>
          <w:b w:val="0"/>
          <w:i w:val="0"/>
        </w:rPr>
        <w:t xml:space="preserve"> cycles of a reference clock of frequency </w:t>
      </w:r>
      <m:oMath>
        <m:sSub>
          <m:e>
            <m:r>
              <w:rPr>
                <w:rFonts w:ascii="Cambria Math" w:hAnsi="Cambria Math"/>
              </w:rPr>
              <m:t xml:space="preserve">f</m:t>
            </m:r>
          </m:e>
          <m:sub>
            <m:r>
              <m:rPr>
                <m:sty m:val="p"/>
              </m:rPr>
              <w:rPr>
                <w:rFonts w:ascii="Cambria Math" w:hAnsi="Cambria Math"/>
              </w:rPr>
              <m:t xml:space="preserve">clk</m:t>
            </m:r>
          </m:sub>
        </m:sSub>
      </m:oMath>
      <w:r>
        <w:rPr>
          <w:b w:val="0"/>
          <w:i w:val="0"/>
        </w:rPr>
        <w:t xml:space="preserve">, so the interval is measured with the clock's resolution. A 1024-line encoder with a 1 ms gate resolves only 14.6 r/min; with the M/T method (</w:t>
      </w:r>
      <m:oMath>
        <m:sSub>
          <m:e>
            <m:r>
              <w:rPr>
                <w:rFonts w:ascii="Cambria Math" w:hAnsi="Cambria Math"/>
              </w:rPr>
              <m:t xml:space="preserve">m</m:t>
            </m:r>
          </m:e>
          <m:sub>
            <m:r>
              <m:rPr>
                <m:sty m:val="p"/>
              </m:rPr>
              <w:rPr>
                <w:rFonts w:ascii="Cambria Math" w:hAnsi="Cambria Math"/>
              </w:rPr>
              <m:t xml:space="preserve">1</m:t>
            </m:r>
          </m:sub>
        </m:sSub>
        <m:r>
          <m:rPr>
            <m:sty m:val="p"/>
          </m:rPr>
          <w:rPr>
            <w:rFonts w:ascii="Cambria Math" w:hAnsi="Cambria Math"/>
          </w:rPr>
          <m:t xml:space="preserve">=</m:t>
        </m:r>
        <m:r>
          <m:rPr>
            <m:sty m:val="p"/>
          </m:rPr>
          <w:rPr>
            <w:rFonts w:ascii="Cambria Math" w:hAnsi="Cambria Math"/>
          </w:rPr>
          <m:t xml:space="preserve">100</m:t>
        </m:r>
      </m:oMath>
      <w:r>
        <w:rPr>
          <w:b w:val="0"/>
          <w:i w:val="0"/>
        </w:rPr>
        <w:t xml:space="preserve">, </w:t>
      </w:r>
      <m:oMath>
        <m:sSub>
          <m:e>
            <m:r>
              <w:rPr>
                <w:rFonts w:ascii="Cambria Math" w:hAnsi="Cambria Math"/>
              </w:rPr>
              <m:t xml:space="preserve">f</m:t>
            </m:r>
          </m:e>
          <m:sub>
            <m:r>
              <m:rPr>
                <m:sty m:val="p"/>
              </m:rPr>
              <w:rPr>
                <w:rFonts w:ascii="Cambria Math" w:hAnsi="Cambria Math"/>
              </w:rPr>
              <m:t xml:space="preserve">clk</m:t>
            </m:r>
          </m:sub>
        </m:sSub>
        <m:r>
          <m:rPr>
            <m:sty m:val="p"/>
          </m:rPr>
          <w:rPr>
            <w:rFonts w:ascii="Cambria Math" w:hAnsi="Cambria Math"/>
          </w:rPr>
          <m:t xml:space="preserve">=</m:t>
        </m:r>
        <m:r>
          <m:rPr>
            <m:sty m:val="p"/>
          </m:rPr>
          <w:rPr>
            <w:rFonts w:ascii="Cambria Math" w:hAnsi="Cambria Math"/>
          </w:rPr>
          <m:t xml:space="preserve">10</m:t>
        </m:r>
      </m:oMath>
      <w:r>
        <w:rPr>
          <w:b w:val="0"/>
          <w:i w:val="0"/>
        </w:rPr>
        <w:t xml:space="preserve"> MHz, </w:t>
      </w:r>
      <m:oMath>
        <m:sSub>
          <m:e>
            <m:r>
              <w:rPr>
                <w:rFonts w:ascii="Cambria Math" w:hAnsi="Cambria Math"/>
              </w:rPr>
              <m:t xml:space="preserve">m</m:t>
            </m:r>
          </m:e>
          <m:sub>
            <m:r>
              <m:rPr>
                <m:sty m:val="p"/>
              </m:rPr>
              <w:rPr>
                <w:rFonts w:ascii="Cambria Math" w:hAnsi="Cambria Math"/>
              </w:rPr>
              <m:t xml:space="preserve">2</m:t>
            </m:r>
          </m:sub>
        </m:sSub>
        <m:r>
          <m:rPr>
            <m:sty m:val="p"/>
          </m:rPr>
          <w:rPr>
            <w:rFonts w:ascii="Cambria Math" w:hAnsi="Cambria Math"/>
          </w:rPr>
          <m:t xml:space="preserve">=</m:t>
        </m:r>
        <m:sSup>
          <m:e>
            <m:r>
              <m:rPr>
                <m:sty m:val="p"/>
              </m:rPr>
              <w:rPr>
                <w:rFonts w:ascii="Cambria Math" w:hAnsi="Cambria Math"/>
              </w:rPr>
              <m:t xml:space="preserve">10</m:t>
            </m:r>
          </m:e>
          <m:sup>
            <m:r>
              <m:rPr>
                <m:sty m:val="p"/>
              </m:rPr>
              <w:rPr>
                <w:rFonts w:ascii="Cambria Math" w:hAnsi="Cambria Math"/>
              </w:rPr>
              <m:t xml:space="preserve">6</m:t>
            </m:r>
          </m:sup>
        </m:sSup>
      </m:oMath>
      <w:r>
        <w:rPr>
          <w:b w:val="0"/>
          <w:i w:val="0"/>
        </w:rPr>
        <w:t xml:space="preserve">) the same speed is resolved to one part in </w:t>
      </w:r>
      <m:oMath>
        <m:sSup>
          <m:e>
            <m:r>
              <m:rPr>
                <m:sty m:val="p"/>
              </m:rPr>
              <w:rPr>
                <w:rFonts w:ascii="Cambria Math" w:hAnsi="Cambria Math"/>
              </w:rPr>
              <m:t xml:space="preserve">10</m:t>
            </m:r>
          </m:e>
          <m:sup>
            <m:r>
              <m:rPr>
                <m:sty m:val="p"/>
              </m:rPr>
              <w:rPr>
                <w:rFonts w:ascii="Cambria Math" w:hAnsi="Cambria Math"/>
              </w:rPr>
              <m:t xml:space="preserve">6</m:t>
            </m:r>
          </m:sup>
        </m:sSup>
      </m:oMath>
      <w:r>
        <w:rPr>
          <w:b w:val="0"/>
          <w:i w:val="0"/>
        </w:rPr>
        <w:t xml:space="preserve">.</w:t>
      </w:r>
    </w:p>
    <w:p>
      <w:pPr>
        <w:keepNext/>
        <w:spacing w:before="80"/>
        <w:jc w:val="center"/>
      </w:pPr>
      <w:r>
        <w:drawing>
          <wp:inline xmlns:a="http://schemas.openxmlformats.org/drawingml/2006/main" xmlns:pic="http://schemas.openxmlformats.org/drawingml/2006/picture">
            <wp:extent cx="5303520" cy="2565728"/>
            <wp:docPr id="10" name="Picture 10"/>
            <wp:cNvGraphicFramePr>
              <a:graphicFrameLocks noChangeAspect="1"/>
            </wp:cNvGraphicFramePr>
            <a:graphic>
              <a:graphicData uri="http://schemas.openxmlformats.org/drawingml/2006/picture">
                <pic:pic>
                  <pic:nvPicPr>
                    <pic:cNvPr id="0" name="f09_encoder.png"/>
                    <pic:cNvPicPr/>
                  </pic:nvPicPr>
                  <pic:blipFill>
                    <a:blip r:embed="rId20"/>
                    <a:stretch>
                      <a:fillRect/>
                    </a:stretch>
                  </pic:blipFill>
                  <pic:spPr>
                    <a:xfrm>
                      <a:off x="0" y="0"/>
                      <a:ext cx="5303520" cy="2565728"/>
                    </a:xfrm>
                    <a:prstGeom prst="rect"/>
                  </pic:spPr>
                </pic:pic>
              </a:graphicData>
            </a:graphic>
          </wp:inline>
        </w:drawing>
      </w:r>
    </w:p>
    <w:p>
      <w:pPr>
        <w:spacing w:after="200"/>
        <w:jc w:val="both"/>
      </w:pPr>
      <w:r>
        <w:rPr>
          <w:b/>
          <w:sz w:val="19"/>
        </w:rPr>
        <w:t xml:space="preserve">Figure 3.10. </w:t>
      </w:r>
      <w:r>
        <w:rPr>
          <w:b w:val="0"/>
          <w:i w:val="0"/>
          <w:sz w:val="19"/>
        </w:rPr>
        <w:t xml:space="preserve">Quadrature encoder signals A and B (90° apart) and the resulting count, four per line. Which channel leads gives the direction of rotation.</w:t>
      </w:r>
    </w:p>
    <w:p>
      <w:pPr>
        <w:keepNext/>
        <w:pBdr>
          <w:top w:val="single" w:sz="6" w:space="2" w:color="000000"/>
        </w:pBdr>
        <w:spacing w:after="60" w:before="120"/>
        <w:jc w:val="left"/>
      </w:pPr>
      <w:r>
        <w:rPr>
          <w:b/>
          <w:i w:val="0"/>
        </w:rPr>
        <w:t xml:space="preserve">Example 3.6</w:t>
      </w:r>
      <w:r>
        <w:rPr>
          <w:b w:val="0"/>
          <w:i w:val="0"/>
        </w:rPr>
        <w:t xml:space="preserve"> (Level B)  </w:t>
      </w:r>
      <w:r>
        <w:rPr>
          <w:b/>
          <w:i w:val="0"/>
        </w:rPr>
        <w:t xml:space="preserve">Irradiance channel design and mounting error</w:t>
      </w:r>
    </w:p>
    <w:p>
      <w:pPr>
        <w:spacing w:after="80"/>
        <w:ind w:left="288"/>
        <w:jc w:val="both"/>
      </w:pPr>
      <w:r>
        <w:rPr>
          <w:b/>
          <w:i w:val="0"/>
        </w:rPr>
        <w:t xml:space="preserve">Given.</w:t>
      </w:r>
      <w:r>
        <w:rPr>
          <w:b w:val="0"/>
          <w:i w:val="0"/>
        </w:rPr>
        <w:t xml:space="preserve"> A pyranometer with </w:t>
      </w:r>
      <m:oMath>
        <m:sSub>
          <m:e>
            <m:r>
              <w:rPr>
                <w:rFonts w:ascii="Cambria Math" w:hAnsi="Cambria Math"/>
              </w:rPr>
              <m:t xml:space="preserve">S</m:t>
            </m:r>
          </m:e>
          <m:sub>
            <m:r>
              <w:rPr>
                <w:rFonts w:ascii="Cambria Math" w:hAnsi="Cambria Math"/>
              </w:rPr>
              <m:t xml:space="preserve">p</m:t>
            </m:r>
          </m:sub>
        </m:sSub>
        <m:r>
          <m:rPr>
            <m:sty m:val="p"/>
          </m:rPr>
          <w:rPr>
            <w:rFonts w:ascii="Cambria Math" w:hAnsi="Cambria Math"/>
          </w:rPr>
          <m:t xml:space="preserve">=</m:t>
        </m:r>
        <m:r>
          <m:rPr>
            <m:sty m:val="p"/>
          </m:rPr>
          <w:rPr>
            <w:rFonts w:ascii="Cambria Math" w:hAnsi="Cambria Math"/>
          </w:rPr>
          <m:t xml:space="preserve">8.0</m:t>
        </m:r>
      </m:oMath>
      <w:r>
        <w:rPr>
          <w:b w:val="0"/>
          <w:i w:val="0"/>
        </w:rPr>
        <w:t xml:space="preserve"> µV per W/m² feeds a 0 to 2.5 V ADC input; the range must cover 1500 W/m². At noon it reads 7.6 mV. At a time with </w:t>
      </w:r>
      <m:oMath>
        <m:sSub>
          <m:e>
            <m:r>
              <w:rPr>
                <w:rFonts w:ascii="Cambria Math" w:hAnsi="Cambria Math"/>
              </w:rPr>
              <m:t xml:space="preserve">θ</m:t>
            </m:r>
          </m:e>
          <m:sub>
            <m:r>
              <w:rPr>
                <w:rFonts w:ascii="Cambria Math" w:hAnsi="Cambria Math"/>
              </w:rPr>
              <m:t xml:space="preserve">i</m:t>
            </m:r>
          </m:sub>
        </m:sSub>
        <m:r>
          <m:rPr>
            <m:sty m:val="p"/>
          </m:rPr>
          <w:rPr>
            <w:rFonts w:ascii="Cambria Math" w:hAnsi="Cambria Math"/>
          </w:rPr>
          <m:t xml:space="preserve">=</m:t>
        </m:r>
        <m:r>
          <m:rPr>
            <m:sty m:val="p"/>
          </m:rPr>
          <w:rPr>
            <w:rFonts w:ascii="Cambria Math" w:hAnsi="Cambria Math"/>
          </w:rPr>
          <m:t xml:space="preserve">60</m:t>
        </m:r>
        <m:r>
          <m:rPr>
            <m:sty m:val="p"/>
          </m:rPr>
          <w:rPr>
            <w:rFonts w:ascii="Cambria Math" w:hAnsi="Cambria Math"/>
          </w:rPr>
          <m:t xml:space="preserve">°</m:t>
        </m:r>
      </m:oMath>
      <w:r>
        <w:rPr>
          <w:b w:val="0"/>
          <w:i w:val="0"/>
        </w:rPr>
        <w:t xml:space="preserve">, the sensor is accidentally tilted so that the beam meets it at 63°. Separately, a vibration sensor at 2 kHz is either stud-mounted (</w:t>
      </w:r>
      <m:oMath>
        <m:sSub>
          <m:e>
            <m:r>
              <w:rPr>
                <w:rFonts w:ascii="Cambria Math" w:hAnsi="Cambria Math"/>
              </w:rPr>
              <m:t xml:space="preserve">f</m:t>
            </m:r>
          </m:e>
          <m:sub>
            <m:r>
              <w:rPr>
                <w:rFonts w:ascii="Cambria Math" w:hAnsi="Cambria Math"/>
              </w:rPr>
              <m:t xml:space="preserve">r</m:t>
            </m:r>
          </m:sub>
        </m:sSub>
        <m:r>
          <m:rPr>
            <m:sty m:val="p"/>
          </m:rPr>
          <w:rPr>
            <w:rFonts w:ascii="Cambria Math" w:hAnsi="Cambria Math"/>
          </w:rPr>
          <m:t xml:space="preserve">=</m:t>
        </m:r>
        <m:r>
          <m:rPr>
            <m:sty m:val="p"/>
          </m:rPr>
          <w:rPr>
            <w:rFonts w:ascii="Cambria Math" w:hAnsi="Cambria Math"/>
          </w:rPr>
          <m:t xml:space="preserve">30</m:t>
        </m:r>
      </m:oMath>
      <w:r>
        <w:rPr>
          <w:b w:val="0"/>
          <w:i w:val="0"/>
        </w:rPr>
        <w:t xml:space="preserve"> kHz) or magnet-mounted (</w:t>
      </w:r>
      <m:oMath>
        <m:sSub>
          <m:e>
            <m:r>
              <w:rPr>
                <w:rFonts w:ascii="Cambria Math" w:hAnsi="Cambria Math"/>
              </w:rPr>
              <m:t xml:space="preserve">f</m:t>
            </m:r>
          </m:e>
          <m:sub>
            <m:r>
              <w:rPr>
                <w:rFonts w:ascii="Cambria Math" w:hAnsi="Cambria Math"/>
              </w:rPr>
              <m:t xml:space="preserve">r</m:t>
            </m:r>
          </m:sub>
        </m:sSub>
        <m:r>
          <m:rPr>
            <m:sty m:val="p"/>
          </m:rPr>
          <w:rPr>
            <w:rFonts w:ascii="Cambria Math" w:hAnsi="Cambria Math"/>
          </w:rPr>
          <m:t xml:space="preserve">=</m:t>
        </m:r>
        <m:r>
          <m:rPr>
            <m:sty m:val="p"/>
          </m:rPr>
          <w:rPr>
            <w:rFonts w:ascii="Cambria Math" w:hAnsi="Cambria Math"/>
          </w:rPr>
          <m:t xml:space="preserve">8</m:t>
        </m:r>
      </m:oMath>
      <w:r>
        <w:rPr>
          <w:b w:val="0"/>
          <w:i w:val="0"/>
        </w:rPr>
        <w:t xml:space="preserve"> kHz).</w:t>
      </w:r>
    </w:p>
    <w:p>
      <w:pPr>
        <w:spacing w:after="80"/>
        <w:ind w:left="288"/>
        <w:jc w:val="both"/>
      </w:pPr>
      <w:r>
        <w:rPr>
          <w:b/>
          <w:i w:val="0"/>
        </w:rPr>
        <w:t xml:space="preserve">Find.</w:t>
      </w:r>
      <w:r>
        <w:rPr>
          <w:b w:val="0"/>
          <w:i w:val="0"/>
        </w:rPr>
        <w:t xml:space="preserve"> (a) </w:t>
      </w:r>
      <m:oMath>
        <m:r>
          <w:rPr>
            <w:rFonts w:ascii="Cambria Math" w:hAnsi="Cambria Math"/>
          </w:rPr>
          <m:t xml:space="preserve">G</m:t>
        </m:r>
      </m:oMath>
      <w:r>
        <w:rPr>
          <w:b w:val="0"/>
          <w:i w:val="0"/>
        </w:rPr>
        <w:t xml:space="preserve"> at noon and the amplifier gain. (b) The relative error in the beam component from the tilt. (c) The vibration reading error for both mounts.</w:t>
      </w:r>
    </w:p>
    <w:p>
      <w:pPr>
        <w:spacing w:after="80"/>
        <w:ind w:left="288"/>
        <w:jc w:val="both"/>
      </w:pPr>
      <w:r>
        <w:rPr>
          <w:b/>
          <w:i w:val="0"/>
        </w:rPr>
        <w:t xml:space="preserve">Solution.</w:t>
      </w:r>
      <w:r>
        <w:rPr>
          <w:b w:val="0"/>
          <w:i w:val="0"/>
        </w:rPr>
        <w:t xml:space="preserve"> (a) </w:t>
      </w:r>
      <m:oMath>
        <m:r>
          <w:rPr>
            <w:rFonts w:ascii="Cambria Math" w:hAnsi="Cambria Math"/>
          </w:rPr>
          <m:t xml:space="preserve">G</m:t>
        </m:r>
        <m:r>
          <m:rPr>
            <m:sty m:val="p"/>
          </m:rPr>
          <w:rPr>
            <w:rFonts w:ascii="Cambria Math" w:hAnsi="Cambria Math"/>
          </w:rPr>
          <m:t xml:space="preserve">=</m:t>
        </m:r>
        <m:r>
          <m:rPr>
            <m:sty m:val="p"/>
          </m:rPr>
          <w:rPr>
            <w:rFonts w:ascii="Cambria Math" w:hAnsi="Cambria Math"/>
          </w:rPr>
          <m:t xml:space="preserve">7.6</m:t>
        </m:r>
        <m:r>
          <m:rPr>
            <m:sty m:val="p"/>
          </m:rPr>
          <w:rPr>
            <w:rFonts w:ascii="Cambria Math" w:hAnsi="Cambria Math"/>
          </w:rPr>
          <m:t xml:space="preserve">×</m:t>
        </m:r>
        <m:sSup>
          <m:e>
            <m:r>
              <m:rPr>
                <m:sty m:val="p"/>
              </m:rPr>
              <w:rPr>
                <w:rFonts w:ascii="Cambria Math" w:hAnsi="Cambria Math"/>
              </w:rPr>
              <m:t xml:space="preserve">10</m:t>
            </m:r>
          </m:e>
          <m:sup>
            <m:r>
              <m:rPr>
                <m:sty m:val="p"/>
              </m:rPr>
              <w:rPr>
                <w:rFonts w:ascii="Cambria Math" w:hAnsi="Cambria Math"/>
              </w:rPr>
              <m:t xml:space="preserve">-</m:t>
            </m:r>
            <m:r>
              <m:rPr>
                <m:sty m:val="p"/>
              </m:rPr>
              <w:rPr>
                <w:rFonts w:ascii="Cambria Math" w:hAnsi="Cambria Math"/>
              </w:rPr>
              <m:t xml:space="preserve">3</m:t>
            </m:r>
          </m:sup>
        </m:sSup>
        <m:r>
          <m:rPr>
            <m:sty m:val="p"/>
          </m:rPr>
          <w:rPr>
            <w:rFonts w:ascii="Cambria Math" w:hAnsi="Cambria Math"/>
          </w:rPr>
          <m:t xml:space="preserve">/</m:t>
        </m:r>
        <m:r>
          <m:rPr>
            <m:sty m:val="p"/>
          </m:rPr>
          <w:rPr>
            <w:rFonts w:ascii="Cambria Math" w:hAnsi="Cambria Math"/>
          </w:rPr>
          <m:t xml:space="preserve">8</m:t>
        </m:r>
        <m:r>
          <m:rPr>
            <m:sty m:val="p"/>
          </m:rPr>
          <w:rPr>
            <w:rFonts w:ascii="Cambria Math" w:hAnsi="Cambria Math"/>
          </w:rPr>
          <m:t xml:space="preserve">×</m:t>
        </m:r>
        <m:sSup>
          <m:e>
            <m:r>
              <m:rPr>
                <m:sty m:val="p"/>
              </m:rPr>
              <w:rPr>
                <w:rFonts w:ascii="Cambria Math" w:hAnsi="Cambria Math"/>
              </w:rPr>
              <m:t xml:space="preserve">10</m:t>
            </m:r>
          </m:e>
          <m:sup>
            <m:r>
              <m:rPr>
                <m:sty m:val="p"/>
              </m:rPr>
              <w:rPr>
                <w:rFonts w:ascii="Cambria Math" w:hAnsi="Cambria Math"/>
              </w:rPr>
              <m:t xml:space="preserve">-</m:t>
            </m:r>
            <m:r>
              <m:rPr>
                <m:sty m:val="p"/>
              </m:rPr>
              <w:rPr>
                <w:rFonts w:ascii="Cambria Math" w:hAnsi="Cambria Math"/>
              </w:rPr>
              <m:t xml:space="preserve">6</m:t>
            </m:r>
          </m:sup>
        </m:sSup>
        <m:r>
          <m:rPr>
            <m:sty m:val="p"/>
          </m:rPr>
          <w:rPr>
            <w:rFonts w:ascii="Cambria Math" w:hAnsi="Cambria Math"/>
          </w:rPr>
          <m:t xml:space="preserve">=</m:t>
        </m:r>
        <m:r>
          <m:rPr>
            <m:sty m:val="p"/>
          </m:rPr>
          <w:rPr>
            <w:rFonts w:ascii="Cambria Math" w:hAnsi="Cambria Math"/>
          </w:rPr>
          <m:t xml:space="preserve">950</m:t>
        </m:r>
      </m:oMath>
      <w:r>
        <w:rPr>
          <w:b w:val="0"/>
          <w:i w:val="0"/>
        </w:rPr>
        <w:t xml:space="preserve"> W/m²; full scale </w:t>
      </w:r>
      <m:oMath>
        <m:r>
          <m:rPr>
            <m:sty m:val="p"/>
          </m:rPr>
          <w:rPr>
            <w:rFonts w:ascii="Cambria Math" w:hAnsi="Cambria Math"/>
          </w:rPr>
          <m:t xml:space="preserve">1500</m:t>
        </m:r>
        <m:r>
          <m:rPr>
            <m:sty m:val="p"/>
          </m:rPr>
          <w:rPr>
            <w:rFonts w:ascii="Cambria Math" w:hAnsi="Cambria Math"/>
          </w:rPr>
          <m:t xml:space="preserve">×</m:t>
        </m:r>
        <m:r>
          <m:rPr>
            <m:sty m:val="p"/>
          </m:rPr>
          <w:rPr>
            <w:rFonts w:ascii="Cambria Math" w:hAnsi="Cambria Math"/>
          </w:rPr>
          <m:t xml:space="preserve">8</m:t>
        </m:r>
        <m:r>
          <m:rPr>
            <m:sty m:val="p"/>
          </m:rPr>
          <w:rPr>
            <w:rFonts w:ascii="Cambria Math" w:hAnsi="Cambria Math"/>
          </w:rPr>
          <m:t xml:space="preserve">×</m:t>
        </m:r>
        <m:sSup>
          <m:e>
            <m:r>
              <m:rPr>
                <m:sty m:val="p"/>
              </m:rPr>
              <w:rPr>
                <w:rFonts w:ascii="Cambria Math" w:hAnsi="Cambria Math"/>
              </w:rPr>
              <m:t xml:space="preserve">10</m:t>
            </m:r>
          </m:e>
          <m:sup>
            <m:r>
              <m:rPr>
                <m:sty m:val="p"/>
              </m:rPr>
              <w:rPr>
                <w:rFonts w:ascii="Cambria Math" w:hAnsi="Cambria Math"/>
              </w:rPr>
              <m:t xml:space="preserve">-</m:t>
            </m:r>
            <m:r>
              <m:rPr>
                <m:sty m:val="p"/>
              </m:rPr>
              <w:rPr>
                <w:rFonts w:ascii="Cambria Math" w:hAnsi="Cambria Math"/>
              </w:rPr>
              <m:t xml:space="preserve">6</m:t>
            </m:r>
          </m:sup>
        </m:sSup>
        <m:r>
          <m:rPr>
            <m:sty m:val="p"/>
          </m:rPr>
          <w:rPr>
            <w:rFonts w:ascii="Cambria Math" w:hAnsi="Cambria Math"/>
          </w:rPr>
          <m:t xml:space="preserve">=</m:t>
        </m:r>
        <m:r>
          <m:rPr>
            <m:sty m:val="p"/>
          </m:rPr>
          <w:rPr>
            <w:rFonts w:ascii="Cambria Math" w:hAnsi="Cambria Math"/>
          </w:rPr>
          <m:t xml:space="preserve">12</m:t>
        </m:r>
      </m:oMath>
      <w:r>
        <w:rPr>
          <w:b w:val="0"/>
          <w:i w:val="0"/>
        </w:rPr>
        <w:t xml:space="preserve"> mV, so gain </w:t>
      </w:r>
      <m:oMath>
        <m:r>
          <m:rPr>
            <m:sty m:val="p"/>
          </m:rPr>
          <w:rPr>
            <w:rFonts w:ascii="Cambria Math" w:hAnsi="Cambria Math"/>
          </w:rPr>
          <m:t xml:space="preserve">2.5</m:t>
        </m:r>
        <m:r>
          <m:rPr>
            <m:sty m:val="p"/>
          </m:rPr>
          <w:rPr>
            <w:rFonts w:ascii="Cambria Math" w:hAnsi="Cambria Math"/>
          </w:rPr>
          <m:t xml:space="preserve">/</m:t>
        </m:r>
        <m:r>
          <m:rPr>
            <m:sty m:val="p"/>
          </m:rPr>
          <w:rPr>
            <w:rFonts w:ascii="Cambria Math" w:hAnsi="Cambria Math"/>
          </w:rPr>
          <m:t xml:space="preserve">0.012</m:t>
        </m:r>
        <m:r>
          <m:rPr>
            <m:sty m:val="p"/>
          </m:rPr>
          <w:rPr>
            <w:rFonts w:ascii="Cambria Math" w:hAnsi="Cambria Math"/>
          </w:rPr>
          <m:t xml:space="preserve">=</m:t>
        </m:r>
        <m:r>
          <m:rPr>
            <m:sty m:val="p"/>
          </m:rPr>
          <w:rPr>
            <w:rFonts w:ascii="Cambria Math" w:hAnsi="Cambria Math"/>
          </w:rPr>
          <m:t xml:space="preserve">208</m:t>
        </m:r>
      </m:oMath>
      <w:r>
        <w:rPr>
          <w:b w:val="0"/>
          <w:i w:val="0"/>
        </w:rPr>
        <w:t xml:space="preserve">. (b) </w:t>
      </w:r>
      <m:oMath>
        <m:r>
          <m:rPr>
            <m:sty m:val="p"/>
          </m:rPr>
          <w:rPr>
            <w:rFonts w:ascii="Cambria Math" w:hAnsi="Cambria Math"/>
          </w:rPr>
          <m:t xml:space="preserve">cos</m:t>
        </m:r>
        <m:r>
          <m:rPr>
            <m:sty m:val="p"/>
          </m:rPr>
          <w:rPr>
            <w:rFonts w:ascii="Cambria Math" w:hAnsi="Cambria Math"/>
          </w:rPr>
          <m:t xml:space="preserve">63</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cos</m:t>
        </m:r>
        <m:r>
          <m:rPr>
            <m:sty m:val="p"/>
          </m:rPr>
          <w:rPr>
            <w:rFonts w:ascii="Cambria Math" w:hAnsi="Cambria Math"/>
          </w:rPr>
          <m:t xml:space="preserve">60</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0.908</m:t>
        </m:r>
      </m:oMath>
      <w:r>
        <w:rPr>
          <w:b w:val="0"/>
          <w:i w:val="0"/>
        </w:rPr>
        <w:t xml:space="preserve">: the beam term reads 9.2 % low. (c) From (3.13) with negligible damping, </w:t>
      </w:r>
      <m:oMath>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2</m:t>
        </m:r>
        <m:r>
          <m:rPr>
            <m:sty m:val="p"/>
          </m:rPr>
          <w:rPr>
            <w:rFonts w:ascii="Cambria Math" w:hAnsi="Cambria Math"/>
          </w:rPr>
          <m:t xml:space="preserve">/</m:t>
        </m:r>
        <m:r>
          <m:rPr>
            <m:sty m:val="p"/>
          </m:rPr>
          <w:rPr>
            <w:rFonts w:ascii="Cambria Math" w:hAnsi="Cambria Math"/>
          </w:rPr>
          <m:t xml:space="preserve">30</m:t>
        </m:r>
        <m:sSup>
          <m:e>
            <m:r>
              <m:rPr>
                <m:sty m:val="p"/>
              </m:rPr>
              <w:rPr>
                <w:rFonts w:ascii="Cambria Math" w:hAnsi="Cambria Math"/>
              </w:rPr>
              <m:t xml:space="preserve">)</m:t>
            </m:r>
          </m:e>
          <m:sup>
            <m:r>
              <m:rPr>
                <m:sty m:val="p"/>
              </m:rPr>
              <w:rPr>
                <w:rFonts w:ascii="Cambria Math" w:hAnsi="Cambria Math"/>
              </w:rPr>
              <m:t xml:space="preserve">2</m:t>
            </m:r>
          </m:sup>
        </m:sSup>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1.0045</m:t>
        </m:r>
      </m:oMath>
      <w:r>
        <w:rPr>
          <w:b w:val="0"/>
          <w:i w:val="0"/>
        </w:rPr>
        <w:t xml:space="preserve"> (+0.45 %) and </w:t>
      </w:r>
      <m:oMath>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2</m:t>
        </m:r>
        <m:r>
          <m:rPr>
            <m:sty m:val="p"/>
          </m:rPr>
          <w:rPr>
            <w:rFonts w:ascii="Cambria Math" w:hAnsi="Cambria Math"/>
          </w:rPr>
          <m:t xml:space="preserve">/</m:t>
        </m:r>
        <m:r>
          <m:rPr>
            <m:sty m:val="p"/>
          </m:rPr>
          <w:rPr>
            <w:rFonts w:ascii="Cambria Math" w:hAnsi="Cambria Math"/>
          </w:rPr>
          <m:t xml:space="preserve">8</m:t>
        </m:r>
        <m:sSup>
          <m:e>
            <m:r>
              <m:rPr>
                <m:sty m:val="p"/>
              </m:rPr>
              <w:rPr>
                <w:rFonts w:ascii="Cambria Math" w:hAnsi="Cambria Math"/>
              </w:rPr>
              <m:t xml:space="preserve">)</m:t>
            </m:r>
          </m:e>
          <m:sup>
            <m:r>
              <m:rPr>
                <m:sty m:val="p"/>
              </m:rPr>
              <w:rPr>
                <w:rFonts w:ascii="Cambria Math" w:hAnsi="Cambria Math"/>
              </w:rPr>
              <m:t xml:space="preserve">2</m:t>
            </m:r>
          </m:sup>
        </m:sSup>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1.067</m:t>
        </m:r>
      </m:oMath>
      <w:r>
        <w:rPr>
          <w:b w:val="0"/>
          <w:i w:val="0"/>
        </w:rPr>
        <w:t xml:space="preserve"> (+6.7 %).</w:t>
      </w:r>
    </w:p>
    <w:p>
      <w:pPr>
        <w:spacing w:after="200"/>
        <w:ind w:left="288"/>
        <w:jc w:val="both"/>
      </w:pPr>
      <w:r>
        <w:rPr>
          <w:b/>
          <w:i w:val="0"/>
        </w:rPr>
        <w:t xml:space="preserve">Interpretation.</w:t>
      </w:r>
      <w:r>
        <w:rPr>
          <w:b w:val="0"/>
          <w:i w:val="0"/>
        </w:rPr>
        <w:t xml:space="preserve"> A three-degree mounting error costs more than the whole class A uncertainty of the pyranometer at low sun; a magnet mount costs more than the accelerometer's calibration uncertainty. Installation, not instrument class, often dominates.</w:t>
      </w:r>
    </w:p>
    <w:p>
      <w:pPr>
        <w:keepNext/>
        <w:spacing w:before="120" w:after="60"/>
      </w:pPr>
      <w:r>
        <w:rPr>
          <w:b/>
          <w:sz w:val="19"/>
        </w:rPr>
        <w:t xml:space="preserve">Table 3.1. </w:t>
      </w:r>
      <w:r>
        <w:rPr>
          <w:b w:val="0"/>
          <w:i w:val="0"/>
          <w:sz w:val="19"/>
        </w:rPr>
        <w:t xml:space="preserve">Sensors for electrical-energy twins compared by principle, data need, cost, strengths, limitations and use (representative values)</w:t>
      </w:r>
    </w:p>
    <w:tbl>
      <w:tblPr>
        <w:tblStyle w:val="TableGrid"/>
        <w:tblW w:w="9500" w:type="dxa"/>
        <w:jc w:val="center"/>
        <w:tblLayout w:type="fixed"/>
        <w:tblLook w:firstColumn="1" w:firstRow="1" w:lastColumn="0" w:lastRow="0" w:noHBand="0" w:noVBand="1" w:val="04A0"/>
      </w:tblPr>
      <w:tblGrid>
        <w:gridCol w:w="1300"/>
        <w:gridCol w:w="1400"/>
        <w:gridCol w:w="1600"/>
        <w:gridCol w:w="1000"/>
        <w:gridCol w:w="1300"/>
        <w:gridCol w:w="1600"/>
        <w:gridCol w:w="1300"/>
      </w:tblGrid>
      <w:tr>
        <w:trPr>
          <w:tblHeader w:val="true"/>
        </w:trPr>
        <w:tc>
          <w:tcPr>
            <w:tcW w:type="dxa" w:w="1300"/>
            <w:shd w:val="clear" w:color="auto" w:fill="D9D9D9"/>
          </w:tcPr>
          <w:p>
            <w:pPr>
              <w:spacing w:after="20" w:line="240" w:lineRule="auto"/>
              <w:jc w:val="left"/>
            </w:pPr>
            <w:r/>
            <w:r>
              <w:rPr>
                <w:b/>
                <w:i w:val="0"/>
                <w:sz w:val="15"/>
              </w:rPr>
              <w:t xml:space="preserve">Sensor</w:t>
            </w:r>
          </w:p>
        </w:tc>
        <w:tc>
          <w:tcPr>
            <w:tcW w:type="dxa" w:w="1400"/>
            <w:shd w:val="clear" w:color="auto" w:fill="D9D9D9"/>
          </w:tcPr>
          <w:p>
            <w:pPr>
              <w:spacing w:after="20" w:line="240" w:lineRule="auto"/>
              <w:jc w:val="left"/>
            </w:pPr>
            <w:r/>
            <w:r>
              <w:rPr>
                <w:b/>
                <w:i w:val="0"/>
                <w:sz w:val="15"/>
              </w:rPr>
              <w:t xml:space="preserve">Principle</w:t>
            </w:r>
          </w:p>
        </w:tc>
        <w:tc>
          <w:tcPr>
            <w:tcW w:type="dxa" w:w="1600"/>
            <w:shd w:val="clear" w:color="auto" w:fill="D9D9D9"/>
          </w:tcPr>
          <w:p>
            <w:pPr>
              <w:spacing w:after="20" w:line="240" w:lineRule="auto"/>
              <w:jc w:val="left"/>
            </w:pPr>
            <w:r/>
            <w:r>
              <w:rPr>
                <w:b/>
                <w:i w:val="0"/>
                <w:sz w:val="15"/>
              </w:rPr>
              <w:t xml:space="preserve">Range and bandwidth</w:t>
            </w:r>
          </w:p>
        </w:tc>
        <w:tc>
          <w:tcPr>
            <w:tcW w:type="dxa" w:w="1000"/>
            <w:shd w:val="clear" w:color="auto" w:fill="D9D9D9"/>
          </w:tcPr>
          <w:p>
            <w:pPr>
              <w:spacing w:after="20" w:line="240" w:lineRule="auto"/>
              <w:jc w:val="left"/>
            </w:pPr>
            <w:r/>
            <w:r>
              <w:rPr>
                <w:b/>
                <w:i w:val="0"/>
                <w:sz w:val="15"/>
              </w:rPr>
              <w:t xml:space="preserve">Isolation</w:t>
            </w:r>
          </w:p>
        </w:tc>
        <w:tc>
          <w:tcPr>
            <w:tcW w:type="dxa" w:w="1300"/>
            <w:shd w:val="clear" w:color="auto" w:fill="D9D9D9"/>
          </w:tcPr>
          <w:p>
            <w:pPr>
              <w:spacing w:after="20" w:line="240" w:lineRule="auto"/>
              <w:jc w:val="left"/>
            </w:pPr>
            <w:r/>
            <w:r>
              <w:rPr>
                <w:b/>
                <w:i w:val="0"/>
                <w:sz w:val="15"/>
              </w:rPr>
              <w:t xml:space="preserve">Strength</w:t>
            </w:r>
          </w:p>
        </w:tc>
        <w:tc>
          <w:tcPr>
            <w:tcW w:type="dxa" w:w="1600"/>
            <w:shd w:val="clear" w:color="auto" w:fill="D9D9D9"/>
          </w:tcPr>
          <w:p>
            <w:pPr>
              <w:spacing w:after="20" w:line="240" w:lineRule="auto"/>
              <w:jc w:val="left"/>
            </w:pPr>
            <w:r/>
            <w:r>
              <w:rPr>
                <w:b/>
                <w:i w:val="0"/>
                <w:sz w:val="15"/>
              </w:rPr>
              <w:t xml:space="preserve">Limitation</w:t>
            </w:r>
          </w:p>
        </w:tc>
        <w:tc>
          <w:tcPr>
            <w:tcW w:type="dxa" w:w="1300"/>
            <w:shd w:val="clear" w:color="auto" w:fill="D9D9D9"/>
          </w:tcPr>
          <w:p>
            <w:pPr>
              <w:spacing w:after="20" w:line="240" w:lineRule="auto"/>
              <w:jc w:val="left"/>
            </w:pPr>
            <w:r/>
            <w:r>
              <w:rPr>
                <w:b/>
                <w:i w:val="0"/>
                <w:sz w:val="15"/>
              </w:rPr>
              <w:t xml:space="preserve">Use in this book</w:t>
            </w:r>
          </w:p>
        </w:tc>
      </w:tr>
      <w:tr>
        <w:tc>
          <w:tcPr>
            <w:tcW w:type="dxa" w:w="1300"/>
          </w:tcPr>
          <w:p>
            <w:pPr>
              <w:spacing w:after="20" w:line="240" w:lineRule="auto"/>
              <w:jc w:val="left"/>
            </w:pPr>
            <w:r/>
            <w:r>
              <w:rPr>
                <w:b w:val="0"/>
                <w:i w:val="0"/>
                <w:sz w:val="15"/>
              </w:rPr>
              <w:t xml:space="preserve">Shunt</w:t>
            </w:r>
          </w:p>
        </w:tc>
        <w:tc>
          <w:tcPr>
            <w:tcW w:type="dxa" w:w="1400"/>
          </w:tcPr>
          <w:p>
            <w:pPr>
              <w:spacing w:after="20" w:line="240" w:lineRule="auto"/>
              <w:jc w:val="left"/>
            </w:pPr>
            <w:r/>
            <w:r>
              <w:rPr>
                <w:b w:val="0"/>
                <w:i w:val="0"/>
                <w:sz w:val="15"/>
              </w:rPr>
              <w:t xml:space="preserve">Ohm's law (3.1)</w:t>
            </w:r>
          </w:p>
        </w:tc>
        <w:tc>
          <w:tcPr>
            <w:tcW w:type="dxa" w:w="1600"/>
          </w:tcPr>
          <w:p>
            <w:pPr>
              <w:spacing w:after="20" w:line="240" w:lineRule="auto"/>
              <w:jc w:val="left"/>
            </w:pPr>
            <w:r/>
            <w:r>
              <w:rPr>
                <w:b w:val="0"/>
                <w:i w:val="0"/>
                <w:sz w:val="15"/>
              </w:rPr>
              <w:t xml:space="preserve">mA to kA; DC to </w:t>
            </w:r>
            <m:oMath>
              <m:sSub>
                <m:e>
                  <m:r>
                    <w:rPr>
                      <w:rFonts w:ascii="Cambria Math" w:hAnsi="Cambria Math"/>
                    </w:rPr>
                    <m:t xml:space="preserve">f</m:t>
                  </m:r>
                </m:e>
                <m:sub>
                  <m:r>
                    <w:rPr>
                      <w:rFonts w:ascii="Cambria Math" w:hAnsi="Cambria Math"/>
                    </w:rPr>
                    <m:t xml:space="preserve">L</m:t>
                  </m:r>
                </m:sub>
              </m:sSub>
            </m:oMath>
          </w:p>
        </w:tc>
        <w:tc>
          <w:tcPr>
            <w:tcW w:type="dxa" w:w="1000"/>
          </w:tcPr>
          <w:p>
            <w:pPr>
              <w:spacing w:after="20" w:line="240" w:lineRule="auto"/>
              <w:jc w:val="left"/>
            </w:pPr>
            <w:r/>
            <w:r>
              <w:rPr>
                <w:b w:val="0"/>
                <w:i w:val="0"/>
                <w:sz w:val="15"/>
              </w:rPr>
              <w:t xml:space="preserve">none</w:t>
            </w:r>
          </w:p>
        </w:tc>
        <w:tc>
          <w:tcPr>
            <w:tcW w:type="dxa" w:w="1300"/>
          </w:tcPr>
          <w:p>
            <w:pPr>
              <w:spacing w:after="20" w:line="240" w:lineRule="auto"/>
              <w:jc w:val="left"/>
            </w:pPr>
            <w:r/>
            <w:r>
              <w:rPr>
                <w:b w:val="0"/>
                <w:i w:val="0"/>
                <w:sz w:val="15"/>
              </w:rPr>
              <w:t xml:space="preserve">linear, DC, cheap</w:t>
            </w:r>
          </w:p>
        </w:tc>
        <w:tc>
          <w:tcPr>
            <w:tcW w:type="dxa" w:w="1600"/>
          </w:tcPr>
          <w:p>
            <w:pPr>
              <w:spacing w:after="20" w:line="240" w:lineRule="auto"/>
              <w:jc w:val="left"/>
            </w:pPr>
            <w:r/>
            <w:r>
              <w:rPr>
                <w:b w:val="0"/>
                <w:i w:val="0"/>
                <w:sz w:val="15"/>
              </w:rPr>
              <w:t xml:space="preserve">heat, no isolation, inductance</w:t>
            </w:r>
          </w:p>
        </w:tc>
        <w:tc>
          <w:tcPr>
            <w:tcW w:type="dxa" w:w="1300"/>
          </w:tcPr>
          <w:p>
            <w:pPr>
              <w:spacing w:after="20" w:line="240" w:lineRule="auto"/>
              <w:jc w:val="left"/>
            </w:pPr>
            <w:r/>
            <w:r>
              <w:rPr>
                <w:b w:val="0"/>
                <w:i w:val="0"/>
                <w:sz w:val="15"/>
              </w:rPr>
              <w:t xml:space="preserve">converter internals</w:t>
            </w:r>
          </w:p>
        </w:tc>
      </w:tr>
      <w:tr>
        <w:tc>
          <w:tcPr>
            <w:tcW w:type="dxa" w:w="1300"/>
          </w:tcPr>
          <w:p>
            <w:pPr>
              <w:spacing w:after="20" w:line="240" w:lineRule="auto"/>
              <w:jc w:val="left"/>
            </w:pPr>
            <w:r/>
            <w:r>
              <w:rPr>
                <w:b w:val="0"/>
                <w:i w:val="0"/>
                <w:sz w:val="15"/>
              </w:rPr>
              <w:t xml:space="preserve">CT</w:t>
            </w:r>
          </w:p>
        </w:tc>
        <w:tc>
          <w:tcPr>
            <w:tcW w:type="dxa" w:w="1400"/>
          </w:tcPr>
          <w:p>
            <w:pPr>
              <w:spacing w:after="20" w:line="240" w:lineRule="auto"/>
              <w:jc w:val="left"/>
            </w:pPr>
            <w:r/>
            <w:r>
              <w:rPr>
                <w:b w:val="0"/>
                <w:i w:val="0"/>
                <w:sz w:val="15"/>
              </w:rPr>
              <w:t xml:space="preserve">magnetic coupling (3.2)</w:t>
            </w:r>
          </w:p>
        </w:tc>
        <w:tc>
          <w:tcPr>
            <w:tcW w:type="dxa" w:w="1600"/>
          </w:tcPr>
          <w:p>
            <w:pPr>
              <w:spacing w:after="20" w:line="240" w:lineRule="auto"/>
              <w:jc w:val="left"/>
            </w:pPr>
            <w:r/>
            <w:r>
              <w:rPr>
                <w:b w:val="0"/>
                <w:i w:val="0"/>
                <w:sz w:val="15"/>
              </w:rPr>
              <w:t xml:space="preserve">1 A to tens of kA; 50 Hz to kHz</w:t>
            </w:r>
          </w:p>
        </w:tc>
        <w:tc>
          <w:tcPr>
            <w:tcW w:type="dxa" w:w="1000"/>
          </w:tcPr>
          <w:p>
            <w:pPr>
              <w:spacing w:after="20" w:line="240" w:lineRule="auto"/>
              <w:jc w:val="left"/>
            </w:pPr>
            <w:r/>
            <w:r>
              <w:rPr>
                <w:b w:val="0"/>
                <w:i w:val="0"/>
                <w:sz w:val="15"/>
              </w:rPr>
              <w:t xml:space="preserve">yes</w:t>
            </w:r>
          </w:p>
        </w:tc>
        <w:tc>
          <w:tcPr>
            <w:tcW w:type="dxa" w:w="1300"/>
          </w:tcPr>
          <w:p>
            <w:pPr>
              <w:spacing w:after="20" w:line="240" w:lineRule="auto"/>
              <w:jc w:val="left"/>
            </w:pPr>
            <w:r/>
            <w:r>
              <w:rPr>
                <w:b w:val="0"/>
                <w:i w:val="0"/>
                <w:sz w:val="15"/>
              </w:rPr>
              <w:t xml:space="preserve">passive, rugged</w:t>
            </w:r>
          </w:p>
        </w:tc>
        <w:tc>
          <w:tcPr>
            <w:tcW w:type="dxa" w:w="1600"/>
          </w:tcPr>
          <w:p>
            <w:pPr>
              <w:spacing w:after="20" w:line="240" w:lineRule="auto"/>
              <w:jc w:val="left"/>
            </w:pPr>
            <w:r/>
            <w:r>
              <w:rPr>
                <w:b w:val="0"/>
                <w:i w:val="0"/>
                <w:sz w:val="15"/>
              </w:rPr>
              <w:t xml:space="preserve">saturation, no DC, open-circuit hazard</w:t>
            </w:r>
          </w:p>
        </w:tc>
        <w:tc>
          <w:tcPr>
            <w:tcW w:type="dxa" w:w="1300"/>
          </w:tcPr>
          <w:p>
            <w:pPr>
              <w:spacing w:after="20" w:line="240" w:lineRule="auto"/>
              <w:jc w:val="left"/>
            </w:pPr>
            <w:r/>
            <w:r>
              <w:rPr>
                <w:b w:val="0"/>
                <w:i w:val="0"/>
                <w:sz w:val="15"/>
              </w:rPr>
              <w:t xml:space="preserve">motors, feeders, PCC</w:t>
            </w:r>
          </w:p>
        </w:tc>
      </w:tr>
      <w:tr>
        <w:tc>
          <w:tcPr>
            <w:tcW w:type="dxa" w:w="1300"/>
          </w:tcPr>
          <w:p>
            <w:pPr>
              <w:spacing w:after="20" w:line="240" w:lineRule="auto"/>
              <w:jc w:val="left"/>
            </w:pPr>
            <w:r/>
            <w:r>
              <w:rPr>
                <w:b w:val="0"/>
                <w:i w:val="0"/>
                <w:sz w:val="15"/>
              </w:rPr>
              <w:t xml:space="preserve">Rogowski</w:t>
            </w:r>
          </w:p>
        </w:tc>
        <w:tc>
          <w:tcPr>
            <w:tcW w:type="dxa" w:w="1400"/>
          </w:tcPr>
          <w:p>
            <w:pPr>
              <w:spacing w:after="20" w:line="240" w:lineRule="auto"/>
              <w:jc w:val="left"/>
            </w:pPr>
            <w:r/>
            <w:r>
              <w:rPr>
                <w:b w:val="0"/>
                <w:i w:val="0"/>
                <w:sz w:val="15"/>
              </w:rPr>
              <w:t xml:space="preserve">Faraday (3.4)</w:t>
            </w:r>
          </w:p>
        </w:tc>
        <w:tc>
          <w:tcPr>
            <w:tcW w:type="dxa" w:w="1600"/>
          </w:tcPr>
          <w:p>
            <w:pPr>
              <w:spacing w:after="20" w:line="240" w:lineRule="auto"/>
              <w:jc w:val="left"/>
            </w:pPr>
            <w:r/>
            <w:r>
              <w:rPr>
                <w:b w:val="0"/>
                <w:i w:val="0"/>
                <w:sz w:val="15"/>
              </w:rPr>
              <w:t xml:space="preserve">A to MA; AC to MHz</w:t>
            </w:r>
          </w:p>
        </w:tc>
        <w:tc>
          <w:tcPr>
            <w:tcW w:type="dxa" w:w="1000"/>
          </w:tcPr>
          <w:p>
            <w:pPr>
              <w:spacing w:after="20" w:line="240" w:lineRule="auto"/>
              <w:jc w:val="left"/>
            </w:pPr>
            <w:r/>
            <w:r>
              <w:rPr>
                <w:b w:val="0"/>
                <w:i w:val="0"/>
                <w:sz w:val="15"/>
              </w:rPr>
              <w:t xml:space="preserve">yes</w:t>
            </w:r>
          </w:p>
        </w:tc>
        <w:tc>
          <w:tcPr>
            <w:tcW w:type="dxa" w:w="1300"/>
          </w:tcPr>
          <w:p>
            <w:pPr>
              <w:spacing w:after="20" w:line="240" w:lineRule="auto"/>
              <w:jc w:val="left"/>
            </w:pPr>
            <w:r/>
            <w:r>
              <w:rPr>
                <w:b w:val="0"/>
                <w:i w:val="0"/>
                <w:sz w:val="15"/>
              </w:rPr>
              <w:t xml:space="preserve">no saturation, flexible</w:t>
            </w:r>
          </w:p>
        </w:tc>
        <w:tc>
          <w:tcPr>
            <w:tcW w:type="dxa" w:w="1600"/>
          </w:tcPr>
          <w:p>
            <w:pPr>
              <w:spacing w:after="20" w:line="240" w:lineRule="auto"/>
              <w:jc w:val="left"/>
            </w:pPr>
            <w:r/>
            <w:r>
              <w:rPr>
                <w:b w:val="0"/>
                <w:i w:val="0"/>
                <w:sz w:val="15"/>
              </w:rPr>
              <w:t xml:space="preserve">integrator drift, position</w:t>
            </w:r>
          </w:p>
        </w:tc>
        <w:tc>
          <w:tcPr>
            <w:tcW w:type="dxa" w:w="1300"/>
          </w:tcPr>
          <w:p>
            <w:pPr>
              <w:spacing w:after="20" w:line="240" w:lineRule="auto"/>
              <w:jc w:val="left"/>
            </w:pPr>
            <w:r/>
            <w:r>
              <w:rPr>
                <w:b w:val="0"/>
                <w:i w:val="0"/>
                <w:sz w:val="15"/>
              </w:rPr>
              <w:t xml:space="preserve">fault recording</w:t>
            </w:r>
          </w:p>
        </w:tc>
      </w:tr>
      <w:tr>
        <w:tc>
          <w:tcPr>
            <w:tcW w:type="dxa" w:w="1300"/>
          </w:tcPr>
          <w:p>
            <w:pPr>
              <w:spacing w:after="20" w:line="240" w:lineRule="auto"/>
              <w:jc w:val="left"/>
            </w:pPr>
            <w:r/>
            <w:r>
              <w:rPr>
                <w:b w:val="0"/>
                <w:i w:val="0"/>
                <w:sz w:val="15"/>
              </w:rPr>
              <w:t xml:space="preserve">Closed-loop Hall</w:t>
            </w:r>
          </w:p>
        </w:tc>
        <w:tc>
          <w:tcPr>
            <w:tcW w:type="dxa" w:w="1400"/>
          </w:tcPr>
          <w:p>
            <w:pPr>
              <w:spacing w:after="20" w:line="240" w:lineRule="auto"/>
              <w:jc w:val="left"/>
            </w:pPr>
            <w:r/>
            <w:r>
              <w:rPr>
                <w:b w:val="0"/>
                <w:i w:val="0"/>
                <w:sz w:val="15"/>
              </w:rPr>
              <w:t xml:space="preserve">null-flux (3.6)</w:t>
            </w:r>
          </w:p>
        </w:tc>
        <w:tc>
          <w:tcPr>
            <w:tcW w:type="dxa" w:w="1600"/>
          </w:tcPr>
          <w:p>
            <w:pPr>
              <w:spacing w:after="20" w:line="240" w:lineRule="auto"/>
              <w:jc w:val="left"/>
            </w:pPr>
            <w:r/>
            <w:r>
              <w:rPr>
                <w:b w:val="0"/>
                <w:i w:val="0"/>
                <w:sz w:val="15"/>
              </w:rPr>
              <w:t xml:space="preserve">A to kA; DC to 100 kHz+</w:t>
            </w:r>
          </w:p>
        </w:tc>
        <w:tc>
          <w:tcPr>
            <w:tcW w:type="dxa" w:w="1000"/>
          </w:tcPr>
          <w:p>
            <w:pPr>
              <w:spacing w:after="20" w:line="240" w:lineRule="auto"/>
              <w:jc w:val="left"/>
            </w:pPr>
            <w:r/>
            <w:r>
              <w:rPr>
                <w:b w:val="0"/>
                <w:i w:val="0"/>
                <w:sz w:val="15"/>
              </w:rPr>
              <w:t xml:space="preserve">yes</w:t>
            </w:r>
          </w:p>
        </w:tc>
        <w:tc>
          <w:tcPr>
            <w:tcW w:type="dxa" w:w="1300"/>
          </w:tcPr>
          <w:p>
            <w:pPr>
              <w:spacing w:after="20" w:line="240" w:lineRule="auto"/>
              <w:jc w:val="left"/>
            </w:pPr>
            <w:r/>
            <w:r>
              <w:rPr>
                <w:b w:val="0"/>
                <w:i w:val="0"/>
                <w:sz w:val="15"/>
              </w:rPr>
              <w:t xml:space="preserve">DC and AC, wide band</w:t>
            </w:r>
          </w:p>
        </w:tc>
        <w:tc>
          <w:tcPr>
            <w:tcW w:type="dxa" w:w="1600"/>
          </w:tcPr>
          <w:p>
            <w:pPr>
              <w:spacing w:after="20" w:line="240" w:lineRule="auto"/>
              <w:jc w:val="left"/>
            </w:pPr>
            <w:r/>
            <w:r>
              <w:rPr>
                <w:b w:val="0"/>
                <w:i w:val="0"/>
                <w:sz w:val="15"/>
              </w:rPr>
              <w:t xml:space="preserve">offset drift, stray fields</w:t>
            </w:r>
          </w:p>
        </w:tc>
        <w:tc>
          <w:tcPr>
            <w:tcW w:type="dxa" w:w="1300"/>
          </w:tcPr>
          <w:p>
            <w:pPr>
              <w:spacing w:after="20" w:line="240" w:lineRule="auto"/>
              <w:jc w:val="left"/>
            </w:pPr>
            <w:r/>
            <w:r>
              <w:rPr>
                <w:b w:val="0"/>
                <w:i w:val="0"/>
                <w:sz w:val="15"/>
              </w:rPr>
              <w:t xml:space="preserve">BESS, PV strings</w:t>
            </w:r>
          </w:p>
        </w:tc>
      </w:tr>
      <w:tr>
        <w:tc>
          <w:tcPr>
            <w:tcW w:type="dxa" w:w="1300"/>
          </w:tcPr>
          <w:p>
            <w:pPr>
              <w:spacing w:after="20" w:line="240" w:lineRule="auto"/>
              <w:jc w:val="left"/>
            </w:pPr>
            <w:r/>
            <w:r>
              <w:rPr>
                <w:b w:val="0"/>
                <w:i w:val="0"/>
                <w:sz w:val="15"/>
              </w:rPr>
              <w:t xml:space="preserve">Divider, VT, LPIT</w:t>
            </w:r>
          </w:p>
        </w:tc>
        <w:tc>
          <w:tcPr>
            <w:tcW w:type="dxa" w:w="1400"/>
          </w:tcPr>
          <w:p>
            <w:pPr>
              <w:spacing w:after="20" w:line="240" w:lineRule="auto"/>
              <w:jc w:val="left"/>
            </w:pPr>
            <w:r/>
            <w:r>
              <w:rPr>
                <w:b w:val="0"/>
                <w:i w:val="0"/>
                <w:sz w:val="15"/>
              </w:rPr>
              <w:t xml:space="preserve">division or induction (3.7)</w:t>
            </w:r>
          </w:p>
        </w:tc>
        <w:tc>
          <w:tcPr>
            <w:tcW w:type="dxa" w:w="1600"/>
          </w:tcPr>
          <w:p>
            <w:pPr>
              <w:spacing w:after="20" w:line="240" w:lineRule="auto"/>
              <w:jc w:val="left"/>
            </w:pPr>
            <w:r/>
            <w:r>
              <w:rPr>
                <w:b w:val="0"/>
                <w:i w:val="0"/>
                <w:sz w:val="15"/>
              </w:rPr>
              <w:t xml:space="preserve">V to hundreds of kV</w:t>
            </w:r>
          </w:p>
        </w:tc>
        <w:tc>
          <w:tcPr>
            <w:tcW w:type="dxa" w:w="1000"/>
          </w:tcPr>
          <w:p>
            <w:pPr>
              <w:spacing w:after="20" w:line="240" w:lineRule="auto"/>
              <w:jc w:val="left"/>
            </w:pPr>
            <w:r/>
            <w:r>
              <w:rPr>
                <w:b w:val="0"/>
                <w:i w:val="0"/>
                <w:sz w:val="15"/>
              </w:rPr>
              <w:t xml:space="preserve">yes (VT); via amplifier</w:t>
            </w:r>
          </w:p>
        </w:tc>
        <w:tc>
          <w:tcPr>
            <w:tcW w:type="dxa" w:w="1300"/>
          </w:tcPr>
          <w:p>
            <w:pPr>
              <w:spacing w:after="20" w:line="240" w:lineRule="auto"/>
              <w:jc w:val="left"/>
            </w:pPr>
            <w:r/>
            <w:r>
              <w:rPr>
                <w:b w:val="0"/>
                <w:i w:val="0"/>
                <w:sz w:val="15"/>
              </w:rPr>
              <w:t xml:space="preserve">accurate at 50 Hz</w:t>
            </w:r>
          </w:p>
        </w:tc>
        <w:tc>
          <w:tcPr>
            <w:tcW w:type="dxa" w:w="1600"/>
          </w:tcPr>
          <w:p>
            <w:pPr>
              <w:spacing w:after="20" w:line="240" w:lineRule="auto"/>
              <w:jc w:val="left"/>
            </w:pPr>
            <w:r/>
            <w:r>
              <w:rPr>
                <w:b w:val="0"/>
                <w:i w:val="0"/>
                <w:sz w:val="15"/>
              </w:rPr>
              <w:t xml:space="preserve">CVT transients, ferroresonance</w:t>
            </w:r>
          </w:p>
        </w:tc>
        <w:tc>
          <w:tcPr>
            <w:tcW w:type="dxa" w:w="1300"/>
          </w:tcPr>
          <w:p>
            <w:pPr>
              <w:spacing w:after="20" w:line="240" w:lineRule="auto"/>
              <w:jc w:val="left"/>
            </w:pPr>
            <w:r/>
            <w:r>
              <w:rPr>
                <w:b w:val="0"/>
                <w:i w:val="0"/>
                <w:sz w:val="15"/>
              </w:rPr>
              <w:t xml:space="preserve">bus voltages</w:t>
            </w:r>
          </w:p>
        </w:tc>
      </w:tr>
      <w:tr>
        <w:tc>
          <w:tcPr>
            <w:tcW w:type="dxa" w:w="1300"/>
          </w:tcPr>
          <w:p>
            <w:pPr>
              <w:spacing w:after="20" w:line="240" w:lineRule="auto"/>
              <w:jc w:val="left"/>
            </w:pPr>
            <w:r/>
            <w:r>
              <w:rPr>
                <w:b w:val="0"/>
                <w:i w:val="0"/>
                <w:sz w:val="15"/>
              </w:rPr>
              <w:t xml:space="preserve">Pt100 RTD</w:t>
            </w:r>
          </w:p>
        </w:tc>
        <w:tc>
          <w:tcPr>
            <w:tcW w:type="dxa" w:w="1400"/>
          </w:tcPr>
          <w:p>
            <w:pPr>
              <w:spacing w:after="20" w:line="240" w:lineRule="auto"/>
              <w:jc w:val="left"/>
            </w:pPr>
            <w:r/>
            <w:r>
              <w:rPr>
                <w:b w:val="0"/>
                <w:i w:val="0"/>
                <w:sz w:val="15"/>
              </w:rPr>
              <w:t xml:space="preserve">resistance (3.8)</w:t>
            </w:r>
          </w:p>
        </w:tc>
        <w:tc>
          <w:tcPr>
            <w:tcW w:type="dxa" w:w="1600"/>
          </w:tcPr>
          <w:p>
            <w:pPr>
              <w:spacing w:after="20" w:line="240" w:lineRule="auto"/>
              <w:jc w:val="left"/>
            </w:pPr>
            <w:r/>
            <w:r>
              <w:rPr>
                <w:b w:val="0"/>
                <w:i w:val="0"/>
                <w:sz w:val="15"/>
              </w:rPr>
              <w:t xml:space="preserve">-200 to 600 °C; seconds</w:t>
            </w:r>
          </w:p>
        </w:tc>
        <w:tc>
          <w:tcPr>
            <w:tcW w:type="dxa" w:w="1000"/>
          </w:tcPr>
          <w:p>
            <w:pPr>
              <w:spacing w:after="20" w:line="240" w:lineRule="auto"/>
              <w:jc w:val="left"/>
            </w:pPr>
            <w:r/>
            <w:r>
              <w:rPr>
                <w:b w:val="0"/>
                <w:i w:val="0"/>
                <w:sz w:val="15"/>
              </w:rPr>
              <w:t xml:space="preserve">needs insulation</w:t>
            </w:r>
          </w:p>
        </w:tc>
        <w:tc>
          <w:tcPr>
            <w:tcW w:type="dxa" w:w="1300"/>
          </w:tcPr>
          <w:p>
            <w:pPr>
              <w:spacing w:after="20" w:line="240" w:lineRule="auto"/>
              <w:jc w:val="left"/>
            </w:pPr>
            <w:r/>
            <w:r>
              <w:rPr>
                <w:b w:val="0"/>
                <w:i w:val="0"/>
                <w:sz w:val="15"/>
              </w:rPr>
              <w:t xml:space="preserve">stable, accurate</w:t>
            </w:r>
          </w:p>
        </w:tc>
        <w:tc>
          <w:tcPr>
            <w:tcW w:type="dxa" w:w="1600"/>
          </w:tcPr>
          <w:p>
            <w:pPr>
              <w:spacing w:after="20" w:line="240" w:lineRule="auto"/>
              <w:jc w:val="left"/>
            </w:pPr>
            <w:r/>
            <w:r>
              <w:rPr>
                <w:b w:val="0"/>
                <w:i w:val="0"/>
                <w:sz w:val="15"/>
              </w:rPr>
              <w:t xml:space="preserve">self-heating, leads</w:t>
            </w:r>
          </w:p>
        </w:tc>
        <w:tc>
          <w:tcPr>
            <w:tcW w:type="dxa" w:w="1300"/>
          </w:tcPr>
          <w:p>
            <w:pPr>
              <w:spacing w:after="20" w:line="240" w:lineRule="auto"/>
              <w:jc w:val="left"/>
            </w:pPr>
            <w:r/>
            <w:r>
              <w:rPr>
                <w:b w:val="0"/>
                <w:i w:val="0"/>
                <w:sz w:val="15"/>
              </w:rPr>
              <w:t xml:space="preserve">windings, oil</w:t>
            </w:r>
          </w:p>
        </w:tc>
      </w:tr>
      <w:tr>
        <w:tc>
          <w:tcPr>
            <w:tcW w:type="dxa" w:w="1300"/>
          </w:tcPr>
          <w:p>
            <w:pPr>
              <w:spacing w:after="20" w:line="240" w:lineRule="auto"/>
              <w:jc w:val="left"/>
            </w:pPr>
            <w:r/>
            <w:r>
              <w:rPr>
                <w:b w:val="0"/>
                <w:i w:val="0"/>
                <w:sz w:val="15"/>
              </w:rPr>
              <w:t xml:space="preserve">Thermocouple</w:t>
            </w:r>
          </w:p>
        </w:tc>
        <w:tc>
          <w:tcPr>
            <w:tcW w:type="dxa" w:w="1400"/>
          </w:tcPr>
          <w:p>
            <w:pPr>
              <w:spacing w:after="20" w:line="240" w:lineRule="auto"/>
              <w:jc w:val="left"/>
            </w:pPr>
            <w:r/>
            <w:r>
              <w:rPr>
                <w:b w:val="0"/>
                <w:i w:val="0"/>
                <w:sz w:val="15"/>
              </w:rPr>
              <w:t xml:space="preserve">Seebeck (3.11)</w:t>
            </w:r>
          </w:p>
        </w:tc>
        <w:tc>
          <w:tcPr>
            <w:tcW w:type="dxa" w:w="1600"/>
          </w:tcPr>
          <w:p>
            <w:pPr>
              <w:spacing w:after="20" w:line="240" w:lineRule="auto"/>
              <w:jc w:val="left"/>
            </w:pPr>
            <w:r/>
            <w:r>
              <w:rPr>
                <w:b w:val="0"/>
                <w:i w:val="0"/>
                <w:sz w:val="15"/>
              </w:rPr>
              <w:t xml:space="preserve">to about 1300 °C; sub-second</w:t>
            </w:r>
          </w:p>
        </w:tc>
        <w:tc>
          <w:tcPr>
            <w:tcW w:type="dxa" w:w="1000"/>
          </w:tcPr>
          <w:p>
            <w:pPr>
              <w:spacing w:after="20" w:line="240" w:lineRule="auto"/>
              <w:jc w:val="left"/>
            </w:pPr>
            <w:r/>
            <w:r>
              <w:rPr>
                <w:b w:val="0"/>
                <w:i w:val="0"/>
                <w:sz w:val="15"/>
              </w:rPr>
              <w:t xml:space="preserve">none</w:t>
            </w:r>
          </w:p>
        </w:tc>
        <w:tc>
          <w:tcPr>
            <w:tcW w:type="dxa" w:w="1300"/>
          </w:tcPr>
          <w:p>
            <w:pPr>
              <w:spacing w:after="20" w:line="240" w:lineRule="auto"/>
              <w:jc w:val="left"/>
            </w:pPr>
            <w:r/>
            <w:r>
              <w:rPr>
                <w:b w:val="0"/>
                <w:i w:val="0"/>
                <w:sz w:val="15"/>
              </w:rPr>
              <w:t xml:space="preserve">fast, hot</w:t>
            </w:r>
          </w:p>
        </w:tc>
        <w:tc>
          <w:tcPr>
            <w:tcW w:type="dxa" w:w="1600"/>
          </w:tcPr>
          <w:p>
            <w:pPr>
              <w:spacing w:after="20" w:line="240" w:lineRule="auto"/>
              <w:jc w:val="left"/>
            </w:pPr>
            <w:r/>
            <w:r>
              <w:rPr>
                <w:b w:val="0"/>
                <w:i w:val="0"/>
                <w:sz w:val="15"/>
              </w:rPr>
              <w:t xml:space="preserve">cold junction, drift</w:t>
            </w:r>
          </w:p>
        </w:tc>
        <w:tc>
          <w:tcPr>
            <w:tcW w:type="dxa" w:w="1300"/>
          </w:tcPr>
          <w:p>
            <w:pPr>
              <w:spacing w:after="20" w:line="240" w:lineRule="auto"/>
              <w:jc w:val="left"/>
            </w:pPr>
            <w:r/>
            <w:r>
              <w:rPr>
                <w:b w:val="0"/>
                <w:i w:val="0"/>
                <w:sz w:val="15"/>
              </w:rPr>
              <w:t xml:space="preserve">heat sinks, furnaces</w:t>
            </w:r>
          </w:p>
        </w:tc>
      </w:tr>
      <w:tr>
        <w:tc>
          <w:tcPr>
            <w:tcW w:type="dxa" w:w="1300"/>
          </w:tcPr>
          <w:p>
            <w:pPr>
              <w:spacing w:after="20" w:line="240" w:lineRule="auto"/>
              <w:jc w:val="left"/>
            </w:pPr>
            <w:r/>
            <w:r>
              <w:rPr>
                <w:b w:val="0"/>
                <w:i w:val="0"/>
                <w:sz w:val="15"/>
              </w:rPr>
              <w:t xml:space="preserve">Pyranometer, ref. cell</w:t>
            </w:r>
          </w:p>
        </w:tc>
        <w:tc>
          <w:tcPr>
            <w:tcW w:type="dxa" w:w="1400"/>
          </w:tcPr>
          <w:p>
            <w:pPr>
              <w:spacing w:after="20" w:line="240" w:lineRule="auto"/>
              <w:jc w:val="left"/>
            </w:pPr>
            <w:r/>
            <w:r>
              <w:rPr>
                <w:b w:val="0"/>
                <w:i w:val="0"/>
                <w:sz w:val="15"/>
              </w:rPr>
              <w:t xml:space="preserve">thermopile, photocurrent (3.12)</w:t>
            </w:r>
          </w:p>
        </w:tc>
        <w:tc>
          <w:tcPr>
            <w:tcW w:type="dxa" w:w="1600"/>
          </w:tcPr>
          <w:p>
            <w:pPr>
              <w:spacing w:after="20" w:line="240" w:lineRule="auto"/>
              <w:jc w:val="left"/>
            </w:pPr>
            <w:r/>
            <w:r>
              <w:rPr>
                <w:b w:val="0"/>
                <w:i w:val="0"/>
                <w:sz w:val="15"/>
              </w:rPr>
              <w:t xml:space="preserve">0 to 1500 W/m²</w:t>
            </w:r>
          </w:p>
        </w:tc>
        <w:tc>
          <w:tcPr>
            <w:tcW w:type="dxa" w:w="1000"/>
          </w:tcPr>
          <w:p>
            <w:pPr>
              <w:spacing w:after="20" w:line="240" w:lineRule="auto"/>
              <w:jc w:val="left"/>
            </w:pPr>
            <w:r/>
            <w:r>
              <w:rPr>
                <w:b w:val="0"/>
                <w:i w:val="0"/>
                <w:sz w:val="15"/>
              </w:rPr>
              <w:t xml:space="preserve">n/a</w:t>
            </w:r>
          </w:p>
        </w:tc>
        <w:tc>
          <w:tcPr>
            <w:tcW w:type="dxa" w:w="1300"/>
          </w:tcPr>
          <w:p>
            <w:pPr>
              <w:spacing w:after="20" w:line="240" w:lineRule="auto"/>
              <w:jc w:val="left"/>
            </w:pPr>
            <w:r/>
            <w:r>
              <w:rPr>
                <w:b w:val="0"/>
                <w:i w:val="0"/>
                <w:sz w:val="15"/>
              </w:rPr>
              <w:t xml:space="preserve">traceable class</w:t>
            </w:r>
          </w:p>
        </w:tc>
        <w:tc>
          <w:tcPr>
            <w:tcW w:type="dxa" w:w="1600"/>
          </w:tcPr>
          <w:p>
            <w:pPr>
              <w:spacing w:after="20" w:line="240" w:lineRule="auto"/>
              <w:jc w:val="left"/>
            </w:pPr>
            <w:r/>
            <w:r>
              <w:rPr>
                <w:b w:val="0"/>
                <w:i w:val="0"/>
                <w:sz w:val="15"/>
              </w:rPr>
              <w:t xml:space="preserve">soiling, tilt</w:t>
            </w:r>
          </w:p>
        </w:tc>
        <w:tc>
          <w:tcPr>
            <w:tcW w:type="dxa" w:w="1300"/>
          </w:tcPr>
          <w:p>
            <w:pPr>
              <w:spacing w:after="20" w:line="240" w:lineRule="auto"/>
              <w:jc w:val="left"/>
            </w:pPr>
            <w:r/>
            <w:r>
              <w:rPr>
                <w:b w:val="0"/>
                <w:i w:val="0"/>
                <w:sz w:val="15"/>
              </w:rPr>
              <w:t xml:space="preserve">PV twins</w:t>
            </w:r>
          </w:p>
        </w:tc>
      </w:tr>
      <w:tr>
        <w:tc>
          <w:tcPr>
            <w:tcW w:type="dxa" w:w="1300"/>
          </w:tcPr>
          <w:p>
            <w:pPr>
              <w:spacing w:after="20" w:line="240" w:lineRule="auto"/>
              <w:jc w:val="left"/>
            </w:pPr>
            <w:r/>
            <w:r>
              <w:rPr>
                <w:b w:val="0"/>
                <w:i w:val="0"/>
                <w:sz w:val="15"/>
              </w:rPr>
              <w:t xml:space="preserve">IEPE accelerometer</w:t>
            </w:r>
          </w:p>
        </w:tc>
        <w:tc>
          <w:tcPr>
            <w:tcW w:type="dxa" w:w="1400"/>
          </w:tcPr>
          <w:p>
            <w:pPr>
              <w:spacing w:after="20" w:line="240" w:lineRule="auto"/>
              <w:jc w:val="left"/>
            </w:pPr>
            <w:r/>
            <w:r>
              <w:rPr>
                <w:b w:val="0"/>
                <w:i w:val="0"/>
                <w:sz w:val="15"/>
              </w:rPr>
              <w:t xml:space="preserve">piezoelectric (3.13)</w:t>
            </w:r>
          </w:p>
        </w:tc>
        <w:tc>
          <w:tcPr>
            <w:tcW w:type="dxa" w:w="1600"/>
          </w:tcPr>
          <w:p>
            <w:pPr>
              <w:spacing w:after="20" w:line="240" w:lineRule="auto"/>
              <w:jc w:val="left"/>
            </w:pPr>
            <w:r/>
            <w:r>
              <w:rPr>
                <w:b w:val="0"/>
                <w:i w:val="0"/>
                <w:sz w:val="15"/>
              </w:rPr>
              <w:t xml:space="preserve">±50 g; 1 Hz to kHz</w:t>
            </w:r>
          </w:p>
        </w:tc>
        <w:tc>
          <w:tcPr>
            <w:tcW w:type="dxa" w:w="1000"/>
          </w:tcPr>
          <w:p>
            <w:pPr>
              <w:spacing w:after="20" w:line="240" w:lineRule="auto"/>
              <w:jc w:val="left"/>
            </w:pPr>
            <w:r/>
            <w:r>
              <w:rPr>
                <w:b w:val="0"/>
                <w:i w:val="0"/>
                <w:sz w:val="15"/>
              </w:rPr>
              <w:t xml:space="preserve">case option</w:t>
            </w:r>
          </w:p>
        </w:tc>
        <w:tc>
          <w:tcPr>
            <w:tcW w:type="dxa" w:w="1300"/>
          </w:tcPr>
          <w:p>
            <w:pPr>
              <w:spacing w:after="20" w:line="240" w:lineRule="auto"/>
              <w:jc w:val="left"/>
            </w:pPr>
            <w:r/>
            <w:r>
              <w:rPr>
                <w:b w:val="0"/>
                <w:i w:val="0"/>
                <w:sz w:val="15"/>
              </w:rPr>
              <w:t xml:space="preserve">wide band</w:t>
            </w:r>
          </w:p>
        </w:tc>
        <w:tc>
          <w:tcPr>
            <w:tcW w:type="dxa" w:w="1600"/>
          </w:tcPr>
          <w:p>
            <w:pPr>
              <w:spacing w:after="20" w:line="240" w:lineRule="auto"/>
              <w:jc w:val="left"/>
            </w:pPr>
            <w:r/>
            <w:r>
              <w:rPr>
                <w:b w:val="0"/>
                <w:i w:val="0"/>
                <w:sz w:val="15"/>
              </w:rPr>
              <w:t xml:space="preserve">mounting, cable</w:t>
            </w:r>
          </w:p>
        </w:tc>
        <w:tc>
          <w:tcPr>
            <w:tcW w:type="dxa" w:w="1300"/>
          </w:tcPr>
          <w:p>
            <w:pPr>
              <w:spacing w:after="20" w:line="240" w:lineRule="auto"/>
              <w:jc w:val="left"/>
            </w:pPr>
            <w:r/>
            <w:r>
              <w:rPr>
                <w:b w:val="0"/>
                <w:i w:val="0"/>
                <w:sz w:val="15"/>
              </w:rPr>
              <w:t xml:space="preserve">bearings, gearboxes</w:t>
            </w:r>
          </w:p>
        </w:tc>
      </w:tr>
      <w:tr>
        <w:tc>
          <w:tcPr>
            <w:tcW w:type="dxa" w:w="1300"/>
          </w:tcPr>
          <w:p>
            <w:pPr>
              <w:spacing w:after="20" w:line="240" w:lineRule="auto"/>
              <w:jc w:val="left"/>
            </w:pPr>
            <w:r/>
            <w:r>
              <w:rPr>
                <w:b w:val="0"/>
                <w:i w:val="0"/>
                <w:sz w:val="15"/>
              </w:rPr>
              <w:t xml:space="preserve">Encoder</w:t>
            </w:r>
          </w:p>
        </w:tc>
        <w:tc>
          <w:tcPr>
            <w:tcW w:type="dxa" w:w="1400"/>
          </w:tcPr>
          <w:p>
            <w:pPr>
              <w:spacing w:after="20" w:line="240" w:lineRule="auto"/>
              <w:jc w:val="left"/>
            </w:pPr>
            <w:r/>
            <w:r>
              <w:rPr>
                <w:b w:val="0"/>
                <w:i w:val="0"/>
                <w:sz w:val="15"/>
              </w:rPr>
              <w:t xml:space="preserve">counting (3.14)</w:t>
            </w:r>
          </w:p>
        </w:tc>
        <w:tc>
          <w:tcPr>
            <w:tcW w:type="dxa" w:w="1600"/>
          </w:tcPr>
          <w:p>
            <w:pPr>
              <w:spacing w:after="20" w:line="240" w:lineRule="auto"/>
              <w:jc w:val="left"/>
            </w:pPr>
            <w:r/>
            <w:r>
              <w:rPr>
                <w:b w:val="0"/>
                <w:i w:val="0"/>
                <w:sz w:val="15"/>
              </w:rPr>
              <w:t xml:space="preserve">speed, angle</w:t>
            </w:r>
          </w:p>
        </w:tc>
        <w:tc>
          <w:tcPr>
            <w:tcW w:type="dxa" w:w="1000"/>
          </w:tcPr>
          <w:p>
            <w:pPr>
              <w:spacing w:after="20" w:line="240" w:lineRule="auto"/>
              <w:jc w:val="left"/>
            </w:pPr>
            <w:r/>
            <w:r>
              <w:rPr>
                <w:b w:val="0"/>
                <w:i w:val="0"/>
                <w:sz w:val="15"/>
              </w:rPr>
              <w:t xml:space="preserve">optical: yes</w:t>
            </w:r>
          </w:p>
        </w:tc>
        <w:tc>
          <w:tcPr>
            <w:tcW w:type="dxa" w:w="1300"/>
          </w:tcPr>
          <w:p>
            <w:pPr>
              <w:spacing w:after="20" w:line="240" w:lineRule="auto"/>
              <w:jc w:val="left"/>
            </w:pPr>
            <w:r/>
            <w:r>
              <w:rPr>
                <w:b w:val="0"/>
                <w:i w:val="0"/>
                <w:sz w:val="15"/>
              </w:rPr>
              <w:t xml:space="preserve">digital, exact count</w:t>
            </w:r>
          </w:p>
        </w:tc>
        <w:tc>
          <w:tcPr>
            <w:tcW w:type="dxa" w:w="1600"/>
          </w:tcPr>
          <w:p>
            <w:pPr>
              <w:spacing w:after="20" w:line="240" w:lineRule="auto"/>
              <w:jc w:val="left"/>
            </w:pPr>
            <w:r/>
            <w:r>
              <w:rPr>
                <w:b w:val="0"/>
                <w:i w:val="0"/>
                <w:sz w:val="15"/>
              </w:rPr>
              <w:t xml:space="preserve">contamination, missed counts</w:t>
            </w:r>
          </w:p>
        </w:tc>
        <w:tc>
          <w:tcPr>
            <w:tcW w:type="dxa" w:w="1300"/>
          </w:tcPr>
          <w:p>
            <w:pPr>
              <w:spacing w:after="20" w:line="240" w:lineRule="auto"/>
              <w:jc w:val="left"/>
            </w:pPr>
            <w:r/>
            <w:r>
              <w:rPr>
                <w:b w:val="0"/>
                <w:i w:val="0"/>
                <w:sz w:val="15"/>
              </w:rPr>
              <w:t xml:space="preserve">drives</w:t>
            </w:r>
          </w:p>
        </w:tc>
      </w:tr>
    </w:tbl>
    <w:p>
      <w:pPr>
        <w:spacing w:after="40"/>
      </w:pPr>
    </w:p>
    <w:tbl>
      <w:tblPr>
        <w:tblStyle w:val="TableGrid"/>
        <w:tblW w:w="9440" w:type="dxa"/>
        <w:jc w:val="center"/>
        <w:tblLayout w:type="fixed"/>
        <w:tblLook w:firstColumn="1" w:firstRow="1" w:lastColumn="0" w:lastRow="0" w:noHBand="0" w:noVBand="1" w:val="04A0"/>
      </w:tblPr>
      <w:tblGrid>
        <w:gridCol w:w="9440"/>
      </w:tblGrid>
      <w:tr>
        <w:tc>
          <w:tcPr>
            <w:tcW w:type="dxa" w:w="9440"/>
            <w:shd w:val="clear" w:color="auto" w:fill="FFFFFF"/>
          </w:tcPr>
          <w:p>
            <w:pPr>
              <w:keepNext/>
              <w:spacing w:after="60"/>
            </w:pPr>
            <w:r>
              <w:rPr>
                <w:b/>
                <w:i w:val="0"/>
                <w:sz w:val="21"/>
              </w:rPr>
              <w:t xml:space="preserve">What the digital twin adds</w:t>
            </w:r>
          </w:p>
          <w:p>
            <w:pPr>
              <w:spacing w:after="60" w:line="252" w:lineRule="auto"/>
              <w:jc w:val="both"/>
            </w:pPr>
            <w:r>
              <w:rPr>
                <w:b/>
                <w:i w:val="0"/>
                <w:sz w:val="20"/>
              </w:rPr>
              <w:t xml:space="preserve">Synchronized:</w:t>
            </w:r>
            <w:r>
              <w:rPr>
                <w:b w:val="0"/>
                <w:i w:val="0"/>
                <w:sz w:val="20"/>
              </w:rPr>
              <w:t xml:space="preserve"> irradiance, vibration and speed with known frequency response.</w:t>
            </w:r>
          </w:p>
          <w:p>
            <w:pPr>
              <w:spacing w:after="60" w:line="252" w:lineRule="auto"/>
              <w:jc w:val="both"/>
            </w:pPr>
            <w:r>
              <w:rPr>
                <w:b/>
                <w:i w:val="0"/>
                <w:sz w:val="20"/>
              </w:rPr>
              <w:t xml:space="preserve">Estimated or updated:</w:t>
            </w:r>
            <w:r>
              <w:rPr>
                <w:b w:val="0"/>
                <w:i w:val="0"/>
                <w:sz w:val="20"/>
              </w:rPr>
              <w:t xml:space="preserve"> plane-of-array irradiance from beam and diffuse parts.</w:t>
            </w:r>
          </w:p>
          <w:p>
            <w:pPr>
              <w:spacing w:after="60" w:line="252" w:lineRule="auto"/>
              <w:jc w:val="both"/>
            </w:pPr>
            <w:r>
              <w:rPr>
                <w:b/>
                <w:i w:val="0"/>
                <w:sz w:val="20"/>
              </w:rPr>
              <w:t xml:space="preserve">Uncertainty carried:</w:t>
            </w:r>
            <w:r>
              <w:rPr>
                <w:b w:val="0"/>
                <w:i w:val="0"/>
                <w:sz w:val="20"/>
              </w:rPr>
              <w:t xml:space="preserve"> installation errors (tilt, mounting) next to instrument class.</w:t>
            </w:r>
          </w:p>
          <w:p>
            <w:pPr>
              <w:spacing w:after="60" w:line="252" w:lineRule="auto"/>
              <w:jc w:val="both"/>
            </w:pPr>
            <w:r>
              <w:rPr>
                <w:b/>
                <w:i w:val="0"/>
                <w:sz w:val="20"/>
              </w:rPr>
              <w:t xml:space="preserve">Decision enabled:</w:t>
            </w:r>
            <w:r>
              <w:rPr>
                <w:b w:val="0"/>
                <w:i w:val="0"/>
                <w:sz w:val="20"/>
              </w:rPr>
              <w:t xml:space="preserve"> mounting method and amplifier gain; sensor choice from Table 3.1.</w:t>
            </w:r>
          </w:p>
          <w:p>
            <w:pPr>
              <w:spacing w:after="60" w:line="252" w:lineRule="auto"/>
              <w:jc w:val="both"/>
            </w:pPr>
            <w:r>
              <w:rPr>
                <w:b/>
                <w:i w:val="0"/>
                <w:sz w:val="20"/>
              </w:rPr>
              <w:t xml:space="preserve">Validated by:</w:t>
            </w:r>
            <w:r>
              <w:rPr>
                <w:b w:val="0"/>
                <w:i w:val="0"/>
                <w:sz w:val="20"/>
              </w:rPr>
              <w:t xml:space="preserve"> reference-cell cross-check, night zero, mounted-resonance test.</w:t>
            </w:r>
          </w:p>
        </w:tc>
      </w:tr>
    </w:tbl>
    <w:p>
      <w:pPr>
        <w:spacing w:after="40"/>
      </w:pPr>
    </w:p>
    <w:p>
      <w:pPr>
        <w:pStyle w:val="Heading1"/>
      </w:pPr>
      <w:r>
        <w:t xml:space="preserve">3.6 Signal conditioning</w:t>
      </w:r>
    </w:p>
    <w:p>
      <w:pPr>
        <w:jc w:val="both"/>
      </w:pPr>
      <w:r>
        <w:rPr>
          <w:b w:val="0"/>
          <w:i w:val="0"/>
        </w:rPr>
        <w:t xml:space="preserve">A sensor output is rarely in the form an analog-to-digital converter (ADC) wants. A CT gives amperes; an RTD gives ohms; a shunt gives millivolts riding on hundreds of volts of common mode; and the ADC wants a voltage between 0 and its reference, from a low source impedance, free of energy above half its sampling rate. Signal conditioning bridges the gap (Figure 3.11). Each block adds a gain error, an offset, noise, a delay or a limit, and every one of them belongs in the uncertainty budget of Section 3.7.</w:t>
      </w:r>
    </w:p>
    <w:p>
      <w:pPr>
        <w:keepNext/>
        <w:spacing w:before="80"/>
        <w:jc w:val="center"/>
      </w:pPr>
      <w:r>
        <w:drawing>
          <wp:inline xmlns:a="http://schemas.openxmlformats.org/drawingml/2006/main" xmlns:pic="http://schemas.openxmlformats.org/drawingml/2006/picture">
            <wp:extent cx="5943600" cy="1878828"/>
            <wp:docPr id="11" name="Picture 11"/>
            <wp:cNvGraphicFramePr>
              <a:graphicFrameLocks noChangeAspect="1"/>
            </wp:cNvGraphicFramePr>
            <a:graphic>
              <a:graphicData uri="http://schemas.openxmlformats.org/drawingml/2006/picture">
                <pic:pic>
                  <pic:nvPicPr>
                    <pic:cNvPr id="0" name="f11_conditioning.png"/>
                    <pic:cNvPicPr/>
                  </pic:nvPicPr>
                  <pic:blipFill>
                    <a:blip r:embed="rId21"/>
                    <a:stretch>
                      <a:fillRect/>
                    </a:stretch>
                  </pic:blipFill>
                  <pic:spPr>
                    <a:xfrm>
                      <a:off x="0" y="0"/>
                      <a:ext cx="5943600" cy="1878828"/>
                    </a:xfrm>
                    <a:prstGeom prst="rect"/>
                  </pic:spPr>
                </pic:pic>
              </a:graphicData>
            </a:graphic>
          </wp:inline>
        </w:drawing>
      </w:r>
    </w:p>
    <w:p>
      <w:pPr>
        <w:spacing w:after="200"/>
        <w:jc w:val="both"/>
      </w:pPr>
      <w:r>
        <w:rPr>
          <w:b/>
          <w:sz w:val="19"/>
        </w:rPr>
        <w:t xml:space="preserve">Figure 3.11. </w:t>
      </w:r>
      <w:r>
        <w:rPr>
          <w:b w:val="0"/>
          <w:i w:val="0"/>
          <w:sz w:val="19"/>
        </w:rPr>
        <w:t xml:space="preserve">Generic signal-conditioning chain for a current channel, with the example signal levels of Example 3.7. The isolation barrier sits between the sensor side and the ADC side, either in an isolation amplifier or in an isolated ADC.</w:t>
      </w:r>
    </w:p>
    <w:p>
      <w:pPr>
        <w:jc w:val="both"/>
      </w:pPr>
      <w:r>
        <w:rPr>
          <w:b/>
          <w:i w:val="0"/>
        </w:rPr>
        <w:t xml:space="preserve">Burden and protection.</w:t>
      </w:r>
      <w:r>
        <w:rPr>
          <w:b w:val="0"/>
          <w:i w:val="0"/>
        </w:rPr>
        <w:t xml:space="preserve"> A CT secondary current becomes a voltage across a burden resistor, </w:t>
      </w:r>
      <m:oMath>
        <m:sSub>
          <m:e>
            <m:r>
              <w:rPr>
                <w:rFonts w:ascii="Cambria Math" w:hAnsi="Cambria Math"/>
              </w:rPr>
              <m:t xml:space="preserve">v</m:t>
            </m:r>
          </m:e>
          <m:sub>
            <m:r>
              <w:rPr>
                <w:rFonts w:ascii="Cambria Math" w:hAnsi="Cambria Math"/>
              </w:rPr>
              <m:t xml:space="preserve">b</m:t>
            </m:r>
          </m:sub>
        </m:sSub>
        <m:r>
          <m:rPr>
            <m:sty m:val="p"/>
          </m:rPr>
          <w:rPr>
            <w:rFonts w:ascii="Cambria Math" w:hAnsi="Cambria Math"/>
          </w:rPr>
          <m:t xml:space="preserve">=</m:t>
        </m:r>
        <m:sSub>
          <m:e>
            <m:r>
              <w:rPr>
                <w:rFonts w:ascii="Cambria Math" w:hAnsi="Cambria Math"/>
              </w:rPr>
              <m:t xml:space="preserve">i</m:t>
            </m:r>
          </m:e>
          <m:sub>
            <m:r>
              <w:rPr>
                <w:rFonts w:ascii="Cambria Math" w:hAnsi="Cambria Math"/>
              </w:rPr>
              <m:t xml:space="preserve">s</m:t>
            </m:r>
          </m:sub>
        </m:sSub>
        <m:sSub>
          <m:e>
            <m:r>
              <w:rPr>
                <w:rFonts w:ascii="Cambria Math" w:hAnsi="Cambria Math"/>
              </w:rPr>
              <m:t xml:space="preserve">R</m:t>
            </m:r>
          </m:e>
          <m:sub>
            <m:r>
              <w:rPr>
                <w:rFonts w:ascii="Cambria Math" w:hAnsi="Cambria Math"/>
              </w:rPr>
              <m:t xml:space="preserve">b</m:t>
            </m:r>
          </m:sub>
        </m:sSub>
      </m:oMath>
      <w:r>
        <w:rPr>
          <w:b w:val="0"/>
          <w:i w:val="0"/>
        </w:rPr>
        <w:t xml:space="preserve">, dissipating </w:t>
      </w:r>
      <m:oMath>
        <m:sSubSup>
          <m:e>
            <m:r>
              <w:rPr>
                <w:rFonts w:ascii="Cambria Math" w:hAnsi="Cambria Math"/>
              </w:rPr>
              <m:t xml:space="preserve">i</m:t>
            </m:r>
          </m:e>
          <m:sub>
            <m:r>
              <w:rPr>
                <w:rFonts w:ascii="Cambria Math" w:hAnsi="Cambria Math"/>
              </w:rPr>
              <m:t xml:space="preserve">s</m:t>
            </m:r>
          </m:sub>
          <m:sup>
            <m:r>
              <m:rPr>
                <m:sty m:val="p"/>
              </m:rPr>
              <w:rPr>
                <w:rFonts w:ascii="Cambria Math" w:hAnsi="Cambria Math"/>
              </w:rPr>
              <m:t xml:space="preserve">2</m:t>
            </m:r>
          </m:sup>
        </m:sSubSup>
        <m:sSub>
          <m:e>
            <m:r>
              <w:rPr>
                <w:rFonts w:ascii="Cambria Math" w:hAnsi="Cambria Math"/>
              </w:rPr>
              <m:t xml:space="preserve">R</m:t>
            </m:r>
          </m:e>
          <m:sub>
            <m:r>
              <w:rPr>
                <w:rFonts w:ascii="Cambria Math" w:hAnsi="Cambria Math"/>
              </w:rPr>
              <m:t xml:space="preserve">b</m:t>
            </m:r>
          </m:sub>
        </m:sSub>
      </m:oMath>
      <w:r>
        <w:rPr>
          <w:b w:val="0"/>
          <w:i w:val="0"/>
        </w:rPr>
        <w:t xml:space="preserve">. The burden must be small enough not to saturate the CT ((3.3)) and large enough to give a usable signal. Transient voltage suppressors, series resistors and clamp diodes protect the amplifier against surges and the inductive kick of a switching event; they add leakage currents and capacitance that must stay negligible at the signal level.</w:t>
      </w:r>
    </w:p>
    <w:p>
      <w:pPr>
        <w:jc w:val="both"/>
      </w:pPr>
      <w:r>
        <w:rPr>
          <w:b/>
          <w:i w:val="0"/>
        </w:rPr>
        <w:t xml:space="preserve">Instrumentation amplifier.</w:t>
      </w:r>
      <w:r>
        <w:rPr>
          <w:b w:val="0"/>
          <w:i w:val="0"/>
        </w:rPr>
        <w:t xml:space="preserve"> A small differential signal often rides on a large common-mode voltage, for example a shunt in the positive DC bus. A three-op-amp instrumentation amplifier (INA) amplifies the difference and rejects the common part. Its gain is set by one resistor </w:t>
      </w:r>
      <m:oMath>
        <m:sSub>
          <m:e>
            <m:r>
              <w:rPr>
                <w:rFonts w:ascii="Cambria Math" w:hAnsi="Cambria Math"/>
              </w:rPr>
              <m:t xml:space="preserve">R</m:t>
            </m:r>
          </m:e>
          <m:sub>
            <m:r>
              <w:rPr>
                <w:rFonts w:ascii="Cambria Math" w:hAnsi="Cambria Math"/>
              </w:rPr>
              <m:t xml:space="preserve">G</m:t>
            </m:r>
          </m:sub>
        </m:sSub>
      </m:oMath>
      <w:r>
        <w:rPr>
          <w:b w:val="0"/>
          <w:i w:val="0"/>
        </w:rPr>
        <w:t xml:space="preserve">, and its finite common-mode rejection ratio (CMRR) leaves an input-referred error:</w:t>
      </w:r>
    </w:p>
    <w:p>
      <w:pPr>
        <w:tabs>
          <w:tab w:pos="4770" w:val="center"/>
          <w:tab w:pos="9540" w:val="right"/>
        </w:tabs>
        <w:spacing w:before="60" w:after="120"/>
      </w:pPr>
      <w:r>
        <w:tab/>
      </w:r>
      <m:oMath>
        <m:r>
          <w:rPr>
            <w:rFonts w:ascii="Cambria Math" w:hAnsi="Cambria Math"/>
          </w:rPr>
          <m:t xml:space="preserve">G</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f>
          <m:num>
            <m:r>
              <m:rPr>
                <m:sty m:val="p"/>
              </m:rPr>
              <w:rPr>
                <w:rFonts w:ascii="Cambria Math" w:hAnsi="Cambria Math"/>
              </w:rPr>
              <m:t xml:space="preserve">2</m:t>
            </m:r>
            <m:sSub>
              <m:e>
                <m:r>
                  <w:rPr>
                    <w:rFonts w:ascii="Cambria Math" w:hAnsi="Cambria Math"/>
                  </w:rPr>
                  <m:t xml:space="preserve">R</m:t>
                </m:r>
              </m:e>
              <m:sub>
                <m:r>
                  <w:rPr>
                    <w:rFonts w:ascii="Cambria Math" w:hAnsi="Cambria Math"/>
                  </w:rPr>
                  <m:t xml:space="preserve">F</m:t>
                </m:r>
              </m:sub>
            </m:sSub>
          </m:num>
          <m:den>
            <m:sSub>
              <m:e>
                <m:r>
                  <w:rPr>
                    <w:rFonts w:ascii="Cambria Math" w:hAnsi="Cambria Math"/>
                  </w:rPr>
                  <m:t xml:space="preserve">R</m:t>
                </m:r>
              </m:e>
              <m:sub>
                <m:r>
                  <w:rPr>
                    <w:rFonts w:ascii="Cambria Math" w:hAnsi="Cambria Math"/>
                  </w:rPr>
                  <m:t xml:space="preserve">G</m:t>
                </m:r>
              </m:sub>
            </m:sSub>
          </m:den>
        </m:f>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v</m:t>
            </m:r>
          </m:e>
          <m:sub>
            <m:r>
              <m:rPr>
                <m:sty m:val="p"/>
              </m:rPr>
              <w:rPr>
                <w:rFonts w:ascii="Cambria Math" w:hAnsi="Cambria Math"/>
              </w:rPr>
              <m:t xml:space="preserve">err</m:t>
            </m:r>
            <m:r>
              <m:rPr>
                <m:sty m:val="p"/>
              </m:rPr>
              <w:rPr>
                <w:rFonts w:ascii="Cambria Math" w:hAnsi="Cambria Math"/>
              </w:rPr>
              <m:t xml:space="preserve">,</m:t>
            </m:r>
            <m:r>
              <m:rPr>
                <m:sty m:val="p"/>
              </m:rPr>
              <w:rPr>
                <w:rFonts w:ascii="Cambria Math" w:hAnsi="Cambria Math"/>
              </w:rPr>
              <m:t xml:space="preserve">in</m:t>
            </m:r>
          </m:sub>
        </m:sSub>
        <m:r>
          <m:rPr>
            <m:sty m:val="p"/>
          </m:rPr>
          <w:rPr>
            <w:rFonts w:ascii="Cambria Math" w:hAnsi="Cambria Math"/>
          </w:rPr>
          <m:t xml:space="preserve">=</m:t>
        </m:r>
        <m:f>
          <m:num>
            <m:sSub>
              <m:e>
                <m:r>
                  <w:rPr>
                    <w:rFonts w:ascii="Cambria Math" w:hAnsi="Cambria Math"/>
                  </w:rPr>
                  <m:t xml:space="preserve">v</m:t>
                </m:r>
              </m:e>
              <m:sub>
                <m:r>
                  <m:rPr>
                    <m:sty m:val="p"/>
                  </m:rPr>
                  <w:rPr>
                    <w:rFonts w:ascii="Cambria Math" w:hAnsi="Cambria Math"/>
                  </w:rPr>
                  <m:t xml:space="preserve">cm</m:t>
                </m:r>
              </m:sub>
            </m:sSub>
          </m:num>
          <m:den>
            <m:r>
              <m:rPr>
                <m:sty m:val="p"/>
              </m:rPr>
              <w:rPr>
                <w:rFonts w:ascii="Cambria Math" w:hAnsi="Cambria Math"/>
              </w:rPr>
              <m:t xml:space="preserve">CMRR</m:t>
            </m:r>
          </m:den>
        </m:f>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CMRR</m:t>
        </m:r>
        <m:r>
          <m:rPr>
            <m:sty m:val="p"/>
          </m:rPr>
          <w:rPr>
            <w:rFonts w:ascii="Cambria Math" w:hAnsi="Cambria Math"/>
          </w:rPr>
          <m:t xml:space="preserve">=</m:t>
        </m:r>
        <m:sSup>
          <m:e>
            <m:r>
              <m:rPr>
                <m:sty m:val="p"/>
              </m:rPr>
              <w:rPr>
                <w:rFonts w:ascii="Cambria Math" w:hAnsi="Cambria Math"/>
              </w:rPr>
              <m:t xml:space="preserve">10</m:t>
            </m:r>
          </m:e>
          <m:sup>
            <m:sSub>
              <m:e>
                <m:r>
                  <m:rPr>
                    <m:sty m:val="p"/>
                  </m:rPr>
                  <w:rPr>
                    <w:rFonts w:ascii="Cambria Math" w:hAnsi="Cambria Math"/>
                  </w:rPr>
                  <m:t xml:space="preserve">CMRR</m:t>
                </m:r>
              </m:e>
              <m:sub>
                <m:r>
                  <m:rPr>
                    <m:sty m:val="p"/>
                  </m:rPr>
                  <w:rPr>
                    <w:rFonts w:ascii="Cambria Math" w:hAnsi="Cambria Math"/>
                  </w:rPr>
                  <m:t xml:space="preserve">dB</m:t>
                </m:r>
              </m:sub>
            </m:sSub>
            <m:r>
              <m:rPr>
                <m:sty m:val="p"/>
              </m:rPr>
              <w:rPr>
                <w:rFonts w:ascii="Cambria Math" w:hAnsi="Cambria Math"/>
              </w:rPr>
              <m:t xml:space="preserve">/</m:t>
            </m:r>
            <m:r>
              <m:rPr>
                <m:sty m:val="p"/>
              </m:rPr>
              <w:rPr>
                <w:rFonts w:ascii="Cambria Math" w:hAnsi="Cambria Math"/>
              </w:rPr>
              <m:t xml:space="preserve">20</m:t>
            </m:r>
          </m:sup>
        </m:sSup>
      </m:oMath>
      <w:r>
        <w:tab/>
        <w:t xml:space="preserve">(3.15)</w:t>
      </w:r>
    </w:p>
    <w:p>
      <w:pPr>
        <w:jc w:val="both"/>
      </w:pPr>
      <w:r>
        <w:rPr>
          <w:b w:val="0"/>
          <w:i w:val="0"/>
        </w:rPr>
        <w:t xml:space="preserve">where </w:t>
      </w:r>
      <m:oMath>
        <m:sSub>
          <m:e>
            <m:r>
              <w:rPr>
                <w:rFonts w:ascii="Cambria Math" w:hAnsi="Cambria Math"/>
              </w:rPr>
              <m:t xml:space="preserve">R</m:t>
            </m:r>
          </m:e>
          <m:sub>
            <m:r>
              <w:rPr>
                <w:rFonts w:ascii="Cambria Math" w:hAnsi="Cambria Math"/>
              </w:rPr>
              <m:t xml:space="preserve">F</m:t>
            </m:r>
          </m:sub>
        </m:sSub>
      </m:oMath>
      <w:r>
        <w:rPr>
          <w:b w:val="0"/>
          <w:i w:val="0"/>
        </w:rPr>
        <w:t xml:space="preserve"> is the internal feedback resistance (data sheets often state </w:t>
      </w:r>
      <m:oMath>
        <m:r>
          <w:rPr>
            <w:rFonts w:ascii="Cambria Math" w:hAnsi="Cambria Math"/>
          </w:rPr>
          <m:t xml:space="preserve">G</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49.4</m:t>
        </m:r>
        <m:r>
          <m:rPr>
            <m:sty m:val="p"/>
          </m:rPr>
          <w:rPr>
            <w:rFonts w:ascii="Cambria Math" w:hAnsi="Cambria Math"/>
          </w:rPr>
          <m:t xml:space="preserve"> </m:t>
        </m:r>
        <m:r>
          <m:rPr>
            <m:sty m:val="p"/>
          </m:rPr>
          <w:rPr>
            <w:rFonts w:ascii="Cambria Math" w:hAnsi="Cambria Math"/>
          </w:rPr>
          <m:t xml:space="preserve">kΩ</m:t>
        </m:r>
        <m:r>
          <m:rPr>
            <m:sty m:val="p"/>
          </m:rPr>
          <w:rPr>
            <w:rFonts w:ascii="Cambria Math" w:hAnsi="Cambria Math"/>
          </w:rPr>
          <m:t xml:space="preserve">/</m:t>
        </m:r>
        <m:sSub>
          <m:e>
            <m:r>
              <w:rPr>
                <w:rFonts w:ascii="Cambria Math" w:hAnsi="Cambria Math"/>
              </w:rPr>
              <m:t xml:space="preserve">R</m:t>
            </m:r>
          </m:e>
          <m:sub>
            <m:r>
              <w:rPr>
                <w:rFonts w:ascii="Cambria Math" w:hAnsi="Cambria Math"/>
              </w:rPr>
              <m:t xml:space="preserve">G</m:t>
            </m:r>
          </m:sub>
        </m:sSub>
      </m:oMath>
      <w:r>
        <w:rPr>
          <w:b w:val="0"/>
          <w:i w:val="0"/>
        </w:rPr>
        <w:t xml:space="preserve">), </w:t>
      </w:r>
      <m:oMath>
        <m:sSub>
          <m:e>
            <m:r>
              <w:rPr>
                <w:rFonts w:ascii="Cambria Math" w:hAnsi="Cambria Math"/>
              </w:rPr>
              <m:t xml:space="preserve">v</m:t>
            </m:r>
          </m:e>
          <m:sub>
            <m:r>
              <m:rPr>
                <m:sty m:val="p"/>
              </m:rPr>
              <w:rPr>
                <w:rFonts w:ascii="Cambria Math" w:hAnsi="Cambria Math"/>
              </w:rPr>
              <m:t xml:space="preserve">cm</m:t>
            </m:r>
          </m:sub>
        </m:sSub>
      </m:oMath>
      <w:r>
        <w:rPr>
          <w:b w:val="0"/>
          <w:i w:val="0"/>
        </w:rPr>
        <w:t xml:space="preserve"> the common-mode voltage (V) and </w:t>
      </w:r>
      <m:oMath>
        <m:sSub>
          <m:e>
            <m:r>
              <m:rPr>
                <m:sty m:val="p"/>
              </m:rPr>
              <w:rPr>
                <w:rFonts w:ascii="Cambria Math" w:hAnsi="Cambria Math"/>
              </w:rPr>
              <m:t xml:space="preserve">CMRR</m:t>
            </m:r>
          </m:e>
          <m:sub>
            <m:r>
              <m:rPr>
                <m:sty m:val="p"/>
              </m:rPr>
              <w:rPr>
                <w:rFonts w:ascii="Cambria Math" w:hAnsi="Cambria Math"/>
              </w:rPr>
              <m:t xml:space="preserve">dB</m:t>
            </m:r>
          </m:sub>
        </m:sSub>
      </m:oMath>
      <w:r>
        <w:rPr>
          <w:b w:val="0"/>
          <w:i w:val="0"/>
        </w:rPr>
        <w:t xml:space="preserve"> the rejection in decibels. CMRR falls with frequency, so the switching edges of a converter test it hardest.</w:t>
      </w:r>
    </w:p>
    <w:p>
      <w:pPr>
        <w:jc w:val="both"/>
      </w:pPr>
      <w:r>
        <w:rPr>
          <w:b/>
          <w:i w:val="0"/>
        </w:rPr>
        <w:t xml:space="preserve">Level shift and range.</w:t>
      </w:r>
      <w:r>
        <w:rPr>
          <w:b w:val="0"/>
          <w:i w:val="0"/>
        </w:rPr>
        <w:t xml:space="preserve"> A single-supply ADC accepts 0 to </w:t>
      </w:r>
      <m:oMath>
        <m:sSub>
          <m:e>
            <m:r>
              <w:rPr>
                <w:rFonts w:ascii="Cambria Math" w:hAnsi="Cambria Math"/>
              </w:rPr>
              <m:t xml:space="preserve">V</m:t>
            </m:r>
          </m:e>
          <m:sub>
            <m:r>
              <m:rPr>
                <m:sty m:val="p"/>
              </m:rPr>
              <w:rPr>
                <w:rFonts w:ascii="Cambria Math" w:hAnsi="Cambria Math"/>
              </w:rPr>
              <m:t xml:space="preserve">ref</m:t>
            </m:r>
          </m:sub>
        </m:sSub>
      </m:oMath>
      <w:r>
        <w:rPr>
          <w:b w:val="0"/>
          <w:i w:val="0"/>
        </w:rPr>
        <w:t xml:space="preserve">, so a bipolar signal is shifted to mid-scale and scaled to use most of the range without clipping:</w:t>
      </w:r>
    </w:p>
    <w:p>
      <w:pPr>
        <w:tabs>
          <w:tab w:pos="4770" w:val="center"/>
          <w:tab w:pos="9540" w:val="right"/>
        </w:tabs>
        <w:spacing w:before="60" w:after="120"/>
      </w:pPr>
      <w:r>
        <w:tab/>
      </w:r>
      <m:oMath>
        <m:sSub>
          <m:e>
            <m:r>
              <w:rPr>
                <w:rFonts w:ascii="Cambria Math" w:hAnsi="Cambria Math"/>
              </w:rPr>
              <m:t xml:space="preserve">v</m:t>
            </m:r>
          </m:e>
          <m:sub>
            <m:r>
              <m:rPr>
                <m:sty m:val="p"/>
              </m:rPr>
              <w:rPr>
                <w:rFonts w:ascii="Cambria Math" w:hAnsi="Cambria Math"/>
              </w:rPr>
              <m:t xml:space="preserve">adc</m:t>
            </m:r>
          </m:sub>
        </m:sSub>
        <m:r>
          <m:rPr>
            <m:sty m:val="p"/>
          </m:rPr>
          <w:rPr>
            <w:rFonts w:ascii="Cambria Math" w:hAnsi="Cambria Math"/>
          </w:rPr>
          <m:t xml:space="preserve">=</m:t>
        </m:r>
        <m:f>
          <m:num>
            <m:sSub>
              <m:e>
                <m:r>
                  <w:rPr>
                    <w:rFonts w:ascii="Cambria Math" w:hAnsi="Cambria Math"/>
                  </w:rPr>
                  <m:t xml:space="preserve">V</m:t>
                </m:r>
              </m:e>
              <m:sub>
                <m:r>
                  <m:rPr>
                    <m:sty m:val="p"/>
                  </m:rPr>
                  <w:rPr>
                    <w:rFonts w:ascii="Cambria Math" w:hAnsi="Cambria Math"/>
                  </w:rPr>
                  <m:t xml:space="preserve">ref</m:t>
                </m:r>
              </m:sub>
            </m:sSub>
          </m:num>
          <m:den>
            <m:r>
              <m:rPr>
                <m:sty m:val="p"/>
              </m:rPr>
              <w:rPr>
                <w:rFonts w:ascii="Cambria Math" w:hAnsi="Cambria Math"/>
              </w:rPr>
              <m:t xml:space="preserve">2</m:t>
            </m:r>
          </m:den>
        </m:f>
        <m:r>
          <m:rPr>
            <m:sty m:val="p"/>
          </m:rPr>
          <w:rPr>
            <w:rFonts w:ascii="Cambria Math" w:hAnsi="Cambria Math"/>
          </w:rPr>
          <m:t xml:space="preserve">+</m:t>
        </m:r>
        <m:r>
          <w:rPr>
            <w:rFonts w:ascii="Cambria Math" w:hAnsi="Cambria Math"/>
          </w:rPr>
          <m:t xml:space="preserve">G</m:t>
        </m:r>
        <m:r>
          <m:rPr>
            <m:sty m:val="p"/>
          </m:rPr>
          <w:rPr>
            <w:rFonts w:ascii="Cambria Math" w:hAnsi="Cambria Math"/>
          </w:rPr>
          <m:t xml:space="preserve"> </m:t>
        </m:r>
        <m:sSub>
          <m:e>
            <m:r>
              <w:rPr>
                <w:rFonts w:ascii="Cambria Math" w:hAnsi="Cambria Math"/>
              </w:rPr>
              <m:t xml:space="preserve">v</m:t>
            </m:r>
          </m:e>
          <m:sub>
            <m:r>
              <m:rPr>
                <m:sty m:val="p"/>
              </m:rPr>
              <w:rPr>
                <w:rFonts w:ascii="Cambria Math" w:hAnsi="Cambria Math"/>
              </w:rPr>
              <m:t xml:space="preserve">in</m:t>
            </m:r>
          </m:sub>
        </m:sSub>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G</m:t>
        </m:r>
        <m:r>
          <m:rPr>
            <m:sty m:val="p"/>
          </m:rPr>
          <w:rPr>
            <w:rFonts w:ascii="Cambria Math" w:hAnsi="Cambria Math"/>
          </w:rPr>
          <m:t xml:space="preserve">≤</m:t>
        </m:r>
        <m:f>
          <m:num>
            <m:sSub>
              <m:e>
                <m:r>
                  <w:rPr>
                    <w:rFonts w:ascii="Cambria Math" w:hAnsi="Cambria Math"/>
                  </w:rPr>
                  <m:t xml:space="preserve">η</m:t>
                </m:r>
              </m:e>
              <m:sub>
                <m:r>
                  <w:rPr>
                    <w:rFonts w:ascii="Cambria Math" w:hAnsi="Cambria Math"/>
                  </w:rPr>
                  <m:t xml:space="preserve">r</m:t>
                </m:r>
              </m:sub>
            </m:sSub>
            <m:sSub>
              <m:e>
                <m:r>
                  <w:rPr>
                    <w:rFonts w:ascii="Cambria Math" w:hAnsi="Cambria Math"/>
                  </w:rPr>
                  <m:t xml:space="preserve">V</m:t>
                </m:r>
              </m:e>
              <m:sub>
                <m:r>
                  <m:rPr>
                    <m:sty m:val="p"/>
                  </m:rPr>
                  <w:rPr>
                    <w:rFonts w:ascii="Cambria Math" w:hAnsi="Cambria Math"/>
                  </w:rPr>
                  <m:t xml:space="preserve">ref</m:t>
                </m:r>
              </m:sub>
            </m:sSub>
            <m:r>
              <m:rPr>
                <m:sty m:val="p"/>
              </m:rPr>
              <w:rPr>
                <w:rFonts w:ascii="Cambria Math" w:hAnsi="Cambria Math"/>
              </w:rPr>
              <m:t xml:space="preserve">/</m:t>
            </m:r>
            <m:r>
              <m:rPr>
                <m:sty m:val="p"/>
              </m:rPr>
              <w:rPr>
                <w:rFonts w:ascii="Cambria Math" w:hAnsi="Cambria Math"/>
              </w:rPr>
              <m:t xml:space="preserve">2</m:t>
            </m:r>
          </m:num>
          <m:den>
            <m:sSub>
              <m:e>
                <m:acc>
                  <m:accPr>
                    <m:chr m:val="̂"/>
                  </m:accPr>
                  <m:e>
                    <m:r>
                      <w:rPr>
                        <w:rFonts w:ascii="Cambria Math" w:hAnsi="Cambria Math"/>
                      </w:rPr>
                      <m:t xml:space="preserve">v</m:t>
                    </m:r>
                  </m:e>
                </m:acc>
              </m:e>
              <m:sub>
                <m:r>
                  <m:rPr>
                    <m:sty m:val="p"/>
                  </m:rPr>
                  <w:rPr>
                    <w:rFonts w:ascii="Cambria Math" w:hAnsi="Cambria Math"/>
                  </w:rPr>
                  <m:t xml:space="preserve">in</m:t>
                </m:r>
                <m:r>
                  <m:rPr>
                    <m:sty m:val="p"/>
                  </m:rPr>
                  <w:rPr>
                    <w:rFonts w:ascii="Cambria Math" w:hAnsi="Cambria Math"/>
                  </w:rPr>
                  <m:t xml:space="preserve">,</m:t>
                </m:r>
                <m:r>
                  <m:rPr>
                    <m:sty m:val="p"/>
                  </m:rPr>
                  <w:rPr>
                    <w:rFonts w:ascii="Cambria Math" w:hAnsi="Cambria Math"/>
                  </w:rPr>
                  <m:t xml:space="preserve">max</m:t>
                </m:r>
              </m:sub>
            </m:sSub>
          </m:den>
        </m:f>
      </m:oMath>
      <w:r>
        <w:tab/>
        <w:t xml:space="preserve">(3.16)</w:t>
      </w:r>
    </w:p>
    <w:p>
      <w:pPr>
        <w:jc w:val="both"/>
      </w:pPr>
      <w:r>
        <w:rPr>
          <w:b w:val="0"/>
          <w:i w:val="0"/>
        </w:rPr>
        <w:t xml:space="preserve">where </w:t>
      </w:r>
      <m:oMath>
        <m:sSub>
          <m:e>
            <m:acc>
              <m:accPr>
                <m:chr m:val="̂"/>
              </m:accPr>
              <m:e>
                <m:r>
                  <w:rPr>
                    <w:rFonts w:ascii="Cambria Math" w:hAnsi="Cambria Math"/>
                  </w:rPr>
                  <m:t xml:space="preserve">v</m:t>
                </m:r>
              </m:e>
            </m:acc>
          </m:e>
          <m:sub>
            <m:r>
              <m:rPr>
                <m:sty m:val="p"/>
              </m:rPr>
              <w:rPr>
                <w:rFonts w:ascii="Cambria Math" w:hAnsi="Cambria Math"/>
              </w:rPr>
              <m:t xml:space="preserve">in</m:t>
            </m:r>
            <m:r>
              <m:rPr>
                <m:sty m:val="p"/>
              </m:rPr>
              <w:rPr>
                <w:rFonts w:ascii="Cambria Math" w:hAnsi="Cambria Math"/>
              </w:rPr>
              <m:t xml:space="preserve">,</m:t>
            </m:r>
            <m:r>
              <m:rPr>
                <m:sty m:val="p"/>
              </m:rPr>
              <w:rPr>
                <w:rFonts w:ascii="Cambria Math" w:hAnsi="Cambria Math"/>
              </w:rPr>
              <m:t xml:space="preserve">max</m:t>
            </m:r>
          </m:sub>
        </m:sSub>
      </m:oMath>
      <w:r>
        <w:rPr>
          <w:b w:val="0"/>
          <w:i w:val="0"/>
        </w:rPr>
        <w:t xml:space="preserve"> is the largest expected peak input, including the overrange the twin must still see, and </w:t>
      </w:r>
      <m:oMath>
        <m:sSub>
          <m:e>
            <m:r>
              <w:rPr>
                <w:rFonts w:ascii="Cambria Math" w:hAnsi="Cambria Math"/>
              </w:rPr>
              <m:t xml:space="preserve">η</m:t>
            </m:r>
          </m:e>
          <m:sub>
            <m:r>
              <w:rPr>
                <w:rFonts w:ascii="Cambria Math" w:hAnsi="Cambria Math"/>
              </w:rPr>
              <m:t xml:space="preserve">r</m:t>
            </m:r>
          </m:sub>
        </m:sSub>
      </m:oMath>
      <w:r>
        <w:rPr>
          <w:b w:val="0"/>
          <w:i w:val="0"/>
        </w:rPr>
        <w:t xml:space="preserve"> the fraction of half-range allowed (0.9 leaves headroom for offset and tolerance). Using too little of the range throws away resolution (Section 3.8.4); using too much clips the largest events.</w:t>
      </w:r>
    </w:p>
    <w:p>
      <w:pPr>
        <w:jc w:val="both"/>
      </w:pPr>
      <w:r>
        <w:rPr>
          <w:b/>
          <w:i w:val="0"/>
        </w:rPr>
        <w:t xml:space="preserve">ADC input constraints.</w:t>
      </w:r>
      <w:r>
        <w:rPr>
          <w:b w:val="0"/>
          <w:i w:val="0"/>
        </w:rPr>
        <w:t xml:space="preserve"> A sampling ADC charges its internal capacitor during an acquisition time </w:t>
      </w:r>
      <m:oMath>
        <m:sSub>
          <m:e>
            <m:r>
              <w:rPr>
                <w:rFonts w:ascii="Cambria Math" w:hAnsi="Cambria Math"/>
              </w:rPr>
              <m:t xml:space="preserve">t</m:t>
            </m:r>
          </m:e>
          <m:sub>
            <m:r>
              <m:rPr>
                <m:sty m:val="p"/>
              </m:rPr>
              <w:rPr>
                <w:rFonts w:ascii="Cambria Math" w:hAnsi="Cambria Math"/>
              </w:rPr>
              <m:t xml:space="preserve">acq</m:t>
            </m:r>
          </m:sub>
        </m:sSub>
      </m:oMath>
      <w:r>
        <w:rPr>
          <w:b w:val="0"/>
          <w:i w:val="0"/>
        </w:rPr>
        <w:t xml:space="preserve">. For the error to settle below half a least significant bit of an </w:t>
      </w:r>
      <m:oMath>
        <m:r>
          <w:rPr>
            <w:rFonts w:ascii="Cambria Math" w:hAnsi="Cambria Math"/>
          </w:rPr>
          <m:t xml:space="preserve">N</m:t>
        </m:r>
      </m:oMath>
      <w:r>
        <w:rPr>
          <w:b w:val="0"/>
          <w:i w:val="0"/>
        </w:rPr>
        <w:t xml:space="preserve">-bit converter, the driving circuit's time constant must satisfy </w:t>
      </w:r>
      <m:oMath>
        <m:sSup>
          <m:e>
            <m:r>
              <w:rPr>
                <w:rFonts w:ascii="Cambria Math" w:hAnsi="Cambria Math"/>
              </w:rPr>
              <m:t xml:space="preserve">e</m:t>
            </m:r>
          </m:e>
          <m:sup>
            <m:r>
              <m:rPr>
                <m:sty m:val="p"/>
              </m:rPr>
              <w:rPr>
                <w:rFonts w:ascii="Cambria Math" w:hAnsi="Cambria Math"/>
              </w:rPr>
              <m:t xml:space="preserve">-</m:t>
            </m:r>
            <m:sSub>
              <m:e>
                <m:r>
                  <w:rPr>
                    <w:rFonts w:ascii="Cambria Math" w:hAnsi="Cambria Math"/>
                  </w:rPr>
                  <m:t xml:space="preserve">t</m:t>
                </m:r>
              </m:e>
              <m:sub>
                <m:r>
                  <m:rPr>
                    <m:sty m:val="p"/>
                  </m:rPr>
                  <w:rPr>
                    <w:rFonts w:ascii="Cambria Math" w:hAnsi="Cambria Math"/>
                  </w:rPr>
                  <m:t xml:space="preserve">acq</m:t>
                </m:r>
              </m:sub>
            </m:sSub>
            <m:r>
              <m:rPr>
                <m:sty m:val="p"/>
              </m:rPr>
              <w:rPr>
                <w:rFonts w:ascii="Cambria Math" w:hAnsi="Cambria Math"/>
              </w:rPr>
              <m:t xml:space="preserve">/</m:t>
            </m:r>
            <m:r>
              <w:rPr>
                <w:rFonts w:ascii="Cambria Math" w:hAnsi="Cambria Math"/>
              </w:rPr>
              <m:t xml:space="preserve">τ</m:t>
            </m:r>
          </m:sup>
        </m:sSup>
        <m:r>
          <m:rPr>
            <m:sty m:val="p"/>
          </m:rPr>
          <w:rPr>
            <w:rFonts w:ascii="Cambria Math" w:hAnsi="Cambria Math"/>
          </w:rPr>
          <m:t xml:space="preserve">≤</m:t>
        </m:r>
        <m:sSup>
          <m:e>
            <m:r>
              <m:rPr>
                <m:sty m:val="p"/>
              </m:rPr>
              <w:rPr>
                <w:rFonts w:ascii="Cambria Math" w:hAnsi="Cambria Math"/>
              </w:rPr>
              <m:t xml:space="preserve">2</m:t>
            </m:r>
          </m:e>
          <m:sup>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N</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sup>
        </m:sSup>
      </m:oMath>
      <w:r>
        <w:rPr>
          <w:b w:val="0"/>
          <w:i w:val="0"/>
        </w:rPr>
        <w:t xml:space="preserve">:</w:t>
      </w:r>
    </w:p>
    <w:p>
      <w:pPr>
        <w:tabs>
          <w:tab w:pos="4770" w:val="center"/>
          <w:tab w:pos="9540" w:val="right"/>
        </w:tabs>
        <w:spacing w:before="60" w:after="120"/>
      </w:pPr>
      <w:r>
        <w:tab/>
      </w:r>
      <m:oMath>
        <m:r>
          <w:rPr>
            <w:rFonts w:ascii="Cambria Math" w:hAnsi="Cambria Math"/>
          </w:rPr>
          <m:t xml:space="preserve">τ</m:t>
        </m:r>
        <m:r>
          <m:rPr>
            <m:sty m:val="p"/>
          </m:rPr>
          <w:rPr>
            <w:rFonts w:ascii="Cambria Math" w:hAnsi="Cambria Math"/>
          </w:rPr>
          <m:t xml:space="preserve">=</m:t>
        </m:r>
        <m:sSub>
          <m:e>
            <m:r>
              <w:rPr>
                <w:rFonts w:ascii="Cambria Math" w:hAnsi="Cambria Math"/>
              </w:rPr>
              <m:t xml:space="preserve">R</m:t>
            </m:r>
          </m:e>
          <m:sub>
            <m:r>
              <m:rPr>
                <m:sty m:val="p"/>
              </m:rPr>
              <w:rPr>
                <w:rFonts w:ascii="Cambria Math" w:hAnsi="Cambria Math"/>
              </w:rPr>
              <m:t xml:space="preserve">drv</m:t>
            </m:r>
          </m:sub>
        </m:sSub>
        <m:sSub>
          <m:e>
            <m:r>
              <w:rPr>
                <w:rFonts w:ascii="Cambria Math" w:hAnsi="Cambria Math"/>
              </w:rPr>
              <m:t xml:space="preserve">C</m:t>
            </m:r>
          </m:e>
          <m:sub>
            <m:r>
              <m:rPr>
                <m:sty m:val="p"/>
              </m:rPr>
              <w:rPr>
                <w:rFonts w:ascii="Cambria Math" w:hAnsi="Cambria Math"/>
              </w:rPr>
              <m:t xml:space="preserve">in</m:t>
            </m:r>
          </m:sub>
        </m:sSub>
        <m:r>
          <m:rPr>
            <m:sty m:val="p"/>
          </m:rPr>
          <w:rPr>
            <w:rFonts w:ascii="Cambria Math" w:hAnsi="Cambria Math"/>
          </w:rPr>
          <m:t xml:space="preserve">≤</m:t>
        </m:r>
        <m:f>
          <m:num>
            <m:sSub>
              <m:e>
                <m:r>
                  <w:rPr>
                    <w:rFonts w:ascii="Cambria Math" w:hAnsi="Cambria Math"/>
                  </w:rPr>
                  <m:t xml:space="preserve">t</m:t>
                </m:r>
              </m:e>
              <m:sub>
                <m:r>
                  <m:rPr>
                    <m:sty m:val="p"/>
                  </m:rPr>
                  <w:rPr>
                    <w:rFonts w:ascii="Cambria Math" w:hAnsi="Cambria Math"/>
                  </w:rPr>
                  <m:t xml:space="preserve">acq</m:t>
                </m:r>
              </m:sub>
            </m:sSub>
          </m:num>
          <m:den>
            <m:r>
              <m:rPr>
                <m:sty m:val="p"/>
              </m:rPr>
              <w:rPr>
                <w:rFonts w:ascii="Cambria Math" w:hAnsi="Cambria Math"/>
              </w:rPr>
              <m:t xml:space="preserve">(</m:t>
            </m:r>
            <m:r>
              <w:rPr>
                <w:rFonts w:ascii="Cambria Math" w:hAnsi="Cambria Math"/>
              </w:rPr>
              <m:t xml:space="preserve">N</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ln</m:t>
            </m:r>
            <m:r>
              <m:rPr>
                <m:sty m:val="p"/>
              </m:rPr>
              <w:rPr>
                <w:rFonts w:ascii="Cambria Math" w:hAnsi="Cambria Math"/>
              </w:rPr>
              <m:t xml:space="preserve">2</m:t>
            </m:r>
          </m:den>
        </m:f>
      </m:oMath>
      <w:r>
        <w:tab/>
        <w:t xml:space="preserve">(3.17)</w:t>
      </w:r>
    </w:p>
    <w:p>
      <w:pPr>
        <w:jc w:val="both"/>
      </w:pPr>
      <w:r>
        <w:rPr>
          <w:b w:val="0"/>
          <w:i w:val="0"/>
        </w:rPr>
        <w:t xml:space="preserve">where </w:t>
      </w:r>
      <m:oMath>
        <m:sSub>
          <m:e>
            <m:r>
              <w:rPr>
                <w:rFonts w:ascii="Cambria Math" w:hAnsi="Cambria Math"/>
              </w:rPr>
              <m:t xml:space="preserve">R</m:t>
            </m:r>
          </m:e>
          <m:sub>
            <m:r>
              <m:rPr>
                <m:sty m:val="p"/>
              </m:rPr>
              <w:rPr>
                <w:rFonts w:ascii="Cambria Math" w:hAnsi="Cambria Math"/>
              </w:rPr>
              <m:t xml:space="preserve">drv</m:t>
            </m:r>
          </m:sub>
        </m:sSub>
      </m:oMath>
      <w:r>
        <w:rPr>
          <w:b w:val="0"/>
          <w:i w:val="0"/>
        </w:rPr>
        <w:t xml:space="preserve"> is the source resistance seen by the ADC and </w:t>
      </w:r>
      <m:oMath>
        <m:sSub>
          <m:e>
            <m:r>
              <w:rPr>
                <w:rFonts w:ascii="Cambria Math" w:hAnsi="Cambria Math"/>
              </w:rPr>
              <m:t xml:space="preserve">C</m:t>
            </m:r>
          </m:e>
          <m:sub>
            <m:r>
              <m:rPr>
                <m:sty m:val="p"/>
              </m:rPr>
              <w:rPr>
                <w:rFonts w:ascii="Cambria Math" w:hAnsi="Cambria Math"/>
              </w:rPr>
              <m:t xml:space="preserve">in</m:t>
            </m:r>
          </m:sub>
        </m:sSub>
      </m:oMath>
      <w:r>
        <w:rPr>
          <w:b w:val="0"/>
          <w:i w:val="0"/>
        </w:rPr>
        <w:t xml:space="preserve"> its sampling capacitance. A 16-bit converter with 100 ns acquisition needs </w:t>
      </w:r>
      <m:oMath>
        <m:r>
          <w:rPr>
            <w:rFonts w:ascii="Cambria Math" w:hAnsi="Cambria Math"/>
          </w:rPr>
          <m:t xml:space="preserve">τ</m:t>
        </m:r>
        <m:r>
          <m:rPr>
            <m:sty m:val="p"/>
          </m:rPr>
          <w:rPr>
            <w:rFonts w:ascii="Cambria Math" w:hAnsi="Cambria Math"/>
          </w:rPr>
          <m:t xml:space="preserve">≤</m:t>
        </m:r>
        <m:r>
          <m:rPr>
            <m:sty m:val="p"/>
          </m:rPr>
          <w:rPr>
            <w:rFonts w:ascii="Cambria Math" w:hAnsi="Cambria Math"/>
          </w:rPr>
          <m:t xml:space="preserve">8.5</m:t>
        </m:r>
      </m:oMath>
      <w:r>
        <w:rPr>
          <w:b w:val="0"/>
          <w:i w:val="0"/>
        </w:rPr>
        <w:t xml:space="preserve"> ns, which is why a dedicated driver amplifier and a small RC filter sit directly at the ADC input.</w:t>
      </w:r>
    </w:p>
    <w:p>
      <w:pPr>
        <w:jc w:val="both"/>
      </w:pPr>
      <w:r>
        <w:rPr>
          <w:b/>
          <w:i w:val="0"/>
        </w:rPr>
        <w:t xml:space="preserve">Current loops.</w:t>
      </w:r>
      <w:r>
        <w:rPr>
          <w:b w:val="0"/>
          <w:i w:val="0"/>
        </w:rPr>
        <w:t xml:space="preserve"> Many field transmitters send a 4 to 20 mA current, immune to lead resistance and with a live zero that distinguishes ‘zero reading’ from ‘broken wire’. The current maps linearly onto the measured range, and the loop supply must cover every drop at full current:</w:t>
      </w:r>
    </w:p>
    <w:p>
      <w:pPr>
        <w:tabs>
          <w:tab w:pos="4770" w:val="center"/>
          <w:tab w:pos="9540" w:val="right"/>
        </w:tabs>
        <w:spacing w:before="60" w:after="120"/>
      </w:pPr>
      <w:r>
        <w:tab/>
      </w:r>
      <m:oMath>
        <m:r>
          <w:rPr>
            <w:rFonts w:ascii="Cambria Math" w:hAnsi="Cambria Math"/>
          </w:rPr>
          <m:t xml:space="preserve">I</m:t>
        </m:r>
        <m:r>
          <m:rPr>
            <m:sty m:val="p"/>
          </m:rPr>
          <w:rPr>
            <w:rFonts w:ascii="Cambria Math" w:hAnsi="Cambria Math"/>
          </w:rPr>
          <m:t xml:space="preserve">=</m:t>
        </m:r>
        <m:r>
          <m:rPr>
            <m:sty m:val="p"/>
          </m:rPr>
          <w:rPr>
            <w:rFonts w:ascii="Cambria Math" w:hAnsi="Cambria Math"/>
          </w:rPr>
          <m:t xml:space="preserve">4</m:t>
        </m:r>
        <m:r>
          <m:rPr>
            <m:sty m:val="p"/>
          </m:rPr>
          <w:rPr>
            <w:rFonts w:ascii="Cambria Math" w:hAnsi="Cambria Math"/>
          </w:rPr>
          <m:t xml:space="preserve">+</m:t>
        </m:r>
        <m:r>
          <m:rPr>
            <m:sty m:val="p"/>
          </m:rPr>
          <w:rPr>
            <w:rFonts w:ascii="Cambria Math" w:hAnsi="Cambria Math"/>
          </w:rPr>
          <m:t xml:space="preserve">16</m:t>
        </m:r>
        <m:r>
          <m:rPr>
            <m:sty m:val="p"/>
          </m:rPr>
          <w:rPr>
            <w:rFonts w:ascii="Cambria Math" w:hAnsi="Cambria Math"/>
          </w:rPr>
          <m:t xml:space="preserve"> </m:t>
        </m:r>
        <m:f>
          <m:num>
            <m:r>
              <w:rPr>
                <w:rFonts w:ascii="Cambria Math" w:hAnsi="Cambria Math"/>
              </w:rPr>
              <m:t xml:space="preserve">x</m:t>
            </m:r>
            <m:r>
              <m:rPr>
                <m:sty m:val="p"/>
              </m:rPr>
              <w:rPr>
                <w:rFonts w:ascii="Cambria Math" w:hAnsi="Cambria Math"/>
              </w:rPr>
              <m:t xml:space="preserve">-</m:t>
            </m:r>
            <m:sSub>
              <m:e>
                <m:r>
                  <w:rPr>
                    <w:rFonts w:ascii="Cambria Math" w:hAnsi="Cambria Math"/>
                  </w:rPr>
                  <m:t xml:space="preserve">x</m:t>
                </m:r>
              </m:e>
              <m:sub>
                <m:r>
                  <m:rPr>
                    <m:sty m:val="p"/>
                  </m:rPr>
                  <w:rPr>
                    <w:rFonts w:ascii="Cambria Math" w:hAnsi="Cambria Math"/>
                  </w:rPr>
                  <m:t xml:space="preserve">lo</m:t>
                </m:r>
              </m:sub>
            </m:sSub>
          </m:num>
          <m:den>
            <m:sSub>
              <m:e>
                <m:r>
                  <w:rPr>
                    <w:rFonts w:ascii="Cambria Math" w:hAnsi="Cambria Math"/>
                  </w:rPr>
                  <m:t xml:space="preserve">x</m:t>
                </m:r>
              </m:e>
              <m:sub>
                <m:r>
                  <m:rPr>
                    <m:sty m:val="p"/>
                  </m:rPr>
                  <w:rPr>
                    <w:rFonts w:ascii="Cambria Math" w:hAnsi="Cambria Math"/>
                  </w:rPr>
                  <m:t xml:space="preserve">hi</m:t>
                </m:r>
              </m:sub>
            </m:sSub>
            <m:r>
              <m:rPr>
                <m:sty m:val="p"/>
              </m:rPr>
              <w:rPr>
                <w:rFonts w:ascii="Cambria Math" w:hAnsi="Cambria Math"/>
              </w:rPr>
              <m:t xml:space="preserve">-</m:t>
            </m:r>
            <m:sSub>
              <m:e>
                <m:r>
                  <w:rPr>
                    <w:rFonts w:ascii="Cambria Math" w:hAnsi="Cambria Math"/>
                  </w:rPr>
                  <m:t xml:space="preserve">x</m:t>
                </m:r>
              </m:e>
              <m:sub>
                <m:r>
                  <m:rPr>
                    <m:sty m:val="p"/>
                  </m:rPr>
                  <w:rPr>
                    <w:rFonts w:ascii="Cambria Math" w:hAnsi="Cambria Math"/>
                  </w:rPr>
                  <m:t xml:space="preserve">lo</m:t>
                </m:r>
              </m:sub>
            </m:sSub>
          </m:den>
        </m:f>
        <m:r>
          <m:rPr>
            <m:sty m:val="p"/>
          </m:rPr>
          <w:rPr>
            <w:rFonts w:ascii="Cambria Math" w:hAnsi="Cambria Math"/>
          </w:rPr>
          <m:t xml:space="preserve"> </m:t>
        </m:r>
        <m:r>
          <m:rPr>
            <m:sty m:val="p"/>
          </m:rPr>
          <w:rPr>
            <w:rFonts w:ascii="Cambria Math" w:hAnsi="Cambria Math"/>
          </w:rPr>
          <m:t xml:space="preserve">mA</m:t>
        </m:r>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V</m:t>
            </m:r>
          </m:e>
          <m:sub>
            <m:r>
              <m:rPr>
                <m:sty m:val="p"/>
              </m:rPr>
              <w:rPr>
                <w:rFonts w:ascii="Cambria Math" w:hAnsi="Cambria Math"/>
              </w:rPr>
              <m:t xml:space="preserve">sup</m:t>
            </m:r>
          </m:sub>
        </m:sSub>
        <m:r>
          <m:rPr>
            <m:sty m:val="p"/>
          </m:rPr>
          <w:rPr>
            <w:rFonts w:ascii="Cambria Math" w:hAnsi="Cambria Math"/>
          </w:rPr>
          <m:t xml:space="preserve">≥</m:t>
        </m:r>
        <m:sSub>
          <m:e>
            <m:r>
              <w:rPr>
                <w:rFonts w:ascii="Cambria Math" w:hAnsi="Cambria Math"/>
              </w:rPr>
              <m:t xml:space="preserve">I</m:t>
            </m:r>
          </m:e>
          <m:sub>
            <m:r>
              <m:rPr>
                <m:sty m:val="p"/>
              </m:rPr>
              <w:rPr>
                <w:rFonts w:ascii="Cambria Math" w:hAnsi="Cambria Math"/>
              </w:rPr>
              <m:t xml:space="preserve">max</m:t>
            </m:r>
          </m:sub>
        </m:sSub>
        <m:d>
          <m:dPr>
            <m:begChr m:val="("/>
            <m:endChr m:val=")"/>
          </m:dPr>
          <m:e>
            <m:sSub>
              <m:e>
                <m:r>
                  <w:rPr>
                    <w:rFonts w:ascii="Cambria Math" w:hAnsi="Cambria Math"/>
                  </w:rPr>
                  <m:t xml:space="preserve">R</m:t>
                </m:r>
              </m:e>
              <m:sub>
                <m:r>
                  <m:rPr>
                    <m:sty m:val="p"/>
                  </m:rPr>
                  <w:rPr>
                    <w:rFonts w:ascii="Cambria Math" w:hAnsi="Cambria Math"/>
                  </w:rPr>
                  <m:t xml:space="preserve">rec</m:t>
                </m:r>
              </m:sub>
            </m:sSub>
            <m:r>
              <m:rPr>
                <m:sty m:val="p"/>
              </m:rPr>
              <w:rPr>
                <w:rFonts w:ascii="Cambria Math" w:hAnsi="Cambria Math"/>
              </w:rPr>
              <m:t xml:space="preserve">+</m:t>
            </m:r>
            <m:sSub>
              <m:e>
                <m:r>
                  <w:rPr>
                    <w:rFonts w:ascii="Cambria Math" w:hAnsi="Cambria Math"/>
                  </w:rPr>
                  <m:t xml:space="preserve">R</m:t>
                </m:r>
              </m:e>
              <m:sub>
                <m:r>
                  <m:rPr>
                    <m:sty m:val="p"/>
                  </m:rPr>
                  <w:rPr>
                    <w:rFonts w:ascii="Cambria Math" w:hAnsi="Cambria Math"/>
                  </w:rPr>
                  <m:t xml:space="preserve">cable</m:t>
                </m:r>
              </m:sub>
            </m:sSub>
          </m:e>
        </m:d>
        <m:r>
          <m:rPr>
            <m:sty m:val="p"/>
          </m:rPr>
          <w:rPr>
            <w:rFonts w:ascii="Cambria Math" w:hAnsi="Cambria Math"/>
          </w:rPr>
          <m:t xml:space="preserve">+</m:t>
        </m:r>
        <m:sSub>
          <m:e>
            <m:r>
              <w:rPr>
                <w:rFonts w:ascii="Cambria Math" w:hAnsi="Cambria Math"/>
              </w:rPr>
              <m:t xml:space="preserve">V</m:t>
            </m:r>
          </m:e>
          <m:sub>
            <m:r>
              <m:rPr>
                <m:sty m:val="p"/>
              </m:rPr>
              <w:rPr>
                <w:rFonts w:ascii="Cambria Math" w:hAnsi="Cambria Math"/>
              </w:rPr>
              <m:t xml:space="preserve">tx</m:t>
            </m:r>
            <m:r>
              <m:rPr>
                <m:sty m:val="p"/>
              </m:rPr>
              <w:rPr>
                <w:rFonts w:ascii="Cambria Math" w:hAnsi="Cambria Math"/>
              </w:rPr>
              <m:t xml:space="preserve">,</m:t>
            </m:r>
            <m:r>
              <m:rPr>
                <m:sty m:val="p"/>
              </m:rPr>
              <w:rPr>
                <w:rFonts w:ascii="Cambria Math" w:hAnsi="Cambria Math"/>
              </w:rPr>
              <m:t xml:space="preserve">min</m:t>
            </m:r>
          </m:sub>
        </m:sSub>
      </m:oMath>
      <w:r>
        <w:tab/>
        <w:t xml:space="preserve">(3.18)</w:t>
      </w:r>
    </w:p>
    <w:p>
      <w:pPr>
        <w:jc w:val="both"/>
      </w:pPr>
      <w:r>
        <w:rPr>
          <w:b w:val="0"/>
          <w:i w:val="0"/>
        </w:rPr>
        <w:t xml:space="preserve">where </w:t>
      </w:r>
      <m:oMath>
        <m:r>
          <w:rPr>
            <w:rFonts w:ascii="Cambria Math" w:hAnsi="Cambria Math"/>
          </w:rPr>
          <m:t xml:space="preserve">x</m:t>
        </m:r>
      </m:oMath>
      <w:r>
        <w:rPr>
          <w:b w:val="0"/>
          <w:i w:val="0"/>
        </w:rPr>
        <w:t xml:space="preserve"> is the measured quantity with range </w:t>
      </w:r>
      <m:oMath>
        <m:r>
          <m:rPr>
            <m:sty m:val="p"/>
          </m:rPr>
          <w:rPr>
            <w:rFonts w:ascii="Cambria Math" w:hAnsi="Cambria Math"/>
          </w:rPr>
          <m:t xml:space="preserve">[</m:t>
        </m:r>
        <m:sSub>
          <m:e>
            <m:r>
              <w:rPr>
                <w:rFonts w:ascii="Cambria Math" w:hAnsi="Cambria Math"/>
              </w:rPr>
              <m:t xml:space="preserve">x</m:t>
            </m:r>
          </m:e>
          <m:sub>
            <m:r>
              <m:rPr>
                <m:sty m:val="p"/>
              </m:rPr>
              <w:rPr>
                <w:rFonts w:ascii="Cambria Math" w:hAnsi="Cambria Math"/>
              </w:rPr>
              <m:t xml:space="preserve">lo</m:t>
            </m:r>
          </m:sub>
        </m:sSub>
        <m:r>
          <m:rPr>
            <m:sty m:val="p"/>
          </m:rPr>
          <w:rPr>
            <w:rFonts w:ascii="Cambria Math" w:hAnsi="Cambria Math"/>
          </w:rPr>
          <m:t xml:space="preserve">,</m:t>
        </m:r>
        <m:sSub>
          <m:e>
            <m:r>
              <w:rPr>
                <w:rFonts w:ascii="Cambria Math" w:hAnsi="Cambria Math"/>
              </w:rPr>
              <m:t xml:space="preserve">x</m:t>
            </m:r>
          </m:e>
          <m:sub>
            <m:r>
              <m:rPr>
                <m:sty m:val="p"/>
              </m:rPr>
              <w:rPr>
                <w:rFonts w:ascii="Cambria Math" w:hAnsi="Cambria Math"/>
              </w:rPr>
              <m:t xml:space="preserve">hi</m:t>
            </m:r>
          </m:sub>
        </m:sSub>
        <m:r>
          <m:rPr>
            <m:sty m:val="p"/>
          </m:rPr>
          <w:rPr>
            <w:rFonts w:ascii="Cambria Math" w:hAnsi="Cambria Math"/>
          </w:rPr>
          <m:t xml:space="preserve">]</m:t>
        </m:r>
      </m:oMath>
      <w:r>
        <w:rPr>
          <w:b w:val="0"/>
          <w:i w:val="0"/>
        </w:rPr>
        <w:t xml:space="preserve">, </w:t>
      </w:r>
      <m:oMath>
        <m:sSub>
          <m:e>
            <m:r>
              <w:rPr>
                <w:rFonts w:ascii="Cambria Math" w:hAnsi="Cambria Math"/>
              </w:rPr>
              <m:t xml:space="preserve">R</m:t>
            </m:r>
          </m:e>
          <m:sub>
            <m:r>
              <m:rPr>
                <m:sty m:val="p"/>
              </m:rPr>
              <w:rPr>
                <w:rFonts w:ascii="Cambria Math" w:hAnsi="Cambria Math"/>
              </w:rPr>
              <m:t xml:space="preserve">rec</m:t>
            </m:r>
          </m:sub>
        </m:sSub>
      </m:oMath>
      <w:r>
        <w:rPr>
          <w:b w:val="0"/>
          <w:i w:val="0"/>
        </w:rPr>
        <w:t xml:space="preserve"> the receiver resistor, </w:t>
      </w:r>
      <m:oMath>
        <m:sSub>
          <m:e>
            <m:r>
              <w:rPr>
                <w:rFonts w:ascii="Cambria Math" w:hAnsi="Cambria Math"/>
              </w:rPr>
              <m:t xml:space="preserve">R</m:t>
            </m:r>
          </m:e>
          <m:sub>
            <m:r>
              <m:rPr>
                <m:sty m:val="p"/>
              </m:rPr>
              <w:rPr>
                <w:rFonts w:ascii="Cambria Math" w:hAnsi="Cambria Math"/>
              </w:rPr>
              <m:t xml:space="preserve">cable</m:t>
            </m:r>
          </m:sub>
        </m:sSub>
      </m:oMath>
      <w:r>
        <w:rPr>
          <w:b w:val="0"/>
          <w:i w:val="0"/>
        </w:rPr>
        <w:t xml:space="preserve"> the loop cable resistance and </w:t>
      </w:r>
      <m:oMath>
        <m:sSub>
          <m:e>
            <m:r>
              <w:rPr>
                <w:rFonts w:ascii="Cambria Math" w:hAnsi="Cambria Math"/>
              </w:rPr>
              <m:t xml:space="preserve">V</m:t>
            </m:r>
          </m:e>
          <m:sub>
            <m:r>
              <m:rPr>
                <m:sty m:val="p"/>
              </m:rPr>
              <w:rPr>
                <w:rFonts w:ascii="Cambria Math" w:hAnsi="Cambria Math"/>
              </w:rPr>
              <m:t xml:space="preserve">tx</m:t>
            </m:r>
            <m:r>
              <m:rPr>
                <m:sty m:val="p"/>
              </m:rPr>
              <w:rPr>
                <w:rFonts w:ascii="Cambria Math" w:hAnsi="Cambria Math"/>
              </w:rPr>
              <m:t xml:space="preserve">,</m:t>
            </m:r>
            <m:r>
              <m:rPr>
                <m:sty m:val="p"/>
              </m:rPr>
              <w:rPr>
                <w:rFonts w:ascii="Cambria Math" w:hAnsi="Cambria Math"/>
              </w:rPr>
              <m:t xml:space="preserve">min</m:t>
            </m:r>
          </m:sub>
        </m:sSub>
      </m:oMath>
      <w:r>
        <w:rPr>
          <w:b w:val="0"/>
          <w:i w:val="0"/>
        </w:rPr>
        <w:t xml:space="preserve"> the transmitter's minimum operating voltage. A reading below about 3.8 mA or above about 20.5 mA signals a fault rather than a value (NAMUR NE 43 practice).</w:t>
      </w:r>
    </w:p>
    <w:p>
      <w:pPr>
        <w:jc w:val="both"/>
      </w:pPr>
      <w:r>
        <w:rPr>
          <w:b/>
          <w:i w:val="0"/>
        </w:rPr>
        <w:t xml:space="preserve">Isolation.</w:t>
      </w:r>
      <w:r>
        <w:rPr>
          <w:b w:val="0"/>
          <w:i w:val="0"/>
        </w:rPr>
        <w:t xml:space="preserve"> Galvanic isolation (isolation amplifiers, isolated ADCs, digital isolators) breaks ground loops and protects people and electronics. It is specified by working voltage, withstand voltage and creepage under IEC 61010-1 [9], and it costs gain error, offset drift and sometimes bandwidth.</w:t>
      </w:r>
    </w:p>
    <w:p>
      <w:pPr>
        <w:keepNext/>
        <w:pBdr>
          <w:top w:val="single" w:sz="6" w:space="2" w:color="000000"/>
        </w:pBdr>
        <w:spacing w:after="60" w:before="120"/>
        <w:jc w:val="left"/>
      </w:pPr>
      <w:r>
        <w:rPr>
          <w:b/>
          <w:i w:val="0"/>
        </w:rPr>
        <w:t xml:space="preserve">Example 3.7</w:t>
      </w:r>
      <w:r>
        <w:rPr>
          <w:b w:val="0"/>
          <w:i w:val="0"/>
        </w:rPr>
        <w:t xml:space="preserve"> (Level B)  </w:t>
      </w:r>
      <w:r>
        <w:rPr>
          <w:b/>
          <w:i w:val="0"/>
        </w:rPr>
        <w:t xml:space="preserve">Conditioning the M-07 phase-current channel</w:t>
      </w:r>
    </w:p>
    <w:p>
      <w:pPr>
        <w:spacing w:after="80"/>
        <w:ind w:left="288"/>
        <w:jc w:val="both"/>
      </w:pPr>
      <w:r>
        <w:rPr>
          <w:b/>
          <w:i w:val="0"/>
        </w:rPr>
        <w:t xml:space="preserve">Given.</w:t>
      </w:r>
      <w:r>
        <w:rPr>
          <w:b w:val="0"/>
          <w:i w:val="0"/>
        </w:rPr>
        <w:t xml:space="preserve"> M-07 draws 14 A on a 20/5 A CT (3.5 A secondary); the twin must see up to twice rated secondary current (10 A RMS) without clipping. Burden </w:t>
      </w:r>
      <m:oMath>
        <m:sSub>
          <m:e>
            <m:r>
              <w:rPr>
                <w:rFonts w:ascii="Cambria Math" w:hAnsi="Cambria Math"/>
              </w:rPr>
              <m:t xml:space="preserve">R</m:t>
            </m:r>
          </m:e>
          <m:sub>
            <m:r>
              <w:rPr>
                <w:rFonts w:ascii="Cambria Math" w:hAnsi="Cambria Math"/>
              </w:rPr>
              <m:t xml:space="preserve">b</m:t>
            </m:r>
          </m:sub>
        </m:sSub>
        <m:r>
          <m:rPr>
            <m:sty m:val="p"/>
          </m:rPr>
          <w:rPr>
            <w:rFonts w:ascii="Cambria Math" w:hAnsi="Cambria Math"/>
          </w:rPr>
          <m:t xml:space="preserve">=</m:t>
        </m:r>
        <m:r>
          <m:rPr>
            <m:sty m:val="p"/>
          </m:rPr>
          <w:rPr>
            <w:rFonts w:ascii="Cambria Math" w:hAnsi="Cambria Math"/>
          </w:rPr>
          <m:t xml:space="preserve">0.05</m:t>
        </m:r>
      </m:oMath>
      <w:r>
        <w:rPr>
          <w:b w:val="0"/>
          <w:i w:val="0"/>
        </w:rPr>
        <w:t xml:space="preserve"> Ω. A three-op-amp INA with </w:t>
      </w:r>
      <m:oMath>
        <m:sSub>
          <m:e>
            <m:r>
              <w:rPr>
                <w:rFonts w:ascii="Cambria Math" w:hAnsi="Cambria Math"/>
              </w:rPr>
              <m:t xml:space="preserve">R</m:t>
            </m:r>
          </m:e>
          <m:sub>
            <m:r>
              <w:rPr>
                <w:rFonts w:ascii="Cambria Math" w:hAnsi="Cambria Math"/>
              </w:rPr>
              <m:t xml:space="preserve">F</m:t>
            </m:r>
          </m:sub>
        </m:sSub>
        <m:r>
          <m:rPr>
            <m:sty m:val="p"/>
          </m:rPr>
          <w:rPr>
            <w:rFonts w:ascii="Cambria Math" w:hAnsi="Cambria Math"/>
          </w:rPr>
          <m:t xml:space="preserve">=</m:t>
        </m:r>
        <m:r>
          <m:rPr>
            <m:sty m:val="p"/>
          </m:rPr>
          <w:rPr>
            <w:rFonts w:ascii="Cambria Math" w:hAnsi="Cambria Math"/>
          </w:rPr>
          <m:t xml:space="preserve">24.7</m:t>
        </m:r>
      </m:oMath>
      <w:r>
        <w:rPr>
          <w:b w:val="0"/>
          <w:i w:val="0"/>
        </w:rPr>
        <w:t xml:space="preserve"> kΩ (so </w:t>
      </w:r>
      <m:oMath>
        <m:r>
          <w:rPr>
            <w:rFonts w:ascii="Cambria Math" w:hAnsi="Cambria Math"/>
          </w:rPr>
          <m:t xml:space="preserve">G</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49.4</m:t>
        </m:r>
        <m:r>
          <m:rPr>
            <m:sty m:val="p"/>
          </m:rPr>
          <w:rPr>
            <w:rFonts w:ascii="Cambria Math" w:hAnsi="Cambria Math"/>
          </w:rPr>
          <m:t xml:space="preserve"> </m:t>
        </m:r>
        <m:r>
          <m:rPr>
            <m:sty m:val="p"/>
          </m:rPr>
          <w:rPr>
            <w:rFonts w:ascii="Cambria Math" w:hAnsi="Cambria Math"/>
          </w:rPr>
          <m:t xml:space="preserve">kΩ</m:t>
        </m:r>
        <m:r>
          <m:rPr>
            <m:sty m:val="p"/>
          </m:rPr>
          <w:rPr>
            <w:rFonts w:ascii="Cambria Math" w:hAnsi="Cambria Math"/>
          </w:rPr>
          <m:t xml:space="preserve">/</m:t>
        </m:r>
        <m:sSub>
          <m:e>
            <m:r>
              <w:rPr>
                <w:rFonts w:ascii="Cambria Math" w:hAnsi="Cambria Math"/>
              </w:rPr>
              <m:t xml:space="preserve">R</m:t>
            </m:r>
          </m:e>
          <m:sub>
            <m:r>
              <w:rPr>
                <w:rFonts w:ascii="Cambria Math" w:hAnsi="Cambria Math"/>
              </w:rPr>
              <m:t xml:space="preserve">G</m:t>
            </m:r>
          </m:sub>
        </m:sSub>
      </m:oMath>
      <w:r>
        <w:rPr>
          <w:b w:val="0"/>
          <w:i w:val="0"/>
        </w:rPr>
        <w:t xml:space="preserve">) drives a 16-bit, 0 to 3.3 V ADC with 100 ns acquisition and 10 pF input capacitance. Separately, a DC-bus shunt gives 50 mV on 10 V of common mode into an INA with 80 dB CMRR. A 4 to 20 mA RTD transmitter covers 0 to 200 °C, with a 250 Ω receiver, 25 Ω of cable and a 10 V minimum transmitter voltage.</w:t>
      </w:r>
    </w:p>
    <w:p>
      <w:pPr>
        <w:spacing w:after="80"/>
        <w:ind w:left="288"/>
        <w:jc w:val="both"/>
      </w:pPr>
      <w:r>
        <w:rPr>
          <w:b/>
          <w:i w:val="0"/>
        </w:rPr>
        <w:t xml:space="preserve">Find.</w:t>
      </w:r>
      <w:r>
        <w:rPr>
          <w:b w:val="0"/>
          <w:i w:val="0"/>
        </w:rPr>
        <w:t xml:space="preserve"> (a) Burden voltage at 3.5 A and peak at the 10 A overrange; burden power at 5 A. (b) The gain from (3.16) with </w:t>
      </w:r>
      <m:oMath>
        <m:sSub>
          <m:e>
            <m:r>
              <w:rPr>
                <w:rFonts w:ascii="Cambria Math" w:hAnsi="Cambria Math"/>
              </w:rPr>
              <m:t xml:space="preserve">η</m:t>
            </m:r>
          </m:e>
          <m:sub>
            <m:r>
              <w:rPr>
                <w:rFonts w:ascii="Cambria Math" w:hAnsi="Cambria Math"/>
              </w:rPr>
              <m:t xml:space="preserve">r</m:t>
            </m:r>
          </m:sub>
        </m:sSub>
        <m:r>
          <m:rPr>
            <m:sty m:val="p"/>
          </m:rPr>
          <w:rPr>
            <w:rFonts w:ascii="Cambria Math" w:hAnsi="Cambria Math"/>
          </w:rPr>
          <m:t xml:space="preserve">=</m:t>
        </m:r>
        <m:r>
          <m:rPr>
            <m:sty m:val="p"/>
          </m:rPr>
          <w:rPr>
            <w:rFonts w:ascii="Cambria Math" w:hAnsi="Cambria Math"/>
          </w:rPr>
          <m:t xml:space="preserve">0.9</m:t>
        </m:r>
      </m:oMath>
      <w:r>
        <w:rPr>
          <w:b w:val="0"/>
          <w:i w:val="0"/>
        </w:rPr>
        <w:t xml:space="preserve">, and </w:t>
      </w:r>
      <m:oMath>
        <m:sSub>
          <m:e>
            <m:r>
              <w:rPr>
                <w:rFonts w:ascii="Cambria Math" w:hAnsi="Cambria Math"/>
              </w:rPr>
              <m:t xml:space="preserve">R</m:t>
            </m:r>
          </m:e>
          <m:sub>
            <m:r>
              <w:rPr>
                <w:rFonts w:ascii="Cambria Math" w:hAnsi="Cambria Math"/>
              </w:rPr>
              <m:t xml:space="preserve">G</m:t>
            </m:r>
          </m:sub>
        </m:sSub>
      </m:oMath>
      <w:r>
        <w:rPr>
          <w:b w:val="0"/>
          <w:i w:val="0"/>
        </w:rPr>
        <w:t xml:space="preserve">. (c) The largest driver resistance from (3.17). (d) The CMRR error on the shunt. (e) The loop current at 100 °C and the minimum loop supply.</w:t>
      </w:r>
    </w:p>
    <w:p>
      <w:pPr>
        <w:spacing w:after="80"/>
        <w:ind w:left="288"/>
        <w:jc w:val="both"/>
      </w:pPr>
      <w:r>
        <w:rPr>
          <w:b/>
          <w:i w:val="0"/>
        </w:rPr>
        <w:t xml:space="preserve">Solution.</w:t>
      </w:r>
      <w:r>
        <w:rPr>
          <w:b w:val="0"/>
          <w:i w:val="0"/>
        </w:rPr>
        <w:t xml:space="preserve"> (a) </w:t>
      </w:r>
      <m:oMath>
        <m:r>
          <m:rPr>
            <m:sty m:val="p"/>
          </m:rPr>
          <w:rPr>
            <w:rFonts w:ascii="Cambria Math" w:hAnsi="Cambria Math"/>
          </w:rPr>
          <m:t xml:space="preserve">3.5</m:t>
        </m:r>
        <m:r>
          <m:rPr>
            <m:sty m:val="p"/>
          </m:rPr>
          <w:rPr>
            <w:rFonts w:ascii="Cambria Math" w:hAnsi="Cambria Math"/>
          </w:rPr>
          <m:t xml:space="preserve">×</m:t>
        </m:r>
        <m:r>
          <m:rPr>
            <m:sty m:val="p"/>
          </m:rPr>
          <w:rPr>
            <w:rFonts w:ascii="Cambria Math" w:hAnsi="Cambria Math"/>
          </w:rPr>
          <m:t xml:space="preserve">0.05</m:t>
        </m:r>
        <m:r>
          <m:rPr>
            <m:sty m:val="p"/>
          </m:rPr>
          <w:rPr>
            <w:rFonts w:ascii="Cambria Math" w:hAnsi="Cambria Math"/>
          </w:rPr>
          <m:t xml:space="preserve">=</m:t>
        </m:r>
        <m:r>
          <m:rPr>
            <m:sty m:val="p"/>
          </m:rPr>
          <w:rPr>
            <w:rFonts w:ascii="Cambria Math" w:hAnsi="Cambria Math"/>
          </w:rPr>
          <m:t xml:space="preserve">0.175</m:t>
        </m:r>
      </m:oMath>
      <w:r>
        <w:rPr>
          <w:b w:val="0"/>
          <w:i w:val="0"/>
        </w:rPr>
        <w:t xml:space="preserve"> V RMS; peak at 10 A: </w:t>
      </w:r>
      <m:oMath>
        <m:r>
          <m:rPr>
            <m:sty m:val="p"/>
          </m:rPr>
          <w:rPr>
            <w:rFonts w:ascii="Cambria Math" w:hAnsi="Cambria Math"/>
          </w:rPr>
          <m:t xml:space="preserve">10</m:t>
        </m:r>
        <m:r>
          <m:rPr>
            <m:sty m:val="p"/>
          </m:rPr>
          <w:rPr>
            <w:rFonts w:ascii="Cambria Math" w:hAnsi="Cambria Math"/>
          </w:rPr>
          <m:t xml:space="preserve">×</m:t>
        </m:r>
        <m:r>
          <m:rPr>
            <m:sty m:val="p"/>
          </m:rPr>
          <w:rPr>
            <w:rFonts w:ascii="Cambria Math" w:hAnsi="Cambria Math"/>
          </w:rPr>
          <m:t xml:space="preserve">0.05</m:t>
        </m:r>
        <m:r>
          <m:rPr>
            <m:sty m:val="p"/>
          </m:rPr>
          <w:rPr>
            <w:rFonts w:ascii="Cambria Math" w:hAnsi="Cambria Math"/>
          </w:rPr>
          <m:t xml:space="preserve">×</m:t>
        </m:r>
        <m:rad>
          <m:radPr>
            <m:degHide m:val="1"/>
          </m:radPr>
          <m:deg/>
          <m:e>
            <m:r>
              <m:rPr>
                <m:sty m:val="p"/>
              </m:rPr>
              <w:rPr>
                <w:rFonts w:ascii="Cambria Math" w:hAnsi="Cambria Math"/>
              </w:rPr>
              <m:t xml:space="preserve">2</m:t>
            </m:r>
          </m:e>
        </m:rad>
        <m:r>
          <m:rPr>
            <m:sty m:val="p"/>
          </m:rPr>
          <w:rPr>
            <w:rFonts w:ascii="Cambria Math" w:hAnsi="Cambria Math"/>
          </w:rPr>
          <m:t xml:space="preserve">=</m:t>
        </m:r>
        <m:r>
          <m:rPr>
            <m:sty m:val="p"/>
          </m:rPr>
          <w:rPr>
            <w:rFonts w:ascii="Cambria Math" w:hAnsi="Cambria Math"/>
          </w:rPr>
          <m:t xml:space="preserve">0.707</m:t>
        </m:r>
      </m:oMath>
      <w:r>
        <w:rPr>
          <w:b w:val="0"/>
          <w:i w:val="0"/>
        </w:rPr>
        <w:t xml:space="preserve"> V; power </w:t>
      </w:r>
      <m:oMath>
        <m:r>
          <m:rPr>
            <m:sty m:val="p"/>
          </m:rPr>
          <w:rPr>
            <w:rFonts w:ascii="Cambria Math" w:hAnsi="Cambria Math"/>
          </w:rPr>
          <m:t xml:space="preserve">25</m:t>
        </m:r>
        <m:r>
          <m:rPr>
            <m:sty m:val="p"/>
          </m:rPr>
          <w:rPr>
            <w:rFonts w:ascii="Cambria Math" w:hAnsi="Cambria Math"/>
          </w:rPr>
          <m:t xml:space="preserve">×</m:t>
        </m:r>
        <m:r>
          <m:rPr>
            <m:sty m:val="p"/>
          </m:rPr>
          <w:rPr>
            <w:rFonts w:ascii="Cambria Math" w:hAnsi="Cambria Math"/>
          </w:rPr>
          <m:t xml:space="preserve">0.05</m:t>
        </m:r>
        <m:r>
          <m:rPr>
            <m:sty m:val="p"/>
          </m:rPr>
          <w:rPr>
            <w:rFonts w:ascii="Cambria Math" w:hAnsi="Cambria Math"/>
          </w:rPr>
          <m:t xml:space="preserve">=</m:t>
        </m:r>
        <m:r>
          <m:rPr>
            <m:sty m:val="p"/>
          </m:rPr>
          <w:rPr>
            <w:rFonts w:ascii="Cambria Math" w:hAnsi="Cambria Math"/>
          </w:rPr>
          <m:t xml:space="preserve">1.25</m:t>
        </m:r>
      </m:oMath>
      <w:r>
        <w:rPr>
          <w:b w:val="0"/>
          <w:i w:val="0"/>
        </w:rPr>
        <w:t xml:space="preserve"> W. (b) </w:t>
      </w:r>
      <m:oMath>
        <m:r>
          <w:rPr>
            <w:rFonts w:ascii="Cambria Math" w:hAnsi="Cambria Math"/>
          </w:rPr>
          <m:t xml:space="preserve">G</m:t>
        </m:r>
        <m:r>
          <m:rPr>
            <m:sty m:val="p"/>
          </m:rPr>
          <w:rPr>
            <w:rFonts w:ascii="Cambria Math" w:hAnsi="Cambria Math"/>
          </w:rPr>
          <m:t xml:space="preserve">≤</m:t>
        </m:r>
        <m:r>
          <m:rPr>
            <m:sty m:val="p"/>
          </m:rPr>
          <w:rPr>
            <w:rFonts w:ascii="Cambria Math" w:hAnsi="Cambria Math"/>
          </w:rPr>
          <m:t xml:space="preserve">0.9</m:t>
        </m:r>
        <m:r>
          <m:rPr>
            <m:sty m:val="p"/>
          </m:rPr>
          <w:rPr>
            <w:rFonts w:ascii="Cambria Math" w:hAnsi="Cambria Math"/>
          </w:rPr>
          <m:t xml:space="preserve">×</m:t>
        </m:r>
        <m:r>
          <m:rPr>
            <m:sty m:val="p"/>
          </m:rPr>
          <w:rPr>
            <w:rFonts w:ascii="Cambria Math" w:hAnsi="Cambria Math"/>
          </w:rPr>
          <m:t xml:space="preserve">1.65</m:t>
        </m:r>
        <m:r>
          <m:rPr>
            <m:sty m:val="p"/>
          </m:rPr>
          <w:rPr>
            <w:rFonts w:ascii="Cambria Math" w:hAnsi="Cambria Math"/>
          </w:rPr>
          <m:t xml:space="preserve">/</m:t>
        </m:r>
        <m:r>
          <m:rPr>
            <m:sty m:val="p"/>
          </m:rPr>
          <w:rPr>
            <w:rFonts w:ascii="Cambria Math" w:hAnsi="Cambria Math"/>
          </w:rPr>
          <m:t xml:space="preserve">0.707</m:t>
        </m:r>
        <m:r>
          <m:rPr>
            <m:sty m:val="p"/>
          </m:rPr>
          <w:rPr>
            <w:rFonts w:ascii="Cambria Math" w:hAnsi="Cambria Math"/>
          </w:rPr>
          <m:t xml:space="preserve">=</m:t>
        </m:r>
        <m:r>
          <m:rPr>
            <m:sty m:val="p"/>
          </m:rPr>
          <w:rPr>
            <w:rFonts w:ascii="Cambria Math" w:hAnsi="Cambria Math"/>
          </w:rPr>
          <m:t xml:space="preserve">2.10</m:t>
        </m:r>
      </m:oMath>
      <w:r>
        <w:rPr>
          <w:b w:val="0"/>
          <w:i w:val="0"/>
        </w:rPr>
        <w:t xml:space="preserve">; with the standard value </w:t>
      </w:r>
      <m:oMath>
        <m:sSub>
          <m:e>
            <m:r>
              <w:rPr>
                <w:rFonts w:ascii="Cambria Math" w:hAnsi="Cambria Math"/>
              </w:rPr>
              <m:t xml:space="preserve">R</m:t>
            </m:r>
          </m:e>
          <m:sub>
            <m:r>
              <w:rPr>
                <w:rFonts w:ascii="Cambria Math" w:hAnsi="Cambria Math"/>
              </w:rPr>
              <m:t xml:space="preserve">G</m:t>
            </m:r>
          </m:sub>
        </m:sSub>
        <m:r>
          <m:rPr>
            <m:sty m:val="p"/>
          </m:rPr>
          <w:rPr>
            <w:rFonts w:ascii="Cambria Math" w:hAnsi="Cambria Math"/>
          </w:rPr>
          <m:t xml:space="preserve">=</m:t>
        </m:r>
        <m:r>
          <m:rPr>
            <m:sty m:val="p"/>
          </m:rPr>
          <w:rPr>
            <w:rFonts w:ascii="Cambria Math" w:hAnsi="Cambria Math"/>
          </w:rPr>
          <m:t xml:space="preserve">45.3</m:t>
        </m:r>
      </m:oMath>
      <w:r>
        <w:rPr>
          <w:b w:val="0"/>
          <w:i w:val="0"/>
        </w:rPr>
        <w:t xml:space="preserve"> kΩ, </w:t>
      </w:r>
      <m:oMath>
        <m:r>
          <w:rPr>
            <w:rFonts w:ascii="Cambria Math" w:hAnsi="Cambria Math"/>
          </w:rPr>
          <m:t xml:space="preserve">G</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49.4</m:t>
        </m:r>
        <m:r>
          <m:rPr>
            <m:sty m:val="p"/>
          </m:rPr>
          <w:rPr>
            <w:rFonts w:ascii="Cambria Math" w:hAnsi="Cambria Math"/>
          </w:rPr>
          <m:t xml:space="preserve">/</m:t>
        </m:r>
        <m:r>
          <m:rPr>
            <m:sty m:val="p"/>
          </m:rPr>
          <w:rPr>
            <w:rFonts w:ascii="Cambria Math" w:hAnsi="Cambria Math"/>
          </w:rPr>
          <m:t xml:space="preserve">45.3</m:t>
        </m:r>
        <m:r>
          <m:rPr>
            <m:sty m:val="p"/>
          </m:rPr>
          <w:rPr>
            <w:rFonts w:ascii="Cambria Math" w:hAnsi="Cambria Math"/>
          </w:rPr>
          <m:t xml:space="preserve">=</m:t>
        </m:r>
        <m:r>
          <m:rPr>
            <m:sty m:val="p"/>
          </m:rPr>
          <w:rPr>
            <w:rFonts w:ascii="Cambria Math" w:hAnsi="Cambria Math"/>
          </w:rPr>
          <m:t xml:space="preserve">2.09</m:t>
        </m:r>
      </m:oMath>
      <w:r>
        <w:rPr>
          <w:b w:val="0"/>
          <w:i w:val="0"/>
        </w:rPr>
        <w:t xml:space="preserve">. At 3.5 A the ADC sees </w:t>
      </w:r>
      <m:oMath>
        <m:r>
          <m:rPr>
            <m:sty m:val="p"/>
          </m:rPr>
          <w:rPr>
            <w:rFonts w:ascii="Cambria Math" w:hAnsi="Cambria Math"/>
          </w:rPr>
          <m:t xml:space="preserve">1.65</m:t>
        </m:r>
        <m:r>
          <m:rPr>
            <m:sty m:val="p"/>
          </m:rPr>
          <w:rPr>
            <w:rFonts w:ascii="Cambria Math" w:hAnsi="Cambria Math"/>
          </w:rPr>
          <m:t xml:space="preserve">±</m:t>
        </m:r>
        <m:r>
          <m:rPr>
            <m:sty m:val="p"/>
          </m:rPr>
          <w:rPr>
            <w:rFonts w:ascii="Cambria Math" w:hAnsi="Cambria Math"/>
          </w:rPr>
          <m:t xml:space="preserve">0.517</m:t>
        </m:r>
      </m:oMath>
      <w:r>
        <w:rPr>
          <w:b w:val="0"/>
          <w:i w:val="0"/>
        </w:rPr>
        <w:t xml:space="preserve"> V peak. (c) </w:t>
      </w:r>
      <m:oMath>
        <m:r>
          <w:rPr>
            <w:rFonts w:ascii="Cambria Math" w:hAnsi="Cambria Math"/>
          </w:rPr>
          <m:t xml:space="preserve">τ</m:t>
        </m:r>
        <m:r>
          <m:rPr>
            <m:sty m:val="p"/>
          </m:rPr>
          <w:rPr>
            <w:rFonts w:ascii="Cambria Math" w:hAnsi="Cambria Math"/>
          </w:rPr>
          <m:t xml:space="preserve">≤</m:t>
        </m:r>
        <m:r>
          <m:rPr>
            <m:sty m:val="p"/>
          </m:rPr>
          <w:rPr>
            <w:rFonts w:ascii="Cambria Math" w:hAnsi="Cambria Math"/>
          </w:rPr>
          <m:t xml:space="preserve">100</m:t>
        </m:r>
        <m:r>
          <m:rPr>
            <m:sty m:val="p"/>
          </m:rPr>
          <w:rPr>
            <w:rFonts w:ascii="Cambria Math" w:hAnsi="Cambria Math"/>
          </w:rPr>
          <m:t xml:space="preserve">×</m:t>
        </m:r>
        <m:sSup>
          <m:e>
            <m:r>
              <m:rPr>
                <m:sty m:val="p"/>
              </m:rPr>
              <w:rPr>
                <w:rFonts w:ascii="Cambria Math" w:hAnsi="Cambria Math"/>
              </w:rPr>
              <m:t xml:space="preserve">10</m:t>
            </m:r>
          </m:e>
          <m:sup>
            <m:r>
              <m:rPr>
                <m:sty m:val="p"/>
              </m:rPr>
              <w:rPr>
                <w:rFonts w:ascii="Cambria Math" w:hAnsi="Cambria Math"/>
              </w:rPr>
              <m:t xml:space="preserve">-</m:t>
            </m:r>
            <m:r>
              <m:rPr>
                <m:sty m:val="p"/>
              </m:rPr>
              <w:rPr>
                <w:rFonts w:ascii="Cambria Math" w:hAnsi="Cambria Math"/>
              </w:rPr>
              <m:t xml:space="preserve">9</m:t>
            </m:r>
          </m:sup>
        </m:sSup>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17</m:t>
        </m:r>
        <m:r>
          <m:rPr>
            <m:sty m:val="p"/>
          </m:rPr>
          <w:rPr>
            <w:rFonts w:ascii="Cambria Math" w:hAnsi="Cambria Math"/>
          </w:rPr>
          <m:t xml:space="preserve">ln</m:t>
        </m:r>
        <m:r>
          <m:rPr>
            <m:sty m:val="p"/>
          </m:rPr>
          <w:rPr>
            <w:rFonts w:ascii="Cambria Math" w:hAnsi="Cambria Math"/>
          </w:rPr>
          <m:t xml:space="preserve">2</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8.5</m:t>
        </m:r>
      </m:oMath>
      <w:r>
        <w:rPr>
          <w:b w:val="0"/>
          <w:i w:val="0"/>
        </w:rPr>
        <w:t xml:space="preserve"> ns, so </w:t>
      </w:r>
      <m:oMath>
        <m:sSub>
          <m:e>
            <m:r>
              <w:rPr>
                <w:rFonts w:ascii="Cambria Math" w:hAnsi="Cambria Math"/>
              </w:rPr>
              <m:t xml:space="preserve">R</m:t>
            </m:r>
          </m:e>
          <m:sub>
            <m:r>
              <m:rPr>
                <m:sty m:val="p"/>
              </m:rPr>
              <w:rPr>
                <w:rFonts w:ascii="Cambria Math" w:hAnsi="Cambria Math"/>
              </w:rPr>
              <m:t xml:space="preserve">drv</m:t>
            </m:r>
          </m:sub>
        </m:sSub>
        <m:r>
          <m:rPr>
            <m:sty m:val="p"/>
          </m:rPr>
          <w:rPr>
            <w:rFonts w:ascii="Cambria Math" w:hAnsi="Cambria Math"/>
          </w:rPr>
          <m:t xml:space="preserve">≤</m:t>
        </m:r>
        <m:r>
          <m:rPr>
            <m:sty m:val="p"/>
          </m:rPr>
          <w:rPr>
            <w:rFonts w:ascii="Cambria Math" w:hAnsi="Cambria Math"/>
          </w:rPr>
          <m:t xml:space="preserve">850</m:t>
        </m:r>
      </m:oMath>
      <w:r>
        <w:rPr>
          <w:b w:val="0"/>
          <w:i w:val="0"/>
        </w:rPr>
        <w:t xml:space="preserve"> Ω with 10 pF; a driver amplifier with a 10 Ω, 470 pF output filter (</w:t>
      </w:r>
      <m:oMath>
        <m:r>
          <w:rPr>
            <w:rFonts w:ascii="Cambria Math" w:hAnsi="Cambria Math"/>
          </w:rPr>
          <m:t xml:space="preserve">τ</m:t>
        </m:r>
        <m:r>
          <m:rPr>
            <m:sty m:val="p"/>
          </m:rPr>
          <w:rPr>
            <w:rFonts w:ascii="Cambria Math" w:hAnsi="Cambria Math"/>
          </w:rPr>
          <m:t xml:space="preserve">=</m:t>
        </m:r>
        <m:r>
          <m:rPr>
            <m:sty m:val="p"/>
          </m:rPr>
          <w:rPr>
            <w:rFonts w:ascii="Cambria Math" w:hAnsi="Cambria Math"/>
          </w:rPr>
          <m:t xml:space="preserve">4.7</m:t>
        </m:r>
      </m:oMath>
      <w:r>
        <w:rPr>
          <w:b w:val="0"/>
          <w:i w:val="0"/>
        </w:rPr>
        <w:t xml:space="preserve"> ns) is a typical solution. (d) </w:t>
      </w:r>
      <m:oMath>
        <m:r>
          <m:rPr>
            <m:sty m:val="p"/>
          </m:rPr>
          <w:rPr>
            <w:rFonts w:ascii="Cambria Math" w:hAnsi="Cambria Math"/>
          </w:rPr>
          <m:t xml:space="preserve">10</m:t>
        </m:r>
        <m:r>
          <m:rPr>
            <m:sty m:val="p"/>
          </m:rPr>
          <w:rPr>
            <w:rFonts w:ascii="Cambria Math" w:hAnsi="Cambria Math"/>
          </w:rPr>
          <m:t xml:space="preserve">/</m:t>
        </m:r>
        <m:sSup>
          <m:e>
            <m:r>
              <m:rPr>
                <m:sty m:val="p"/>
              </m:rPr>
              <w:rPr>
                <w:rFonts w:ascii="Cambria Math" w:hAnsi="Cambria Math"/>
              </w:rPr>
              <m:t xml:space="preserve">10</m:t>
            </m:r>
          </m:e>
          <m:sup>
            <m:r>
              <m:rPr>
                <m:sty m:val="p"/>
              </m:rPr>
              <w:rPr>
                <w:rFonts w:ascii="Cambria Math" w:hAnsi="Cambria Math"/>
              </w:rPr>
              <m:t xml:space="preserve">4</m:t>
            </m:r>
          </m:sup>
        </m:sSup>
        <m:r>
          <m:rPr>
            <m:sty m:val="p"/>
          </m:rPr>
          <w:rPr>
            <w:rFonts w:ascii="Cambria Math" w:hAnsi="Cambria Math"/>
          </w:rPr>
          <m:t xml:space="preserve">=</m:t>
        </m:r>
        <m:r>
          <m:rPr>
            <m:sty m:val="p"/>
          </m:rPr>
          <w:rPr>
            <w:rFonts w:ascii="Cambria Math" w:hAnsi="Cambria Math"/>
          </w:rPr>
          <m:t xml:space="preserve">1</m:t>
        </m:r>
      </m:oMath>
      <w:r>
        <w:rPr>
          <w:b w:val="0"/>
          <w:i w:val="0"/>
        </w:rPr>
        <w:t xml:space="preserve"> mV, a 2 % error on 50 mV. (e) From (3.18), </w:t>
      </w:r>
      <m:oMath>
        <m:r>
          <m:rPr>
            <m:sty m:val="p"/>
          </m:rPr>
          <w:rPr>
            <w:rFonts w:ascii="Cambria Math" w:hAnsi="Cambria Math"/>
          </w:rPr>
          <m:t xml:space="preserve">4</m:t>
        </m:r>
        <m:r>
          <m:rPr>
            <m:sty m:val="p"/>
          </m:rPr>
          <w:rPr>
            <w:rFonts w:ascii="Cambria Math" w:hAnsi="Cambria Math"/>
          </w:rPr>
          <m:t xml:space="preserve">+</m:t>
        </m:r>
        <m:r>
          <m:rPr>
            <m:sty m:val="p"/>
          </m:rPr>
          <w:rPr>
            <w:rFonts w:ascii="Cambria Math" w:hAnsi="Cambria Math"/>
          </w:rPr>
          <m:t xml:space="preserve">16</m:t>
        </m:r>
        <m:r>
          <m:rPr>
            <m:sty m:val="p"/>
          </m:rPr>
          <w:rPr>
            <w:rFonts w:ascii="Cambria Math" w:hAnsi="Cambria Math"/>
          </w:rPr>
          <m:t xml:space="preserve">×</m:t>
        </m:r>
        <m:r>
          <m:rPr>
            <m:sty m:val="p"/>
          </m:rPr>
          <w:rPr>
            <w:rFonts w:ascii="Cambria Math" w:hAnsi="Cambria Math"/>
          </w:rPr>
          <m:t xml:space="preserve">100</m:t>
        </m:r>
        <m:r>
          <m:rPr>
            <m:sty m:val="p"/>
          </m:rPr>
          <w:rPr>
            <w:rFonts w:ascii="Cambria Math" w:hAnsi="Cambria Math"/>
          </w:rPr>
          <m:t xml:space="preserve">/</m:t>
        </m:r>
        <m:r>
          <m:rPr>
            <m:sty m:val="p"/>
          </m:rPr>
          <w:rPr>
            <w:rFonts w:ascii="Cambria Math" w:hAnsi="Cambria Math"/>
          </w:rPr>
          <m:t xml:space="preserve">200</m:t>
        </m:r>
        <m:r>
          <m:rPr>
            <m:sty m:val="p"/>
          </m:rPr>
          <w:rPr>
            <w:rFonts w:ascii="Cambria Math" w:hAnsi="Cambria Math"/>
          </w:rPr>
          <m:t xml:space="preserve">=</m:t>
        </m:r>
        <m:r>
          <m:rPr>
            <m:sty m:val="p"/>
          </m:rPr>
          <w:rPr>
            <w:rFonts w:ascii="Cambria Math" w:hAnsi="Cambria Math"/>
          </w:rPr>
          <m:t xml:space="preserve">12</m:t>
        </m:r>
      </m:oMath>
      <w:r>
        <w:rPr>
          <w:b w:val="0"/>
          <w:i w:val="0"/>
        </w:rPr>
        <w:t xml:space="preserve"> mA; </w:t>
      </w:r>
      <m:oMath>
        <m:sSub>
          <m:e>
            <m:r>
              <w:rPr>
                <w:rFonts w:ascii="Cambria Math" w:hAnsi="Cambria Math"/>
              </w:rPr>
              <m:t xml:space="preserve">V</m:t>
            </m:r>
          </m:e>
          <m:sub>
            <m:r>
              <m:rPr>
                <m:sty m:val="p"/>
              </m:rPr>
              <w:rPr>
                <w:rFonts w:ascii="Cambria Math" w:hAnsi="Cambria Math"/>
              </w:rPr>
              <m:t xml:space="preserve">sup</m:t>
            </m:r>
          </m:sub>
        </m:sSub>
        <m:r>
          <m:rPr>
            <m:sty m:val="p"/>
          </m:rPr>
          <w:rPr>
            <w:rFonts w:ascii="Cambria Math" w:hAnsi="Cambria Math"/>
          </w:rPr>
          <m:t xml:space="preserve">≥</m:t>
        </m:r>
        <m:r>
          <m:rPr>
            <m:sty m:val="p"/>
          </m:rPr>
          <w:rPr>
            <w:rFonts w:ascii="Cambria Math" w:hAnsi="Cambria Math"/>
          </w:rPr>
          <m:t xml:space="preserve">0.020</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250</m:t>
        </m:r>
        <m:r>
          <m:rPr>
            <m:sty m:val="p"/>
          </m:rPr>
          <w:rPr>
            <w:rFonts w:ascii="Cambria Math" w:hAnsi="Cambria Math"/>
          </w:rPr>
          <m:t xml:space="preserve">+</m:t>
        </m:r>
        <m:r>
          <m:rPr>
            <m:sty m:val="p"/>
          </m:rPr>
          <w:rPr>
            <w:rFonts w:ascii="Cambria Math" w:hAnsi="Cambria Math"/>
          </w:rPr>
          <m:t xml:space="preserve">25</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10</m:t>
        </m:r>
        <m:r>
          <m:rPr>
            <m:sty m:val="p"/>
          </m:rPr>
          <w:rPr>
            <w:rFonts w:ascii="Cambria Math" w:hAnsi="Cambria Math"/>
          </w:rPr>
          <m:t xml:space="preserve">=</m:t>
        </m:r>
        <m:r>
          <m:rPr>
            <m:sty m:val="p"/>
          </m:rPr>
          <w:rPr>
            <w:rFonts w:ascii="Cambria Math" w:hAnsi="Cambria Math"/>
          </w:rPr>
          <m:t xml:space="preserve">15.5</m:t>
        </m:r>
      </m:oMath>
      <w:r>
        <w:rPr>
          <w:b w:val="0"/>
          <w:i w:val="0"/>
        </w:rPr>
        <w:t xml:space="preserve"> V.</w:t>
      </w:r>
    </w:p>
    <w:p>
      <w:pPr>
        <w:spacing w:after="200"/>
        <w:ind w:left="288"/>
        <w:jc w:val="both"/>
      </w:pPr>
      <w:r>
        <w:rPr>
          <w:b/>
          <w:i w:val="0"/>
        </w:rPr>
        <w:t xml:space="preserve">Interpretation.</w:t>
      </w:r>
      <w:r>
        <w:rPr>
          <w:b w:val="0"/>
          <w:i w:val="0"/>
        </w:rPr>
        <w:t xml:space="preserve"> Every block shows up in the numbers: a 1.25 W burden needs a proper resistor; the gain leaves about 10 % headroom at the overrange peak for offset and tolerances; and 80 dB of CMRR is not enough for a high-side shunt with 2 % accuracy goals, where 100 dB or an isolated amplifier is needed.</w:t>
      </w:r>
    </w:p>
    <w:tbl>
      <w:tblPr>
        <w:tblStyle w:val="TableGrid"/>
        <w:tblW w:w="9440" w:type="dxa"/>
        <w:jc w:val="center"/>
        <w:tblLayout w:type="fixed"/>
        <w:tblLook w:firstColumn="1" w:firstRow="1" w:lastColumn="0" w:lastRow="0" w:noHBand="0" w:noVBand="1" w:val="04A0"/>
      </w:tblPr>
      <w:tblGrid>
        <w:gridCol w:w="9440"/>
      </w:tblGrid>
      <w:tr>
        <w:tc>
          <w:tcPr>
            <w:tcW w:type="dxa" w:w="9440"/>
            <w:shd w:val="clear" w:color="auto" w:fill="FFFFFF"/>
          </w:tcPr>
          <w:p>
            <w:pPr>
              <w:keepNext/>
              <w:spacing w:after="60"/>
            </w:pPr>
            <w:r>
              <w:rPr>
                <w:b/>
                <w:i w:val="0"/>
                <w:sz w:val="21"/>
              </w:rPr>
              <w:t xml:space="preserve">What the digital twin adds</w:t>
            </w:r>
          </w:p>
          <w:p>
            <w:pPr>
              <w:spacing w:after="60" w:line="252" w:lineRule="auto"/>
              <w:jc w:val="both"/>
            </w:pPr>
            <w:r>
              <w:rPr>
                <w:b/>
                <w:i w:val="0"/>
                <w:sz w:val="20"/>
              </w:rPr>
              <w:t xml:space="preserve">Synchronized:</w:t>
            </w:r>
            <w:r>
              <w:rPr>
                <w:b w:val="0"/>
                <w:i w:val="0"/>
                <w:sz w:val="20"/>
              </w:rPr>
              <w:t xml:space="preserve"> a voltage at the ADC that represents the physical quantity over its full range.</w:t>
            </w:r>
          </w:p>
          <w:p>
            <w:pPr>
              <w:spacing w:after="60" w:line="252" w:lineRule="auto"/>
              <w:jc w:val="both"/>
            </w:pPr>
            <w:r>
              <w:rPr>
                <w:b/>
                <w:i w:val="0"/>
                <w:sz w:val="20"/>
              </w:rPr>
              <w:t xml:space="preserve">Estimated or updated:</w:t>
            </w:r>
            <w:r>
              <w:rPr>
                <w:b w:val="0"/>
                <w:i w:val="0"/>
                <w:sz w:val="20"/>
              </w:rPr>
              <w:t xml:space="preserve"> gain, offset and range of each conditioning stage.</w:t>
            </w:r>
          </w:p>
          <w:p>
            <w:pPr>
              <w:spacing w:after="60" w:line="252" w:lineRule="auto"/>
              <w:jc w:val="both"/>
            </w:pPr>
            <w:r>
              <w:rPr>
                <w:b/>
                <w:i w:val="0"/>
                <w:sz w:val="20"/>
              </w:rPr>
              <w:t xml:space="preserve">Uncertainty carried:</w:t>
            </w:r>
            <w:r>
              <w:rPr>
                <w:b w:val="0"/>
                <w:i w:val="0"/>
                <w:sz w:val="20"/>
              </w:rPr>
              <w:t xml:space="preserve"> gain errors, CMRR error, settling error, loop faults.</w:t>
            </w:r>
          </w:p>
          <w:p>
            <w:pPr>
              <w:spacing w:after="60" w:line="252" w:lineRule="auto"/>
              <w:jc w:val="both"/>
            </w:pPr>
            <w:r>
              <w:rPr>
                <w:b/>
                <w:i w:val="0"/>
                <w:sz w:val="20"/>
              </w:rPr>
              <w:t xml:space="preserve">Decision enabled:</w:t>
            </w:r>
            <w:r>
              <w:rPr>
                <w:b w:val="0"/>
                <w:i w:val="0"/>
                <w:sz w:val="20"/>
              </w:rPr>
              <w:t xml:space="preserve"> burden, gain, range and isolation for each channel.</w:t>
            </w:r>
          </w:p>
          <w:p>
            <w:pPr>
              <w:spacing w:after="60" w:line="252" w:lineRule="auto"/>
              <w:jc w:val="both"/>
            </w:pPr>
            <w:r>
              <w:rPr>
                <w:b/>
                <w:i w:val="0"/>
                <w:sz w:val="20"/>
              </w:rPr>
              <w:t xml:space="preserve">Validated by:</w:t>
            </w:r>
            <w:r>
              <w:rPr>
                <w:b w:val="0"/>
                <w:i w:val="0"/>
                <w:sz w:val="20"/>
              </w:rPr>
              <w:t xml:space="preserve"> end-to-end calibration of sensor and conditioning together.</w:t>
            </w:r>
          </w:p>
        </w:tc>
      </w:tr>
    </w:tbl>
    <w:p>
      <w:pPr>
        <w:spacing w:after="40"/>
      </w:pPr>
    </w:p>
    <w:p>
      <w:pPr>
        <w:pStyle w:val="Heading1"/>
      </w:pPr>
      <w:r>
        <w:t xml:space="preserve">3.7 Measurement uncertainty</w:t>
      </w:r>
    </w:p>
    <w:p>
      <w:pPr>
        <w:pStyle w:val="Heading2"/>
      </w:pPr>
      <w:r>
        <w:t xml:space="preserve">3.7.1 The measurement model and its vocabulary</w:t>
      </w:r>
    </w:p>
    <w:p>
      <w:pPr>
        <w:jc w:val="both"/>
      </w:pPr>
      <w:r>
        <w:rPr>
          <w:b w:val="0"/>
          <w:i w:val="0"/>
        </w:rPr>
        <w:t xml:space="preserve">The Guide to the Expression of Uncertainty in Measurement (GUM) starts from a measurement model that expresses the reported value as a function of every input that affects it [10]:</w:t>
      </w:r>
    </w:p>
    <w:p>
      <w:pPr>
        <w:tabs>
          <w:tab w:pos="4770" w:val="center"/>
          <w:tab w:pos="9540" w:val="right"/>
        </w:tabs>
        <w:spacing w:before="60" w:after="120"/>
      </w:pPr>
      <w:r>
        <w:tab/>
      </w:r>
      <m:oMath>
        <m:r>
          <w:rPr>
            <w:rFonts w:ascii="Cambria Math" w:hAnsi="Cambria Math"/>
          </w:rPr>
          <m:t xml:space="preserve">y</m:t>
        </m:r>
        <m:r>
          <m:rPr>
            <m:sty m:val="p"/>
          </m:rPr>
          <w:rPr>
            <w:rFonts w:ascii="Cambria Math" w:hAnsi="Cambria Math"/>
          </w:rPr>
          <m:t xml:space="preserve">=</m:t>
        </m:r>
        <m:r>
          <w:rPr>
            <w:rFonts w:ascii="Cambria Math" w:hAnsi="Cambria Math"/>
          </w:rPr>
          <m:t xml:space="preserve">f</m:t>
        </m:r>
        <m:d>
          <m:dPr>
            <m:begChr m:val="("/>
            <m:endChr m:val=")"/>
          </m:dPr>
          <m:e>
            <m:sSub>
              <m:e>
                <m:r>
                  <w:rPr>
                    <w:rFonts w:ascii="Cambria Math" w:hAnsi="Cambria Math"/>
                  </w:rPr>
                  <m:t xml:space="preserve">x</m:t>
                </m:r>
              </m:e>
              <m:sub>
                <m:r>
                  <m:rPr>
                    <m:sty m:val="p"/>
                  </m:rPr>
                  <w:rPr>
                    <w:rFonts w:ascii="Cambria Math" w:hAnsi="Cambria Math"/>
                  </w:rPr>
                  <m:t xml:space="preserve">1</m:t>
                </m:r>
              </m:sub>
            </m:sSub>
            <m:r>
              <m:rPr>
                <m:sty m:val="p"/>
              </m:rPr>
              <w:rPr>
                <w:rFonts w:ascii="Cambria Math" w:hAnsi="Cambria Math"/>
              </w:rPr>
              <m:t xml:space="preserve">,</m:t>
            </m:r>
            <m:sSub>
              <m:e>
                <m:r>
                  <w:rPr>
                    <w:rFonts w:ascii="Cambria Math" w:hAnsi="Cambria Math"/>
                  </w:rPr>
                  <m:t xml:space="preserve">x</m:t>
                </m:r>
              </m:e>
              <m:sub>
                <m:r>
                  <m:rPr>
                    <m:sty m:val="p"/>
                  </m:rPr>
                  <w:rPr>
                    <w:rFonts w:ascii="Cambria Math" w:hAnsi="Cambria Math"/>
                  </w:rPr>
                  <m:t xml:space="preserve">2</m:t>
                </m:r>
              </m:sub>
            </m:sSub>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m:t>
            </m:r>
            <m:sSub>
              <m:e>
                <m:r>
                  <w:rPr>
                    <w:rFonts w:ascii="Cambria Math" w:hAnsi="Cambria Math"/>
                  </w:rPr>
                  <m:t xml:space="preserve">x</m:t>
                </m:r>
              </m:e>
              <m:sub>
                <m:r>
                  <w:rPr>
                    <w:rFonts w:ascii="Cambria Math" w:hAnsi="Cambria Math"/>
                  </w:rPr>
                  <m:t xml:space="preserve">N</m:t>
                </m:r>
              </m:sub>
            </m:sSub>
          </m:e>
        </m:d>
      </m:oMath>
      <w:r>
        <w:tab/>
        <w:t xml:space="preserve">(3.19)</w:t>
      </w:r>
    </w:p>
    <w:p>
      <w:pPr>
        <w:jc w:val="both"/>
      </w:pPr>
      <w:r>
        <w:rPr>
          <w:b w:val="0"/>
          <w:i w:val="0"/>
        </w:rPr>
        <w:t xml:space="preserve">where </w:t>
      </w:r>
      <m:oMath>
        <m:r>
          <w:rPr>
            <w:rFonts w:ascii="Cambria Math" w:hAnsi="Cambria Math"/>
          </w:rPr>
          <m:t xml:space="preserve">y</m:t>
        </m:r>
      </m:oMath>
      <w:r>
        <w:rPr>
          <w:b w:val="0"/>
          <w:i w:val="0"/>
        </w:rPr>
        <w:t xml:space="preserve"> is the estimate of the measurand and </w:t>
      </w:r>
      <m:oMath>
        <m:sSub>
          <m:e>
            <m:r>
              <w:rPr>
                <w:rFonts w:ascii="Cambria Math" w:hAnsi="Cambria Math"/>
              </w:rPr>
              <m:t xml:space="preserve">x</m:t>
            </m:r>
          </m:e>
          <m:sub>
            <m:r>
              <w:rPr>
                <w:rFonts w:ascii="Cambria Math" w:hAnsi="Cambria Math"/>
              </w:rPr>
              <m:t xml:space="preserve">i</m:t>
            </m:r>
          </m:sub>
        </m:sSub>
      </m:oMath>
      <w:r>
        <w:rPr>
          <w:b w:val="0"/>
          <w:i w:val="0"/>
        </w:rPr>
        <w:t xml:space="preserve"> are the inputs: the sensor reading, the calibration correction, the lead correction, the self-heating correction and so on. Four words must be kept apart. </w:t>
      </w:r>
      <w:r>
        <w:rPr>
          <w:b/>
          <w:i w:val="0"/>
        </w:rPr>
        <w:t xml:space="preserve">Bias</w:t>
      </w:r>
      <w:r>
        <w:rPr>
          <w:b w:val="0"/>
          <w:i w:val="0"/>
        </w:rPr>
        <w:t xml:space="preserve"> is a systematic offset, the same error on every reading under the same conditions; calibration estimates and corrects it, averaging never removes it. </w:t>
      </w:r>
      <w:r>
        <w:rPr>
          <w:b/>
          <w:i w:val="0"/>
        </w:rPr>
        <w:t xml:space="preserve">Repeatability</w:t>
      </w:r>
      <w:r>
        <w:rPr>
          <w:b w:val="0"/>
          <w:i w:val="0"/>
        </w:rPr>
        <w:t xml:space="preserve"> is the spread of repeated readings, quantified by a standard deviation; averaging </w:t>
      </w:r>
      <m:oMath>
        <m:r>
          <w:rPr>
            <w:rFonts w:ascii="Cambria Math" w:hAnsi="Cambria Math"/>
          </w:rPr>
          <m:t xml:space="preserve">n</m:t>
        </m:r>
      </m:oMath>
      <w:r>
        <w:rPr>
          <w:b w:val="0"/>
          <w:i w:val="0"/>
        </w:rPr>
        <w:t xml:space="preserve"> readings reduces it by </w:t>
      </w:r>
      <m:oMath>
        <m:rad>
          <m:radPr>
            <m:degHide m:val="1"/>
          </m:radPr>
          <m:deg/>
          <m:e>
            <m:r>
              <w:rPr>
                <w:rFonts w:ascii="Cambria Math" w:hAnsi="Cambria Math"/>
              </w:rPr>
              <m:t xml:space="preserve">n</m:t>
            </m:r>
          </m:e>
        </m:rad>
      </m:oMath>
      <w:r>
        <w:rPr>
          <w:b w:val="0"/>
          <w:i w:val="0"/>
        </w:rPr>
        <w:t xml:space="preserve">. </w:t>
      </w:r>
      <w:r>
        <w:rPr>
          <w:b/>
          <w:i w:val="0"/>
        </w:rPr>
        <w:t xml:space="preserve">Resolution</w:t>
      </w:r>
      <w:r>
        <w:rPr>
          <w:b w:val="0"/>
          <w:i w:val="0"/>
        </w:rPr>
        <w:t xml:space="preserve"> is the smallest step the instrument can represent. An </w:t>
      </w:r>
      <w:r>
        <w:rPr>
          <w:b/>
          <w:i w:val="0"/>
        </w:rPr>
        <w:t xml:space="preserve">accuracy class</w:t>
      </w:r>
      <w:r>
        <w:rPr>
          <w:b w:val="0"/>
          <w:i w:val="0"/>
        </w:rPr>
        <w:t xml:space="preserve"> is a bound on the total error of a class of instruments; it is a limit, not a standard deviation.</w:t>
      </w:r>
    </w:p>
    <w:p>
      <w:pPr>
        <w:jc w:val="both"/>
      </w:pPr>
      <w:r>
        <w:rPr>
          <w:b w:val="0"/>
          <w:i w:val="0"/>
        </w:rPr>
        <w:t xml:space="preserve">Each input receives a standard uncertainty </w:t>
      </w:r>
      <m:oMath>
        <m:r>
          <w:rPr>
            <w:rFonts w:ascii="Cambria Math" w:hAnsi="Cambria Math"/>
          </w:rPr>
          <m:t xml:space="preserve">u</m:t>
        </m:r>
        <m:r>
          <m:rPr>
            <m:sty m:val="p"/>
          </m:rPr>
          <w:rPr>
            <w:rFonts w:ascii="Cambria Math" w:hAnsi="Cambria Math"/>
          </w:rPr>
          <m:t xml:space="preserve">(</m:t>
        </m:r>
        <m:sSub>
          <m:e>
            <m:r>
              <w:rPr>
                <w:rFonts w:ascii="Cambria Math" w:hAnsi="Cambria Math"/>
              </w:rPr>
              <m:t xml:space="preserve">x</m:t>
            </m:r>
          </m:e>
          <m:sub>
            <m:r>
              <w:rPr>
                <w:rFonts w:ascii="Cambria Math" w:hAnsi="Cambria Math"/>
              </w:rPr>
              <m:t xml:space="preserve">i</m:t>
            </m:r>
          </m:sub>
        </m:sSub>
        <m:r>
          <m:rPr>
            <m:sty m:val="p"/>
          </m:rPr>
          <w:rPr>
            <w:rFonts w:ascii="Cambria Math" w:hAnsi="Cambria Math"/>
          </w:rPr>
          <m:t xml:space="preserve">)</m:t>
        </m:r>
      </m:oMath>
      <w:r>
        <w:rPr>
          <w:b w:val="0"/>
          <w:i w:val="0"/>
        </w:rPr>
        <w:t xml:space="preserve">, the equivalent of one standard deviation. Type A evaluation uses the statistics of </w:t>
      </w:r>
      <m:oMath>
        <m:r>
          <w:rPr>
            <w:rFonts w:ascii="Cambria Math" w:hAnsi="Cambria Math"/>
          </w:rPr>
          <m:t xml:space="preserve">n</m:t>
        </m:r>
      </m:oMath>
      <w:r>
        <w:rPr>
          <w:b w:val="0"/>
          <w:i w:val="0"/>
        </w:rPr>
        <w:t xml:space="preserve"> repeated observations </w:t>
      </w:r>
      <m:oMath>
        <m:sSub>
          <m:e>
            <m:r>
              <w:rPr>
                <w:rFonts w:ascii="Cambria Math" w:hAnsi="Cambria Math"/>
              </w:rPr>
              <m:t xml:space="preserve">q</m:t>
            </m:r>
          </m:e>
          <m:sub>
            <m:r>
              <w:rPr>
                <w:rFonts w:ascii="Cambria Math" w:hAnsi="Cambria Math"/>
              </w:rPr>
              <m:t xml:space="preserve">j</m:t>
            </m:r>
          </m:sub>
        </m:sSub>
      </m:oMath>
      <w:r>
        <w:rPr>
          <w:b w:val="0"/>
          <w:i w:val="0"/>
        </w:rPr>
        <w:t xml:space="preserve">; Type B evaluation uses other information, for example a bound </w:t>
      </w:r>
      <m:oMath>
        <m:r>
          <m:rPr>
            <m:sty m:val="p"/>
          </m:rPr>
          <w:rPr>
            <w:rFonts w:ascii="Cambria Math" w:hAnsi="Cambria Math"/>
          </w:rPr>
          <m:t xml:space="preserve">±</m:t>
        </m:r>
        <m:r>
          <w:rPr>
            <w:rFonts w:ascii="Cambria Math" w:hAnsi="Cambria Math"/>
          </w:rPr>
          <m:t xml:space="preserve">a</m:t>
        </m:r>
      </m:oMath>
      <w:r>
        <w:rPr>
          <w:b w:val="0"/>
          <w:i w:val="0"/>
        </w:rPr>
        <w:t xml:space="preserve"> that is treated as a rectangular, triangular or U-shaped distribution:</w:t>
      </w:r>
    </w:p>
    <w:p>
      <w:pPr>
        <w:tabs>
          <w:tab w:pos="4770" w:val="center"/>
          <w:tab w:pos="9540" w:val="right"/>
        </w:tabs>
        <w:spacing w:before="60" w:after="120"/>
      </w:pPr>
      <w:r>
        <w:tab/>
      </w:r>
      <m:oMath>
        <m:acc>
          <m:accPr>
            <m:chr m:val="̅"/>
          </m:accPr>
          <m:e>
            <m:r>
              <w:rPr>
                <w:rFonts w:ascii="Cambria Math" w:hAnsi="Cambria Math"/>
              </w:rPr>
              <m:t xml:space="preserve">q</m:t>
            </m:r>
          </m:e>
        </m:acc>
        <m:r>
          <m:rPr>
            <m:sty m:val="p"/>
          </m:rPr>
          <w:rPr>
            <w:rFonts w:ascii="Cambria Math" w:hAnsi="Cambria Math"/>
          </w:rPr>
          <m:t xml:space="preserve">=</m:t>
        </m:r>
        <m:f>
          <m:num>
            <m:r>
              <m:rPr>
                <m:sty m:val="p"/>
              </m:rPr>
              <w:rPr>
                <w:rFonts w:ascii="Cambria Math" w:hAnsi="Cambria Math"/>
              </w:rPr>
              <m:t xml:space="preserve">1</m:t>
            </m:r>
          </m:num>
          <m:den>
            <m:r>
              <w:rPr>
                <w:rFonts w:ascii="Cambria Math" w:hAnsi="Cambria Math"/>
              </w:rPr>
              <m:t xml:space="preserve">n</m:t>
            </m:r>
          </m:den>
        </m:f>
        <m:nary>
          <m:naryPr>
            <m:chr m:val="∑"/>
            <m:limLoc m:val="undOvr"/>
          </m:naryPr>
          <m:sub>
            <m:r>
              <w:rPr>
                <w:rFonts w:ascii="Cambria Math" w:hAnsi="Cambria Math"/>
              </w:rPr>
              <m:t xml:space="preserve">j</m:t>
            </m:r>
            <m:r>
              <m:rPr>
                <m:sty m:val="p"/>
              </m:rPr>
              <w:rPr>
                <w:rFonts w:ascii="Cambria Math" w:hAnsi="Cambria Math"/>
              </w:rPr>
              <m:t xml:space="preserve">=</m:t>
            </m:r>
            <m:r>
              <m:rPr>
                <m:sty m:val="p"/>
              </m:rPr>
              <w:rPr>
                <w:rFonts w:ascii="Cambria Math" w:hAnsi="Cambria Math"/>
              </w:rPr>
              <m:t xml:space="preserve">1</m:t>
            </m:r>
          </m:sub>
          <m:sup>
            <m:r>
              <w:rPr>
                <w:rFonts w:ascii="Cambria Math" w:hAnsi="Cambria Math"/>
              </w:rPr>
              <m:t xml:space="preserve">n</m:t>
            </m:r>
          </m:sup>
          <m:e>
            <m:sSub>
              <m:e>
                <m:r>
                  <w:rPr>
                    <w:rFonts w:ascii="Cambria Math" w:hAnsi="Cambria Math"/>
                  </w:rPr>
                  <m:t xml:space="preserve">q</m:t>
                </m:r>
              </m:e>
              <m:sub>
                <m:r>
                  <w:rPr>
                    <w:rFonts w:ascii="Cambria Math" w:hAnsi="Cambria Math"/>
                  </w:rPr>
                  <m:t xml:space="preserve">j</m:t>
                </m:r>
              </m:sub>
            </m:sSub>
          </m:e>
        </m:nary>
        <m:r>
          <m:rPr>
            <m:sty m:val="p"/>
          </m:rPr>
          <w:rPr>
            <w:rFonts w:ascii="Cambria Math" w:hAnsi="Cambria Math"/>
          </w:rPr>
          <m:t xml:space="preserve">,</m:t>
        </m:r>
        <m:r>
          <m:rPr>
            <m:sty m:val="p"/>
          </m:rPr>
          <w:rPr>
            <w:rFonts w:ascii="Cambria Math" w:hAnsi="Cambria Math"/>
          </w:rPr>
          <m:t xml:space="preserve"> </m:t>
        </m:r>
        <m:sSup>
          <m:e>
            <m:r>
              <w:rPr>
                <w:rFonts w:ascii="Cambria Math" w:hAnsi="Cambria Math"/>
              </w:rPr>
              <m:t xml:space="preserve">s</m:t>
            </m:r>
          </m:e>
          <m:sup>
            <m:r>
              <m:rPr>
                <m:sty m:val="p"/>
              </m:rPr>
              <w:rPr>
                <w:rFonts w:ascii="Cambria Math" w:hAnsi="Cambria Math"/>
              </w:rPr>
              <m:t xml:space="preserve">2</m:t>
            </m:r>
          </m:sup>
        </m:sSup>
        <m:r>
          <m:rPr>
            <m:sty m:val="p"/>
          </m:rPr>
          <w:rPr>
            <w:rFonts w:ascii="Cambria Math" w:hAnsi="Cambria Math"/>
          </w:rPr>
          <m:t xml:space="preserve">=</m:t>
        </m:r>
        <m:f>
          <m:num>
            <m:r>
              <m:rPr>
                <m:sty m:val="p"/>
              </m:rPr>
              <w:rPr>
                <w:rFonts w:ascii="Cambria Math" w:hAnsi="Cambria Math"/>
              </w:rPr>
              <m:t xml:space="preserve">1</m:t>
            </m:r>
          </m:num>
          <m:den>
            <m:r>
              <w:rPr>
                <w:rFonts w:ascii="Cambria Math" w:hAnsi="Cambria Math"/>
              </w:rPr>
              <m:t xml:space="preserve">n</m:t>
            </m:r>
            <m:r>
              <m:rPr>
                <m:sty m:val="p"/>
              </m:rPr>
              <w:rPr>
                <w:rFonts w:ascii="Cambria Math" w:hAnsi="Cambria Math"/>
              </w:rPr>
              <m:t xml:space="preserve">-</m:t>
            </m:r>
            <m:r>
              <m:rPr>
                <m:sty m:val="p"/>
              </m:rPr>
              <w:rPr>
                <w:rFonts w:ascii="Cambria Math" w:hAnsi="Cambria Math"/>
              </w:rPr>
              <m:t xml:space="preserve">1</m:t>
            </m:r>
          </m:den>
        </m:f>
        <m:nary>
          <m:naryPr>
            <m:chr m:val="∑"/>
            <m:limLoc m:val="undOvr"/>
          </m:naryPr>
          <m:sub>
            <m:r>
              <w:rPr>
                <w:rFonts w:ascii="Cambria Math" w:hAnsi="Cambria Math"/>
              </w:rPr>
              <m:t xml:space="preserve">j</m:t>
            </m:r>
            <m:r>
              <m:rPr>
                <m:sty m:val="p"/>
              </m:rPr>
              <w:rPr>
                <w:rFonts w:ascii="Cambria Math" w:hAnsi="Cambria Math"/>
              </w:rPr>
              <m:t xml:space="preserve">=</m:t>
            </m:r>
            <m:r>
              <m:rPr>
                <m:sty m:val="p"/>
              </m:rPr>
              <w:rPr>
                <w:rFonts w:ascii="Cambria Math" w:hAnsi="Cambria Math"/>
              </w:rPr>
              <m:t xml:space="preserve">1</m:t>
            </m:r>
          </m:sub>
          <m:sup>
            <m:r>
              <w:rPr>
                <w:rFonts w:ascii="Cambria Math" w:hAnsi="Cambria Math"/>
              </w:rPr>
              <m:t xml:space="preserve">n</m:t>
            </m:r>
          </m:sup>
          <m:e>
            <m:sSup>
              <m:e>
                <m:d>
                  <m:dPr>
                    <m:begChr m:val="("/>
                    <m:endChr m:val=")"/>
                  </m:dPr>
                  <m:e>
                    <m:sSub>
                      <m:e>
                        <m:r>
                          <w:rPr>
                            <w:rFonts w:ascii="Cambria Math" w:hAnsi="Cambria Math"/>
                          </w:rPr>
                          <m:t xml:space="preserve">q</m:t>
                        </m:r>
                      </m:e>
                      <m:sub>
                        <m:r>
                          <w:rPr>
                            <w:rFonts w:ascii="Cambria Math" w:hAnsi="Cambria Math"/>
                          </w:rPr>
                          <m:t xml:space="preserve">j</m:t>
                        </m:r>
                      </m:sub>
                    </m:sSub>
                    <m:r>
                      <m:rPr>
                        <m:sty m:val="p"/>
                      </m:rPr>
                      <w:rPr>
                        <w:rFonts w:ascii="Cambria Math" w:hAnsi="Cambria Math"/>
                      </w:rPr>
                      <m:t xml:space="preserve">-</m:t>
                    </m:r>
                    <m:acc>
                      <m:accPr>
                        <m:chr m:val="̅"/>
                      </m:accPr>
                      <m:e>
                        <m:r>
                          <w:rPr>
                            <w:rFonts w:ascii="Cambria Math" w:hAnsi="Cambria Math"/>
                          </w:rPr>
                          <m:t xml:space="preserve">q</m:t>
                        </m:r>
                      </m:e>
                    </m:acc>
                  </m:e>
                </m:d>
              </m:e>
              <m:sup>
                <m:r>
                  <m:rPr>
                    <m:sty m:val="p"/>
                  </m:rPr>
                  <w:rPr>
                    <w:rFonts w:ascii="Cambria Math" w:hAnsi="Cambria Math"/>
                  </w:rPr>
                  <m:t xml:space="preserve">2</m:t>
                </m:r>
              </m:sup>
            </m:sSup>
          </m:e>
        </m:nary>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u</m:t>
        </m:r>
        <m:d>
          <m:dPr>
            <m:begChr m:val="("/>
            <m:endChr m:val=")"/>
          </m:dPr>
          <m:e>
            <m:acc>
              <m:accPr>
                <m:chr m:val="̅"/>
              </m:accPr>
              <m:e>
                <m:r>
                  <w:rPr>
                    <w:rFonts w:ascii="Cambria Math" w:hAnsi="Cambria Math"/>
                  </w:rPr>
                  <m:t xml:space="preserve">q</m:t>
                </m:r>
              </m:e>
            </m:acc>
          </m:e>
        </m:d>
        <m:r>
          <m:rPr>
            <m:sty m:val="p"/>
          </m:rPr>
          <w:rPr>
            <w:rFonts w:ascii="Cambria Math" w:hAnsi="Cambria Math"/>
          </w:rPr>
          <m:t xml:space="preserve">=</m:t>
        </m:r>
        <m:f>
          <m:num>
            <m:r>
              <w:rPr>
                <w:rFonts w:ascii="Cambria Math" w:hAnsi="Cambria Math"/>
              </w:rPr>
              <m:t xml:space="preserve">s</m:t>
            </m:r>
          </m:num>
          <m:den>
            <m:rad>
              <m:radPr>
                <m:degHide m:val="1"/>
              </m:radPr>
              <m:deg/>
              <m:e>
                <m:r>
                  <w:rPr>
                    <w:rFonts w:ascii="Cambria Math" w:hAnsi="Cambria Math"/>
                  </w:rPr>
                  <m:t xml:space="preserve">n</m:t>
                </m:r>
              </m:e>
            </m:rad>
          </m:den>
        </m:f>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u</m:t>
            </m:r>
          </m:e>
          <m:sub>
            <m:r>
              <m:rPr>
                <m:sty m:val="p"/>
              </m:rPr>
              <w:rPr>
                <w:rFonts w:ascii="Cambria Math" w:hAnsi="Cambria Math"/>
              </w:rPr>
              <m:t xml:space="preserve">rect</m:t>
            </m:r>
          </m:sub>
        </m:sSub>
        <m:r>
          <m:rPr>
            <m:sty m:val="p"/>
          </m:rPr>
          <w:rPr>
            <w:rFonts w:ascii="Cambria Math" w:hAnsi="Cambria Math"/>
          </w:rPr>
          <m:t xml:space="preserve">=</m:t>
        </m:r>
        <m:f>
          <m:num>
            <m:r>
              <w:rPr>
                <w:rFonts w:ascii="Cambria Math" w:hAnsi="Cambria Math"/>
              </w:rPr>
              <m:t xml:space="preserve">a</m:t>
            </m:r>
          </m:num>
          <m:den>
            <m:rad>
              <m:radPr>
                <m:degHide m:val="1"/>
              </m:radPr>
              <m:deg/>
              <m:e>
                <m:r>
                  <m:rPr>
                    <m:sty m:val="p"/>
                  </m:rPr>
                  <w:rPr>
                    <w:rFonts w:ascii="Cambria Math" w:hAnsi="Cambria Math"/>
                  </w:rPr>
                  <m:t xml:space="preserve">3</m:t>
                </m:r>
              </m:e>
            </m:rad>
          </m:den>
        </m:f>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u</m:t>
            </m:r>
          </m:e>
          <m:sub>
            <m:r>
              <m:rPr>
                <m:sty m:val="p"/>
              </m:rPr>
              <w:rPr>
                <w:rFonts w:ascii="Cambria Math" w:hAnsi="Cambria Math"/>
              </w:rPr>
              <m:t xml:space="preserve">tri</m:t>
            </m:r>
          </m:sub>
        </m:sSub>
        <m:r>
          <m:rPr>
            <m:sty m:val="p"/>
          </m:rPr>
          <w:rPr>
            <w:rFonts w:ascii="Cambria Math" w:hAnsi="Cambria Math"/>
          </w:rPr>
          <m:t xml:space="preserve">=</m:t>
        </m:r>
        <m:f>
          <m:num>
            <m:r>
              <w:rPr>
                <w:rFonts w:ascii="Cambria Math" w:hAnsi="Cambria Math"/>
              </w:rPr>
              <m:t xml:space="preserve">a</m:t>
            </m:r>
          </m:num>
          <m:den>
            <m:rad>
              <m:radPr>
                <m:degHide m:val="1"/>
              </m:radPr>
              <m:deg/>
              <m:e>
                <m:r>
                  <m:rPr>
                    <m:sty m:val="p"/>
                  </m:rPr>
                  <w:rPr>
                    <w:rFonts w:ascii="Cambria Math" w:hAnsi="Cambria Math"/>
                  </w:rPr>
                  <m:t xml:space="preserve">6</m:t>
                </m:r>
              </m:e>
            </m:rad>
          </m:den>
        </m:f>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u</m:t>
            </m:r>
          </m:e>
          <m:sub>
            <m:r>
              <w:rPr>
                <w:rFonts w:ascii="Cambria Math" w:hAnsi="Cambria Math"/>
              </w:rPr>
              <m:t xml:space="preserve">U</m:t>
            </m:r>
          </m:sub>
        </m:sSub>
        <m:r>
          <m:rPr>
            <m:sty m:val="p"/>
          </m:rPr>
          <w:rPr>
            <w:rFonts w:ascii="Cambria Math" w:hAnsi="Cambria Math"/>
          </w:rPr>
          <m:t xml:space="preserve">=</m:t>
        </m:r>
        <m:f>
          <m:num>
            <m:r>
              <w:rPr>
                <w:rFonts w:ascii="Cambria Math" w:hAnsi="Cambria Math"/>
              </w:rPr>
              <m:t xml:space="preserve">a</m:t>
            </m:r>
          </m:num>
          <m:den>
            <m:rad>
              <m:radPr>
                <m:degHide m:val="1"/>
              </m:radPr>
              <m:deg/>
              <m:e>
                <m:r>
                  <m:rPr>
                    <m:sty m:val="p"/>
                  </m:rPr>
                  <w:rPr>
                    <w:rFonts w:ascii="Cambria Math" w:hAnsi="Cambria Math"/>
                  </w:rPr>
                  <m:t xml:space="preserve">2</m:t>
                </m:r>
              </m:e>
            </m:rad>
          </m:den>
        </m:f>
      </m:oMath>
      <w:r>
        <w:tab/>
        <w:t xml:space="preserve">(3.20)</w:t>
      </w:r>
    </w:p>
    <w:p>
      <w:pPr>
        <w:jc w:val="both"/>
      </w:pPr>
      <w:r>
        <w:rPr>
          <w:b w:val="0"/>
          <w:i w:val="0"/>
        </w:rPr>
        <w:t xml:space="preserve">where </w:t>
      </w:r>
      <m:oMath>
        <m:r>
          <w:rPr>
            <w:rFonts w:ascii="Cambria Math" w:hAnsi="Cambria Math"/>
          </w:rPr>
          <m:t xml:space="preserve">s</m:t>
        </m:r>
      </m:oMath>
      <w:r>
        <w:rPr>
          <w:b w:val="0"/>
          <w:i w:val="0"/>
        </w:rPr>
        <w:t xml:space="preserve"> is the experimental standard deviation with </w:t>
      </w:r>
      <m:oMath>
        <m:r>
          <w:rPr>
            <w:rFonts w:ascii="Cambria Math" w:hAnsi="Cambria Math"/>
          </w:rPr>
          <m:t xml:space="preserve">n</m:t>
        </m:r>
        <m:r>
          <m:rPr>
            <m:sty m:val="p"/>
          </m:rPr>
          <w:rPr>
            <w:rFonts w:ascii="Cambria Math" w:hAnsi="Cambria Math"/>
          </w:rPr>
          <m:t xml:space="preserve">-</m:t>
        </m:r>
        <m:r>
          <m:rPr>
            <m:sty m:val="p"/>
          </m:rPr>
          <w:rPr>
            <w:rFonts w:ascii="Cambria Math" w:hAnsi="Cambria Math"/>
          </w:rPr>
          <m:t xml:space="preserve">1</m:t>
        </m:r>
      </m:oMath>
      <w:r>
        <w:rPr>
          <w:b w:val="0"/>
          <w:i w:val="0"/>
        </w:rPr>
        <w:t xml:space="preserve"> degrees of freedom. The rectangular result follows from the variance of a uniform distribution, </w:t>
      </w:r>
      <m:oMath>
        <m:f>
          <m:num>
            <m:r>
              <m:rPr>
                <m:sty m:val="p"/>
              </m:rPr>
              <w:rPr>
                <w:rFonts w:ascii="Cambria Math" w:hAnsi="Cambria Math"/>
              </w:rPr>
              <m:t xml:space="preserve">1</m:t>
            </m:r>
          </m:num>
          <m:den>
            <m:r>
              <m:rPr>
                <m:sty m:val="p"/>
              </m:rPr>
              <w:rPr>
                <w:rFonts w:ascii="Cambria Math" w:hAnsi="Cambria Math"/>
              </w:rPr>
              <m:t xml:space="preserve">2</m:t>
            </m:r>
            <m:r>
              <w:rPr>
                <w:rFonts w:ascii="Cambria Math" w:hAnsi="Cambria Math"/>
              </w:rPr>
              <m:t xml:space="preserve">a</m:t>
            </m:r>
          </m:den>
        </m:f>
        <m:nary>
          <m:naryPr>
            <m:chr m:val="∫"/>
            <m:limLoc m:val="subSup"/>
          </m:naryPr>
          <m:sub>
            <m:r>
              <m:rPr>
                <m:sty m:val="p"/>
              </m:rPr>
              <w:rPr>
                <w:rFonts w:ascii="Cambria Math" w:hAnsi="Cambria Math"/>
              </w:rPr>
              <m:t xml:space="preserve">-</m:t>
            </m:r>
            <m:r>
              <w:rPr>
                <w:rFonts w:ascii="Cambria Math" w:hAnsi="Cambria Math"/>
              </w:rPr>
              <m:t xml:space="preserve">a</m:t>
            </m:r>
          </m:sub>
          <m:sup>
            <m:r>
              <w:rPr>
                <w:rFonts w:ascii="Cambria Math" w:hAnsi="Cambria Math"/>
              </w:rPr>
              <m:t xml:space="preserve">a</m:t>
            </m:r>
          </m:sup>
          <m:e>
            <m:sSup>
              <m:e>
                <m:r>
                  <w:rPr>
                    <w:rFonts w:ascii="Cambria Math" w:hAnsi="Cambria Math"/>
                  </w:rPr>
                  <m:t xml:space="preserve">x</m:t>
                </m:r>
              </m:e>
              <m:sup>
                <m:r>
                  <m:rPr>
                    <m:sty m:val="p"/>
                  </m:rPr>
                  <w:rPr>
                    <w:rFonts w:ascii="Cambria Math" w:hAnsi="Cambria Math"/>
                  </w:rPr>
                  <m:t xml:space="preserve">2</m:t>
                </m:r>
              </m:sup>
            </m:sSup>
          </m:e>
        </m:nary>
        <m:r>
          <w:rPr>
            <w:rFonts w:ascii="Cambria Math" w:hAnsi="Cambria Math"/>
          </w:rPr>
          <m:t xml:space="preserve">d</m:t>
        </m:r>
        <m:r>
          <w:rPr>
            <w:rFonts w:ascii="Cambria Math" w:hAnsi="Cambria Math"/>
          </w:rPr>
          <m:t xml:space="preserve">x</m:t>
        </m:r>
        <m:r>
          <m:rPr>
            <m:sty m:val="p"/>
          </m:rPr>
          <w:rPr>
            <w:rFonts w:ascii="Cambria Math" w:hAnsi="Cambria Math"/>
          </w:rPr>
          <m:t xml:space="preserve">=</m:t>
        </m:r>
        <m:sSup>
          <m:e>
            <m:r>
              <w:rPr>
                <w:rFonts w:ascii="Cambria Math" w:hAnsi="Cambria Math"/>
              </w:rPr>
              <m:t xml:space="preserve">a</m:t>
            </m:r>
          </m:e>
          <m:sup>
            <m:r>
              <m:rPr>
                <m:sty m:val="p"/>
              </m:rPr>
              <w:rPr>
                <w:rFonts w:ascii="Cambria Math" w:hAnsi="Cambria Math"/>
              </w:rPr>
              <m:t xml:space="preserve">2</m:t>
            </m:r>
          </m:sup>
        </m:sSup>
        <m:r>
          <m:rPr>
            <m:sty m:val="p"/>
          </m:rPr>
          <w:rPr>
            <w:rFonts w:ascii="Cambria Math" w:hAnsi="Cambria Math"/>
          </w:rPr>
          <m:t xml:space="preserve">/</m:t>
        </m:r>
        <m:r>
          <m:rPr>
            <m:sty m:val="p"/>
          </m:rPr>
          <w:rPr>
            <w:rFonts w:ascii="Cambria Math" w:hAnsi="Cambria Math"/>
          </w:rPr>
          <m:t xml:space="preserve">3</m:t>
        </m:r>
      </m:oMath>
      <w:r>
        <w:rPr>
          <w:b w:val="0"/>
          <w:i w:val="0"/>
        </w:rPr>
        <w:t xml:space="preserve">. A resolution step </w:t>
      </w:r>
      <m:oMath>
        <m:r>
          <w:rPr>
            <w:rFonts w:ascii="Cambria Math" w:hAnsi="Cambria Math"/>
          </w:rPr>
          <m:t xml:space="preserve">Δ</m:t>
        </m:r>
      </m:oMath>
      <w:r>
        <w:rPr>
          <w:b w:val="0"/>
          <w:i w:val="0"/>
        </w:rPr>
        <w:t xml:space="preserve"> is a rectangular bound of half-width </w:t>
      </w:r>
      <m:oMath>
        <m:r>
          <w:rPr>
            <w:rFonts w:ascii="Cambria Math" w:hAnsi="Cambria Math"/>
          </w:rPr>
          <m:t xml:space="preserve">Δ</m:t>
        </m:r>
        <m:r>
          <m:rPr>
            <m:sty m:val="p"/>
          </m:rPr>
          <w:rPr>
            <w:rFonts w:ascii="Cambria Math" w:hAnsi="Cambria Math"/>
          </w:rPr>
          <m:t xml:space="preserve">/</m:t>
        </m:r>
        <m:r>
          <m:rPr>
            <m:sty m:val="p"/>
          </m:rPr>
          <w:rPr>
            <w:rFonts w:ascii="Cambria Math" w:hAnsi="Cambria Math"/>
          </w:rPr>
          <m:t xml:space="preserve">2</m:t>
        </m:r>
      </m:oMath>
      <w:r>
        <w:rPr>
          <w:b w:val="0"/>
          <w:i w:val="0"/>
        </w:rPr>
        <w:t xml:space="preserve">, giving </w:t>
      </w:r>
      <m:oMath>
        <m:r>
          <w:rPr>
            <w:rFonts w:ascii="Cambria Math" w:hAnsi="Cambria Math"/>
          </w:rPr>
          <m:t xml:space="preserve">Δ</m:t>
        </m:r>
        <m:r>
          <m:rPr>
            <m:sty m:val="p"/>
          </m:rPr>
          <w:rPr>
            <w:rFonts w:ascii="Cambria Math" w:hAnsi="Cambria Math"/>
          </w:rPr>
          <m:t xml:space="preserve">/</m:t>
        </m:r>
        <m:rad>
          <m:radPr>
            <m:degHide m:val="1"/>
          </m:radPr>
          <m:deg/>
          <m:e>
            <m:r>
              <m:rPr>
                <m:sty m:val="p"/>
              </m:rPr>
              <w:rPr>
                <w:rFonts w:ascii="Cambria Math" w:hAnsi="Cambria Math"/>
              </w:rPr>
              <m:t xml:space="preserve">12</m:t>
            </m:r>
          </m:e>
        </m:rad>
      </m:oMath>
      <w:r>
        <w:rPr>
          <w:b w:val="0"/>
          <w:i w:val="0"/>
        </w:rPr>
        <w:t xml:space="preserve">.</w:t>
      </w:r>
    </w:p>
    <w:p>
      <w:pPr>
        <w:pStyle w:val="Heading2"/>
      </w:pPr>
      <w:r>
        <w:t xml:space="preserve">3.7.2 Combining uncertainties with covariance</w:t>
      </w:r>
    </w:p>
    <w:p>
      <w:pPr>
        <w:jc w:val="both"/>
      </w:pPr>
      <w:r>
        <w:rPr>
          <w:b w:val="0"/>
          <w:i w:val="0"/>
        </w:rPr>
        <w:t xml:space="preserve">Linearizing (3.19) about the estimates gives </w:t>
      </w:r>
      <m:oMath>
        <m:r>
          <w:rPr>
            <w:rFonts w:ascii="Cambria Math" w:hAnsi="Cambria Math"/>
          </w:rPr>
          <m:t xml:space="preserve">δ</m:t>
        </m:r>
        <m:r>
          <w:rPr>
            <w:rFonts w:ascii="Cambria Math" w:hAnsi="Cambria Math"/>
          </w:rPr>
          <m:t xml:space="preserve">y</m:t>
        </m:r>
        <m:r>
          <m:rPr>
            <m:sty m:val="p"/>
          </m:rPr>
          <w:rPr>
            <w:rFonts w:ascii="Cambria Math" w:hAnsi="Cambria Math"/>
          </w:rPr>
          <m:t xml:space="preserve">≈</m:t>
        </m:r>
        <m:nary>
          <m:naryPr>
            <m:chr m:val="∑"/>
            <m:limLoc m:val="undOvr"/>
            <m:supHide m:val="1"/>
          </m:naryPr>
          <m:sub>
            <m:r>
              <w:rPr>
                <w:rFonts w:ascii="Cambria Math" w:hAnsi="Cambria Math"/>
              </w:rPr>
              <m:t xml:space="preserve">i</m:t>
            </m:r>
          </m:sub>
          <m:sup/>
          <m:e>
            <m:sSub>
              <m:e>
                <m:r>
                  <w:rPr>
                    <w:rFonts w:ascii="Cambria Math" w:hAnsi="Cambria Math"/>
                  </w:rPr>
                  <m:t xml:space="preserve">c</m:t>
                </m:r>
              </m:e>
              <m:sub>
                <m:r>
                  <w:rPr>
                    <w:rFonts w:ascii="Cambria Math" w:hAnsi="Cambria Math"/>
                  </w:rPr>
                  <m:t xml:space="preserve">i</m:t>
                </m:r>
              </m:sub>
            </m:sSub>
          </m:e>
        </m:nary>
        <m:r>
          <w:rPr>
            <w:rFonts w:ascii="Cambria Math" w:hAnsi="Cambria Math"/>
          </w:rPr>
          <m:t xml:space="preserve">δ</m:t>
        </m:r>
        <m:sSub>
          <m:e>
            <m:r>
              <w:rPr>
                <w:rFonts w:ascii="Cambria Math" w:hAnsi="Cambria Math"/>
              </w:rPr>
              <m:t xml:space="preserve">x</m:t>
            </m:r>
          </m:e>
          <m:sub>
            <m:r>
              <w:rPr>
                <w:rFonts w:ascii="Cambria Math" w:hAnsi="Cambria Math"/>
              </w:rPr>
              <m:t xml:space="preserve">i</m:t>
            </m:r>
          </m:sub>
        </m:sSub>
      </m:oMath>
      <w:r>
        <w:rPr>
          <w:b w:val="0"/>
          <w:i w:val="0"/>
        </w:rPr>
        <w:t xml:space="preserve"> with sensitivity coefficients </w:t>
      </w:r>
      <m:oMath>
        <m:sSub>
          <m:e>
            <m:r>
              <w:rPr>
                <w:rFonts w:ascii="Cambria Math" w:hAnsi="Cambria Math"/>
              </w:rPr>
              <m:t xml:space="preserve">c</m:t>
            </m:r>
          </m:e>
          <m:sub>
            <m:r>
              <w:rPr>
                <w:rFonts w:ascii="Cambria Math" w:hAnsi="Cambria Math"/>
              </w:rPr>
              <m:t xml:space="preserve">i</m:t>
            </m:r>
          </m:sub>
        </m:sSub>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f</m:t>
        </m:r>
        <m:r>
          <m:rPr>
            <m:sty m:val="p"/>
          </m:rPr>
          <w:rPr>
            <w:rFonts w:ascii="Cambria Math" w:hAnsi="Cambria Math"/>
          </w:rPr>
          <m:t xml:space="preserve">/</m:t>
        </m:r>
        <m:r>
          <m:rPr>
            <m:sty m:val="p"/>
          </m:rPr>
          <w:rPr>
            <w:rFonts w:ascii="Cambria Math" w:hAnsi="Cambria Math"/>
          </w:rPr>
          <m:t xml:space="preserve">∂</m:t>
        </m:r>
        <m:sSub>
          <m:e>
            <m:r>
              <w:rPr>
                <w:rFonts w:ascii="Cambria Math" w:hAnsi="Cambria Math"/>
              </w:rPr>
              <m:t xml:space="preserve">x</m:t>
            </m:r>
          </m:e>
          <m:sub>
            <m:r>
              <w:rPr>
                <w:rFonts w:ascii="Cambria Math" w:hAnsi="Cambria Math"/>
              </w:rPr>
              <m:t xml:space="preserve">i</m:t>
            </m:r>
          </m:sub>
        </m:sSub>
      </m:oMath>
      <w:r>
        <w:rPr>
          <w:b w:val="0"/>
          <w:i w:val="0"/>
        </w:rPr>
        <w:t xml:space="preserve">. The variance of that sum contains the covariance of every pair, which gives the law of propagation of uncertainty:</w:t>
      </w:r>
    </w:p>
    <w:p>
      <w:pPr>
        <w:tabs>
          <w:tab w:pos="4770" w:val="center"/>
          <w:tab w:pos="9540" w:val="right"/>
        </w:tabs>
        <w:spacing w:before="60" w:after="120"/>
      </w:pPr>
      <w:r>
        <w:tab/>
      </w:r>
      <m:oMath>
        <m:sSubSup>
          <m:e>
            <m:r>
              <w:rPr>
                <w:rFonts w:ascii="Cambria Math" w:hAnsi="Cambria Math"/>
              </w:rPr>
              <m:t xml:space="preserve">u</m:t>
            </m:r>
          </m:e>
          <m:sub>
            <m:r>
              <w:rPr>
                <w:rFonts w:ascii="Cambria Math" w:hAnsi="Cambria Math"/>
              </w:rPr>
              <m:t xml:space="preserve">c</m:t>
            </m:r>
          </m:sub>
          <m:sup>
            <m:r>
              <m:rPr>
                <m:sty m:val="p"/>
              </m:rPr>
              <w:rPr>
                <w:rFonts w:ascii="Cambria Math" w:hAnsi="Cambria Math"/>
              </w:rPr>
              <m:t xml:space="preserve">2</m:t>
            </m:r>
          </m:sup>
        </m:sSubSup>
        <m:r>
          <m:rPr>
            <m:sty m:val="p"/>
          </m:rPr>
          <w:rPr>
            <w:rFonts w:ascii="Cambria Math" w:hAnsi="Cambria Math"/>
          </w:rPr>
          <m:t xml:space="preserve">(</m:t>
        </m:r>
        <m:r>
          <w:rPr>
            <w:rFonts w:ascii="Cambria Math" w:hAnsi="Cambria Math"/>
          </w:rPr>
          <m:t xml:space="preserve">y</m:t>
        </m:r>
        <m:r>
          <m:rPr>
            <m:sty m:val="p"/>
          </m:rPr>
          <w:rPr>
            <w:rFonts w:ascii="Cambria Math" w:hAnsi="Cambria Math"/>
          </w:rPr>
          <m:t xml:space="preserve">)</m:t>
        </m:r>
        <m:r>
          <m:rPr>
            <m:sty m:val="p"/>
          </m:rPr>
          <w:rPr>
            <w:rFonts w:ascii="Cambria Math" w:hAnsi="Cambria Math"/>
          </w:rPr>
          <m:t xml:space="preserve">=</m:t>
        </m:r>
        <m:nary>
          <m:naryPr>
            <m:chr m:val="∑"/>
            <m:limLoc m:val="undOvr"/>
          </m:naryPr>
          <m:sub>
            <m:r>
              <w:rPr>
                <w:rFonts w:ascii="Cambria Math" w:hAnsi="Cambria Math"/>
              </w:rPr>
              <m:t xml:space="preserve">i</m:t>
            </m:r>
            <m:r>
              <m:rPr>
                <m:sty m:val="p"/>
              </m:rPr>
              <w:rPr>
                <w:rFonts w:ascii="Cambria Math" w:hAnsi="Cambria Math"/>
              </w:rPr>
              <m:t xml:space="preserve">=</m:t>
            </m:r>
            <m:r>
              <m:rPr>
                <m:sty m:val="p"/>
              </m:rPr>
              <w:rPr>
                <w:rFonts w:ascii="Cambria Math" w:hAnsi="Cambria Math"/>
              </w:rPr>
              <m:t xml:space="preserve">1</m:t>
            </m:r>
          </m:sub>
          <m:sup>
            <m:r>
              <w:rPr>
                <w:rFonts w:ascii="Cambria Math" w:hAnsi="Cambria Math"/>
              </w:rPr>
              <m:t xml:space="preserve">N</m:t>
            </m:r>
          </m:sup>
          <m:e>
            <m:sSubSup>
              <m:e>
                <m:r>
                  <w:rPr>
                    <w:rFonts w:ascii="Cambria Math" w:hAnsi="Cambria Math"/>
                  </w:rPr>
                  <m:t xml:space="preserve">c</m:t>
                </m:r>
              </m:e>
              <m:sub>
                <m:r>
                  <w:rPr>
                    <w:rFonts w:ascii="Cambria Math" w:hAnsi="Cambria Math"/>
                  </w:rPr>
                  <m:t xml:space="preserve">i</m:t>
                </m:r>
              </m:sub>
              <m:sup>
                <m:r>
                  <m:rPr>
                    <m:sty m:val="p"/>
                  </m:rPr>
                  <w:rPr>
                    <w:rFonts w:ascii="Cambria Math" w:hAnsi="Cambria Math"/>
                  </w:rPr>
                  <m:t xml:space="preserve">2</m:t>
                </m:r>
              </m:sup>
            </m:sSubSup>
          </m:e>
        </m:nary>
        <m:sSup>
          <m:e>
            <m:r>
              <w:rPr>
                <w:rFonts w:ascii="Cambria Math" w:hAnsi="Cambria Math"/>
              </w:rPr>
              <m:t xml:space="preserve">u</m:t>
            </m:r>
          </m:e>
          <m:sup>
            <m:r>
              <m:rPr>
                <m:sty m:val="p"/>
              </m:rPr>
              <w:rPr>
                <w:rFonts w:ascii="Cambria Math" w:hAnsi="Cambria Math"/>
              </w:rPr>
              <m:t xml:space="preserve">2</m:t>
            </m:r>
          </m:sup>
        </m:sSup>
        <m:d>
          <m:dPr>
            <m:begChr m:val="("/>
            <m:endChr m:val=")"/>
          </m:dPr>
          <m:e>
            <m:sSub>
              <m:e>
                <m:r>
                  <w:rPr>
                    <w:rFonts w:ascii="Cambria Math" w:hAnsi="Cambria Math"/>
                  </w:rPr>
                  <m:t xml:space="preserve">x</m:t>
                </m:r>
              </m:e>
              <m:sub>
                <m:r>
                  <w:rPr>
                    <w:rFonts w:ascii="Cambria Math" w:hAnsi="Cambria Math"/>
                  </w:rPr>
                  <m:t xml:space="preserve">i</m:t>
                </m:r>
              </m:sub>
            </m:sSub>
          </m:e>
        </m:d>
        <m:r>
          <m:rPr>
            <m:sty m:val="p"/>
          </m:rPr>
          <w:rPr>
            <w:rFonts w:ascii="Cambria Math" w:hAnsi="Cambria Math"/>
          </w:rPr>
          <m:t xml:space="preserve">+</m:t>
        </m:r>
        <m:r>
          <m:rPr>
            <m:sty m:val="p"/>
          </m:rPr>
          <w:rPr>
            <w:rFonts w:ascii="Cambria Math" w:hAnsi="Cambria Math"/>
          </w:rPr>
          <m:t xml:space="preserve">2</m:t>
        </m:r>
        <m:nary>
          <m:naryPr>
            <m:chr m:val="∑"/>
            <m:limLoc m:val="undOvr"/>
          </m:naryPr>
          <m:sub>
            <m:r>
              <w:rPr>
                <w:rFonts w:ascii="Cambria Math" w:hAnsi="Cambria Math"/>
              </w:rPr>
              <m:t xml:space="preserve">i</m:t>
            </m:r>
            <m:r>
              <m:rPr>
                <m:sty m:val="p"/>
              </m:rPr>
              <w:rPr>
                <w:rFonts w:ascii="Cambria Math" w:hAnsi="Cambria Math"/>
              </w:rPr>
              <m:t xml:space="preserve">=</m:t>
            </m:r>
            <m:r>
              <m:rPr>
                <m:sty m:val="p"/>
              </m:rPr>
              <w:rPr>
                <w:rFonts w:ascii="Cambria Math" w:hAnsi="Cambria Math"/>
              </w:rPr>
              <m:t xml:space="preserve">1</m:t>
            </m:r>
          </m:sub>
          <m:sup>
            <m:r>
              <w:rPr>
                <w:rFonts w:ascii="Cambria Math" w:hAnsi="Cambria Math"/>
              </w:rPr>
              <m:t xml:space="preserve">N</m:t>
            </m:r>
            <m:r>
              <m:rPr>
                <m:sty m:val="p"/>
              </m:rPr>
              <w:rPr>
                <w:rFonts w:ascii="Cambria Math" w:hAnsi="Cambria Math"/>
              </w:rPr>
              <m:t xml:space="preserve">-</m:t>
            </m:r>
            <m:r>
              <m:rPr>
                <m:sty m:val="p"/>
              </m:rPr>
              <w:rPr>
                <w:rFonts w:ascii="Cambria Math" w:hAnsi="Cambria Math"/>
              </w:rPr>
              <m:t xml:space="preserve">1</m:t>
            </m:r>
          </m:sup>
          <m:e>
            <m:nary>
              <m:naryPr>
                <m:chr m:val="∑"/>
                <m:limLoc m:val="undOvr"/>
              </m:naryPr>
              <m:sub>
                <m:r>
                  <w:rPr>
                    <w:rFonts w:ascii="Cambria Math" w:hAnsi="Cambria Math"/>
                  </w:rPr>
                  <m:t xml:space="preserve">j</m:t>
                </m:r>
                <m:r>
                  <m:rPr>
                    <m:sty m:val="p"/>
                  </m:rPr>
                  <w:rPr>
                    <w:rFonts w:ascii="Cambria Math" w:hAnsi="Cambria Math"/>
                  </w:rPr>
                  <m:t xml:space="preserve">=</m:t>
                </m:r>
                <m:r>
                  <w:rPr>
                    <w:rFonts w:ascii="Cambria Math" w:hAnsi="Cambria Math"/>
                  </w:rPr>
                  <m:t xml:space="preserve">i</m:t>
                </m:r>
                <m:r>
                  <m:rPr>
                    <m:sty m:val="p"/>
                  </m:rPr>
                  <w:rPr>
                    <w:rFonts w:ascii="Cambria Math" w:hAnsi="Cambria Math"/>
                  </w:rPr>
                  <m:t xml:space="preserve">+</m:t>
                </m:r>
                <m:r>
                  <m:rPr>
                    <m:sty m:val="p"/>
                  </m:rPr>
                  <w:rPr>
                    <w:rFonts w:ascii="Cambria Math" w:hAnsi="Cambria Math"/>
                  </w:rPr>
                  <m:t xml:space="preserve">1</m:t>
                </m:r>
              </m:sub>
              <m:sup>
                <m:r>
                  <w:rPr>
                    <w:rFonts w:ascii="Cambria Math" w:hAnsi="Cambria Math"/>
                  </w:rPr>
                  <m:t xml:space="preserve">N</m:t>
                </m:r>
              </m:sup>
              <m:e>
                <m:sSub>
                  <m:e>
                    <m:r>
                      <w:rPr>
                        <w:rFonts w:ascii="Cambria Math" w:hAnsi="Cambria Math"/>
                      </w:rPr>
                      <m:t xml:space="preserve">c</m:t>
                    </m:r>
                  </m:e>
                  <m:sub>
                    <m:r>
                      <w:rPr>
                        <w:rFonts w:ascii="Cambria Math" w:hAnsi="Cambria Math"/>
                      </w:rPr>
                      <m:t xml:space="preserve">i</m:t>
                    </m:r>
                  </m:sub>
                </m:sSub>
              </m:e>
            </m:nary>
          </m:e>
        </m:nary>
        <m:sSub>
          <m:e>
            <m:r>
              <w:rPr>
                <w:rFonts w:ascii="Cambria Math" w:hAnsi="Cambria Math"/>
              </w:rPr>
              <m:t xml:space="preserve">c</m:t>
            </m:r>
          </m:e>
          <m:sub>
            <m:r>
              <w:rPr>
                <w:rFonts w:ascii="Cambria Math" w:hAnsi="Cambria Math"/>
              </w:rPr>
              <m:t xml:space="preserve">j</m:t>
            </m:r>
          </m:sub>
        </m:sSub>
        <m:r>
          <m:rPr>
            <m:sty m:val="p"/>
          </m:rPr>
          <w:rPr>
            <w:rFonts w:ascii="Cambria Math" w:hAnsi="Cambria Math"/>
          </w:rPr>
          <m:t xml:space="preserve"> </m:t>
        </m:r>
        <m:sSub>
          <m:e>
            <m:r>
              <w:rPr>
                <w:rFonts w:ascii="Cambria Math" w:hAnsi="Cambria Math"/>
              </w:rPr>
              <m:t xml:space="preserve">r</m:t>
            </m:r>
          </m:e>
          <m:sub>
            <m:r>
              <m:rPr>
                <m:sty m:val="p"/>
              </m:rPr>
              <w:rPr>
                <w:rFonts w:ascii="Cambria Math" w:hAnsi="Cambria Math"/>
              </w:rPr>
              <m:t xml:space="preserve">ij</m:t>
            </m:r>
          </m:sub>
        </m:sSub>
        <m:r>
          <m:rPr>
            <m:sty m:val="p"/>
          </m:rPr>
          <w:rPr>
            <w:rFonts w:ascii="Cambria Math" w:hAnsi="Cambria Math"/>
          </w:rPr>
          <m:t xml:space="preserve"> </m:t>
        </m:r>
        <m:r>
          <w:rPr>
            <w:rFonts w:ascii="Cambria Math" w:hAnsi="Cambria Math"/>
          </w:rPr>
          <m:t xml:space="preserve">u</m:t>
        </m:r>
        <m:d>
          <m:dPr>
            <m:begChr m:val="("/>
            <m:endChr m:val=")"/>
          </m:dPr>
          <m:e>
            <m:sSub>
              <m:e>
                <m:r>
                  <w:rPr>
                    <w:rFonts w:ascii="Cambria Math" w:hAnsi="Cambria Math"/>
                  </w:rPr>
                  <m:t xml:space="preserve">x</m:t>
                </m:r>
              </m:e>
              <m:sub>
                <m:r>
                  <w:rPr>
                    <w:rFonts w:ascii="Cambria Math" w:hAnsi="Cambria Math"/>
                  </w:rPr>
                  <m:t xml:space="preserve">i</m:t>
                </m:r>
              </m:sub>
            </m:sSub>
          </m:e>
        </m:d>
        <m:r>
          <w:rPr>
            <w:rFonts w:ascii="Cambria Math" w:hAnsi="Cambria Math"/>
          </w:rPr>
          <m:t xml:space="preserve">u</m:t>
        </m:r>
        <m:d>
          <m:dPr>
            <m:begChr m:val="("/>
            <m:endChr m:val=")"/>
          </m:dPr>
          <m:e>
            <m:sSub>
              <m:e>
                <m:r>
                  <w:rPr>
                    <w:rFonts w:ascii="Cambria Math" w:hAnsi="Cambria Math"/>
                  </w:rPr>
                  <m:t xml:space="preserve">x</m:t>
                </m:r>
              </m:e>
              <m:sub>
                <m:r>
                  <w:rPr>
                    <w:rFonts w:ascii="Cambria Math" w:hAnsi="Cambria Math"/>
                  </w:rPr>
                  <m:t xml:space="preserve">j</m:t>
                </m:r>
              </m:sub>
            </m:sSub>
          </m:e>
        </m:d>
      </m:oMath>
      <w:r>
        <w:tab/>
        <w:t xml:space="preserve">(3.21)</w:t>
      </w:r>
    </w:p>
    <w:p>
      <w:pPr>
        <w:jc w:val="both"/>
      </w:pPr>
      <w:r>
        <w:rPr>
          <w:b w:val="0"/>
          <w:i w:val="0"/>
        </w:rPr>
        <w:t xml:space="preserve">where </w:t>
      </w:r>
      <m:oMath>
        <m:sSub>
          <m:e>
            <m:r>
              <w:rPr>
                <w:rFonts w:ascii="Cambria Math" w:hAnsi="Cambria Math"/>
              </w:rPr>
              <m:t xml:space="preserve">u</m:t>
            </m:r>
          </m:e>
          <m:sub>
            <m:r>
              <w:rPr>
                <w:rFonts w:ascii="Cambria Math" w:hAnsi="Cambria Math"/>
              </w:rPr>
              <m:t xml:space="preserve">c</m:t>
            </m:r>
          </m:sub>
        </m:sSub>
      </m:oMath>
      <w:r>
        <w:rPr>
          <w:b w:val="0"/>
          <w:i w:val="0"/>
        </w:rPr>
        <w:t xml:space="preserve"> is the combined standard uncertainty and </w:t>
      </w:r>
      <m:oMath>
        <m:sSub>
          <m:e>
            <m:r>
              <w:rPr>
                <w:rFonts w:ascii="Cambria Math" w:hAnsi="Cambria Math"/>
              </w:rPr>
              <m:t xml:space="preserve">r</m:t>
            </m:r>
          </m:e>
          <m:sub>
            <m:r>
              <m:rPr>
                <m:sty m:val="p"/>
              </m:rPr>
              <w:rPr>
                <w:rFonts w:ascii="Cambria Math" w:hAnsi="Cambria Math"/>
              </w:rPr>
              <m:t xml:space="preserve">ij</m:t>
            </m:r>
          </m:sub>
        </m:sSub>
      </m:oMath>
      <w:r>
        <w:rPr>
          <w:b w:val="0"/>
          <w:i w:val="0"/>
        </w:rPr>
        <w:t xml:space="preserve"> the correlation coefficient between inputs </w:t>
      </w:r>
      <m:oMath>
        <m:r>
          <w:rPr>
            <w:rFonts w:ascii="Cambria Math" w:hAnsi="Cambria Math"/>
          </w:rPr>
          <m:t xml:space="preserve">i</m:t>
        </m:r>
      </m:oMath>
      <w:r>
        <w:rPr>
          <w:b w:val="0"/>
          <w:i w:val="0"/>
        </w:rPr>
        <w:t xml:space="preserve"> and </w:t>
      </w:r>
      <m:oMath>
        <m:r>
          <w:rPr>
            <w:rFonts w:ascii="Cambria Math" w:hAnsi="Cambria Math"/>
          </w:rPr>
          <m:t xml:space="preserve">j</m:t>
        </m:r>
      </m:oMath>
      <w:r>
        <w:rPr>
          <w:b w:val="0"/>
          <w:i w:val="0"/>
        </w:rPr>
        <w:t xml:space="preserve"> (</w:t>
      </w:r>
      <m:oMath>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sSub>
          <m:e>
            <m:r>
              <w:rPr>
                <w:rFonts w:ascii="Cambria Math" w:hAnsi="Cambria Math"/>
              </w:rPr>
              <m:t xml:space="preserve">r</m:t>
            </m:r>
          </m:e>
          <m:sub>
            <m:r>
              <m:rPr>
                <m:sty m:val="p"/>
              </m:rPr>
              <w:rPr>
                <w:rFonts w:ascii="Cambria Math" w:hAnsi="Cambria Math"/>
              </w:rPr>
              <m:t xml:space="preserve">ij</m:t>
            </m:r>
          </m:sub>
        </m:sSub>
        <m:r>
          <m:rPr>
            <m:sty m:val="p"/>
          </m:rPr>
          <w:rPr>
            <w:rFonts w:ascii="Cambria Math" w:hAnsi="Cambria Math"/>
          </w:rPr>
          <m:t xml:space="preserve">≤</m:t>
        </m:r>
        <m:r>
          <m:rPr>
            <m:sty m:val="p"/>
          </m:rPr>
          <w:rPr>
            <w:rFonts w:ascii="Cambria Math" w:hAnsi="Cambria Math"/>
          </w:rPr>
          <m:t xml:space="preserve">1</m:t>
        </m:r>
      </m:oMath>
      <w:r>
        <w:rPr>
          <w:b w:val="0"/>
          <w:i w:val="0"/>
        </w:rPr>
        <w:t xml:space="preserve">). In matrix form, </w:t>
      </w:r>
      <m:oMath>
        <m:sSubSup>
          <m:e>
            <m:r>
              <w:rPr>
                <w:rFonts w:ascii="Cambria Math" w:hAnsi="Cambria Math"/>
              </w:rPr>
              <m:t xml:space="preserve">u</m:t>
            </m:r>
          </m:e>
          <m:sub>
            <m:r>
              <w:rPr>
                <w:rFonts w:ascii="Cambria Math" w:hAnsi="Cambria Math"/>
              </w:rPr>
              <m:t xml:space="preserve">c</m:t>
            </m:r>
          </m:sub>
          <m:sup>
            <m:r>
              <m:rPr>
                <m:sty m:val="p"/>
              </m:rPr>
              <w:rPr>
                <w:rFonts w:ascii="Cambria Math" w:hAnsi="Cambria Math"/>
              </w:rPr>
              <m:t xml:space="preserve">2</m:t>
            </m:r>
          </m:sup>
        </m:sSubSup>
        <m:r>
          <m:rPr>
            <m:sty m:val="p"/>
          </m:rPr>
          <w:rPr>
            <w:rFonts w:ascii="Cambria Math" w:hAnsi="Cambria Math"/>
          </w:rPr>
          <m:t xml:space="preserve">=</m:t>
        </m:r>
        <m:sSup>
          <m:e>
            <m:r>
              <m:rPr>
                <m:sty m:val="b"/>
              </m:rPr>
              <w:rPr>
                <w:rFonts w:ascii="Cambria Math" w:hAnsi="Cambria Math"/>
              </w:rPr>
              <m:t xml:space="preserve">c</m:t>
            </m:r>
          </m:e>
          <m:sup>
            <m:r>
              <m:rPr>
                <m:sty m:val="p"/>
              </m:rPr>
              <w:rPr>
                <w:rFonts w:ascii="Cambria Math" w:hAnsi="Cambria Math"/>
              </w:rPr>
              <m:t xml:space="preserve">⊤</m:t>
            </m:r>
          </m:sup>
        </m:sSup>
        <m:sSub>
          <m:e>
            <m:r>
              <m:rPr>
                <m:sty m:val="b"/>
              </m:rPr>
              <w:rPr>
                <w:rFonts w:ascii="Cambria Math" w:hAnsi="Cambria Math"/>
              </w:rPr>
              <m:t xml:space="preserve">U</m:t>
            </m:r>
          </m:e>
          <m:sub>
            <m:r>
              <w:rPr>
                <w:rFonts w:ascii="Cambria Math" w:hAnsi="Cambria Math"/>
              </w:rPr>
              <m:t xml:space="preserve">x</m:t>
            </m:r>
          </m:sub>
        </m:sSub>
        <m:r>
          <m:rPr>
            <m:sty m:val="b"/>
          </m:rPr>
          <w:rPr>
            <w:rFonts w:ascii="Cambria Math" w:hAnsi="Cambria Math"/>
          </w:rPr>
          <m:t xml:space="preserve">c</m:t>
        </m:r>
      </m:oMath>
      <w:r>
        <w:rPr>
          <w:b w:val="0"/>
          <w:i w:val="0"/>
        </w:rPr>
        <w:t xml:space="preserve"> with </w:t>
      </w:r>
      <m:oMath>
        <m:sSub>
          <m:e>
            <m:r>
              <m:rPr>
                <m:sty m:val="b"/>
              </m:rPr>
              <w:rPr>
                <w:rFonts w:ascii="Cambria Math" w:hAnsi="Cambria Math"/>
              </w:rPr>
              <m:t xml:space="preserve">U</m:t>
            </m:r>
          </m:e>
          <m:sub>
            <m:r>
              <w:rPr>
                <w:rFonts w:ascii="Cambria Math" w:hAnsi="Cambria Math"/>
              </w:rPr>
              <m:t xml:space="preserve">x</m:t>
            </m:r>
          </m:sub>
        </m:sSub>
      </m:oMath>
      <w:r>
        <w:rPr>
          <w:b w:val="0"/>
          <w:i w:val="0"/>
        </w:rPr>
        <w:t xml:space="preserve"> the input covariance matrix; this is the form the estimators of Chapter 5 use. Correlation arises whenever inputs share a cause: channels calibrated against the same reference, transducers powered by one drifting supply, CTs from one batch. Two special cases recur. For a product model </w:t>
      </w:r>
      <m:oMath>
        <m:r>
          <w:rPr>
            <w:rFonts w:ascii="Cambria Math" w:hAnsi="Cambria Math"/>
          </w:rPr>
          <m:t xml:space="preserve">y</m:t>
        </m:r>
        <m:r>
          <m:rPr>
            <m:sty m:val="p"/>
          </m:rPr>
          <w:rPr>
            <w:rFonts w:ascii="Cambria Math" w:hAnsi="Cambria Math"/>
          </w:rPr>
          <m:t xml:space="preserve">=</m:t>
        </m:r>
        <m:r>
          <w:rPr>
            <w:rFonts w:ascii="Cambria Math" w:hAnsi="Cambria Math"/>
          </w:rPr>
          <m:t xml:space="preserve">C</m:t>
        </m:r>
        <m:sSubSup>
          <m:e>
            <m:r>
              <w:rPr>
                <w:rFonts w:ascii="Cambria Math" w:hAnsi="Cambria Math"/>
              </w:rPr>
              <m:t xml:space="preserve">x</m:t>
            </m:r>
          </m:e>
          <m:sub>
            <m:r>
              <m:rPr>
                <m:sty m:val="p"/>
              </m:rPr>
              <w:rPr>
                <w:rFonts w:ascii="Cambria Math" w:hAnsi="Cambria Math"/>
              </w:rPr>
              <m:t xml:space="preserve">1</m:t>
            </m:r>
          </m:sub>
          <m:sup>
            <m:sSub>
              <m:e>
                <m:r>
                  <w:rPr>
                    <w:rFonts w:ascii="Cambria Math" w:hAnsi="Cambria Math"/>
                  </w:rPr>
                  <m:t xml:space="preserve">p</m:t>
                </m:r>
              </m:e>
              <m:sub>
                <m:r>
                  <m:rPr>
                    <m:sty m:val="p"/>
                  </m:rPr>
                  <w:rPr>
                    <w:rFonts w:ascii="Cambria Math" w:hAnsi="Cambria Math"/>
                  </w:rPr>
                  <m:t xml:space="preserve">1</m:t>
                </m:r>
              </m:sub>
            </m:sSub>
          </m:sup>
        </m:sSubSup>
        <m:sSubSup>
          <m:e>
            <m:r>
              <w:rPr>
                <w:rFonts w:ascii="Cambria Math" w:hAnsi="Cambria Math"/>
              </w:rPr>
              <m:t xml:space="preserve">x</m:t>
            </m:r>
          </m:e>
          <m:sub>
            <m:r>
              <m:rPr>
                <m:sty m:val="p"/>
              </m:rPr>
              <w:rPr>
                <w:rFonts w:ascii="Cambria Math" w:hAnsi="Cambria Math"/>
              </w:rPr>
              <m:t xml:space="preserve">2</m:t>
            </m:r>
          </m:sub>
          <m:sup>
            <m:sSub>
              <m:e>
                <m:r>
                  <w:rPr>
                    <w:rFonts w:ascii="Cambria Math" w:hAnsi="Cambria Math"/>
                  </w:rPr>
                  <m:t xml:space="preserve">p</m:t>
                </m:r>
              </m:e>
              <m:sub>
                <m:r>
                  <m:rPr>
                    <m:sty m:val="p"/>
                  </m:rPr>
                  <w:rPr>
                    <w:rFonts w:ascii="Cambria Math" w:hAnsi="Cambria Math"/>
                  </w:rPr>
                  <m:t xml:space="preserve">2</m:t>
                </m:r>
              </m:sub>
            </m:sSub>
          </m:sup>
        </m:sSubSup>
        <m:r>
          <m:rPr>
            <m:sty m:val="p"/>
          </m:rPr>
          <w:rPr>
            <w:rFonts w:ascii="Cambria Math" w:hAnsi="Cambria Math"/>
          </w:rPr>
          <m:t xml:space="preserve">⋯</m:t>
        </m:r>
      </m:oMath>
      <w:r>
        <w:rPr>
          <w:b w:val="0"/>
          <w:i w:val="0"/>
        </w:rPr>
        <w:t xml:space="preserve"> with independent inputs, relative uncertainties add in quadrature weighted by the exponents; and for the mean of </w:t>
      </w:r>
      <m:oMath>
        <m:r>
          <w:rPr>
            <w:rFonts w:ascii="Cambria Math" w:hAnsi="Cambria Math"/>
          </w:rPr>
          <m:t xml:space="preserve">n</m:t>
        </m:r>
      </m:oMath>
      <w:r>
        <w:rPr>
          <w:b w:val="0"/>
          <w:i w:val="0"/>
        </w:rPr>
        <w:t xml:space="preserve"> channels with equal uncertainty </w:t>
      </w:r>
      <m:oMath>
        <m:r>
          <w:rPr>
            <w:rFonts w:ascii="Cambria Math" w:hAnsi="Cambria Math"/>
          </w:rPr>
          <m:t xml:space="preserve">u</m:t>
        </m:r>
      </m:oMath>
      <w:r>
        <w:rPr>
          <w:b w:val="0"/>
          <w:i w:val="0"/>
        </w:rPr>
        <w:t xml:space="preserve"> and pairwise correlation </w:t>
      </w:r>
      <m:oMath>
        <m:r>
          <w:rPr>
            <w:rFonts w:ascii="Cambria Math" w:hAnsi="Cambria Math"/>
          </w:rPr>
          <m:t xml:space="preserve">r</m:t>
        </m:r>
      </m:oMath>
      <w:r>
        <w:rPr>
          <w:b w:val="0"/>
          <w:i w:val="0"/>
        </w:rPr>
        <w:t xml:space="preserve">,</w:t>
      </w:r>
    </w:p>
    <w:p>
      <w:pPr>
        <w:tabs>
          <w:tab w:pos="4770" w:val="center"/>
          <w:tab w:pos="9540" w:val="right"/>
        </w:tabs>
        <w:spacing w:before="60" w:after="120"/>
      </w:pPr>
      <w:r>
        <w:tab/>
      </w:r>
      <m:oMath>
        <m:sSup>
          <m:e>
            <m:d>
              <m:dPr>
                <m:begChr m:val="("/>
                <m:endChr m:val=")"/>
              </m:dPr>
              <m:e>
                <m:f>
                  <m:num>
                    <m:sSub>
                      <m:e>
                        <m:r>
                          <w:rPr>
                            <w:rFonts w:ascii="Cambria Math" w:hAnsi="Cambria Math"/>
                          </w:rPr>
                          <m:t xml:space="preserve">u</m:t>
                        </m:r>
                      </m:e>
                      <m:sub>
                        <m:r>
                          <w:rPr>
                            <w:rFonts w:ascii="Cambria Math" w:hAnsi="Cambria Math"/>
                          </w:rPr>
                          <m:t xml:space="preserve">c</m:t>
                        </m:r>
                      </m:sub>
                    </m:sSub>
                    <m:r>
                      <m:rPr>
                        <m:sty m:val="p"/>
                      </m:rPr>
                      <w:rPr>
                        <w:rFonts w:ascii="Cambria Math" w:hAnsi="Cambria Math"/>
                      </w:rPr>
                      <m:t xml:space="preserve">(</m:t>
                    </m:r>
                    <m:r>
                      <w:rPr>
                        <w:rFonts w:ascii="Cambria Math" w:hAnsi="Cambria Math"/>
                      </w:rPr>
                      <m:t xml:space="preserve">y</m:t>
                    </m:r>
                    <m:r>
                      <m:rPr>
                        <m:sty m:val="p"/>
                      </m:rPr>
                      <w:rPr>
                        <w:rFonts w:ascii="Cambria Math" w:hAnsi="Cambria Math"/>
                      </w:rPr>
                      <m:t xml:space="preserve">)</m:t>
                    </m:r>
                  </m:num>
                  <m:den>
                    <m:r>
                      <w:rPr>
                        <w:rFonts w:ascii="Cambria Math" w:hAnsi="Cambria Math"/>
                      </w:rPr>
                      <m:t xml:space="preserve">y</m:t>
                    </m:r>
                  </m:den>
                </m:f>
              </m:e>
            </m:d>
          </m:e>
          <m:sup>
            <m:r>
              <m:rPr>
                <m:sty m:val="p"/>
              </m:rPr>
              <w:rPr>
                <w:rFonts w:ascii="Cambria Math" w:hAnsi="Cambria Math"/>
              </w:rPr>
              <m:t xml:space="preserve">2</m:t>
            </m:r>
          </m:sup>
        </m:sSup>
        <m:r>
          <m:rPr>
            <m:sty m:val="p"/>
          </m:rPr>
          <w:rPr>
            <w:rFonts w:ascii="Cambria Math" w:hAnsi="Cambria Math"/>
          </w:rPr>
          <m:t xml:space="preserve">=</m:t>
        </m:r>
        <m:nary>
          <m:naryPr>
            <m:chr m:val="∑"/>
            <m:limLoc m:val="undOvr"/>
          </m:naryPr>
          <m:sub>
            <m:r>
              <w:rPr>
                <w:rFonts w:ascii="Cambria Math" w:hAnsi="Cambria Math"/>
              </w:rPr>
              <m:t xml:space="preserve">i</m:t>
            </m:r>
            <m:r>
              <m:rPr>
                <m:sty m:val="p"/>
              </m:rPr>
              <w:rPr>
                <w:rFonts w:ascii="Cambria Math" w:hAnsi="Cambria Math"/>
              </w:rPr>
              <m:t xml:space="preserve">=</m:t>
            </m:r>
            <m:r>
              <m:rPr>
                <m:sty m:val="p"/>
              </m:rPr>
              <w:rPr>
                <w:rFonts w:ascii="Cambria Math" w:hAnsi="Cambria Math"/>
              </w:rPr>
              <m:t xml:space="preserve">1</m:t>
            </m:r>
          </m:sub>
          <m:sup>
            <m:r>
              <w:rPr>
                <w:rFonts w:ascii="Cambria Math" w:hAnsi="Cambria Math"/>
              </w:rPr>
              <m:t xml:space="preserve">N</m:t>
            </m:r>
          </m:sup>
          <m:e>
            <m:sSup>
              <m:e>
                <m:d>
                  <m:dPr>
                    <m:begChr m:val="("/>
                    <m:endChr m:val=")"/>
                  </m:dPr>
                  <m:e>
                    <m:sSub>
                      <m:e>
                        <m:r>
                          <w:rPr>
                            <w:rFonts w:ascii="Cambria Math" w:hAnsi="Cambria Math"/>
                          </w:rPr>
                          <m:t xml:space="preserve">p</m:t>
                        </m:r>
                      </m:e>
                      <m:sub>
                        <m:r>
                          <w:rPr>
                            <w:rFonts w:ascii="Cambria Math" w:hAnsi="Cambria Math"/>
                          </w:rPr>
                          <m:t xml:space="preserve">i</m:t>
                        </m:r>
                      </m:sub>
                    </m:sSub>
                    <m:f>
                      <m:num>
                        <m:r>
                          <w:rPr>
                            <w:rFonts w:ascii="Cambria Math" w:hAnsi="Cambria Math"/>
                          </w:rPr>
                          <m:t xml:space="preserve">u</m:t>
                        </m:r>
                        <m:d>
                          <m:dPr>
                            <m:begChr m:val="("/>
                            <m:endChr m:val=")"/>
                          </m:dPr>
                          <m:e>
                            <m:sSub>
                              <m:e>
                                <m:r>
                                  <w:rPr>
                                    <w:rFonts w:ascii="Cambria Math" w:hAnsi="Cambria Math"/>
                                  </w:rPr>
                                  <m:t xml:space="preserve">x</m:t>
                                </m:r>
                              </m:e>
                              <m:sub>
                                <m:r>
                                  <w:rPr>
                                    <w:rFonts w:ascii="Cambria Math" w:hAnsi="Cambria Math"/>
                                  </w:rPr>
                                  <m:t xml:space="preserve">i</m:t>
                                </m:r>
                              </m:sub>
                            </m:sSub>
                          </m:e>
                        </m:d>
                      </m:num>
                      <m:den>
                        <m:sSub>
                          <m:e>
                            <m:r>
                              <w:rPr>
                                <w:rFonts w:ascii="Cambria Math" w:hAnsi="Cambria Math"/>
                              </w:rPr>
                              <m:t xml:space="preserve">x</m:t>
                            </m:r>
                          </m:e>
                          <m:sub>
                            <m:r>
                              <w:rPr>
                                <w:rFonts w:ascii="Cambria Math" w:hAnsi="Cambria Math"/>
                              </w:rPr>
                              <m:t xml:space="preserve">i</m:t>
                            </m:r>
                          </m:sub>
                        </m:sSub>
                      </m:den>
                    </m:f>
                  </m:e>
                </m:d>
              </m:e>
              <m:sup>
                <m:r>
                  <m:rPr>
                    <m:sty m:val="p"/>
                  </m:rPr>
                  <w:rPr>
                    <w:rFonts w:ascii="Cambria Math" w:hAnsi="Cambria Math"/>
                  </w:rPr>
                  <m:t xml:space="preserve">2</m:t>
                </m:r>
              </m:sup>
            </m:sSup>
          </m:e>
        </m:nary>
        <m:r>
          <m:rPr>
            <m:sty m:val="p"/>
          </m:rPr>
          <w:rPr>
            <w:rFonts w:ascii="Cambria Math" w:hAnsi="Cambria Math"/>
          </w:rPr>
          <m:t xml:space="preserve">,</m:t>
        </m:r>
        <m:r>
          <m:rPr>
            <m:sty m:val="p"/>
          </m:rPr>
          <w:rPr>
            <w:rFonts w:ascii="Cambria Math" w:hAnsi="Cambria Math"/>
          </w:rPr>
          <m:t xml:space="preserve">  </m:t>
        </m:r>
        <m:sSup>
          <m:e>
            <m:r>
              <w:rPr>
                <w:rFonts w:ascii="Cambria Math" w:hAnsi="Cambria Math"/>
              </w:rPr>
              <m:t xml:space="preserve">u</m:t>
            </m:r>
          </m:e>
          <m:sup>
            <m:r>
              <m:rPr>
                <m:sty m:val="p"/>
              </m:rPr>
              <w:rPr>
                <w:rFonts w:ascii="Cambria Math" w:hAnsi="Cambria Math"/>
              </w:rPr>
              <m:t xml:space="preserve">2</m:t>
            </m:r>
          </m:sup>
        </m:sSup>
        <m:d>
          <m:dPr>
            <m:begChr m:val="("/>
            <m:endChr m:val=")"/>
          </m:dPr>
          <m:e>
            <m:acc>
              <m:accPr>
                <m:chr m:val="̅"/>
              </m:accPr>
              <m:e>
                <m:r>
                  <w:rPr>
                    <w:rFonts w:ascii="Cambria Math" w:hAnsi="Cambria Math"/>
                  </w:rPr>
                  <m:t xml:space="preserve">y</m:t>
                </m:r>
              </m:e>
            </m:acc>
          </m:e>
        </m:d>
        <m:r>
          <m:rPr>
            <m:sty m:val="p"/>
          </m:rPr>
          <w:rPr>
            <w:rFonts w:ascii="Cambria Math" w:hAnsi="Cambria Math"/>
          </w:rPr>
          <m:t xml:space="preserve">=</m:t>
        </m:r>
        <m:f>
          <m:num>
            <m:sSup>
              <m:e>
                <m:r>
                  <w:rPr>
                    <w:rFonts w:ascii="Cambria Math" w:hAnsi="Cambria Math"/>
                  </w:rPr>
                  <m:t xml:space="preserve">u</m:t>
                </m:r>
              </m:e>
              <m:sup>
                <m:r>
                  <m:rPr>
                    <m:sty m:val="p"/>
                  </m:rPr>
                  <w:rPr>
                    <w:rFonts w:ascii="Cambria Math" w:hAnsi="Cambria Math"/>
                  </w:rPr>
                  <m:t xml:space="preserve">2</m:t>
                </m:r>
              </m:sup>
            </m:sSup>
          </m:num>
          <m:den>
            <m:r>
              <w:rPr>
                <w:rFonts w:ascii="Cambria Math" w:hAnsi="Cambria Math"/>
              </w:rPr>
              <m:t xml:space="preserve">n</m:t>
            </m:r>
          </m:den>
        </m:f>
        <m:d>
          <m:dPr>
            <m:begChr m:val="["/>
            <m:endChr m:val="]"/>
          </m:dPr>
          <m:e>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n</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r</m:t>
            </m:r>
          </m:e>
        </m:d>
      </m:oMath>
      <w:r>
        <w:tab/>
        <w:t xml:space="preserve">(3.22)</w:t>
      </w:r>
    </w:p>
    <w:p>
      <w:pPr>
        <w:jc w:val="both"/>
      </w:pPr>
      <w:r>
        <w:rPr>
          <w:b w:val="0"/>
          <w:i w:val="0"/>
        </w:rPr>
        <w:t xml:space="preserve">which falls as </w:t>
      </w:r>
      <m:oMath>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n</m:t>
        </m:r>
      </m:oMath>
      <w:r>
        <w:rPr>
          <w:b w:val="0"/>
          <w:i w:val="0"/>
        </w:rPr>
        <w:t xml:space="preserve"> only when </w:t>
      </w:r>
      <m:oMath>
        <m:r>
          <w:rPr>
            <w:rFonts w:ascii="Cambria Math" w:hAnsi="Cambria Math"/>
          </w:rPr>
          <m:t xml:space="preserve">r</m:t>
        </m:r>
        <m:r>
          <m:rPr>
            <m:sty m:val="p"/>
          </m:rPr>
          <w:rPr>
            <w:rFonts w:ascii="Cambria Math" w:hAnsi="Cambria Math"/>
          </w:rPr>
          <m:t xml:space="preserve">=</m:t>
        </m:r>
        <m:r>
          <m:rPr>
            <m:sty m:val="p"/>
          </m:rPr>
          <w:rPr>
            <w:rFonts w:ascii="Cambria Math" w:hAnsi="Cambria Math"/>
          </w:rPr>
          <m:t xml:space="preserve">0</m:t>
        </m:r>
      </m:oMath>
      <w:r>
        <w:rPr>
          <w:b w:val="0"/>
          <w:i w:val="0"/>
        </w:rPr>
        <w:t xml:space="preserve"> and does not fall at all when </w:t>
      </w:r>
      <m:oMath>
        <m:r>
          <w:rPr>
            <w:rFonts w:ascii="Cambria Math" w:hAnsi="Cambria Math"/>
          </w:rPr>
          <m:t xml:space="preserve">r</m:t>
        </m:r>
        <m:r>
          <m:rPr>
            <m:sty m:val="p"/>
          </m:rPr>
          <w:rPr>
            <w:rFonts w:ascii="Cambria Math" w:hAnsi="Cambria Math"/>
          </w:rPr>
          <m:t xml:space="preserve">=</m:t>
        </m:r>
        <m:r>
          <m:rPr>
            <m:sty m:val="p"/>
          </m:rPr>
          <w:rPr>
            <w:rFonts w:ascii="Cambria Math" w:hAnsi="Cambria Math"/>
          </w:rPr>
          <m:t xml:space="preserve">1</m:t>
        </m:r>
      </m:oMath>
      <w:r>
        <w:rPr>
          <w:b w:val="0"/>
          <w:i w:val="0"/>
        </w:rPr>
        <w:t xml:space="preserve">: averaging cannot remove a shared error. The expanded uncertainty is </w:t>
      </w:r>
      <m:oMath>
        <m:r>
          <w:rPr>
            <w:rFonts w:ascii="Cambria Math" w:hAnsi="Cambria Math"/>
          </w:rPr>
          <m:t xml:space="preserve">U</m:t>
        </m:r>
        <m:r>
          <m:rPr>
            <m:sty m:val="p"/>
          </m:rPr>
          <w:rPr>
            <w:rFonts w:ascii="Cambria Math" w:hAnsi="Cambria Math"/>
          </w:rPr>
          <m:t xml:space="preserve">=</m:t>
        </m:r>
        <m:r>
          <w:rPr>
            <w:rFonts w:ascii="Cambria Math" w:hAnsi="Cambria Math"/>
          </w:rPr>
          <m:t xml:space="preserve">k</m:t>
        </m:r>
        <m:sSub>
          <m:e>
            <m:r>
              <w:rPr>
                <w:rFonts w:ascii="Cambria Math" w:hAnsi="Cambria Math"/>
              </w:rPr>
              <m:t xml:space="preserve">u</m:t>
            </m:r>
          </m:e>
          <m:sub>
            <m:r>
              <w:rPr>
                <w:rFonts w:ascii="Cambria Math" w:hAnsi="Cambria Math"/>
              </w:rPr>
              <m:t xml:space="preserve">c</m:t>
            </m:r>
          </m:sub>
        </m:sSub>
      </m:oMath>
      <w:r>
        <w:rPr>
          <w:b w:val="0"/>
          <w:i w:val="0"/>
        </w:rPr>
        <w:t xml:space="preserve">. When some inputs come from few observations, the Welch-Satterthwaite formula estimates effective degrees of freedom, and </w:t>
      </w:r>
      <m:oMath>
        <m:r>
          <w:rPr>
            <w:rFonts w:ascii="Cambria Math" w:hAnsi="Cambria Math"/>
          </w:rPr>
          <m:t xml:space="preserve">k</m:t>
        </m:r>
      </m:oMath>
      <w:r>
        <w:rPr>
          <w:b w:val="0"/>
          <w:i w:val="0"/>
        </w:rPr>
        <w:t xml:space="preserve"> is taken from Student's </w:t>
      </w:r>
      <m:oMath>
        <m:r>
          <w:rPr>
            <w:rFonts w:ascii="Cambria Math" w:hAnsi="Cambria Math"/>
          </w:rPr>
          <m:t xml:space="preserve">t</m:t>
        </m:r>
      </m:oMath>
      <w:r>
        <w:rPr>
          <w:b w:val="0"/>
          <w:i w:val="0"/>
        </w:rPr>
        <w:t xml:space="preserve"> distribution:</w:t>
      </w:r>
    </w:p>
    <w:p>
      <w:pPr>
        <w:tabs>
          <w:tab w:pos="4770" w:val="center"/>
          <w:tab w:pos="9540" w:val="right"/>
        </w:tabs>
        <w:spacing w:before="60" w:after="120"/>
      </w:pPr>
      <w:r>
        <w:tab/>
      </w:r>
      <m:oMath>
        <m:r>
          <w:rPr>
            <w:rFonts w:ascii="Cambria Math" w:hAnsi="Cambria Math"/>
          </w:rPr>
          <m:t xml:space="preserve">U</m:t>
        </m:r>
        <m:r>
          <m:rPr>
            <m:sty m:val="p"/>
          </m:rPr>
          <w:rPr>
            <w:rFonts w:ascii="Cambria Math" w:hAnsi="Cambria Math"/>
          </w:rPr>
          <m:t xml:space="preserve">=</m:t>
        </m:r>
        <m:r>
          <w:rPr>
            <w:rFonts w:ascii="Cambria Math" w:hAnsi="Cambria Math"/>
          </w:rPr>
          <m:t xml:space="preserve">k</m:t>
        </m:r>
        <m:r>
          <m:rPr>
            <m:sty m:val="p"/>
          </m:rPr>
          <w:rPr>
            <w:rFonts w:ascii="Cambria Math" w:hAnsi="Cambria Math"/>
          </w:rPr>
          <m:t xml:space="preserve"> </m:t>
        </m:r>
        <m:sSub>
          <m:e>
            <m:r>
              <w:rPr>
                <w:rFonts w:ascii="Cambria Math" w:hAnsi="Cambria Math"/>
              </w:rPr>
              <m:t xml:space="preserve">u</m:t>
            </m:r>
          </m:e>
          <m:sub>
            <m:r>
              <w:rPr>
                <w:rFonts w:ascii="Cambria Math" w:hAnsi="Cambria Math"/>
              </w:rPr>
              <m:t xml:space="preserve">c</m:t>
            </m:r>
          </m:sub>
        </m:sSub>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ν</m:t>
            </m:r>
          </m:e>
          <m:sub>
            <m:r>
              <m:rPr>
                <m:sty m:val="p"/>
              </m:rPr>
              <w:rPr>
                <w:rFonts w:ascii="Cambria Math" w:hAnsi="Cambria Math"/>
              </w:rPr>
              <m:t xml:space="preserve">eff</m:t>
            </m:r>
          </m:sub>
        </m:sSub>
        <m:r>
          <m:rPr>
            <m:sty m:val="p"/>
          </m:rPr>
          <w:rPr>
            <w:rFonts w:ascii="Cambria Math" w:hAnsi="Cambria Math"/>
          </w:rPr>
          <m:t xml:space="preserve">=</m:t>
        </m:r>
        <m:f>
          <m:num>
            <m:sSubSup>
              <m:e>
                <m:r>
                  <w:rPr>
                    <w:rFonts w:ascii="Cambria Math" w:hAnsi="Cambria Math"/>
                  </w:rPr>
                  <m:t xml:space="preserve">u</m:t>
                </m:r>
              </m:e>
              <m:sub>
                <m:r>
                  <w:rPr>
                    <w:rFonts w:ascii="Cambria Math" w:hAnsi="Cambria Math"/>
                  </w:rPr>
                  <m:t xml:space="preserve">c</m:t>
                </m:r>
              </m:sub>
              <m:sup>
                <m:r>
                  <m:rPr>
                    <m:sty m:val="p"/>
                  </m:rPr>
                  <w:rPr>
                    <w:rFonts w:ascii="Cambria Math" w:hAnsi="Cambria Math"/>
                  </w:rPr>
                  <m:t xml:space="preserve">4</m:t>
                </m:r>
              </m:sup>
            </m:sSubSup>
            <m:r>
              <m:rPr>
                <m:sty m:val="p"/>
              </m:rPr>
              <w:rPr>
                <w:rFonts w:ascii="Cambria Math" w:hAnsi="Cambria Math"/>
              </w:rPr>
              <m:t xml:space="preserve">(</m:t>
            </m:r>
            <m:r>
              <w:rPr>
                <w:rFonts w:ascii="Cambria Math" w:hAnsi="Cambria Math"/>
              </w:rPr>
              <m:t xml:space="preserve">y</m:t>
            </m:r>
            <m:r>
              <m:rPr>
                <m:sty m:val="p"/>
              </m:rPr>
              <w:rPr>
                <w:rFonts w:ascii="Cambria Math" w:hAnsi="Cambria Math"/>
              </w:rPr>
              <m:t xml:space="preserve">)</m:t>
            </m:r>
          </m:num>
          <m:den>
            <m:nary>
              <m:naryPr>
                <m:chr m:val="∑"/>
                <m:limLoc m:val="undOvr"/>
              </m:naryPr>
              <m:sub>
                <m:r>
                  <w:rPr>
                    <w:rFonts w:ascii="Cambria Math" w:hAnsi="Cambria Math"/>
                  </w:rPr>
                  <m:t xml:space="preserve">i</m:t>
                </m:r>
                <m:r>
                  <m:rPr>
                    <m:sty m:val="p"/>
                  </m:rPr>
                  <w:rPr>
                    <w:rFonts w:ascii="Cambria Math" w:hAnsi="Cambria Math"/>
                  </w:rPr>
                  <m:t xml:space="preserve">=</m:t>
                </m:r>
                <m:r>
                  <m:rPr>
                    <m:sty m:val="p"/>
                  </m:rPr>
                  <w:rPr>
                    <w:rFonts w:ascii="Cambria Math" w:hAnsi="Cambria Math"/>
                  </w:rPr>
                  <m:t xml:space="preserve">1</m:t>
                </m:r>
              </m:sub>
              <m:sup>
                <m:r>
                  <w:rPr>
                    <w:rFonts w:ascii="Cambria Math" w:hAnsi="Cambria Math"/>
                  </w:rPr>
                  <m:t xml:space="preserve">N</m:t>
                </m:r>
              </m:sup>
              <m:e>
                <m:sSup>
                  <m:e>
                    <m:d>
                      <m:dPr>
                        <m:begChr m:val="("/>
                        <m:endChr m:val=")"/>
                      </m:dPr>
                      <m:e>
                        <m:sSub>
                          <m:e>
                            <m:r>
                              <w:rPr>
                                <w:rFonts w:ascii="Cambria Math" w:hAnsi="Cambria Math"/>
                              </w:rPr>
                              <m:t xml:space="preserve">c</m:t>
                            </m:r>
                          </m:e>
                          <m:sub>
                            <m:r>
                              <w:rPr>
                                <w:rFonts w:ascii="Cambria Math" w:hAnsi="Cambria Math"/>
                              </w:rPr>
                              <m:t xml:space="preserve">i</m:t>
                            </m:r>
                          </m:sub>
                        </m:sSub>
                        <m:r>
                          <w:rPr>
                            <w:rFonts w:ascii="Cambria Math" w:hAnsi="Cambria Math"/>
                          </w:rPr>
                          <m:t xml:space="preserve">u</m:t>
                        </m:r>
                        <m:d>
                          <m:dPr>
                            <m:begChr m:val="("/>
                            <m:endChr m:val=")"/>
                          </m:dPr>
                          <m:e>
                            <m:sSub>
                              <m:e>
                                <m:r>
                                  <w:rPr>
                                    <w:rFonts w:ascii="Cambria Math" w:hAnsi="Cambria Math"/>
                                  </w:rPr>
                                  <m:t xml:space="preserve">x</m:t>
                                </m:r>
                              </m:e>
                              <m:sub>
                                <m:r>
                                  <w:rPr>
                                    <w:rFonts w:ascii="Cambria Math" w:hAnsi="Cambria Math"/>
                                  </w:rPr>
                                  <m:t xml:space="preserve">i</m:t>
                                </m:r>
                              </m:sub>
                            </m:sSub>
                          </m:e>
                        </m:d>
                      </m:e>
                    </m:d>
                  </m:e>
                  <m:sup>
                    <m:r>
                      <m:rPr>
                        <m:sty m:val="p"/>
                      </m:rPr>
                      <w:rPr>
                        <w:rFonts w:ascii="Cambria Math" w:hAnsi="Cambria Math"/>
                      </w:rPr>
                      <m:t xml:space="preserve">4</m:t>
                    </m:r>
                  </m:sup>
                </m:sSup>
              </m:e>
            </m:nary>
            <m:r>
              <m:rPr>
                <m:sty m:val="p"/>
              </m:rPr>
              <w:rPr>
                <w:rFonts w:ascii="Cambria Math" w:hAnsi="Cambria Math"/>
              </w:rPr>
              <m:t xml:space="preserve">/</m:t>
            </m:r>
            <m:sSub>
              <m:e>
                <m:r>
                  <w:rPr>
                    <w:rFonts w:ascii="Cambria Math" w:hAnsi="Cambria Math"/>
                  </w:rPr>
                  <m:t xml:space="preserve">ν</m:t>
                </m:r>
              </m:e>
              <m:sub>
                <m:r>
                  <w:rPr>
                    <w:rFonts w:ascii="Cambria Math" w:hAnsi="Cambria Math"/>
                  </w:rPr>
                  <m:t xml:space="preserve">i</m:t>
                </m:r>
              </m:sub>
            </m:sSub>
          </m:den>
        </m:f>
      </m:oMath>
      <w:r>
        <w:tab/>
        <w:t xml:space="preserve">(3.23)</w:t>
      </w:r>
    </w:p>
    <w:p>
      <w:pPr>
        <w:jc w:val="both"/>
      </w:pPr>
      <w:r>
        <w:rPr>
          <w:b w:val="0"/>
          <w:i w:val="0"/>
        </w:rPr>
        <w:t xml:space="preserve">where </w:t>
      </w:r>
      <m:oMath>
        <m:sSub>
          <m:e>
            <m:r>
              <w:rPr>
                <w:rFonts w:ascii="Cambria Math" w:hAnsi="Cambria Math"/>
              </w:rPr>
              <m:t xml:space="preserve">ν</m:t>
            </m:r>
          </m:e>
          <m:sub>
            <m:r>
              <w:rPr>
                <w:rFonts w:ascii="Cambria Math" w:hAnsi="Cambria Math"/>
              </w:rPr>
              <m:t xml:space="preserve">i</m:t>
            </m:r>
          </m:sub>
        </m:sSub>
      </m:oMath>
      <w:r>
        <w:rPr>
          <w:b w:val="0"/>
          <w:i w:val="0"/>
        </w:rPr>
        <w:t xml:space="preserve"> is the degrees of freedom of input </w:t>
      </w:r>
      <m:oMath>
        <m:r>
          <w:rPr>
            <w:rFonts w:ascii="Cambria Math" w:hAnsi="Cambria Math"/>
          </w:rPr>
          <m:t xml:space="preserve">i</m:t>
        </m:r>
      </m:oMath>
      <w:r>
        <w:rPr>
          <w:b w:val="0"/>
          <w:i w:val="0"/>
        </w:rPr>
        <w:t xml:space="preserve"> (</w:t>
      </w:r>
      <m:oMath>
        <m:r>
          <w:rPr>
            <w:rFonts w:ascii="Cambria Math" w:hAnsi="Cambria Math"/>
          </w:rPr>
          <m:t xml:space="preserve">n</m:t>
        </m:r>
        <m:r>
          <m:rPr>
            <m:sty m:val="p"/>
          </m:rPr>
          <w:rPr>
            <w:rFonts w:ascii="Cambria Math" w:hAnsi="Cambria Math"/>
          </w:rPr>
          <m:t xml:space="preserve">-</m:t>
        </m:r>
        <m:r>
          <m:rPr>
            <m:sty m:val="p"/>
          </m:rPr>
          <w:rPr>
            <w:rFonts w:ascii="Cambria Math" w:hAnsi="Cambria Math"/>
          </w:rPr>
          <m:t xml:space="preserve">1</m:t>
        </m:r>
      </m:oMath>
      <w:r>
        <w:rPr>
          <w:b w:val="0"/>
          <w:i w:val="0"/>
        </w:rPr>
        <w:t xml:space="preserve"> for a Type A mean, effectively infinite for a well-founded Type B bound). For </w:t>
      </w:r>
      <m:oMath>
        <m:sSub>
          <m:e>
            <m:r>
              <w:rPr>
                <w:rFonts w:ascii="Cambria Math" w:hAnsi="Cambria Math"/>
              </w:rPr>
              <m:t xml:space="preserve">ν</m:t>
            </m:r>
          </m:e>
          <m:sub>
            <m:r>
              <m:rPr>
                <m:sty m:val="p"/>
              </m:rPr>
              <w:rPr>
                <w:rFonts w:ascii="Cambria Math" w:hAnsi="Cambria Math"/>
              </w:rPr>
              <m:t xml:space="preserve">eff</m:t>
            </m:r>
          </m:sub>
        </m:sSub>
        <m:r>
          <m:rPr>
            <m:sty m:val="p"/>
          </m:rPr>
          <w:rPr>
            <w:rFonts w:ascii="Cambria Math" w:hAnsi="Cambria Math"/>
          </w:rPr>
          <m:t xml:space="preserve">=</m:t>
        </m:r>
        <m:r>
          <m:rPr>
            <m:sty m:val="p"/>
          </m:rPr>
          <w:rPr>
            <w:rFonts w:ascii="Cambria Math" w:hAnsi="Cambria Math"/>
          </w:rPr>
          <m:t xml:space="preserve">10</m:t>
        </m:r>
      </m:oMath>
      <w:r>
        <w:rPr>
          <w:b w:val="0"/>
          <w:i w:val="0"/>
        </w:rPr>
        <w:t xml:space="preserve">, 95 % coverage needs </w:t>
      </w:r>
      <m:oMath>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2.23</m:t>
        </m:r>
      </m:oMath>
      <w:r>
        <w:rPr>
          <w:b w:val="0"/>
          <w:i w:val="0"/>
        </w:rPr>
        <w:t xml:space="preserve"> rather than 2. A reported uncertainty without its coverage factor is incomplete.</w:t>
      </w:r>
    </w:p>
    <w:p>
      <w:pPr>
        <w:keepNext/>
        <w:pBdr>
          <w:top w:val="single" w:sz="6" w:space="2" w:color="000000"/>
        </w:pBdr>
        <w:spacing w:after="60" w:before="120"/>
        <w:jc w:val="left"/>
      </w:pPr>
      <w:r>
        <w:rPr>
          <w:b/>
          <w:i w:val="0"/>
        </w:rPr>
        <w:t xml:space="preserve">Example 3.8</w:t>
      </w:r>
      <w:r>
        <w:rPr>
          <w:b w:val="0"/>
          <w:i w:val="0"/>
        </w:rPr>
        <w:t xml:space="preserve"> (Level B)  </w:t>
      </w:r>
      <w:r>
        <w:rPr>
          <w:b/>
          <w:i w:val="0"/>
        </w:rPr>
        <w:t xml:space="preserve">A complete GUM budget for the M-07 winding RTD at 100 °C</w:t>
      </w:r>
    </w:p>
    <w:p>
      <w:pPr>
        <w:spacing w:after="80"/>
        <w:ind w:left="288"/>
        <w:jc w:val="both"/>
      </w:pPr>
      <w:r>
        <w:rPr>
          <w:b/>
          <w:i w:val="0"/>
        </w:rPr>
        <w:t xml:space="preserve">Given.</w:t>
      </w:r>
      <w:r>
        <w:rPr>
          <w:b w:val="0"/>
          <w:i w:val="0"/>
        </w:rPr>
        <w:t xml:space="preserve"> A Class A Pt100 in the winding, three-wire connection, read by a transmitter with stated accuracy ±0.10 K and display resolution 0.01 K. Ten readings in steady state give </w:t>
      </w:r>
      <m:oMath>
        <m:r>
          <w:rPr>
            <w:rFonts w:ascii="Cambria Math" w:hAnsi="Cambria Math"/>
          </w:rPr>
          <m:t xml:space="preserve">s</m:t>
        </m:r>
        <m:r>
          <m:rPr>
            <m:sty m:val="p"/>
          </m:rPr>
          <w:rPr>
            <w:rFonts w:ascii="Cambria Math" w:hAnsi="Cambria Math"/>
          </w:rPr>
          <m:t xml:space="preserve">=</m:t>
        </m:r>
        <m:r>
          <m:rPr>
            <m:sty m:val="p"/>
          </m:rPr>
          <w:rPr>
            <w:rFonts w:ascii="Cambria Math" w:hAnsi="Cambria Math"/>
          </w:rPr>
          <m:t xml:space="preserve">0.05</m:t>
        </m:r>
      </m:oMath>
      <w:r>
        <w:rPr>
          <w:b w:val="0"/>
          <w:i w:val="0"/>
        </w:rPr>
        <w:t xml:space="preserve"> K (</w:t>
      </w:r>
      <m:oMath>
        <m:r>
          <w:rPr>
            <w:rFonts w:ascii="Cambria Math" w:hAnsi="Cambria Math"/>
          </w:rPr>
          <m:t xml:space="preserve">ν</m:t>
        </m:r>
        <m:r>
          <m:rPr>
            <m:sty m:val="p"/>
          </m:rPr>
          <w:rPr>
            <w:rFonts w:ascii="Cambria Math" w:hAnsi="Cambria Math"/>
          </w:rPr>
          <m:t xml:space="preserve">=</m:t>
        </m:r>
        <m:r>
          <m:rPr>
            <m:sty m:val="p"/>
          </m:rPr>
          <w:rPr>
            <w:rFonts w:ascii="Cambria Math" w:hAnsi="Cambria Math"/>
          </w:rPr>
          <m:t xml:space="preserve">9</m:t>
        </m:r>
      </m:oMath>
      <w:r>
        <w:rPr>
          <w:b w:val="0"/>
          <w:i w:val="0"/>
        </w:rPr>
        <w:t xml:space="preserve">). Residual lead imbalance contributes 0.012 K and self-heating 0.017 K (both standard uncertainties). Option 2: the element is bath-calibrated with a certificate stating </w:t>
      </w:r>
      <m:oMath>
        <m:r>
          <w:rPr>
            <w:rFonts w:ascii="Cambria Math" w:hAnsi="Cambria Math"/>
          </w:rPr>
          <m:t xml:space="preserve">U</m:t>
        </m:r>
        <m:r>
          <m:rPr>
            <m:sty m:val="p"/>
          </m:rPr>
          <w:rPr>
            <w:rFonts w:ascii="Cambria Math" w:hAnsi="Cambria Math"/>
          </w:rPr>
          <m:t xml:space="preserve">=</m:t>
        </m:r>
        <m:r>
          <m:rPr>
            <m:sty m:val="p"/>
          </m:rPr>
          <w:rPr>
            <w:rFonts w:ascii="Cambria Math" w:hAnsi="Cambria Math"/>
          </w:rPr>
          <m:t xml:space="preserve">0.08</m:t>
        </m:r>
      </m:oMath>
      <w:r>
        <w:rPr>
          <w:b w:val="0"/>
          <w:i w:val="0"/>
        </w:rPr>
        <w:t xml:space="preserve"> K at </w:t>
      </w:r>
      <m:oMath>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2</m:t>
        </m:r>
      </m:oMath>
      <w:r>
        <w:rPr>
          <w:b w:val="0"/>
          <w:i w:val="0"/>
        </w:rPr>
        <w:t xml:space="preserve">, replacing the class tolerance.</w:t>
      </w:r>
    </w:p>
    <w:p>
      <w:pPr>
        <w:spacing w:after="80"/>
        <w:ind w:left="288"/>
        <w:jc w:val="both"/>
      </w:pPr>
      <w:r>
        <w:rPr>
          <w:b/>
          <w:i w:val="0"/>
        </w:rPr>
        <w:t xml:space="preserve">Find.</w:t>
      </w:r>
      <w:r>
        <w:rPr>
          <w:b w:val="0"/>
          <w:i w:val="0"/>
        </w:rPr>
        <w:t xml:space="preserve"> (a) The combined and expanded uncertainty of a single reading for both options. (b) The share of variance from the element tolerance in Option 1. (c) </w:t>
      </w:r>
      <m:oMath>
        <m:sSub>
          <m:e>
            <m:r>
              <w:rPr>
                <w:rFonts w:ascii="Cambria Math" w:hAnsi="Cambria Math"/>
              </w:rPr>
              <m:t xml:space="preserve">ν</m:t>
            </m:r>
          </m:e>
          <m:sub>
            <m:r>
              <m:rPr>
                <m:sty m:val="p"/>
              </m:rPr>
              <w:rPr>
                <w:rFonts w:ascii="Cambria Math" w:hAnsi="Cambria Math"/>
              </w:rPr>
              <m:t xml:space="preserve">eff</m:t>
            </m:r>
          </m:sub>
        </m:sSub>
      </m:oMath>
      <w:r>
        <w:rPr>
          <w:b w:val="0"/>
          <w:i w:val="0"/>
        </w:rPr>
        <w:t xml:space="preserve"> and the coverage factor for Option 2.</w:t>
      </w:r>
    </w:p>
    <w:p>
      <w:pPr>
        <w:spacing w:after="80"/>
        <w:ind w:left="288"/>
        <w:jc w:val="both"/>
      </w:pPr>
      <w:r>
        <w:rPr>
          <w:b/>
          <w:i w:val="0"/>
        </w:rPr>
        <w:t xml:space="preserve">Solution.</w:t>
      </w:r>
      <w:r>
        <w:rPr>
          <w:b w:val="0"/>
          <w:i w:val="0"/>
        </w:rPr>
        <w:t xml:space="preserve"> (a) Option 1: tolerance </w:t>
      </w:r>
      <m:oMath>
        <m:r>
          <m:rPr>
            <m:sty m:val="p"/>
          </m:rPr>
          <w:rPr>
            <w:rFonts w:ascii="Cambria Math" w:hAnsi="Cambria Math"/>
          </w:rPr>
          <m:t xml:space="preserve">0.35</m:t>
        </m:r>
        <m:r>
          <m:rPr>
            <m:sty m:val="p"/>
          </m:rPr>
          <w:rPr>
            <w:rFonts w:ascii="Cambria Math" w:hAnsi="Cambria Math"/>
          </w:rPr>
          <m:t xml:space="preserve">/</m:t>
        </m:r>
        <m:rad>
          <m:radPr>
            <m:degHide m:val="1"/>
          </m:radPr>
          <m:deg/>
          <m:e>
            <m:r>
              <m:rPr>
                <m:sty m:val="p"/>
              </m:rPr>
              <w:rPr>
                <w:rFonts w:ascii="Cambria Math" w:hAnsi="Cambria Math"/>
              </w:rPr>
              <m:t xml:space="preserve">3</m:t>
            </m:r>
          </m:e>
        </m:rad>
        <m:r>
          <m:rPr>
            <m:sty m:val="p"/>
          </m:rPr>
          <w:rPr>
            <w:rFonts w:ascii="Cambria Math" w:hAnsi="Cambria Math"/>
          </w:rPr>
          <m:t xml:space="preserve">=</m:t>
        </m:r>
        <m:r>
          <m:rPr>
            <m:sty m:val="p"/>
          </m:rPr>
          <w:rPr>
            <w:rFonts w:ascii="Cambria Math" w:hAnsi="Cambria Math"/>
          </w:rPr>
          <m:t xml:space="preserve">0.202</m:t>
        </m:r>
      </m:oMath>
      <w:r>
        <w:rPr>
          <w:b w:val="0"/>
          <w:i w:val="0"/>
        </w:rPr>
        <w:t xml:space="preserve"> K; transmitter </w:t>
      </w:r>
      <m:oMath>
        <m:r>
          <m:rPr>
            <m:sty m:val="p"/>
          </m:rPr>
          <w:rPr>
            <w:rFonts w:ascii="Cambria Math" w:hAnsi="Cambria Math"/>
          </w:rPr>
          <m:t xml:space="preserve">0.10</m:t>
        </m:r>
        <m:r>
          <m:rPr>
            <m:sty m:val="p"/>
          </m:rPr>
          <w:rPr>
            <w:rFonts w:ascii="Cambria Math" w:hAnsi="Cambria Math"/>
          </w:rPr>
          <m:t xml:space="preserve">/</m:t>
        </m:r>
        <m:rad>
          <m:radPr>
            <m:degHide m:val="1"/>
          </m:radPr>
          <m:deg/>
          <m:e>
            <m:r>
              <m:rPr>
                <m:sty m:val="p"/>
              </m:rPr>
              <w:rPr>
                <w:rFonts w:ascii="Cambria Math" w:hAnsi="Cambria Math"/>
              </w:rPr>
              <m:t xml:space="preserve">3</m:t>
            </m:r>
          </m:e>
        </m:rad>
        <m:r>
          <m:rPr>
            <m:sty m:val="p"/>
          </m:rPr>
          <w:rPr>
            <w:rFonts w:ascii="Cambria Math" w:hAnsi="Cambria Math"/>
          </w:rPr>
          <m:t xml:space="preserve">=</m:t>
        </m:r>
        <m:r>
          <m:rPr>
            <m:sty m:val="p"/>
          </m:rPr>
          <w:rPr>
            <w:rFonts w:ascii="Cambria Math" w:hAnsi="Cambria Math"/>
          </w:rPr>
          <m:t xml:space="preserve">0.058</m:t>
        </m:r>
      </m:oMath>
      <w:r>
        <w:rPr>
          <w:b w:val="0"/>
          <w:i w:val="0"/>
        </w:rPr>
        <w:t xml:space="preserve"> K; resolution </w:t>
      </w:r>
      <m:oMath>
        <m:r>
          <m:rPr>
            <m:sty m:val="p"/>
          </m:rPr>
          <w:rPr>
            <w:rFonts w:ascii="Cambria Math" w:hAnsi="Cambria Math"/>
          </w:rPr>
          <m:t xml:space="preserve">0.01</m:t>
        </m:r>
        <m:r>
          <m:rPr>
            <m:sty m:val="p"/>
          </m:rPr>
          <w:rPr>
            <w:rFonts w:ascii="Cambria Math" w:hAnsi="Cambria Math"/>
          </w:rPr>
          <m:t xml:space="preserve">/</m:t>
        </m:r>
        <m:rad>
          <m:radPr>
            <m:degHide m:val="1"/>
          </m:radPr>
          <m:deg/>
          <m:e>
            <m:r>
              <m:rPr>
                <m:sty m:val="p"/>
              </m:rPr>
              <w:rPr>
                <w:rFonts w:ascii="Cambria Math" w:hAnsi="Cambria Math"/>
              </w:rPr>
              <m:t xml:space="preserve">12</m:t>
            </m:r>
          </m:e>
        </m:rad>
        <m:r>
          <m:rPr>
            <m:sty m:val="p"/>
          </m:rPr>
          <w:rPr>
            <w:rFonts w:ascii="Cambria Math" w:hAnsi="Cambria Math"/>
          </w:rPr>
          <m:t xml:space="preserve">=</m:t>
        </m:r>
        <m:r>
          <m:rPr>
            <m:sty m:val="p"/>
          </m:rPr>
          <w:rPr>
            <w:rFonts w:ascii="Cambria Math" w:hAnsi="Cambria Math"/>
          </w:rPr>
          <m:t xml:space="preserve">0.003</m:t>
        </m:r>
      </m:oMath>
      <w:r>
        <w:rPr>
          <w:b w:val="0"/>
          <w:i w:val="0"/>
        </w:rPr>
        <w:t xml:space="preserve"> K; repeatability 0.050 K; leads 0.012 K; self-heating 0.017 K. With all </w:t>
      </w:r>
      <m:oMath>
        <m:sSub>
          <m:e>
            <m:r>
              <w:rPr>
                <w:rFonts w:ascii="Cambria Math" w:hAnsi="Cambria Math"/>
              </w:rPr>
              <m:t xml:space="preserve">c</m:t>
            </m:r>
          </m:e>
          <m:sub>
            <m:r>
              <w:rPr>
                <w:rFonts w:ascii="Cambria Math" w:hAnsi="Cambria Math"/>
              </w:rPr>
              <m:t xml:space="preserve">i</m:t>
            </m:r>
          </m:sub>
        </m:sSub>
        <m:r>
          <m:rPr>
            <m:sty m:val="p"/>
          </m:rPr>
          <w:rPr>
            <w:rFonts w:ascii="Cambria Math" w:hAnsi="Cambria Math"/>
          </w:rPr>
          <m:t xml:space="preserve">=</m:t>
        </m:r>
        <m:r>
          <m:rPr>
            <m:sty m:val="p"/>
          </m:rPr>
          <w:rPr>
            <w:rFonts w:ascii="Cambria Math" w:hAnsi="Cambria Math"/>
          </w:rPr>
          <m:t xml:space="preserve">1</m:t>
        </m:r>
      </m:oMath>
      <w:r>
        <w:rPr>
          <w:b w:val="0"/>
          <w:i w:val="0"/>
        </w:rPr>
        <w:t xml:space="preserve"> and </w:t>
      </w:r>
      <m:oMath>
        <m:sSub>
          <m:e>
            <m:r>
              <w:rPr>
                <w:rFonts w:ascii="Cambria Math" w:hAnsi="Cambria Math"/>
              </w:rPr>
              <m:t xml:space="preserve">r</m:t>
            </m:r>
          </m:e>
          <m:sub>
            <m:r>
              <m:rPr>
                <m:sty m:val="p"/>
              </m:rPr>
              <w:rPr>
                <w:rFonts w:ascii="Cambria Math" w:hAnsi="Cambria Math"/>
              </w:rPr>
              <m:t xml:space="preserve">ij</m:t>
            </m:r>
          </m:sub>
        </m:sSub>
        <m:r>
          <m:rPr>
            <m:sty m:val="p"/>
          </m:rPr>
          <w:rPr>
            <w:rFonts w:ascii="Cambria Math" w:hAnsi="Cambria Math"/>
          </w:rPr>
          <m:t xml:space="preserve">=</m:t>
        </m:r>
        <m:r>
          <m:rPr>
            <m:sty m:val="p"/>
          </m:rPr>
          <w:rPr>
            <w:rFonts w:ascii="Cambria Math" w:hAnsi="Cambria Math"/>
          </w:rPr>
          <m:t xml:space="preserve">0</m:t>
        </m:r>
      </m:oMath>
      <w:r>
        <w:rPr>
          <w:b w:val="0"/>
          <w:i w:val="0"/>
        </w:rPr>
        <w:t xml:space="preserve"> in (3.21): </w:t>
      </w:r>
      <m:oMath>
        <m:sSub>
          <m:e>
            <m:r>
              <w:rPr>
                <w:rFonts w:ascii="Cambria Math" w:hAnsi="Cambria Math"/>
              </w:rPr>
              <m:t xml:space="preserve">u</m:t>
            </m:r>
          </m:e>
          <m:sub>
            <m:r>
              <w:rPr>
                <w:rFonts w:ascii="Cambria Math" w:hAnsi="Cambria Math"/>
              </w:rPr>
              <m:t xml:space="preserve">c</m:t>
            </m:r>
          </m:sub>
        </m:sSub>
        <m:r>
          <m:rPr>
            <m:sty m:val="p"/>
          </m:rPr>
          <w:rPr>
            <w:rFonts w:ascii="Cambria Math" w:hAnsi="Cambria Math"/>
          </w:rPr>
          <m:t xml:space="preserve">=</m:t>
        </m:r>
        <m:rad>
          <m:radPr>
            <m:degHide m:val="1"/>
          </m:radPr>
          <m:deg/>
          <m:e>
            <m:sSup>
              <m:e>
                <m:r>
                  <m:rPr>
                    <m:sty m:val="p"/>
                  </m:rPr>
                  <w:rPr>
                    <w:rFonts w:ascii="Cambria Math" w:hAnsi="Cambria Math"/>
                  </w:rPr>
                  <m:t xml:space="preserve">0.202</m:t>
                </m:r>
              </m:e>
              <m:sup>
                <m:r>
                  <m:rPr>
                    <m:sty m:val="p"/>
                  </m:rPr>
                  <w:rPr>
                    <w:rFonts w:ascii="Cambria Math" w:hAnsi="Cambria Math"/>
                  </w:rPr>
                  <m:t xml:space="preserve">2</m:t>
                </m:r>
              </m:sup>
            </m:sSup>
            <m:r>
              <m:rPr>
                <m:sty m:val="p"/>
              </m:rPr>
              <w:rPr>
                <w:rFonts w:ascii="Cambria Math" w:hAnsi="Cambria Math"/>
              </w:rPr>
              <m:t xml:space="preserve">+</m:t>
            </m:r>
            <m:sSup>
              <m:e>
                <m:r>
                  <m:rPr>
                    <m:sty m:val="p"/>
                  </m:rPr>
                  <w:rPr>
                    <w:rFonts w:ascii="Cambria Math" w:hAnsi="Cambria Math"/>
                  </w:rPr>
                  <m:t xml:space="preserve">0.058</m:t>
                </m:r>
              </m:e>
              <m:sup>
                <m:r>
                  <m:rPr>
                    <m:sty m:val="p"/>
                  </m:rPr>
                  <w:rPr>
                    <w:rFonts w:ascii="Cambria Math" w:hAnsi="Cambria Math"/>
                  </w:rPr>
                  <m:t xml:space="preserve">2</m:t>
                </m:r>
              </m:sup>
            </m:sSup>
            <m:r>
              <m:rPr>
                <m:sty m:val="p"/>
              </m:rPr>
              <w:rPr>
                <w:rFonts w:ascii="Cambria Math" w:hAnsi="Cambria Math"/>
              </w:rPr>
              <m:t xml:space="preserve">+</m:t>
            </m:r>
            <m:sSup>
              <m:e>
                <m:r>
                  <m:rPr>
                    <m:sty m:val="p"/>
                  </m:rPr>
                  <w:rPr>
                    <w:rFonts w:ascii="Cambria Math" w:hAnsi="Cambria Math"/>
                  </w:rPr>
                  <m:t xml:space="preserve">0.003</m:t>
                </m:r>
              </m:e>
              <m:sup>
                <m:r>
                  <m:rPr>
                    <m:sty m:val="p"/>
                  </m:rPr>
                  <w:rPr>
                    <w:rFonts w:ascii="Cambria Math" w:hAnsi="Cambria Math"/>
                  </w:rPr>
                  <m:t xml:space="preserve">2</m:t>
                </m:r>
              </m:sup>
            </m:sSup>
            <m:r>
              <m:rPr>
                <m:sty m:val="p"/>
              </m:rPr>
              <w:rPr>
                <w:rFonts w:ascii="Cambria Math" w:hAnsi="Cambria Math"/>
              </w:rPr>
              <m:t xml:space="preserve">+</m:t>
            </m:r>
            <m:sSup>
              <m:e>
                <m:r>
                  <m:rPr>
                    <m:sty m:val="p"/>
                  </m:rPr>
                  <w:rPr>
                    <w:rFonts w:ascii="Cambria Math" w:hAnsi="Cambria Math"/>
                  </w:rPr>
                  <m:t xml:space="preserve">0.050</m:t>
                </m:r>
              </m:e>
              <m:sup>
                <m:r>
                  <m:rPr>
                    <m:sty m:val="p"/>
                  </m:rPr>
                  <w:rPr>
                    <w:rFonts w:ascii="Cambria Math" w:hAnsi="Cambria Math"/>
                  </w:rPr>
                  <m:t xml:space="preserve">2</m:t>
                </m:r>
              </m:sup>
            </m:sSup>
            <m:r>
              <m:rPr>
                <m:sty m:val="p"/>
              </m:rPr>
              <w:rPr>
                <w:rFonts w:ascii="Cambria Math" w:hAnsi="Cambria Math"/>
              </w:rPr>
              <m:t xml:space="preserve">+</m:t>
            </m:r>
            <m:sSup>
              <m:e>
                <m:r>
                  <m:rPr>
                    <m:sty m:val="p"/>
                  </m:rPr>
                  <w:rPr>
                    <w:rFonts w:ascii="Cambria Math" w:hAnsi="Cambria Math"/>
                  </w:rPr>
                  <m:t xml:space="preserve">0.012</m:t>
                </m:r>
              </m:e>
              <m:sup>
                <m:r>
                  <m:rPr>
                    <m:sty m:val="p"/>
                  </m:rPr>
                  <w:rPr>
                    <w:rFonts w:ascii="Cambria Math" w:hAnsi="Cambria Math"/>
                  </w:rPr>
                  <m:t xml:space="preserve">2</m:t>
                </m:r>
              </m:sup>
            </m:sSup>
            <m:r>
              <m:rPr>
                <m:sty m:val="p"/>
              </m:rPr>
              <w:rPr>
                <w:rFonts w:ascii="Cambria Math" w:hAnsi="Cambria Math"/>
              </w:rPr>
              <m:t xml:space="preserve">+</m:t>
            </m:r>
            <m:sSup>
              <m:e>
                <m:r>
                  <m:rPr>
                    <m:sty m:val="p"/>
                  </m:rPr>
                  <w:rPr>
                    <w:rFonts w:ascii="Cambria Math" w:hAnsi="Cambria Math"/>
                  </w:rPr>
                  <m:t xml:space="preserve">0.017</m:t>
                </m:r>
              </m:e>
              <m:sup>
                <m:r>
                  <m:rPr>
                    <m:sty m:val="p"/>
                  </m:rPr>
                  <w:rPr>
                    <w:rFonts w:ascii="Cambria Math" w:hAnsi="Cambria Math"/>
                  </w:rPr>
                  <m:t xml:space="preserve">2</m:t>
                </m:r>
              </m:sup>
            </m:sSup>
          </m:e>
        </m:rad>
        <m:r>
          <m:rPr>
            <m:sty m:val="p"/>
          </m:rPr>
          <w:rPr>
            <w:rFonts w:ascii="Cambria Math" w:hAnsi="Cambria Math"/>
          </w:rPr>
          <m:t xml:space="preserve">=</m:t>
        </m:r>
        <m:r>
          <m:rPr>
            <m:sty m:val="p"/>
          </m:rPr>
          <w:rPr>
            <w:rFonts w:ascii="Cambria Math" w:hAnsi="Cambria Math"/>
          </w:rPr>
          <m:t xml:space="preserve">0.217</m:t>
        </m:r>
      </m:oMath>
      <w:r>
        <w:rPr>
          <w:b w:val="0"/>
          <w:i w:val="0"/>
        </w:rPr>
        <w:t xml:space="preserve"> K, </w:t>
      </w:r>
      <m:oMath>
        <m:r>
          <w:rPr>
            <w:rFonts w:ascii="Cambria Math" w:hAnsi="Cambria Math"/>
          </w:rPr>
          <m:t xml:space="preserve">U</m:t>
        </m:r>
        <m:r>
          <m:rPr>
            <m:sty m:val="p"/>
          </m:rPr>
          <w:rPr>
            <w:rFonts w:ascii="Cambria Math" w:hAnsi="Cambria Math"/>
          </w:rPr>
          <m:t xml:space="preserve">=</m:t>
        </m:r>
        <m:r>
          <m:rPr>
            <m:sty m:val="p"/>
          </m:rPr>
          <w:rPr>
            <w:rFonts w:ascii="Cambria Math" w:hAnsi="Cambria Math"/>
          </w:rPr>
          <m:t xml:space="preserve">0.43</m:t>
        </m:r>
      </m:oMath>
      <w:r>
        <w:rPr>
          <w:b w:val="0"/>
          <w:i w:val="0"/>
        </w:rPr>
        <w:t xml:space="preserve"> K. Option 2: the tolerance term becomes </w:t>
      </w:r>
      <m:oMath>
        <m:r>
          <m:rPr>
            <m:sty m:val="p"/>
          </m:rPr>
          <w:rPr>
            <w:rFonts w:ascii="Cambria Math" w:hAnsi="Cambria Math"/>
          </w:rPr>
          <m:t xml:space="preserve">0.08</m:t>
        </m:r>
        <m:r>
          <m:rPr>
            <m:sty m:val="p"/>
          </m:rPr>
          <w:rPr>
            <w:rFonts w:ascii="Cambria Math" w:hAnsi="Cambria Math"/>
          </w:rPr>
          <m:t xml:space="preserve">/</m:t>
        </m:r>
        <m:r>
          <m:rPr>
            <m:sty m:val="p"/>
          </m:rPr>
          <w:rPr>
            <w:rFonts w:ascii="Cambria Math" w:hAnsi="Cambria Math"/>
          </w:rPr>
          <m:t xml:space="preserve">2</m:t>
        </m:r>
        <m:r>
          <m:rPr>
            <m:sty m:val="p"/>
          </m:rPr>
          <w:rPr>
            <w:rFonts w:ascii="Cambria Math" w:hAnsi="Cambria Math"/>
          </w:rPr>
          <m:t xml:space="preserve">=</m:t>
        </m:r>
        <m:r>
          <m:rPr>
            <m:sty m:val="p"/>
          </m:rPr>
          <w:rPr>
            <w:rFonts w:ascii="Cambria Math" w:hAnsi="Cambria Math"/>
          </w:rPr>
          <m:t xml:space="preserve">0.040</m:t>
        </m:r>
      </m:oMath>
      <w:r>
        <w:rPr>
          <w:b w:val="0"/>
          <w:i w:val="0"/>
        </w:rPr>
        <w:t xml:space="preserve"> K, so </w:t>
      </w:r>
      <m:oMath>
        <m:sSub>
          <m:e>
            <m:r>
              <w:rPr>
                <w:rFonts w:ascii="Cambria Math" w:hAnsi="Cambria Math"/>
              </w:rPr>
              <m:t xml:space="preserve">u</m:t>
            </m:r>
          </m:e>
          <m:sub>
            <m:r>
              <w:rPr>
                <w:rFonts w:ascii="Cambria Math" w:hAnsi="Cambria Math"/>
              </w:rPr>
              <m:t xml:space="preserve">c</m:t>
            </m:r>
          </m:sub>
        </m:sSub>
        <m:r>
          <m:rPr>
            <m:sty m:val="p"/>
          </m:rPr>
          <w:rPr>
            <w:rFonts w:ascii="Cambria Math" w:hAnsi="Cambria Math"/>
          </w:rPr>
          <m:t xml:space="preserve">=</m:t>
        </m:r>
        <m:r>
          <m:rPr>
            <m:sty m:val="p"/>
          </m:rPr>
          <w:rPr>
            <w:rFonts w:ascii="Cambria Math" w:hAnsi="Cambria Math"/>
          </w:rPr>
          <m:t xml:space="preserve">0.089</m:t>
        </m:r>
      </m:oMath>
      <w:r>
        <w:rPr>
          <w:b w:val="0"/>
          <w:i w:val="0"/>
        </w:rPr>
        <w:t xml:space="preserve"> K and </w:t>
      </w:r>
      <m:oMath>
        <m:r>
          <w:rPr>
            <w:rFonts w:ascii="Cambria Math" w:hAnsi="Cambria Math"/>
          </w:rPr>
          <m:t xml:space="preserve">U</m:t>
        </m:r>
        <m:r>
          <m:rPr>
            <m:sty m:val="p"/>
          </m:rPr>
          <w:rPr>
            <w:rFonts w:ascii="Cambria Math" w:hAnsi="Cambria Math"/>
          </w:rPr>
          <m:t xml:space="preserve">=</m:t>
        </m:r>
        <m:r>
          <m:rPr>
            <m:sty m:val="p"/>
          </m:rPr>
          <w:rPr>
            <w:rFonts w:ascii="Cambria Math" w:hAnsi="Cambria Math"/>
          </w:rPr>
          <m:t xml:space="preserve">0.18</m:t>
        </m:r>
      </m:oMath>
      <w:r>
        <w:rPr>
          <w:b w:val="0"/>
          <w:i w:val="0"/>
        </w:rPr>
        <w:t xml:space="preserve"> K. (b) </w:t>
      </w:r>
      <m:oMath>
        <m:sSup>
          <m:e>
            <m:r>
              <m:rPr>
                <m:sty m:val="p"/>
              </m:rPr>
              <w:rPr>
                <w:rFonts w:ascii="Cambria Math" w:hAnsi="Cambria Math"/>
              </w:rPr>
              <m:t xml:space="preserve">0.202</m:t>
            </m:r>
          </m:e>
          <m:sup>
            <m:r>
              <m:rPr>
                <m:sty m:val="p"/>
              </m:rPr>
              <w:rPr>
                <w:rFonts w:ascii="Cambria Math" w:hAnsi="Cambria Math"/>
              </w:rPr>
              <m:t xml:space="preserve">2</m:t>
            </m:r>
          </m:sup>
        </m:sSup>
        <m:r>
          <m:rPr>
            <m:sty m:val="p"/>
          </m:rPr>
          <w:rPr>
            <w:rFonts w:ascii="Cambria Math" w:hAnsi="Cambria Math"/>
          </w:rPr>
          <m:t xml:space="preserve">/</m:t>
        </m:r>
        <m:sSup>
          <m:e>
            <m:r>
              <m:rPr>
                <m:sty m:val="p"/>
              </m:rPr>
              <w:rPr>
                <w:rFonts w:ascii="Cambria Math" w:hAnsi="Cambria Math"/>
              </w:rPr>
              <m:t xml:space="preserve">0.217</m:t>
            </m:r>
          </m:e>
          <m:sup>
            <m:r>
              <m:rPr>
                <m:sty m:val="p"/>
              </m:rPr>
              <w:rPr>
                <w:rFonts w:ascii="Cambria Math" w:hAnsi="Cambria Math"/>
              </w:rPr>
              <m:t xml:space="preserve">2</m:t>
            </m:r>
          </m:sup>
        </m:sSup>
        <m:r>
          <m:rPr>
            <m:sty m:val="p"/>
          </m:rPr>
          <w:rPr>
            <w:rFonts w:ascii="Cambria Math" w:hAnsi="Cambria Math"/>
          </w:rPr>
          <m:t xml:space="preserve">=</m:t>
        </m:r>
        <m:r>
          <m:rPr>
            <m:sty m:val="p"/>
          </m:rPr>
          <w:rPr>
            <w:rFonts w:ascii="Cambria Math" w:hAnsi="Cambria Math"/>
          </w:rPr>
          <m:t xml:space="preserve">87</m:t>
        </m:r>
      </m:oMath>
      <w:r>
        <w:rPr>
          <w:b w:val="0"/>
          <w:i w:val="0"/>
        </w:rPr>
        <w:t xml:space="preserve"> %. (c) Only repeatability has finite degrees of freedom: </w:t>
      </w:r>
      <m:oMath>
        <m:sSub>
          <m:e>
            <m:r>
              <w:rPr>
                <w:rFonts w:ascii="Cambria Math" w:hAnsi="Cambria Math"/>
              </w:rPr>
              <m:t xml:space="preserve">ν</m:t>
            </m:r>
          </m:e>
          <m:sub>
            <m:r>
              <m:rPr>
                <m:sty m:val="p"/>
              </m:rPr>
              <w:rPr>
                <w:rFonts w:ascii="Cambria Math" w:hAnsi="Cambria Math"/>
              </w:rPr>
              <m:t xml:space="preserve">eff</m:t>
            </m:r>
          </m:sub>
        </m:sSub>
        <m:r>
          <m:rPr>
            <m:sty m:val="p"/>
          </m:rPr>
          <w:rPr>
            <w:rFonts w:ascii="Cambria Math" w:hAnsi="Cambria Math"/>
          </w:rPr>
          <m:t xml:space="preserve">=</m:t>
        </m:r>
        <m:sSup>
          <m:e>
            <m:r>
              <m:rPr>
                <m:sty m:val="p"/>
              </m:rPr>
              <w:rPr>
                <w:rFonts w:ascii="Cambria Math" w:hAnsi="Cambria Math"/>
              </w:rPr>
              <m:t xml:space="preserve">0.0889</m:t>
            </m:r>
          </m:e>
          <m:sup>
            <m:r>
              <m:rPr>
                <m:sty m:val="p"/>
              </m:rPr>
              <w:rPr>
                <w:rFonts w:ascii="Cambria Math" w:hAnsi="Cambria Math"/>
              </w:rPr>
              <m:t xml:space="preserve">4</m:t>
            </m:r>
          </m:sup>
        </m:sSup>
        <m:r>
          <m:rPr>
            <m:sty m:val="p"/>
          </m:rPr>
          <w:rPr>
            <w:rFonts w:ascii="Cambria Math" w:hAnsi="Cambria Math"/>
          </w:rPr>
          <m:t xml:space="preserve">/</m:t>
        </m:r>
        <m:r>
          <m:rPr>
            <m:sty m:val="p"/>
          </m:rPr>
          <w:rPr>
            <w:rFonts w:ascii="Cambria Math" w:hAnsi="Cambria Math"/>
          </w:rPr>
          <m:t xml:space="preserve">(</m:t>
        </m:r>
        <m:sSup>
          <m:e>
            <m:r>
              <m:rPr>
                <m:sty m:val="p"/>
              </m:rPr>
              <w:rPr>
                <w:rFonts w:ascii="Cambria Math" w:hAnsi="Cambria Math"/>
              </w:rPr>
              <m:t xml:space="preserve">0.05</m:t>
            </m:r>
          </m:e>
          <m:sup>
            <m:r>
              <m:rPr>
                <m:sty m:val="p"/>
              </m:rPr>
              <w:rPr>
                <w:rFonts w:ascii="Cambria Math" w:hAnsi="Cambria Math"/>
              </w:rPr>
              <m:t xml:space="preserve">4</m:t>
            </m:r>
          </m:sup>
        </m:sSup>
        <m:r>
          <m:rPr>
            <m:sty m:val="p"/>
          </m:rPr>
          <w:rPr>
            <w:rFonts w:ascii="Cambria Math" w:hAnsi="Cambria Math"/>
          </w:rPr>
          <m:t xml:space="preserve">/</m:t>
        </m:r>
        <m:r>
          <m:rPr>
            <m:sty m:val="p"/>
          </m:rPr>
          <w:rPr>
            <w:rFonts w:ascii="Cambria Math" w:hAnsi="Cambria Math"/>
          </w:rPr>
          <m:t xml:space="preserve">9</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90</m:t>
        </m:r>
      </m:oMath>
      <w:r>
        <w:rPr>
          <w:b w:val="0"/>
          <w:i w:val="0"/>
        </w:rPr>
        <w:t xml:space="preserve">, so </w:t>
      </w:r>
      <m:oMath>
        <m:r>
          <w:rPr>
            <w:rFonts w:ascii="Cambria Math" w:hAnsi="Cambria Math"/>
          </w:rPr>
          <m:t xml:space="preserve">k</m:t>
        </m:r>
        <m:r>
          <m:rPr>
            <m:sty m:val="p"/>
          </m:rPr>
          <w:rPr>
            <w:rFonts w:ascii="Cambria Math" w:hAnsi="Cambria Math"/>
          </w:rPr>
          <m:t xml:space="preserve">=</m:t>
        </m:r>
        <m:sSub>
          <m:e>
            <m:r>
              <w:rPr>
                <w:rFonts w:ascii="Cambria Math" w:hAnsi="Cambria Math"/>
              </w:rPr>
              <m:t xml:space="preserve">t</m:t>
            </m:r>
          </m:e>
          <m:sub>
            <m:r>
              <m:rPr>
                <m:sty m:val="p"/>
              </m:rPr>
              <w:rPr>
                <w:rFonts w:ascii="Cambria Math" w:hAnsi="Cambria Math"/>
              </w:rPr>
              <m:t xml:space="preserve">0.975</m:t>
            </m:r>
            <m:r>
              <m:rPr>
                <m:sty m:val="p"/>
              </m:rPr>
              <w:rPr>
                <w:rFonts w:ascii="Cambria Math" w:hAnsi="Cambria Math"/>
              </w:rPr>
              <m:t xml:space="preserve">,</m:t>
            </m:r>
            <m:r>
              <m:rPr>
                <m:sty m:val="p"/>
              </m:rPr>
              <w:rPr>
                <w:rFonts w:ascii="Cambria Math" w:hAnsi="Cambria Math"/>
              </w:rPr>
              <m:t xml:space="preserve">90</m:t>
            </m:r>
          </m:sub>
        </m:sSub>
        <m:r>
          <m:rPr>
            <m:sty m:val="p"/>
          </m:rPr>
          <w:rPr>
            <w:rFonts w:ascii="Cambria Math" w:hAnsi="Cambria Math"/>
          </w:rPr>
          <m:t xml:space="preserve">=</m:t>
        </m:r>
        <m:r>
          <m:rPr>
            <m:sty m:val="p"/>
          </m:rPr>
          <w:rPr>
            <w:rFonts w:ascii="Cambria Math" w:hAnsi="Cambria Math"/>
          </w:rPr>
          <m:t xml:space="preserve">1.99</m:t>
        </m:r>
      </m:oMath>
      <w:r>
        <w:rPr>
          <w:b w:val="0"/>
          <w:i w:val="0"/>
        </w:rPr>
        <w:t xml:space="preserve"> and </w:t>
      </w:r>
      <m:oMath>
        <m:r>
          <w:rPr>
            <w:rFonts w:ascii="Cambria Math" w:hAnsi="Cambria Math"/>
          </w:rPr>
          <m:t xml:space="preserve">U</m:t>
        </m:r>
        <m:r>
          <m:rPr>
            <m:sty m:val="p"/>
          </m:rPr>
          <w:rPr>
            <w:rFonts w:ascii="Cambria Math" w:hAnsi="Cambria Math"/>
          </w:rPr>
          <m:t xml:space="preserve">=</m:t>
        </m:r>
        <m:r>
          <m:rPr>
            <m:sty m:val="p"/>
          </m:rPr>
          <w:rPr>
            <w:rFonts w:ascii="Cambria Math" w:hAnsi="Cambria Math"/>
          </w:rPr>
          <m:t xml:space="preserve">0.18</m:t>
        </m:r>
      </m:oMath>
      <w:r>
        <w:rPr>
          <w:b w:val="0"/>
          <w:i w:val="0"/>
        </w:rPr>
        <w:t xml:space="preserve"> K.</w:t>
      </w:r>
    </w:p>
    <w:p>
      <w:pPr>
        <w:spacing w:after="200"/>
        <w:ind w:left="288"/>
        <w:jc w:val="both"/>
      </w:pPr>
      <w:r>
        <w:rPr>
          <w:b/>
          <w:i w:val="0"/>
        </w:rPr>
        <w:t xml:space="preserve">Interpretation.</w:t>
      </w:r>
      <w:r>
        <w:rPr>
          <w:b w:val="0"/>
          <w:i w:val="0"/>
        </w:rPr>
        <w:t xml:space="preserve"> Calibrating the element shrinks the expanded uncertainty by a factor of 2.4. Chapter 1 used </w:t>
      </w:r>
      <m:oMath>
        <m:sSub>
          <m:e>
            <m:r>
              <w:rPr>
                <w:rFonts w:ascii="Cambria Math" w:hAnsi="Cambria Math"/>
              </w:rPr>
              <m:t xml:space="preserve">σ</m:t>
            </m:r>
          </m:e>
          <m:sub>
            <m:r>
              <w:rPr>
                <w:rFonts w:ascii="Cambria Math" w:hAnsi="Cambria Math"/>
              </w:rPr>
              <m:t xml:space="preserve">v</m:t>
            </m:r>
          </m:sub>
        </m:sSub>
        <m:r>
          <m:rPr>
            <m:sty m:val="p"/>
          </m:rPr>
          <w:rPr>
            <w:rFonts w:ascii="Cambria Math" w:hAnsi="Cambria Math"/>
          </w:rPr>
          <m:t xml:space="preserve">=</m:t>
        </m:r>
        <m:r>
          <m:rPr>
            <m:sty m:val="p"/>
          </m:rPr>
          <w:rPr>
            <w:rFonts w:ascii="Cambria Math" w:hAnsi="Cambria Math"/>
          </w:rPr>
          <m:t xml:space="preserve">0.3</m:t>
        </m:r>
      </m:oMath>
      <w:r>
        <w:rPr>
          <w:b w:val="0"/>
          <w:i w:val="0"/>
        </w:rPr>
        <w:t xml:space="preserve"> K for this channel, deliberately larger than either figure, to cover installation effects (the element sits near, not at, the hot spot). That choice is now a checked result rather than an assumption.</w:t>
      </w:r>
    </w:p>
    <w:p>
      <w:pPr>
        <w:keepNext/>
        <w:spacing w:before="120" w:after="60"/>
      </w:pPr>
      <w:r>
        <w:rPr>
          <w:b/>
          <w:sz w:val="19"/>
        </w:rPr>
        <w:t xml:space="preserve">Table 3.2. </w:t>
      </w:r>
      <w:r>
        <w:rPr>
          <w:b w:val="0"/>
          <w:i w:val="0"/>
          <w:sz w:val="19"/>
        </w:rPr>
        <w:t xml:space="preserve">Uncertainty budget of the M-07 RTD reading at 100 °C (standard uncertainties in K)</w:t>
      </w:r>
    </w:p>
    <w:tbl>
      <w:tblPr>
        <w:tblStyle w:val="TableGrid"/>
        <w:tblW w:w="9300" w:type="dxa"/>
        <w:jc w:val="center"/>
        <w:tblLayout w:type="fixed"/>
        <w:tblLook w:firstColumn="1" w:firstRow="1" w:lastColumn="0" w:lastRow="0" w:noHBand="0" w:noVBand="1" w:val="04A0"/>
      </w:tblPr>
      <w:tblGrid>
        <w:gridCol w:w="2600"/>
        <w:gridCol w:w="700"/>
        <w:gridCol w:w="1800"/>
        <w:gridCol w:w="1400"/>
        <w:gridCol w:w="1400"/>
        <w:gridCol w:w="1400"/>
      </w:tblGrid>
      <w:tr>
        <w:trPr>
          <w:tblHeader w:val="true"/>
        </w:trPr>
        <w:tc>
          <w:tcPr>
            <w:tcW w:type="dxa" w:w="2600"/>
            <w:shd w:val="clear" w:color="auto" w:fill="D9D9D9"/>
          </w:tcPr>
          <w:p>
            <w:pPr>
              <w:spacing w:after="20" w:line="240" w:lineRule="auto"/>
              <w:jc w:val="left"/>
            </w:pPr>
            <w:r/>
            <w:r>
              <w:rPr>
                <w:b/>
                <w:i w:val="0"/>
                <w:sz w:val="17"/>
              </w:rPr>
              <w:t xml:space="preserve">Source</w:t>
            </w:r>
          </w:p>
        </w:tc>
        <w:tc>
          <w:tcPr>
            <w:tcW w:type="dxa" w:w="700"/>
            <w:shd w:val="clear" w:color="auto" w:fill="D9D9D9"/>
          </w:tcPr>
          <w:p>
            <w:pPr>
              <w:spacing w:after="20" w:line="240" w:lineRule="auto"/>
              <w:jc w:val="left"/>
            </w:pPr>
            <w:r/>
            <w:r>
              <w:rPr>
                <w:b/>
                <w:i w:val="0"/>
                <w:sz w:val="17"/>
              </w:rPr>
              <w:t xml:space="preserve">Type</w:t>
            </w:r>
          </w:p>
        </w:tc>
        <w:tc>
          <w:tcPr>
            <w:tcW w:type="dxa" w:w="1800"/>
            <w:shd w:val="clear" w:color="auto" w:fill="D9D9D9"/>
          </w:tcPr>
          <w:p>
            <w:pPr>
              <w:spacing w:after="20" w:line="240" w:lineRule="auto"/>
              <w:jc w:val="left"/>
            </w:pPr>
            <w:r/>
            <w:r>
              <w:rPr>
                <w:b/>
                <w:i w:val="0"/>
                <w:sz w:val="17"/>
              </w:rPr>
              <w:t xml:space="preserve">Information</w:t>
            </w:r>
          </w:p>
        </w:tc>
        <w:tc>
          <w:tcPr>
            <w:tcW w:type="dxa" w:w="1400"/>
            <w:shd w:val="clear" w:color="auto" w:fill="D9D9D9"/>
          </w:tcPr>
          <w:p>
            <w:pPr>
              <w:spacing w:after="20" w:line="240" w:lineRule="auto"/>
              <w:jc w:val="left"/>
            </w:pPr>
            <w:r/>
            <w:r>
              <w:rPr>
                <w:b/>
                <w:i w:val="0"/>
                <w:sz w:val="17"/>
              </w:rPr>
              <w:t xml:space="preserve">Distribution</w:t>
            </w:r>
          </w:p>
        </w:tc>
        <w:tc>
          <w:tcPr>
            <w:tcW w:type="dxa" w:w="1400"/>
            <w:shd w:val="clear" w:color="auto" w:fill="D9D9D9"/>
          </w:tcPr>
          <w:p>
            <w:pPr>
              <w:spacing w:after="20" w:line="240" w:lineRule="auto"/>
              <w:jc w:val="left"/>
            </w:pPr>
            <w:r/>
            <w:r>
              <w:rPr>
                <w:b/>
                <w:i w:val="0"/>
                <w:sz w:val="17"/>
              </w:rPr>
              <w:t xml:space="preserve">Option 1</w:t>
            </w:r>
          </w:p>
        </w:tc>
        <w:tc>
          <w:tcPr>
            <w:tcW w:type="dxa" w:w="1400"/>
            <w:shd w:val="clear" w:color="auto" w:fill="D9D9D9"/>
          </w:tcPr>
          <w:p>
            <w:pPr>
              <w:spacing w:after="20" w:line="240" w:lineRule="auto"/>
              <w:jc w:val="left"/>
            </w:pPr>
            <w:r/>
            <w:r>
              <w:rPr>
                <w:b/>
                <w:i w:val="0"/>
                <w:sz w:val="17"/>
              </w:rPr>
              <w:t xml:space="preserve">Option 2</w:t>
            </w:r>
          </w:p>
        </w:tc>
      </w:tr>
      <w:tr>
        <w:tc>
          <w:tcPr>
            <w:tcW w:type="dxa" w:w="2600"/>
          </w:tcPr>
          <w:p>
            <w:pPr>
              <w:spacing w:after="20" w:line="240" w:lineRule="auto"/>
              <w:jc w:val="left"/>
            </w:pPr>
            <w:r/>
            <w:r>
              <w:rPr>
                <w:b w:val="0"/>
                <w:i w:val="0"/>
                <w:sz w:val="17"/>
              </w:rPr>
              <w:t xml:space="preserve">Element tolerance (Class A)</w:t>
            </w:r>
          </w:p>
        </w:tc>
        <w:tc>
          <w:tcPr>
            <w:tcW w:type="dxa" w:w="700"/>
          </w:tcPr>
          <w:p>
            <w:pPr>
              <w:spacing w:after="20" w:line="240" w:lineRule="auto"/>
              <w:jc w:val="left"/>
            </w:pPr>
            <w:r/>
            <w:r>
              <w:rPr>
                <w:b w:val="0"/>
                <w:i w:val="0"/>
                <w:sz w:val="17"/>
              </w:rPr>
              <w:t xml:space="preserve">B</w:t>
            </w:r>
          </w:p>
        </w:tc>
        <w:tc>
          <w:tcPr>
            <w:tcW w:type="dxa" w:w="1800"/>
          </w:tcPr>
          <w:p>
            <w:pPr>
              <w:spacing w:after="20" w:line="240" w:lineRule="auto"/>
              <w:jc w:val="left"/>
            </w:pPr>
            <w:r/>
            <w:r>
              <w:rPr>
                <w:b w:val="0"/>
                <w:i w:val="0"/>
                <w:sz w:val="17"/>
              </w:rPr>
              <w:t xml:space="preserve">±0.35 K bound</w:t>
            </w:r>
          </w:p>
        </w:tc>
        <w:tc>
          <w:tcPr>
            <w:tcW w:type="dxa" w:w="1400"/>
          </w:tcPr>
          <w:p>
            <w:pPr>
              <w:spacing w:after="20" w:line="240" w:lineRule="auto"/>
              <w:jc w:val="left"/>
            </w:pPr>
            <w:r/>
            <w:r>
              <w:rPr>
                <w:b w:val="0"/>
                <w:i w:val="0"/>
                <w:sz w:val="17"/>
              </w:rPr>
              <w:t xml:space="preserve">rectangular</w:t>
            </w:r>
          </w:p>
        </w:tc>
        <w:tc>
          <w:tcPr>
            <w:tcW w:type="dxa" w:w="1400"/>
          </w:tcPr>
          <w:p>
            <w:pPr>
              <w:spacing w:after="20" w:line="240" w:lineRule="auto"/>
              <w:jc w:val="left"/>
            </w:pPr>
            <w:r/>
            <w:r>
              <w:rPr>
                <w:b w:val="0"/>
                <w:i w:val="0"/>
                <w:sz w:val="17"/>
              </w:rPr>
              <w:t xml:space="preserve">0.202</w:t>
            </w:r>
          </w:p>
        </w:tc>
        <w:tc>
          <w:tcPr>
            <w:tcW w:type="dxa" w:w="1400"/>
          </w:tcPr>
          <w:p>
            <w:pPr>
              <w:spacing w:after="20" w:line="240" w:lineRule="auto"/>
              <w:jc w:val="left"/>
            </w:pPr>
            <w:r/>
            <w:r>
              <w:rPr>
                <w:b w:val="0"/>
                <w:i w:val="0"/>
                <w:sz w:val="17"/>
              </w:rPr>
              <w:t xml:space="preserve">n/a</w:t>
            </w:r>
          </w:p>
        </w:tc>
      </w:tr>
      <w:tr>
        <w:tc>
          <w:tcPr>
            <w:tcW w:type="dxa" w:w="2600"/>
          </w:tcPr>
          <w:p>
            <w:pPr>
              <w:spacing w:after="20" w:line="240" w:lineRule="auto"/>
              <w:jc w:val="left"/>
            </w:pPr>
            <w:r/>
            <w:r>
              <w:rPr>
                <w:b w:val="0"/>
                <w:i w:val="0"/>
                <w:sz w:val="17"/>
              </w:rPr>
              <w:t xml:space="preserve">Calibration certificate</w:t>
            </w:r>
          </w:p>
        </w:tc>
        <w:tc>
          <w:tcPr>
            <w:tcW w:type="dxa" w:w="700"/>
          </w:tcPr>
          <w:p>
            <w:pPr>
              <w:spacing w:after="20" w:line="240" w:lineRule="auto"/>
              <w:jc w:val="left"/>
            </w:pPr>
            <w:r/>
            <w:r>
              <w:rPr>
                <w:b w:val="0"/>
                <w:i w:val="0"/>
                <w:sz w:val="17"/>
              </w:rPr>
              <w:t xml:space="preserve">B</w:t>
            </w:r>
          </w:p>
        </w:tc>
        <w:tc>
          <w:tcPr>
            <w:tcW w:type="dxa" w:w="1800"/>
          </w:tcPr>
          <w:p>
            <w:pPr>
              <w:spacing w:after="20" w:line="240" w:lineRule="auto"/>
              <w:jc w:val="left"/>
            </w:pPr>
            <w:r/>
            <m:oMath>
              <m:r>
                <w:rPr>
                  <w:rFonts w:ascii="Cambria Math" w:hAnsi="Cambria Math"/>
                </w:rPr>
                <m:t xml:space="preserve">U</m:t>
              </m:r>
            </m:oMath>
            <w:r>
              <w:rPr>
                <w:b w:val="0"/>
                <w:i w:val="0"/>
                <w:sz w:val="17"/>
              </w:rPr>
              <w:t xml:space="preserve"> = 0.08 K, </w:t>
            </w:r>
            <m:oMath>
              <m:r>
                <w:rPr>
                  <w:rFonts w:ascii="Cambria Math" w:hAnsi="Cambria Math"/>
                </w:rPr>
                <m:t xml:space="preserve">k</m:t>
              </m:r>
            </m:oMath>
            <w:r>
              <w:rPr>
                <w:b w:val="0"/>
                <w:i w:val="0"/>
                <w:sz w:val="17"/>
              </w:rPr>
              <w:t xml:space="preserve"> = 2</w:t>
            </w:r>
          </w:p>
        </w:tc>
        <w:tc>
          <w:tcPr>
            <w:tcW w:type="dxa" w:w="1400"/>
          </w:tcPr>
          <w:p>
            <w:pPr>
              <w:spacing w:after="20" w:line="240" w:lineRule="auto"/>
              <w:jc w:val="left"/>
            </w:pPr>
            <w:r/>
            <w:r>
              <w:rPr>
                <w:b w:val="0"/>
                <w:i w:val="0"/>
                <w:sz w:val="17"/>
              </w:rPr>
              <w:t xml:space="preserve">normal</w:t>
            </w:r>
          </w:p>
        </w:tc>
        <w:tc>
          <w:tcPr>
            <w:tcW w:type="dxa" w:w="1400"/>
          </w:tcPr>
          <w:p>
            <w:pPr>
              <w:spacing w:after="20" w:line="240" w:lineRule="auto"/>
              <w:jc w:val="left"/>
            </w:pPr>
            <w:r/>
            <w:r>
              <w:rPr>
                <w:b w:val="0"/>
                <w:i w:val="0"/>
                <w:sz w:val="17"/>
              </w:rPr>
              <w:t xml:space="preserve">n/a</w:t>
            </w:r>
          </w:p>
        </w:tc>
        <w:tc>
          <w:tcPr>
            <w:tcW w:type="dxa" w:w="1400"/>
          </w:tcPr>
          <w:p>
            <w:pPr>
              <w:spacing w:after="20" w:line="240" w:lineRule="auto"/>
              <w:jc w:val="left"/>
            </w:pPr>
            <w:r/>
            <w:r>
              <w:rPr>
                <w:b w:val="0"/>
                <w:i w:val="0"/>
                <w:sz w:val="17"/>
              </w:rPr>
              <w:t xml:space="preserve">0.040</w:t>
            </w:r>
          </w:p>
        </w:tc>
      </w:tr>
      <w:tr>
        <w:tc>
          <w:tcPr>
            <w:tcW w:type="dxa" w:w="2600"/>
          </w:tcPr>
          <w:p>
            <w:pPr>
              <w:spacing w:after="20" w:line="240" w:lineRule="auto"/>
              <w:jc w:val="left"/>
            </w:pPr>
            <w:r/>
            <w:r>
              <w:rPr>
                <w:b w:val="0"/>
                <w:i w:val="0"/>
                <w:sz w:val="17"/>
              </w:rPr>
              <w:t xml:space="preserve">Transmitter accuracy</w:t>
            </w:r>
          </w:p>
        </w:tc>
        <w:tc>
          <w:tcPr>
            <w:tcW w:type="dxa" w:w="700"/>
          </w:tcPr>
          <w:p>
            <w:pPr>
              <w:spacing w:after="20" w:line="240" w:lineRule="auto"/>
              <w:jc w:val="left"/>
            </w:pPr>
            <w:r/>
            <w:r>
              <w:rPr>
                <w:b w:val="0"/>
                <w:i w:val="0"/>
                <w:sz w:val="17"/>
              </w:rPr>
              <w:t xml:space="preserve">B</w:t>
            </w:r>
          </w:p>
        </w:tc>
        <w:tc>
          <w:tcPr>
            <w:tcW w:type="dxa" w:w="1800"/>
          </w:tcPr>
          <w:p>
            <w:pPr>
              <w:spacing w:after="20" w:line="240" w:lineRule="auto"/>
              <w:jc w:val="left"/>
            </w:pPr>
            <w:r/>
            <w:r>
              <w:rPr>
                <w:b w:val="0"/>
                <w:i w:val="0"/>
                <w:sz w:val="17"/>
              </w:rPr>
              <w:t xml:space="preserve">±0.10 K bound</w:t>
            </w:r>
          </w:p>
        </w:tc>
        <w:tc>
          <w:tcPr>
            <w:tcW w:type="dxa" w:w="1400"/>
          </w:tcPr>
          <w:p>
            <w:pPr>
              <w:spacing w:after="20" w:line="240" w:lineRule="auto"/>
              <w:jc w:val="left"/>
            </w:pPr>
            <w:r/>
            <w:r>
              <w:rPr>
                <w:b w:val="0"/>
                <w:i w:val="0"/>
                <w:sz w:val="17"/>
              </w:rPr>
              <w:t xml:space="preserve">rectangular</w:t>
            </w:r>
          </w:p>
        </w:tc>
        <w:tc>
          <w:tcPr>
            <w:tcW w:type="dxa" w:w="1400"/>
          </w:tcPr>
          <w:p>
            <w:pPr>
              <w:spacing w:after="20" w:line="240" w:lineRule="auto"/>
              <w:jc w:val="left"/>
            </w:pPr>
            <w:r/>
            <w:r>
              <w:rPr>
                <w:b w:val="0"/>
                <w:i w:val="0"/>
                <w:sz w:val="17"/>
              </w:rPr>
              <w:t xml:space="preserve">0.058</w:t>
            </w:r>
          </w:p>
        </w:tc>
        <w:tc>
          <w:tcPr>
            <w:tcW w:type="dxa" w:w="1400"/>
          </w:tcPr>
          <w:p>
            <w:pPr>
              <w:spacing w:after="20" w:line="240" w:lineRule="auto"/>
              <w:jc w:val="left"/>
            </w:pPr>
            <w:r/>
            <w:r>
              <w:rPr>
                <w:b w:val="0"/>
                <w:i w:val="0"/>
                <w:sz w:val="17"/>
              </w:rPr>
              <w:t xml:space="preserve">0.058</w:t>
            </w:r>
          </w:p>
        </w:tc>
      </w:tr>
      <w:tr>
        <w:tc>
          <w:tcPr>
            <w:tcW w:type="dxa" w:w="2600"/>
          </w:tcPr>
          <w:p>
            <w:pPr>
              <w:spacing w:after="20" w:line="240" w:lineRule="auto"/>
              <w:jc w:val="left"/>
            </w:pPr>
            <w:r/>
            <w:r>
              <w:rPr>
                <w:b w:val="0"/>
                <w:i w:val="0"/>
                <w:sz w:val="17"/>
              </w:rPr>
              <w:t xml:space="preserve">Resolution</w:t>
            </w:r>
          </w:p>
        </w:tc>
        <w:tc>
          <w:tcPr>
            <w:tcW w:type="dxa" w:w="700"/>
          </w:tcPr>
          <w:p>
            <w:pPr>
              <w:spacing w:after="20" w:line="240" w:lineRule="auto"/>
              <w:jc w:val="left"/>
            </w:pPr>
            <w:r/>
            <w:r>
              <w:rPr>
                <w:b w:val="0"/>
                <w:i w:val="0"/>
                <w:sz w:val="17"/>
              </w:rPr>
              <w:t xml:space="preserve">B</w:t>
            </w:r>
          </w:p>
        </w:tc>
        <w:tc>
          <w:tcPr>
            <w:tcW w:type="dxa" w:w="1800"/>
          </w:tcPr>
          <w:p>
            <w:pPr>
              <w:spacing w:after="20" w:line="240" w:lineRule="auto"/>
              <w:jc w:val="left"/>
            </w:pPr>
            <w:r/>
            <w:r>
              <w:rPr>
                <w:b w:val="0"/>
                <w:i w:val="0"/>
                <w:sz w:val="17"/>
              </w:rPr>
              <w:t xml:space="preserve">0.01 K step</w:t>
            </w:r>
          </w:p>
        </w:tc>
        <w:tc>
          <w:tcPr>
            <w:tcW w:type="dxa" w:w="1400"/>
          </w:tcPr>
          <w:p>
            <w:pPr>
              <w:spacing w:after="20" w:line="240" w:lineRule="auto"/>
              <w:jc w:val="left"/>
            </w:pPr>
            <w:r/>
            <w:r>
              <w:rPr>
                <w:b w:val="0"/>
                <w:i w:val="0"/>
                <w:sz w:val="17"/>
              </w:rPr>
              <w:t xml:space="preserve">rectangular</w:t>
            </w:r>
          </w:p>
        </w:tc>
        <w:tc>
          <w:tcPr>
            <w:tcW w:type="dxa" w:w="1400"/>
          </w:tcPr>
          <w:p>
            <w:pPr>
              <w:spacing w:after="20" w:line="240" w:lineRule="auto"/>
              <w:jc w:val="left"/>
            </w:pPr>
            <w:r/>
            <w:r>
              <w:rPr>
                <w:b w:val="0"/>
                <w:i w:val="0"/>
                <w:sz w:val="17"/>
              </w:rPr>
              <w:t xml:space="preserve">0.003</w:t>
            </w:r>
          </w:p>
        </w:tc>
        <w:tc>
          <w:tcPr>
            <w:tcW w:type="dxa" w:w="1400"/>
          </w:tcPr>
          <w:p>
            <w:pPr>
              <w:spacing w:after="20" w:line="240" w:lineRule="auto"/>
              <w:jc w:val="left"/>
            </w:pPr>
            <w:r/>
            <w:r>
              <w:rPr>
                <w:b w:val="0"/>
                <w:i w:val="0"/>
                <w:sz w:val="17"/>
              </w:rPr>
              <w:t xml:space="preserve">0.003</w:t>
            </w:r>
          </w:p>
        </w:tc>
      </w:tr>
      <w:tr>
        <w:tc>
          <w:tcPr>
            <w:tcW w:type="dxa" w:w="2600"/>
          </w:tcPr>
          <w:p>
            <w:pPr>
              <w:spacing w:after="20" w:line="240" w:lineRule="auto"/>
              <w:jc w:val="left"/>
            </w:pPr>
            <w:r/>
            <w:r>
              <w:rPr>
                <w:b w:val="0"/>
                <w:i w:val="0"/>
                <w:sz w:val="17"/>
              </w:rPr>
              <w:t xml:space="preserve">Repeatability (single reading)</w:t>
            </w:r>
          </w:p>
        </w:tc>
        <w:tc>
          <w:tcPr>
            <w:tcW w:type="dxa" w:w="700"/>
          </w:tcPr>
          <w:p>
            <w:pPr>
              <w:spacing w:after="20" w:line="240" w:lineRule="auto"/>
              <w:jc w:val="left"/>
            </w:pPr>
            <w:r/>
            <w:r>
              <w:rPr>
                <w:b w:val="0"/>
                <w:i w:val="0"/>
                <w:sz w:val="17"/>
              </w:rPr>
              <w:t xml:space="preserve">A</w:t>
            </w:r>
          </w:p>
        </w:tc>
        <w:tc>
          <w:tcPr>
            <w:tcW w:type="dxa" w:w="1800"/>
          </w:tcPr>
          <w:p>
            <w:pPr>
              <w:spacing w:after="20" w:line="240" w:lineRule="auto"/>
              <w:jc w:val="left"/>
            </w:pPr>
            <w:r/>
            <m:oMath>
              <m:r>
                <w:rPr>
                  <w:rFonts w:ascii="Cambria Math" w:hAnsi="Cambria Math"/>
                </w:rPr>
                <m:t xml:space="preserve">s</m:t>
              </m:r>
            </m:oMath>
            <w:r>
              <w:rPr>
                <w:b w:val="0"/>
                <w:i w:val="0"/>
                <w:sz w:val="17"/>
              </w:rPr>
              <w:t xml:space="preserve"> = 0.05 K, </w:t>
            </w:r>
            <m:oMath>
              <m:r>
                <w:rPr>
                  <w:rFonts w:ascii="Cambria Math" w:hAnsi="Cambria Math"/>
                </w:rPr>
                <m:t xml:space="preserve">n</m:t>
              </m:r>
            </m:oMath>
            <w:r>
              <w:rPr>
                <w:b w:val="0"/>
                <w:i w:val="0"/>
                <w:sz w:val="17"/>
              </w:rPr>
              <w:t xml:space="preserve"> = 10</w:t>
            </w:r>
          </w:p>
        </w:tc>
        <w:tc>
          <w:tcPr>
            <w:tcW w:type="dxa" w:w="1400"/>
          </w:tcPr>
          <w:p>
            <w:pPr>
              <w:spacing w:after="20" w:line="240" w:lineRule="auto"/>
              <w:jc w:val="left"/>
            </w:pPr>
            <w:r/>
            <w:r>
              <w:rPr>
                <w:b w:val="0"/>
                <w:i w:val="0"/>
                <w:sz w:val="17"/>
              </w:rPr>
              <w:t xml:space="preserve">normal</w:t>
            </w:r>
          </w:p>
        </w:tc>
        <w:tc>
          <w:tcPr>
            <w:tcW w:type="dxa" w:w="1400"/>
          </w:tcPr>
          <w:p>
            <w:pPr>
              <w:spacing w:after="20" w:line="240" w:lineRule="auto"/>
              <w:jc w:val="left"/>
            </w:pPr>
            <w:r/>
            <w:r>
              <w:rPr>
                <w:b w:val="0"/>
                <w:i w:val="0"/>
                <w:sz w:val="17"/>
              </w:rPr>
              <w:t xml:space="preserve">0.050</w:t>
            </w:r>
          </w:p>
        </w:tc>
        <w:tc>
          <w:tcPr>
            <w:tcW w:type="dxa" w:w="1400"/>
          </w:tcPr>
          <w:p>
            <w:pPr>
              <w:spacing w:after="20" w:line="240" w:lineRule="auto"/>
              <w:jc w:val="left"/>
            </w:pPr>
            <w:r/>
            <w:r>
              <w:rPr>
                <w:b w:val="0"/>
                <w:i w:val="0"/>
                <w:sz w:val="17"/>
              </w:rPr>
              <w:t xml:space="preserve">0.050</w:t>
            </w:r>
          </w:p>
        </w:tc>
      </w:tr>
      <w:tr>
        <w:tc>
          <w:tcPr>
            <w:tcW w:type="dxa" w:w="2600"/>
          </w:tcPr>
          <w:p>
            <w:pPr>
              <w:spacing w:after="20" w:line="240" w:lineRule="auto"/>
              <w:jc w:val="left"/>
            </w:pPr>
            <w:r/>
            <w:r>
              <w:rPr>
                <w:b w:val="0"/>
                <w:i w:val="0"/>
                <w:sz w:val="17"/>
              </w:rPr>
              <w:t xml:space="preserve">Lead imbalance</w:t>
            </w:r>
          </w:p>
        </w:tc>
        <w:tc>
          <w:tcPr>
            <w:tcW w:type="dxa" w:w="700"/>
          </w:tcPr>
          <w:p>
            <w:pPr>
              <w:spacing w:after="20" w:line="240" w:lineRule="auto"/>
              <w:jc w:val="left"/>
            </w:pPr>
            <w:r/>
            <w:r>
              <w:rPr>
                <w:b w:val="0"/>
                <w:i w:val="0"/>
                <w:sz w:val="17"/>
              </w:rPr>
              <w:t xml:space="preserve">B</w:t>
            </w:r>
          </w:p>
        </w:tc>
        <w:tc>
          <w:tcPr>
            <w:tcW w:type="dxa" w:w="1800"/>
          </w:tcPr>
          <w:p>
            <w:pPr>
              <w:spacing w:after="20" w:line="240" w:lineRule="auto"/>
              <w:jc w:val="left"/>
            </w:pPr>
            <w:r/>
            <w:r>
              <w:rPr>
                <w:b w:val="0"/>
                <w:i w:val="0"/>
                <w:sz w:val="17"/>
              </w:rPr>
              <w:t xml:space="preserve">estimate</w:t>
            </w:r>
          </w:p>
        </w:tc>
        <w:tc>
          <w:tcPr>
            <w:tcW w:type="dxa" w:w="1400"/>
          </w:tcPr>
          <w:p>
            <w:pPr>
              <w:spacing w:after="20" w:line="240" w:lineRule="auto"/>
              <w:jc w:val="left"/>
            </w:pPr>
            <w:r/>
            <w:r>
              <w:rPr>
                <w:b w:val="0"/>
                <w:i w:val="0"/>
                <w:sz w:val="17"/>
              </w:rPr>
              <w:t xml:space="preserve">normal</w:t>
            </w:r>
          </w:p>
        </w:tc>
        <w:tc>
          <w:tcPr>
            <w:tcW w:type="dxa" w:w="1400"/>
          </w:tcPr>
          <w:p>
            <w:pPr>
              <w:spacing w:after="20" w:line="240" w:lineRule="auto"/>
              <w:jc w:val="left"/>
            </w:pPr>
            <w:r/>
            <w:r>
              <w:rPr>
                <w:b w:val="0"/>
                <w:i w:val="0"/>
                <w:sz w:val="17"/>
              </w:rPr>
              <w:t xml:space="preserve">0.012</w:t>
            </w:r>
          </w:p>
        </w:tc>
        <w:tc>
          <w:tcPr>
            <w:tcW w:type="dxa" w:w="1400"/>
          </w:tcPr>
          <w:p>
            <w:pPr>
              <w:spacing w:after="20" w:line="240" w:lineRule="auto"/>
              <w:jc w:val="left"/>
            </w:pPr>
            <w:r/>
            <w:r>
              <w:rPr>
                <w:b w:val="0"/>
                <w:i w:val="0"/>
                <w:sz w:val="17"/>
              </w:rPr>
              <w:t xml:space="preserve">0.012</w:t>
            </w:r>
          </w:p>
        </w:tc>
      </w:tr>
      <w:tr>
        <w:tc>
          <w:tcPr>
            <w:tcW w:type="dxa" w:w="2600"/>
          </w:tcPr>
          <w:p>
            <w:pPr>
              <w:spacing w:after="20" w:line="240" w:lineRule="auto"/>
              <w:jc w:val="left"/>
            </w:pPr>
            <w:r/>
            <w:r>
              <w:rPr>
                <w:b w:val="0"/>
                <w:i w:val="0"/>
                <w:sz w:val="17"/>
              </w:rPr>
              <w:t xml:space="preserve">Self-heating</w:t>
            </w:r>
          </w:p>
        </w:tc>
        <w:tc>
          <w:tcPr>
            <w:tcW w:type="dxa" w:w="700"/>
          </w:tcPr>
          <w:p>
            <w:pPr>
              <w:spacing w:after="20" w:line="240" w:lineRule="auto"/>
              <w:jc w:val="left"/>
            </w:pPr>
            <w:r/>
            <w:r>
              <w:rPr>
                <w:b w:val="0"/>
                <w:i w:val="0"/>
                <w:sz w:val="17"/>
              </w:rPr>
              <w:t xml:space="preserve">B</w:t>
            </w:r>
          </w:p>
        </w:tc>
        <w:tc>
          <w:tcPr>
            <w:tcW w:type="dxa" w:w="1800"/>
          </w:tcPr>
          <w:p>
            <w:pPr>
              <w:spacing w:after="20" w:line="240" w:lineRule="auto"/>
              <w:jc w:val="left"/>
            </w:pPr>
            <w:r/>
            <w:r>
              <w:rPr>
                <w:b w:val="0"/>
                <w:i w:val="0"/>
                <w:sz w:val="17"/>
              </w:rPr>
              <w:t xml:space="preserve">(3.10)</w:t>
            </w:r>
          </w:p>
        </w:tc>
        <w:tc>
          <w:tcPr>
            <w:tcW w:type="dxa" w:w="1400"/>
          </w:tcPr>
          <w:p>
            <w:pPr>
              <w:spacing w:after="20" w:line="240" w:lineRule="auto"/>
              <w:jc w:val="left"/>
            </w:pPr>
            <w:r/>
            <w:r>
              <w:rPr>
                <w:b w:val="0"/>
                <w:i w:val="0"/>
                <w:sz w:val="17"/>
              </w:rPr>
              <w:t xml:space="preserve">normal</w:t>
            </w:r>
          </w:p>
        </w:tc>
        <w:tc>
          <w:tcPr>
            <w:tcW w:type="dxa" w:w="1400"/>
          </w:tcPr>
          <w:p>
            <w:pPr>
              <w:spacing w:after="20" w:line="240" w:lineRule="auto"/>
              <w:jc w:val="left"/>
            </w:pPr>
            <w:r/>
            <w:r>
              <w:rPr>
                <w:b w:val="0"/>
                <w:i w:val="0"/>
                <w:sz w:val="17"/>
              </w:rPr>
              <w:t xml:space="preserve">0.017</w:t>
            </w:r>
          </w:p>
        </w:tc>
        <w:tc>
          <w:tcPr>
            <w:tcW w:type="dxa" w:w="1400"/>
          </w:tcPr>
          <w:p>
            <w:pPr>
              <w:spacing w:after="20" w:line="240" w:lineRule="auto"/>
              <w:jc w:val="left"/>
            </w:pPr>
            <w:r/>
            <w:r>
              <w:rPr>
                <w:b w:val="0"/>
                <w:i w:val="0"/>
                <w:sz w:val="17"/>
              </w:rPr>
              <w:t xml:space="preserve">0.017</w:t>
            </w:r>
          </w:p>
        </w:tc>
      </w:tr>
      <w:tr>
        <w:tc>
          <w:tcPr>
            <w:tcW w:type="dxa" w:w="2600"/>
          </w:tcPr>
          <w:p>
            <w:pPr>
              <w:spacing w:after="20" w:line="240" w:lineRule="auto"/>
              <w:jc w:val="left"/>
            </w:pPr>
            <w:r/>
            <w:r>
              <w:rPr>
                <w:b w:val="0"/>
                <w:i w:val="0"/>
                <w:sz w:val="17"/>
              </w:rPr>
              <w:t xml:space="preserve">Combined </w:t>
            </w:r>
            <m:oMath>
              <m:sSub>
                <m:e>
                  <m:r>
                    <w:rPr>
                      <w:rFonts w:ascii="Cambria Math" w:hAnsi="Cambria Math"/>
                    </w:rPr>
                    <m:t xml:space="preserve">u</m:t>
                  </m:r>
                </m:e>
                <m:sub>
                  <m:r>
                    <w:rPr>
                      <w:rFonts w:ascii="Cambria Math" w:hAnsi="Cambria Math"/>
                    </w:rPr>
                    <m:t xml:space="preserve">c</m:t>
                  </m:r>
                </m:sub>
              </m:sSub>
            </m:oMath>
          </w:p>
        </w:tc>
        <w:tc>
          <w:tcPr>
            <w:tcW w:type="dxa" w:w="700"/>
          </w:tcPr>
          <w:p>
            <w:pPr>
              <w:spacing w:after="20" w:line="240" w:lineRule="auto"/>
              <w:jc w:val="left"/>
            </w:pPr>
            <w:r/>
          </w:p>
        </w:tc>
        <w:tc>
          <w:tcPr>
            <w:tcW w:type="dxa" w:w="1800"/>
          </w:tcPr>
          <w:p>
            <w:pPr>
              <w:spacing w:after="20" w:line="240" w:lineRule="auto"/>
              <w:jc w:val="left"/>
            </w:pPr>
            <w:r/>
          </w:p>
        </w:tc>
        <w:tc>
          <w:tcPr>
            <w:tcW w:type="dxa" w:w="1400"/>
          </w:tcPr>
          <w:p>
            <w:pPr>
              <w:spacing w:after="20" w:line="240" w:lineRule="auto"/>
              <w:jc w:val="left"/>
            </w:pPr>
            <w:r/>
          </w:p>
        </w:tc>
        <w:tc>
          <w:tcPr>
            <w:tcW w:type="dxa" w:w="1400"/>
          </w:tcPr>
          <w:p>
            <w:pPr>
              <w:spacing w:after="20" w:line="240" w:lineRule="auto"/>
              <w:jc w:val="left"/>
            </w:pPr>
            <w:r/>
            <w:r>
              <w:rPr>
                <w:b w:val="0"/>
                <w:i w:val="0"/>
                <w:sz w:val="17"/>
              </w:rPr>
              <w:t xml:space="preserve">0.217</w:t>
            </w:r>
          </w:p>
        </w:tc>
        <w:tc>
          <w:tcPr>
            <w:tcW w:type="dxa" w:w="1400"/>
          </w:tcPr>
          <w:p>
            <w:pPr>
              <w:spacing w:after="20" w:line="240" w:lineRule="auto"/>
              <w:jc w:val="left"/>
            </w:pPr>
            <w:r/>
            <w:r>
              <w:rPr>
                <w:b w:val="0"/>
                <w:i w:val="0"/>
                <w:sz w:val="17"/>
              </w:rPr>
              <w:t xml:space="preserve">0.089</w:t>
            </w:r>
          </w:p>
        </w:tc>
      </w:tr>
      <w:tr>
        <w:tc>
          <w:tcPr>
            <w:tcW w:type="dxa" w:w="2600"/>
          </w:tcPr>
          <w:p>
            <w:pPr>
              <w:spacing w:after="20" w:line="240" w:lineRule="auto"/>
              <w:jc w:val="left"/>
            </w:pPr>
            <w:r/>
            <w:r>
              <w:rPr>
                <w:b w:val="0"/>
                <w:i w:val="0"/>
                <w:sz w:val="17"/>
              </w:rPr>
              <w:t xml:space="preserve">Expanded </w:t>
            </w:r>
            <m:oMath>
              <m:r>
                <w:rPr>
                  <w:rFonts w:ascii="Cambria Math" w:hAnsi="Cambria Math"/>
                </w:rPr>
                <m:t xml:space="preserve">U</m:t>
              </m:r>
            </m:oMath>
            <w:r>
              <w:rPr>
                <w:b w:val="0"/>
                <w:i w:val="0"/>
                <w:sz w:val="17"/>
              </w:rPr>
              <w:t xml:space="preserve"> (</w:t>
            </w:r>
            <m:oMath>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2</m:t>
              </m:r>
            </m:oMath>
            <w:r>
              <w:rPr>
                <w:b w:val="0"/>
                <w:i w:val="0"/>
                <w:sz w:val="17"/>
              </w:rPr>
              <w:t xml:space="preserve">)</w:t>
            </w:r>
          </w:p>
        </w:tc>
        <w:tc>
          <w:tcPr>
            <w:tcW w:type="dxa" w:w="700"/>
          </w:tcPr>
          <w:p>
            <w:pPr>
              <w:spacing w:after="20" w:line="240" w:lineRule="auto"/>
              <w:jc w:val="left"/>
            </w:pPr>
            <w:r/>
          </w:p>
        </w:tc>
        <w:tc>
          <w:tcPr>
            <w:tcW w:type="dxa" w:w="1800"/>
          </w:tcPr>
          <w:p>
            <w:pPr>
              <w:spacing w:after="20" w:line="240" w:lineRule="auto"/>
              <w:jc w:val="left"/>
            </w:pPr>
            <w:r/>
          </w:p>
        </w:tc>
        <w:tc>
          <w:tcPr>
            <w:tcW w:type="dxa" w:w="1400"/>
          </w:tcPr>
          <w:p>
            <w:pPr>
              <w:spacing w:after="20" w:line="240" w:lineRule="auto"/>
              <w:jc w:val="left"/>
            </w:pPr>
            <w:r/>
          </w:p>
        </w:tc>
        <w:tc>
          <w:tcPr>
            <w:tcW w:type="dxa" w:w="1400"/>
          </w:tcPr>
          <w:p>
            <w:pPr>
              <w:spacing w:after="20" w:line="240" w:lineRule="auto"/>
              <w:jc w:val="left"/>
            </w:pPr>
            <w:r/>
            <w:r>
              <w:rPr>
                <w:b w:val="0"/>
                <w:i w:val="0"/>
                <w:sz w:val="17"/>
              </w:rPr>
              <w:t xml:space="preserve">0.43</w:t>
            </w:r>
          </w:p>
        </w:tc>
        <w:tc>
          <w:tcPr>
            <w:tcW w:type="dxa" w:w="1400"/>
          </w:tcPr>
          <w:p>
            <w:pPr>
              <w:spacing w:after="20" w:line="240" w:lineRule="auto"/>
              <w:jc w:val="left"/>
            </w:pPr>
            <w:r/>
            <w:r>
              <w:rPr>
                <w:b w:val="0"/>
                <w:i w:val="0"/>
                <w:sz w:val="17"/>
              </w:rPr>
              <w:t xml:space="preserve">0.18</w:t>
            </w:r>
          </w:p>
        </w:tc>
      </w:tr>
    </w:tbl>
    <w:p>
      <w:pPr>
        <w:spacing w:after="40"/>
      </w:pPr>
    </w:p>
    <w:p>
      <w:pPr>
        <w:keepNext/>
        <w:pBdr>
          <w:top w:val="single" w:sz="6" w:space="2" w:color="000000"/>
        </w:pBdr>
        <w:spacing w:after="60" w:before="120"/>
        <w:jc w:val="left"/>
      </w:pPr>
      <w:r>
        <w:rPr>
          <w:b/>
          <w:i w:val="0"/>
        </w:rPr>
        <w:t xml:space="preserve">Example 3.9</w:t>
      </w:r>
      <w:r>
        <w:rPr>
          <w:b w:val="0"/>
          <w:i w:val="0"/>
        </w:rPr>
        <w:t xml:space="preserve"> (Level B)  </w:t>
      </w:r>
      <w:r>
        <w:rPr>
          <w:b/>
          <w:i w:val="0"/>
        </w:rPr>
        <w:t xml:space="preserve">Correlated calibration errors in a three-phase average</w:t>
      </w:r>
    </w:p>
    <w:p>
      <w:pPr>
        <w:spacing w:after="80"/>
        <w:ind w:left="288"/>
        <w:jc w:val="both"/>
      </w:pPr>
      <w:r>
        <w:rPr>
          <w:b/>
          <w:i w:val="0"/>
        </w:rPr>
        <w:t xml:space="preserve">Given.</w:t>
      </w:r>
      <w:r>
        <w:rPr>
          <w:b w:val="0"/>
          <w:i w:val="0"/>
        </w:rPr>
        <w:t xml:space="preserve"> Three CTs on one feeder were calibrated against the same reference: each has calibration uncertainty </w:t>
      </w:r>
      <m:oMath>
        <m:sSub>
          <m:e>
            <m:r>
              <w:rPr>
                <w:rFonts w:ascii="Cambria Math" w:hAnsi="Cambria Math"/>
              </w:rPr>
              <m:t xml:space="preserve">u</m:t>
            </m:r>
          </m:e>
          <m:sub>
            <m:r>
              <m:rPr>
                <m:sty m:val="p"/>
              </m:rPr>
              <w:rPr>
                <w:rFonts w:ascii="Cambria Math" w:hAnsi="Cambria Math"/>
              </w:rPr>
              <m:t xml:space="preserve">cal</m:t>
            </m:r>
          </m:sub>
        </m:sSub>
        <m:r>
          <m:rPr>
            <m:sty m:val="p"/>
          </m:rPr>
          <w:rPr>
            <w:rFonts w:ascii="Cambria Math" w:hAnsi="Cambria Math"/>
          </w:rPr>
          <m:t xml:space="preserve">=</m:t>
        </m:r>
        <m:r>
          <m:rPr>
            <m:sty m:val="p"/>
          </m:rPr>
          <w:rPr>
            <w:rFonts w:ascii="Cambria Math" w:hAnsi="Cambria Math"/>
          </w:rPr>
          <m:t xml:space="preserve">0.15</m:t>
        </m:r>
      </m:oMath>
      <w:r>
        <w:rPr>
          <w:b w:val="0"/>
          <w:i w:val="0"/>
        </w:rPr>
        <w:t xml:space="preserve"> A with pairwise correlation </w:t>
      </w:r>
      <m:oMath>
        <m:r>
          <w:rPr>
            <w:rFonts w:ascii="Cambria Math" w:hAnsi="Cambria Math"/>
          </w:rPr>
          <m:t xml:space="preserve">r</m:t>
        </m:r>
        <m:r>
          <m:rPr>
            <m:sty m:val="p"/>
          </m:rPr>
          <w:rPr>
            <w:rFonts w:ascii="Cambria Math" w:hAnsi="Cambria Math"/>
          </w:rPr>
          <m:t xml:space="preserve">=</m:t>
        </m:r>
        <m:r>
          <m:rPr>
            <m:sty m:val="p"/>
          </m:rPr>
          <w:rPr>
            <w:rFonts w:ascii="Cambria Math" w:hAnsi="Cambria Math"/>
          </w:rPr>
          <m:t xml:space="preserve">0.7</m:t>
        </m:r>
      </m:oMath>
      <w:r>
        <w:rPr>
          <w:b w:val="0"/>
          <w:i w:val="0"/>
        </w:rPr>
        <w:t xml:space="preserve">, plus independent repeatability </w:t>
      </w:r>
      <m:oMath>
        <m:sSub>
          <m:e>
            <m:r>
              <w:rPr>
                <w:rFonts w:ascii="Cambria Math" w:hAnsi="Cambria Math"/>
              </w:rPr>
              <m:t xml:space="preserve">u</m:t>
            </m:r>
          </m:e>
          <m:sub>
            <m:r>
              <m:rPr>
                <m:sty m:val="p"/>
              </m:rPr>
              <w:rPr>
                <w:rFonts w:ascii="Cambria Math" w:hAnsi="Cambria Math"/>
              </w:rPr>
              <m:t xml:space="preserve">rep</m:t>
            </m:r>
          </m:sub>
        </m:sSub>
        <m:r>
          <m:rPr>
            <m:sty m:val="p"/>
          </m:rPr>
          <w:rPr>
            <w:rFonts w:ascii="Cambria Math" w:hAnsi="Cambria Math"/>
          </w:rPr>
          <m:t xml:space="preserve">=</m:t>
        </m:r>
        <m:r>
          <m:rPr>
            <m:sty m:val="p"/>
          </m:rPr>
          <w:rPr>
            <w:rFonts w:ascii="Cambria Math" w:hAnsi="Cambria Math"/>
          </w:rPr>
          <m:t xml:space="preserve">0.05</m:t>
        </m:r>
      </m:oMath>
      <w:r>
        <w:rPr>
          <w:b w:val="0"/>
          <w:i w:val="0"/>
        </w:rPr>
        <w:t xml:space="preserve"> A. The twin uses </w:t>
      </w:r>
      <m:oMath>
        <m:acc>
          <m:accPr>
            <m:chr m:val="̅"/>
          </m:accPr>
          <m:e>
            <m:r>
              <w:rPr>
                <w:rFonts w:ascii="Cambria Math" w:hAnsi="Cambria Math"/>
              </w:rPr>
              <m:t xml:space="preserve">I</m:t>
            </m:r>
          </m:e>
        </m:acc>
        <m:r>
          <m:rPr>
            <m:sty m:val="p"/>
          </m:rPr>
          <w:rPr>
            <w:rFonts w:ascii="Cambria Math" w:hAnsi="Cambria Math"/>
          </w:rPr>
          <m:t xml:space="preserve">=</m:t>
        </m:r>
        <m:r>
          <m:rPr>
            <m:sty m:val="p"/>
          </m:rPr>
          <w:rPr>
            <w:rFonts w:ascii="Cambria Math" w:hAnsi="Cambria Math"/>
          </w:rPr>
          <m:t xml:space="preserve">(</m:t>
        </m:r>
        <m:sSub>
          <m:e>
            <m:r>
              <w:rPr>
                <w:rFonts w:ascii="Cambria Math" w:hAnsi="Cambria Math"/>
              </w:rPr>
              <m:t xml:space="preserve">I</m:t>
            </m:r>
          </m:e>
          <m:sub>
            <m:r>
              <w:rPr>
                <w:rFonts w:ascii="Cambria Math" w:hAnsi="Cambria Math"/>
              </w:rPr>
              <m:t xml:space="preserve">a</m:t>
            </m:r>
          </m:sub>
        </m:sSub>
        <m:r>
          <m:rPr>
            <m:sty m:val="p"/>
          </m:rPr>
          <w:rPr>
            <w:rFonts w:ascii="Cambria Math" w:hAnsi="Cambria Math"/>
          </w:rPr>
          <m:t xml:space="preserve">+</m:t>
        </m:r>
        <m:sSub>
          <m:e>
            <m:r>
              <w:rPr>
                <w:rFonts w:ascii="Cambria Math" w:hAnsi="Cambria Math"/>
              </w:rPr>
              <m:t xml:space="preserve">I</m:t>
            </m:r>
          </m:e>
          <m:sub>
            <m:r>
              <w:rPr>
                <w:rFonts w:ascii="Cambria Math" w:hAnsi="Cambria Math"/>
              </w:rPr>
              <m:t xml:space="preserve">b</m:t>
            </m:r>
          </m:sub>
        </m:sSub>
        <m:r>
          <m:rPr>
            <m:sty m:val="p"/>
          </m:rPr>
          <w:rPr>
            <w:rFonts w:ascii="Cambria Math" w:hAnsi="Cambria Math"/>
          </w:rPr>
          <m:t xml:space="preserve">+</m:t>
        </m:r>
        <m:sSub>
          <m:e>
            <m:r>
              <w:rPr>
                <w:rFonts w:ascii="Cambria Math" w:hAnsi="Cambria Math"/>
              </w:rPr>
              <m:t xml:space="preserve">I</m:t>
            </m:r>
          </m:e>
          <m:sub>
            <m:r>
              <w:rPr>
                <w:rFonts w:ascii="Cambria Math" w:hAnsi="Cambria Math"/>
              </w:rPr>
              <m:t xml:space="preserve">c</m:t>
            </m:r>
          </m:sub>
        </m:sSub>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3</m:t>
        </m:r>
      </m:oMath>
      <w:r>
        <w:rPr>
          <w:b w:val="0"/>
          <w:i w:val="0"/>
        </w:rPr>
        <w:t xml:space="preserve">.</w:t>
      </w:r>
    </w:p>
    <w:p>
      <w:pPr>
        <w:spacing w:after="80"/>
        <w:ind w:left="288"/>
        <w:jc w:val="both"/>
      </w:pPr>
      <w:r>
        <w:rPr>
          <w:b/>
          <w:i w:val="0"/>
        </w:rPr>
        <w:t xml:space="preserve">Find.</w:t>
      </w:r>
      <w:r>
        <w:rPr>
          <w:b w:val="0"/>
          <w:i w:val="0"/>
        </w:rPr>
        <w:t xml:space="preserve"> </w:t>
      </w:r>
      <m:oMath>
        <m:sSub>
          <m:e>
            <m:r>
              <w:rPr>
                <w:rFonts w:ascii="Cambria Math" w:hAnsi="Cambria Math"/>
              </w:rPr>
              <m:t xml:space="preserve">u</m:t>
            </m:r>
          </m:e>
          <m:sub>
            <m:r>
              <w:rPr>
                <w:rFonts w:ascii="Cambria Math" w:hAnsi="Cambria Math"/>
              </w:rPr>
              <m:t xml:space="preserve">c</m:t>
            </m:r>
          </m:sub>
        </m:sSub>
        <m:r>
          <m:rPr>
            <m:sty m:val="p"/>
          </m:rPr>
          <w:rPr>
            <w:rFonts w:ascii="Cambria Math" w:hAnsi="Cambria Math"/>
          </w:rPr>
          <m:t xml:space="preserve">(</m:t>
        </m:r>
        <m:acc>
          <m:accPr>
            <m:chr m:val="̅"/>
          </m:accPr>
          <m:e>
            <m:r>
              <w:rPr>
                <w:rFonts w:ascii="Cambria Math" w:hAnsi="Cambria Math"/>
              </w:rPr>
              <m:t xml:space="preserve">I</m:t>
            </m:r>
          </m:e>
        </m:acc>
        <m:r>
          <m:rPr>
            <m:sty m:val="p"/>
          </m:rPr>
          <w:rPr>
            <w:rFonts w:ascii="Cambria Math" w:hAnsi="Cambria Math"/>
          </w:rPr>
          <m:t xml:space="preserve">)</m:t>
        </m:r>
      </m:oMath>
      <w:r>
        <w:rPr>
          <w:b w:val="0"/>
          <w:i w:val="0"/>
        </w:rPr>
        <w:t xml:space="preserve"> assuming independence, and correctly with (3.21); check with (3.22).</w:t>
      </w:r>
    </w:p>
    <w:p>
      <w:pPr>
        <w:spacing w:after="80"/>
        <w:ind w:left="288"/>
        <w:jc w:val="both"/>
      </w:pPr>
      <w:r>
        <w:rPr>
          <w:b/>
          <w:i w:val="0"/>
        </w:rPr>
        <w:t xml:space="preserve">Solution.</w:t>
      </w:r>
      <w:r>
        <w:rPr>
          <w:b w:val="0"/>
          <w:i w:val="0"/>
        </w:rPr>
        <w:t xml:space="preserve"> Each </w:t>
      </w:r>
      <m:oMath>
        <m:sSub>
          <m:e>
            <m:r>
              <w:rPr>
                <w:rFonts w:ascii="Cambria Math" w:hAnsi="Cambria Math"/>
              </w:rPr>
              <m:t xml:space="preserve">c</m:t>
            </m:r>
          </m:e>
          <m:sub>
            <m:r>
              <w:rPr>
                <w:rFonts w:ascii="Cambria Math" w:hAnsi="Cambria Math"/>
              </w:rPr>
              <m:t xml:space="preserve">i</m:t>
            </m:r>
          </m:sub>
        </m:sSub>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3</m:t>
        </m:r>
      </m:oMath>
      <w:r>
        <w:rPr>
          <w:b w:val="0"/>
          <w:i w:val="0"/>
        </w:rPr>
        <w:t xml:space="preserve">. Independence: </w:t>
      </w:r>
      <m:oMath>
        <m:rad>
          <m:radPr>
            <m:degHide m:val="1"/>
          </m:radPr>
          <m:deg/>
          <m:e>
            <m:r>
              <m:rPr>
                <m:sty m:val="p"/>
              </m:rPr>
              <w:rPr>
                <w:rFonts w:ascii="Cambria Math" w:hAnsi="Cambria Math"/>
              </w:rPr>
              <m:t xml:space="preserve">3</m:t>
            </m:r>
            <m:r>
              <m:rPr>
                <m:sty m:val="p"/>
              </m:rPr>
              <w:rPr>
                <w:rFonts w:ascii="Cambria Math" w:hAnsi="Cambria Math"/>
              </w:rPr>
              <m:t xml:space="preserve">(</m:t>
            </m:r>
            <m:sSup>
              <m:e>
                <m:r>
                  <m:rPr>
                    <m:sty m:val="p"/>
                  </m:rPr>
                  <w:rPr>
                    <w:rFonts w:ascii="Cambria Math" w:hAnsi="Cambria Math"/>
                  </w:rPr>
                  <m:t xml:space="preserve">0.15</m:t>
                </m:r>
              </m:e>
              <m:sup>
                <m:r>
                  <m:rPr>
                    <m:sty m:val="p"/>
                  </m:rPr>
                  <w:rPr>
                    <w:rFonts w:ascii="Cambria Math" w:hAnsi="Cambria Math"/>
                  </w:rPr>
                  <m:t xml:space="preserve">2</m:t>
                </m:r>
              </m:sup>
            </m:sSup>
            <m:r>
              <m:rPr>
                <m:sty m:val="p"/>
              </m:rPr>
              <w:rPr>
                <w:rFonts w:ascii="Cambria Math" w:hAnsi="Cambria Math"/>
              </w:rPr>
              <m:t xml:space="preserve">+</m:t>
            </m:r>
            <m:sSup>
              <m:e>
                <m:r>
                  <m:rPr>
                    <m:sty m:val="p"/>
                  </m:rPr>
                  <w:rPr>
                    <w:rFonts w:ascii="Cambria Math" w:hAnsi="Cambria Math"/>
                  </w:rPr>
                  <m:t xml:space="preserve">0.05</m:t>
                </m:r>
              </m:e>
              <m:sup>
                <m:r>
                  <m:rPr>
                    <m:sty m:val="p"/>
                  </m:rPr>
                  <w:rPr>
                    <w:rFonts w:ascii="Cambria Math" w:hAnsi="Cambria Math"/>
                  </w:rPr>
                  <m:t xml:space="preserve">2</m:t>
                </m:r>
              </m:sup>
            </m:sSup>
            <m:r>
              <m:rPr>
                <m:sty m:val="p"/>
              </m:rPr>
              <w:rPr>
                <w:rFonts w:ascii="Cambria Math" w:hAnsi="Cambria Math"/>
              </w:rPr>
              <m:t xml:space="preserve">)</m:t>
            </m:r>
          </m:e>
        </m:rad>
        <m:r>
          <m:rPr>
            <m:sty m:val="p"/>
          </m:rPr>
          <w:rPr>
            <w:rFonts w:ascii="Cambria Math" w:hAnsi="Cambria Math"/>
          </w:rPr>
          <m:t xml:space="preserve">/</m:t>
        </m:r>
        <m:r>
          <m:rPr>
            <m:sty m:val="p"/>
          </m:rPr>
          <w:rPr>
            <w:rFonts w:ascii="Cambria Math" w:hAnsi="Cambria Math"/>
          </w:rPr>
          <m:t xml:space="preserve">3</m:t>
        </m:r>
        <m:r>
          <m:rPr>
            <m:sty m:val="p"/>
          </m:rPr>
          <w:rPr>
            <w:rFonts w:ascii="Cambria Math" w:hAnsi="Cambria Math"/>
          </w:rPr>
          <m:t xml:space="preserve">=</m:t>
        </m:r>
        <m:r>
          <m:rPr>
            <m:sty m:val="p"/>
          </m:rPr>
          <w:rPr>
            <w:rFonts w:ascii="Cambria Math" w:hAnsi="Cambria Math"/>
          </w:rPr>
          <m:t xml:space="preserve">0.0913</m:t>
        </m:r>
      </m:oMath>
      <w:r>
        <w:rPr>
          <w:b w:val="0"/>
          <w:i w:val="0"/>
        </w:rPr>
        <w:t xml:space="preserve"> A. With correlation: calibration terms </w:t>
      </w:r>
      <m:oMath>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9</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0.0225</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3</m:t>
        </m:r>
        <m:r>
          <m:rPr>
            <m:sty m:val="p"/>
          </m:rPr>
          <w:rPr>
            <w:rFonts w:ascii="Cambria Math" w:hAnsi="Cambria Math"/>
          </w:rPr>
          <m:t xml:space="preserve">+</m:t>
        </m:r>
        <m:r>
          <m:rPr>
            <m:sty m:val="p"/>
          </m:rPr>
          <w:rPr>
            <w:rFonts w:ascii="Cambria Math" w:hAnsi="Cambria Math"/>
          </w:rPr>
          <m:t xml:space="preserve">6</m:t>
        </m:r>
        <m:r>
          <m:rPr>
            <m:sty m:val="p"/>
          </m:rPr>
          <w:rPr>
            <w:rFonts w:ascii="Cambria Math" w:hAnsi="Cambria Math"/>
          </w:rPr>
          <m:t xml:space="preserve">×</m:t>
        </m:r>
        <m:r>
          <m:rPr>
            <m:sty m:val="p"/>
          </m:rPr>
          <w:rPr>
            <w:rFonts w:ascii="Cambria Math" w:hAnsi="Cambria Math"/>
          </w:rPr>
          <m:t xml:space="preserve">0.7</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0.0180</m:t>
        </m:r>
      </m:oMath>
      <w:r>
        <w:rPr>
          <w:b w:val="0"/>
          <w:i w:val="0"/>
        </w:rPr>
        <w:t xml:space="preserve"> A²; repeatability </w:t>
      </w:r>
      <m:oMath>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9</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3</m:t>
        </m:r>
        <m:r>
          <m:rPr>
            <m:sty m:val="p"/>
          </m:rPr>
          <w:rPr>
            <w:rFonts w:ascii="Cambria Math" w:hAnsi="Cambria Math"/>
          </w:rPr>
          <m:t xml:space="preserve">×</m:t>
        </m:r>
        <m:r>
          <m:rPr>
            <m:sty m:val="p"/>
          </m:rPr>
          <w:rPr>
            <w:rFonts w:ascii="Cambria Math" w:hAnsi="Cambria Math"/>
          </w:rPr>
          <m:t xml:space="preserve">0.0025</m:t>
        </m:r>
        <m:r>
          <m:rPr>
            <m:sty m:val="p"/>
          </m:rPr>
          <w:rPr>
            <w:rFonts w:ascii="Cambria Math" w:hAnsi="Cambria Math"/>
          </w:rPr>
          <m:t xml:space="preserve">=</m:t>
        </m:r>
        <m:r>
          <m:rPr>
            <m:sty m:val="p"/>
          </m:rPr>
          <w:rPr>
            <w:rFonts w:ascii="Cambria Math" w:hAnsi="Cambria Math"/>
          </w:rPr>
          <m:t xml:space="preserve">8.3</m:t>
        </m:r>
        <m:r>
          <m:rPr>
            <m:sty m:val="p"/>
          </m:rPr>
          <w:rPr>
            <w:rFonts w:ascii="Cambria Math" w:hAnsi="Cambria Math"/>
          </w:rPr>
          <m:t xml:space="preserve">×</m:t>
        </m:r>
        <m:sSup>
          <m:e>
            <m:r>
              <m:rPr>
                <m:sty m:val="p"/>
              </m:rPr>
              <w:rPr>
                <w:rFonts w:ascii="Cambria Math" w:hAnsi="Cambria Math"/>
              </w:rPr>
              <m:t xml:space="preserve">10</m:t>
            </m:r>
          </m:e>
          <m:sup>
            <m:r>
              <m:rPr>
                <m:sty m:val="p"/>
              </m:rPr>
              <w:rPr>
                <w:rFonts w:ascii="Cambria Math" w:hAnsi="Cambria Math"/>
              </w:rPr>
              <m:t xml:space="preserve">-</m:t>
            </m:r>
            <m:r>
              <m:rPr>
                <m:sty m:val="p"/>
              </m:rPr>
              <w:rPr>
                <w:rFonts w:ascii="Cambria Math" w:hAnsi="Cambria Math"/>
              </w:rPr>
              <m:t xml:space="preserve">4</m:t>
            </m:r>
          </m:sup>
        </m:sSup>
      </m:oMath>
      <w:r>
        <w:rPr>
          <w:b w:val="0"/>
          <w:i w:val="0"/>
        </w:rPr>
        <w:t xml:space="preserve"> A²; </w:t>
      </w:r>
      <m:oMath>
        <m:sSub>
          <m:e>
            <m:r>
              <w:rPr>
                <w:rFonts w:ascii="Cambria Math" w:hAnsi="Cambria Math"/>
              </w:rPr>
              <m:t xml:space="preserve">u</m:t>
            </m:r>
          </m:e>
          <m:sub>
            <m:r>
              <w:rPr>
                <w:rFonts w:ascii="Cambria Math" w:hAnsi="Cambria Math"/>
              </w:rPr>
              <m:t xml:space="preserve">c</m:t>
            </m:r>
          </m:sub>
        </m:sSub>
        <m:r>
          <m:rPr>
            <m:sty m:val="p"/>
          </m:rPr>
          <w:rPr>
            <w:rFonts w:ascii="Cambria Math" w:hAnsi="Cambria Math"/>
          </w:rPr>
          <m:t xml:space="preserve">=</m:t>
        </m:r>
        <m:rad>
          <m:radPr>
            <m:degHide m:val="1"/>
          </m:radPr>
          <m:deg/>
          <m:e>
            <m:r>
              <m:rPr>
                <m:sty m:val="p"/>
              </m:rPr>
              <w:rPr>
                <w:rFonts w:ascii="Cambria Math" w:hAnsi="Cambria Math"/>
              </w:rPr>
              <m:t xml:space="preserve">0.0188</m:t>
            </m:r>
          </m:e>
        </m:rad>
        <m:r>
          <m:rPr>
            <m:sty m:val="p"/>
          </m:rPr>
          <w:rPr>
            <w:rFonts w:ascii="Cambria Math" w:hAnsi="Cambria Math"/>
          </w:rPr>
          <m:t xml:space="preserve">=</m:t>
        </m:r>
        <m:r>
          <m:rPr>
            <m:sty m:val="p"/>
          </m:rPr>
          <w:rPr>
            <w:rFonts w:ascii="Cambria Math" w:hAnsi="Cambria Math"/>
          </w:rPr>
          <m:t xml:space="preserve">0.137</m:t>
        </m:r>
      </m:oMath>
      <w:r>
        <w:rPr>
          <w:b w:val="0"/>
          <w:i w:val="0"/>
        </w:rPr>
        <w:t xml:space="preserve"> A. Check: </w:t>
      </w:r>
      <m:oMath>
        <m:r>
          <m:rPr>
            <m:sty m:val="p"/>
          </m:rPr>
          <w:rPr>
            <w:rFonts w:ascii="Cambria Math" w:hAnsi="Cambria Math"/>
          </w:rPr>
          <m:t xml:space="preserve">(</m:t>
        </m:r>
        <m:r>
          <m:rPr>
            <m:sty m:val="p"/>
          </m:rPr>
          <w:rPr>
            <w:rFonts w:ascii="Cambria Math" w:hAnsi="Cambria Math"/>
          </w:rPr>
          <m:t xml:space="preserve">0.0225</m:t>
        </m:r>
        <m:r>
          <m:rPr>
            <m:sty m:val="p"/>
          </m:rPr>
          <w:rPr>
            <w:rFonts w:ascii="Cambria Math" w:hAnsi="Cambria Math"/>
          </w:rPr>
          <m:t xml:space="preserve">/</m:t>
        </m:r>
        <m:r>
          <m:rPr>
            <m:sty m:val="p"/>
          </m:rPr>
          <w:rPr>
            <w:rFonts w:ascii="Cambria Math" w:hAnsi="Cambria Math"/>
          </w:rPr>
          <m:t xml:space="preserve">3</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2</m:t>
        </m:r>
        <m:r>
          <m:rPr>
            <m:sty m:val="p"/>
          </m:rPr>
          <w:rPr>
            <w:rFonts w:ascii="Cambria Math" w:hAnsi="Cambria Math"/>
          </w:rPr>
          <m:t xml:space="preserve">×</m:t>
        </m:r>
        <m:r>
          <m:rPr>
            <m:sty m:val="p"/>
          </m:rPr>
          <w:rPr>
            <w:rFonts w:ascii="Cambria Math" w:hAnsi="Cambria Math"/>
          </w:rPr>
          <m:t xml:space="preserve">0.7</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0.0180</m:t>
        </m:r>
      </m:oMath>
      <w:r>
        <w:rPr>
          <w:b w:val="0"/>
          <w:i w:val="0"/>
        </w:rPr>
        <w:t xml:space="preserve"> A².</w:t>
      </w:r>
    </w:p>
    <w:p>
      <w:pPr>
        <w:spacing w:after="200"/>
        <w:ind w:left="288"/>
        <w:jc w:val="both"/>
      </w:pPr>
      <w:r>
        <w:rPr>
          <w:b/>
          <w:i w:val="0"/>
        </w:rPr>
        <w:t xml:space="preserve">Interpretation.</w:t>
      </w:r>
      <w:r>
        <w:rPr>
          <w:b w:val="0"/>
          <w:i w:val="0"/>
        </w:rPr>
        <w:t xml:space="preserve"> The correct value is 50 % larger. A twin that assumes independence overstates its confidence in exactly the quantity, three-phase power, that it uses most.</w:t>
      </w:r>
    </w:p>
    <w:tbl>
      <w:tblPr>
        <w:tblStyle w:val="TableGrid"/>
        <w:tblW w:w="9440" w:type="dxa"/>
        <w:jc w:val="center"/>
        <w:tblLayout w:type="fixed"/>
        <w:tblLook w:firstColumn="1" w:firstRow="1" w:lastColumn="0" w:lastRow="0" w:noHBand="0" w:noVBand="1" w:val="04A0"/>
      </w:tblPr>
      <w:tblGrid>
        <w:gridCol w:w="9440"/>
      </w:tblGrid>
      <w:tr>
        <w:tc>
          <w:tcPr>
            <w:tcW w:type="dxa" w:w="9440"/>
            <w:shd w:val="clear" w:color="auto" w:fill="FFFFFF"/>
          </w:tcPr>
          <w:p>
            <w:pPr>
              <w:keepNext/>
              <w:spacing w:after="60"/>
            </w:pPr>
            <w:r>
              <w:rPr>
                <w:b/>
                <w:i w:val="0"/>
                <w:sz w:val="21"/>
              </w:rPr>
              <w:t xml:space="preserve">What the digital twin adds</w:t>
            </w:r>
          </w:p>
          <w:p>
            <w:pPr>
              <w:spacing w:after="60" w:line="252" w:lineRule="auto"/>
              <w:jc w:val="both"/>
            </w:pPr>
            <w:r>
              <w:rPr>
                <w:b/>
                <w:i w:val="0"/>
                <w:sz w:val="20"/>
              </w:rPr>
              <w:t xml:space="preserve">Synchronized:</w:t>
            </w:r>
            <w:r>
              <w:rPr>
                <w:b w:val="0"/>
                <w:i w:val="0"/>
                <w:sz w:val="20"/>
              </w:rPr>
              <w:t xml:space="preserve"> each value with a standard uncertainty and, where relevant, its covariance.</w:t>
            </w:r>
          </w:p>
          <w:p>
            <w:pPr>
              <w:spacing w:after="60" w:line="252" w:lineRule="auto"/>
              <w:jc w:val="both"/>
            </w:pPr>
            <w:r>
              <w:rPr>
                <w:b/>
                <w:i w:val="0"/>
                <w:sz w:val="20"/>
              </w:rPr>
              <w:t xml:space="preserve">Estimated or updated:</w:t>
            </w:r>
            <w:r>
              <w:rPr>
                <w:b w:val="0"/>
                <w:i w:val="0"/>
                <w:sz w:val="20"/>
              </w:rPr>
              <w:t xml:space="preserve"> </w:t>
            </w:r>
            <m:oMath>
              <m:sSub>
                <m:e>
                  <m:r>
                    <w:rPr>
                      <w:rFonts w:ascii="Cambria Math" w:hAnsi="Cambria Math"/>
                    </w:rPr>
                    <m:t xml:space="preserve">u</m:t>
                  </m:r>
                </m:e>
                <m:sub>
                  <m:r>
                    <w:rPr>
                      <w:rFonts w:ascii="Cambria Math" w:hAnsi="Cambria Math"/>
                    </w:rPr>
                    <m:t xml:space="preserve">c</m:t>
                  </m:r>
                </m:sub>
              </m:sSub>
            </m:oMath>
            <w:r>
              <w:rPr>
                <w:b w:val="0"/>
                <w:i w:val="0"/>
                <w:sz w:val="20"/>
              </w:rPr>
              <w:t xml:space="preserve">, </w:t>
            </w:r>
            <m:oMath>
              <m:r>
                <w:rPr>
                  <w:rFonts w:ascii="Cambria Math" w:hAnsi="Cambria Math"/>
                </w:rPr>
                <m:t xml:space="preserve">U</m:t>
              </m:r>
            </m:oMath>
            <w:r>
              <w:rPr>
                <w:b w:val="0"/>
                <w:i w:val="0"/>
                <w:sz w:val="20"/>
              </w:rPr>
              <w:t xml:space="preserve">, </w:t>
            </w:r>
            <m:oMath>
              <m:sSub>
                <m:e>
                  <m:r>
                    <w:rPr>
                      <w:rFonts w:ascii="Cambria Math" w:hAnsi="Cambria Math"/>
                    </w:rPr>
                    <m:t xml:space="preserve">ν</m:t>
                  </m:r>
                </m:e>
                <m:sub>
                  <m:r>
                    <m:rPr>
                      <m:sty m:val="p"/>
                    </m:rPr>
                    <w:rPr>
                      <w:rFonts w:ascii="Cambria Math" w:hAnsi="Cambria Math"/>
                    </w:rPr>
                    <m:t xml:space="preserve">eff</m:t>
                  </m:r>
                </m:sub>
              </m:sSub>
            </m:oMath>
            <w:r>
              <w:rPr>
                <w:b w:val="0"/>
                <w:i w:val="0"/>
                <w:sz w:val="20"/>
              </w:rPr>
              <w:t xml:space="preserve"> per channel; covariance between channels.</w:t>
            </w:r>
          </w:p>
          <w:p>
            <w:pPr>
              <w:spacing w:after="60" w:line="252" w:lineRule="auto"/>
              <w:jc w:val="both"/>
            </w:pPr>
            <w:r>
              <w:rPr>
                <w:b/>
                <w:i w:val="0"/>
                <w:sz w:val="20"/>
              </w:rPr>
              <w:t xml:space="preserve">Uncertainty carried:</w:t>
            </w:r>
            <w:r>
              <w:rPr>
                <w:b w:val="0"/>
                <w:i w:val="0"/>
                <w:sz w:val="20"/>
              </w:rPr>
              <w:t xml:space="preserve"> Type A and Type B terms, correlation from shared calibration.</w:t>
            </w:r>
          </w:p>
          <w:p>
            <w:pPr>
              <w:spacing w:after="60" w:line="252" w:lineRule="auto"/>
              <w:jc w:val="both"/>
            </w:pPr>
            <w:r>
              <w:rPr>
                <w:b/>
                <w:i w:val="0"/>
                <w:sz w:val="20"/>
              </w:rPr>
              <w:t xml:space="preserve">Decision enabled:</w:t>
            </w:r>
            <w:r>
              <w:rPr>
                <w:b w:val="0"/>
                <w:i w:val="0"/>
                <w:sz w:val="20"/>
              </w:rPr>
              <w:t xml:space="preserve"> whether a sensor limits the twin, and where calibration pays.</w:t>
            </w:r>
          </w:p>
          <w:p>
            <w:pPr>
              <w:spacing w:after="60" w:line="252" w:lineRule="auto"/>
              <w:jc w:val="both"/>
            </w:pPr>
            <w:r>
              <w:rPr>
                <w:b/>
                <w:i w:val="0"/>
                <w:sz w:val="20"/>
              </w:rPr>
              <w:t xml:space="preserve">Validated by:</w:t>
            </w:r>
            <w:r>
              <w:rPr>
                <w:b w:val="0"/>
                <w:i w:val="0"/>
                <w:sz w:val="20"/>
              </w:rPr>
              <w:t xml:space="preserve"> certificates, repeated readings and the budget table filed in the digital thread.</w:t>
            </w:r>
          </w:p>
        </w:tc>
      </w:tr>
    </w:tbl>
    <w:p>
      <w:pPr>
        <w:spacing w:after="40"/>
      </w:pPr>
    </w:p>
    <w:p>
      <w:pPr>
        <w:pStyle w:val="Heading1"/>
      </w:pPr>
      <w:r>
        <w:t xml:space="preserve">3.8 Sampling, anti-aliasing and quantization</w:t>
      </w:r>
    </w:p>
    <w:p>
      <w:pPr>
        <w:jc w:val="both"/>
      </w:pPr>
      <w:r>
        <w:rPr>
          <w:b w:val="0"/>
          <w:i w:val="0"/>
        </w:rPr>
        <w:t xml:space="preserve">A twin sees a waveform only at its sampling instants and only to the resolution of its converter. The physical question of this section is which information survives that double cut, and which errors it creates that cannot later be removed.</w:t>
      </w:r>
    </w:p>
    <w:p>
      <w:pPr>
        <w:pStyle w:val="Heading2"/>
      </w:pPr>
      <w:r>
        <w:t xml:space="preserve">3.8.1 Spectral replicas and aliasing</w:t>
      </w:r>
    </w:p>
    <w:p>
      <w:pPr>
        <w:jc w:val="both"/>
      </w:pPr>
      <w:r>
        <w:rPr>
          <w:b w:val="0"/>
          <w:i w:val="0"/>
        </w:rPr>
        <w:t xml:space="preserve">Sampling at rate </w:t>
      </w:r>
      <m:oMath>
        <m:sSub>
          <m:e>
            <m:r>
              <w:rPr>
                <w:rFonts w:ascii="Cambria Math" w:hAnsi="Cambria Math"/>
              </w:rPr>
              <m:t xml:space="preserve">f</m:t>
            </m:r>
          </m:e>
          <m:sub>
            <m:r>
              <w:rPr>
                <w:rFonts w:ascii="Cambria Math" w:hAnsi="Cambria Math"/>
              </w:rPr>
              <m:t xml:space="preserve">s</m:t>
            </m:r>
          </m:sub>
        </m:sSub>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sSub>
          <m:e>
            <m:r>
              <w:rPr>
                <w:rFonts w:ascii="Cambria Math" w:hAnsi="Cambria Math"/>
              </w:rPr>
              <m:t xml:space="preserve">T</m:t>
            </m:r>
          </m:e>
          <m:sub>
            <m:r>
              <w:rPr>
                <w:rFonts w:ascii="Cambria Math" w:hAnsi="Cambria Math"/>
              </w:rPr>
              <m:t xml:space="preserve">s</m:t>
            </m:r>
          </m:sub>
        </m:sSub>
      </m:oMath>
      <w:r>
        <w:rPr>
          <w:b w:val="0"/>
          <w:i w:val="0"/>
        </w:rPr>
        <w:t xml:space="preserve"> multiplies the signal by a train of impulses spaced </w:t>
      </w:r>
      <m:oMath>
        <m:sSub>
          <m:e>
            <m:r>
              <w:rPr>
                <w:rFonts w:ascii="Cambria Math" w:hAnsi="Cambria Math"/>
              </w:rPr>
              <m:t xml:space="preserve">T</m:t>
            </m:r>
          </m:e>
          <m:sub>
            <m:r>
              <w:rPr>
                <w:rFonts w:ascii="Cambria Math" w:hAnsi="Cambria Math"/>
              </w:rPr>
              <m:t xml:space="preserve">s</m:t>
            </m:r>
          </m:sub>
        </m:sSub>
      </m:oMath>
      <w:r>
        <w:rPr>
          <w:b w:val="0"/>
          <w:i w:val="0"/>
        </w:rPr>
        <w:t xml:space="preserve"> apart. The Fourier transform of that train is itself a train of impulses spaced </w:t>
      </w:r>
      <m:oMath>
        <m:sSub>
          <m:e>
            <m:r>
              <w:rPr>
                <w:rFonts w:ascii="Cambria Math" w:hAnsi="Cambria Math"/>
              </w:rPr>
              <m:t xml:space="preserve">f</m:t>
            </m:r>
          </m:e>
          <m:sub>
            <m:r>
              <w:rPr>
                <w:rFonts w:ascii="Cambria Math" w:hAnsi="Cambria Math"/>
              </w:rPr>
              <m:t xml:space="preserve">s</m:t>
            </m:r>
          </m:sub>
        </m:sSub>
      </m:oMath>
      <w:r>
        <w:rPr>
          <w:b w:val="0"/>
          <w:i w:val="0"/>
        </w:rPr>
        <w:t xml:space="preserve"> apart, so the spectrum of the sampled signal is the original spectrum repeated at every multiple of the sampling rate [11]:</w:t>
      </w:r>
    </w:p>
    <w:p>
      <w:pPr>
        <w:tabs>
          <w:tab w:pos="4770" w:val="center"/>
          <w:tab w:pos="9540" w:val="right"/>
        </w:tabs>
        <w:spacing w:before="60" w:after="120"/>
      </w:pPr>
      <w:r>
        <w:tab/>
      </w:r>
      <m:oMath>
        <m:sSub>
          <m:e>
            <m:r>
              <w:rPr>
                <w:rFonts w:ascii="Cambria Math" w:hAnsi="Cambria Math"/>
              </w:rPr>
              <m:t xml:space="preserve">X</m:t>
            </m:r>
          </m:e>
          <m:sub>
            <m:r>
              <w:rPr>
                <w:rFonts w:ascii="Cambria Math" w:hAnsi="Cambria Math"/>
              </w:rPr>
              <m:t xml:space="preserve">s</m:t>
            </m:r>
          </m:sub>
        </m:sSub>
        <m:r>
          <m:rPr>
            <m:sty m:val="p"/>
          </m:rPr>
          <w:rPr>
            <w:rFonts w:ascii="Cambria Math" w:hAnsi="Cambria Math"/>
          </w:rPr>
          <m:t xml:space="preserve">(</m:t>
        </m:r>
        <m:r>
          <w:rPr>
            <w:rFonts w:ascii="Cambria Math" w:hAnsi="Cambria Math"/>
          </w:rPr>
          <m:t xml:space="preserve">f</m:t>
        </m:r>
        <m:r>
          <m:rPr>
            <m:sty m:val="p"/>
          </m:rPr>
          <w:rPr>
            <w:rFonts w:ascii="Cambria Math" w:hAnsi="Cambria Math"/>
          </w:rPr>
          <m:t xml:space="preserve">)</m:t>
        </m:r>
        <m:r>
          <m:rPr>
            <m:sty m:val="p"/>
          </m:rPr>
          <w:rPr>
            <w:rFonts w:ascii="Cambria Math" w:hAnsi="Cambria Math"/>
          </w:rPr>
          <m:t xml:space="preserve">=</m:t>
        </m:r>
        <m:sSub>
          <m:e>
            <m:r>
              <w:rPr>
                <w:rFonts w:ascii="Cambria Math" w:hAnsi="Cambria Math"/>
              </w:rPr>
              <m:t xml:space="preserve">f</m:t>
            </m:r>
          </m:e>
          <m:sub>
            <m:r>
              <w:rPr>
                <w:rFonts w:ascii="Cambria Math" w:hAnsi="Cambria Math"/>
              </w:rPr>
              <m:t xml:space="preserve">s</m:t>
            </m:r>
          </m:sub>
        </m:sSub>
        <m:nary>
          <m:naryPr>
            <m:chr m:val="∑"/>
            <m:limLoc m:val="undOvr"/>
          </m:naryPr>
          <m:sub>
            <m:r>
              <w:rPr>
                <w:rFonts w:ascii="Cambria Math" w:hAnsi="Cambria Math"/>
              </w:rPr>
              <m:t xml:space="preserve">m</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m:t>
            </m:r>
          </m:sub>
          <m:sup>
            <m:r>
              <m:rPr>
                <m:sty m:val="p"/>
              </m:rPr>
              <w:rPr>
                <w:rFonts w:ascii="Cambria Math" w:hAnsi="Cambria Math"/>
              </w:rPr>
              <m:t xml:space="preserve">∞</m:t>
            </m:r>
          </m:sup>
          <m:e>
            <m:r>
              <w:rPr>
                <w:rFonts w:ascii="Cambria Math" w:hAnsi="Cambria Math"/>
              </w:rPr>
              <m:t xml:space="preserve">X</m:t>
            </m:r>
          </m:e>
        </m:nary>
        <m:d>
          <m:dPr>
            <m:begChr m:val="("/>
            <m:endChr m:val=")"/>
          </m:dPr>
          <m:e>
            <m:r>
              <w:rPr>
                <w:rFonts w:ascii="Cambria Math" w:hAnsi="Cambria Math"/>
              </w:rPr>
              <m:t xml:space="preserve">f</m:t>
            </m:r>
            <m:r>
              <m:rPr>
                <m:sty m:val="p"/>
              </m:rPr>
              <w:rPr>
                <w:rFonts w:ascii="Cambria Math" w:hAnsi="Cambria Math"/>
              </w:rPr>
              <m:t xml:space="preserve">-</m:t>
            </m:r>
            <m:r>
              <w:rPr>
                <w:rFonts w:ascii="Cambria Math" w:hAnsi="Cambria Math"/>
              </w:rPr>
              <m:t xml:space="preserve">m</m:t>
            </m:r>
            <m:sSub>
              <m:e>
                <m:r>
                  <w:rPr>
                    <w:rFonts w:ascii="Cambria Math" w:hAnsi="Cambria Math"/>
                  </w:rPr>
                  <m:t xml:space="preserve">f</m:t>
                </m:r>
              </m:e>
              <m:sub>
                <m:r>
                  <w:rPr>
                    <w:rFonts w:ascii="Cambria Math" w:hAnsi="Cambria Math"/>
                  </w:rPr>
                  <m:t xml:space="preserve">s</m:t>
                </m:r>
              </m:sub>
            </m:sSub>
          </m:e>
        </m:d>
      </m:oMath>
      <w:r>
        <w:tab/>
        <w:t xml:space="preserve">(3.24)</w:t>
      </w:r>
    </w:p>
    <w:p>
      <w:pPr>
        <w:jc w:val="both"/>
      </w:pPr>
      <w:r>
        <w:rPr>
          <w:b w:val="0"/>
          <w:i w:val="0"/>
        </w:rPr>
        <w:t xml:space="preserve">where </w:t>
      </w:r>
      <m:oMath>
        <m:r>
          <w:rPr>
            <w:rFonts w:ascii="Cambria Math" w:hAnsi="Cambria Math"/>
          </w:rPr>
          <m:t xml:space="preserve">X</m:t>
        </m:r>
        <m:r>
          <m:rPr>
            <m:sty m:val="p"/>
          </m:rPr>
          <w:rPr>
            <w:rFonts w:ascii="Cambria Math" w:hAnsi="Cambria Math"/>
          </w:rPr>
          <m:t xml:space="preserve">(</m:t>
        </m:r>
        <m:r>
          <w:rPr>
            <w:rFonts w:ascii="Cambria Math" w:hAnsi="Cambria Math"/>
          </w:rPr>
          <m:t xml:space="preserve">f</m:t>
        </m:r>
        <m:r>
          <m:rPr>
            <m:sty m:val="p"/>
          </m:rPr>
          <w:rPr>
            <w:rFonts w:ascii="Cambria Math" w:hAnsi="Cambria Math"/>
          </w:rPr>
          <m:t xml:space="preserve">)</m:t>
        </m:r>
      </m:oMath>
      <w:r>
        <w:rPr>
          <w:b w:val="0"/>
          <w:i w:val="0"/>
        </w:rPr>
        <w:t xml:space="preserve"> is the spectrum of the continuous signal and </w:t>
      </w:r>
      <m:oMath>
        <m:sSub>
          <m:e>
            <m:r>
              <w:rPr>
                <w:rFonts w:ascii="Cambria Math" w:hAnsi="Cambria Math"/>
              </w:rPr>
              <m:t xml:space="preserve">X</m:t>
            </m:r>
          </m:e>
          <m:sub>
            <m:r>
              <w:rPr>
                <w:rFonts w:ascii="Cambria Math" w:hAnsi="Cambria Math"/>
              </w:rPr>
              <m:t xml:space="preserve">s</m:t>
            </m:r>
          </m:sub>
        </m:sSub>
        <m:r>
          <m:rPr>
            <m:sty m:val="p"/>
          </m:rPr>
          <w:rPr>
            <w:rFonts w:ascii="Cambria Math" w:hAnsi="Cambria Math"/>
          </w:rPr>
          <m:t xml:space="preserve">(</m:t>
        </m:r>
        <m:r>
          <w:rPr>
            <w:rFonts w:ascii="Cambria Math" w:hAnsi="Cambria Math"/>
          </w:rPr>
          <m:t xml:space="preserve">f</m:t>
        </m:r>
        <m:r>
          <m:rPr>
            <m:sty m:val="p"/>
          </m:rPr>
          <w:rPr>
            <w:rFonts w:ascii="Cambria Math" w:hAnsi="Cambria Math"/>
          </w:rPr>
          <m:t xml:space="preserve">)</m:t>
        </m:r>
      </m:oMath>
      <w:r>
        <w:rPr>
          <w:b w:val="0"/>
          <w:i w:val="0"/>
        </w:rPr>
        <w:t xml:space="preserve"> that of the sampled one (Figure 3.12). If </w:t>
      </w:r>
      <m:oMath>
        <m:r>
          <w:rPr>
            <w:rFonts w:ascii="Cambria Math" w:hAnsi="Cambria Math"/>
          </w:rPr>
          <m:t xml:space="preserve">X</m:t>
        </m:r>
        <m:r>
          <m:rPr>
            <m:sty m:val="p"/>
          </m:rPr>
          <w:rPr>
            <w:rFonts w:ascii="Cambria Math" w:hAnsi="Cambria Math"/>
          </w:rPr>
          <m:t xml:space="preserve">(</m:t>
        </m:r>
        <m:r>
          <w:rPr>
            <w:rFonts w:ascii="Cambria Math" w:hAnsi="Cambria Math"/>
          </w:rPr>
          <m:t xml:space="preserve">f</m:t>
        </m:r>
        <m:r>
          <m:rPr>
            <m:sty m:val="p"/>
          </m:rPr>
          <w:rPr>
            <w:rFonts w:ascii="Cambria Math" w:hAnsi="Cambria Math"/>
          </w:rPr>
          <m:t xml:space="preserve">)</m:t>
        </m:r>
      </m:oMath>
      <w:r>
        <w:rPr>
          <w:b w:val="0"/>
          <w:i w:val="0"/>
        </w:rPr>
        <w:t xml:space="preserve"> is zero at and above </w:t>
      </w:r>
      <m:oMath>
        <m:sSub>
          <m:e>
            <m:r>
              <w:rPr>
                <w:rFonts w:ascii="Cambria Math" w:hAnsi="Cambria Math"/>
              </w:rPr>
              <m:t xml:space="preserve">f</m:t>
            </m:r>
          </m:e>
          <m:sub>
            <m:r>
              <w:rPr>
                <w:rFonts w:ascii="Cambria Math" w:hAnsi="Cambria Math"/>
              </w:rPr>
              <m:t xml:space="preserve">s</m:t>
            </m:r>
          </m:sub>
        </m:sSub>
        <m:r>
          <m:rPr>
            <m:sty m:val="p"/>
          </m:rPr>
          <w:rPr>
            <w:rFonts w:ascii="Cambria Math" w:hAnsi="Cambria Math"/>
          </w:rPr>
          <m:t xml:space="preserve">/</m:t>
        </m:r>
        <m:r>
          <m:rPr>
            <m:sty m:val="p"/>
          </m:rPr>
          <w:rPr>
            <w:rFonts w:ascii="Cambria Math" w:hAnsi="Cambria Math"/>
          </w:rPr>
          <m:t xml:space="preserve">2</m:t>
        </m:r>
      </m:oMath>
      <w:r>
        <w:rPr>
          <w:b w:val="0"/>
          <w:i w:val="0"/>
        </w:rPr>
        <w:t xml:space="preserve">, the copies do not overlap, and ideal low-pass interpolation recovers the signal exactly (the Whittaker-Shannon formula):</w:t>
      </w:r>
    </w:p>
    <w:p>
      <w:pPr>
        <w:tabs>
          <w:tab w:pos="4770" w:val="center"/>
          <w:tab w:pos="9540" w:val="right"/>
        </w:tabs>
        <w:spacing w:before="60" w:after="120"/>
      </w:pPr>
      <w:r>
        <w:tab/>
      </w:r>
      <m:oMath>
        <m:r>
          <w:rPr>
            <w:rFonts w:ascii="Cambria Math" w:hAnsi="Cambria Math"/>
          </w:rPr>
          <m:t xml:space="preserve">x</m:t>
        </m:r>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m:t>
        </m:r>
        <m:r>
          <m:rPr>
            <m:sty m:val="p"/>
          </m:rPr>
          <w:rPr>
            <w:rFonts w:ascii="Cambria Math" w:hAnsi="Cambria Math"/>
          </w:rPr>
          <m:t xml:space="preserve">=</m:t>
        </m:r>
        <m:nary>
          <m:naryPr>
            <m:chr m:val="∑"/>
            <m:limLoc m:val="undOvr"/>
          </m:naryPr>
          <m:sub>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m:t>
            </m:r>
          </m:sub>
          <m:sup>
            <m:r>
              <m:rPr>
                <m:sty m:val="p"/>
              </m:rPr>
              <w:rPr>
                <w:rFonts w:ascii="Cambria Math" w:hAnsi="Cambria Math"/>
              </w:rPr>
              <m:t xml:space="preserve">∞</m:t>
            </m:r>
          </m:sup>
          <m:e>
            <m:r>
              <w:rPr>
                <w:rFonts w:ascii="Cambria Math" w:hAnsi="Cambria Math"/>
              </w:rPr>
              <m:t xml:space="preserve">x</m:t>
            </m:r>
          </m:e>
        </m:nary>
        <m:r>
          <m:rPr>
            <m:sty m:val="p"/>
          </m:rPr>
          <w:rPr>
            <w:rFonts w:ascii="Cambria Math" w:hAnsi="Cambria Math"/>
          </w:rPr>
          <m:t xml:space="preserve">[</m:t>
        </m:r>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sinc</m:t>
        </m:r>
        <m:d>
          <m:dPr>
            <m:begChr m:val="("/>
            <m:endChr m:val=")"/>
          </m:dPr>
          <m:e>
            <m:f>
              <m:num>
                <m:r>
                  <w:rPr>
                    <w:rFonts w:ascii="Cambria Math" w:hAnsi="Cambria Math"/>
                  </w:rPr>
                  <m:t xml:space="preserve">t</m:t>
                </m:r>
                <m:r>
                  <m:rPr>
                    <m:sty m:val="p"/>
                  </m:rPr>
                  <w:rPr>
                    <w:rFonts w:ascii="Cambria Math" w:hAnsi="Cambria Math"/>
                  </w:rPr>
                  <m:t xml:space="preserve">-</m:t>
                </m:r>
                <m:r>
                  <w:rPr>
                    <w:rFonts w:ascii="Cambria Math" w:hAnsi="Cambria Math"/>
                  </w:rPr>
                  <m:t xml:space="preserve">k</m:t>
                </m:r>
                <m:sSub>
                  <m:e>
                    <m:r>
                      <w:rPr>
                        <w:rFonts w:ascii="Cambria Math" w:hAnsi="Cambria Math"/>
                      </w:rPr>
                      <m:t xml:space="preserve">T</m:t>
                    </m:r>
                  </m:e>
                  <m:sub>
                    <m:r>
                      <w:rPr>
                        <w:rFonts w:ascii="Cambria Math" w:hAnsi="Cambria Math"/>
                      </w:rPr>
                      <m:t xml:space="preserve">s</m:t>
                    </m:r>
                  </m:sub>
                </m:sSub>
              </m:num>
              <m:den>
                <m:sSub>
                  <m:e>
                    <m:r>
                      <w:rPr>
                        <w:rFonts w:ascii="Cambria Math" w:hAnsi="Cambria Math"/>
                      </w:rPr>
                      <m:t xml:space="preserve">T</m:t>
                    </m:r>
                  </m:e>
                  <m:sub>
                    <m:r>
                      <w:rPr>
                        <w:rFonts w:ascii="Cambria Math" w:hAnsi="Cambria Math"/>
                      </w:rPr>
                      <m:t xml:space="preserve">s</m:t>
                    </m:r>
                  </m:sub>
                </m:sSub>
              </m:den>
            </m:f>
          </m:e>
        </m:d>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sinc</m:t>
        </m:r>
        <m:r>
          <m:rPr>
            <m:sty m:val="p"/>
          </m:rPr>
          <w:rPr>
            <w:rFonts w:ascii="Cambria Math" w:hAnsi="Cambria Math"/>
          </w:rPr>
          <m:t xml:space="preserve">(</m:t>
        </m:r>
        <m:r>
          <w:rPr>
            <w:rFonts w:ascii="Cambria Math" w:hAnsi="Cambria Math"/>
          </w:rPr>
          <m:t xml:space="preserve">u</m:t>
        </m:r>
        <m:r>
          <m:rPr>
            <m:sty m:val="p"/>
          </m:rPr>
          <w:rPr>
            <w:rFonts w:ascii="Cambria Math" w:hAnsi="Cambria Math"/>
          </w:rPr>
          <m:t xml:space="preserve">)</m:t>
        </m:r>
        <m:r>
          <m:rPr>
            <m:sty m:val="p"/>
          </m:rPr>
          <w:rPr>
            <w:rFonts w:ascii="Cambria Math" w:hAnsi="Cambria Math"/>
          </w:rPr>
          <m:t xml:space="preserve">=</m:t>
        </m:r>
        <m:f>
          <m:num>
            <m:r>
              <m:rPr>
                <m:sty m:val="p"/>
              </m:rPr>
              <w:rPr>
                <w:rFonts w:ascii="Cambria Math" w:hAnsi="Cambria Math"/>
              </w:rPr>
              <m:t xml:space="preserve">sin</m:t>
            </m:r>
            <m:r>
              <w:rPr>
                <w:rFonts w:ascii="Cambria Math" w:hAnsi="Cambria Math"/>
              </w:rPr>
              <m:t xml:space="preserve">π</m:t>
            </m:r>
            <m:r>
              <w:rPr>
                <w:rFonts w:ascii="Cambria Math" w:hAnsi="Cambria Math"/>
              </w:rPr>
              <m:t xml:space="preserve">u</m:t>
            </m:r>
          </m:num>
          <m:den>
            <m:r>
              <w:rPr>
                <w:rFonts w:ascii="Cambria Math" w:hAnsi="Cambria Math"/>
              </w:rPr>
              <m:t xml:space="preserve">π</m:t>
            </m:r>
            <m:r>
              <w:rPr>
                <w:rFonts w:ascii="Cambria Math" w:hAnsi="Cambria Math"/>
              </w:rPr>
              <m:t xml:space="preserve">u</m:t>
            </m:r>
          </m:den>
        </m:f>
      </m:oMath>
      <w:r>
        <w:tab/>
        <w:t xml:space="preserve">(3.25)</w:t>
      </w:r>
    </w:p>
    <w:p>
      <w:pPr>
        <w:jc w:val="both"/>
      </w:pPr>
      <w:r>
        <w:rPr>
          <w:b w:val="0"/>
          <w:i w:val="0"/>
        </w:rPr>
        <w:t xml:space="preserve">If the spectrum extends beyond </w:t>
      </w:r>
      <m:oMath>
        <m:sSub>
          <m:e>
            <m:r>
              <w:rPr>
                <w:rFonts w:ascii="Cambria Math" w:hAnsi="Cambria Math"/>
              </w:rPr>
              <m:t xml:space="preserve">f</m:t>
            </m:r>
          </m:e>
          <m:sub>
            <m:r>
              <w:rPr>
                <w:rFonts w:ascii="Cambria Math" w:hAnsi="Cambria Math"/>
              </w:rPr>
              <m:t xml:space="preserve">s</m:t>
            </m:r>
          </m:sub>
        </m:sSub>
        <m:r>
          <m:rPr>
            <m:sty m:val="p"/>
          </m:rPr>
          <w:rPr>
            <w:rFonts w:ascii="Cambria Math" w:hAnsi="Cambria Math"/>
          </w:rPr>
          <m:t xml:space="preserve">/</m:t>
        </m:r>
        <m:r>
          <m:rPr>
            <m:sty m:val="p"/>
          </m:rPr>
          <w:rPr>
            <w:rFonts w:ascii="Cambria Math" w:hAnsi="Cambria Math"/>
          </w:rPr>
          <m:t xml:space="preserve">2</m:t>
        </m:r>
      </m:oMath>
      <w:r>
        <w:rPr>
          <w:b w:val="0"/>
          <w:i w:val="0"/>
        </w:rPr>
        <w:t xml:space="preserve">, the copies overlap and a component at </w:t>
      </w:r>
      <m:oMath>
        <m:r>
          <w:rPr>
            <w:rFonts w:ascii="Cambria Math" w:hAnsi="Cambria Math"/>
          </w:rPr>
          <m:t xml:space="preserve">f</m:t>
        </m:r>
      </m:oMath>
      <w:r>
        <w:rPr>
          <w:b w:val="0"/>
          <w:i w:val="0"/>
        </w:rPr>
        <w:t xml:space="preserve"> is indistinguishable from one at </w:t>
      </w:r>
      <m:oMath>
        <m:r>
          <w:rPr>
            <w:rFonts w:ascii="Cambria Math" w:hAnsi="Cambria Math"/>
          </w:rPr>
          <m:t xml:space="preserve">f</m:t>
        </m:r>
        <m:r>
          <m:rPr>
            <m:sty m:val="p"/>
          </m:rPr>
          <w:rPr>
            <w:rFonts w:ascii="Cambria Math" w:hAnsi="Cambria Math"/>
          </w:rPr>
          <m:t xml:space="preserve">-</m:t>
        </m:r>
        <m:r>
          <w:rPr>
            <w:rFonts w:ascii="Cambria Math" w:hAnsi="Cambria Math"/>
          </w:rPr>
          <m:t xml:space="preserve">m</m:t>
        </m:r>
        <m:sSub>
          <m:e>
            <m:r>
              <w:rPr>
                <w:rFonts w:ascii="Cambria Math" w:hAnsi="Cambria Math"/>
              </w:rPr>
              <m:t xml:space="preserve">f</m:t>
            </m:r>
          </m:e>
          <m:sub>
            <m:r>
              <w:rPr>
                <w:rFonts w:ascii="Cambria Math" w:hAnsi="Cambria Math"/>
              </w:rPr>
              <m:t xml:space="preserve">s</m:t>
            </m:r>
          </m:sub>
        </m:sSub>
      </m:oMath>
      <w:r>
        <w:rPr>
          <w:b w:val="0"/>
          <w:i w:val="0"/>
        </w:rPr>
        <w:t xml:space="preserve"> for any integer </w:t>
      </w:r>
      <m:oMath>
        <m:r>
          <w:rPr>
            <w:rFonts w:ascii="Cambria Math" w:hAnsi="Cambria Math"/>
          </w:rPr>
          <m:t xml:space="preserve">m</m:t>
        </m:r>
      </m:oMath>
      <w:r>
        <w:rPr>
          <w:b w:val="0"/>
          <w:i w:val="0"/>
        </w:rPr>
        <w:t xml:space="preserve">. It appears at the alias frequency</w:t>
      </w:r>
    </w:p>
    <w:p>
      <w:pPr>
        <w:tabs>
          <w:tab w:pos="4770" w:val="center"/>
          <w:tab w:pos="9540" w:val="right"/>
        </w:tabs>
        <w:spacing w:before="60" w:after="120"/>
      </w:pPr>
      <w:r>
        <w:tab/>
      </w:r>
      <m:oMath>
        <m:sSub>
          <m:e>
            <m:r>
              <w:rPr>
                <w:rFonts w:ascii="Cambria Math" w:hAnsi="Cambria Math"/>
              </w:rPr>
              <m:t xml:space="preserve">f</m:t>
            </m:r>
          </m:e>
          <m:sub>
            <m:r>
              <w:rPr>
                <w:rFonts w:ascii="Cambria Math" w:hAnsi="Cambria Math"/>
              </w:rPr>
              <m:t xml:space="preserve">a</m:t>
            </m:r>
          </m:sub>
        </m:sSub>
        <m:r>
          <m:rPr>
            <m:sty m:val="p"/>
          </m:rPr>
          <w:rPr>
            <w:rFonts w:ascii="Cambria Math" w:hAnsi="Cambria Math"/>
          </w:rPr>
          <m:t xml:space="preserve">=</m:t>
        </m:r>
        <m:d>
          <m:dPr>
            <m:begChr m:val="|"/>
            <m:endChr m:val="|"/>
          </m:dPr>
          <m:e>
            <m:r>
              <w:rPr>
                <w:rFonts w:ascii="Cambria Math" w:hAnsi="Cambria Math"/>
              </w:rPr>
              <m:t xml:space="preserve">f</m:t>
            </m:r>
            <m:r>
              <m:rPr>
                <m:sty m:val="p"/>
              </m:rPr>
              <w:rPr>
                <w:rFonts w:ascii="Cambria Math" w:hAnsi="Cambria Math"/>
              </w:rPr>
              <m:t xml:space="preserve">-</m:t>
            </m:r>
            <m:r>
              <w:rPr>
                <w:rFonts w:ascii="Cambria Math" w:hAnsi="Cambria Math"/>
              </w:rPr>
              <m:t xml:space="preserve">m</m:t>
            </m:r>
            <m:sSub>
              <m:e>
                <m:r>
                  <w:rPr>
                    <w:rFonts w:ascii="Cambria Math" w:hAnsi="Cambria Math"/>
                  </w:rPr>
                  <m:t xml:space="preserve">f</m:t>
                </m:r>
              </m:e>
              <m:sub>
                <m:r>
                  <w:rPr>
                    <w:rFonts w:ascii="Cambria Math" w:hAnsi="Cambria Math"/>
                  </w:rPr>
                  <m:t xml:space="preserve">s</m:t>
                </m:r>
              </m:sub>
            </m:sSub>
          </m:e>
        </m:d>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m</m:t>
        </m:r>
        <m:r>
          <m:rPr>
            <m:sty m:val="p"/>
          </m:rPr>
          <w:rPr>
            <w:rFonts w:ascii="Cambria Math" w:hAnsi="Cambria Math"/>
          </w:rPr>
          <m:t xml:space="preserve">=</m:t>
        </m:r>
        <m:r>
          <m:rPr>
            <m:sty m:val="p"/>
          </m:rPr>
          <w:rPr>
            <w:rFonts w:ascii="Cambria Math" w:hAnsi="Cambria Math"/>
          </w:rPr>
          <m:t xml:space="preserve">round</m:t>
        </m:r>
        <m:d>
          <m:dPr>
            <m:begChr m:val="("/>
            <m:endChr m:val=")"/>
          </m:dPr>
          <m:e>
            <m:f>
              <m:num>
                <m:r>
                  <w:rPr>
                    <w:rFonts w:ascii="Cambria Math" w:hAnsi="Cambria Math"/>
                  </w:rPr>
                  <m:t xml:space="preserve">f</m:t>
                </m:r>
              </m:num>
              <m:den>
                <m:sSub>
                  <m:e>
                    <m:r>
                      <w:rPr>
                        <w:rFonts w:ascii="Cambria Math" w:hAnsi="Cambria Math"/>
                      </w:rPr>
                      <m:t xml:space="preserve">f</m:t>
                    </m:r>
                  </m:e>
                  <m:sub>
                    <m:r>
                      <w:rPr>
                        <w:rFonts w:ascii="Cambria Math" w:hAnsi="Cambria Math"/>
                      </w:rPr>
                      <m:t xml:space="preserve">s</m:t>
                    </m:r>
                  </m:sub>
                </m:sSub>
              </m:den>
            </m:f>
          </m:e>
        </m:d>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0</m:t>
        </m:r>
        <m:r>
          <m:rPr>
            <m:sty m:val="p"/>
          </m:rPr>
          <w:rPr>
            <w:rFonts w:ascii="Cambria Math" w:hAnsi="Cambria Math"/>
          </w:rPr>
          <m:t xml:space="preserve">≤</m:t>
        </m:r>
        <m:sSub>
          <m:e>
            <m:r>
              <w:rPr>
                <w:rFonts w:ascii="Cambria Math" w:hAnsi="Cambria Math"/>
              </w:rPr>
              <m:t xml:space="preserve">f</m:t>
            </m:r>
          </m:e>
          <m:sub>
            <m:r>
              <w:rPr>
                <w:rFonts w:ascii="Cambria Math" w:hAnsi="Cambria Math"/>
              </w:rPr>
              <m:t xml:space="preserve">a</m:t>
            </m:r>
          </m:sub>
        </m:sSub>
        <m:r>
          <m:rPr>
            <m:sty m:val="p"/>
          </m:rPr>
          <w:rPr>
            <w:rFonts w:ascii="Cambria Math" w:hAnsi="Cambria Math"/>
          </w:rPr>
          <m:t xml:space="preserve">≤</m:t>
        </m:r>
        <m:f>
          <m:num>
            <m:sSub>
              <m:e>
                <m:r>
                  <w:rPr>
                    <w:rFonts w:ascii="Cambria Math" w:hAnsi="Cambria Math"/>
                  </w:rPr>
                  <m:t xml:space="preserve">f</m:t>
                </m:r>
              </m:e>
              <m:sub>
                <m:r>
                  <w:rPr>
                    <w:rFonts w:ascii="Cambria Math" w:hAnsi="Cambria Math"/>
                  </w:rPr>
                  <m:t xml:space="preserve">s</m:t>
                </m:r>
              </m:sub>
            </m:sSub>
          </m:num>
          <m:den>
            <m:r>
              <m:rPr>
                <m:sty m:val="p"/>
              </m:rPr>
              <w:rPr>
                <w:rFonts w:ascii="Cambria Math" w:hAnsi="Cambria Math"/>
              </w:rPr>
              <m:t xml:space="preserve">2</m:t>
            </m:r>
          </m:den>
        </m:f>
      </m:oMath>
      <w:r>
        <w:tab/>
        <w:t xml:space="preserve">(3.26)</w:t>
      </w:r>
    </w:p>
    <w:p>
      <w:pPr>
        <w:jc w:val="both"/>
      </w:pPr>
      <w:r>
        <w:rPr>
          <w:b w:val="0"/>
          <w:i w:val="0"/>
        </w:rPr>
        <w:t xml:space="preserve">The Nyquist condition </w:t>
      </w:r>
      <m:oMath>
        <m:sSub>
          <m:e>
            <m:r>
              <w:rPr>
                <w:rFonts w:ascii="Cambria Math" w:hAnsi="Cambria Math"/>
              </w:rPr>
              <m:t xml:space="preserve">f</m:t>
            </m:r>
          </m:e>
          <m:sub>
            <m:r>
              <w:rPr>
                <w:rFonts w:ascii="Cambria Math" w:hAnsi="Cambria Math"/>
              </w:rPr>
              <m:t xml:space="preserve">s</m:t>
            </m:r>
          </m:sub>
        </m:sSub>
        <m:r>
          <m:rPr>
            <m:sty m:val="p"/>
          </m:rPr>
          <w:rPr>
            <w:rFonts w:ascii="Cambria Math" w:hAnsi="Cambria Math"/>
          </w:rPr>
          <m:t xml:space="preserve">&gt;</m:t>
        </m:r>
        <m:r>
          <m:rPr>
            <m:sty m:val="p"/>
          </m:rPr>
          <w:rPr>
            <w:rFonts w:ascii="Cambria Math" w:hAnsi="Cambria Math"/>
          </w:rPr>
          <m:t xml:space="preserve">2</m:t>
        </m:r>
        <m:sSub>
          <m:e>
            <m:r>
              <w:rPr>
                <w:rFonts w:ascii="Cambria Math" w:hAnsi="Cambria Math"/>
              </w:rPr>
              <m:t xml:space="preserve">f</m:t>
            </m:r>
          </m:e>
          <m:sub>
            <m:r>
              <m:rPr>
                <m:sty m:val="p"/>
              </m:rPr>
              <w:rPr>
                <w:rFonts w:ascii="Cambria Math" w:hAnsi="Cambria Math"/>
              </w:rPr>
              <m:t xml:space="preserve">max</m:t>
            </m:r>
          </m:sub>
        </m:sSub>
      </m:oMath>
      <w:r>
        <w:rPr>
          <w:b w:val="0"/>
          <w:i w:val="0"/>
        </w:rPr>
        <w:t xml:space="preserve"> avoids aliasing only if nothing above </w:t>
      </w:r>
      <m:oMath>
        <m:sSub>
          <m:e>
            <m:r>
              <w:rPr>
                <w:rFonts w:ascii="Cambria Math" w:hAnsi="Cambria Math"/>
              </w:rPr>
              <m:t xml:space="preserve">f</m:t>
            </m:r>
          </m:e>
          <m:sub>
            <m:r>
              <w:rPr>
                <w:rFonts w:ascii="Cambria Math" w:hAnsi="Cambria Math"/>
              </w:rPr>
              <m:t xml:space="preserve">s</m:t>
            </m:r>
          </m:sub>
        </m:sSub>
        <m:r>
          <m:rPr>
            <m:sty m:val="p"/>
          </m:rPr>
          <w:rPr>
            <w:rFonts w:ascii="Cambria Math" w:hAnsi="Cambria Math"/>
          </w:rPr>
          <m:t xml:space="preserve">/</m:t>
        </m:r>
        <m:r>
          <m:rPr>
            <m:sty m:val="p"/>
          </m:rPr>
          <w:rPr>
            <w:rFonts w:ascii="Cambria Math" w:hAnsi="Cambria Math"/>
          </w:rPr>
          <m:t xml:space="preserve">2</m:t>
        </m:r>
      </m:oMath>
      <w:r>
        <w:rPr>
          <w:b w:val="0"/>
          <w:i w:val="0"/>
        </w:rPr>
        <w:t xml:space="preserve"> reaches the converter, which is the job of the anti-alias filter.</w:t>
      </w:r>
    </w:p>
    <w:p>
      <w:pPr>
        <w:keepNext/>
        <w:spacing w:before="80"/>
        <w:jc w:val="center"/>
      </w:pPr>
      <w:r>
        <w:drawing>
          <wp:inline xmlns:a="http://schemas.openxmlformats.org/drawingml/2006/main" xmlns:pic="http://schemas.openxmlformats.org/drawingml/2006/picture">
            <wp:extent cx="5486400" cy="2287395"/>
            <wp:docPr id="12" name="Picture 12"/>
            <wp:cNvGraphicFramePr>
              <a:graphicFrameLocks noChangeAspect="1"/>
            </wp:cNvGraphicFramePr>
            <a:graphic>
              <a:graphicData uri="http://schemas.openxmlformats.org/drawingml/2006/picture">
                <pic:pic>
                  <pic:nvPicPr>
                    <pic:cNvPr id="0" name="f12_replicas.png"/>
                    <pic:cNvPicPr/>
                  </pic:nvPicPr>
                  <pic:blipFill>
                    <a:blip r:embed="rId22"/>
                    <a:stretch>
                      <a:fillRect/>
                    </a:stretch>
                  </pic:blipFill>
                  <pic:spPr>
                    <a:xfrm>
                      <a:off x="0" y="0"/>
                      <a:ext cx="5486400" cy="2287395"/>
                    </a:xfrm>
                    <a:prstGeom prst="rect"/>
                  </pic:spPr>
                </pic:pic>
              </a:graphicData>
            </a:graphic>
          </wp:inline>
        </w:drawing>
      </w:r>
    </w:p>
    <w:p>
      <w:pPr>
        <w:spacing w:after="200"/>
        <w:jc w:val="both"/>
      </w:pPr>
      <w:r>
        <w:rPr>
          <w:b/>
          <w:sz w:val="19"/>
        </w:rPr>
        <w:t xml:space="preserve">Figure 3.12. </w:t>
      </w:r>
      <w:r>
        <w:rPr>
          <w:b w:val="0"/>
          <w:i w:val="0"/>
          <w:sz w:val="19"/>
        </w:rPr>
        <w:t xml:space="preserve">Spectral replicas of a sampled signal. A component above </w:t>
      </w:r>
      <m:oMath>
        <m:sSub>
          <m:e>
            <m:r>
              <w:rPr>
                <w:rFonts w:ascii="Cambria Math" w:hAnsi="Cambria Math"/>
              </w:rPr>
              <m:t xml:space="preserve">f</m:t>
            </m:r>
          </m:e>
          <m:sub>
            <m:r>
              <w:rPr>
                <w:rFonts w:ascii="Cambria Math" w:hAnsi="Cambria Math"/>
              </w:rPr>
              <m:t xml:space="preserve">s</m:t>
            </m:r>
          </m:sub>
        </m:sSub>
        <m:r>
          <m:rPr>
            <m:sty m:val="p"/>
          </m:rPr>
          <w:rPr>
            <w:rFonts w:ascii="Cambria Math" w:hAnsi="Cambria Math"/>
          </w:rPr>
          <m:t xml:space="preserve">/</m:t>
        </m:r>
        <m:r>
          <m:rPr>
            <m:sty m:val="p"/>
          </m:rPr>
          <w:rPr>
            <w:rFonts w:ascii="Cambria Math" w:hAnsi="Cambria Math"/>
          </w:rPr>
          <m:t xml:space="preserve">2</m:t>
        </m:r>
      </m:oMath>
      <w:r>
        <w:rPr>
          <w:b w:val="0"/>
          <w:i w:val="0"/>
          <w:sz w:val="19"/>
        </w:rPr>
        <w:t xml:space="preserve"> (dashed) folds back into the band of interest (dotted). The filter must reach full attenuation at </w:t>
      </w:r>
      <m:oMath>
        <m:sSub>
          <m:e>
            <m:r>
              <w:rPr>
                <w:rFonts w:ascii="Cambria Math" w:hAnsi="Cambria Math"/>
              </w:rPr>
              <m:t xml:space="preserve">f</m:t>
            </m:r>
          </m:e>
          <m:sub>
            <m:r>
              <m:rPr>
                <m:sty m:val="p"/>
              </m:rPr>
              <w:rPr>
                <w:rFonts w:ascii="Cambria Math" w:hAnsi="Cambria Math"/>
              </w:rPr>
              <m:t xml:space="preserve">stop</m:t>
            </m:r>
          </m:sub>
        </m:sSub>
        <m:r>
          <m:rPr>
            <m:sty m:val="p"/>
          </m:rPr>
          <w:rPr>
            <w:rFonts w:ascii="Cambria Math" w:hAnsi="Cambria Math"/>
          </w:rPr>
          <m:t xml:space="preserve">=</m:t>
        </m:r>
        <m:sSub>
          <m:e>
            <m:r>
              <w:rPr>
                <w:rFonts w:ascii="Cambria Math" w:hAnsi="Cambria Math"/>
              </w:rPr>
              <m:t xml:space="preserve">f</m:t>
            </m:r>
          </m:e>
          <m:sub>
            <m:r>
              <w:rPr>
                <w:rFonts w:ascii="Cambria Math" w:hAnsi="Cambria Math"/>
              </w:rPr>
              <m:t xml:space="preserve">s</m:t>
            </m:r>
          </m:sub>
        </m:sSub>
        <m:r>
          <m:rPr>
            <m:sty m:val="p"/>
          </m:rPr>
          <w:rPr>
            <w:rFonts w:ascii="Cambria Math" w:hAnsi="Cambria Math"/>
          </w:rPr>
          <m:t xml:space="preserve">-</m:t>
        </m:r>
        <m:sSub>
          <m:e>
            <m:r>
              <w:rPr>
                <w:rFonts w:ascii="Cambria Math" w:hAnsi="Cambria Math"/>
              </w:rPr>
              <m:t xml:space="preserve">f</m:t>
            </m:r>
          </m:e>
          <m:sub>
            <m:r>
              <m:rPr>
                <m:sty m:val="p"/>
              </m:rPr>
              <w:rPr>
                <w:rFonts w:ascii="Cambria Math" w:hAnsi="Cambria Math"/>
              </w:rPr>
              <m:t xml:space="preserve">pass</m:t>
            </m:r>
          </m:sub>
        </m:sSub>
      </m:oMath>
      <w:r>
        <w:rPr>
          <w:b w:val="0"/>
          <w:i w:val="0"/>
          <w:sz w:val="19"/>
        </w:rPr>
        <w:t xml:space="preserve">, not at </w:t>
      </w:r>
      <m:oMath>
        <m:sSub>
          <m:e>
            <m:r>
              <w:rPr>
                <w:rFonts w:ascii="Cambria Math" w:hAnsi="Cambria Math"/>
              </w:rPr>
              <m:t xml:space="preserve">f</m:t>
            </m:r>
          </m:e>
          <m:sub>
            <m:r>
              <w:rPr>
                <w:rFonts w:ascii="Cambria Math" w:hAnsi="Cambria Math"/>
              </w:rPr>
              <m:t xml:space="preserve">s</m:t>
            </m:r>
          </m:sub>
        </m:sSub>
        <m:r>
          <m:rPr>
            <m:sty m:val="p"/>
          </m:rPr>
          <w:rPr>
            <w:rFonts w:ascii="Cambria Math" w:hAnsi="Cambria Math"/>
          </w:rPr>
          <m:t xml:space="preserve">/</m:t>
        </m:r>
        <m:r>
          <m:rPr>
            <m:sty m:val="p"/>
          </m:rPr>
          <w:rPr>
            <w:rFonts w:ascii="Cambria Math" w:hAnsi="Cambria Math"/>
          </w:rPr>
          <m:t xml:space="preserve">2</m:t>
        </m:r>
      </m:oMath>
      <w:r>
        <w:rPr>
          <w:b w:val="0"/>
          <w:i w:val="0"/>
          <w:sz w:val="19"/>
        </w:rPr>
        <w:t xml:space="preserve">.</w:t>
      </w:r>
    </w:p>
    <w:p>
      <w:pPr>
        <w:keepNext/>
        <w:pBdr>
          <w:top w:val="single" w:sz="6" w:space="2" w:color="000000"/>
        </w:pBdr>
        <w:spacing w:after="60" w:before="120"/>
        <w:jc w:val="left"/>
      </w:pPr>
      <w:r>
        <w:rPr>
          <w:b/>
          <w:i w:val="0"/>
        </w:rPr>
        <w:t xml:space="preserve">Example 3.10</w:t>
      </w:r>
      <w:r>
        <w:rPr>
          <w:b w:val="0"/>
          <w:i w:val="0"/>
        </w:rPr>
        <w:t xml:space="preserve"> (Level A)  </w:t>
      </w:r>
      <w:r>
        <w:rPr>
          <w:b/>
          <w:i w:val="0"/>
        </w:rPr>
        <w:t xml:space="preserve">A false harmonic from switching ripple</w:t>
      </w:r>
    </w:p>
    <w:p>
      <w:pPr>
        <w:spacing w:after="80"/>
        <w:ind w:left="288"/>
        <w:jc w:val="both"/>
      </w:pPr>
      <w:r>
        <w:rPr>
          <w:b/>
          <w:i w:val="0"/>
        </w:rPr>
        <w:t xml:space="preserve">Given.</w:t>
      </w:r>
      <w:r>
        <w:rPr>
          <w:b w:val="0"/>
          <w:i w:val="0"/>
        </w:rPr>
        <w:t xml:space="preserve"> The BESS converter current has a 20 A RMS fundamental, a 1.2 A fifth harmonic and 1.5 A of switching ripple at 8 kHz. It is sampled at 4800 SPS, the IEC 61869-9 rate [2], without an adequate filter.</w:t>
      </w:r>
    </w:p>
    <w:p>
      <w:pPr>
        <w:spacing w:after="80"/>
        <w:ind w:left="288"/>
        <w:jc w:val="both"/>
      </w:pPr>
      <w:r>
        <w:rPr>
          <w:b/>
          <w:i w:val="0"/>
        </w:rPr>
        <w:t xml:space="preserve">Find.</w:t>
      </w:r>
      <w:r>
        <w:rPr>
          <w:b w:val="0"/>
          <w:i w:val="0"/>
        </w:rPr>
        <w:t xml:space="preserve"> Where the ripple appears and what a harmonic analysis would report.</w:t>
      </w:r>
    </w:p>
    <w:p>
      <w:pPr>
        <w:spacing w:after="80"/>
        <w:ind w:left="288"/>
        <w:jc w:val="both"/>
      </w:pPr>
      <w:r>
        <w:rPr>
          <w:b/>
          <w:i w:val="0"/>
        </w:rPr>
        <w:t xml:space="preserve">Solution.</w:t>
      </w:r>
      <w:r>
        <w:rPr>
          <w:b w:val="0"/>
          <w:i w:val="0"/>
        </w:rPr>
        <w:t xml:space="preserve"> From (3.26), </w:t>
      </w:r>
      <m:oMath>
        <m:r>
          <w:rPr>
            <w:rFonts w:ascii="Cambria Math" w:hAnsi="Cambria Math"/>
          </w:rPr>
          <m:t xml:space="preserve">m</m:t>
        </m:r>
        <m:r>
          <m:rPr>
            <m:sty m:val="p"/>
          </m:rPr>
          <w:rPr>
            <w:rFonts w:ascii="Cambria Math" w:hAnsi="Cambria Math"/>
          </w:rPr>
          <m:t xml:space="preserve">=</m:t>
        </m:r>
        <m:r>
          <m:rPr>
            <m:sty m:val="p"/>
          </m:rPr>
          <w:rPr>
            <w:rFonts w:ascii="Cambria Math" w:hAnsi="Cambria Math"/>
          </w:rPr>
          <m:t xml:space="preserve">round</m:t>
        </m:r>
        <m:r>
          <m:rPr>
            <m:sty m:val="p"/>
          </m:rPr>
          <w:rPr>
            <w:rFonts w:ascii="Cambria Math" w:hAnsi="Cambria Math"/>
          </w:rPr>
          <m:t xml:space="preserve">(</m:t>
        </m:r>
        <m:r>
          <m:rPr>
            <m:sty m:val="p"/>
          </m:rPr>
          <w:rPr>
            <w:rFonts w:ascii="Cambria Math" w:hAnsi="Cambria Math"/>
          </w:rPr>
          <m:t xml:space="preserve">8000</m:t>
        </m:r>
        <m:r>
          <m:rPr>
            <m:sty m:val="p"/>
          </m:rPr>
          <w:rPr>
            <w:rFonts w:ascii="Cambria Math" w:hAnsi="Cambria Math"/>
          </w:rPr>
          <m:t xml:space="preserve">/</m:t>
        </m:r>
        <m:r>
          <m:rPr>
            <m:sty m:val="p"/>
          </m:rPr>
          <w:rPr>
            <w:rFonts w:ascii="Cambria Math" w:hAnsi="Cambria Math"/>
          </w:rPr>
          <m:t xml:space="preserve">4800</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2</m:t>
        </m:r>
      </m:oMath>
      <w:r>
        <w:rPr>
          <w:b w:val="0"/>
          <w:i w:val="0"/>
        </w:rPr>
        <w:t xml:space="preserve"> and </w:t>
      </w:r>
      <m:oMath>
        <m:sSub>
          <m:e>
            <m:r>
              <w:rPr>
                <w:rFonts w:ascii="Cambria Math" w:hAnsi="Cambria Math"/>
              </w:rPr>
              <m:t xml:space="preserve">f</m:t>
            </m:r>
          </m:e>
          <m:sub>
            <m:r>
              <w:rPr>
                <w:rFonts w:ascii="Cambria Math" w:hAnsi="Cambria Math"/>
              </w:rPr>
              <m:t xml:space="preserve">a</m:t>
            </m:r>
          </m:sub>
        </m:sSub>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8000</m:t>
        </m:r>
        <m:r>
          <m:rPr>
            <m:sty m:val="p"/>
          </m:rPr>
          <w:rPr>
            <w:rFonts w:ascii="Cambria Math" w:hAnsi="Cambria Math"/>
          </w:rPr>
          <m:t xml:space="preserve">-</m:t>
        </m:r>
        <m:r>
          <m:rPr>
            <m:sty m:val="p"/>
          </m:rPr>
          <w:rPr>
            <w:rFonts w:ascii="Cambria Math" w:hAnsi="Cambria Math"/>
          </w:rPr>
          <m:t xml:space="preserve">9600</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1600</m:t>
        </m:r>
      </m:oMath>
      <w:r>
        <w:rPr>
          <w:b w:val="0"/>
          <w:i w:val="0"/>
        </w:rPr>
        <w:t xml:space="preserve"> Hz, exactly the 32nd harmonic of 50 Hz, with about the full 1.5 A amplitude (Figure 3.13).</w:t>
      </w:r>
    </w:p>
    <w:p>
      <w:pPr>
        <w:spacing w:after="200"/>
        <w:ind w:left="288"/>
        <w:jc w:val="both"/>
      </w:pPr>
      <w:r>
        <w:rPr>
          <w:b/>
          <w:i w:val="0"/>
        </w:rPr>
        <w:t xml:space="preserve">Interpretation.</w:t>
      </w:r>
      <w:r>
        <w:rPr>
          <w:b w:val="0"/>
          <w:i w:val="0"/>
        </w:rPr>
        <w:t xml:space="preserve"> The samples satisfy ‘Nyquist’ for every component of interest (up to 2400 Hz) and still report a 32nd harmonic that does not exist. A harmonic-analysis twin would diagnose a resonance that is not there. Only filtering before sampling, or a much higher rate, prevents it.</w:t>
      </w:r>
    </w:p>
    <w:p>
      <w:pPr>
        <w:keepNext/>
        <w:spacing w:before="80"/>
        <w:jc w:val="center"/>
      </w:pPr>
      <w:r>
        <w:drawing>
          <wp:inline xmlns:a="http://schemas.openxmlformats.org/drawingml/2006/main" xmlns:pic="http://schemas.openxmlformats.org/drawingml/2006/picture">
            <wp:extent cx="5760720" cy="2016632"/>
            <wp:docPr id="13" name="Picture 13"/>
            <wp:cNvGraphicFramePr>
              <a:graphicFrameLocks noChangeAspect="1"/>
            </wp:cNvGraphicFramePr>
            <a:graphic>
              <a:graphicData uri="http://schemas.openxmlformats.org/drawingml/2006/picture">
                <pic:pic>
                  <pic:nvPicPr>
                    <pic:cNvPr id="0" name="f13_alias.png"/>
                    <pic:cNvPicPr/>
                  </pic:nvPicPr>
                  <pic:blipFill>
                    <a:blip r:embed="rId23"/>
                    <a:stretch>
                      <a:fillRect/>
                    </a:stretch>
                  </pic:blipFill>
                  <pic:spPr>
                    <a:xfrm>
                      <a:off x="0" y="0"/>
                      <a:ext cx="5760720" cy="2016632"/>
                    </a:xfrm>
                    <a:prstGeom prst="rect"/>
                  </pic:spPr>
                </pic:pic>
              </a:graphicData>
            </a:graphic>
          </wp:inline>
        </w:drawing>
      </w:r>
    </w:p>
    <w:p>
      <w:pPr>
        <w:spacing w:after="200"/>
        <w:jc w:val="both"/>
      </w:pPr>
      <w:r>
        <w:rPr>
          <w:b/>
          <w:sz w:val="19"/>
        </w:rPr>
        <w:t xml:space="preserve">Figure 3.13. </w:t>
      </w:r>
      <w:r>
        <w:rPr>
          <w:b w:val="0"/>
          <w:i w:val="0"/>
          <w:sz w:val="19"/>
        </w:rPr>
        <w:t xml:space="preserve">The aliasing example. Left: 8 kHz ripple (thin line) sampled at 4800 SPS; the samples trace a 1600 Hz sinusoid (dashed). Right: spectrum of one second of samples, with the fundamental, the fifth harmonic and the false 32nd harmonic.</w:t>
      </w:r>
    </w:p>
    <w:p>
      <w:pPr>
        <w:pStyle w:val="Heading2"/>
      </w:pPr>
      <w:r>
        <w:t xml:space="preserve">3.8.2 Anti-alias filter design</w:t>
      </w:r>
    </w:p>
    <w:p>
      <w:pPr>
        <w:jc w:val="both"/>
      </w:pPr>
      <w:r>
        <w:rPr>
          <w:b w:val="0"/>
          <w:i w:val="0"/>
        </w:rPr>
        <w:t xml:space="preserve">A real filter has a passband to </w:t>
      </w:r>
      <m:oMath>
        <m:sSub>
          <m:e>
            <m:r>
              <w:rPr>
                <w:rFonts w:ascii="Cambria Math" w:hAnsi="Cambria Math"/>
              </w:rPr>
              <m:t xml:space="preserve">f</m:t>
            </m:r>
          </m:e>
          <m:sub>
            <m:r>
              <m:rPr>
                <m:sty m:val="p"/>
              </m:rPr>
              <w:rPr>
                <w:rFonts w:ascii="Cambria Math" w:hAnsi="Cambria Math"/>
              </w:rPr>
              <m:t xml:space="preserve">pass</m:t>
            </m:r>
          </m:sub>
        </m:sSub>
      </m:oMath>
      <w:r>
        <w:rPr>
          <w:b w:val="0"/>
          <w:i w:val="0"/>
        </w:rPr>
        <w:t xml:space="preserve">, a transition band and a stopband. The frequencies that fold into the passband are those above </w:t>
      </w:r>
      <m:oMath>
        <m:sSub>
          <m:e>
            <m:r>
              <w:rPr>
                <w:rFonts w:ascii="Cambria Math" w:hAnsi="Cambria Math"/>
              </w:rPr>
              <m:t xml:space="preserve">f</m:t>
            </m:r>
          </m:e>
          <m:sub>
            <m:r>
              <w:rPr>
                <w:rFonts w:ascii="Cambria Math" w:hAnsi="Cambria Math"/>
              </w:rPr>
              <m:t xml:space="preserve">s</m:t>
            </m:r>
          </m:sub>
        </m:sSub>
        <m:r>
          <m:rPr>
            <m:sty m:val="p"/>
          </m:rPr>
          <w:rPr>
            <w:rFonts w:ascii="Cambria Math" w:hAnsi="Cambria Math"/>
          </w:rPr>
          <m:t xml:space="preserve">-</m:t>
        </m:r>
        <m:sSub>
          <m:e>
            <m:r>
              <w:rPr>
                <w:rFonts w:ascii="Cambria Math" w:hAnsi="Cambria Math"/>
              </w:rPr>
              <m:t xml:space="preserve">f</m:t>
            </m:r>
          </m:e>
          <m:sub>
            <m:r>
              <m:rPr>
                <m:sty m:val="p"/>
              </m:rPr>
              <w:rPr>
                <w:rFonts w:ascii="Cambria Math" w:hAnsi="Cambria Math"/>
              </w:rPr>
              <m:t xml:space="preserve">pass</m:t>
            </m:r>
          </m:sub>
        </m:sSub>
      </m:oMath>
      <w:r>
        <w:rPr>
          <w:b w:val="0"/>
          <w:i w:val="0"/>
        </w:rPr>
        <w:t xml:space="preserve">, so that is where the filter must reach its full attenuation. To push an interferer of amplitude </w:t>
      </w:r>
      <m:oMath>
        <m:sSub>
          <m:e>
            <m:r>
              <w:rPr>
                <w:rFonts w:ascii="Cambria Math" w:hAnsi="Cambria Math"/>
              </w:rPr>
              <m:t xml:space="preserve">a</m:t>
            </m:r>
          </m:e>
          <m:sub>
            <m:r>
              <m:rPr>
                <m:sty m:val="p"/>
              </m:rPr>
              <w:rPr>
                <w:rFonts w:ascii="Cambria Math" w:hAnsi="Cambria Math"/>
              </w:rPr>
              <m:t xml:space="preserve">int</m:t>
            </m:r>
          </m:sub>
        </m:sSub>
      </m:oMath>
      <w:r>
        <w:rPr>
          <w:b w:val="0"/>
          <w:i w:val="0"/>
        </w:rPr>
        <w:t xml:space="preserve"> below half a quantization step </w:t>
      </w:r>
      <m:oMath>
        <m:r>
          <w:rPr>
            <w:rFonts w:ascii="Cambria Math" w:hAnsi="Cambria Math"/>
          </w:rPr>
          <m:t xml:space="preserve">Δ</m:t>
        </m:r>
      </m:oMath>
      <w:r>
        <w:rPr>
          <w:b w:val="0"/>
          <w:i w:val="0"/>
        </w:rPr>
        <w:t xml:space="preserve">, and in the worst case of a full-scale interferer,</w:t>
      </w:r>
    </w:p>
    <w:p>
      <w:pPr>
        <w:tabs>
          <w:tab w:pos="4770" w:val="center"/>
          <w:tab w:pos="9540" w:val="right"/>
        </w:tabs>
        <w:spacing w:before="60" w:after="120"/>
      </w:pPr>
      <w:r>
        <w:tab/>
      </w:r>
      <m:oMath>
        <m:sSub>
          <m:e>
            <m:r>
              <w:rPr>
                <w:rFonts w:ascii="Cambria Math" w:hAnsi="Cambria Math"/>
              </w:rPr>
              <m:t xml:space="preserve">f</m:t>
            </m:r>
          </m:e>
          <m:sub>
            <m:r>
              <m:rPr>
                <m:sty m:val="p"/>
              </m:rPr>
              <w:rPr>
                <w:rFonts w:ascii="Cambria Math" w:hAnsi="Cambria Math"/>
              </w:rPr>
              <m:t xml:space="preserve">stop</m:t>
            </m:r>
          </m:sub>
        </m:sSub>
        <m:r>
          <m:rPr>
            <m:sty m:val="p"/>
          </m:rPr>
          <w:rPr>
            <w:rFonts w:ascii="Cambria Math" w:hAnsi="Cambria Math"/>
          </w:rPr>
          <m:t xml:space="preserve">=</m:t>
        </m:r>
        <m:sSub>
          <m:e>
            <m:r>
              <w:rPr>
                <w:rFonts w:ascii="Cambria Math" w:hAnsi="Cambria Math"/>
              </w:rPr>
              <m:t xml:space="preserve">f</m:t>
            </m:r>
          </m:e>
          <m:sub>
            <m:r>
              <w:rPr>
                <w:rFonts w:ascii="Cambria Math" w:hAnsi="Cambria Math"/>
              </w:rPr>
              <m:t xml:space="preserve">s</m:t>
            </m:r>
          </m:sub>
        </m:sSub>
        <m:r>
          <m:rPr>
            <m:sty m:val="p"/>
          </m:rPr>
          <w:rPr>
            <w:rFonts w:ascii="Cambria Math" w:hAnsi="Cambria Math"/>
          </w:rPr>
          <m:t xml:space="preserve">-</m:t>
        </m:r>
        <m:sSub>
          <m:e>
            <m:r>
              <w:rPr>
                <w:rFonts w:ascii="Cambria Math" w:hAnsi="Cambria Math"/>
              </w:rPr>
              <m:t xml:space="preserve">f</m:t>
            </m:r>
          </m:e>
          <m:sub>
            <m:r>
              <m:rPr>
                <m:sty m:val="p"/>
              </m:rPr>
              <w:rPr>
                <w:rFonts w:ascii="Cambria Math" w:hAnsi="Cambria Math"/>
              </w:rPr>
              <m:t xml:space="preserve">pass</m:t>
            </m:r>
          </m:sub>
        </m:sSub>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A</m:t>
            </m:r>
          </m:e>
          <m:sub>
            <m:r>
              <m:rPr>
                <m:sty m:val="p"/>
              </m:rPr>
              <w:rPr>
                <w:rFonts w:ascii="Cambria Math" w:hAnsi="Cambria Math"/>
              </w:rPr>
              <m:t xml:space="preserve">stop</m:t>
            </m:r>
          </m:sub>
        </m:sSub>
        <m:r>
          <m:rPr>
            <m:sty m:val="p"/>
          </m:rPr>
          <w:rPr>
            <w:rFonts w:ascii="Cambria Math" w:hAnsi="Cambria Math"/>
          </w:rPr>
          <m:t xml:space="preserve">≥</m:t>
        </m:r>
        <m:r>
          <m:rPr>
            <m:sty m:val="p"/>
          </m:rPr>
          <w:rPr>
            <w:rFonts w:ascii="Cambria Math" w:hAnsi="Cambria Math"/>
          </w:rPr>
          <m:t xml:space="preserve">20</m:t>
        </m:r>
        <m:sSub>
          <m:e>
            <m:r>
              <m:rPr>
                <m:sty m:val="p"/>
              </m:rPr>
              <w:rPr>
                <w:rFonts w:ascii="Cambria Math" w:hAnsi="Cambria Math"/>
              </w:rPr>
              <m:t xml:space="preserve">log</m:t>
            </m:r>
          </m:e>
          <m:sub>
            <m:r>
              <m:rPr>
                <m:sty m:val="p"/>
              </m:rPr>
              <w:rPr>
                <w:rFonts w:ascii="Cambria Math" w:hAnsi="Cambria Math"/>
              </w:rPr>
              <m:t xml:space="preserve">10</m:t>
            </m:r>
          </m:sub>
        </m:sSub>
        <m:f>
          <m:num>
            <m:r>
              <m:rPr>
                <m:sty m:val="p"/>
              </m:rPr>
              <w:rPr>
                <w:rFonts w:ascii="Cambria Math" w:hAnsi="Cambria Math"/>
              </w:rPr>
              <m:t xml:space="preserve">2</m:t>
            </m:r>
            <m:sSub>
              <m:e>
                <m:r>
                  <w:rPr>
                    <w:rFonts w:ascii="Cambria Math" w:hAnsi="Cambria Math"/>
                  </w:rPr>
                  <m:t xml:space="preserve">a</m:t>
                </m:r>
              </m:e>
              <m:sub>
                <m:r>
                  <m:rPr>
                    <m:sty m:val="p"/>
                  </m:rPr>
                  <w:rPr>
                    <w:rFonts w:ascii="Cambria Math" w:hAnsi="Cambria Math"/>
                  </w:rPr>
                  <m:t xml:space="preserve">int</m:t>
                </m:r>
              </m:sub>
            </m:sSub>
          </m:num>
          <m:den>
            <m:r>
              <w:rPr>
                <w:rFonts w:ascii="Cambria Math" w:hAnsi="Cambria Math"/>
              </w:rPr>
              <m:t xml:space="preserve">Δ</m:t>
            </m:r>
          </m:den>
        </m:f>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A</m:t>
            </m:r>
          </m:e>
          <m:sub>
            <m:r>
              <m:rPr>
                <m:sty m:val="p"/>
              </m:rPr>
              <w:rPr>
                <w:rFonts w:ascii="Cambria Math" w:hAnsi="Cambria Math"/>
              </w:rPr>
              <m:t xml:space="preserve">stop</m:t>
            </m:r>
          </m:sub>
        </m:sSub>
        <m:r>
          <m:rPr>
            <m:sty m:val="p"/>
          </m:rPr>
          <w:rPr>
            <w:rFonts w:ascii="Cambria Math" w:hAnsi="Cambria Math"/>
          </w:rPr>
          <m:t xml:space="preserve">≥</m:t>
        </m:r>
        <m:r>
          <m:rPr>
            <m:sty m:val="p"/>
          </m:rPr>
          <w:rPr>
            <w:rFonts w:ascii="Cambria Math" w:hAnsi="Cambria Math"/>
          </w:rPr>
          <m:t xml:space="preserve">6.02</m:t>
        </m:r>
        <m:r>
          <w:rPr>
            <w:rFonts w:ascii="Cambria Math" w:hAnsi="Cambria Math"/>
          </w:rPr>
          <m:t xml:space="preserve">N</m:t>
        </m:r>
        <m:r>
          <m:rPr>
            <m:sty m:val="p"/>
          </m:rPr>
          <w:rPr>
            <w:rFonts w:ascii="Cambria Math" w:hAnsi="Cambria Math"/>
          </w:rPr>
          <m:t xml:space="preserve">+</m:t>
        </m:r>
        <m:r>
          <m:rPr>
            <m:sty m:val="p"/>
          </m:rPr>
          <w:rPr>
            <w:rFonts w:ascii="Cambria Math" w:hAnsi="Cambria Math"/>
          </w:rPr>
          <m:t xml:space="preserve">1.76</m:t>
        </m:r>
        <m:r>
          <m:rPr>
            <m:sty m:val="p"/>
          </m:rPr>
          <w:rPr>
            <w:rFonts w:ascii="Cambria Math" w:hAnsi="Cambria Math"/>
          </w:rPr>
          <m:t xml:space="preserve"> </m:t>
        </m:r>
        <m:r>
          <m:rPr>
            <m:sty m:val="p"/>
          </m:rPr>
          <w:rPr>
            <w:rFonts w:ascii="Cambria Math" w:hAnsi="Cambria Math"/>
          </w:rPr>
          <m:t xml:space="preserve">dB</m:t>
        </m:r>
        <m:r>
          <m:rPr>
            <m:sty m:val="p"/>
          </m:rPr>
          <w:rPr>
            <w:rFonts w:ascii="Cambria Math" w:hAnsi="Cambria Math"/>
          </w:rPr>
          <m:t xml:space="preserve"> </m:t>
        </m:r>
        <m:r>
          <m:rPr>
            <m:sty m:val="p"/>
          </m:rPr>
          <w:rPr>
            <w:rFonts w:ascii="Cambria Math" w:hAnsi="Cambria Math"/>
          </w:rPr>
          <m:t xml:space="preserve">(full scale)</m:t>
        </m:r>
      </m:oMath>
      <w:r>
        <w:tab/>
        <w:t xml:space="preserve">(3.27)</w:t>
      </w:r>
    </w:p>
    <w:p>
      <w:pPr>
        <w:jc w:val="both"/>
      </w:pPr>
      <w:r>
        <w:rPr>
          <w:b w:val="0"/>
          <w:i w:val="0"/>
        </w:rPr>
        <w:t xml:space="preserve">where </w:t>
      </w:r>
      <m:oMath>
        <m:r>
          <w:rPr>
            <w:rFonts w:ascii="Cambria Math" w:hAnsi="Cambria Math"/>
          </w:rPr>
          <m:t xml:space="preserve">N</m:t>
        </m:r>
      </m:oMath>
      <w:r>
        <w:rPr>
          <w:b w:val="0"/>
          <w:i w:val="0"/>
        </w:rPr>
        <w:t xml:space="preserve"> is the number of bits. The Butterworth low-pass filter of order </w:t>
      </w:r>
      <m:oMath>
        <m:r>
          <w:rPr>
            <w:rFonts w:ascii="Cambria Math" w:hAnsi="Cambria Math"/>
          </w:rPr>
          <m:t xml:space="preserve">n</m:t>
        </m:r>
      </m:oMath>
      <w:r>
        <w:rPr>
          <w:b w:val="0"/>
          <w:i w:val="0"/>
        </w:rPr>
        <w:t xml:space="preserve"> has the maximally flat response; its attenuation, the order needed to reach </w:t>
      </w:r>
      <m:oMath>
        <m:sSub>
          <m:e>
            <m:r>
              <w:rPr>
                <w:rFonts w:ascii="Cambria Math" w:hAnsi="Cambria Math"/>
              </w:rPr>
              <m:t xml:space="preserve">A</m:t>
            </m:r>
          </m:e>
          <m:sub>
            <m:r>
              <m:rPr>
                <m:sty m:val="p"/>
              </m:rPr>
              <w:rPr>
                <w:rFonts w:ascii="Cambria Math" w:hAnsi="Cambria Math"/>
              </w:rPr>
              <m:t xml:space="preserve">stop</m:t>
            </m:r>
          </m:sub>
        </m:sSub>
      </m:oMath>
      <w:r>
        <w:rPr>
          <w:b w:val="0"/>
          <w:i w:val="0"/>
        </w:rPr>
        <w:t xml:space="preserve">, and its group delay at low frequency (the sum over its poles) are</w:t>
      </w:r>
    </w:p>
    <w:p>
      <w:pPr>
        <w:tabs>
          <w:tab w:pos="4770" w:val="center"/>
          <w:tab w:pos="9540" w:val="right"/>
        </w:tabs>
        <w:spacing w:before="60" w:after="120"/>
      </w:pPr>
      <w:r>
        <w:tab/>
      </w:r>
      <m:oMath>
        <m:r>
          <w:rPr>
            <w:rFonts w:ascii="Cambria Math" w:hAnsi="Cambria Math"/>
          </w:rPr>
          <m:t xml:space="preserve">A</m:t>
        </m:r>
        <m:r>
          <m:rPr>
            <m:sty m:val="p"/>
          </m:rPr>
          <w:rPr>
            <w:rFonts w:ascii="Cambria Math" w:hAnsi="Cambria Math"/>
          </w:rPr>
          <m:t xml:space="preserve">(</m:t>
        </m:r>
        <m:r>
          <w:rPr>
            <w:rFonts w:ascii="Cambria Math" w:hAnsi="Cambria Math"/>
          </w:rPr>
          <m:t xml:space="preserve">f</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10</m:t>
        </m:r>
        <m:sSub>
          <m:e>
            <m:r>
              <m:rPr>
                <m:sty m:val="p"/>
              </m:rPr>
              <w:rPr>
                <w:rFonts w:ascii="Cambria Math" w:hAnsi="Cambria Math"/>
              </w:rPr>
              <m:t xml:space="preserve">log</m:t>
            </m:r>
          </m:e>
          <m:sub>
            <m:r>
              <m:rPr>
                <m:sty m:val="p"/>
              </m:rPr>
              <w:rPr>
                <w:rFonts w:ascii="Cambria Math" w:hAnsi="Cambria Math"/>
              </w:rPr>
              <m:t xml:space="preserve">10</m:t>
            </m:r>
          </m:sub>
        </m:sSub>
        <m:d>
          <m:dPr>
            <m:begChr m:val="["/>
            <m:endChr m:val="]"/>
          </m:dPr>
          <m:e>
            <m:r>
              <m:rPr>
                <m:sty m:val="p"/>
              </m:rPr>
              <w:rPr>
                <w:rFonts w:ascii="Cambria Math" w:hAnsi="Cambria Math"/>
              </w:rPr>
              <m:t xml:space="preserve">1</m:t>
            </m:r>
            <m:r>
              <m:rPr>
                <m:sty m:val="p"/>
              </m:rPr>
              <w:rPr>
                <w:rFonts w:ascii="Cambria Math" w:hAnsi="Cambria Math"/>
              </w:rPr>
              <m:t xml:space="preserve">+</m:t>
            </m:r>
            <m:sSup>
              <m:e>
                <m:d>
                  <m:dPr>
                    <m:begChr m:val="("/>
                    <m:endChr m:val=")"/>
                  </m:dPr>
                  <m:e>
                    <m:f>
                      <m:num>
                        <m:r>
                          <w:rPr>
                            <w:rFonts w:ascii="Cambria Math" w:hAnsi="Cambria Math"/>
                          </w:rPr>
                          <m:t xml:space="preserve">f</m:t>
                        </m:r>
                      </m:num>
                      <m:den>
                        <m:sSub>
                          <m:e>
                            <m:r>
                              <w:rPr>
                                <w:rFonts w:ascii="Cambria Math" w:hAnsi="Cambria Math"/>
                              </w:rPr>
                              <m:t xml:space="preserve">f</m:t>
                            </m:r>
                          </m:e>
                          <m:sub>
                            <m:r>
                              <w:rPr>
                                <w:rFonts w:ascii="Cambria Math" w:hAnsi="Cambria Math"/>
                              </w:rPr>
                              <m:t xml:space="preserve">c</m:t>
                            </m:r>
                          </m:sub>
                        </m:sSub>
                      </m:den>
                    </m:f>
                  </m:e>
                </m:d>
              </m:e>
              <m:sup>
                <m:r>
                  <m:rPr>
                    <m:sty m:val="p"/>
                  </m:rPr>
                  <w:rPr>
                    <w:rFonts w:ascii="Cambria Math" w:hAnsi="Cambria Math"/>
                  </w:rPr>
                  <m:t xml:space="preserve">2</m:t>
                </m:r>
                <m:r>
                  <w:rPr>
                    <w:rFonts w:ascii="Cambria Math" w:hAnsi="Cambria Math"/>
                  </w:rPr>
                  <m:t xml:space="preserve">n</m:t>
                </m:r>
              </m:sup>
            </m:sSup>
          </m:e>
        </m:d>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n</m:t>
        </m:r>
        <m:r>
          <m:rPr>
            <m:sty m:val="p"/>
          </m:rPr>
          <w:rPr>
            <w:rFonts w:ascii="Cambria Math" w:hAnsi="Cambria Math"/>
          </w:rPr>
          <m:t xml:space="preserve">≥</m:t>
        </m:r>
        <m:f>
          <m:num>
            <m:sSub>
              <m:e>
                <m:r>
                  <m:rPr>
                    <m:sty m:val="p"/>
                  </m:rPr>
                  <w:rPr>
                    <w:rFonts w:ascii="Cambria Math" w:hAnsi="Cambria Math"/>
                  </w:rPr>
                  <m:t xml:space="preserve">log</m:t>
                </m:r>
              </m:e>
              <m:sub>
                <m:r>
                  <m:rPr>
                    <m:sty m:val="p"/>
                  </m:rPr>
                  <w:rPr>
                    <w:rFonts w:ascii="Cambria Math" w:hAnsi="Cambria Math"/>
                  </w:rPr>
                  <m:t xml:space="preserve">10</m:t>
                </m:r>
              </m:sub>
            </m:sSub>
            <m:d>
              <m:dPr>
                <m:begChr m:val="("/>
                <m:endChr m:val=")"/>
              </m:dPr>
              <m:e>
                <m:sSup>
                  <m:e>
                    <m:r>
                      <m:rPr>
                        <m:sty m:val="p"/>
                      </m:rPr>
                      <w:rPr>
                        <w:rFonts w:ascii="Cambria Math" w:hAnsi="Cambria Math"/>
                      </w:rPr>
                      <m:t xml:space="preserve">10</m:t>
                    </m:r>
                  </m:e>
                  <m:sup>
                    <m:sSub>
                      <m:e>
                        <m:r>
                          <w:rPr>
                            <w:rFonts w:ascii="Cambria Math" w:hAnsi="Cambria Math"/>
                          </w:rPr>
                          <m:t xml:space="preserve">A</m:t>
                        </m:r>
                      </m:e>
                      <m:sub>
                        <m:r>
                          <m:rPr>
                            <m:sty m:val="p"/>
                          </m:rPr>
                          <w:rPr>
                            <w:rFonts w:ascii="Cambria Math" w:hAnsi="Cambria Math"/>
                          </w:rPr>
                          <m:t xml:space="preserve">stop</m:t>
                        </m:r>
                      </m:sub>
                    </m:sSub>
                    <m:r>
                      <m:rPr>
                        <m:sty m:val="p"/>
                      </m:rPr>
                      <w:rPr>
                        <w:rFonts w:ascii="Cambria Math" w:hAnsi="Cambria Math"/>
                      </w:rPr>
                      <m:t xml:space="preserve">/</m:t>
                    </m:r>
                    <m:r>
                      <m:rPr>
                        <m:sty m:val="p"/>
                      </m:rPr>
                      <w:rPr>
                        <w:rFonts w:ascii="Cambria Math" w:hAnsi="Cambria Math"/>
                      </w:rPr>
                      <m:t xml:space="preserve">10</m:t>
                    </m:r>
                  </m:sup>
                </m:sSup>
                <m:r>
                  <m:rPr>
                    <m:sty m:val="p"/>
                  </m:rPr>
                  <w:rPr>
                    <w:rFonts w:ascii="Cambria Math" w:hAnsi="Cambria Math"/>
                  </w:rPr>
                  <m:t xml:space="preserve">-</m:t>
                </m:r>
                <m:r>
                  <m:rPr>
                    <m:sty m:val="p"/>
                  </m:rPr>
                  <w:rPr>
                    <w:rFonts w:ascii="Cambria Math" w:hAnsi="Cambria Math"/>
                  </w:rPr>
                  <m:t xml:space="preserve">1</m:t>
                </m:r>
              </m:e>
            </m:d>
          </m:num>
          <m:den>
            <m:r>
              <m:rPr>
                <m:sty m:val="p"/>
              </m:rPr>
              <w:rPr>
                <w:rFonts w:ascii="Cambria Math" w:hAnsi="Cambria Math"/>
              </w:rPr>
              <m:t xml:space="preserve">2</m:t>
            </m:r>
            <m:sSub>
              <m:e>
                <m:r>
                  <m:rPr>
                    <m:sty m:val="p"/>
                  </m:rPr>
                  <w:rPr>
                    <w:rFonts w:ascii="Cambria Math" w:hAnsi="Cambria Math"/>
                  </w:rPr>
                  <m:t xml:space="preserve">log</m:t>
                </m:r>
              </m:e>
              <m:sub>
                <m:r>
                  <m:rPr>
                    <m:sty m:val="p"/>
                  </m:rPr>
                  <w:rPr>
                    <w:rFonts w:ascii="Cambria Math" w:hAnsi="Cambria Math"/>
                  </w:rPr>
                  <m:t xml:space="preserve">10</m:t>
                </m:r>
              </m:sub>
            </m:sSub>
            <m:d>
              <m:dPr>
                <m:begChr m:val="("/>
                <m:endChr m:val=")"/>
              </m:dPr>
              <m:e>
                <m:sSub>
                  <m:e>
                    <m:r>
                      <w:rPr>
                        <w:rFonts w:ascii="Cambria Math" w:hAnsi="Cambria Math"/>
                      </w:rPr>
                      <m:t xml:space="preserve">f</m:t>
                    </m:r>
                  </m:e>
                  <m:sub>
                    <m:r>
                      <m:rPr>
                        <m:sty m:val="p"/>
                      </m:rPr>
                      <w:rPr>
                        <w:rFonts w:ascii="Cambria Math" w:hAnsi="Cambria Math"/>
                      </w:rPr>
                      <m:t xml:space="preserve">stop</m:t>
                    </m:r>
                  </m:sub>
                </m:sSub>
                <m:r>
                  <m:rPr>
                    <m:sty m:val="p"/>
                  </m:rPr>
                  <w:rPr>
                    <w:rFonts w:ascii="Cambria Math" w:hAnsi="Cambria Math"/>
                  </w:rPr>
                  <m:t xml:space="preserve">/</m:t>
                </m:r>
                <m:sSub>
                  <m:e>
                    <m:r>
                      <w:rPr>
                        <w:rFonts w:ascii="Cambria Math" w:hAnsi="Cambria Math"/>
                      </w:rPr>
                      <m:t xml:space="preserve">f</m:t>
                    </m:r>
                  </m:e>
                  <m:sub>
                    <m:r>
                      <w:rPr>
                        <w:rFonts w:ascii="Cambria Math" w:hAnsi="Cambria Math"/>
                      </w:rPr>
                      <m:t xml:space="preserve">c</m:t>
                    </m:r>
                  </m:sub>
                </m:sSub>
              </m:e>
            </m:d>
          </m:den>
        </m:f>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τ</m:t>
            </m:r>
          </m:e>
          <m:sub>
            <m:r>
              <w:rPr>
                <w:rFonts w:ascii="Cambria Math" w:hAnsi="Cambria Math"/>
              </w:rPr>
              <m:t xml:space="preserve">g</m:t>
            </m:r>
          </m:sub>
        </m:sSub>
        <m:r>
          <m:rPr>
            <m:sty m:val="p"/>
          </m:rPr>
          <w:rPr>
            <w:rFonts w:ascii="Cambria Math" w:hAnsi="Cambria Math"/>
          </w:rPr>
          <m:t xml:space="preserve">(</m:t>
        </m:r>
        <m:r>
          <m:rPr>
            <m:sty m:val="p"/>
          </m:rPr>
          <w:rPr>
            <w:rFonts w:ascii="Cambria Math" w:hAnsi="Cambria Math"/>
          </w:rPr>
          <m:t xml:space="preserve">0</m:t>
        </m:r>
        <m:r>
          <m:rPr>
            <m:sty m:val="p"/>
          </m:rPr>
          <w:rPr>
            <w:rFonts w:ascii="Cambria Math" w:hAnsi="Cambria Math"/>
          </w:rPr>
          <m:t xml:space="preserve">)</m:t>
        </m:r>
        <m:r>
          <m:rPr>
            <m:sty m:val="p"/>
          </m:rPr>
          <w:rPr>
            <w:rFonts w:ascii="Cambria Math" w:hAnsi="Cambria Math"/>
          </w:rPr>
          <m:t xml:space="preserve">=</m:t>
        </m:r>
        <m:f>
          <m:num>
            <m:r>
              <m:rPr>
                <m:sty m:val="p"/>
              </m:rPr>
              <w:rPr>
                <w:rFonts w:ascii="Cambria Math" w:hAnsi="Cambria Math"/>
              </w:rPr>
              <m:t xml:space="preserve">1</m:t>
            </m:r>
          </m:num>
          <m:den>
            <m:r>
              <m:rPr>
                <m:sty m:val="p"/>
              </m:rPr>
              <w:rPr>
                <w:rFonts w:ascii="Cambria Math" w:hAnsi="Cambria Math"/>
              </w:rPr>
              <m:t xml:space="preserve">2</m:t>
            </m:r>
            <m:r>
              <w:rPr>
                <w:rFonts w:ascii="Cambria Math" w:hAnsi="Cambria Math"/>
              </w:rPr>
              <m:t xml:space="preserve">π</m:t>
            </m:r>
            <m:sSub>
              <m:e>
                <m:r>
                  <w:rPr>
                    <w:rFonts w:ascii="Cambria Math" w:hAnsi="Cambria Math"/>
                  </w:rPr>
                  <m:t xml:space="preserve">f</m:t>
                </m:r>
              </m:e>
              <m:sub>
                <m:r>
                  <w:rPr>
                    <w:rFonts w:ascii="Cambria Math" w:hAnsi="Cambria Math"/>
                  </w:rPr>
                  <m:t xml:space="preserve">c</m:t>
                </m:r>
              </m:sub>
            </m:sSub>
          </m:den>
        </m:f>
        <m:nary>
          <m:naryPr>
            <m:chr m:val="∑"/>
            <m:limLoc m:val="undOvr"/>
          </m:naryPr>
          <m:sub>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m:t>
            </m:r>
          </m:sub>
          <m:sup>
            <m:r>
              <w:rPr>
                <w:rFonts w:ascii="Cambria Math" w:hAnsi="Cambria Math"/>
              </w:rPr>
              <m:t xml:space="preserve">n</m:t>
            </m:r>
          </m:sup>
          <m:e>
            <m:r>
              <m:rPr>
                <m:sty m:val="p"/>
              </m:rPr>
              <w:rPr>
                <w:rFonts w:ascii="Cambria Math" w:hAnsi="Cambria Math"/>
              </w:rPr>
              <m:t xml:space="preserve">sin</m:t>
            </m:r>
          </m:e>
        </m:nary>
        <m:f>
          <m:num>
            <m:r>
              <m:rPr>
                <m:sty m:val="p"/>
              </m:rPr>
              <w:rPr>
                <w:rFonts w:ascii="Cambria Math" w:hAnsi="Cambria Math"/>
              </w:rPr>
              <m:t xml:space="preserve">(</m:t>
            </m:r>
            <m:r>
              <m:rPr>
                <m:sty m:val="p"/>
              </m:rPr>
              <w:rPr>
                <w:rFonts w:ascii="Cambria Math" w:hAnsi="Cambria Math"/>
              </w:rPr>
              <m:t xml:space="preserve">2</m:t>
            </m:r>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π</m:t>
            </m:r>
          </m:num>
          <m:den>
            <m:r>
              <m:rPr>
                <m:sty m:val="p"/>
              </m:rPr>
              <w:rPr>
                <w:rFonts w:ascii="Cambria Math" w:hAnsi="Cambria Math"/>
              </w:rPr>
              <m:t xml:space="preserve">2</m:t>
            </m:r>
            <m:r>
              <w:rPr>
                <w:rFonts w:ascii="Cambria Math" w:hAnsi="Cambria Math"/>
              </w:rPr>
              <m:t xml:space="preserve">n</m:t>
            </m:r>
          </m:den>
        </m:f>
      </m:oMath>
      <w:r>
        <w:tab/>
        <w:t xml:space="preserve">(3.28)</w:t>
      </w:r>
    </w:p>
    <w:p>
      <w:pPr>
        <w:jc w:val="both"/>
      </w:pPr>
      <w:r>
        <w:rPr>
          <w:b w:val="0"/>
          <w:i w:val="0"/>
        </w:rPr>
        <w:t xml:space="preserve">where </w:t>
      </w:r>
      <m:oMath>
        <m:sSub>
          <m:e>
            <m:r>
              <w:rPr>
                <w:rFonts w:ascii="Cambria Math" w:hAnsi="Cambria Math"/>
              </w:rPr>
              <m:t xml:space="preserve">f</m:t>
            </m:r>
          </m:e>
          <m:sub>
            <m:r>
              <w:rPr>
                <w:rFonts w:ascii="Cambria Math" w:hAnsi="Cambria Math"/>
              </w:rPr>
              <m:t xml:space="preserve">c</m:t>
            </m:r>
          </m:sub>
        </m:sSub>
      </m:oMath>
      <w:r>
        <w:rPr>
          <w:b w:val="0"/>
          <w:i w:val="0"/>
        </w:rPr>
        <w:t xml:space="preserve"> is the −3 dB frequency and </w:t>
      </w:r>
      <m:oMath>
        <m:r>
          <w:rPr>
            <w:rFonts w:ascii="Cambria Math" w:hAnsi="Cambria Math"/>
          </w:rPr>
          <m:t xml:space="preserve">n</m:t>
        </m:r>
      </m:oMath>
      <w:r>
        <w:rPr>
          <w:b w:val="0"/>
          <w:i w:val="0"/>
        </w:rPr>
        <w:t xml:space="preserve"> is rounded up. For </w:t>
      </w:r>
      <m:oMath>
        <m:r>
          <w:rPr>
            <w:rFonts w:ascii="Cambria Math" w:hAnsi="Cambria Math"/>
          </w:rPr>
          <m:t xml:space="preserve">n</m:t>
        </m:r>
        <m:r>
          <m:rPr>
            <m:sty m:val="p"/>
          </m:rPr>
          <w:rPr>
            <w:rFonts w:ascii="Cambria Math" w:hAnsi="Cambria Math"/>
          </w:rPr>
          <m:t xml:space="preserve">=</m:t>
        </m:r>
        <m:r>
          <m:rPr>
            <m:sty m:val="p"/>
          </m:rPr>
          <w:rPr>
            <w:rFonts w:ascii="Cambria Math" w:hAnsi="Cambria Math"/>
          </w:rPr>
          <m:t xml:space="preserve">4</m:t>
        </m:r>
      </m:oMath>
      <w:r>
        <w:rPr>
          <w:b w:val="0"/>
          <w:i w:val="0"/>
        </w:rPr>
        <w:t xml:space="preserve"> the delay is </w:t>
      </w:r>
      <m:oMath>
        <m:r>
          <m:rPr>
            <m:sty m:val="p"/>
          </m:rPr>
          <w:rPr>
            <w:rFonts w:ascii="Cambria Math" w:hAnsi="Cambria Math"/>
          </w:rPr>
          <m:t xml:space="preserve">2.613</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2</m:t>
        </m:r>
        <m:r>
          <w:rPr>
            <w:rFonts w:ascii="Cambria Math" w:hAnsi="Cambria Math"/>
          </w:rPr>
          <m:t xml:space="preserve">π</m:t>
        </m:r>
        <m:sSub>
          <m:e>
            <m:r>
              <w:rPr>
                <w:rFonts w:ascii="Cambria Math" w:hAnsi="Cambria Math"/>
              </w:rPr>
              <m:t xml:space="preserve">f</m:t>
            </m:r>
          </m:e>
          <m:sub>
            <m:r>
              <w:rPr>
                <w:rFonts w:ascii="Cambria Math" w:hAnsi="Cambria Math"/>
              </w:rPr>
              <m:t xml:space="preserve">c</m:t>
            </m:r>
          </m:sub>
        </m:sSub>
        <m:r>
          <m:rPr>
            <m:sty m:val="p"/>
          </m:rPr>
          <w:rPr>
            <w:rFonts w:ascii="Cambria Math" w:hAnsi="Cambria Math"/>
          </w:rPr>
          <m:t xml:space="preserve">)</m:t>
        </m:r>
      </m:oMath>
      <w:r>
        <w:rPr>
          <w:b w:val="0"/>
          <w:i w:val="0"/>
        </w:rPr>
        <w:t xml:space="preserve">, 166 µs at </w:t>
      </w:r>
      <m:oMath>
        <m:sSub>
          <m:e>
            <m:r>
              <w:rPr>
                <w:rFonts w:ascii="Cambria Math" w:hAnsi="Cambria Math"/>
              </w:rPr>
              <m:t xml:space="preserve">f</m:t>
            </m:r>
          </m:e>
          <m:sub>
            <m:r>
              <w:rPr>
                <w:rFonts w:ascii="Cambria Math" w:hAnsi="Cambria Math"/>
              </w:rPr>
              <m:t xml:space="preserve">c</m:t>
            </m:r>
          </m:sub>
        </m:sSub>
        <m:r>
          <m:rPr>
            <m:sty m:val="p"/>
          </m:rPr>
          <w:rPr>
            <w:rFonts w:ascii="Cambria Math" w:hAnsi="Cambria Math"/>
          </w:rPr>
          <m:t xml:space="preserve">=</m:t>
        </m:r>
        <m:r>
          <m:rPr>
            <m:sty m:val="p"/>
          </m:rPr>
          <w:rPr>
            <w:rFonts w:ascii="Cambria Math" w:hAnsi="Cambria Math"/>
          </w:rPr>
          <m:t xml:space="preserve">2.5</m:t>
        </m:r>
      </m:oMath>
      <w:r>
        <w:rPr>
          <w:b w:val="0"/>
          <w:i w:val="0"/>
        </w:rPr>
        <w:t xml:space="preserve"> kHz, a term in the timing budget of Section 3.16.</w:t>
      </w:r>
    </w:p>
    <w:p>
      <w:pPr>
        <w:keepNext/>
        <w:pBdr>
          <w:top w:val="single" w:sz="6" w:space="2" w:color="000000"/>
        </w:pBdr>
        <w:spacing w:after="60" w:before="120"/>
        <w:jc w:val="left"/>
      </w:pPr>
      <w:r>
        <w:rPr>
          <w:b/>
          <w:i w:val="0"/>
        </w:rPr>
        <w:t xml:space="preserve">Example 3.11</w:t>
      </w:r>
      <w:r>
        <w:rPr>
          <w:b w:val="0"/>
          <w:i w:val="0"/>
        </w:rPr>
        <w:t xml:space="preserve"> (Level B)  </w:t>
      </w:r>
      <w:r>
        <w:rPr>
          <w:b/>
          <w:i w:val="0"/>
        </w:rPr>
        <w:t xml:space="preserve">Sampling rate and filter order for harmonics to the 50th order</w:t>
      </w:r>
    </w:p>
    <w:p>
      <w:pPr>
        <w:spacing w:after="80"/>
        <w:ind w:left="288"/>
        <w:jc w:val="both"/>
      </w:pPr>
      <w:r>
        <w:rPr>
          <w:b/>
          <w:i w:val="0"/>
        </w:rPr>
        <w:t xml:space="preserve">Given.</w:t>
      </w:r>
      <w:r>
        <w:rPr>
          <w:b w:val="0"/>
          <w:i w:val="0"/>
        </w:rPr>
        <w:t xml:space="preserve"> A PV inverter twin analyzes current harmonics up to the 50th (2500 Hz) with a 14-bit converter. </w:t>
      </w:r>
      <m:oMath>
        <m:sSub>
          <m:e>
            <m:r>
              <w:rPr>
                <w:rFonts w:ascii="Cambria Math" w:hAnsi="Cambria Math"/>
              </w:rPr>
              <m:t xml:space="preserve">f</m:t>
            </m:r>
          </m:e>
          <m:sub>
            <m:r>
              <w:rPr>
                <w:rFonts w:ascii="Cambria Math" w:hAnsi="Cambria Math"/>
              </w:rPr>
              <m:t xml:space="preserve">c</m:t>
            </m:r>
          </m:sub>
        </m:sSub>
        <m:r>
          <m:rPr>
            <m:sty m:val="p"/>
          </m:rPr>
          <w:rPr>
            <w:rFonts w:ascii="Cambria Math" w:hAnsi="Cambria Math"/>
          </w:rPr>
          <m:t xml:space="preserve">=</m:t>
        </m:r>
        <m:sSub>
          <m:e>
            <m:r>
              <w:rPr>
                <w:rFonts w:ascii="Cambria Math" w:hAnsi="Cambria Math"/>
              </w:rPr>
              <m:t xml:space="preserve">f</m:t>
            </m:r>
          </m:e>
          <m:sub>
            <m:r>
              <m:rPr>
                <m:sty m:val="p"/>
              </m:rPr>
              <w:rPr>
                <w:rFonts w:ascii="Cambria Math" w:hAnsi="Cambria Math"/>
              </w:rPr>
              <m:t xml:space="preserve">pass</m:t>
            </m:r>
          </m:sub>
        </m:sSub>
        <m:r>
          <m:rPr>
            <m:sty m:val="p"/>
          </m:rPr>
          <w:rPr>
            <w:rFonts w:ascii="Cambria Math" w:hAnsi="Cambria Math"/>
          </w:rPr>
          <m:t xml:space="preserve">=</m:t>
        </m:r>
        <m:r>
          <m:rPr>
            <m:sty m:val="p"/>
          </m:rPr>
          <w:rPr>
            <w:rFonts w:ascii="Cambria Math" w:hAnsi="Cambria Math"/>
          </w:rPr>
          <m:t xml:space="preserve">2500</m:t>
        </m:r>
      </m:oMath>
      <w:r>
        <w:rPr>
          <w:b w:val="0"/>
          <w:i w:val="0"/>
        </w:rPr>
        <w:t xml:space="preserve"> Hz; full-scale interferer criterion.</w:t>
      </w:r>
    </w:p>
    <w:p>
      <w:pPr>
        <w:spacing w:after="80"/>
        <w:ind w:left="288"/>
        <w:jc w:val="both"/>
      </w:pPr>
      <w:r>
        <w:rPr>
          <w:b/>
          <w:i w:val="0"/>
        </w:rPr>
        <w:t xml:space="preserve">Find.</w:t>
      </w:r>
      <w:r>
        <w:rPr>
          <w:b w:val="0"/>
          <w:i w:val="0"/>
        </w:rPr>
        <w:t xml:space="preserve"> The required order for (a) </w:t>
      </w:r>
      <m:oMath>
        <m:sSub>
          <m:e>
            <m:r>
              <w:rPr>
                <w:rFonts w:ascii="Cambria Math" w:hAnsi="Cambria Math"/>
              </w:rPr>
              <m:t xml:space="preserve">f</m:t>
            </m:r>
          </m:e>
          <m:sub>
            <m:r>
              <w:rPr>
                <w:rFonts w:ascii="Cambria Math" w:hAnsi="Cambria Math"/>
              </w:rPr>
              <m:t xml:space="preserve">s</m:t>
            </m:r>
          </m:sub>
        </m:sSub>
        <m:r>
          <m:rPr>
            <m:sty m:val="p"/>
          </m:rPr>
          <w:rPr>
            <w:rFonts w:ascii="Cambria Math" w:hAnsi="Cambria Math"/>
          </w:rPr>
          <m:t xml:space="preserve">=</m:t>
        </m:r>
        <m:r>
          <m:rPr>
            <m:sty m:val="p"/>
          </m:rPr>
          <w:rPr>
            <w:rFonts w:ascii="Cambria Math" w:hAnsi="Cambria Math"/>
          </w:rPr>
          <m:t xml:space="preserve">6250</m:t>
        </m:r>
      </m:oMath>
      <w:r>
        <w:rPr>
          <w:b w:val="0"/>
          <w:i w:val="0"/>
        </w:rPr>
        <w:t xml:space="preserve"> SPS, (b) 14 400 SPS, (c) 51 200 SPS with digital decimation; and the group delay of the order-4 filter.</w:t>
      </w:r>
    </w:p>
    <w:p>
      <w:pPr>
        <w:spacing w:after="80"/>
        <w:ind w:left="288"/>
        <w:jc w:val="both"/>
      </w:pPr>
      <w:r>
        <w:rPr>
          <w:b/>
          <w:i w:val="0"/>
        </w:rPr>
        <w:t xml:space="preserve">Solution.</w:t>
      </w:r>
      <w:r>
        <w:rPr>
          <w:b w:val="0"/>
          <w:i w:val="0"/>
        </w:rPr>
        <w:t xml:space="preserve"> </w:t>
      </w:r>
      <m:oMath>
        <m:sSub>
          <m:e>
            <m:r>
              <w:rPr>
                <w:rFonts w:ascii="Cambria Math" w:hAnsi="Cambria Math"/>
              </w:rPr>
              <m:t xml:space="preserve">A</m:t>
            </m:r>
          </m:e>
          <m:sub>
            <m:r>
              <m:rPr>
                <m:sty m:val="p"/>
              </m:rPr>
              <w:rPr>
                <w:rFonts w:ascii="Cambria Math" w:hAnsi="Cambria Math"/>
              </w:rPr>
              <m:t xml:space="preserve">stop</m:t>
            </m:r>
          </m:sub>
        </m:sSub>
        <m:r>
          <m:rPr>
            <m:sty m:val="p"/>
          </m:rPr>
          <w:rPr>
            <w:rFonts w:ascii="Cambria Math" w:hAnsi="Cambria Math"/>
          </w:rPr>
          <m:t xml:space="preserve">=</m:t>
        </m:r>
        <m:r>
          <m:rPr>
            <m:sty m:val="p"/>
          </m:rPr>
          <w:rPr>
            <w:rFonts w:ascii="Cambria Math" w:hAnsi="Cambria Math"/>
          </w:rPr>
          <m:t xml:space="preserve">6.02</m:t>
        </m:r>
        <m:r>
          <m:rPr>
            <m:sty m:val="p"/>
          </m:rPr>
          <w:rPr>
            <w:rFonts w:ascii="Cambria Math" w:hAnsi="Cambria Math"/>
          </w:rPr>
          <m:t xml:space="preserve">×</m:t>
        </m:r>
        <m:r>
          <m:rPr>
            <m:sty m:val="p"/>
          </m:rPr>
          <w:rPr>
            <w:rFonts w:ascii="Cambria Math" w:hAnsi="Cambria Math"/>
          </w:rPr>
          <m:t xml:space="preserve">14</m:t>
        </m:r>
        <m:r>
          <m:rPr>
            <m:sty m:val="p"/>
          </m:rPr>
          <w:rPr>
            <w:rFonts w:ascii="Cambria Math" w:hAnsi="Cambria Math"/>
          </w:rPr>
          <m:t xml:space="preserve">+</m:t>
        </m:r>
        <m:r>
          <m:rPr>
            <m:sty m:val="p"/>
          </m:rPr>
          <w:rPr>
            <w:rFonts w:ascii="Cambria Math" w:hAnsi="Cambria Math"/>
          </w:rPr>
          <m:t xml:space="preserve">1.76</m:t>
        </m:r>
        <m:r>
          <m:rPr>
            <m:sty m:val="p"/>
          </m:rPr>
          <w:rPr>
            <w:rFonts w:ascii="Cambria Math" w:hAnsi="Cambria Math"/>
          </w:rPr>
          <m:t xml:space="preserve">=</m:t>
        </m:r>
        <m:r>
          <m:rPr>
            <m:sty m:val="p"/>
          </m:rPr>
          <w:rPr>
            <w:rFonts w:ascii="Cambria Math" w:hAnsi="Cambria Math"/>
          </w:rPr>
          <m:t xml:space="preserve">86.0</m:t>
        </m:r>
      </m:oMath>
      <w:r>
        <w:rPr>
          <w:b w:val="0"/>
          <w:i w:val="0"/>
        </w:rPr>
        <w:t xml:space="preserve"> dB. (a) </w:t>
      </w:r>
      <m:oMath>
        <m:sSub>
          <m:e>
            <m:r>
              <w:rPr>
                <w:rFonts w:ascii="Cambria Math" w:hAnsi="Cambria Math"/>
              </w:rPr>
              <m:t xml:space="preserve">f</m:t>
            </m:r>
          </m:e>
          <m:sub>
            <m:r>
              <m:rPr>
                <m:sty m:val="p"/>
              </m:rPr>
              <w:rPr>
                <w:rFonts w:ascii="Cambria Math" w:hAnsi="Cambria Math"/>
              </w:rPr>
              <m:t xml:space="preserve">stop</m:t>
            </m:r>
          </m:sub>
        </m:sSub>
        <m:r>
          <m:rPr>
            <m:sty m:val="p"/>
          </m:rPr>
          <w:rPr>
            <w:rFonts w:ascii="Cambria Math" w:hAnsi="Cambria Math"/>
          </w:rPr>
          <m:t xml:space="preserve">=</m:t>
        </m:r>
        <m:r>
          <m:rPr>
            <m:sty m:val="p"/>
          </m:rPr>
          <w:rPr>
            <w:rFonts w:ascii="Cambria Math" w:hAnsi="Cambria Math"/>
          </w:rPr>
          <m:t xml:space="preserve">3750</m:t>
        </m:r>
      </m:oMath>
      <w:r>
        <w:rPr>
          <w:b w:val="0"/>
          <w:i w:val="0"/>
        </w:rPr>
        <w:t xml:space="preserve"> Hz, ratio 1.5; </w:t>
      </w:r>
      <m:oMath>
        <m:r>
          <w:rPr>
            <w:rFonts w:ascii="Cambria Math" w:hAnsi="Cambria Math"/>
          </w:rPr>
          <m:t xml:space="preserve">n</m:t>
        </m:r>
        <m:r>
          <m:rPr>
            <m:sty m:val="p"/>
          </m:rPr>
          <w:rPr>
            <w:rFonts w:ascii="Cambria Math" w:hAnsi="Cambria Math"/>
          </w:rPr>
          <m:t xml:space="preserve">≥</m:t>
        </m:r>
        <m:r>
          <m:rPr>
            <m:sty m:val="p"/>
          </m:rPr>
          <w:rPr>
            <w:rFonts w:ascii="Cambria Math" w:hAnsi="Cambria Math"/>
          </w:rPr>
          <m:t xml:space="preserve">8.60</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2</m:t>
        </m:r>
        <m:r>
          <m:rPr>
            <m:sty m:val="p"/>
          </m:rPr>
          <w:rPr>
            <w:rFonts w:ascii="Cambria Math" w:hAnsi="Cambria Math"/>
          </w:rPr>
          <m:t xml:space="preserve">×</m:t>
        </m:r>
        <m:r>
          <m:rPr>
            <m:sty m:val="p"/>
          </m:rPr>
          <w:rPr>
            <w:rFonts w:ascii="Cambria Math" w:hAnsi="Cambria Math"/>
          </w:rPr>
          <m:t xml:space="preserve">0.176</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24.4</m:t>
        </m:r>
      </m:oMath>
      <w:r>
        <w:rPr>
          <w:b w:val="0"/>
          <w:i w:val="0"/>
        </w:rPr>
        <w:t xml:space="preserve">, so 25. (b) </w:t>
      </w:r>
      <m:oMath>
        <m:sSub>
          <m:e>
            <m:r>
              <w:rPr>
                <w:rFonts w:ascii="Cambria Math" w:hAnsi="Cambria Math"/>
              </w:rPr>
              <m:t xml:space="preserve">f</m:t>
            </m:r>
          </m:e>
          <m:sub>
            <m:r>
              <m:rPr>
                <m:sty m:val="p"/>
              </m:rPr>
              <w:rPr>
                <w:rFonts w:ascii="Cambria Math" w:hAnsi="Cambria Math"/>
              </w:rPr>
              <m:t xml:space="preserve">stop</m:t>
            </m:r>
          </m:sub>
        </m:sSub>
        <m:r>
          <m:rPr>
            <m:sty m:val="p"/>
          </m:rPr>
          <w:rPr>
            <w:rFonts w:ascii="Cambria Math" w:hAnsi="Cambria Math"/>
          </w:rPr>
          <m:t xml:space="preserve">=</m:t>
        </m:r>
        <m:r>
          <m:rPr>
            <m:sty m:val="p"/>
          </m:rPr>
          <w:rPr>
            <w:rFonts w:ascii="Cambria Math" w:hAnsi="Cambria Math"/>
          </w:rPr>
          <m:t xml:space="preserve">11</m:t>
        </m:r>
        <m:r>
          <m:rPr>
            <m:sty m:val="p"/>
          </m:rPr>
          <w:rPr>
            <w:rFonts w:ascii="Cambria Math" w:hAnsi="Cambria Math"/>
          </w:rPr>
          <m:t xml:space="preserve"> </m:t>
        </m:r>
        <m:r>
          <m:rPr>
            <m:sty m:val="p"/>
          </m:rPr>
          <w:rPr>
            <w:rFonts w:ascii="Cambria Math" w:hAnsi="Cambria Math"/>
          </w:rPr>
          <m:t xml:space="preserve">900</m:t>
        </m:r>
      </m:oMath>
      <w:r>
        <w:rPr>
          <w:b w:val="0"/>
          <w:i w:val="0"/>
        </w:rPr>
        <w:t xml:space="preserve"> Hz, ratio 4.76; </w:t>
      </w:r>
      <m:oMath>
        <m:r>
          <w:rPr>
            <w:rFonts w:ascii="Cambria Math" w:hAnsi="Cambria Math"/>
          </w:rPr>
          <m:t xml:space="preserve">n</m:t>
        </m:r>
        <m:r>
          <m:rPr>
            <m:sty m:val="p"/>
          </m:rPr>
          <w:rPr>
            <w:rFonts w:ascii="Cambria Math" w:hAnsi="Cambria Math"/>
          </w:rPr>
          <m:t xml:space="preserve">≥</m:t>
        </m:r>
        <m:r>
          <m:rPr>
            <m:sty m:val="p"/>
          </m:rPr>
          <w:rPr>
            <w:rFonts w:ascii="Cambria Math" w:hAnsi="Cambria Math"/>
          </w:rPr>
          <m:t xml:space="preserve">6.35</m:t>
        </m:r>
      </m:oMath>
      <w:r>
        <w:rPr>
          <w:b w:val="0"/>
          <w:i w:val="0"/>
        </w:rPr>
        <w:t xml:space="preserve">, so 7. (c) </w:t>
      </w:r>
      <m:oMath>
        <m:sSub>
          <m:e>
            <m:r>
              <w:rPr>
                <w:rFonts w:ascii="Cambria Math" w:hAnsi="Cambria Math"/>
              </w:rPr>
              <m:t xml:space="preserve">f</m:t>
            </m:r>
          </m:e>
          <m:sub>
            <m:r>
              <m:rPr>
                <m:sty m:val="p"/>
              </m:rPr>
              <w:rPr>
                <w:rFonts w:ascii="Cambria Math" w:hAnsi="Cambria Math"/>
              </w:rPr>
              <m:t xml:space="preserve">stop</m:t>
            </m:r>
          </m:sub>
        </m:sSub>
        <m:r>
          <m:rPr>
            <m:sty m:val="p"/>
          </m:rPr>
          <w:rPr>
            <w:rFonts w:ascii="Cambria Math" w:hAnsi="Cambria Math"/>
          </w:rPr>
          <m:t xml:space="preserve">=</m:t>
        </m:r>
        <m:r>
          <m:rPr>
            <m:sty m:val="p"/>
          </m:rPr>
          <w:rPr>
            <w:rFonts w:ascii="Cambria Math" w:hAnsi="Cambria Math"/>
          </w:rPr>
          <m:t xml:space="preserve">48</m:t>
        </m:r>
        <m:r>
          <m:rPr>
            <m:sty m:val="p"/>
          </m:rPr>
          <w:rPr>
            <w:rFonts w:ascii="Cambria Math" w:hAnsi="Cambria Math"/>
          </w:rPr>
          <m:t xml:space="preserve"> </m:t>
        </m:r>
        <m:r>
          <m:rPr>
            <m:sty m:val="p"/>
          </m:rPr>
          <w:rPr>
            <w:rFonts w:ascii="Cambria Math" w:hAnsi="Cambria Math"/>
          </w:rPr>
          <m:t xml:space="preserve">700</m:t>
        </m:r>
      </m:oMath>
      <w:r>
        <w:rPr>
          <w:b w:val="0"/>
          <w:i w:val="0"/>
        </w:rPr>
        <w:t xml:space="preserve"> Hz, ratio 19.5; </w:t>
      </w:r>
      <m:oMath>
        <m:r>
          <w:rPr>
            <w:rFonts w:ascii="Cambria Math" w:hAnsi="Cambria Math"/>
          </w:rPr>
          <m:t xml:space="preserve">n</m:t>
        </m:r>
        <m:r>
          <m:rPr>
            <m:sty m:val="p"/>
          </m:rPr>
          <w:rPr>
            <w:rFonts w:ascii="Cambria Math" w:hAnsi="Cambria Math"/>
          </w:rPr>
          <m:t xml:space="preserve">≥</m:t>
        </m:r>
        <m:r>
          <m:rPr>
            <m:sty m:val="p"/>
          </m:rPr>
          <w:rPr>
            <w:rFonts w:ascii="Cambria Math" w:hAnsi="Cambria Math"/>
          </w:rPr>
          <m:t xml:space="preserve">3.34</m:t>
        </m:r>
      </m:oMath>
      <w:r>
        <w:rPr>
          <w:b w:val="0"/>
          <w:i w:val="0"/>
        </w:rPr>
        <w:t xml:space="preserve">, so 4. Group delay of order 4: 166 µs (Figure 3.14).</w:t>
      </w:r>
    </w:p>
    <w:p>
      <w:pPr>
        <w:spacing w:after="200"/>
        <w:ind w:left="288"/>
        <w:jc w:val="both"/>
      </w:pPr>
      <w:r>
        <w:rPr>
          <w:b/>
          <w:i w:val="0"/>
        </w:rPr>
        <w:t xml:space="preserve">Interpretation.</w:t>
      </w:r>
      <w:r>
        <w:rPr>
          <w:b w:val="0"/>
          <w:i w:val="0"/>
        </w:rPr>
        <w:t xml:space="preserve"> A rate 25 % above Nyquist looks economical and demands an unbuildable 25th-order analog filter. Oversampling moves the difficulty from analog hardware into digital filtering, where steep filters are cheap, exact and linear in phase. A common mistake places the stopband at </w:t>
      </w:r>
      <m:oMath>
        <m:sSub>
          <m:e>
            <m:r>
              <w:rPr>
                <w:rFonts w:ascii="Cambria Math" w:hAnsi="Cambria Math"/>
              </w:rPr>
              <m:t xml:space="preserve">f</m:t>
            </m:r>
          </m:e>
          <m:sub>
            <m:r>
              <w:rPr>
                <w:rFonts w:ascii="Cambria Math" w:hAnsi="Cambria Math"/>
              </w:rPr>
              <m:t xml:space="preserve">s</m:t>
            </m:r>
          </m:sub>
        </m:sSub>
        <m:r>
          <m:rPr>
            <m:sty m:val="p"/>
          </m:rPr>
          <w:rPr>
            <w:rFonts w:ascii="Cambria Math" w:hAnsi="Cambria Math"/>
          </w:rPr>
          <m:t xml:space="preserve">/</m:t>
        </m:r>
        <m:r>
          <m:rPr>
            <m:sty m:val="p"/>
          </m:rPr>
          <w:rPr>
            <w:rFonts w:ascii="Cambria Math" w:hAnsi="Cambria Math"/>
          </w:rPr>
          <m:t xml:space="preserve">2</m:t>
        </m:r>
      </m:oMath>
      <w:r>
        <w:rPr>
          <w:b w:val="0"/>
          <w:i w:val="0"/>
        </w:rPr>
        <w:t xml:space="preserve">, which understates the requirement.</w:t>
      </w:r>
    </w:p>
    <w:p>
      <w:pPr>
        <w:keepNext/>
        <w:spacing w:before="80"/>
        <w:jc w:val="center"/>
      </w:pPr>
      <w:r>
        <w:drawing>
          <wp:inline xmlns:a="http://schemas.openxmlformats.org/drawingml/2006/main" xmlns:pic="http://schemas.openxmlformats.org/drawingml/2006/picture">
            <wp:extent cx="5303520" cy="2558849"/>
            <wp:docPr id="14" name="Picture 14"/>
            <wp:cNvGraphicFramePr>
              <a:graphicFrameLocks noChangeAspect="1"/>
            </wp:cNvGraphicFramePr>
            <a:graphic>
              <a:graphicData uri="http://schemas.openxmlformats.org/drawingml/2006/picture">
                <pic:pic>
                  <pic:nvPicPr>
                    <pic:cNvPr id="0" name="f14_butterworth.png"/>
                    <pic:cNvPicPr/>
                  </pic:nvPicPr>
                  <pic:blipFill>
                    <a:blip r:embed="rId24"/>
                    <a:stretch>
                      <a:fillRect/>
                    </a:stretch>
                  </pic:blipFill>
                  <pic:spPr>
                    <a:xfrm>
                      <a:off x="0" y="0"/>
                      <a:ext cx="5303520" cy="2558849"/>
                    </a:xfrm>
                    <a:prstGeom prst="rect"/>
                  </pic:spPr>
                </pic:pic>
              </a:graphicData>
            </a:graphic>
          </wp:inline>
        </w:drawing>
      </w:r>
    </w:p>
    <w:p>
      <w:pPr>
        <w:spacing w:after="200"/>
        <w:jc w:val="both"/>
      </w:pPr>
      <w:r>
        <w:rPr>
          <w:b/>
          <w:sz w:val="19"/>
        </w:rPr>
        <w:t xml:space="preserve">Figure 3.14. </w:t>
      </w:r>
      <w:r>
        <w:rPr>
          <w:b w:val="0"/>
          <w:i w:val="0"/>
          <w:sz w:val="19"/>
        </w:rPr>
        <w:t xml:space="preserve">Butterworth attenuation for orders 4, 7 and 25 with </w:t>
      </w:r>
      <m:oMath>
        <m:sSub>
          <m:e>
            <m:r>
              <w:rPr>
                <w:rFonts w:ascii="Cambria Math" w:hAnsi="Cambria Math"/>
              </w:rPr>
              <m:t xml:space="preserve">f</m:t>
            </m:r>
          </m:e>
          <m:sub>
            <m:r>
              <w:rPr>
                <w:rFonts w:ascii="Cambria Math" w:hAnsi="Cambria Math"/>
              </w:rPr>
              <m:t xml:space="preserve">c</m:t>
            </m:r>
          </m:sub>
        </m:sSub>
        <m:r>
          <m:rPr>
            <m:sty m:val="p"/>
          </m:rPr>
          <w:rPr>
            <w:rFonts w:ascii="Cambria Math" w:hAnsi="Cambria Math"/>
          </w:rPr>
          <m:t xml:space="preserve">=</m:t>
        </m:r>
        <m:r>
          <m:rPr>
            <m:sty m:val="p"/>
          </m:rPr>
          <w:rPr>
            <w:rFonts w:ascii="Cambria Math" w:hAnsi="Cambria Math"/>
          </w:rPr>
          <m:t xml:space="preserve">2500</m:t>
        </m:r>
      </m:oMath>
      <w:r>
        <w:rPr>
          <w:b w:val="0"/>
          <w:i w:val="0"/>
          <w:sz w:val="19"/>
        </w:rPr>
        <w:t xml:space="preserve"> Hz, with the three design points of Example 3.11 at their stopband edges and the 86 dB requirement.</w:t>
      </w:r>
    </w:p>
    <w:p>
      <w:pPr>
        <w:pStyle w:val="Heading2"/>
      </w:pPr>
      <w:r>
        <w:t xml:space="preserve">3.8.3 Quantization, ENOB and aperture jitter</w:t>
      </w:r>
    </w:p>
    <w:p>
      <w:pPr>
        <w:jc w:val="both"/>
      </w:pPr>
      <w:r>
        <w:rPr>
          <w:b w:val="0"/>
          <w:i w:val="0"/>
        </w:rPr>
        <w:t xml:space="preserve">An </w:t>
      </w:r>
      <m:oMath>
        <m:r>
          <w:rPr>
            <w:rFonts w:ascii="Cambria Math" w:hAnsi="Cambria Math"/>
          </w:rPr>
          <m:t xml:space="preserve">N</m:t>
        </m:r>
      </m:oMath>
      <w:r>
        <w:rPr>
          <w:b w:val="0"/>
          <w:i w:val="0"/>
        </w:rPr>
        <w:t xml:space="preserve">-bit converter with full-scale range FSR maps its input onto </w:t>
      </w:r>
      <m:oMath>
        <m:sSup>
          <m:e>
            <m:r>
              <m:rPr>
                <m:sty m:val="p"/>
              </m:rPr>
              <w:rPr>
                <w:rFonts w:ascii="Cambria Math" w:hAnsi="Cambria Math"/>
              </w:rPr>
              <m:t xml:space="preserve">2</m:t>
            </m:r>
          </m:e>
          <m:sup>
            <m:r>
              <w:rPr>
                <w:rFonts w:ascii="Cambria Math" w:hAnsi="Cambria Math"/>
              </w:rPr>
              <m:t xml:space="preserve">N</m:t>
            </m:r>
          </m:sup>
        </m:sSup>
      </m:oMath>
      <w:r>
        <w:rPr>
          <w:b w:val="0"/>
          <w:i w:val="0"/>
        </w:rPr>
        <w:t xml:space="preserve"> levels (Figure 3.15). Modelling the quantization error </w:t>
      </w:r>
      <m:oMath>
        <m:sSub>
          <m:e>
            <m:r>
              <w:rPr>
                <w:rFonts w:ascii="Cambria Math" w:hAnsi="Cambria Math"/>
              </w:rPr>
              <m:t xml:space="preserve">e</m:t>
            </m:r>
          </m:e>
          <m:sub>
            <m:r>
              <w:rPr>
                <w:rFonts w:ascii="Cambria Math" w:hAnsi="Cambria Math"/>
              </w:rPr>
              <m:t xml:space="preserve">q</m:t>
            </m:r>
          </m:sub>
        </m:sSub>
      </m:oMath>
      <w:r>
        <w:rPr>
          <w:b w:val="0"/>
          <w:i w:val="0"/>
        </w:rPr>
        <w:t xml:space="preserve"> as uniform on </w:t>
      </w:r>
      <m:oMath>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Δ</m:t>
        </m:r>
        <m:r>
          <m:rPr>
            <m:sty m:val="p"/>
          </m:rPr>
          <w:rPr>
            <w:rFonts w:ascii="Cambria Math" w:hAnsi="Cambria Math"/>
          </w:rPr>
          <m:t xml:space="preserve">/</m:t>
        </m:r>
        <m:r>
          <m:rPr>
            <m:sty m:val="p"/>
          </m:rPr>
          <w:rPr>
            <w:rFonts w:ascii="Cambria Math" w:hAnsi="Cambria Math"/>
          </w:rPr>
          <m:t xml:space="preserve">2</m:t>
        </m:r>
        <m:r>
          <m:rPr>
            <m:sty m:val="p"/>
          </m:rPr>
          <w:rPr>
            <w:rFonts w:ascii="Cambria Math" w:hAnsi="Cambria Math"/>
          </w:rPr>
          <m:t xml:space="preserve">,</m:t>
        </m:r>
        <m:r>
          <w:rPr>
            <w:rFonts w:ascii="Cambria Math" w:hAnsi="Cambria Math"/>
          </w:rPr>
          <m:t xml:space="preserve">Δ</m:t>
        </m:r>
        <m:r>
          <m:rPr>
            <m:sty m:val="p"/>
          </m:rPr>
          <w:rPr>
            <w:rFonts w:ascii="Cambria Math" w:hAnsi="Cambria Math"/>
          </w:rPr>
          <m:t xml:space="preserve">/</m:t>
        </m:r>
        <m:r>
          <m:rPr>
            <m:sty m:val="p"/>
          </m:rPr>
          <w:rPr>
            <w:rFonts w:ascii="Cambria Math" w:hAnsi="Cambria Math"/>
          </w:rPr>
          <m:t xml:space="preserve">2</m:t>
        </m:r>
        <m:r>
          <m:rPr>
            <m:sty m:val="p"/>
          </m:rPr>
          <w:rPr>
            <w:rFonts w:ascii="Cambria Math" w:hAnsi="Cambria Math"/>
          </w:rPr>
          <m:t xml:space="preserve">]</m:t>
        </m:r>
      </m:oMath>
      <w:r>
        <w:rPr>
          <w:b w:val="0"/>
          <w:i w:val="0"/>
        </w:rPr>
        <w:t xml:space="preserve">, valid when the signal crosses many steps between samples,</w:t>
      </w:r>
    </w:p>
    <w:p>
      <w:pPr>
        <w:tabs>
          <w:tab w:pos="4770" w:val="center"/>
          <w:tab w:pos="9540" w:val="right"/>
        </w:tabs>
        <w:spacing w:before="60" w:after="120"/>
      </w:pPr>
      <w:r>
        <w:tab/>
      </w:r>
      <m:oMath>
        <m:r>
          <w:rPr>
            <w:rFonts w:ascii="Cambria Math" w:hAnsi="Cambria Math"/>
          </w:rPr>
          <m:t xml:space="preserve">Δ</m:t>
        </m:r>
        <m:r>
          <m:rPr>
            <m:sty m:val="p"/>
          </m:rPr>
          <w:rPr>
            <w:rFonts w:ascii="Cambria Math" w:hAnsi="Cambria Math"/>
          </w:rPr>
          <m:t xml:space="preserve">=</m:t>
        </m:r>
        <m:f>
          <m:num>
            <m:r>
              <m:rPr>
                <m:sty m:val="p"/>
              </m:rPr>
              <w:rPr>
                <w:rFonts w:ascii="Cambria Math" w:hAnsi="Cambria Math"/>
              </w:rPr>
              <m:t xml:space="preserve">FSR</m:t>
            </m:r>
          </m:num>
          <m:den>
            <m:sSup>
              <m:e>
                <m:r>
                  <m:rPr>
                    <m:sty m:val="p"/>
                  </m:rPr>
                  <w:rPr>
                    <w:rFonts w:ascii="Cambria Math" w:hAnsi="Cambria Math"/>
                  </w:rPr>
                  <m:t xml:space="preserve">2</m:t>
                </m:r>
              </m:e>
              <m:sup>
                <m:r>
                  <w:rPr>
                    <w:rFonts w:ascii="Cambria Math" w:hAnsi="Cambria Math"/>
                  </w:rPr>
                  <m:t xml:space="preserve">N</m:t>
                </m:r>
              </m:sup>
            </m:sSup>
          </m:den>
        </m:f>
        <m:r>
          <m:rPr>
            <m:sty m:val="p"/>
          </m:rPr>
          <w:rPr>
            <w:rFonts w:ascii="Cambria Math" w:hAnsi="Cambria Math"/>
          </w:rPr>
          <m:t xml:space="preserve">,</m:t>
        </m:r>
        <m:r>
          <m:rPr>
            <m:sty m:val="p"/>
          </m:rPr>
          <w:rPr>
            <w:rFonts w:ascii="Cambria Math" w:hAnsi="Cambria Math"/>
          </w:rPr>
          <m:t xml:space="preserve">  </m:t>
        </m:r>
        <m:sSubSup>
          <m:e>
            <m:r>
              <w:rPr>
                <w:rFonts w:ascii="Cambria Math" w:hAnsi="Cambria Math"/>
              </w:rPr>
              <m:t xml:space="preserve">σ</m:t>
            </m:r>
          </m:e>
          <m:sub>
            <m:r>
              <w:rPr>
                <w:rFonts w:ascii="Cambria Math" w:hAnsi="Cambria Math"/>
              </w:rPr>
              <m:t xml:space="preserve">q</m:t>
            </m:r>
          </m:sub>
          <m:sup>
            <m:r>
              <m:rPr>
                <m:sty m:val="p"/>
              </m:rPr>
              <w:rPr>
                <w:rFonts w:ascii="Cambria Math" w:hAnsi="Cambria Math"/>
              </w:rPr>
              <m:t xml:space="preserve">2</m:t>
            </m:r>
          </m:sup>
        </m:sSubSup>
        <m:r>
          <m:rPr>
            <m:sty m:val="p"/>
          </m:rPr>
          <w:rPr>
            <w:rFonts w:ascii="Cambria Math" w:hAnsi="Cambria Math"/>
          </w:rPr>
          <m:t xml:space="preserve">=</m:t>
        </m:r>
        <m:f>
          <m:num>
            <m:r>
              <m:rPr>
                <m:sty m:val="p"/>
              </m:rPr>
              <w:rPr>
                <w:rFonts w:ascii="Cambria Math" w:hAnsi="Cambria Math"/>
              </w:rPr>
              <m:t xml:space="preserve">1</m:t>
            </m:r>
          </m:num>
          <m:den>
            <m:r>
              <w:rPr>
                <w:rFonts w:ascii="Cambria Math" w:hAnsi="Cambria Math"/>
              </w:rPr>
              <m:t xml:space="preserve">Δ</m:t>
            </m:r>
          </m:den>
        </m:f>
        <m:nary>
          <m:naryPr>
            <m:chr m:val="∫"/>
            <m:limLoc m:val="subSup"/>
          </m:naryPr>
          <m:sub>
            <m:r>
              <m:rPr>
                <m:sty m:val="p"/>
              </m:rPr>
              <w:rPr>
                <w:rFonts w:ascii="Cambria Math" w:hAnsi="Cambria Math"/>
              </w:rPr>
              <m:t xml:space="preserve">-</m:t>
            </m:r>
            <m:r>
              <w:rPr>
                <w:rFonts w:ascii="Cambria Math" w:hAnsi="Cambria Math"/>
              </w:rPr>
              <m:t xml:space="preserve">Δ</m:t>
            </m:r>
            <m:r>
              <m:rPr>
                <m:sty m:val="p"/>
              </m:rPr>
              <w:rPr>
                <w:rFonts w:ascii="Cambria Math" w:hAnsi="Cambria Math"/>
              </w:rPr>
              <m:t xml:space="preserve">/</m:t>
            </m:r>
            <m:r>
              <m:rPr>
                <m:sty m:val="p"/>
              </m:rPr>
              <w:rPr>
                <w:rFonts w:ascii="Cambria Math" w:hAnsi="Cambria Math"/>
              </w:rPr>
              <m:t xml:space="preserve">2</m:t>
            </m:r>
          </m:sub>
          <m:sup>
            <m:r>
              <w:rPr>
                <w:rFonts w:ascii="Cambria Math" w:hAnsi="Cambria Math"/>
              </w:rPr>
              <m:t xml:space="preserve">Δ</m:t>
            </m:r>
            <m:r>
              <m:rPr>
                <m:sty m:val="p"/>
              </m:rPr>
              <w:rPr>
                <w:rFonts w:ascii="Cambria Math" w:hAnsi="Cambria Math"/>
              </w:rPr>
              <m:t xml:space="preserve">/</m:t>
            </m:r>
            <m:r>
              <m:rPr>
                <m:sty m:val="p"/>
              </m:rPr>
              <w:rPr>
                <w:rFonts w:ascii="Cambria Math" w:hAnsi="Cambria Math"/>
              </w:rPr>
              <m:t xml:space="preserve">2</m:t>
            </m:r>
          </m:sup>
          <m:e>
            <m:sSubSup>
              <m:e>
                <m:r>
                  <w:rPr>
                    <w:rFonts w:ascii="Cambria Math" w:hAnsi="Cambria Math"/>
                  </w:rPr>
                  <m:t xml:space="preserve">e</m:t>
                </m:r>
              </m:e>
              <m:sub>
                <m:r>
                  <w:rPr>
                    <w:rFonts w:ascii="Cambria Math" w:hAnsi="Cambria Math"/>
                  </w:rPr>
                  <m:t xml:space="preserve">q</m:t>
                </m:r>
              </m:sub>
              <m:sup>
                <m:r>
                  <m:rPr>
                    <m:sty m:val="p"/>
                  </m:rPr>
                  <w:rPr>
                    <w:rFonts w:ascii="Cambria Math" w:hAnsi="Cambria Math"/>
                  </w:rPr>
                  <m:t xml:space="preserve">2</m:t>
                </m:r>
              </m:sup>
            </m:sSubSup>
          </m:e>
        </m:nary>
        <m:r>
          <m:rPr>
            <m:sty m:val="p"/>
          </m:rPr>
          <w:rPr>
            <w:rFonts w:ascii="Cambria Math" w:hAnsi="Cambria Math"/>
          </w:rPr>
          <m:t xml:space="preserve"> </m:t>
        </m:r>
        <m:r>
          <w:rPr>
            <w:rFonts w:ascii="Cambria Math" w:hAnsi="Cambria Math"/>
          </w:rPr>
          <m:t xml:space="preserve">d</m:t>
        </m:r>
        <m:sSub>
          <m:e>
            <m:r>
              <w:rPr>
                <w:rFonts w:ascii="Cambria Math" w:hAnsi="Cambria Math"/>
              </w:rPr>
              <m:t xml:space="preserve">e</m:t>
            </m:r>
          </m:e>
          <m:sub>
            <m:r>
              <w:rPr>
                <w:rFonts w:ascii="Cambria Math" w:hAnsi="Cambria Math"/>
              </w:rPr>
              <m:t xml:space="preserve">q</m:t>
            </m:r>
          </m:sub>
        </m:sSub>
        <m:r>
          <m:rPr>
            <m:sty m:val="p"/>
          </m:rPr>
          <w:rPr>
            <w:rFonts w:ascii="Cambria Math" w:hAnsi="Cambria Math"/>
          </w:rPr>
          <m:t xml:space="preserve">=</m:t>
        </m:r>
        <m:f>
          <m:num>
            <m:sSup>
              <m:e>
                <m:r>
                  <w:rPr>
                    <w:rFonts w:ascii="Cambria Math" w:hAnsi="Cambria Math"/>
                  </w:rPr>
                  <m:t xml:space="preserve">Δ</m:t>
                </m:r>
              </m:e>
              <m:sup>
                <m:r>
                  <m:rPr>
                    <m:sty m:val="p"/>
                  </m:rPr>
                  <w:rPr>
                    <w:rFonts w:ascii="Cambria Math" w:hAnsi="Cambria Math"/>
                  </w:rPr>
                  <m:t xml:space="preserve">2</m:t>
                </m:r>
              </m:sup>
            </m:sSup>
          </m:num>
          <m:den>
            <m:r>
              <m:rPr>
                <m:sty m:val="p"/>
              </m:rPr>
              <w:rPr>
                <w:rFonts w:ascii="Cambria Math" w:hAnsi="Cambria Math"/>
              </w:rPr>
              <m:t xml:space="preserve">12</m:t>
            </m:r>
          </m:den>
        </m:f>
      </m:oMath>
      <w:r>
        <w:tab/>
        <w:t xml:space="preserve">(3.29)</w:t>
      </w:r>
    </w:p>
    <w:p>
      <w:pPr>
        <w:jc w:val="both"/>
      </w:pPr>
      <w:r>
        <w:rPr>
          <w:b w:val="0"/>
          <w:i w:val="0"/>
        </w:rPr>
        <w:t xml:space="preserve">A full-scale sine has power </w:t>
      </w:r>
      <m:oMath>
        <m:r>
          <m:rPr>
            <m:sty m:val="p"/>
          </m:rPr>
          <w:rPr>
            <w:rFonts w:ascii="Cambria Math" w:hAnsi="Cambria Math"/>
          </w:rPr>
          <m:t xml:space="preserve">(</m:t>
        </m:r>
        <m:r>
          <m:rPr>
            <m:sty m:val="p"/>
          </m:rPr>
          <w:rPr>
            <w:rFonts w:ascii="Cambria Math" w:hAnsi="Cambria Math"/>
          </w:rPr>
          <m:t xml:space="preserve">FSR</m:t>
        </m:r>
        <m:r>
          <m:rPr>
            <m:sty m:val="p"/>
          </m:rPr>
          <w:rPr>
            <w:rFonts w:ascii="Cambria Math" w:hAnsi="Cambria Math"/>
          </w:rPr>
          <m:t xml:space="preserve">/</m:t>
        </m:r>
        <m:r>
          <m:rPr>
            <m:sty m:val="p"/>
          </m:rPr>
          <w:rPr>
            <w:rFonts w:ascii="Cambria Math" w:hAnsi="Cambria Math"/>
          </w:rPr>
          <m:t xml:space="preserve">2</m:t>
        </m:r>
        <m:sSup>
          <m:e>
            <m:r>
              <m:rPr>
                <m:sty m:val="p"/>
              </m:rPr>
              <w:rPr>
                <w:rFonts w:ascii="Cambria Math" w:hAnsi="Cambria Math"/>
              </w:rPr>
              <m:t xml:space="preserve">)</m:t>
            </m:r>
          </m:e>
          <m:sup>
            <m:r>
              <m:rPr>
                <m:sty m:val="p"/>
              </m:rPr>
              <w:rPr>
                <w:rFonts w:ascii="Cambria Math" w:hAnsi="Cambria Math"/>
              </w:rPr>
              <m:t xml:space="preserve">2</m:t>
            </m:r>
          </m:sup>
        </m:sSup>
        <m:r>
          <m:rPr>
            <m:sty m:val="p"/>
          </m:rPr>
          <w:rPr>
            <w:rFonts w:ascii="Cambria Math" w:hAnsi="Cambria Math"/>
          </w:rPr>
          <m:t xml:space="preserve">/</m:t>
        </m:r>
        <m:r>
          <m:rPr>
            <m:sty m:val="p"/>
          </m:rPr>
          <w:rPr>
            <w:rFonts w:ascii="Cambria Math" w:hAnsi="Cambria Math"/>
          </w:rPr>
          <m:t xml:space="preserve">2</m:t>
        </m:r>
      </m:oMath>
      <w:r>
        <w:rPr>
          <w:b w:val="0"/>
          <w:i w:val="0"/>
        </w:rPr>
        <w:t xml:space="preserve">, so the ideal signal-to-noise ratio, its loss for a signal of amplitude </w:t>
      </w:r>
      <m:oMath>
        <m:sSub>
          <m:e>
            <m:r>
              <w:rPr>
                <w:rFonts w:ascii="Cambria Math" w:hAnsi="Cambria Math"/>
              </w:rPr>
              <m:t xml:space="preserve">A</m:t>
            </m:r>
          </m:e>
          <m:sub>
            <m:r>
              <w:rPr>
                <w:rFonts w:ascii="Cambria Math" w:hAnsi="Cambria Math"/>
              </w:rPr>
              <m:t xml:space="preserve">s</m:t>
            </m:r>
          </m:sub>
        </m:sSub>
      </m:oMath>
      <w:r>
        <w:rPr>
          <w:b w:val="0"/>
          <w:i w:val="0"/>
        </w:rPr>
        <w:t xml:space="preserve"> below full scale </w:t>
      </w:r>
      <m:oMath>
        <m:sSub>
          <m:e>
            <m:r>
              <w:rPr>
                <w:rFonts w:ascii="Cambria Math" w:hAnsi="Cambria Math"/>
              </w:rPr>
              <m:t xml:space="preserve">A</m:t>
            </m:r>
          </m:e>
          <m:sub>
            <m:r>
              <m:rPr>
                <m:sty m:val="p"/>
              </m:rPr>
              <w:rPr>
                <w:rFonts w:ascii="Cambria Math" w:hAnsi="Cambria Math"/>
              </w:rPr>
              <m:t xml:space="preserve">FS</m:t>
            </m:r>
          </m:sub>
        </m:sSub>
      </m:oMath>
      <w:r>
        <w:rPr>
          <w:b w:val="0"/>
          <w:i w:val="0"/>
        </w:rPr>
        <w:t xml:space="preserve">, and the effective number of bits obtained from a measured signal-to-noise-and-distortion ratio (SINAD) are</w:t>
      </w:r>
    </w:p>
    <w:p>
      <w:pPr>
        <w:tabs>
          <w:tab w:pos="4770" w:val="center"/>
          <w:tab w:pos="9540" w:val="right"/>
        </w:tabs>
        <w:spacing w:before="60" w:after="120"/>
      </w:pPr>
      <w:r>
        <w:tab/>
      </w:r>
      <m:oMath>
        <m:sSub>
          <m:e>
            <m:r>
              <m:rPr>
                <m:sty m:val="p"/>
              </m:rPr>
              <w:rPr>
                <w:rFonts w:ascii="Cambria Math" w:hAnsi="Cambria Math"/>
              </w:rPr>
              <m:t xml:space="preserve">SNR</m:t>
            </m:r>
          </m:e>
          <m:sub>
            <m:r>
              <w:rPr>
                <w:rFonts w:ascii="Cambria Math" w:hAnsi="Cambria Math"/>
              </w:rPr>
              <m:t xml:space="preserve">q</m:t>
            </m:r>
          </m:sub>
        </m:sSub>
        <m:r>
          <m:rPr>
            <m:sty m:val="p"/>
          </m:rPr>
          <w:rPr>
            <w:rFonts w:ascii="Cambria Math" w:hAnsi="Cambria Math"/>
          </w:rPr>
          <m:t xml:space="preserve">=</m:t>
        </m:r>
        <m:r>
          <m:rPr>
            <m:sty m:val="p"/>
          </m:rPr>
          <w:rPr>
            <w:rFonts w:ascii="Cambria Math" w:hAnsi="Cambria Math"/>
          </w:rPr>
          <m:t xml:space="preserve">6.02</m:t>
        </m:r>
        <m:r>
          <w:rPr>
            <w:rFonts w:ascii="Cambria Math" w:hAnsi="Cambria Math"/>
          </w:rPr>
          <m:t xml:space="preserve">N</m:t>
        </m:r>
        <m:r>
          <m:rPr>
            <m:sty m:val="p"/>
          </m:rPr>
          <w:rPr>
            <w:rFonts w:ascii="Cambria Math" w:hAnsi="Cambria Math"/>
          </w:rPr>
          <m:t xml:space="preserve">+</m:t>
        </m:r>
        <m:r>
          <m:rPr>
            <m:sty m:val="p"/>
          </m:rPr>
          <w:rPr>
            <w:rFonts w:ascii="Cambria Math" w:hAnsi="Cambria Math"/>
          </w:rPr>
          <m:t xml:space="preserve">1.76</m:t>
        </m:r>
        <m:r>
          <m:rPr>
            <m:sty m:val="p"/>
          </m:rPr>
          <w:rPr>
            <w:rFonts w:ascii="Cambria Math" w:hAnsi="Cambria Math"/>
          </w:rPr>
          <m:t xml:space="preserve">+</m:t>
        </m:r>
        <m:r>
          <m:rPr>
            <m:sty m:val="p"/>
          </m:rPr>
          <w:rPr>
            <w:rFonts w:ascii="Cambria Math" w:hAnsi="Cambria Math"/>
          </w:rPr>
          <m:t xml:space="preserve">20</m:t>
        </m:r>
        <m:sSub>
          <m:e>
            <m:r>
              <m:rPr>
                <m:sty m:val="p"/>
              </m:rPr>
              <w:rPr>
                <w:rFonts w:ascii="Cambria Math" w:hAnsi="Cambria Math"/>
              </w:rPr>
              <m:t xml:space="preserve">log</m:t>
            </m:r>
          </m:e>
          <m:sub>
            <m:r>
              <m:rPr>
                <m:sty m:val="p"/>
              </m:rPr>
              <w:rPr>
                <w:rFonts w:ascii="Cambria Math" w:hAnsi="Cambria Math"/>
              </w:rPr>
              <m:t xml:space="preserve">10</m:t>
            </m:r>
          </m:sub>
        </m:sSub>
        <m:f>
          <m:num>
            <m:sSub>
              <m:e>
                <m:r>
                  <w:rPr>
                    <w:rFonts w:ascii="Cambria Math" w:hAnsi="Cambria Math"/>
                  </w:rPr>
                  <m:t xml:space="preserve">A</m:t>
                </m:r>
              </m:e>
              <m:sub>
                <m:r>
                  <w:rPr>
                    <w:rFonts w:ascii="Cambria Math" w:hAnsi="Cambria Math"/>
                  </w:rPr>
                  <m:t xml:space="preserve">s</m:t>
                </m:r>
              </m:sub>
            </m:sSub>
          </m:num>
          <m:den>
            <m:sSub>
              <m:e>
                <m:r>
                  <w:rPr>
                    <w:rFonts w:ascii="Cambria Math" w:hAnsi="Cambria Math"/>
                  </w:rPr>
                  <m:t xml:space="preserve">A</m:t>
                </m:r>
              </m:e>
              <m:sub>
                <m:r>
                  <m:rPr>
                    <m:sty m:val="p"/>
                  </m:rPr>
                  <w:rPr>
                    <w:rFonts w:ascii="Cambria Math" w:hAnsi="Cambria Math"/>
                  </w:rPr>
                  <m:t xml:space="preserve">FS</m:t>
                </m:r>
              </m:sub>
            </m:sSub>
          </m:den>
        </m:f>
        <m:r>
          <m:rPr>
            <m:sty m:val="p"/>
          </m:rPr>
          <w:rPr>
            <w:rFonts w:ascii="Cambria Math" w:hAnsi="Cambria Math"/>
          </w:rPr>
          <m:t xml:space="preserve"> </m:t>
        </m:r>
        <m:r>
          <m:rPr>
            <m:sty m:val="p"/>
          </m:rPr>
          <w:rPr>
            <w:rFonts w:ascii="Cambria Math" w:hAnsi="Cambria Math"/>
          </w:rPr>
          <m:t xml:space="preserve">dB</m:t>
        </m:r>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ENOB</m:t>
        </m:r>
        <m:r>
          <m:rPr>
            <m:sty m:val="p"/>
          </m:rPr>
          <w:rPr>
            <w:rFonts w:ascii="Cambria Math" w:hAnsi="Cambria Math"/>
          </w:rPr>
          <m:t xml:space="preserve">=</m:t>
        </m:r>
        <m:f>
          <m:num>
            <m:r>
              <m:rPr>
                <m:sty m:val="p"/>
              </m:rPr>
              <w:rPr>
                <w:rFonts w:ascii="Cambria Math" w:hAnsi="Cambria Math"/>
              </w:rPr>
              <m:t xml:space="preserve">SINAD</m:t>
            </m:r>
            <m:r>
              <m:rPr>
                <m:sty m:val="p"/>
              </m:rPr>
              <w:rPr>
                <w:rFonts w:ascii="Cambria Math" w:hAnsi="Cambria Math"/>
              </w:rPr>
              <m:t xml:space="preserve">-</m:t>
            </m:r>
            <m:r>
              <m:rPr>
                <m:sty m:val="p"/>
              </m:rPr>
              <w:rPr>
                <w:rFonts w:ascii="Cambria Math" w:hAnsi="Cambria Math"/>
              </w:rPr>
              <m:t xml:space="preserve">1.76</m:t>
            </m:r>
          </m:num>
          <m:den>
            <m:r>
              <m:rPr>
                <m:sty m:val="p"/>
              </m:rPr>
              <w:rPr>
                <w:rFonts w:ascii="Cambria Math" w:hAnsi="Cambria Math"/>
              </w:rPr>
              <m:t xml:space="preserve">6.02</m:t>
            </m:r>
          </m:den>
        </m:f>
      </m:oMath>
      <w:r>
        <w:tab/>
        <w:t xml:space="preserve">(3.30)</w:t>
      </w:r>
    </w:p>
    <w:p>
      <w:pPr>
        <w:jc w:val="both"/>
      </w:pPr>
      <w:r>
        <w:rPr>
          <w:b w:val="0"/>
          <w:i w:val="0"/>
        </w:rPr>
        <w:t xml:space="preserve">A 16-bit channel used 20 dB below full scale behaves like a 13-bit channel at full scale. Real converters fall short of the ideal because of thermal noise, nonlinearity and clock jitter; ENOB, measured with a pure sine as IEEE Std 1241 describes [12], is what the twin actually gets (Figure 3.16).</w:t>
      </w:r>
    </w:p>
    <w:p>
      <w:pPr>
        <w:keepNext/>
        <w:spacing w:before="80"/>
        <w:jc w:val="center"/>
      </w:pPr>
      <w:r>
        <w:drawing>
          <wp:inline xmlns:a="http://schemas.openxmlformats.org/drawingml/2006/main" xmlns:pic="http://schemas.openxmlformats.org/drawingml/2006/picture">
            <wp:extent cx="5760720" cy="2213203"/>
            <wp:docPr id="15" name="Picture 15"/>
            <wp:cNvGraphicFramePr>
              <a:graphicFrameLocks noChangeAspect="1"/>
            </wp:cNvGraphicFramePr>
            <a:graphic>
              <a:graphicData uri="http://schemas.openxmlformats.org/drawingml/2006/picture">
                <pic:pic>
                  <pic:nvPicPr>
                    <pic:cNvPr id="0" name="f15_quantization.png"/>
                    <pic:cNvPicPr/>
                  </pic:nvPicPr>
                  <pic:blipFill>
                    <a:blip r:embed="rId25"/>
                    <a:stretch>
                      <a:fillRect/>
                    </a:stretch>
                  </pic:blipFill>
                  <pic:spPr>
                    <a:xfrm>
                      <a:off x="0" y="0"/>
                      <a:ext cx="5760720" cy="2213203"/>
                    </a:xfrm>
                    <a:prstGeom prst="rect"/>
                  </pic:spPr>
                </pic:pic>
              </a:graphicData>
            </a:graphic>
          </wp:inline>
        </w:drawing>
      </w:r>
    </w:p>
    <w:p>
      <w:pPr>
        <w:spacing w:after="200"/>
        <w:jc w:val="both"/>
      </w:pPr>
      <w:r>
        <w:rPr>
          <w:b/>
          <w:sz w:val="19"/>
        </w:rPr>
        <w:t xml:space="preserve">Figure 3.15. </w:t>
      </w:r>
      <w:r>
        <w:rPr>
          <w:b w:val="0"/>
          <w:i w:val="0"/>
          <w:sz w:val="19"/>
        </w:rPr>
        <w:t xml:space="preserve">Quantization. Left: the staircase transfer of a coarse converter against the ideal line. Right: the error, uniform on </w:t>
      </w:r>
      <m:oMath>
        <m:r>
          <m:rPr>
            <m:sty m:val="p"/>
          </m:rPr>
          <w:rPr>
            <w:rFonts w:ascii="Cambria Math" w:hAnsi="Cambria Math"/>
          </w:rPr>
          <m:t xml:space="preserve">±</m:t>
        </m:r>
        <m:r>
          <w:rPr>
            <w:rFonts w:ascii="Cambria Math" w:hAnsi="Cambria Math"/>
          </w:rPr>
          <m:t xml:space="preserve">Δ</m:t>
        </m:r>
        <m:r>
          <m:rPr>
            <m:sty m:val="p"/>
          </m:rPr>
          <w:rPr>
            <w:rFonts w:ascii="Cambria Math" w:hAnsi="Cambria Math"/>
          </w:rPr>
          <m:t xml:space="preserve">/</m:t>
        </m:r>
        <m:r>
          <m:rPr>
            <m:sty m:val="p"/>
          </m:rPr>
          <w:rPr>
            <w:rFonts w:ascii="Cambria Math" w:hAnsi="Cambria Math"/>
          </w:rPr>
          <m:t xml:space="preserve">2</m:t>
        </m:r>
      </m:oMath>
      <w:r>
        <w:rPr>
          <w:b w:val="0"/>
          <w:i w:val="0"/>
          <w:sz w:val="19"/>
        </w:rPr>
        <w:t xml:space="preserve"> when the signal crosses many steps.</w:t>
      </w:r>
    </w:p>
    <w:p>
      <w:pPr>
        <w:keepNext/>
        <w:spacing w:before="80"/>
        <w:jc w:val="center"/>
      </w:pPr>
      <w:r>
        <w:drawing>
          <wp:inline xmlns:a="http://schemas.openxmlformats.org/drawingml/2006/main" xmlns:pic="http://schemas.openxmlformats.org/drawingml/2006/picture">
            <wp:extent cx="5303520" cy="2287286"/>
            <wp:docPr id="16" name="Picture 16"/>
            <wp:cNvGraphicFramePr>
              <a:graphicFrameLocks noChangeAspect="1"/>
            </wp:cNvGraphicFramePr>
            <a:graphic>
              <a:graphicData uri="http://schemas.openxmlformats.org/drawingml/2006/picture">
                <pic:pic>
                  <pic:nvPicPr>
                    <pic:cNvPr id="0" name="f16_enob.png"/>
                    <pic:cNvPicPr/>
                  </pic:nvPicPr>
                  <pic:blipFill>
                    <a:blip r:embed="rId26"/>
                    <a:stretch>
                      <a:fillRect/>
                    </a:stretch>
                  </pic:blipFill>
                  <pic:spPr>
                    <a:xfrm>
                      <a:off x="0" y="0"/>
                      <a:ext cx="5303520" cy="2287286"/>
                    </a:xfrm>
                    <a:prstGeom prst="rect"/>
                  </pic:spPr>
                </pic:pic>
              </a:graphicData>
            </a:graphic>
          </wp:inline>
        </w:drawing>
      </w:r>
    </w:p>
    <w:p>
      <w:pPr>
        <w:spacing w:after="200"/>
        <w:jc w:val="both"/>
      </w:pPr>
      <w:r>
        <w:rPr>
          <w:b/>
          <w:sz w:val="19"/>
        </w:rPr>
        <w:t xml:space="preserve">Figure 3.16. </w:t>
      </w:r>
      <w:r>
        <w:rPr>
          <w:b w:val="0"/>
          <w:i w:val="0"/>
          <w:sz w:val="19"/>
        </w:rPr>
        <w:t xml:space="preserve">Spectra of a 16-bit converter with a near-full-scale sine (Hann window): ideal quantization only, and with front-end noise that raises the floor so that the converter delivers about 12 effective bits.</w:t>
      </w:r>
    </w:p>
    <w:p>
      <w:pPr>
        <w:jc w:val="both"/>
      </w:pPr>
      <w:r>
        <w:rPr>
          <w:b/>
          <w:i w:val="0"/>
        </w:rPr>
        <w:t xml:space="preserve">Aperture jitter.</w:t>
      </w:r>
      <w:r>
        <w:rPr>
          <w:b w:val="0"/>
          <w:i w:val="0"/>
        </w:rPr>
        <w:t xml:space="preserve"> A random error </w:t>
      </w:r>
      <m:oMath>
        <m:sSub>
          <m:e>
            <m:r>
              <w:rPr>
                <w:rFonts w:ascii="Cambria Math" w:hAnsi="Cambria Math"/>
              </w:rPr>
              <m:t xml:space="preserve">σ</m:t>
            </m:r>
          </m:e>
          <m:sub>
            <m:r>
              <w:rPr>
                <w:rFonts w:ascii="Cambria Math" w:hAnsi="Cambria Math"/>
              </w:rPr>
              <m:t xml:space="preserve">t</m:t>
            </m:r>
          </m:sub>
        </m:sSub>
      </m:oMath>
      <w:r>
        <w:rPr>
          <w:b w:val="0"/>
          <w:i w:val="0"/>
        </w:rPr>
        <w:t xml:space="preserve"> in the sampling instant turns the signal's slope into an amplitude error (Figure 3.17). For </w:t>
      </w:r>
      <m:oMath>
        <m:r>
          <w:rPr>
            <w:rFonts w:ascii="Cambria Math" w:hAnsi="Cambria Math"/>
          </w:rPr>
          <m:t xml:space="preserve">x</m:t>
        </m:r>
        <m:r>
          <m:rPr>
            <m:sty m:val="p"/>
          </m:rPr>
          <w:rPr>
            <w:rFonts w:ascii="Cambria Math" w:hAnsi="Cambria Math"/>
          </w:rPr>
          <m:t xml:space="preserve">=</m:t>
        </m:r>
        <m:r>
          <w:rPr>
            <w:rFonts w:ascii="Cambria Math" w:hAnsi="Cambria Math"/>
          </w:rPr>
          <m:t xml:space="preserve">A</m:t>
        </m:r>
        <m:r>
          <m:rPr>
            <m:sty m:val="p"/>
          </m:rPr>
          <w:rPr>
            <w:rFonts w:ascii="Cambria Math" w:hAnsi="Cambria Math"/>
          </w:rPr>
          <m:t xml:space="preserve">sin</m:t>
        </m:r>
        <m:r>
          <m:rPr>
            <m:sty m:val="p"/>
          </m:rPr>
          <w:rPr>
            <w:rFonts w:ascii="Cambria Math" w:hAnsi="Cambria Math"/>
          </w:rPr>
          <m:t xml:space="preserve">2</m:t>
        </m:r>
        <m:r>
          <w:rPr>
            <w:rFonts w:ascii="Cambria Math" w:hAnsi="Cambria Math"/>
          </w:rPr>
          <m:t xml:space="preserve">π</m:t>
        </m:r>
        <m:r>
          <w:rPr>
            <w:rFonts w:ascii="Cambria Math" w:hAnsi="Cambria Math"/>
          </w:rPr>
          <m:t xml:space="preserve">f</m:t>
        </m:r>
        <m:r>
          <w:rPr>
            <w:rFonts w:ascii="Cambria Math" w:hAnsi="Cambria Math"/>
          </w:rPr>
          <m:t xml:space="preserve">t</m:t>
        </m:r>
      </m:oMath>
      <w:r>
        <w:rPr>
          <w:b w:val="0"/>
          <w:i w:val="0"/>
        </w:rPr>
        <w:t xml:space="preserve"> the slope has RMS value </w:t>
      </w:r>
      <m:oMath>
        <m:r>
          <m:rPr>
            <m:sty m:val="p"/>
          </m:rPr>
          <w:rPr>
            <w:rFonts w:ascii="Cambria Math" w:hAnsi="Cambria Math"/>
          </w:rPr>
          <m:t xml:space="preserve">2</m:t>
        </m:r>
        <m:r>
          <w:rPr>
            <w:rFonts w:ascii="Cambria Math" w:hAnsi="Cambria Math"/>
          </w:rPr>
          <m:t xml:space="preserve">π</m:t>
        </m:r>
        <m:r>
          <w:rPr>
            <w:rFonts w:ascii="Cambria Math" w:hAnsi="Cambria Math"/>
          </w:rPr>
          <m:t xml:space="preserve">f</m:t>
        </m:r>
        <m:r>
          <w:rPr>
            <w:rFonts w:ascii="Cambria Math" w:hAnsi="Cambria Math"/>
          </w:rPr>
          <m:t xml:space="preserve">A</m:t>
        </m:r>
        <m:r>
          <m:rPr>
            <m:sty m:val="p"/>
          </m:rPr>
          <w:rPr>
            <w:rFonts w:ascii="Cambria Math" w:hAnsi="Cambria Math"/>
          </w:rPr>
          <m:t xml:space="preserve">/</m:t>
        </m:r>
        <m:rad>
          <m:radPr>
            <m:degHide m:val="1"/>
          </m:radPr>
          <m:deg/>
          <m:e>
            <m:r>
              <m:rPr>
                <m:sty m:val="p"/>
              </m:rPr>
              <w:rPr>
                <w:rFonts w:ascii="Cambria Math" w:hAnsi="Cambria Math"/>
              </w:rPr>
              <m:t xml:space="preserve">2</m:t>
            </m:r>
          </m:e>
        </m:rad>
      </m:oMath>
      <w:r>
        <w:rPr>
          <w:b w:val="0"/>
          <w:i w:val="0"/>
        </w:rPr>
        <w:t xml:space="preserve">, so the jitter noise power is </w:t>
      </w:r>
      <m:oMath>
        <m:r>
          <m:rPr>
            <m:sty m:val="p"/>
          </m:rPr>
          <w:rPr>
            <w:rFonts w:ascii="Cambria Math" w:hAnsi="Cambria Math"/>
          </w:rPr>
          <m:t xml:space="preserve">(</m:t>
        </m:r>
        <m:r>
          <m:rPr>
            <m:sty m:val="p"/>
          </m:rPr>
          <w:rPr>
            <w:rFonts w:ascii="Cambria Math" w:hAnsi="Cambria Math"/>
          </w:rPr>
          <m:t xml:space="preserve">2</m:t>
        </m:r>
        <m:r>
          <w:rPr>
            <w:rFonts w:ascii="Cambria Math" w:hAnsi="Cambria Math"/>
          </w:rPr>
          <m:t xml:space="preserve">π</m:t>
        </m:r>
        <m:r>
          <w:rPr>
            <w:rFonts w:ascii="Cambria Math" w:hAnsi="Cambria Math"/>
          </w:rPr>
          <m:t xml:space="preserve">f</m:t>
        </m:r>
        <m:r>
          <w:rPr>
            <w:rFonts w:ascii="Cambria Math" w:hAnsi="Cambria Math"/>
          </w:rPr>
          <m:t xml:space="preserve">A</m:t>
        </m:r>
        <m:sSub>
          <m:e>
            <m:r>
              <w:rPr>
                <w:rFonts w:ascii="Cambria Math" w:hAnsi="Cambria Math"/>
              </w:rPr>
              <m:t xml:space="preserve">σ</m:t>
            </m:r>
          </m:e>
          <m:sub>
            <m:r>
              <w:rPr>
                <w:rFonts w:ascii="Cambria Math" w:hAnsi="Cambria Math"/>
              </w:rPr>
              <m:t xml:space="preserve">t</m:t>
            </m:r>
          </m:sub>
        </m:sSub>
        <m:sSup>
          <m:e>
            <m:r>
              <m:rPr>
                <m:sty m:val="p"/>
              </m:rPr>
              <w:rPr>
                <w:rFonts w:ascii="Cambria Math" w:hAnsi="Cambria Math"/>
              </w:rPr>
              <m:t xml:space="preserve">)</m:t>
            </m:r>
          </m:e>
          <m:sup>
            <m:r>
              <m:rPr>
                <m:sty m:val="p"/>
              </m:rPr>
              <w:rPr>
                <w:rFonts w:ascii="Cambria Math" w:hAnsi="Cambria Math"/>
              </w:rPr>
              <m:t xml:space="preserve">2</m:t>
            </m:r>
          </m:sup>
        </m:sSup>
        <m:r>
          <m:rPr>
            <m:sty m:val="p"/>
          </m:rPr>
          <w:rPr>
            <w:rFonts w:ascii="Cambria Math" w:hAnsi="Cambria Math"/>
          </w:rPr>
          <m:t xml:space="preserve">/</m:t>
        </m:r>
        <m:r>
          <m:rPr>
            <m:sty m:val="p"/>
          </m:rPr>
          <w:rPr>
            <w:rFonts w:ascii="Cambria Math" w:hAnsi="Cambria Math"/>
          </w:rPr>
          <m:t xml:space="preserve">2</m:t>
        </m:r>
      </m:oMath>
      <w:r>
        <w:rPr>
          <w:b w:val="0"/>
          <w:i w:val="0"/>
        </w:rPr>
        <w:t xml:space="preserve"> against signal power </w:t>
      </w:r>
      <m:oMath>
        <m:sSup>
          <m:e>
            <m:r>
              <w:rPr>
                <w:rFonts w:ascii="Cambria Math" w:hAnsi="Cambria Math"/>
              </w:rPr>
              <m:t xml:space="preserve">A</m:t>
            </m:r>
          </m:e>
          <m:sup>
            <m:r>
              <m:rPr>
                <m:sty m:val="p"/>
              </m:rPr>
              <w:rPr>
                <w:rFonts w:ascii="Cambria Math" w:hAnsi="Cambria Math"/>
              </w:rPr>
              <m:t xml:space="preserve">2</m:t>
            </m:r>
          </m:sup>
        </m:sSup>
        <m:r>
          <m:rPr>
            <m:sty m:val="p"/>
          </m:rPr>
          <w:rPr>
            <w:rFonts w:ascii="Cambria Math" w:hAnsi="Cambria Math"/>
          </w:rPr>
          <m:t xml:space="preserve">/</m:t>
        </m:r>
        <m:r>
          <m:rPr>
            <m:sty m:val="p"/>
          </m:rPr>
          <w:rPr>
            <w:rFonts w:ascii="Cambria Math" w:hAnsi="Cambria Math"/>
          </w:rPr>
          <m:t xml:space="preserve">2</m:t>
        </m:r>
      </m:oMath>
      <w:r>
        <w:rPr>
          <w:b w:val="0"/>
          <w:i w:val="0"/>
        </w:rPr>
        <w:t xml:space="preserve">:</w:t>
      </w:r>
    </w:p>
    <w:p>
      <w:pPr>
        <w:tabs>
          <w:tab w:pos="4770" w:val="center"/>
          <w:tab w:pos="9540" w:val="right"/>
        </w:tabs>
        <w:spacing w:before="60" w:after="120"/>
      </w:pPr>
      <w:r>
        <w:tab/>
      </w:r>
      <m:oMath>
        <m:sSub>
          <m:e>
            <m:r>
              <m:rPr>
                <m:sty m:val="p"/>
              </m:rPr>
              <w:rPr>
                <w:rFonts w:ascii="Cambria Math" w:hAnsi="Cambria Math"/>
              </w:rPr>
              <m:t xml:space="preserve">SNR</m:t>
            </m:r>
          </m:e>
          <m:sub>
            <m:r>
              <w:rPr>
                <w:rFonts w:ascii="Cambria Math" w:hAnsi="Cambria Math"/>
              </w:rPr>
              <m:t xml:space="preserve">j</m:t>
            </m:r>
          </m:sub>
        </m:sSub>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20</m:t>
        </m:r>
        <m:sSub>
          <m:e>
            <m:r>
              <m:rPr>
                <m:sty m:val="p"/>
              </m:rPr>
              <w:rPr>
                <w:rFonts w:ascii="Cambria Math" w:hAnsi="Cambria Math"/>
              </w:rPr>
              <m:t xml:space="preserve">log</m:t>
            </m:r>
          </m:e>
          <m:sub>
            <m:r>
              <m:rPr>
                <m:sty m:val="p"/>
              </m:rPr>
              <w:rPr>
                <w:rFonts w:ascii="Cambria Math" w:hAnsi="Cambria Math"/>
              </w:rPr>
              <m:t xml:space="preserve">10</m:t>
            </m:r>
          </m:sub>
        </m:sSub>
        <m:d>
          <m:dPr>
            <m:begChr m:val="("/>
            <m:endChr m:val=")"/>
          </m:dPr>
          <m:e>
            <m:r>
              <m:rPr>
                <m:sty m:val="p"/>
              </m:rPr>
              <w:rPr>
                <w:rFonts w:ascii="Cambria Math" w:hAnsi="Cambria Math"/>
              </w:rPr>
              <m:t xml:space="preserve">2</m:t>
            </m:r>
            <m:r>
              <w:rPr>
                <w:rFonts w:ascii="Cambria Math" w:hAnsi="Cambria Math"/>
              </w:rPr>
              <m:t xml:space="preserve">π</m:t>
            </m:r>
            <m:r>
              <w:rPr>
                <w:rFonts w:ascii="Cambria Math" w:hAnsi="Cambria Math"/>
              </w:rPr>
              <m:t xml:space="preserve">f</m:t>
            </m:r>
            <m:sSub>
              <m:e>
                <m:r>
                  <w:rPr>
                    <w:rFonts w:ascii="Cambria Math" w:hAnsi="Cambria Math"/>
                  </w:rPr>
                  <m:t xml:space="preserve">σ</m:t>
                </m:r>
              </m:e>
              <m:sub>
                <m:r>
                  <w:rPr>
                    <w:rFonts w:ascii="Cambria Math" w:hAnsi="Cambria Math"/>
                  </w:rPr>
                  <m:t xml:space="preserve">t</m:t>
                </m:r>
              </m:sub>
            </m:sSub>
          </m:e>
        </m:d>
      </m:oMath>
      <w:r>
        <w:tab/>
        <w:t xml:space="preserve">(3.31)</w:t>
      </w:r>
    </w:p>
    <w:p>
      <w:pPr>
        <w:jc w:val="both"/>
      </w:pPr>
      <w:r>
        <w:rPr>
          <w:b w:val="0"/>
          <w:i w:val="0"/>
        </w:rPr>
        <w:t xml:space="preserve">which depends on frequency, not on resolution: a perfect converter driven by a jittery clock loses bits at high frequency.</w:t>
      </w:r>
    </w:p>
    <w:p>
      <w:pPr>
        <w:keepNext/>
        <w:spacing w:before="80"/>
        <w:jc w:val="center"/>
      </w:pPr>
      <w:r>
        <w:drawing>
          <wp:inline xmlns:a="http://schemas.openxmlformats.org/drawingml/2006/main" xmlns:pic="http://schemas.openxmlformats.org/drawingml/2006/picture">
            <wp:extent cx="5120640" cy="2400819"/>
            <wp:docPr id="17" name="Picture 17"/>
            <wp:cNvGraphicFramePr>
              <a:graphicFrameLocks noChangeAspect="1"/>
            </wp:cNvGraphicFramePr>
            <a:graphic>
              <a:graphicData uri="http://schemas.openxmlformats.org/drawingml/2006/picture">
                <pic:pic>
                  <pic:nvPicPr>
                    <pic:cNvPr id="0" name="f17_jitter.png"/>
                    <pic:cNvPicPr/>
                  </pic:nvPicPr>
                  <pic:blipFill>
                    <a:blip r:embed="rId27"/>
                    <a:stretch>
                      <a:fillRect/>
                    </a:stretch>
                  </pic:blipFill>
                  <pic:spPr>
                    <a:xfrm>
                      <a:off x="0" y="0"/>
                      <a:ext cx="5120640" cy="2400819"/>
                    </a:xfrm>
                    <a:prstGeom prst="rect"/>
                  </pic:spPr>
                </pic:pic>
              </a:graphicData>
            </a:graphic>
          </wp:inline>
        </w:drawing>
      </w:r>
    </w:p>
    <w:p>
      <w:pPr>
        <w:spacing w:after="200"/>
        <w:jc w:val="both"/>
      </w:pPr>
      <w:r>
        <w:rPr>
          <w:b/>
          <w:sz w:val="19"/>
        </w:rPr>
        <w:t xml:space="preserve">Figure 3.17. </w:t>
      </w:r>
      <w:r>
        <w:rPr>
          <w:b w:val="0"/>
          <w:i w:val="0"/>
          <w:sz w:val="19"/>
        </w:rPr>
        <w:t xml:space="preserve">Aperture jitter. A timing error </w:t>
      </w:r>
      <m:oMath>
        <m:r>
          <w:rPr>
            <w:rFonts w:ascii="Cambria Math" w:hAnsi="Cambria Math"/>
          </w:rPr>
          <m:t xml:space="preserve">δ</m:t>
        </m:r>
        <m:r>
          <w:rPr>
            <w:rFonts w:ascii="Cambria Math" w:hAnsi="Cambria Math"/>
          </w:rPr>
          <m:t xml:space="preserve">t</m:t>
        </m:r>
      </m:oMath>
      <w:r>
        <w:rPr>
          <w:b w:val="0"/>
          <w:i w:val="0"/>
          <w:sz w:val="19"/>
        </w:rPr>
        <w:t xml:space="preserve"> becomes an amplitude error of about </w:t>
      </w:r>
      <m:oMath>
        <m:acc>
          <m:accPr>
            <m:chr m:val="̇"/>
          </m:accPr>
          <m:e>
            <m:r>
              <w:rPr>
                <w:rFonts w:ascii="Cambria Math" w:hAnsi="Cambria Math"/>
              </w:rPr>
              <m:t xml:space="preserve">x</m:t>
            </m:r>
          </m:e>
        </m:acc>
        <m:r>
          <m:rPr>
            <m:sty m:val="p"/>
          </m:rPr>
          <w:rPr>
            <w:rFonts w:ascii="Cambria Math" w:hAnsi="Cambria Math"/>
          </w:rPr>
          <m:t xml:space="preserve"> </m:t>
        </m:r>
        <m:r>
          <w:rPr>
            <w:rFonts w:ascii="Cambria Math" w:hAnsi="Cambria Math"/>
          </w:rPr>
          <m:t xml:space="preserve">δ</m:t>
        </m:r>
        <m:r>
          <w:rPr>
            <w:rFonts w:ascii="Cambria Math" w:hAnsi="Cambria Math"/>
          </w:rPr>
          <m:t xml:space="preserve">t</m:t>
        </m:r>
      </m:oMath>
      <w:r>
        <w:rPr>
          <w:b w:val="0"/>
          <w:i w:val="0"/>
          <w:sz w:val="19"/>
        </w:rPr>
        <w:t xml:space="preserve">, largest at zero crossings where the slope is steepest.</w:t>
      </w:r>
    </w:p>
    <w:p>
      <w:pPr>
        <w:jc w:val="both"/>
      </w:pPr>
      <w:r>
        <w:rPr>
          <w:b/>
          <w:i w:val="0"/>
        </w:rPr>
        <w:t xml:space="preserve">Oversampling and noise shaping.</w:t>
      </w:r>
      <w:r>
        <w:rPr>
          <w:b w:val="0"/>
          <w:i w:val="0"/>
        </w:rPr>
        <w:t xml:space="preserve"> Oversampling by OSR </w:t>
      </w:r>
      <m:oMath>
        <m:r>
          <m:rPr>
            <m:sty m:val="p"/>
          </m:rPr>
          <w:rPr>
            <w:rFonts w:ascii="Cambria Math" w:hAnsi="Cambria Math"/>
          </w:rPr>
          <m:t xml:space="preserve">=</m:t>
        </m:r>
        <m:sSub>
          <m:e>
            <m:r>
              <w:rPr>
                <w:rFonts w:ascii="Cambria Math" w:hAnsi="Cambria Math"/>
              </w:rPr>
              <m:t xml:space="preserve">f</m:t>
            </m:r>
          </m:e>
          <m:sub>
            <m:r>
              <w:rPr>
                <w:rFonts w:ascii="Cambria Math" w:hAnsi="Cambria Math"/>
              </w:rPr>
              <m:t xml:space="preserve">s</m:t>
            </m:r>
          </m:sub>
        </m:sSub>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2</m:t>
        </m:r>
        <m:sSub>
          <m:e>
            <m:r>
              <w:rPr>
                <w:rFonts w:ascii="Cambria Math" w:hAnsi="Cambria Math"/>
              </w:rPr>
              <m:t xml:space="preserve">f</m:t>
            </m:r>
          </m:e>
          <m:sub>
            <m:r>
              <w:rPr>
                <w:rFonts w:ascii="Cambria Math" w:hAnsi="Cambria Math"/>
              </w:rPr>
              <m:t xml:space="preserve">B</m:t>
            </m:r>
          </m:sub>
        </m:sSub>
        <m:r>
          <m:rPr>
            <m:sty m:val="p"/>
          </m:rPr>
          <w:rPr>
            <w:rFonts w:ascii="Cambria Math" w:hAnsi="Cambria Math"/>
          </w:rPr>
          <m:t xml:space="preserve">)</m:t>
        </m:r>
      </m:oMath>
      <w:r>
        <w:rPr>
          <w:b w:val="0"/>
          <w:i w:val="0"/>
        </w:rPr>
        <w:t xml:space="preserve">, with </w:t>
      </w:r>
      <m:oMath>
        <m:sSub>
          <m:e>
            <m:r>
              <w:rPr>
                <w:rFonts w:ascii="Cambria Math" w:hAnsi="Cambria Math"/>
              </w:rPr>
              <m:t xml:space="preserve">f</m:t>
            </m:r>
          </m:e>
          <m:sub>
            <m:r>
              <w:rPr>
                <w:rFonts w:ascii="Cambria Math" w:hAnsi="Cambria Math"/>
              </w:rPr>
              <m:t xml:space="preserve">B</m:t>
            </m:r>
          </m:sub>
        </m:sSub>
      </m:oMath>
      <w:r>
        <w:rPr>
          <w:b w:val="0"/>
          <w:i w:val="0"/>
        </w:rPr>
        <w:t xml:space="preserve"> the signal bandwidth, spreads the fixed quantization noise power over </w:t>
      </w:r>
      <m:oMath>
        <m:r>
          <m:rPr>
            <m:sty m:val="p"/>
          </m:rPr>
          <w:rPr>
            <w:rFonts w:ascii="Cambria Math" w:hAnsi="Cambria Math"/>
          </w:rPr>
          <m:t xml:space="preserve">0</m:t>
        </m:r>
      </m:oMath>
      <w:r>
        <w:rPr>
          <w:b w:val="0"/>
          <w:i w:val="0"/>
        </w:rPr>
        <w:t xml:space="preserve"> to </w:t>
      </w:r>
      <m:oMath>
        <m:sSub>
          <m:e>
            <m:r>
              <w:rPr>
                <w:rFonts w:ascii="Cambria Math" w:hAnsi="Cambria Math"/>
              </w:rPr>
              <m:t xml:space="preserve">f</m:t>
            </m:r>
          </m:e>
          <m:sub>
            <m:r>
              <w:rPr>
                <w:rFonts w:ascii="Cambria Math" w:hAnsi="Cambria Math"/>
              </w:rPr>
              <m:t xml:space="preserve">s</m:t>
            </m:r>
          </m:sub>
        </m:sSub>
        <m:r>
          <m:rPr>
            <m:sty m:val="p"/>
          </m:rPr>
          <w:rPr>
            <w:rFonts w:ascii="Cambria Math" w:hAnsi="Cambria Math"/>
          </w:rPr>
          <m:t xml:space="preserve">/</m:t>
        </m:r>
        <m:r>
          <m:rPr>
            <m:sty m:val="p"/>
          </m:rPr>
          <w:rPr>
            <w:rFonts w:ascii="Cambria Math" w:hAnsi="Cambria Math"/>
          </w:rPr>
          <m:t xml:space="preserve">2</m:t>
        </m:r>
      </m:oMath>
      <w:r>
        <w:rPr>
          <w:b w:val="0"/>
          <w:i w:val="0"/>
        </w:rPr>
        <w:t xml:space="preserve">, so only a fraction </w:t>
      </w:r>
      <m:oMath>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OSR</m:t>
        </m:r>
      </m:oMath>
      <w:r>
        <w:rPr>
          <w:b w:val="0"/>
          <w:i w:val="0"/>
        </w:rPr>
        <w:t xml:space="preserve"> remains in band after filtering. A delta-sigma converter adds noise shaping of order </w:t>
      </w:r>
      <m:oMath>
        <m:r>
          <w:rPr>
            <w:rFonts w:ascii="Cambria Math" w:hAnsi="Cambria Math"/>
          </w:rPr>
          <m:t xml:space="preserve">L</m:t>
        </m:r>
      </m:oMath>
      <w:r>
        <w:rPr>
          <w:b w:val="0"/>
          <w:i w:val="0"/>
        </w:rPr>
        <w:t xml:space="preserve">, pushing quantization noise out of band:</w:t>
      </w:r>
    </w:p>
    <w:p>
      <w:pPr>
        <w:tabs>
          <w:tab w:pos="4770" w:val="center"/>
          <w:tab w:pos="9540" w:val="right"/>
        </w:tabs>
        <w:spacing w:before="60" w:after="120"/>
      </w:pPr>
      <w:r>
        <w:tab/>
      </w:r>
      <m:oMath>
        <m:r>
          <w:rPr>
            <w:rFonts w:ascii="Cambria Math" w:hAnsi="Cambria Math"/>
          </w:rPr>
          <m:t xml:space="preserve">Δ</m:t>
        </m:r>
        <m:r>
          <m:rPr>
            <m:sty m:val="p"/>
          </m:rPr>
          <w:rPr>
            <w:rFonts w:ascii="Cambria Math" w:hAnsi="Cambria Math"/>
          </w:rPr>
          <m:t xml:space="preserve">SNR</m:t>
        </m:r>
        <m:r>
          <m:rPr>
            <m:sty m:val="p"/>
          </m:rPr>
          <w:rPr>
            <w:rFonts w:ascii="Cambria Math" w:hAnsi="Cambria Math"/>
          </w:rPr>
          <m:t xml:space="preserve">=</m:t>
        </m:r>
        <m:r>
          <m:rPr>
            <m:sty m:val="p"/>
          </m:rPr>
          <w:rPr>
            <w:rFonts w:ascii="Cambria Math" w:hAnsi="Cambria Math"/>
          </w:rPr>
          <m:t xml:space="preserve">10</m:t>
        </m:r>
        <m:sSub>
          <m:e>
            <m:r>
              <m:rPr>
                <m:sty m:val="p"/>
              </m:rPr>
              <w:rPr>
                <w:rFonts w:ascii="Cambria Math" w:hAnsi="Cambria Math"/>
              </w:rPr>
              <m:t xml:space="preserve">log</m:t>
            </m:r>
          </m:e>
          <m:sub>
            <m:r>
              <m:rPr>
                <m:sty m:val="p"/>
              </m:rPr>
              <w:rPr>
                <w:rFonts w:ascii="Cambria Math" w:hAnsi="Cambria Math"/>
              </w:rPr>
              <m:t xml:space="preserve">10</m:t>
            </m:r>
          </m:sub>
        </m:sSub>
        <m:r>
          <m:rPr>
            <m:sty m:val="p"/>
          </m:rPr>
          <w:rPr>
            <w:rFonts w:ascii="Cambria Math" w:hAnsi="Cambria Math"/>
          </w:rPr>
          <m:t xml:space="preserve">OSR</m:t>
        </m:r>
        <m:r>
          <m:rPr>
            <m:sty m:val="p"/>
          </m:rPr>
          <w:rPr>
            <w:rFonts w:ascii="Cambria Math" w:hAnsi="Cambria Math"/>
          </w:rPr>
          <m:t xml:space="preserve">,</m:t>
        </m:r>
        <m:r>
          <m:rPr>
            <m:sty m:val="p"/>
          </m:rPr>
          <w:rPr>
            <w:rFonts w:ascii="Cambria Math" w:hAnsi="Cambria Math"/>
          </w:rPr>
          <m:t xml:space="preserve">  </m:t>
        </m:r>
        <m:sSub>
          <m:e>
            <m:r>
              <m:rPr>
                <m:sty m:val="p"/>
              </m:rPr>
              <w:rPr>
                <w:rFonts w:ascii="Cambria Math" w:hAnsi="Cambria Math"/>
              </w:rPr>
              <m:t xml:space="preserve">SNR</m:t>
            </m:r>
          </m:e>
          <m:sub>
            <m:r>
              <w:rPr>
                <w:rFonts w:ascii="Cambria Math" w:hAnsi="Cambria Math"/>
              </w:rPr>
              <m:t xml:space="preserve">Δ</m:t>
            </m:r>
            <m:r>
              <w:rPr>
                <w:rFonts w:ascii="Cambria Math" w:hAnsi="Cambria Math"/>
              </w:rPr>
              <m:t xml:space="preserve">Σ</m:t>
            </m:r>
          </m:sub>
        </m:sSub>
        <m:r>
          <m:rPr>
            <m:sty m:val="p"/>
          </m:rPr>
          <w:rPr>
            <w:rFonts w:ascii="Cambria Math" w:hAnsi="Cambria Math"/>
          </w:rPr>
          <m:t xml:space="preserve">=</m:t>
        </m:r>
        <m:r>
          <m:rPr>
            <m:sty m:val="p"/>
          </m:rPr>
          <w:rPr>
            <w:rFonts w:ascii="Cambria Math" w:hAnsi="Cambria Math"/>
          </w:rPr>
          <m:t xml:space="preserve">6.02</m:t>
        </m:r>
        <m:r>
          <w:rPr>
            <w:rFonts w:ascii="Cambria Math" w:hAnsi="Cambria Math"/>
          </w:rPr>
          <m:t xml:space="preserve">N</m:t>
        </m:r>
        <m:r>
          <m:rPr>
            <m:sty m:val="p"/>
          </m:rPr>
          <w:rPr>
            <w:rFonts w:ascii="Cambria Math" w:hAnsi="Cambria Math"/>
          </w:rPr>
          <m:t xml:space="preserve">+</m:t>
        </m:r>
        <m:r>
          <m:rPr>
            <m:sty m:val="p"/>
          </m:rPr>
          <w:rPr>
            <w:rFonts w:ascii="Cambria Math" w:hAnsi="Cambria Math"/>
          </w:rPr>
          <m:t xml:space="preserve">1.76</m:t>
        </m:r>
        <m:r>
          <m:rPr>
            <m:sty m:val="p"/>
          </m:rPr>
          <w:rPr>
            <w:rFonts w:ascii="Cambria Math" w:hAnsi="Cambria Math"/>
          </w:rPr>
          <m:t xml:space="preserve">-</m:t>
        </m:r>
        <m:r>
          <m:rPr>
            <m:sty m:val="p"/>
          </m:rPr>
          <w:rPr>
            <w:rFonts w:ascii="Cambria Math" w:hAnsi="Cambria Math"/>
          </w:rPr>
          <m:t xml:space="preserve">10</m:t>
        </m:r>
        <m:sSub>
          <m:e>
            <m:r>
              <m:rPr>
                <m:sty m:val="p"/>
              </m:rPr>
              <w:rPr>
                <w:rFonts w:ascii="Cambria Math" w:hAnsi="Cambria Math"/>
              </w:rPr>
              <m:t xml:space="preserve">log</m:t>
            </m:r>
          </m:e>
          <m:sub>
            <m:r>
              <m:rPr>
                <m:sty m:val="p"/>
              </m:rPr>
              <w:rPr>
                <w:rFonts w:ascii="Cambria Math" w:hAnsi="Cambria Math"/>
              </w:rPr>
              <m:t xml:space="preserve">10</m:t>
            </m:r>
          </m:sub>
        </m:sSub>
        <m:f>
          <m:num>
            <m:sSup>
              <m:e>
                <m:r>
                  <w:rPr>
                    <w:rFonts w:ascii="Cambria Math" w:hAnsi="Cambria Math"/>
                  </w:rPr>
                  <m:t xml:space="preserve">π</m:t>
                </m:r>
              </m:e>
              <m:sup>
                <m:r>
                  <m:rPr>
                    <m:sty m:val="p"/>
                  </m:rPr>
                  <w:rPr>
                    <w:rFonts w:ascii="Cambria Math" w:hAnsi="Cambria Math"/>
                  </w:rPr>
                  <m:t xml:space="preserve">2</m:t>
                </m:r>
                <m:r>
                  <w:rPr>
                    <w:rFonts w:ascii="Cambria Math" w:hAnsi="Cambria Math"/>
                  </w:rPr>
                  <m:t xml:space="preserve">L</m:t>
                </m:r>
              </m:sup>
            </m:sSup>
          </m:num>
          <m:den>
            <m:r>
              <m:rPr>
                <m:sty m:val="p"/>
              </m:rPr>
              <w:rPr>
                <w:rFonts w:ascii="Cambria Math" w:hAnsi="Cambria Math"/>
              </w:rPr>
              <m:t xml:space="preserve">2</m:t>
            </m:r>
            <m:r>
              <w:rPr>
                <w:rFonts w:ascii="Cambria Math" w:hAnsi="Cambria Math"/>
              </w:rPr>
              <m:t xml:space="preserve">L</m:t>
            </m:r>
            <m:r>
              <m:rPr>
                <m:sty m:val="p"/>
              </m:rPr>
              <w:rPr>
                <w:rFonts w:ascii="Cambria Math" w:hAnsi="Cambria Math"/>
              </w:rPr>
              <m:t xml:space="preserve">+</m:t>
            </m:r>
            <m:r>
              <m:rPr>
                <m:sty m:val="p"/>
              </m:rPr>
              <w:rPr>
                <w:rFonts w:ascii="Cambria Math" w:hAnsi="Cambria Math"/>
              </w:rPr>
              <m:t xml:space="preserve">1</m:t>
            </m:r>
          </m:den>
        </m:f>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2</m:t>
        </m:r>
        <m:r>
          <w:rPr>
            <w:rFonts w:ascii="Cambria Math" w:hAnsi="Cambria Math"/>
          </w:rPr>
          <m:t xml:space="preserve">L</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10</m:t>
        </m:r>
        <m:sSub>
          <m:e>
            <m:r>
              <m:rPr>
                <m:sty m:val="p"/>
              </m:rPr>
              <w:rPr>
                <w:rFonts w:ascii="Cambria Math" w:hAnsi="Cambria Math"/>
              </w:rPr>
              <m:t xml:space="preserve">log</m:t>
            </m:r>
          </m:e>
          <m:sub>
            <m:r>
              <m:rPr>
                <m:sty m:val="p"/>
              </m:rPr>
              <w:rPr>
                <w:rFonts w:ascii="Cambria Math" w:hAnsi="Cambria Math"/>
              </w:rPr>
              <m:t xml:space="preserve">10</m:t>
            </m:r>
          </m:sub>
        </m:sSub>
        <m:r>
          <m:rPr>
            <m:sty m:val="p"/>
          </m:rPr>
          <w:rPr>
            <w:rFonts w:ascii="Cambria Math" w:hAnsi="Cambria Math"/>
          </w:rPr>
          <m:t xml:space="preserve">OSR</m:t>
        </m:r>
      </m:oMath>
      <w:r>
        <w:tab/>
        <w:t xml:space="preserve">(3.32)</w:t>
      </w:r>
    </w:p>
    <w:p>
      <w:pPr>
        <w:jc w:val="both"/>
      </w:pPr>
      <w:r>
        <w:rPr>
          <w:b w:val="0"/>
          <w:i w:val="0"/>
        </w:rPr>
        <w:t xml:space="preserve">At OSR = 64 the gain is 18.1 dB from oversampling alone, against 49.0 dB for </w:t>
      </w:r>
      <m:oMath>
        <m:r>
          <w:rPr>
            <w:rFonts w:ascii="Cambria Math" w:hAnsi="Cambria Math"/>
          </w:rPr>
          <m:t xml:space="preserve">L</m:t>
        </m:r>
        <m:r>
          <m:rPr>
            <m:sty m:val="p"/>
          </m:rPr>
          <w:rPr>
            <w:rFonts w:ascii="Cambria Math" w:hAnsi="Cambria Math"/>
          </w:rPr>
          <m:t xml:space="preserve">=</m:t>
        </m:r>
        <m:r>
          <m:rPr>
            <m:sty m:val="p"/>
          </m:rPr>
          <w:rPr>
            <w:rFonts w:ascii="Cambria Math" w:hAnsi="Cambria Math"/>
          </w:rPr>
          <m:t xml:space="preserve">1</m:t>
        </m:r>
      </m:oMath>
      <w:r>
        <w:rPr>
          <w:b w:val="0"/>
          <w:i w:val="0"/>
        </w:rPr>
        <w:t xml:space="preserve"> and 77.4 dB for </w:t>
      </w:r>
      <m:oMath>
        <m:r>
          <w:rPr>
            <w:rFonts w:ascii="Cambria Math" w:hAnsi="Cambria Math"/>
          </w:rPr>
          <m:t xml:space="preserve">L</m:t>
        </m:r>
        <m:r>
          <m:rPr>
            <m:sty m:val="p"/>
          </m:rPr>
          <w:rPr>
            <w:rFonts w:ascii="Cambria Math" w:hAnsi="Cambria Math"/>
          </w:rPr>
          <m:t xml:space="preserve">=</m:t>
        </m:r>
        <m:r>
          <m:rPr>
            <m:sty m:val="p"/>
          </m:rPr>
          <w:rPr>
            <w:rFonts w:ascii="Cambria Math" w:hAnsi="Cambria Math"/>
          </w:rPr>
          <m:t xml:space="preserve">2</m:t>
        </m:r>
      </m:oMath>
      <w:r>
        <w:rPr>
          <w:b w:val="0"/>
          <w:i w:val="0"/>
        </w:rPr>
        <w:t xml:space="preserve">; the price is the delay of the decimation filter, typically tens of output samples.</w:t>
      </w:r>
    </w:p>
    <w:p>
      <w:pPr>
        <w:keepNext/>
        <w:pBdr>
          <w:top w:val="single" w:sz="6" w:space="2" w:color="000000"/>
        </w:pBdr>
        <w:spacing w:after="60" w:before="120"/>
        <w:jc w:val="left"/>
      </w:pPr>
      <w:r>
        <w:rPr>
          <w:b/>
          <w:i w:val="0"/>
        </w:rPr>
        <w:t xml:space="preserve">Example 3.12</w:t>
      </w:r>
      <w:r>
        <w:rPr>
          <w:b w:val="0"/>
          <w:i w:val="0"/>
        </w:rPr>
        <w:t xml:space="preserve"> (Level A)  </w:t>
      </w:r>
      <w:r>
        <w:rPr>
          <w:b/>
          <w:i w:val="0"/>
        </w:rPr>
        <w:t xml:space="preserve">Quantization and jitter on the converter current channel</w:t>
      </w:r>
    </w:p>
    <w:p>
      <w:pPr>
        <w:spacing w:after="80"/>
        <w:ind w:left="288"/>
        <w:jc w:val="both"/>
      </w:pPr>
      <w:r>
        <w:rPr>
          <w:b/>
          <w:i w:val="0"/>
        </w:rPr>
        <w:t xml:space="preserve">Given.</w:t>
      </w:r>
      <w:r>
        <w:rPr>
          <w:b w:val="0"/>
          <w:i w:val="0"/>
        </w:rPr>
        <w:t xml:space="preserve"> A 16-bit converter digitizes the BESS converter current with FSR = 400 A (±200 A); its clock has 1 ns RMS jitter. A data sheet gives SINAD = 74 dB at 1 kHz.</w:t>
      </w:r>
    </w:p>
    <w:p>
      <w:pPr>
        <w:spacing w:after="80"/>
        <w:ind w:left="288"/>
        <w:jc w:val="both"/>
      </w:pPr>
      <w:r>
        <w:rPr>
          <w:b/>
          <w:i w:val="0"/>
        </w:rPr>
        <w:t xml:space="preserve">Find.</w:t>
      </w:r>
      <w:r>
        <w:rPr>
          <w:b w:val="0"/>
          <w:i w:val="0"/>
        </w:rPr>
        <w:t xml:space="preserve"> </w:t>
      </w:r>
      <m:oMath>
        <m:r>
          <w:rPr>
            <w:rFonts w:ascii="Cambria Math" w:hAnsi="Cambria Math"/>
          </w:rPr>
          <m:t xml:space="preserve">Δ</m:t>
        </m:r>
      </m:oMath>
      <w:r>
        <w:rPr>
          <w:b w:val="0"/>
          <w:i w:val="0"/>
        </w:rPr>
        <w:t xml:space="preserve">, </w:t>
      </w:r>
      <m:oMath>
        <m:sSub>
          <m:e>
            <m:r>
              <w:rPr>
                <w:rFonts w:ascii="Cambria Math" w:hAnsi="Cambria Math"/>
              </w:rPr>
              <m:t xml:space="preserve">σ</m:t>
            </m:r>
          </m:e>
          <m:sub>
            <m:r>
              <w:rPr>
                <w:rFonts w:ascii="Cambria Math" w:hAnsi="Cambria Math"/>
              </w:rPr>
              <m:t xml:space="preserve">q</m:t>
            </m:r>
          </m:sub>
        </m:sSub>
      </m:oMath>
      <w:r>
        <w:rPr>
          <w:b w:val="0"/>
          <w:i w:val="0"/>
        </w:rPr>
        <w:t xml:space="preserve">, ideal SNR, the jitter-limited SNR at the 8 kHz ripple and at 2500 Hz, the effective resolution for the ripple, and the ENOB from the data sheet.</w:t>
      </w:r>
    </w:p>
    <w:p>
      <w:pPr>
        <w:spacing w:after="80"/>
        <w:ind w:left="288"/>
        <w:jc w:val="both"/>
      </w:pPr>
      <w:r>
        <w:rPr>
          <w:b/>
          <w:i w:val="0"/>
        </w:rPr>
        <w:t xml:space="preserve">Solution.</w:t>
      </w:r>
      <w:r>
        <w:rPr>
          <w:b w:val="0"/>
          <w:i w:val="0"/>
        </w:rPr>
        <w:t xml:space="preserve"> </w:t>
      </w:r>
      <m:oMath>
        <m:r>
          <w:rPr>
            <w:rFonts w:ascii="Cambria Math" w:hAnsi="Cambria Math"/>
          </w:rPr>
          <m:t xml:space="preserve">Δ</m:t>
        </m:r>
        <m:r>
          <m:rPr>
            <m:sty m:val="p"/>
          </m:rPr>
          <w:rPr>
            <w:rFonts w:ascii="Cambria Math" w:hAnsi="Cambria Math"/>
          </w:rPr>
          <m:t xml:space="preserve">=</m:t>
        </m:r>
        <m:r>
          <m:rPr>
            <m:sty m:val="p"/>
          </m:rPr>
          <w:rPr>
            <w:rFonts w:ascii="Cambria Math" w:hAnsi="Cambria Math"/>
          </w:rPr>
          <m:t xml:space="preserve">400</m:t>
        </m:r>
        <m:r>
          <m:rPr>
            <m:sty m:val="p"/>
          </m:rPr>
          <w:rPr>
            <w:rFonts w:ascii="Cambria Math" w:hAnsi="Cambria Math"/>
          </w:rPr>
          <m:t xml:space="preserve">/</m:t>
        </m:r>
        <m:r>
          <m:rPr>
            <m:sty m:val="p"/>
          </m:rPr>
          <w:rPr>
            <w:rFonts w:ascii="Cambria Math" w:hAnsi="Cambria Math"/>
          </w:rPr>
          <m:t xml:space="preserve">65</m:t>
        </m:r>
        <m:r>
          <m:rPr>
            <m:sty m:val="p"/>
          </m:rPr>
          <w:rPr>
            <w:rFonts w:ascii="Cambria Math" w:hAnsi="Cambria Math"/>
          </w:rPr>
          <m:t xml:space="preserve"> </m:t>
        </m:r>
        <m:r>
          <m:rPr>
            <m:sty m:val="p"/>
          </m:rPr>
          <w:rPr>
            <w:rFonts w:ascii="Cambria Math" w:hAnsi="Cambria Math"/>
          </w:rPr>
          <m:t xml:space="preserve">536</m:t>
        </m:r>
        <m:r>
          <m:rPr>
            <m:sty m:val="p"/>
          </m:rPr>
          <w:rPr>
            <w:rFonts w:ascii="Cambria Math" w:hAnsi="Cambria Math"/>
          </w:rPr>
          <m:t xml:space="preserve">=</m:t>
        </m:r>
        <m:r>
          <m:rPr>
            <m:sty m:val="p"/>
          </m:rPr>
          <w:rPr>
            <w:rFonts w:ascii="Cambria Math" w:hAnsi="Cambria Math"/>
          </w:rPr>
          <m:t xml:space="preserve">6.10</m:t>
        </m:r>
      </m:oMath>
      <w:r>
        <w:rPr>
          <w:b w:val="0"/>
          <w:i w:val="0"/>
        </w:rPr>
        <w:t xml:space="preserve"> mA; </w:t>
      </w:r>
      <m:oMath>
        <m:sSub>
          <m:e>
            <m:r>
              <w:rPr>
                <w:rFonts w:ascii="Cambria Math" w:hAnsi="Cambria Math"/>
              </w:rPr>
              <m:t xml:space="preserve">σ</m:t>
            </m:r>
          </m:e>
          <m:sub>
            <m:r>
              <w:rPr>
                <w:rFonts w:ascii="Cambria Math" w:hAnsi="Cambria Math"/>
              </w:rPr>
              <m:t xml:space="preserve">q</m:t>
            </m:r>
          </m:sub>
        </m:sSub>
        <m:r>
          <m:rPr>
            <m:sty m:val="p"/>
          </m:rPr>
          <w:rPr>
            <w:rFonts w:ascii="Cambria Math" w:hAnsi="Cambria Math"/>
          </w:rPr>
          <m:t xml:space="preserve">=</m:t>
        </m:r>
        <m:r>
          <m:rPr>
            <m:sty m:val="p"/>
          </m:rPr>
          <w:rPr>
            <w:rFonts w:ascii="Cambria Math" w:hAnsi="Cambria Math"/>
          </w:rPr>
          <m:t xml:space="preserve">1.76</m:t>
        </m:r>
      </m:oMath>
      <w:r>
        <w:rPr>
          <w:b w:val="0"/>
          <w:i w:val="0"/>
        </w:rPr>
        <w:t xml:space="preserve"> mA; </w:t>
      </w:r>
      <m:oMath>
        <m:sSub>
          <m:e>
            <m:r>
              <m:rPr>
                <m:sty m:val="p"/>
              </m:rPr>
              <w:rPr>
                <w:rFonts w:ascii="Cambria Math" w:hAnsi="Cambria Math"/>
              </w:rPr>
              <m:t xml:space="preserve">SNR</m:t>
            </m:r>
          </m:e>
          <m:sub>
            <m:r>
              <w:rPr>
                <w:rFonts w:ascii="Cambria Math" w:hAnsi="Cambria Math"/>
              </w:rPr>
              <m:t xml:space="preserve">q</m:t>
            </m:r>
          </m:sub>
        </m:sSub>
        <m:r>
          <m:rPr>
            <m:sty m:val="p"/>
          </m:rPr>
          <w:rPr>
            <w:rFonts w:ascii="Cambria Math" w:hAnsi="Cambria Math"/>
          </w:rPr>
          <m:t xml:space="preserve">=</m:t>
        </m:r>
        <m:r>
          <m:rPr>
            <m:sty m:val="p"/>
          </m:rPr>
          <w:rPr>
            <w:rFonts w:ascii="Cambria Math" w:hAnsi="Cambria Math"/>
          </w:rPr>
          <m:t xml:space="preserve">98.1</m:t>
        </m:r>
      </m:oMath>
      <w:r>
        <w:rPr>
          <w:b w:val="0"/>
          <w:i w:val="0"/>
        </w:rPr>
        <w:t xml:space="preserve"> dB. Jitter: at 8 kHz, </w:t>
      </w:r>
      <m:oMath>
        <m:r>
          <m:rPr>
            <m:sty m:val="p"/>
          </m:rPr>
          <w:rPr>
            <w:rFonts w:ascii="Cambria Math" w:hAnsi="Cambria Math"/>
          </w:rPr>
          <m:t xml:space="preserve">-</m:t>
        </m:r>
        <m:r>
          <m:rPr>
            <m:sty m:val="p"/>
          </m:rPr>
          <w:rPr>
            <w:rFonts w:ascii="Cambria Math" w:hAnsi="Cambria Math"/>
          </w:rPr>
          <m:t xml:space="preserve">20</m:t>
        </m:r>
        <m:sSub>
          <m:e>
            <m:r>
              <m:rPr>
                <m:sty m:val="p"/>
              </m:rPr>
              <w:rPr>
                <w:rFonts w:ascii="Cambria Math" w:hAnsi="Cambria Math"/>
              </w:rPr>
              <m:t xml:space="preserve">log</m:t>
            </m:r>
          </m:e>
          <m:sub>
            <m:r>
              <m:rPr>
                <m:sty m:val="p"/>
              </m:rPr>
              <w:rPr>
                <w:rFonts w:ascii="Cambria Math" w:hAnsi="Cambria Math"/>
              </w:rPr>
              <m:t xml:space="preserve">10</m:t>
            </m:r>
          </m:sub>
        </m:sSub>
        <m:r>
          <m:rPr>
            <m:sty m:val="p"/>
          </m:rPr>
          <w:rPr>
            <w:rFonts w:ascii="Cambria Math" w:hAnsi="Cambria Math"/>
          </w:rPr>
          <m:t xml:space="preserve">(</m:t>
        </m:r>
        <m:r>
          <m:rPr>
            <m:sty m:val="p"/>
          </m:rPr>
          <w:rPr>
            <w:rFonts w:ascii="Cambria Math" w:hAnsi="Cambria Math"/>
          </w:rPr>
          <m:t xml:space="preserve">2</m:t>
        </m:r>
        <m:r>
          <w:rPr>
            <w:rFonts w:ascii="Cambria Math" w:hAnsi="Cambria Math"/>
          </w:rPr>
          <m:t xml:space="preserve">π</m:t>
        </m:r>
        <m:r>
          <m:rPr>
            <m:sty m:val="p"/>
          </m:rPr>
          <w:rPr>
            <w:rFonts w:ascii="Cambria Math" w:hAnsi="Cambria Math"/>
          </w:rPr>
          <m:t xml:space="preserve">×</m:t>
        </m:r>
        <m:r>
          <m:rPr>
            <m:sty m:val="p"/>
          </m:rPr>
          <w:rPr>
            <w:rFonts w:ascii="Cambria Math" w:hAnsi="Cambria Math"/>
          </w:rPr>
          <m:t xml:space="preserve">8000</m:t>
        </m:r>
        <m:r>
          <m:rPr>
            <m:sty m:val="p"/>
          </m:rPr>
          <w:rPr>
            <w:rFonts w:ascii="Cambria Math" w:hAnsi="Cambria Math"/>
          </w:rPr>
          <m:t xml:space="preserve">×</m:t>
        </m:r>
        <m:sSup>
          <m:e>
            <m:r>
              <m:rPr>
                <m:sty m:val="p"/>
              </m:rPr>
              <w:rPr>
                <w:rFonts w:ascii="Cambria Math" w:hAnsi="Cambria Math"/>
              </w:rPr>
              <m:t xml:space="preserve">10</m:t>
            </m:r>
          </m:e>
          <m:sup>
            <m:r>
              <m:rPr>
                <m:sty m:val="p"/>
              </m:rPr>
              <w:rPr>
                <w:rFonts w:ascii="Cambria Math" w:hAnsi="Cambria Math"/>
              </w:rPr>
              <m:t xml:space="preserve">-</m:t>
            </m:r>
            <m:r>
              <m:rPr>
                <m:sty m:val="p"/>
              </m:rPr>
              <w:rPr>
                <w:rFonts w:ascii="Cambria Math" w:hAnsi="Cambria Math"/>
              </w:rPr>
              <m:t xml:space="preserve">9</m:t>
            </m:r>
          </m:sup>
        </m:sSup>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86.0</m:t>
        </m:r>
      </m:oMath>
      <w:r>
        <w:rPr>
          <w:b w:val="0"/>
          <w:i w:val="0"/>
        </w:rPr>
        <w:t xml:space="preserve"> dB; at 2500 Hz, 96.1 dB. For the ripple the channel behaves like </w:t>
      </w:r>
      <m:oMath>
        <m:r>
          <m:rPr>
            <m:sty m:val="p"/>
          </m:rPr>
          <w:rPr>
            <w:rFonts w:ascii="Cambria Math" w:hAnsi="Cambria Math"/>
          </w:rPr>
          <m:t xml:space="preserve">(</m:t>
        </m:r>
        <m:r>
          <m:rPr>
            <m:sty m:val="p"/>
          </m:rPr>
          <w:rPr>
            <w:rFonts w:ascii="Cambria Math" w:hAnsi="Cambria Math"/>
          </w:rPr>
          <m:t xml:space="preserve">86.0</m:t>
        </m:r>
        <m:r>
          <m:rPr>
            <m:sty m:val="p"/>
          </m:rPr>
          <w:rPr>
            <w:rFonts w:ascii="Cambria Math" w:hAnsi="Cambria Math"/>
          </w:rPr>
          <m:t xml:space="preserve">-</m:t>
        </m:r>
        <m:r>
          <m:rPr>
            <m:sty m:val="p"/>
          </m:rPr>
          <w:rPr>
            <w:rFonts w:ascii="Cambria Math" w:hAnsi="Cambria Math"/>
          </w:rPr>
          <m:t xml:space="preserve">1.76</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6.02</m:t>
        </m:r>
        <m:r>
          <m:rPr>
            <m:sty m:val="p"/>
          </m:rPr>
          <w:rPr>
            <w:rFonts w:ascii="Cambria Math" w:hAnsi="Cambria Math"/>
          </w:rPr>
          <m:t xml:space="preserve">=</m:t>
        </m:r>
        <m:r>
          <m:rPr>
            <m:sty m:val="p"/>
          </m:rPr>
          <w:rPr>
            <w:rFonts w:ascii="Cambria Math" w:hAnsi="Cambria Math"/>
          </w:rPr>
          <m:t xml:space="preserve">14.0</m:t>
        </m:r>
      </m:oMath>
      <w:r>
        <w:rPr>
          <w:b w:val="0"/>
          <w:i w:val="0"/>
        </w:rPr>
        <w:t xml:space="preserve"> bits. Data sheet: ENOB </w:t>
      </w:r>
      <m:oMath>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74</m:t>
        </m:r>
        <m:r>
          <m:rPr>
            <m:sty m:val="p"/>
          </m:rPr>
          <w:rPr>
            <w:rFonts w:ascii="Cambria Math" w:hAnsi="Cambria Math"/>
          </w:rPr>
          <m:t xml:space="preserve">-</m:t>
        </m:r>
        <m:r>
          <m:rPr>
            <m:sty m:val="p"/>
          </m:rPr>
          <w:rPr>
            <w:rFonts w:ascii="Cambria Math" w:hAnsi="Cambria Math"/>
          </w:rPr>
          <m:t xml:space="preserve">1.76</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6.02</m:t>
        </m:r>
        <m:r>
          <m:rPr>
            <m:sty m:val="p"/>
          </m:rPr>
          <w:rPr>
            <w:rFonts w:ascii="Cambria Math" w:hAnsi="Cambria Math"/>
          </w:rPr>
          <m:t xml:space="preserve">=</m:t>
        </m:r>
        <m:r>
          <m:rPr>
            <m:sty m:val="p"/>
          </m:rPr>
          <w:rPr>
            <w:rFonts w:ascii="Cambria Math" w:hAnsi="Cambria Math"/>
          </w:rPr>
          <m:t xml:space="preserve">12.0</m:t>
        </m:r>
      </m:oMath>
      <w:r>
        <w:rPr>
          <w:b w:val="0"/>
          <w:i w:val="0"/>
        </w:rPr>
        <w:t xml:space="preserve"> bits.</w:t>
      </w:r>
    </w:p>
    <w:p>
      <w:pPr>
        <w:spacing w:after="200"/>
        <w:ind w:left="288"/>
        <w:jc w:val="both"/>
      </w:pPr>
      <w:r>
        <w:rPr>
          <w:b/>
          <w:i w:val="0"/>
        </w:rPr>
        <w:t xml:space="preserve">Interpretation.</w:t>
      </w:r>
      <w:r>
        <w:rPr>
          <w:b w:val="0"/>
          <w:i w:val="0"/>
        </w:rPr>
        <w:t xml:space="preserve"> Quantization contributes milliamperes; the Hall offset of Example 3.3 contributes hundreds. For this channel the digitizer is not where accuracy is lost, but jitter costs two bits at the ripple frequency, which matters if the twin tracks ripple amplitude to monitor capacitor ageing.</w:t>
      </w:r>
    </w:p>
    <w:p>
      <w:pPr>
        <w:pStyle w:val="Heading2"/>
      </w:pPr>
      <w:r>
        <w:t xml:space="preserve">3.8.4 Windowing and coherent sampling</w:t>
      </w:r>
    </w:p>
    <w:p>
      <w:pPr>
        <w:jc w:val="both"/>
      </w:pPr>
      <w:r>
        <w:rPr>
          <w:b w:val="0"/>
          <w:i w:val="0"/>
        </w:rPr>
        <w:t xml:space="preserve">The discrete Fourier transform of </w:t>
      </w:r>
      <m:oMath>
        <m:r>
          <w:rPr>
            <w:rFonts w:ascii="Cambria Math" w:hAnsi="Cambria Math"/>
          </w:rPr>
          <m:t xml:space="preserve">M</m:t>
        </m:r>
      </m:oMath>
      <w:r>
        <w:rPr>
          <w:b w:val="0"/>
          <w:i w:val="0"/>
        </w:rPr>
        <w:t xml:space="preserve"> samples evaluates the spectrum at bin frequencies </w:t>
      </w:r>
      <m:oMath>
        <m:r>
          <w:rPr>
            <w:rFonts w:ascii="Cambria Math" w:hAnsi="Cambria Math"/>
          </w:rPr>
          <m:t xml:space="preserve">m</m:t>
        </m:r>
        <m:r>
          <w:rPr>
            <w:rFonts w:ascii="Cambria Math" w:hAnsi="Cambria Math"/>
          </w:rPr>
          <m:t xml:space="preserve">Δ</m:t>
        </m:r>
        <m:r>
          <w:rPr>
            <w:rFonts w:ascii="Cambria Math" w:hAnsi="Cambria Math"/>
          </w:rPr>
          <m:t xml:space="preserve">f</m:t>
        </m:r>
      </m:oMath>
      <w:r>
        <w:rPr>
          <w:b w:val="0"/>
          <w:i w:val="0"/>
        </w:rPr>
        <w:t xml:space="preserve">. If the record does not span an integer number of periods, energy leaks into neighbouring bins and can hide a small harmonic. Coherent sampling makes every harmonic fall on a bin; tapered windows such as the Hann window lower leakage at the cost of a wider main lobe [13]:</w:t>
      </w:r>
    </w:p>
    <w:p>
      <w:pPr>
        <w:tabs>
          <w:tab w:pos="4770" w:val="center"/>
          <w:tab w:pos="9540" w:val="right"/>
        </w:tabs>
        <w:spacing w:before="60" w:after="120"/>
      </w:pPr>
      <w:r>
        <w:tab/>
      </w:r>
      <m:oMath>
        <m:r>
          <w:rPr>
            <w:rFonts w:ascii="Cambria Math" w:hAnsi="Cambria Math"/>
          </w:rPr>
          <m:t xml:space="preserve">X</m:t>
        </m:r>
        <m:r>
          <m:rPr>
            <m:sty m:val="p"/>
          </m:rPr>
          <w:rPr>
            <w:rFonts w:ascii="Cambria Math" w:hAnsi="Cambria Math"/>
          </w:rPr>
          <m:t xml:space="preserve">[</m:t>
        </m:r>
        <m:r>
          <w:rPr>
            <w:rFonts w:ascii="Cambria Math" w:hAnsi="Cambria Math"/>
          </w:rPr>
          <m:t xml:space="preserve">m</m:t>
        </m:r>
        <m:r>
          <m:rPr>
            <m:sty m:val="p"/>
          </m:rPr>
          <w:rPr>
            <w:rFonts w:ascii="Cambria Math" w:hAnsi="Cambria Math"/>
          </w:rPr>
          <m:t xml:space="preserve">]</m:t>
        </m:r>
        <m:r>
          <m:rPr>
            <m:sty m:val="p"/>
          </m:rPr>
          <w:rPr>
            <w:rFonts w:ascii="Cambria Math" w:hAnsi="Cambria Math"/>
          </w:rPr>
          <m:t xml:space="preserve">=</m:t>
        </m:r>
        <m:nary>
          <m:naryPr>
            <m:chr m:val="∑"/>
            <m:limLoc m:val="undOvr"/>
          </m:naryPr>
          <m:sub>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0</m:t>
            </m:r>
          </m:sub>
          <m:sup>
            <m:r>
              <w:rPr>
                <w:rFonts w:ascii="Cambria Math" w:hAnsi="Cambria Math"/>
              </w:rPr>
              <m:t xml:space="preserve">M</m:t>
            </m:r>
            <m:r>
              <m:rPr>
                <m:sty m:val="p"/>
              </m:rPr>
              <w:rPr>
                <w:rFonts w:ascii="Cambria Math" w:hAnsi="Cambria Math"/>
              </w:rPr>
              <m:t xml:space="preserve">-</m:t>
            </m:r>
            <m:r>
              <m:rPr>
                <m:sty m:val="p"/>
              </m:rPr>
              <w:rPr>
                <w:rFonts w:ascii="Cambria Math" w:hAnsi="Cambria Math"/>
              </w:rPr>
              <m:t xml:space="preserve">1</m:t>
            </m:r>
          </m:sup>
          <m:e>
            <m:r>
              <w:rPr>
                <w:rFonts w:ascii="Cambria Math" w:hAnsi="Cambria Math"/>
              </w:rPr>
              <m:t xml:space="preserve">w</m:t>
            </m:r>
          </m:e>
        </m:nary>
        <m:r>
          <m:rPr>
            <m:sty m:val="p"/>
          </m:rPr>
          <w:rPr>
            <w:rFonts w:ascii="Cambria Math" w:hAnsi="Cambria Math"/>
          </w:rPr>
          <m:t xml:space="preserve">[</m:t>
        </m:r>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x</m:t>
        </m:r>
        <m:r>
          <m:rPr>
            <m:sty m:val="p"/>
          </m:rPr>
          <w:rPr>
            <w:rFonts w:ascii="Cambria Math" w:hAnsi="Cambria Math"/>
          </w:rPr>
          <m:t xml:space="preserve">[</m:t>
        </m:r>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 </m:t>
        </m:r>
        <m:sSup>
          <m:e>
            <m:r>
              <w:rPr>
                <w:rFonts w:ascii="Cambria Math" w:hAnsi="Cambria Math"/>
              </w:rPr>
              <m:t xml:space="preserve">e</m:t>
            </m:r>
          </m:e>
          <m:sup>
            <m:r>
              <m:rPr>
                <m:sty m:val="p"/>
              </m:rPr>
              <w:rPr>
                <w:rFonts w:ascii="Cambria Math" w:hAnsi="Cambria Math"/>
              </w:rPr>
              <m:t xml:space="preserve">-</m:t>
            </m:r>
            <m:r>
              <w:rPr>
                <w:rFonts w:ascii="Cambria Math" w:hAnsi="Cambria Math"/>
              </w:rPr>
              <m:t xml:space="preserve">j</m:t>
            </m:r>
            <m:r>
              <m:rPr>
                <m:sty m:val="p"/>
              </m:rPr>
              <w:rPr>
                <w:rFonts w:ascii="Cambria Math" w:hAnsi="Cambria Math"/>
              </w:rPr>
              <m:t xml:space="preserve">2</m:t>
            </m:r>
            <m:r>
              <w:rPr>
                <w:rFonts w:ascii="Cambria Math" w:hAnsi="Cambria Math"/>
              </w:rPr>
              <m:t xml:space="preserve">π</m:t>
            </m:r>
            <m:r>
              <m:rPr>
                <m:sty m:val="p"/>
              </m:rPr>
              <w:rPr>
                <w:rFonts w:ascii="Cambria Math" w:hAnsi="Cambria Math"/>
              </w:rPr>
              <m:t xml:space="preserve">mk</m:t>
            </m:r>
            <m:r>
              <m:rPr>
                <m:sty m:val="p"/>
              </m:rPr>
              <w:rPr>
                <w:rFonts w:ascii="Cambria Math" w:hAnsi="Cambria Math"/>
              </w:rPr>
              <m:t xml:space="preserve">/</m:t>
            </m:r>
            <m:r>
              <w:rPr>
                <w:rFonts w:ascii="Cambria Math" w:hAnsi="Cambria Math"/>
              </w:rPr>
              <m:t xml:space="preserve">M</m:t>
            </m:r>
          </m:sup>
        </m:sSup>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Δ</m:t>
        </m:r>
        <m:r>
          <w:rPr>
            <w:rFonts w:ascii="Cambria Math" w:hAnsi="Cambria Math"/>
          </w:rPr>
          <m:t xml:space="preserve">f</m:t>
        </m:r>
        <m:r>
          <m:rPr>
            <m:sty m:val="p"/>
          </m:rPr>
          <w:rPr>
            <w:rFonts w:ascii="Cambria Math" w:hAnsi="Cambria Math"/>
          </w:rPr>
          <m:t xml:space="preserve">=</m:t>
        </m:r>
        <m:f>
          <m:num>
            <m:sSub>
              <m:e>
                <m:r>
                  <w:rPr>
                    <w:rFonts w:ascii="Cambria Math" w:hAnsi="Cambria Math"/>
                  </w:rPr>
                  <m:t xml:space="preserve">f</m:t>
                </m:r>
              </m:e>
              <m:sub>
                <m:r>
                  <w:rPr>
                    <w:rFonts w:ascii="Cambria Math" w:hAnsi="Cambria Math"/>
                  </w:rPr>
                  <m:t xml:space="preserve">s</m:t>
                </m:r>
              </m:sub>
            </m:sSub>
          </m:num>
          <m:den>
            <m:r>
              <w:rPr>
                <w:rFonts w:ascii="Cambria Math" w:hAnsi="Cambria Math"/>
              </w:rPr>
              <m:t xml:space="preserve">M</m:t>
            </m:r>
          </m:den>
        </m:f>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f</m:t>
            </m:r>
          </m:e>
          <m:sub>
            <m:r>
              <m:rPr>
                <m:sty m:val="p"/>
              </m:rPr>
              <w:rPr>
                <w:rFonts w:ascii="Cambria Math" w:hAnsi="Cambria Math"/>
              </w:rPr>
              <m:t xml:space="preserve">0</m:t>
            </m:r>
          </m:sub>
        </m:sSub>
        <m:r>
          <m:rPr>
            <m:sty m:val="p"/>
          </m:rPr>
          <w:rPr>
            <w:rFonts w:ascii="Cambria Math" w:hAnsi="Cambria Math"/>
          </w:rPr>
          <m:t xml:space="preserve">=</m:t>
        </m:r>
        <m:f>
          <m:num>
            <m:r>
              <w:rPr>
                <w:rFonts w:ascii="Cambria Math" w:hAnsi="Cambria Math"/>
              </w:rPr>
              <m:t xml:space="preserve">J</m:t>
            </m:r>
            <m:r>
              <m:rPr>
                <m:sty m:val="p"/>
              </m:rPr>
              <w:rPr>
                <w:rFonts w:ascii="Cambria Math" w:hAnsi="Cambria Math"/>
              </w:rPr>
              <m:t xml:space="preserve"> </m:t>
            </m:r>
            <m:sSub>
              <m:e>
                <m:r>
                  <w:rPr>
                    <w:rFonts w:ascii="Cambria Math" w:hAnsi="Cambria Math"/>
                  </w:rPr>
                  <m:t xml:space="preserve">f</m:t>
                </m:r>
              </m:e>
              <m:sub>
                <m:r>
                  <w:rPr>
                    <w:rFonts w:ascii="Cambria Math" w:hAnsi="Cambria Math"/>
                  </w:rPr>
                  <m:t xml:space="preserve">s</m:t>
                </m:r>
              </m:sub>
            </m:sSub>
          </m:num>
          <m:den>
            <m:r>
              <w:rPr>
                <w:rFonts w:ascii="Cambria Math" w:hAnsi="Cambria Math"/>
              </w:rPr>
              <m:t xml:space="preserve">M</m:t>
            </m:r>
          </m:den>
        </m:f>
        <m:r>
          <m:rPr>
            <m:sty m:val="p"/>
          </m:rPr>
          <w:rPr>
            <w:rFonts w:ascii="Cambria Math" w:hAnsi="Cambria Math"/>
          </w:rPr>
          <m:t xml:space="preserve"> </m:t>
        </m:r>
        <m:r>
          <m:rPr>
            <m:sty m:val="p"/>
          </m:rPr>
          <w:rPr>
            <w:rFonts w:ascii="Cambria Math" w:hAnsi="Cambria Math"/>
          </w:rPr>
          <m:t xml:space="preserve">(</m:t>
        </m:r>
        <m:r>
          <w:rPr>
            <w:rFonts w:ascii="Cambria Math" w:hAnsi="Cambria Math"/>
          </w:rPr>
          <m:t xml:space="preserve">J</m:t>
        </m:r>
        <m:r>
          <m:rPr>
            <m:sty m:val="p"/>
          </m:rPr>
          <w:rPr>
            <w:rFonts w:ascii="Cambria Math" w:hAnsi="Cambria Math"/>
          </w:rPr>
          <m:t xml:space="preserve">∈</m:t>
        </m:r>
        <m:r>
          <w:rPr>
            <w:rFonts w:ascii="Cambria Math" w:hAnsi="Cambria Math"/>
          </w:rPr>
          <m:t xml:space="preserve">ℕ</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w</m:t>
        </m:r>
        <m:r>
          <m:rPr>
            <m:sty m:val="p"/>
          </m:rPr>
          <w:rPr>
            <w:rFonts w:ascii="Cambria Math" w:hAnsi="Cambria Math"/>
          </w:rPr>
          <m:t xml:space="preserve">[</m:t>
        </m:r>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m:t>
        </m:r>
        <m:f>
          <m:num>
            <m:r>
              <m:rPr>
                <m:sty m:val="p"/>
              </m:rPr>
              <w:rPr>
                <w:rFonts w:ascii="Cambria Math" w:hAnsi="Cambria Math"/>
              </w:rPr>
              <m:t xml:space="preserve">1</m:t>
            </m:r>
          </m:num>
          <m:den>
            <m:r>
              <m:rPr>
                <m:sty m:val="p"/>
              </m:rPr>
              <w:rPr>
                <w:rFonts w:ascii="Cambria Math" w:hAnsi="Cambria Math"/>
              </w:rPr>
              <m:t xml:space="preserve">2</m:t>
            </m:r>
          </m:den>
        </m:f>
        <m:d>
          <m:dPr>
            <m:begChr m:val="["/>
            <m:endChr m:val="]"/>
          </m:dPr>
          <m:e>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cos</m:t>
            </m:r>
            <m:f>
              <m:num>
                <m:r>
                  <m:rPr>
                    <m:sty m:val="p"/>
                  </m:rPr>
                  <w:rPr>
                    <w:rFonts w:ascii="Cambria Math" w:hAnsi="Cambria Math"/>
                  </w:rPr>
                  <m:t xml:space="preserve">2</m:t>
                </m:r>
                <m:r>
                  <w:rPr>
                    <w:rFonts w:ascii="Cambria Math" w:hAnsi="Cambria Math"/>
                  </w:rPr>
                  <m:t xml:space="preserve">π</m:t>
                </m:r>
                <m:r>
                  <w:rPr>
                    <w:rFonts w:ascii="Cambria Math" w:hAnsi="Cambria Math"/>
                  </w:rPr>
                  <m:t xml:space="preserve">k</m:t>
                </m:r>
              </m:num>
              <m:den>
                <m:r>
                  <w:rPr>
                    <w:rFonts w:ascii="Cambria Math" w:hAnsi="Cambria Math"/>
                  </w:rPr>
                  <m:t xml:space="preserve">M</m:t>
                </m:r>
                <m:r>
                  <m:rPr>
                    <m:sty m:val="p"/>
                  </m:rPr>
                  <w:rPr>
                    <w:rFonts w:ascii="Cambria Math" w:hAnsi="Cambria Math"/>
                  </w:rPr>
                  <m:t xml:space="preserve">-</m:t>
                </m:r>
                <m:r>
                  <m:rPr>
                    <m:sty m:val="p"/>
                  </m:rPr>
                  <w:rPr>
                    <w:rFonts w:ascii="Cambria Math" w:hAnsi="Cambria Math"/>
                  </w:rPr>
                  <m:t xml:space="preserve">1</m:t>
                </m:r>
              </m:den>
            </m:f>
          </m:e>
        </m:d>
      </m:oMath>
      <w:r>
        <w:tab/>
        <w:t xml:space="preserve">(3.33)</w:t>
      </w:r>
    </w:p>
    <w:p>
      <w:pPr>
        <w:jc w:val="both"/>
      </w:pPr>
      <w:r>
        <w:rPr>
          <w:b w:val="0"/>
          <w:i w:val="0"/>
        </w:rPr>
        <w:t xml:space="preserve">where </w:t>
      </w:r>
      <m:oMath>
        <m:r>
          <w:rPr>
            <w:rFonts w:ascii="Cambria Math" w:hAnsi="Cambria Math"/>
          </w:rPr>
          <m:t xml:space="preserve">w</m:t>
        </m:r>
        <m:r>
          <m:rPr>
            <m:sty m:val="p"/>
          </m:rPr>
          <w:rPr>
            <w:rFonts w:ascii="Cambria Math" w:hAnsi="Cambria Math"/>
          </w:rPr>
          <m:t xml:space="preserve">[</m:t>
        </m:r>
        <m:r>
          <w:rPr>
            <w:rFonts w:ascii="Cambria Math" w:hAnsi="Cambria Math"/>
          </w:rPr>
          <m:t xml:space="preserve">k</m:t>
        </m:r>
        <m:r>
          <m:rPr>
            <m:sty m:val="p"/>
          </m:rPr>
          <w:rPr>
            <w:rFonts w:ascii="Cambria Math" w:hAnsi="Cambria Math"/>
          </w:rPr>
          <m:t xml:space="preserve">]</m:t>
        </m:r>
      </m:oMath>
      <w:r>
        <w:rPr>
          <w:b w:val="0"/>
          <w:i w:val="0"/>
        </w:rPr>
        <w:t xml:space="preserve"> is the window, </w:t>
      </w:r>
      <m:oMath>
        <m:sSub>
          <m:e>
            <m:r>
              <w:rPr>
                <w:rFonts w:ascii="Cambria Math" w:hAnsi="Cambria Math"/>
              </w:rPr>
              <m:t xml:space="preserve">f</m:t>
            </m:r>
          </m:e>
          <m:sub>
            <m:r>
              <m:rPr>
                <m:sty m:val="p"/>
              </m:rPr>
              <w:rPr>
                <w:rFonts w:ascii="Cambria Math" w:hAnsi="Cambria Math"/>
              </w:rPr>
              <m:t xml:space="preserve">0</m:t>
            </m:r>
          </m:sub>
        </m:sSub>
      </m:oMath>
      <w:r>
        <w:rPr>
          <w:b w:val="0"/>
          <w:i w:val="0"/>
        </w:rPr>
        <w:t xml:space="preserve"> the fundamental and </w:t>
      </w:r>
      <m:oMath>
        <m:r>
          <w:rPr>
            <w:rFonts w:ascii="Cambria Math" w:hAnsi="Cambria Math"/>
          </w:rPr>
          <m:t xml:space="preserve">J</m:t>
        </m:r>
      </m:oMath>
      <w:r>
        <w:rPr>
          <w:b w:val="0"/>
          <w:i w:val="0"/>
        </w:rPr>
        <w:t xml:space="preserve"> the number of whole cycles in the record. At 4800 SPS and exactly 50 Hz there are 96 samples per cycle, but when the grid drifts to 49.8 Hz the record is no longer coherent (Figure 3.18). Power-quality instruments track the grid frequency, resample to an integer number of cycles and window what remains.</w:t>
      </w:r>
    </w:p>
    <w:p>
      <w:pPr>
        <w:keepNext/>
        <w:spacing w:before="80"/>
        <w:jc w:val="center"/>
      </w:pPr>
      <w:r>
        <w:drawing>
          <wp:inline xmlns:a="http://schemas.openxmlformats.org/drawingml/2006/main" xmlns:pic="http://schemas.openxmlformats.org/drawingml/2006/picture">
            <wp:extent cx="5303520" cy="2381638"/>
            <wp:docPr id="18" name="Picture 18"/>
            <wp:cNvGraphicFramePr>
              <a:graphicFrameLocks noChangeAspect="1"/>
            </wp:cNvGraphicFramePr>
            <a:graphic>
              <a:graphicData uri="http://schemas.openxmlformats.org/drawingml/2006/picture">
                <pic:pic>
                  <pic:nvPicPr>
                    <pic:cNvPr id="0" name="f18_window.png"/>
                    <pic:cNvPicPr/>
                  </pic:nvPicPr>
                  <pic:blipFill>
                    <a:blip r:embed="rId28"/>
                    <a:stretch>
                      <a:fillRect/>
                    </a:stretch>
                  </pic:blipFill>
                  <pic:spPr>
                    <a:xfrm>
                      <a:off x="0" y="0"/>
                      <a:ext cx="5303520" cy="2381638"/>
                    </a:xfrm>
                    <a:prstGeom prst="rect"/>
                  </pic:spPr>
                </pic:pic>
              </a:graphicData>
            </a:graphic>
          </wp:inline>
        </w:drawing>
      </w:r>
    </w:p>
    <w:p>
      <w:pPr>
        <w:spacing w:after="200"/>
        <w:jc w:val="both"/>
      </w:pPr>
      <w:r>
        <w:rPr>
          <w:b/>
          <w:sz w:val="19"/>
        </w:rPr>
        <w:t xml:space="preserve">Figure 3.18. </w:t>
      </w:r>
      <w:r>
        <w:rPr>
          <w:b w:val="0"/>
          <w:i w:val="0"/>
          <w:sz w:val="19"/>
        </w:rPr>
        <w:t xml:space="preserve">Spectrum of a 49.8 Hz current with 0.5 % fifth and 1 % seventh harmonics over a 200 ms record at 4800 SPS. The rectangular window leaks broadly; the Hann window keeps both harmonics clear of the leakage floor.</w:t>
      </w:r>
    </w:p>
    <w:tbl>
      <w:tblPr>
        <w:tblStyle w:val="TableGrid"/>
        <w:tblW w:w="9440" w:type="dxa"/>
        <w:jc w:val="center"/>
        <w:tblLayout w:type="fixed"/>
        <w:tblLook w:firstColumn="1" w:firstRow="1" w:lastColumn="0" w:lastRow="0" w:noHBand="0" w:noVBand="1" w:val="04A0"/>
      </w:tblPr>
      <w:tblGrid>
        <w:gridCol w:w="9440"/>
      </w:tblGrid>
      <w:tr>
        <w:tc>
          <w:tcPr>
            <w:tcW w:type="dxa" w:w="9440"/>
            <w:shd w:val="clear" w:color="auto" w:fill="FFFFFF"/>
          </w:tcPr>
          <w:p>
            <w:pPr>
              <w:keepNext/>
              <w:spacing w:after="60"/>
            </w:pPr>
            <w:r>
              <w:rPr>
                <w:b/>
                <w:i w:val="0"/>
                <w:sz w:val="21"/>
              </w:rPr>
              <w:t xml:space="preserve">What the digital twin adds</w:t>
            </w:r>
          </w:p>
          <w:p>
            <w:pPr>
              <w:spacing w:after="60" w:line="252" w:lineRule="auto"/>
              <w:jc w:val="both"/>
            </w:pPr>
            <w:r>
              <w:rPr>
                <w:b/>
                <w:i w:val="0"/>
                <w:sz w:val="20"/>
              </w:rPr>
              <w:t xml:space="preserve">Synchronized:</w:t>
            </w:r>
            <w:r>
              <w:rPr>
                <w:b w:val="0"/>
                <w:i w:val="0"/>
                <w:sz w:val="20"/>
              </w:rPr>
              <w:t xml:space="preserve"> samples free of aliases, with known resolution and timing error.</w:t>
            </w:r>
          </w:p>
          <w:p>
            <w:pPr>
              <w:spacing w:after="60" w:line="252" w:lineRule="auto"/>
              <w:jc w:val="both"/>
            </w:pPr>
            <w:r>
              <w:rPr>
                <w:b/>
                <w:i w:val="0"/>
                <w:sz w:val="20"/>
              </w:rPr>
              <w:t xml:space="preserve">Estimated or updated:</w:t>
            </w:r>
            <w:r>
              <w:rPr>
                <w:b w:val="0"/>
                <w:i w:val="0"/>
                <w:sz w:val="20"/>
              </w:rPr>
              <w:t xml:space="preserve"> spectra, RMS values and harmonics from coherent records.</w:t>
            </w:r>
          </w:p>
          <w:p>
            <w:pPr>
              <w:spacing w:after="60" w:line="252" w:lineRule="auto"/>
              <w:jc w:val="both"/>
            </w:pPr>
            <w:r>
              <w:rPr>
                <w:b/>
                <w:i w:val="0"/>
                <w:sz w:val="20"/>
              </w:rPr>
              <w:t xml:space="preserve">Uncertainty carried:</w:t>
            </w:r>
            <w:r>
              <w:rPr>
                <w:b w:val="0"/>
                <w:i w:val="0"/>
                <w:sz w:val="20"/>
              </w:rPr>
              <w:t xml:space="preserve"> quantization </w:t>
            </w:r>
            <m:oMath>
              <m:sSub>
                <m:e>
                  <m:r>
                    <w:rPr>
                      <w:rFonts w:ascii="Cambria Math" w:hAnsi="Cambria Math"/>
                    </w:rPr>
                    <m:t xml:space="preserve">σ</m:t>
                  </m:r>
                </m:e>
                <m:sub>
                  <m:r>
                    <w:rPr>
                      <w:rFonts w:ascii="Cambria Math" w:hAnsi="Cambria Math"/>
                    </w:rPr>
                    <m:t xml:space="preserve">q</m:t>
                  </m:r>
                </m:sub>
              </m:sSub>
            </m:oMath>
            <w:r>
              <w:rPr>
                <w:b w:val="0"/>
                <w:i w:val="0"/>
                <w:sz w:val="20"/>
              </w:rPr>
              <w:t xml:space="preserve">, ENOB, jitter-limited SNR, filter delay.</w:t>
            </w:r>
          </w:p>
          <w:p>
            <w:pPr>
              <w:spacing w:after="60" w:line="252" w:lineRule="auto"/>
              <w:jc w:val="both"/>
            </w:pPr>
            <w:r>
              <w:rPr>
                <w:b/>
                <w:i w:val="0"/>
                <w:sz w:val="20"/>
              </w:rPr>
              <w:t xml:space="preserve">Decision enabled:</w:t>
            </w:r>
            <w:r>
              <w:rPr>
                <w:b w:val="0"/>
                <w:i w:val="0"/>
                <w:sz w:val="20"/>
              </w:rPr>
              <w:t xml:space="preserve"> sampling rate, filter order, converter type and range for each channel.</w:t>
            </w:r>
          </w:p>
          <w:p>
            <w:pPr>
              <w:spacing w:after="60" w:line="252" w:lineRule="auto"/>
              <w:jc w:val="both"/>
            </w:pPr>
            <w:r>
              <w:rPr>
                <w:b/>
                <w:i w:val="0"/>
                <w:sz w:val="20"/>
              </w:rPr>
              <w:t xml:space="preserve">Validated by:</w:t>
            </w:r>
            <w:r>
              <w:rPr>
                <w:b w:val="0"/>
                <w:i w:val="0"/>
                <w:sz w:val="20"/>
              </w:rPr>
              <w:t xml:space="preserve"> sine tests for ENOB and alias tests with injected out-of-band tones.</w:t>
            </w:r>
          </w:p>
        </w:tc>
      </w:tr>
    </w:tbl>
    <w:p>
      <w:pPr>
        <w:spacing w:after="40"/>
      </w:pPr>
    </w:p>
    <w:p>
      <w:pPr>
        <w:pStyle w:val="Heading1"/>
      </w:pPr>
      <w:r>
        <w:t xml:space="preserve">3.9 Data-acquisition architectures</w:t>
      </w:r>
    </w:p>
    <w:p>
      <w:pPr>
        <w:jc w:val="both"/>
      </w:pPr>
      <w:r>
        <w:rPr>
          <w:b w:val="0"/>
          <w:i w:val="0"/>
        </w:rPr>
        <w:t xml:space="preserve">The hardware that turns conditioned signals into timestamped numbers takes four forms in energy plants. A </w:t>
      </w:r>
      <w:r>
        <w:rPr>
          <w:b/>
          <w:i w:val="0"/>
        </w:rPr>
        <w:t xml:space="preserve">centralized unit</w:t>
      </w:r>
      <w:r>
        <w:rPr>
          <w:b w:val="0"/>
          <w:i w:val="0"/>
        </w:rPr>
        <w:t xml:space="preserve"> wires every sensor to one chassis: full waveforms and one clock, at the price of long analog cables. </w:t>
      </w:r>
      <w:r>
        <w:rPr>
          <w:b/>
          <w:i w:val="0"/>
        </w:rPr>
        <w:t xml:space="preserve">Distributed I/O</w:t>
      </w:r>
      <w:r>
        <w:rPr>
          <w:b w:val="0"/>
          <w:i w:val="0"/>
        </w:rPr>
        <w:t xml:space="preserve"> places modules near the sensors and sends digital values over a network: short cables, but every channel now depends on the network and on the modules sharing a clock. A </w:t>
      </w:r>
      <w:r>
        <w:rPr>
          <w:b/>
          <w:i w:val="0"/>
        </w:rPr>
        <w:t xml:space="preserve">merging unit</w:t>
      </w:r>
      <w:r>
        <w:rPr>
          <w:b w:val="0"/>
          <w:i w:val="0"/>
        </w:rPr>
        <w:t xml:space="preserve"> (IEC 61869-9) is the standardized distributed form in substations: it samples instrument-transformer outputs, timestamps them from PTP and publishes them as sampled values. An </w:t>
      </w:r>
      <w:r>
        <w:rPr>
          <w:b/>
          <w:i w:val="0"/>
        </w:rPr>
        <w:t xml:space="preserve">intelligent sensor</w:t>
      </w:r>
      <w:r>
        <w:rPr>
          <w:b w:val="0"/>
          <w:i w:val="0"/>
        </w:rPr>
        <w:t xml:space="preserve"> processes on board and sends features (RMS, spectra, alarms); data volume drops by orders of magnitude, but the raw waveform is gone unless the sensor buffers it.</w:t>
      </w:r>
    </w:p>
    <w:p>
      <w:pPr>
        <w:jc w:val="both"/>
      </w:pPr>
      <w:r>
        <w:rPr>
          <w:b w:val="0"/>
          <w:i w:val="0"/>
        </w:rPr>
        <w:t xml:space="preserve">One property matters more than it appears: whether channels are sampled simultaneously. A multiplexed converter samples channels in turn, so channel </w:t>
      </w:r>
      <m:oMath>
        <m:r>
          <w:rPr>
            <w:rFonts w:ascii="Cambria Math" w:hAnsi="Cambria Math"/>
          </w:rPr>
          <m:t xml:space="preserve">j</m:t>
        </m:r>
      </m:oMath>
      <w:r>
        <w:rPr>
          <w:b w:val="0"/>
          <w:i w:val="0"/>
        </w:rPr>
        <w:t xml:space="preserve"> lags channel 1 by </w:t>
      </w:r>
      <m:oMath>
        <m:r>
          <m:rPr>
            <m:sty m:val="p"/>
          </m:rPr>
          <w:rPr>
            <w:rFonts w:ascii="Cambria Math" w:hAnsi="Cambria Math"/>
          </w:rPr>
          <m:t xml:space="preserve">(</m:t>
        </m:r>
        <m:r>
          <w:rPr>
            <w:rFonts w:ascii="Cambria Math" w:hAnsi="Cambria Math"/>
          </w:rPr>
          <m:t xml:space="preserve">j</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sSub>
          <m:e>
            <m:r>
              <w:rPr>
                <w:rFonts w:ascii="Cambria Math" w:hAnsi="Cambria Math"/>
              </w:rPr>
              <m:t xml:space="preserve">t</m:t>
            </m:r>
          </m:e>
          <m:sub>
            <m:r>
              <m:rPr>
                <m:sty m:val="p"/>
              </m:rPr>
              <w:rPr>
                <w:rFonts w:ascii="Cambria Math" w:hAnsi="Cambria Math"/>
              </w:rPr>
              <m:t xml:space="preserve">mux</m:t>
            </m:r>
          </m:sub>
        </m:sSub>
      </m:oMath>
      <w:r>
        <w:rPr>
          <w:b w:val="0"/>
          <w:i w:val="0"/>
        </w:rPr>
        <w:t xml:space="preserve">. For quantities at frequency </w:t>
      </w:r>
      <m:oMath>
        <m:r>
          <w:rPr>
            <w:rFonts w:ascii="Cambria Math" w:hAnsi="Cambria Math"/>
          </w:rPr>
          <m:t xml:space="preserve">f</m:t>
        </m:r>
      </m:oMath>
      <w:r>
        <w:rPr>
          <w:b w:val="0"/>
          <w:i w:val="0"/>
        </w:rPr>
        <w:t xml:space="preserve"> a skew </w:t>
      </w:r>
      <m:oMath>
        <m:r>
          <w:rPr>
            <w:rFonts w:ascii="Cambria Math" w:hAnsi="Cambria Math"/>
          </w:rPr>
          <m:t xml:space="preserve">τ</m:t>
        </m:r>
      </m:oMath>
      <w:r>
        <w:rPr>
          <w:b w:val="0"/>
          <w:i w:val="0"/>
        </w:rPr>
        <w:t xml:space="preserve"> becomes a phase error, and differentiating </w:t>
      </w:r>
      <m:oMath>
        <m:r>
          <w:rPr>
            <w:rFonts w:ascii="Cambria Math" w:hAnsi="Cambria Math"/>
          </w:rPr>
          <m:t xml:space="preserve">P</m:t>
        </m:r>
        <m:r>
          <m:rPr>
            <m:sty m:val="p"/>
          </m:rPr>
          <w:rPr>
            <w:rFonts w:ascii="Cambria Math" w:hAnsi="Cambria Math"/>
          </w:rPr>
          <m:t xml:space="preserve">=</m:t>
        </m:r>
        <m:sSub>
          <m:e>
            <m:r>
              <w:rPr>
                <w:rFonts w:ascii="Cambria Math" w:hAnsi="Cambria Math"/>
              </w:rPr>
              <m:t xml:space="preserve">V</m:t>
            </m:r>
          </m:e>
          <m:sub>
            <m:r>
              <m:rPr>
                <m:sty m:val="p"/>
              </m:rPr>
              <w:rPr>
                <w:rFonts w:ascii="Cambria Math" w:hAnsi="Cambria Math"/>
              </w:rPr>
              <m:t xml:space="preserve">rms</m:t>
            </m:r>
          </m:sub>
        </m:sSub>
        <m:sSub>
          <m:e>
            <m:r>
              <w:rPr>
                <w:rFonts w:ascii="Cambria Math" w:hAnsi="Cambria Math"/>
              </w:rPr>
              <m:t xml:space="preserve">I</m:t>
            </m:r>
          </m:e>
          <m:sub>
            <m:r>
              <m:rPr>
                <m:sty m:val="p"/>
              </m:rPr>
              <w:rPr>
                <w:rFonts w:ascii="Cambria Math" w:hAnsi="Cambria Math"/>
              </w:rPr>
              <m:t xml:space="preserve">rms</m:t>
            </m:r>
          </m:sub>
        </m:sSub>
        <m:r>
          <m:rPr>
            <m:sty m:val="p"/>
          </m:rPr>
          <w:rPr>
            <w:rFonts w:ascii="Cambria Math" w:hAnsi="Cambria Math"/>
          </w:rPr>
          <m:t xml:space="preserve">cos</m:t>
        </m:r>
        <m:r>
          <w:rPr>
            <w:rFonts w:ascii="Cambria Math" w:hAnsi="Cambria Math"/>
          </w:rPr>
          <m:t xml:space="preserve">φ</m:t>
        </m:r>
      </m:oMath>
      <w:r>
        <w:rPr>
          <w:b w:val="0"/>
          <w:i w:val="0"/>
        </w:rPr>
        <w:t xml:space="preserve"> with respect to </w:t>
      </w:r>
      <m:oMath>
        <m:r>
          <w:rPr>
            <w:rFonts w:ascii="Cambria Math" w:hAnsi="Cambria Math"/>
          </w:rPr>
          <m:t xml:space="preserve">φ</m:t>
        </m:r>
      </m:oMath>
      <w:r>
        <w:rPr>
          <w:b w:val="0"/>
          <w:i w:val="0"/>
        </w:rPr>
        <w:t xml:space="preserve"> gives </w:t>
      </w:r>
      <m:oMath>
        <m:r>
          <w:rPr>
            <w:rFonts w:ascii="Cambria Math" w:hAnsi="Cambria Math"/>
          </w:rPr>
          <m:t xml:space="preserve">d</m:t>
        </m:r>
        <m:r>
          <w:rPr>
            <w:rFonts w:ascii="Cambria Math" w:hAnsi="Cambria Math"/>
          </w:rPr>
          <m:t xml:space="preserve">P</m:t>
        </m:r>
        <m:r>
          <m:rPr>
            <m:sty m:val="p"/>
          </m:rPr>
          <w:rPr>
            <w:rFonts w:ascii="Cambria Math" w:hAnsi="Cambria Math"/>
          </w:rPr>
          <m:t xml:space="preserve">/</m:t>
        </m:r>
        <m:r>
          <w:rPr>
            <w:rFonts w:ascii="Cambria Math" w:hAnsi="Cambria Math"/>
          </w:rPr>
          <m:t xml:space="preserve">d</m:t>
        </m:r>
        <m:r>
          <w:rPr>
            <w:rFonts w:ascii="Cambria Math" w:hAnsi="Cambria Math"/>
          </w:rPr>
          <m:t xml:space="preserve">φ</m:t>
        </m:r>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P</m:t>
        </m:r>
        <m:r>
          <m:rPr>
            <m:sty m:val="p"/>
          </m:rPr>
          <w:rPr>
            <w:rFonts w:ascii="Cambria Math" w:hAnsi="Cambria Math"/>
          </w:rPr>
          <m:t xml:space="preserve">tan</m:t>
        </m:r>
        <m:r>
          <w:rPr>
            <w:rFonts w:ascii="Cambria Math" w:hAnsi="Cambria Math"/>
          </w:rPr>
          <m:t xml:space="preserve">φ</m:t>
        </m:r>
      </m:oMath>
      <w:r>
        <w:rPr>
          <w:b w:val="0"/>
          <w:i w:val="0"/>
        </w:rPr>
        <w:t xml:space="preserve">, so</w:t>
      </w:r>
    </w:p>
    <w:p>
      <w:pPr>
        <w:tabs>
          <w:tab w:pos="4770" w:val="center"/>
          <w:tab w:pos="9540" w:val="right"/>
        </w:tabs>
        <w:spacing w:before="60" w:after="120"/>
      </w:pPr>
      <w:r>
        <w:tab/>
      </w:r>
      <m:oMath>
        <m:r>
          <w:rPr>
            <w:rFonts w:ascii="Cambria Math" w:hAnsi="Cambria Math"/>
          </w:rPr>
          <m:t xml:space="preserve">δ</m:t>
        </m:r>
        <m:r>
          <w:rPr>
            <w:rFonts w:ascii="Cambria Math" w:hAnsi="Cambria Math"/>
          </w:rPr>
          <m:t xml:space="preserve">φ</m:t>
        </m:r>
        <m:r>
          <m:rPr>
            <m:sty m:val="p"/>
          </m:rPr>
          <w:rPr>
            <w:rFonts w:ascii="Cambria Math" w:hAnsi="Cambria Math"/>
          </w:rPr>
          <m:t xml:space="preserve">=</m:t>
        </m:r>
        <m:sSup>
          <m:e>
            <m:r>
              <m:rPr>
                <m:sty m:val="p"/>
              </m:rPr>
              <w:rPr>
                <w:rFonts w:ascii="Cambria Math" w:hAnsi="Cambria Math"/>
              </w:rPr>
              <m:t xml:space="preserve">360</m:t>
            </m:r>
          </m:e>
          <m:sup>
            <m:r>
              <m:rPr>
                <m:sty m:val="p"/>
              </m:rPr>
              <w:rPr>
                <w:rFonts w:ascii="Cambria Math" w:hAnsi="Cambria Math"/>
              </w:rPr>
              <m:t xml:space="preserve">∘</m:t>
            </m:r>
          </m:sup>
        </m:sSup>
        <m:r>
          <w:rPr>
            <w:rFonts w:ascii="Cambria Math" w:hAnsi="Cambria Math"/>
          </w:rPr>
          <m:t xml:space="preserve">f</m:t>
        </m:r>
        <m:r>
          <m:rPr>
            <m:sty m:val="p"/>
          </m:rPr>
          <w:rPr>
            <w:rFonts w:ascii="Cambria Math" w:hAnsi="Cambria Math"/>
          </w:rPr>
          <m:t xml:space="preserve"> </m:t>
        </m:r>
        <m:r>
          <w:rPr>
            <w:rFonts w:ascii="Cambria Math" w:hAnsi="Cambria Math"/>
          </w:rPr>
          <m:t xml:space="preserve">τ</m:t>
        </m:r>
        <m:r>
          <m:rPr>
            <m:sty m:val="p"/>
          </m:rPr>
          <w:rPr>
            <w:rFonts w:ascii="Cambria Math" w:hAnsi="Cambria Math"/>
          </w:rPr>
          <m:t xml:space="preserve">,</m:t>
        </m:r>
        <m:r>
          <m:rPr>
            <m:sty m:val="p"/>
          </m:rPr>
          <w:rPr>
            <w:rFonts w:ascii="Cambria Math" w:hAnsi="Cambria Math"/>
          </w:rPr>
          <m:t xml:space="preserve">  </m:t>
        </m:r>
        <m:f>
          <m:num>
            <m:r>
              <w:rPr>
                <w:rFonts w:ascii="Cambria Math" w:hAnsi="Cambria Math"/>
              </w:rPr>
              <m:t xml:space="preserve">δ</m:t>
            </m:r>
            <m:r>
              <w:rPr>
                <w:rFonts w:ascii="Cambria Math" w:hAnsi="Cambria Math"/>
              </w:rPr>
              <m:t xml:space="preserve">P</m:t>
            </m:r>
          </m:num>
          <m:den>
            <m:r>
              <w:rPr>
                <w:rFonts w:ascii="Cambria Math" w:hAnsi="Cambria Math"/>
              </w:rPr>
              <m:t xml:space="preserve">P</m:t>
            </m:r>
          </m:den>
        </m:f>
        <m:r>
          <m:rPr>
            <m:sty m:val="p"/>
          </m:rPr>
          <w:rPr>
            <w:rFonts w:ascii="Cambria Math" w:hAnsi="Cambria Math"/>
          </w:rPr>
          <m:t xml:space="preserve">≈</m:t>
        </m:r>
        <m:r>
          <m:rPr>
            <m:sty m:val="p"/>
          </m:rPr>
          <w:rPr>
            <w:rFonts w:ascii="Cambria Math" w:hAnsi="Cambria Math"/>
          </w:rPr>
          <m:t xml:space="preserve">tan</m:t>
        </m:r>
        <m:r>
          <w:rPr>
            <w:rFonts w:ascii="Cambria Math" w:hAnsi="Cambria Math"/>
          </w:rPr>
          <m:t xml:space="preserve">φ</m:t>
        </m:r>
        <m:r>
          <m:rPr>
            <m:sty m:val="p"/>
          </m:rPr>
          <w:rPr>
            <w:rFonts w:ascii="Cambria Math" w:hAnsi="Cambria Math"/>
          </w:rPr>
          <m:t xml:space="preserve"> </m:t>
        </m:r>
        <m:r>
          <w:rPr>
            <w:rFonts w:ascii="Cambria Math" w:hAnsi="Cambria Math"/>
          </w:rPr>
          <m:t xml:space="preserve">δ</m:t>
        </m:r>
        <m:sSub>
          <m:e>
            <m:r>
              <w:rPr>
                <w:rFonts w:ascii="Cambria Math" w:hAnsi="Cambria Math"/>
              </w:rPr>
              <m:t xml:space="preserve">φ</m:t>
            </m:r>
          </m:e>
          <m:sub>
            <m:r>
              <m:rPr>
                <m:sty m:val="p"/>
              </m:rPr>
              <w:rPr>
                <w:rFonts w:ascii="Cambria Math" w:hAnsi="Cambria Math"/>
              </w:rPr>
              <m:t xml:space="preserve">rad</m:t>
            </m:r>
          </m:sub>
        </m:sSub>
      </m:oMath>
      <w:r>
        <w:tab/>
        <w:t xml:space="preserve">(3.34)</w:t>
      </w:r>
    </w:p>
    <w:p>
      <w:pPr>
        <w:jc w:val="both"/>
      </w:pPr>
      <w:r>
        <w:rPr>
          <w:b w:val="0"/>
          <w:i w:val="0"/>
        </w:rPr>
        <w:t xml:space="preserve">where </w:t>
      </w:r>
      <m:oMath>
        <m:r>
          <w:rPr>
            <w:rFonts w:ascii="Cambria Math" w:hAnsi="Cambria Math"/>
          </w:rPr>
          <m:t xml:space="preserve">φ</m:t>
        </m:r>
      </m:oMath>
      <w:r>
        <w:rPr>
          <w:b w:val="0"/>
          <w:i w:val="0"/>
        </w:rPr>
        <w:t xml:space="preserve"> is the voltage-current phase angle and </w:t>
      </w:r>
      <m:oMath>
        <m:r>
          <w:rPr>
            <w:rFonts w:ascii="Cambria Math" w:hAnsi="Cambria Math"/>
          </w:rPr>
          <m:t xml:space="preserve">δ</m:t>
        </m:r>
        <m:sSub>
          <m:e>
            <m:r>
              <w:rPr>
                <w:rFonts w:ascii="Cambria Math" w:hAnsi="Cambria Math"/>
              </w:rPr>
              <m:t xml:space="preserve">φ</m:t>
            </m:r>
          </m:e>
          <m:sub>
            <m:r>
              <m:rPr>
                <m:sty m:val="p"/>
              </m:rPr>
              <w:rPr>
                <w:rFonts w:ascii="Cambria Math" w:hAnsi="Cambria Math"/>
              </w:rPr>
              <m:t xml:space="preserve">rad</m:t>
            </m:r>
          </m:sub>
        </m:sSub>
      </m:oMath>
      <w:r>
        <w:rPr>
          <w:b w:val="0"/>
          <w:i w:val="0"/>
        </w:rPr>
        <w:t xml:space="preserve"> the skew in radians. The error grows at poor power factor and, at zero power factor, appears entirely as spurious active power.</w:t>
      </w:r>
    </w:p>
    <w:p>
      <w:pPr>
        <w:keepNext/>
        <w:pBdr>
          <w:top w:val="single" w:sz="6" w:space="2" w:color="000000"/>
        </w:pBdr>
        <w:spacing w:after="60" w:before="120"/>
        <w:jc w:val="left"/>
      </w:pPr>
      <w:r>
        <w:rPr>
          <w:b/>
          <w:i w:val="0"/>
        </w:rPr>
        <w:t xml:space="preserve">Example 3.13</w:t>
      </w:r>
      <w:r>
        <w:rPr>
          <w:b w:val="0"/>
          <w:i w:val="0"/>
        </w:rPr>
        <w:t xml:space="preserve"> (Level A)  </w:t>
      </w:r>
      <w:r>
        <w:rPr>
          <w:b/>
          <w:i w:val="0"/>
        </w:rPr>
        <w:t xml:space="preserve">Power error from a multiplexed converter</w:t>
      </w:r>
    </w:p>
    <w:p>
      <w:pPr>
        <w:spacing w:after="80"/>
        <w:ind w:left="288"/>
        <w:jc w:val="both"/>
      </w:pPr>
      <w:r>
        <w:rPr>
          <w:b/>
          <w:i w:val="0"/>
        </w:rPr>
        <w:t xml:space="preserve">Given.</w:t>
      </w:r>
      <w:r>
        <w:rPr>
          <w:b w:val="0"/>
          <w:i w:val="0"/>
        </w:rPr>
        <w:t xml:space="preserve"> An eight-channel multiplexed unit samples voltage on channel 1 and current on channel 8, 10 µs apart per channel, on a 50 Hz feeder at power factor 0.8.</w:t>
      </w:r>
    </w:p>
    <w:p>
      <w:pPr>
        <w:spacing w:after="80"/>
        <w:ind w:left="288"/>
        <w:jc w:val="both"/>
      </w:pPr>
      <w:r>
        <w:rPr>
          <w:b/>
          <w:i w:val="0"/>
        </w:rPr>
        <w:t xml:space="preserve">Find.</w:t>
      </w:r>
      <w:r>
        <w:rPr>
          <w:b w:val="0"/>
          <w:i w:val="0"/>
        </w:rPr>
        <w:t xml:space="preserve"> The phase error and the relative power error.</w:t>
      </w:r>
    </w:p>
    <w:p>
      <w:pPr>
        <w:spacing w:after="80"/>
        <w:ind w:left="288"/>
        <w:jc w:val="both"/>
      </w:pPr>
      <w:r>
        <w:rPr>
          <w:b/>
          <w:i w:val="0"/>
        </w:rPr>
        <w:t xml:space="preserve">Solution.</w:t>
      </w:r>
      <w:r>
        <w:rPr>
          <w:b w:val="0"/>
          <w:i w:val="0"/>
        </w:rPr>
        <w:t xml:space="preserve"> </w:t>
      </w:r>
      <m:oMath>
        <m:r>
          <w:rPr>
            <w:rFonts w:ascii="Cambria Math" w:hAnsi="Cambria Math"/>
          </w:rPr>
          <m:t xml:space="preserve">τ</m:t>
        </m:r>
        <m:r>
          <m:rPr>
            <m:sty m:val="p"/>
          </m:rPr>
          <w:rPr>
            <w:rFonts w:ascii="Cambria Math" w:hAnsi="Cambria Math"/>
          </w:rPr>
          <m:t xml:space="preserve">=</m:t>
        </m:r>
        <m:r>
          <m:rPr>
            <m:sty m:val="p"/>
          </m:rPr>
          <w:rPr>
            <w:rFonts w:ascii="Cambria Math" w:hAnsi="Cambria Math"/>
          </w:rPr>
          <m:t xml:space="preserve">7</m:t>
        </m:r>
        <m:r>
          <m:rPr>
            <m:sty m:val="p"/>
          </m:rPr>
          <w:rPr>
            <w:rFonts w:ascii="Cambria Math" w:hAnsi="Cambria Math"/>
          </w:rPr>
          <m:t xml:space="preserve">×</m:t>
        </m:r>
        <m:r>
          <m:rPr>
            <m:sty m:val="p"/>
          </m:rPr>
          <w:rPr>
            <w:rFonts w:ascii="Cambria Math" w:hAnsi="Cambria Math"/>
          </w:rPr>
          <m:t xml:space="preserve">10</m:t>
        </m:r>
        <m:r>
          <m:rPr>
            <m:sty m:val="p"/>
          </m:rPr>
          <w:rPr>
            <w:rFonts w:ascii="Cambria Math" w:hAnsi="Cambria Math"/>
          </w:rPr>
          <m:t xml:space="preserve">=</m:t>
        </m:r>
        <m:r>
          <m:rPr>
            <m:sty m:val="p"/>
          </m:rPr>
          <w:rPr>
            <w:rFonts w:ascii="Cambria Math" w:hAnsi="Cambria Math"/>
          </w:rPr>
          <m:t xml:space="preserve">70</m:t>
        </m:r>
      </m:oMath>
      <w:r>
        <w:rPr>
          <w:b w:val="0"/>
          <w:i w:val="0"/>
        </w:rPr>
        <w:t xml:space="preserve"> µs; </w:t>
      </w:r>
      <m:oMath>
        <m:r>
          <w:rPr>
            <w:rFonts w:ascii="Cambria Math" w:hAnsi="Cambria Math"/>
          </w:rPr>
          <m:t xml:space="preserve">δ</m:t>
        </m:r>
        <m:r>
          <w:rPr>
            <w:rFonts w:ascii="Cambria Math" w:hAnsi="Cambria Math"/>
          </w:rPr>
          <m:t xml:space="preserve">φ</m:t>
        </m:r>
        <m:r>
          <m:rPr>
            <m:sty m:val="p"/>
          </m:rPr>
          <w:rPr>
            <w:rFonts w:ascii="Cambria Math" w:hAnsi="Cambria Math"/>
          </w:rPr>
          <m:t xml:space="preserve">=</m:t>
        </m:r>
        <m:r>
          <m:rPr>
            <m:sty m:val="p"/>
          </m:rPr>
          <w:rPr>
            <w:rFonts w:ascii="Cambria Math" w:hAnsi="Cambria Math"/>
          </w:rPr>
          <m:t xml:space="preserve">360</m:t>
        </m:r>
        <m:r>
          <m:rPr>
            <m:sty m:val="p"/>
          </m:rPr>
          <w:rPr>
            <w:rFonts w:ascii="Cambria Math" w:hAnsi="Cambria Math"/>
          </w:rPr>
          <m:t xml:space="preserve">×</m:t>
        </m:r>
        <m:r>
          <m:rPr>
            <m:sty m:val="p"/>
          </m:rPr>
          <w:rPr>
            <w:rFonts w:ascii="Cambria Math" w:hAnsi="Cambria Math"/>
          </w:rPr>
          <m:t xml:space="preserve">50</m:t>
        </m:r>
        <m:r>
          <m:rPr>
            <m:sty m:val="p"/>
          </m:rPr>
          <w:rPr>
            <w:rFonts w:ascii="Cambria Math" w:hAnsi="Cambria Math"/>
          </w:rPr>
          <m:t xml:space="preserve">×</m:t>
        </m:r>
        <m:r>
          <m:rPr>
            <m:sty m:val="p"/>
          </m:rPr>
          <w:rPr>
            <w:rFonts w:ascii="Cambria Math" w:hAnsi="Cambria Math"/>
          </w:rPr>
          <m:t xml:space="preserve">70</m:t>
        </m:r>
        <m:r>
          <m:rPr>
            <m:sty m:val="p"/>
          </m:rPr>
          <w:rPr>
            <w:rFonts w:ascii="Cambria Math" w:hAnsi="Cambria Math"/>
          </w:rPr>
          <m:t xml:space="preserve">×</m:t>
        </m:r>
        <m:sSup>
          <m:e>
            <m:r>
              <m:rPr>
                <m:sty m:val="p"/>
              </m:rPr>
              <w:rPr>
                <w:rFonts w:ascii="Cambria Math" w:hAnsi="Cambria Math"/>
              </w:rPr>
              <m:t xml:space="preserve">10</m:t>
            </m:r>
          </m:e>
          <m:sup>
            <m:r>
              <m:rPr>
                <m:sty m:val="p"/>
              </m:rPr>
              <w:rPr>
                <w:rFonts w:ascii="Cambria Math" w:hAnsi="Cambria Math"/>
              </w:rPr>
              <m:t xml:space="preserve">-</m:t>
            </m:r>
            <m:r>
              <m:rPr>
                <m:sty m:val="p"/>
              </m:rPr>
              <w:rPr>
                <w:rFonts w:ascii="Cambria Math" w:hAnsi="Cambria Math"/>
              </w:rPr>
              <m:t xml:space="preserve">6</m:t>
            </m:r>
          </m:sup>
        </m:sSup>
        <m:r>
          <m:rPr>
            <m:sty m:val="p"/>
          </m:rPr>
          <w:rPr>
            <w:rFonts w:ascii="Cambria Math" w:hAnsi="Cambria Math"/>
          </w:rPr>
          <m:t xml:space="preserve">=</m:t>
        </m:r>
        <m:r>
          <m:rPr>
            <m:sty m:val="p"/>
          </m:rPr>
          <w:rPr>
            <w:rFonts w:ascii="Cambria Math" w:hAnsi="Cambria Math"/>
          </w:rPr>
          <m:t xml:space="preserve">1.26</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0.0220</m:t>
        </m:r>
      </m:oMath>
      <w:r>
        <w:rPr>
          <w:b w:val="0"/>
          <w:i w:val="0"/>
        </w:rPr>
        <w:t xml:space="preserve"> rad; </w:t>
      </w:r>
      <m:oMath>
        <m:r>
          <m:rPr>
            <m:sty m:val="p"/>
          </m:rPr>
          <w:rPr>
            <w:rFonts w:ascii="Cambria Math" w:hAnsi="Cambria Math"/>
          </w:rPr>
          <m:t xml:space="preserve">tan</m:t>
        </m:r>
        <m:r>
          <w:rPr>
            <w:rFonts w:ascii="Cambria Math" w:hAnsi="Cambria Math"/>
          </w:rPr>
          <m:t xml:space="preserve">φ</m:t>
        </m:r>
        <m:r>
          <m:rPr>
            <m:sty m:val="p"/>
          </m:rPr>
          <w:rPr>
            <w:rFonts w:ascii="Cambria Math" w:hAnsi="Cambria Math"/>
          </w:rPr>
          <m:t xml:space="preserve">=</m:t>
        </m:r>
        <m:r>
          <m:rPr>
            <m:sty m:val="p"/>
          </m:rPr>
          <w:rPr>
            <w:rFonts w:ascii="Cambria Math" w:hAnsi="Cambria Math"/>
          </w:rPr>
          <m:t xml:space="preserve">0.75</m:t>
        </m:r>
      </m:oMath>
      <w:r>
        <w:rPr>
          <w:b w:val="0"/>
          <w:i w:val="0"/>
        </w:rPr>
        <w:t xml:space="preserve">; </w:t>
      </w:r>
      <m:oMath>
        <m:r>
          <w:rPr>
            <w:rFonts w:ascii="Cambria Math" w:hAnsi="Cambria Math"/>
          </w:rPr>
          <m:t xml:space="preserve">δ</m:t>
        </m:r>
        <m:r>
          <w:rPr>
            <w:rFonts w:ascii="Cambria Math" w:hAnsi="Cambria Math"/>
          </w:rPr>
          <m:t xml:space="preserve">P</m:t>
        </m:r>
        <m:r>
          <m:rPr>
            <m:sty m:val="p"/>
          </m:rPr>
          <w:rPr>
            <w:rFonts w:ascii="Cambria Math" w:hAnsi="Cambria Math"/>
          </w:rPr>
          <m:t xml:space="preserve">/</m:t>
        </m:r>
        <m:r>
          <w:rPr>
            <w:rFonts w:ascii="Cambria Math" w:hAnsi="Cambria Math"/>
          </w:rPr>
          <m:t xml:space="preserve">P</m:t>
        </m:r>
        <m:r>
          <m:rPr>
            <m:sty m:val="p"/>
          </m:rPr>
          <w:rPr>
            <w:rFonts w:ascii="Cambria Math" w:hAnsi="Cambria Math"/>
          </w:rPr>
          <m:t xml:space="preserve">≈</m:t>
        </m:r>
        <m:r>
          <m:rPr>
            <m:sty m:val="p"/>
          </m:rPr>
          <w:rPr>
            <w:rFonts w:ascii="Cambria Math" w:hAnsi="Cambria Math"/>
          </w:rPr>
          <m:t xml:space="preserve">1.65</m:t>
        </m:r>
      </m:oMath>
      <w:r>
        <w:rPr>
          <w:b w:val="0"/>
          <w:i w:val="0"/>
        </w:rPr>
        <w:t xml:space="preserve"> %.</w:t>
      </w:r>
    </w:p>
    <w:p>
      <w:pPr>
        <w:spacing w:after="200"/>
        <w:ind w:left="288"/>
        <w:jc w:val="both"/>
      </w:pPr>
      <w:r>
        <w:rPr>
          <w:b/>
          <w:i w:val="0"/>
        </w:rPr>
        <w:t xml:space="preserve">Interpretation.</w:t>
      </w:r>
      <w:r>
        <w:rPr>
          <w:b w:val="0"/>
          <w:i w:val="0"/>
        </w:rPr>
        <w:t xml:space="preserve"> Wiring order alone costs more than a class 0.5 meter's accuracy. Sample simultaneously, correct the known skew in software, or put voltage and current on adjacent channels.</w:t>
      </w:r>
    </w:p>
    <w:p>
      <w:pPr>
        <w:keepNext/>
        <w:spacing w:before="120" w:after="60"/>
      </w:pPr>
      <w:r>
        <w:rPr>
          <w:b/>
          <w:sz w:val="19"/>
        </w:rPr>
        <w:t xml:space="preserve">Table 3.3. </w:t>
      </w:r>
      <w:r>
        <w:rPr>
          <w:b w:val="0"/>
          <w:i w:val="0"/>
          <w:sz w:val="19"/>
        </w:rPr>
        <w:t xml:space="preserve">Data-acquisition architectures compared</w:t>
      </w:r>
    </w:p>
    <w:tbl>
      <w:tblPr>
        <w:tblStyle w:val="TableGrid"/>
        <w:tblW w:w="9500" w:type="dxa"/>
        <w:jc w:val="center"/>
        <w:tblLayout w:type="fixed"/>
        <w:tblLook w:firstColumn="1" w:firstRow="1" w:lastColumn="0" w:lastRow="0" w:noHBand="0" w:noVBand="1" w:val="04A0"/>
      </w:tblPr>
      <w:tblGrid>
        <w:gridCol w:w="1750"/>
        <w:gridCol w:w="1950"/>
        <w:gridCol w:w="1300"/>
        <w:gridCol w:w="1450"/>
        <w:gridCol w:w="1600"/>
        <w:gridCol w:w="1450"/>
      </w:tblGrid>
      <w:tr>
        <w:trPr>
          <w:tblHeader w:val="true"/>
        </w:trPr>
        <w:tc>
          <w:tcPr>
            <w:tcW w:type="dxa" w:w="1750"/>
            <w:shd w:val="clear" w:color="auto" w:fill="D9D9D9"/>
          </w:tcPr>
          <w:p>
            <w:pPr>
              <w:spacing w:after="20" w:line="240" w:lineRule="auto"/>
              <w:jc w:val="left"/>
            </w:pPr>
            <w:r/>
            <w:r>
              <w:rPr>
                <w:b/>
                <w:i w:val="0"/>
                <w:sz w:val="16"/>
              </w:rPr>
              <w:t xml:space="preserve">Architecture</w:t>
            </w:r>
          </w:p>
        </w:tc>
        <w:tc>
          <w:tcPr>
            <w:tcW w:type="dxa" w:w="1950"/>
            <w:shd w:val="clear" w:color="auto" w:fill="D9D9D9"/>
          </w:tcPr>
          <w:p>
            <w:pPr>
              <w:spacing w:after="20" w:line="240" w:lineRule="auto"/>
              <w:jc w:val="left"/>
            </w:pPr>
            <w:r/>
            <w:r>
              <w:rPr>
                <w:b/>
                <w:i w:val="0"/>
                <w:sz w:val="16"/>
              </w:rPr>
              <w:t xml:space="preserve">Channel timing</w:t>
            </w:r>
          </w:p>
        </w:tc>
        <w:tc>
          <w:tcPr>
            <w:tcW w:type="dxa" w:w="1300"/>
            <w:shd w:val="clear" w:color="auto" w:fill="D9D9D9"/>
          </w:tcPr>
          <w:p>
            <w:pPr>
              <w:spacing w:after="20" w:line="240" w:lineRule="auto"/>
              <w:jc w:val="left"/>
            </w:pPr>
            <w:r/>
            <w:r>
              <w:rPr>
                <w:b/>
                <w:i w:val="0"/>
                <w:sz w:val="16"/>
              </w:rPr>
              <w:t xml:space="preserve">Noise exposure</w:t>
            </w:r>
          </w:p>
        </w:tc>
        <w:tc>
          <w:tcPr>
            <w:tcW w:type="dxa" w:w="1450"/>
            <w:shd w:val="clear" w:color="auto" w:fill="D9D9D9"/>
          </w:tcPr>
          <w:p>
            <w:pPr>
              <w:spacing w:after="20" w:line="240" w:lineRule="auto"/>
              <w:jc w:val="left"/>
            </w:pPr>
            <w:r/>
            <w:r>
              <w:rPr>
                <w:b/>
                <w:i w:val="0"/>
                <w:sz w:val="16"/>
              </w:rPr>
              <w:t xml:space="preserve">Raw data</w:t>
            </w:r>
          </w:p>
        </w:tc>
        <w:tc>
          <w:tcPr>
            <w:tcW w:type="dxa" w:w="1600"/>
            <w:shd w:val="clear" w:color="auto" w:fill="D9D9D9"/>
          </w:tcPr>
          <w:p>
            <w:pPr>
              <w:spacing w:after="20" w:line="240" w:lineRule="auto"/>
              <w:jc w:val="left"/>
            </w:pPr>
            <w:r/>
            <w:r>
              <w:rPr>
                <w:b/>
                <w:i w:val="0"/>
                <w:sz w:val="16"/>
              </w:rPr>
              <w:t xml:space="preserve">Data need and cost</w:t>
            </w:r>
          </w:p>
        </w:tc>
        <w:tc>
          <w:tcPr>
            <w:tcW w:type="dxa" w:w="1450"/>
            <w:shd w:val="clear" w:color="auto" w:fill="D9D9D9"/>
          </w:tcPr>
          <w:p>
            <w:pPr>
              <w:spacing w:after="20" w:line="240" w:lineRule="auto"/>
              <w:jc w:val="left"/>
            </w:pPr>
            <w:r/>
            <w:r>
              <w:rPr>
                <w:b/>
                <w:i w:val="0"/>
                <w:sz w:val="16"/>
              </w:rPr>
              <w:t xml:space="preserve">Typical use</w:t>
            </w:r>
          </w:p>
        </w:tc>
      </w:tr>
      <w:tr>
        <w:tc>
          <w:tcPr>
            <w:tcW w:type="dxa" w:w="1750"/>
          </w:tcPr>
          <w:p>
            <w:pPr>
              <w:spacing w:after="20" w:line="240" w:lineRule="auto"/>
              <w:jc w:val="left"/>
            </w:pPr>
            <w:r/>
            <w:r>
              <w:rPr>
                <w:b w:val="0"/>
                <w:i w:val="0"/>
                <w:sz w:val="16"/>
              </w:rPr>
              <w:t xml:space="preserve">Centralized unit</w:t>
            </w:r>
          </w:p>
        </w:tc>
        <w:tc>
          <w:tcPr>
            <w:tcW w:type="dxa" w:w="1950"/>
          </w:tcPr>
          <w:p>
            <w:pPr>
              <w:spacing w:after="20" w:line="240" w:lineRule="auto"/>
              <w:jc w:val="left"/>
            </w:pPr>
            <w:r/>
            <w:r>
              <w:rPr>
                <w:b w:val="0"/>
                <w:i w:val="0"/>
                <w:sz w:val="16"/>
              </w:rPr>
              <w:t xml:space="preserve">simultaneous if hardware provides it; else skew (3.34)</w:t>
            </w:r>
          </w:p>
        </w:tc>
        <w:tc>
          <w:tcPr>
            <w:tcW w:type="dxa" w:w="1300"/>
          </w:tcPr>
          <w:p>
            <w:pPr>
              <w:spacing w:after="20" w:line="240" w:lineRule="auto"/>
              <w:jc w:val="left"/>
            </w:pPr>
            <w:r/>
            <w:r>
              <w:rPr>
                <w:b w:val="0"/>
                <w:i w:val="0"/>
                <w:sz w:val="16"/>
              </w:rPr>
              <w:t xml:space="preserve">high (long analog runs)</w:t>
            </w:r>
          </w:p>
        </w:tc>
        <w:tc>
          <w:tcPr>
            <w:tcW w:type="dxa" w:w="1450"/>
          </w:tcPr>
          <w:p>
            <w:pPr>
              <w:spacing w:after="20" w:line="240" w:lineRule="auto"/>
              <w:jc w:val="left"/>
            </w:pPr>
            <w:r/>
            <w:r>
              <w:rPr>
                <w:b w:val="0"/>
                <w:i w:val="0"/>
                <w:sz w:val="16"/>
              </w:rPr>
              <w:t xml:space="preserve">full waveform</w:t>
            </w:r>
          </w:p>
        </w:tc>
        <w:tc>
          <w:tcPr>
            <w:tcW w:type="dxa" w:w="1600"/>
          </w:tcPr>
          <w:p>
            <w:pPr>
              <w:spacing w:after="20" w:line="240" w:lineRule="auto"/>
              <w:jc w:val="left"/>
            </w:pPr>
            <w:r/>
            <w:r>
              <w:rPr>
                <w:b w:val="0"/>
                <w:i w:val="0"/>
                <w:sz w:val="16"/>
              </w:rPr>
              <w:t xml:space="preserve">one chassis; long cabling</w:t>
            </w:r>
          </w:p>
        </w:tc>
        <w:tc>
          <w:tcPr>
            <w:tcW w:type="dxa" w:w="1450"/>
          </w:tcPr>
          <w:p>
            <w:pPr>
              <w:spacing w:after="20" w:line="240" w:lineRule="auto"/>
              <w:jc w:val="left"/>
            </w:pPr>
            <w:r/>
            <w:r>
              <w:rPr>
                <w:b w:val="0"/>
                <w:i w:val="0"/>
                <w:sz w:val="16"/>
              </w:rPr>
              <w:t xml:space="preserve">test benches, single machines</w:t>
            </w:r>
          </w:p>
        </w:tc>
      </w:tr>
      <w:tr>
        <w:tc>
          <w:tcPr>
            <w:tcW w:type="dxa" w:w="1750"/>
          </w:tcPr>
          <w:p>
            <w:pPr>
              <w:spacing w:after="20" w:line="240" w:lineRule="auto"/>
              <w:jc w:val="left"/>
            </w:pPr>
            <w:r/>
            <w:r>
              <w:rPr>
                <w:b w:val="0"/>
                <w:i w:val="0"/>
                <w:sz w:val="16"/>
              </w:rPr>
              <w:t xml:space="preserve">Distributed I/O</w:t>
            </w:r>
          </w:p>
        </w:tc>
        <w:tc>
          <w:tcPr>
            <w:tcW w:type="dxa" w:w="1950"/>
          </w:tcPr>
          <w:p>
            <w:pPr>
              <w:spacing w:after="20" w:line="240" w:lineRule="auto"/>
              <w:jc w:val="left"/>
            </w:pPr>
            <w:r/>
            <w:r>
              <w:rPr>
                <w:b w:val="0"/>
                <w:i w:val="0"/>
                <w:sz w:val="16"/>
              </w:rPr>
              <w:t xml:space="preserve">good if modules share PTP</w:t>
            </w:r>
          </w:p>
        </w:tc>
        <w:tc>
          <w:tcPr>
            <w:tcW w:type="dxa" w:w="1300"/>
          </w:tcPr>
          <w:p>
            <w:pPr>
              <w:spacing w:after="20" w:line="240" w:lineRule="auto"/>
              <w:jc w:val="left"/>
            </w:pPr>
            <w:r/>
            <w:r>
              <w:rPr>
                <w:b w:val="0"/>
                <w:i w:val="0"/>
                <w:sz w:val="16"/>
              </w:rPr>
              <w:t xml:space="preserve">low</w:t>
            </w:r>
          </w:p>
        </w:tc>
        <w:tc>
          <w:tcPr>
            <w:tcW w:type="dxa" w:w="1450"/>
          </w:tcPr>
          <w:p>
            <w:pPr>
              <w:spacing w:after="20" w:line="240" w:lineRule="auto"/>
              <w:jc w:val="left"/>
            </w:pPr>
            <w:r/>
            <w:r>
              <w:rPr>
                <w:b w:val="0"/>
                <w:i w:val="0"/>
                <w:sz w:val="16"/>
              </w:rPr>
              <w:t xml:space="preserve">full waveform, network-dependent</w:t>
            </w:r>
          </w:p>
        </w:tc>
        <w:tc>
          <w:tcPr>
            <w:tcW w:type="dxa" w:w="1600"/>
          </w:tcPr>
          <w:p>
            <w:pPr>
              <w:spacing w:after="20" w:line="240" w:lineRule="auto"/>
              <w:jc w:val="left"/>
            </w:pPr>
            <w:r/>
            <w:r>
              <w:rPr>
                <w:b w:val="0"/>
                <w:i w:val="0"/>
                <w:sz w:val="16"/>
              </w:rPr>
              <w:t xml:space="preserve">network and clock per module</w:t>
            </w:r>
          </w:p>
        </w:tc>
        <w:tc>
          <w:tcPr>
            <w:tcW w:type="dxa" w:w="1450"/>
          </w:tcPr>
          <w:p>
            <w:pPr>
              <w:spacing w:after="20" w:line="240" w:lineRule="auto"/>
              <w:jc w:val="left"/>
            </w:pPr>
            <w:r/>
            <w:r>
              <w:rPr>
                <w:b w:val="0"/>
                <w:i w:val="0"/>
                <w:sz w:val="16"/>
              </w:rPr>
              <w:t xml:space="preserve">plant-wide monitoring (P-1 motors)</w:t>
            </w:r>
          </w:p>
        </w:tc>
      </w:tr>
      <w:tr>
        <w:tc>
          <w:tcPr>
            <w:tcW w:type="dxa" w:w="1750"/>
          </w:tcPr>
          <w:p>
            <w:pPr>
              <w:spacing w:after="20" w:line="240" w:lineRule="auto"/>
              <w:jc w:val="left"/>
            </w:pPr>
            <w:r/>
            <w:r>
              <w:rPr>
                <w:b w:val="0"/>
                <w:i w:val="0"/>
                <w:sz w:val="16"/>
              </w:rPr>
              <w:t xml:space="preserve">Merging unit (IEC 61869-9)</w:t>
            </w:r>
          </w:p>
        </w:tc>
        <w:tc>
          <w:tcPr>
            <w:tcW w:type="dxa" w:w="1950"/>
          </w:tcPr>
          <w:p>
            <w:pPr>
              <w:spacing w:after="20" w:line="240" w:lineRule="auto"/>
              <w:jc w:val="left"/>
            </w:pPr>
            <w:r/>
            <w:r>
              <w:rPr>
                <w:b w:val="0"/>
                <w:i w:val="0"/>
                <w:sz w:val="16"/>
              </w:rPr>
              <w:t xml:space="preserve">PTP-synchronized, 4800 or 14 400 SPS</w:t>
            </w:r>
          </w:p>
        </w:tc>
        <w:tc>
          <w:tcPr>
            <w:tcW w:type="dxa" w:w="1300"/>
          </w:tcPr>
          <w:p>
            <w:pPr>
              <w:spacing w:after="20" w:line="240" w:lineRule="auto"/>
              <w:jc w:val="left"/>
            </w:pPr>
            <w:r/>
            <w:r>
              <w:rPr>
                <w:b w:val="0"/>
                <w:i w:val="0"/>
                <w:sz w:val="16"/>
              </w:rPr>
              <w:t xml:space="preserve">low</w:t>
            </w:r>
          </w:p>
        </w:tc>
        <w:tc>
          <w:tcPr>
            <w:tcW w:type="dxa" w:w="1450"/>
          </w:tcPr>
          <w:p>
            <w:pPr>
              <w:spacing w:after="20" w:line="240" w:lineRule="auto"/>
              <w:jc w:val="left"/>
            </w:pPr>
            <w:r/>
            <w:r>
              <w:rPr>
                <w:b w:val="0"/>
                <w:i w:val="0"/>
                <w:sz w:val="16"/>
              </w:rPr>
              <w:t xml:space="preserve">sampled values</w:t>
            </w:r>
          </w:p>
        </w:tc>
        <w:tc>
          <w:tcPr>
            <w:tcW w:type="dxa" w:w="1600"/>
          </w:tcPr>
          <w:p>
            <w:pPr>
              <w:spacing w:after="20" w:line="240" w:lineRule="auto"/>
              <w:jc w:val="left"/>
            </w:pPr>
            <w:r/>
            <w:r>
              <w:rPr>
                <w:b w:val="0"/>
                <w:i w:val="0"/>
                <w:sz w:val="16"/>
              </w:rPr>
              <w:t xml:space="preserve">process bus, about 5 Mbit/s per unit</w:t>
            </w:r>
          </w:p>
        </w:tc>
        <w:tc>
          <w:tcPr>
            <w:tcW w:type="dxa" w:w="1450"/>
          </w:tcPr>
          <w:p>
            <w:pPr>
              <w:spacing w:after="20" w:line="240" w:lineRule="auto"/>
              <w:jc w:val="left"/>
            </w:pPr>
            <w:r/>
            <w:r>
              <w:rPr>
                <w:b w:val="0"/>
                <w:i w:val="0"/>
                <w:sz w:val="16"/>
              </w:rPr>
              <w:t xml:space="preserve">digital substations, PCC</w:t>
            </w:r>
          </w:p>
        </w:tc>
      </w:tr>
      <w:tr>
        <w:tc>
          <w:tcPr>
            <w:tcW w:type="dxa" w:w="1750"/>
          </w:tcPr>
          <w:p>
            <w:pPr>
              <w:spacing w:after="20" w:line="240" w:lineRule="auto"/>
              <w:jc w:val="left"/>
            </w:pPr>
            <w:r/>
            <w:r>
              <w:rPr>
                <w:b w:val="0"/>
                <w:i w:val="0"/>
                <w:sz w:val="16"/>
              </w:rPr>
              <w:t xml:space="preserve">Intelligent sensor</w:t>
            </w:r>
          </w:p>
        </w:tc>
        <w:tc>
          <w:tcPr>
            <w:tcW w:type="dxa" w:w="1950"/>
          </w:tcPr>
          <w:p>
            <w:pPr>
              <w:spacing w:after="20" w:line="240" w:lineRule="auto"/>
              <w:jc w:val="left"/>
            </w:pPr>
            <w:r/>
            <w:r>
              <w:rPr>
                <w:b w:val="0"/>
                <w:i w:val="0"/>
                <w:sz w:val="16"/>
              </w:rPr>
              <w:t xml:space="preserve">own clock; timestamp at source</w:t>
            </w:r>
          </w:p>
        </w:tc>
        <w:tc>
          <w:tcPr>
            <w:tcW w:type="dxa" w:w="1300"/>
          </w:tcPr>
          <w:p>
            <w:pPr>
              <w:spacing w:after="20" w:line="240" w:lineRule="auto"/>
              <w:jc w:val="left"/>
            </w:pPr>
            <w:r/>
            <w:r>
              <w:rPr>
                <w:b w:val="0"/>
                <w:i w:val="0"/>
                <w:sz w:val="16"/>
              </w:rPr>
              <w:t xml:space="preserve">lowest</w:t>
            </w:r>
          </w:p>
        </w:tc>
        <w:tc>
          <w:tcPr>
            <w:tcW w:type="dxa" w:w="1450"/>
          </w:tcPr>
          <w:p>
            <w:pPr>
              <w:spacing w:after="20" w:line="240" w:lineRule="auto"/>
              <w:jc w:val="left"/>
            </w:pPr>
            <w:r/>
            <w:r>
              <w:rPr>
                <w:b w:val="0"/>
                <w:i w:val="0"/>
                <w:sz w:val="16"/>
              </w:rPr>
              <w:t xml:space="preserve">features unless buffered</w:t>
            </w:r>
          </w:p>
        </w:tc>
        <w:tc>
          <w:tcPr>
            <w:tcW w:type="dxa" w:w="1600"/>
          </w:tcPr>
          <w:p>
            <w:pPr>
              <w:spacing w:after="20" w:line="240" w:lineRule="auto"/>
              <w:jc w:val="left"/>
            </w:pPr>
            <w:r/>
            <w:r>
              <w:rPr>
                <w:b w:val="0"/>
                <w:i w:val="0"/>
                <w:sz w:val="16"/>
              </w:rPr>
              <w:t xml:space="preserve">lowest bandwidth; on-board computing</w:t>
            </w:r>
          </w:p>
        </w:tc>
        <w:tc>
          <w:tcPr>
            <w:tcW w:type="dxa" w:w="1450"/>
          </w:tcPr>
          <w:p>
            <w:pPr>
              <w:spacing w:after="20" w:line="240" w:lineRule="auto"/>
              <w:jc w:val="left"/>
            </w:pPr>
            <w:r/>
            <w:r>
              <w:rPr>
                <w:b w:val="0"/>
                <w:i w:val="0"/>
                <w:sz w:val="16"/>
              </w:rPr>
              <w:t xml:space="preserve">fleet vibration monitoring</w:t>
            </w:r>
          </w:p>
        </w:tc>
      </w:tr>
    </w:tbl>
    <w:p>
      <w:pPr>
        <w:spacing w:after="40"/>
      </w:pPr>
    </w:p>
    <w:tbl>
      <w:tblPr>
        <w:tblStyle w:val="TableGrid"/>
        <w:tblW w:w="9440" w:type="dxa"/>
        <w:jc w:val="center"/>
        <w:tblLayout w:type="fixed"/>
        <w:tblLook w:firstColumn="1" w:firstRow="1" w:lastColumn="0" w:lastRow="0" w:noHBand="0" w:noVBand="1" w:val="04A0"/>
      </w:tblPr>
      <w:tblGrid>
        <w:gridCol w:w="9440"/>
      </w:tblGrid>
      <w:tr>
        <w:tc>
          <w:tcPr>
            <w:tcW w:type="dxa" w:w="9440"/>
            <w:shd w:val="clear" w:color="auto" w:fill="FFFFFF"/>
          </w:tcPr>
          <w:p>
            <w:pPr>
              <w:keepNext/>
              <w:spacing w:after="60"/>
            </w:pPr>
            <w:r>
              <w:rPr>
                <w:b/>
                <w:i w:val="0"/>
                <w:sz w:val="21"/>
              </w:rPr>
              <w:t xml:space="preserve">What the digital twin adds</w:t>
            </w:r>
          </w:p>
          <w:p>
            <w:pPr>
              <w:spacing w:after="60" w:line="252" w:lineRule="auto"/>
              <w:jc w:val="both"/>
            </w:pPr>
            <w:r>
              <w:rPr>
                <w:b/>
                <w:i w:val="0"/>
                <w:sz w:val="20"/>
              </w:rPr>
              <w:t xml:space="preserve">Synchronized:</w:t>
            </w:r>
            <w:r>
              <w:rPr>
                <w:b w:val="0"/>
                <w:i w:val="0"/>
                <w:sz w:val="20"/>
              </w:rPr>
              <w:t xml:space="preserve"> channels that share a sampling clock, or whose skew is known and corrected.</w:t>
            </w:r>
          </w:p>
          <w:p>
            <w:pPr>
              <w:spacing w:after="60" w:line="252" w:lineRule="auto"/>
              <w:jc w:val="both"/>
            </w:pPr>
            <w:r>
              <w:rPr>
                <w:b/>
                <w:i w:val="0"/>
                <w:sz w:val="20"/>
              </w:rPr>
              <w:t xml:space="preserve">Estimated or updated:</w:t>
            </w:r>
            <w:r>
              <w:rPr>
                <w:b w:val="0"/>
                <w:i w:val="0"/>
                <w:sz w:val="20"/>
              </w:rPr>
              <w:t xml:space="preserve"> power, phase and harmonics from simultaneous samples.</w:t>
            </w:r>
          </w:p>
          <w:p>
            <w:pPr>
              <w:spacing w:after="60" w:line="252" w:lineRule="auto"/>
              <w:jc w:val="both"/>
            </w:pPr>
            <w:r>
              <w:rPr>
                <w:b/>
                <w:i w:val="0"/>
                <w:sz w:val="20"/>
              </w:rPr>
              <w:t xml:space="preserve">Uncertainty carried:</w:t>
            </w:r>
            <w:r>
              <w:rPr>
                <w:b w:val="0"/>
                <w:i w:val="0"/>
                <w:sz w:val="20"/>
              </w:rPr>
              <w:t xml:space="preserve"> skew-induced phase error (3.34).</w:t>
            </w:r>
          </w:p>
          <w:p>
            <w:pPr>
              <w:spacing w:after="60" w:line="252" w:lineRule="auto"/>
              <w:jc w:val="both"/>
            </w:pPr>
            <w:r>
              <w:rPr>
                <w:b/>
                <w:i w:val="0"/>
                <w:sz w:val="20"/>
              </w:rPr>
              <w:t xml:space="preserve">Decision enabled:</w:t>
            </w:r>
            <w:r>
              <w:rPr>
                <w:b w:val="0"/>
                <w:i w:val="0"/>
                <w:sz w:val="20"/>
              </w:rPr>
              <w:t xml:space="preserve"> acquisition architecture per asset group.</w:t>
            </w:r>
          </w:p>
          <w:p>
            <w:pPr>
              <w:spacing w:after="60" w:line="252" w:lineRule="auto"/>
              <w:jc w:val="both"/>
            </w:pPr>
            <w:r>
              <w:rPr>
                <w:b/>
                <w:i w:val="0"/>
                <w:sz w:val="20"/>
              </w:rPr>
              <w:t xml:space="preserve">Validated by:</w:t>
            </w:r>
            <w:r>
              <w:rPr>
                <w:b w:val="0"/>
                <w:i w:val="0"/>
                <w:sz w:val="20"/>
              </w:rPr>
              <w:t xml:space="preserve"> a known phase-shift injection at commissioning.</w:t>
            </w:r>
          </w:p>
        </w:tc>
      </w:tr>
    </w:tbl>
    <w:p>
      <w:pPr>
        <w:spacing w:after="40"/>
      </w:pPr>
    </w:p>
    <w:p>
      <w:pPr>
        <w:pStyle w:val="Heading1"/>
      </w:pPr>
      <w:r>
        <w:t xml:space="preserve">3.10 Synchronized measurement and time</w:t>
      </w:r>
    </w:p>
    <w:p>
      <w:pPr>
        <w:pStyle w:val="Heading2"/>
      </w:pPr>
      <w:r>
        <w:t xml:space="preserve">3.10.1 Where the timestamp is taken, and clock domains</w:t>
      </w:r>
    </w:p>
    <w:p>
      <w:pPr>
        <w:jc w:val="both"/>
      </w:pPr>
      <w:r>
        <w:rPr>
          <w:b w:val="0"/>
          <w:i w:val="0"/>
        </w:rPr>
        <w:t xml:space="preserve">Two measurements can be compared only if their timestamps refer to the same instant on the same timescale. The first design question is where in the chain the timestamp is taken (Figure 3.19). The correct place is the sampling instant, in hardware, from a clock disciplined to a common reference. A timestamp taken later in software at send time adds the variable delay of the processing and the network stack; a timestamp taken at the broker on arrival adds the whole network delay and its jitter. Each choice puts the sample in a different </w:t>
      </w:r>
      <w:r>
        <w:rPr>
          <w:b/>
          <w:i w:val="0"/>
        </w:rPr>
        <w:t xml:space="preserve">clock domain</w:t>
      </w:r>
      <w:r>
        <w:rPr>
          <w:b w:val="0"/>
          <w:i w:val="0"/>
        </w:rPr>
        <w:t xml:space="preserve">, and values from different domains must not be mixed in one residual without converting their time uncertainty into value uncertainty (Section 3.13.3).</w:t>
      </w:r>
    </w:p>
    <w:p>
      <w:pPr>
        <w:keepNext/>
        <w:spacing w:before="80"/>
        <w:jc w:val="center"/>
      </w:pPr>
      <w:r>
        <w:drawing>
          <wp:inline xmlns:a="http://schemas.openxmlformats.org/drawingml/2006/main" xmlns:pic="http://schemas.openxmlformats.org/drawingml/2006/picture">
            <wp:extent cx="5943600" cy="2511126"/>
            <wp:docPr id="19" name="Picture 19"/>
            <wp:cNvGraphicFramePr>
              <a:graphicFrameLocks noChangeAspect="1"/>
            </wp:cNvGraphicFramePr>
            <a:graphic>
              <a:graphicData uri="http://schemas.openxmlformats.org/drawingml/2006/picture">
                <pic:pic>
                  <pic:nvPicPr>
                    <pic:cNvPr id="0" name="f19_timestamp.png"/>
                    <pic:cNvPicPr/>
                  </pic:nvPicPr>
                  <pic:blipFill>
                    <a:blip r:embed="rId29"/>
                    <a:stretch>
                      <a:fillRect/>
                    </a:stretch>
                  </pic:blipFill>
                  <pic:spPr>
                    <a:xfrm>
                      <a:off x="0" y="0"/>
                      <a:ext cx="5943600" cy="2511126"/>
                    </a:xfrm>
                    <a:prstGeom prst="rect"/>
                  </pic:spPr>
                </pic:pic>
              </a:graphicData>
            </a:graphic>
          </wp:inline>
        </w:drawing>
      </w:r>
    </w:p>
    <w:p>
      <w:pPr>
        <w:spacing w:after="200"/>
        <w:jc w:val="both"/>
      </w:pPr>
      <w:r>
        <w:rPr>
          <w:b/>
          <w:sz w:val="19"/>
        </w:rPr>
        <w:t xml:space="preserve">Figure 3.19. </w:t>
      </w:r>
      <w:r>
        <w:rPr>
          <w:b w:val="0"/>
          <w:i w:val="0"/>
          <w:sz w:val="19"/>
        </w:rPr>
        <w:t xml:space="preserve">Where a timestamp can be taken. Only a hardware timestamp at the sampling instant, from a PTP-disciplined clock, places the sample correctly; software and arrival timestamps add processing and network delays from a second clock domain.</w:t>
      </w:r>
    </w:p>
    <w:p>
      <w:pPr>
        <w:jc w:val="both"/>
      </w:pPr>
      <w:r>
        <w:rPr>
          <w:b w:val="0"/>
          <w:i w:val="0"/>
        </w:rPr>
        <w:t xml:space="preserve">The Network Time Protocol (NTP) typically keeps software clocks within about a millisecond on a local network, enough for historians and slow thermal twins. The Precision Time Protocol (PTP) of IEEE 1588-2019 timestamps its messages in hardware at the network interface and reaches sub-microsecond agreement [14]. IEC/IEEE 61850-9-3:2016 defines the power-utility profile of PTP (Layer 2 transport, peer-to-peer delay measurement) that supports the 1 µs class needed by sampled values, differential protection and synchrophasors [15]; a second edition based on IEEE 1588-2019 is in development under an active IEEE project. IEEE 1588g-2022 introduced the optional terms timeTransmitter and timeReceiver for master and slave, now used by ITU-T and IEEE 802.1 [16]; this chapter keeps the older terms, which the 2016 utility profile still uses.</w:t>
      </w:r>
    </w:p>
    <w:p>
      <w:pPr>
        <w:pStyle w:val="Heading2"/>
      </w:pPr>
      <w:r>
        <w:t xml:space="preserve">3.10.2 How PTP measures offset and delay</w:t>
      </w:r>
    </w:p>
    <w:p>
      <w:pPr>
        <w:jc w:val="both"/>
      </w:pPr>
      <w:r>
        <w:rPr>
          <w:b w:val="0"/>
          <w:i w:val="0"/>
        </w:rPr>
        <w:t xml:space="preserve">A master clock sends a Sync message at </w:t>
      </w:r>
      <m:oMath>
        <m:sSub>
          <m:e>
            <m:r>
              <w:rPr>
                <w:rFonts w:ascii="Cambria Math" w:hAnsi="Cambria Math"/>
              </w:rPr>
              <m:t xml:space="preserve">t</m:t>
            </m:r>
          </m:e>
          <m:sub>
            <m:r>
              <m:rPr>
                <m:sty m:val="p"/>
              </m:rPr>
              <w:rPr>
                <w:rFonts w:ascii="Cambria Math" w:hAnsi="Cambria Math"/>
              </w:rPr>
              <m:t xml:space="preserve">1</m:t>
            </m:r>
          </m:sub>
        </m:sSub>
      </m:oMath>
      <w:r>
        <w:rPr>
          <w:b w:val="0"/>
          <w:i w:val="0"/>
        </w:rPr>
        <w:t xml:space="preserve"> (master time), received by the slave at </w:t>
      </w:r>
      <m:oMath>
        <m:sSub>
          <m:e>
            <m:r>
              <w:rPr>
                <w:rFonts w:ascii="Cambria Math" w:hAnsi="Cambria Math"/>
              </w:rPr>
              <m:t xml:space="preserve">t</m:t>
            </m:r>
          </m:e>
          <m:sub>
            <m:r>
              <m:rPr>
                <m:sty m:val="p"/>
              </m:rPr>
              <w:rPr>
                <w:rFonts w:ascii="Cambria Math" w:hAnsi="Cambria Math"/>
              </w:rPr>
              <m:t xml:space="preserve">2</m:t>
            </m:r>
          </m:sub>
        </m:sSub>
      </m:oMath>
      <w:r>
        <w:rPr>
          <w:b w:val="0"/>
          <w:i w:val="0"/>
        </w:rPr>
        <w:t xml:space="preserve"> (slave time); the slave sends a Delay_Req at </w:t>
      </w:r>
      <m:oMath>
        <m:sSub>
          <m:e>
            <m:r>
              <w:rPr>
                <w:rFonts w:ascii="Cambria Math" w:hAnsi="Cambria Math"/>
              </w:rPr>
              <m:t xml:space="preserve">t</m:t>
            </m:r>
          </m:e>
          <m:sub>
            <m:r>
              <m:rPr>
                <m:sty m:val="p"/>
              </m:rPr>
              <w:rPr>
                <w:rFonts w:ascii="Cambria Math" w:hAnsi="Cambria Math"/>
              </w:rPr>
              <m:t xml:space="preserve">3</m:t>
            </m:r>
          </m:sub>
        </m:sSub>
      </m:oMath>
      <w:r>
        <w:rPr>
          <w:b w:val="0"/>
          <w:i w:val="0"/>
        </w:rPr>
        <w:t xml:space="preserve">, received by the master at </w:t>
      </w:r>
      <m:oMath>
        <m:sSub>
          <m:e>
            <m:r>
              <w:rPr>
                <w:rFonts w:ascii="Cambria Math" w:hAnsi="Cambria Math"/>
              </w:rPr>
              <m:t xml:space="preserve">t</m:t>
            </m:r>
          </m:e>
          <m:sub>
            <m:r>
              <m:rPr>
                <m:sty m:val="p"/>
              </m:rPr>
              <w:rPr>
                <w:rFonts w:ascii="Cambria Math" w:hAnsi="Cambria Math"/>
              </w:rPr>
              <m:t xml:space="preserve">4</m:t>
            </m:r>
          </m:sub>
        </m:sSub>
      </m:oMath>
      <w:r>
        <w:rPr>
          <w:b w:val="0"/>
          <w:i w:val="0"/>
        </w:rPr>
        <w:t xml:space="preserve"> (Figure 3.20). With </w:t>
      </w:r>
      <m:oMath>
        <m:r>
          <w:rPr>
            <w:rFonts w:ascii="Cambria Math" w:hAnsi="Cambria Math"/>
          </w:rPr>
          <m:t xml:space="preserve">θ</m:t>
        </m:r>
      </m:oMath>
      <w:r>
        <w:rPr>
          <w:b w:val="0"/>
          <w:i w:val="0"/>
        </w:rPr>
        <w:t xml:space="preserve"> the slave's offset from the master and </w:t>
      </w:r>
      <m:oMath>
        <m:sSub>
          <m:e>
            <m:r>
              <w:rPr>
                <w:rFonts w:ascii="Cambria Math" w:hAnsi="Cambria Math"/>
              </w:rPr>
              <m:t xml:space="preserve">d</m:t>
            </m:r>
          </m:e>
          <m:sub>
            <m:r>
              <m:rPr>
                <m:sty m:val="p"/>
              </m:rPr>
              <w:rPr>
                <w:rFonts w:ascii="Cambria Math" w:hAnsi="Cambria Math"/>
              </w:rPr>
              <m:t xml:space="preserve">ms</m:t>
            </m:r>
          </m:sub>
        </m:sSub>
      </m:oMath>
      <w:r>
        <w:rPr>
          <w:b w:val="0"/>
          <w:i w:val="0"/>
        </w:rPr>
        <w:t xml:space="preserve">, </w:t>
      </w:r>
      <m:oMath>
        <m:sSub>
          <m:e>
            <m:r>
              <w:rPr>
                <w:rFonts w:ascii="Cambria Math" w:hAnsi="Cambria Math"/>
              </w:rPr>
              <m:t xml:space="preserve">d</m:t>
            </m:r>
          </m:e>
          <m:sub>
            <m:r>
              <m:rPr>
                <m:sty m:val="p"/>
              </m:rPr>
              <w:rPr>
                <w:rFonts w:ascii="Cambria Math" w:hAnsi="Cambria Math"/>
              </w:rPr>
              <m:t xml:space="preserve">sm</m:t>
            </m:r>
          </m:sub>
        </m:sSub>
      </m:oMath>
      <w:r>
        <w:rPr>
          <w:b w:val="0"/>
          <w:i w:val="0"/>
        </w:rPr>
        <w:t xml:space="preserve"> the one-way delays,</w:t>
      </w:r>
    </w:p>
    <w:p>
      <w:pPr>
        <w:tabs>
          <w:tab w:pos="4770" w:val="center"/>
          <w:tab w:pos="9540" w:val="right"/>
        </w:tabs>
        <w:spacing w:before="60" w:after="120"/>
      </w:pPr>
      <w:r>
        <w:tab/>
      </w:r>
      <m:oMath>
        <m:sSub>
          <m:e>
            <m:r>
              <w:rPr>
                <w:rFonts w:ascii="Cambria Math" w:hAnsi="Cambria Math"/>
              </w:rPr>
              <m:t xml:space="preserve">t</m:t>
            </m:r>
          </m:e>
          <m:sub>
            <m:r>
              <m:rPr>
                <m:sty m:val="p"/>
              </m:rPr>
              <w:rPr>
                <w:rFonts w:ascii="Cambria Math" w:hAnsi="Cambria Math"/>
              </w:rPr>
              <m:t xml:space="preserve">2</m:t>
            </m:r>
          </m:sub>
        </m:sSub>
        <m:r>
          <m:rPr>
            <m:sty m:val="p"/>
          </m:rPr>
          <w:rPr>
            <w:rFonts w:ascii="Cambria Math" w:hAnsi="Cambria Math"/>
          </w:rPr>
          <m:t xml:space="preserve">=</m:t>
        </m:r>
        <m:sSub>
          <m:e>
            <m:r>
              <w:rPr>
                <w:rFonts w:ascii="Cambria Math" w:hAnsi="Cambria Math"/>
              </w:rPr>
              <m:t xml:space="preserve">t</m:t>
            </m:r>
          </m:e>
          <m:sub>
            <m:r>
              <m:rPr>
                <m:sty m:val="p"/>
              </m:rPr>
              <w:rPr>
                <w:rFonts w:ascii="Cambria Math" w:hAnsi="Cambria Math"/>
              </w:rPr>
              <m:t xml:space="preserve">1</m:t>
            </m:r>
          </m:sub>
        </m:sSub>
        <m:r>
          <m:rPr>
            <m:sty m:val="p"/>
          </m:rPr>
          <w:rPr>
            <w:rFonts w:ascii="Cambria Math" w:hAnsi="Cambria Math"/>
          </w:rPr>
          <m:t xml:space="preserve">+</m:t>
        </m:r>
        <m:sSub>
          <m:e>
            <m:r>
              <w:rPr>
                <w:rFonts w:ascii="Cambria Math" w:hAnsi="Cambria Math"/>
              </w:rPr>
              <m:t xml:space="preserve">d</m:t>
            </m:r>
          </m:e>
          <m:sub>
            <m:r>
              <m:rPr>
                <m:sty m:val="p"/>
              </m:rPr>
              <w:rPr>
                <w:rFonts w:ascii="Cambria Math" w:hAnsi="Cambria Math"/>
              </w:rPr>
              <m:t xml:space="preserve">ms</m:t>
            </m:r>
          </m:sub>
        </m:sSub>
        <m:r>
          <m:rPr>
            <m:sty m:val="p"/>
          </m:rPr>
          <w:rPr>
            <w:rFonts w:ascii="Cambria Math" w:hAnsi="Cambria Math"/>
          </w:rPr>
          <m:t xml:space="preserve">+</m:t>
        </m:r>
        <m:r>
          <w:rPr>
            <w:rFonts w:ascii="Cambria Math" w:hAnsi="Cambria Math"/>
          </w:rPr>
          <m:t xml:space="preserve">θ</m:t>
        </m:r>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t</m:t>
            </m:r>
          </m:e>
          <m:sub>
            <m:r>
              <m:rPr>
                <m:sty m:val="p"/>
              </m:rPr>
              <w:rPr>
                <w:rFonts w:ascii="Cambria Math" w:hAnsi="Cambria Math"/>
              </w:rPr>
              <m:t xml:space="preserve">4</m:t>
            </m:r>
          </m:sub>
        </m:sSub>
        <m:r>
          <m:rPr>
            <m:sty m:val="p"/>
          </m:rPr>
          <w:rPr>
            <w:rFonts w:ascii="Cambria Math" w:hAnsi="Cambria Math"/>
          </w:rPr>
          <m:t xml:space="preserve">=</m:t>
        </m:r>
        <m:sSub>
          <m:e>
            <m:r>
              <w:rPr>
                <w:rFonts w:ascii="Cambria Math" w:hAnsi="Cambria Math"/>
              </w:rPr>
              <m:t xml:space="preserve">t</m:t>
            </m:r>
          </m:e>
          <m:sub>
            <m:r>
              <m:rPr>
                <m:sty m:val="p"/>
              </m:rPr>
              <w:rPr>
                <w:rFonts w:ascii="Cambria Math" w:hAnsi="Cambria Math"/>
              </w:rPr>
              <m:t xml:space="preserve">3</m:t>
            </m:r>
          </m:sub>
        </m:sSub>
        <m:r>
          <m:rPr>
            <m:sty m:val="p"/>
          </m:rPr>
          <w:rPr>
            <w:rFonts w:ascii="Cambria Math" w:hAnsi="Cambria Math"/>
          </w:rPr>
          <m:t xml:space="preserve">+</m:t>
        </m:r>
        <m:sSub>
          <m:e>
            <m:r>
              <w:rPr>
                <w:rFonts w:ascii="Cambria Math" w:hAnsi="Cambria Math"/>
              </w:rPr>
              <m:t xml:space="preserve">d</m:t>
            </m:r>
          </m:e>
          <m:sub>
            <m:r>
              <m:rPr>
                <m:sty m:val="p"/>
              </m:rPr>
              <w:rPr>
                <w:rFonts w:ascii="Cambria Math" w:hAnsi="Cambria Math"/>
              </w:rPr>
              <m:t xml:space="preserve">sm</m:t>
            </m:r>
          </m:sub>
        </m:sSub>
        <m:r>
          <m:rPr>
            <m:sty m:val="p"/>
          </m:rPr>
          <w:rPr>
            <w:rFonts w:ascii="Cambria Math" w:hAnsi="Cambria Math"/>
          </w:rPr>
          <m:t xml:space="preserve">-</m:t>
        </m:r>
        <m:r>
          <w:rPr>
            <w:rFonts w:ascii="Cambria Math" w:hAnsi="Cambria Math"/>
          </w:rPr>
          <m:t xml:space="preserve">θ</m:t>
        </m:r>
      </m:oMath>
      <w:r>
        <w:tab/>
        <w:t xml:space="preserve">(3.35)</w:t>
      </w:r>
    </w:p>
    <w:p>
      <w:pPr>
        <w:jc w:val="both"/>
      </w:pPr>
      <w:r>
        <w:rPr>
          <w:b w:val="0"/>
          <w:i w:val="0"/>
        </w:rPr>
        <w:t xml:space="preserve">Two equations in three unknowns cannot be solved without an assumption. PTP assumes a symmetric path, </w:t>
      </w:r>
      <m:oMath>
        <m:sSub>
          <m:e>
            <m:r>
              <w:rPr>
                <w:rFonts w:ascii="Cambria Math" w:hAnsi="Cambria Math"/>
              </w:rPr>
              <m:t xml:space="preserve">d</m:t>
            </m:r>
          </m:e>
          <m:sub>
            <m:r>
              <m:rPr>
                <m:sty m:val="p"/>
              </m:rPr>
              <w:rPr>
                <w:rFonts w:ascii="Cambria Math" w:hAnsi="Cambria Math"/>
              </w:rPr>
              <m:t xml:space="preserve">ms</m:t>
            </m:r>
          </m:sub>
        </m:sSub>
        <m:r>
          <m:rPr>
            <m:sty m:val="p"/>
          </m:rPr>
          <w:rPr>
            <w:rFonts w:ascii="Cambria Math" w:hAnsi="Cambria Math"/>
          </w:rPr>
          <m:t xml:space="preserve">=</m:t>
        </m:r>
        <m:sSub>
          <m:e>
            <m:r>
              <w:rPr>
                <w:rFonts w:ascii="Cambria Math" w:hAnsi="Cambria Math"/>
              </w:rPr>
              <m:t xml:space="preserve">d</m:t>
            </m:r>
          </m:e>
          <m:sub>
            <m:r>
              <m:rPr>
                <m:sty m:val="p"/>
              </m:rPr>
              <w:rPr>
                <w:rFonts w:ascii="Cambria Math" w:hAnsi="Cambria Math"/>
              </w:rPr>
              <m:t xml:space="preserve">sm</m:t>
            </m:r>
          </m:sub>
        </m:sSub>
        <m:r>
          <m:rPr>
            <m:sty m:val="p"/>
          </m:rPr>
          <w:rPr>
            <w:rFonts w:ascii="Cambria Math" w:hAnsi="Cambria Math"/>
          </w:rPr>
          <m:t xml:space="preserve">=</m:t>
        </m:r>
        <m:r>
          <w:rPr>
            <w:rFonts w:ascii="Cambria Math" w:hAnsi="Cambria Math"/>
          </w:rPr>
          <m:t xml:space="preserve">d</m:t>
        </m:r>
      </m:oMath>
      <w:r>
        <w:rPr>
          <w:b w:val="0"/>
          <w:i w:val="0"/>
        </w:rPr>
        <w:t xml:space="preserve">, and subtracting and adding the two equations gives</w:t>
      </w:r>
    </w:p>
    <w:p>
      <w:pPr>
        <w:tabs>
          <w:tab w:pos="4770" w:val="center"/>
          <w:tab w:pos="9540" w:val="right"/>
        </w:tabs>
        <w:spacing w:before="60" w:after="120"/>
      </w:pPr>
      <w:r>
        <w:tab/>
      </w:r>
      <m:oMath>
        <m:acc>
          <m:accPr>
            <m:chr m:val="̂"/>
          </m:accPr>
          <m:e>
            <m:r>
              <w:rPr>
                <w:rFonts w:ascii="Cambria Math" w:hAnsi="Cambria Math"/>
              </w:rPr>
              <m:t xml:space="preserve">θ</m:t>
            </m:r>
          </m:e>
        </m:acc>
        <m:r>
          <m:rPr>
            <m:sty m:val="p"/>
          </m:rPr>
          <w:rPr>
            <w:rFonts w:ascii="Cambria Math" w:hAnsi="Cambria Math"/>
          </w:rPr>
          <m:t xml:space="preserve">=</m:t>
        </m:r>
        <m:f>
          <m:num>
            <m:d>
              <m:dPr>
                <m:begChr m:val="("/>
                <m:endChr m:val=")"/>
              </m:dPr>
              <m:e>
                <m:sSub>
                  <m:e>
                    <m:r>
                      <w:rPr>
                        <w:rFonts w:ascii="Cambria Math" w:hAnsi="Cambria Math"/>
                      </w:rPr>
                      <m:t xml:space="preserve">t</m:t>
                    </m:r>
                  </m:e>
                  <m:sub>
                    <m:r>
                      <m:rPr>
                        <m:sty m:val="p"/>
                      </m:rPr>
                      <w:rPr>
                        <w:rFonts w:ascii="Cambria Math" w:hAnsi="Cambria Math"/>
                      </w:rPr>
                      <m:t xml:space="preserve">2</m:t>
                    </m:r>
                  </m:sub>
                </m:sSub>
                <m:r>
                  <m:rPr>
                    <m:sty m:val="p"/>
                  </m:rPr>
                  <w:rPr>
                    <w:rFonts w:ascii="Cambria Math" w:hAnsi="Cambria Math"/>
                  </w:rPr>
                  <m:t xml:space="preserve">-</m:t>
                </m:r>
                <m:sSub>
                  <m:e>
                    <m:r>
                      <w:rPr>
                        <w:rFonts w:ascii="Cambria Math" w:hAnsi="Cambria Math"/>
                      </w:rPr>
                      <m:t xml:space="preserve">t</m:t>
                    </m:r>
                  </m:e>
                  <m:sub>
                    <m:r>
                      <m:rPr>
                        <m:sty m:val="p"/>
                      </m:rPr>
                      <w:rPr>
                        <w:rFonts w:ascii="Cambria Math" w:hAnsi="Cambria Math"/>
                      </w:rPr>
                      <m:t xml:space="preserve">1</m:t>
                    </m:r>
                  </m:sub>
                </m:sSub>
              </m:e>
            </m:d>
            <m:r>
              <m:rPr>
                <m:sty m:val="p"/>
              </m:rPr>
              <w:rPr>
                <w:rFonts w:ascii="Cambria Math" w:hAnsi="Cambria Math"/>
              </w:rPr>
              <m:t xml:space="preserve">-</m:t>
            </m:r>
            <m:d>
              <m:dPr>
                <m:begChr m:val="("/>
                <m:endChr m:val=")"/>
              </m:dPr>
              <m:e>
                <m:sSub>
                  <m:e>
                    <m:r>
                      <w:rPr>
                        <w:rFonts w:ascii="Cambria Math" w:hAnsi="Cambria Math"/>
                      </w:rPr>
                      <m:t xml:space="preserve">t</m:t>
                    </m:r>
                  </m:e>
                  <m:sub>
                    <m:r>
                      <m:rPr>
                        <m:sty m:val="p"/>
                      </m:rPr>
                      <w:rPr>
                        <w:rFonts w:ascii="Cambria Math" w:hAnsi="Cambria Math"/>
                      </w:rPr>
                      <m:t xml:space="preserve">4</m:t>
                    </m:r>
                  </m:sub>
                </m:sSub>
                <m:r>
                  <m:rPr>
                    <m:sty m:val="p"/>
                  </m:rPr>
                  <w:rPr>
                    <w:rFonts w:ascii="Cambria Math" w:hAnsi="Cambria Math"/>
                  </w:rPr>
                  <m:t xml:space="preserve">-</m:t>
                </m:r>
                <m:sSub>
                  <m:e>
                    <m:r>
                      <w:rPr>
                        <w:rFonts w:ascii="Cambria Math" w:hAnsi="Cambria Math"/>
                      </w:rPr>
                      <m:t xml:space="preserve">t</m:t>
                    </m:r>
                  </m:e>
                  <m:sub>
                    <m:r>
                      <m:rPr>
                        <m:sty m:val="p"/>
                      </m:rPr>
                      <w:rPr>
                        <w:rFonts w:ascii="Cambria Math" w:hAnsi="Cambria Math"/>
                      </w:rPr>
                      <m:t xml:space="preserve">3</m:t>
                    </m:r>
                  </m:sub>
                </m:sSub>
              </m:e>
            </m:d>
          </m:num>
          <m:den>
            <m:r>
              <m:rPr>
                <m:sty m:val="p"/>
              </m:rPr>
              <w:rPr>
                <w:rFonts w:ascii="Cambria Math" w:hAnsi="Cambria Math"/>
              </w:rPr>
              <m:t xml:space="preserve">2</m:t>
            </m:r>
          </m:den>
        </m:f>
        <m:r>
          <m:rPr>
            <m:sty m:val="p"/>
          </m:rPr>
          <w:rPr>
            <w:rFonts w:ascii="Cambria Math" w:hAnsi="Cambria Math"/>
          </w:rPr>
          <m:t xml:space="preserve">,</m:t>
        </m:r>
        <m:r>
          <m:rPr>
            <m:sty m:val="p"/>
          </m:rPr>
          <w:rPr>
            <w:rFonts w:ascii="Cambria Math" w:hAnsi="Cambria Math"/>
          </w:rPr>
          <m:t xml:space="preserve">  </m:t>
        </m:r>
        <m:acc>
          <m:accPr>
            <m:chr m:val="̂"/>
          </m:accPr>
          <m:e>
            <m:r>
              <w:rPr>
                <w:rFonts w:ascii="Cambria Math" w:hAnsi="Cambria Math"/>
              </w:rPr>
              <m:t xml:space="preserve">d</m:t>
            </m:r>
          </m:e>
        </m:acc>
        <m:r>
          <m:rPr>
            <m:sty m:val="p"/>
          </m:rPr>
          <w:rPr>
            <w:rFonts w:ascii="Cambria Math" w:hAnsi="Cambria Math"/>
          </w:rPr>
          <m:t xml:space="preserve">=</m:t>
        </m:r>
        <m:f>
          <m:num>
            <m:d>
              <m:dPr>
                <m:begChr m:val="("/>
                <m:endChr m:val=")"/>
              </m:dPr>
              <m:e>
                <m:sSub>
                  <m:e>
                    <m:r>
                      <w:rPr>
                        <w:rFonts w:ascii="Cambria Math" w:hAnsi="Cambria Math"/>
                      </w:rPr>
                      <m:t xml:space="preserve">t</m:t>
                    </m:r>
                  </m:e>
                  <m:sub>
                    <m:r>
                      <m:rPr>
                        <m:sty m:val="p"/>
                      </m:rPr>
                      <w:rPr>
                        <w:rFonts w:ascii="Cambria Math" w:hAnsi="Cambria Math"/>
                      </w:rPr>
                      <m:t xml:space="preserve">2</m:t>
                    </m:r>
                  </m:sub>
                </m:sSub>
                <m:r>
                  <m:rPr>
                    <m:sty m:val="p"/>
                  </m:rPr>
                  <w:rPr>
                    <w:rFonts w:ascii="Cambria Math" w:hAnsi="Cambria Math"/>
                  </w:rPr>
                  <m:t xml:space="preserve">-</m:t>
                </m:r>
                <m:sSub>
                  <m:e>
                    <m:r>
                      <w:rPr>
                        <w:rFonts w:ascii="Cambria Math" w:hAnsi="Cambria Math"/>
                      </w:rPr>
                      <m:t xml:space="preserve">t</m:t>
                    </m:r>
                  </m:e>
                  <m:sub>
                    <m:r>
                      <m:rPr>
                        <m:sty m:val="p"/>
                      </m:rPr>
                      <w:rPr>
                        <w:rFonts w:ascii="Cambria Math" w:hAnsi="Cambria Math"/>
                      </w:rPr>
                      <m:t xml:space="preserve">1</m:t>
                    </m:r>
                  </m:sub>
                </m:sSub>
              </m:e>
            </m:d>
            <m:r>
              <m:rPr>
                <m:sty m:val="p"/>
              </m:rPr>
              <w:rPr>
                <w:rFonts w:ascii="Cambria Math" w:hAnsi="Cambria Math"/>
              </w:rPr>
              <m:t xml:space="preserve">+</m:t>
            </m:r>
            <m:d>
              <m:dPr>
                <m:begChr m:val="("/>
                <m:endChr m:val=")"/>
              </m:dPr>
              <m:e>
                <m:sSub>
                  <m:e>
                    <m:r>
                      <w:rPr>
                        <w:rFonts w:ascii="Cambria Math" w:hAnsi="Cambria Math"/>
                      </w:rPr>
                      <m:t xml:space="preserve">t</m:t>
                    </m:r>
                  </m:e>
                  <m:sub>
                    <m:r>
                      <m:rPr>
                        <m:sty m:val="p"/>
                      </m:rPr>
                      <w:rPr>
                        <w:rFonts w:ascii="Cambria Math" w:hAnsi="Cambria Math"/>
                      </w:rPr>
                      <m:t xml:space="preserve">4</m:t>
                    </m:r>
                  </m:sub>
                </m:sSub>
                <m:r>
                  <m:rPr>
                    <m:sty m:val="p"/>
                  </m:rPr>
                  <w:rPr>
                    <w:rFonts w:ascii="Cambria Math" w:hAnsi="Cambria Math"/>
                  </w:rPr>
                  <m:t xml:space="preserve">-</m:t>
                </m:r>
                <m:sSub>
                  <m:e>
                    <m:r>
                      <w:rPr>
                        <w:rFonts w:ascii="Cambria Math" w:hAnsi="Cambria Math"/>
                      </w:rPr>
                      <m:t xml:space="preserve">t</m:t>
                    </m:r>
                  </m:e>
                  <m:sub>
                    <m:r>
                      <m:rPr>
                        <m:sty m:val="p"/>
                      </m:rPr>
                      <w:rPr>
                        <w:rFonts w:ascii="Cambria Math" w:hAnsi="Cambria Math"/>
                      </w:rPr>
                      <m:t xml:space="preserve">3</m:t>
                    </m:r>
                  </m:sub>
                </m:sSub>
              </m:e>
            </m:d>
          </m:num>
          <m:den>
            <m:r>
              <m:rPr>
                <m:sty m:val="p"/>
              </m:rPr>
              <w:rPr>
                <w:rFonts w:ascii="Cambria Math" w:hAnsi="Cambria Math"/>
              </w:rPr>
              <m:t xml:space="preserve">2</m:t>
            </m:r>
          </m:den>
        </m:f>
      </m:oMath>
      <w:r>
        <w:tab/>
        <w:t xml:space="preserve">(3.36)</w:t>
      </w:r>
    </w:p>
    <w:p>
      <w:pPr>
        <w:jc w:val="both"/>
      </w:pPr>
      <w:r>
        <w:rPr>
          <w:b w:val="0"/>
          <w:i w:val="0"/>
        </w:rPr>
        <w:t xml:space="preserve">If the path is not symmetric, substituting (3.35) into (3.36) shows the offset estimate is wrong by half the asymmetry:</w:t>
      </w:r>
    </w:p>
    <w:p>
      <w:pPr>
        <w:tabs>
          <w:tab w:pos="4770" w:val="center"/>
          <w:tab w:pos="9540" w:val="right"/>
        </w:tabs>
        <w:spacing w:before="60" w:after="120"/>
      </w:pPr>
      <w:r>
        <w:tab/>
      </w:r>
      <m:oMath>
        <m:acc>
          <m:accPr>
            <m:chr m:val="̂"/>
          </m:accPr>
          <m:e>
            <m:r>
              <w:rPr>
                <w:rFonts w:ascii="Cambria Math" w:hAnsi="Cambria Math"/>
              </w:rPr>
              <m:t xml:space="preserve">θ</m:t>
            </m:r>
          </m:e>
        </m:acc>
        <m:r>
          <m:rPr>
            <m:sty m:val="p"/>
          </m:rPr>
          <w:rPr>
            <w:rFonts w:ascii="Cambria Math" w:hAnsi="Cambria Math"/>
          </w:rPr>
          <m:t xml:space="preserve">-</m:t>
        </m:r>
        <m:r>
          <w:rPr>
            <w:rFonts w:ascii="Cambria Math" w:hAnsi="Cambria Math"/>
          </w:rPr>
          <m:t xml:space="preserve">θ</m:t>
        </m:r>
        <m:r>
          <m:rPr>
            <m:sty m:val="p"/>
          </m:rPr>
          <w:rPr>
            <w:rFonts w:ascii="Cambria Math" w:hAnsi="Cambria Math"/>
          </w:rPr>
          <m:t xml:space="preserve">=</m:t>
        </m:r>
        <m:f>
          <m:num>
            <m:sSub>
              <m:e>
                <m:r>
                  <w:rPr>
                    <w:rFonts w:ascii="Cambria Math" w:hAnsi="Cambria Math"/>
                  </w:rPr>
                  <m:t xml:space="preserve">d</m:t>
                </m:r>
              </m:e>
              <m:sub>
                <m:r>
                  <m:rPr>
                    <m:sty m:val="p"/>
                  </m:rPr>
                  <w:rPr>
                    <w:rFonts w:ascii="Cambria Math" w:hAnsi="Cambria Math"/>
                  </w:rPr>
                  <m:t xml:space="preserve">ms</m:t>
                </m:r>
              </m:sub>
            </m:sSub>
            <m:r>
              <m:rPr>
                <m:sty m:val="p"/>
              </m:rPr>
              <w:rPr>
                <w:rFonts w:ascii="Cambria Math" w:hAnsi="Cambria Math"/>
              </w:rPr>
              <m:t xml:space="preserve">-</m:t>
            </m:r>
            <m:sSub>
              <m:e>
                <m:r>
                  <w:rPr>
                    <w:rFonts w:ascii="Cambria Math" w:hAnsi="Cambria Math"/>
                  </w:rPr>
                  <m:t xml:space="preserve">d</m:t>
                </m:r>
              </m:e>
              <m:sub>
                <m:r>
                  <m:rPr>
                    <m:sty m:val="p"/>
                  </m:rPr>
                  <w:rPr>
                    <w:rFonts w:ascii="Cambria Math" w:hAnsi="Cambria Math"/>
                  </w:rPr>
                  <m:t xml:space="preserve">sm</m:t>
                </m:r>
              </m:sub>
            </m:sSub>
          </m:num>
          <m:den>
            <m:r>
              <m:rPr>
                <m:sty m:val="p"/>
              </m:rPr>
              <w:rPr>
                <w:rFonts w:ascii="Cambria Math" w:hAnsi="Cambria Math"/>
              </w:rPr>
              <m:t xml:space="preserve">2</m:t>
            </m:r>
          </m:den>
        </m:f>
      </m:oMath>
      <w:r>
        <w:tab/>
        <w:t xml:space="preserve">(3.37)</w:t>
      </w:r>
    </w:p>
    <w:p>
      <w:pPr>
        <w:jc w:val="both"/>
      </w:pPr>
      <w:r>
        <w:rPr>
          <w:b w:val="0"/>
          <w:i w:val="0"/>
        </w:rPr>
        <w:t xml:space="preserve">No exchange of timestamps can detect this error (Figure 3.21); it must be avoided by design (same fibre pair, transparent or boundary clocks that measure their own residence time) or calibrated; an IEEE 1588 amendment on latency and asymmetry calibration (P1588f) is in preparation. A transparent clock adds each message's residence time to a correction field, and the slave subtracts the sums </w:t>
      </w:r>
      <m:oMath>
        <m:sSub>
          <m:e>
            <m:r>
              <w:rPr>
                <w:rFonts w:ascii="Cambria Math" w:hAnsi="Cambria Math"/>
              </w:rPr>
              <m:t xml:space="preserve">c</m:t>
            </m:r>
          </m:e>
          <m:sub>
            <m:r>
              <m:rPr>
                <m:sty m:val="p"/>
              </m:rPr>
              <w:rPr>
                <w:rFonts w:ascii="Cambria Math" w:hAnsi="Cambria Math"/>
              </w:rPr>
              <m:t xml:space="preserve">ms</m:t>
            </m:r>
          </m:sub>
        </m:sSub>
      </m:oMath>
      <w:r>
        <w:rPr>
          <w:b w:val="0"/>
          <w:i w:val="0"/>
        </w:rPr>
        <w:t xml:space="preserve">, </w:t>
      </w:r>
      <m:oMath>
        <m:sSub>
          <m:e>
            <m:r>
              <w:rPr>
                <w:rFonts w:ascii="Cambria Math" w:hAnsi="Cambria Math"/>
              </w:rPr>
              <m:t xml:space="preserve">c</m:t>
            </m:r>
          </m:e>
          <m:sub>
            <m:r>
              <m:rPr>
                <m:sty m:val="p"/>
              </m:rPr>
              <w:rPr>
                <w:rFonts w:ascii="Cambria Math" w:hAnsi="Cambria Math"/>
              </w:rPr>
              <m:t xml:space="preserve">sm</m:t>
            </m:r>
          </m:sub>
        </m:sSub>
      </m:oMath>
      <w:r>
        <w:rPr>
          <w:b w:val="0"/>
          <w:i w:val="0"/>
        </w:rPr>
        <w:t xml:space="preserve"> before applying (3.36), removing switch queueing, the largest and most variable source of asymmetry. The slave's oscillator also runs at a slightly wrong rate; two successive Sync messages give the fractional frequency offset</w:t>
      </w:r>
    </w:p>
    <w:p>
      <w:pPr>
        <w:tabs>
          <w:tab w:pos="4770" w:val="center"/>
          <w:tab w:pos="9540" w:val="right"/>
        </w:tabs>
        <w:spacing w:before="60" w:after="120"/>
      </w:pPr>
      <w:r>
        <w:tab/>
      </w:r>
      <m:oMath>
        <m:acc>
          <m:accPr>
            <m:chr m:val="̂"/>
          </m:accPr>
          <m:e>
            <m:r>
              <w:rPr>
                <w:rFonts w:ascii="Cambria Math" w:hAnsi="Cambria Math"/>
              </w:rPr>
              <m:t xml:space="preserve">y</m:t>
            </m:r>
          </m:e>
        </m:acc>
        <m:r>
          <m:rPr>
            <m:sty m:val="p"/>
          </m:rPr>
          <w:rPr>
            <w:rFonts w:ascii="Cambria Math" w:hAnsi="Cambria Math"/>
          </w:rPr>
          <m:t xml:space="preserve">=</m:t>
        </m:r>
        <m:f>
          <m:num>
            <m:d>
              <m:dPr>
                <m:begChr m:val="("/>
                <m:endChr m:val=")"/>
              </m:dPr>
              <m:e>
                <m:sSubSup>
                  <m:e>
                    <m:r>
                      <w:rPr>
                        <w:rFonts w:ascii="Cambria Math" w:hAnsi="Cambria Math"/>
                      </w:rPr>
                      <m:t xml:space="preserve">t</m:t>
                    </m:r>
                  </m:e>
                  <m:sub>
                    <m:r>
                      <m:rPr>
                        <m:sty m:val="p"/>
                      </m:rPr>
                      <w:rPr>
                        <w:rFonts w:ascii="Cambria Math" w:hAnsi="Cambria Math"/>
                      </w:rPr>
                      <m:t xml:space="preserve">2</m:t>
                    </m:r>
                  </m:sub>
                  <m:sup>
                    <m:r>
                      <m:rPr>
                        <m:sty m:val="p"/>
                      </m:rPr>
                      <w:rPr>
                        <w:rFonts w:ascii="Cambria Math" w:hAnsi="Cambria Math"/>
                      </w:rPr>
                      <m:t xml:space="preserve">′</m:t>
                    </m:r>
                  </m:sup>
                </m:sSubSup>
                <m:r>
                  <m:rPr>
                    <m:sty m:val="p"/>
                  </m:rPr>
                  <w:rPr>
                    <w:rFonts w:ascii="Cambria Math" w:hAnsi="Cambria Math"/>
                  </w:rPr>
                  <m:t xml:space="preserve">-</m:t>
                </m:r>
                <m:sSub>
                  <m:e>
                    <m:r>
                      <w:rPr>
                        <w:rFonts w:ascii="Cambria Math" w:hAnsi="Cambria Math"/>
                      </w:rPr>
                      <m:t xml:space="preserve">t</m:t>
                    </m:r>
                  </m:e>
                  <m:sub>
                    <m:r>
                      <m:rPr>
                        <m:sty m:val="p"/>
                      </m:rPr>
                      <w:rPr>
                        <w:rFonts w:ascii="Cambria Math" w:hAnsi="Cambria Math"/>
                      </w:rPr>
                      <m:t xml:space="preserve">2</m:t>
                    </m:r>
                  </m:sub>
                </m:sSub>
              </m:e>
            </m:d>
            <m:r>
              <m:rPr>
                <m:sty m:val="p"/>
              </m:rPr>
              <w:rPr>
                <w:rFonts w:ascii="Cambria Math" w:hAnsi="Cambria Math"/>
              </w:rPr>
              <m:t xml:space="preserve">-</m:t>
            </m:r>
            <m:d>
              <m:dPr>
                <m:begChr m:val="("/>
                <m:endChr m:val=")"/>
              </m:dPr>
              <m:e>
                <m:sSubSup>
                  <m:e>
                    <m:r>
                      <w:rPr>
                        <w:rFonts w:ascii="Cambria Math" w:hAnsi="Cambria Math"/>
                      </w:rPr>
                      <m:t xml:space="preserve">t</m:t>
                    </m:r>
                  </m:e>
                  <m:sub>
                    <m:r>
                      <m:rPr>
                        <m:sty m:val="p"/>
                      </m:rPr>
                      <w:rPr>
                        <w:rFonts w:ascii="Cambria Math" w:hAnsi="Cambria Math"/>
                      </w:rPr>
                      <m:t xml:space="preserve">1</m:t>
                    </m:r>
                  </m:sub>
                  <m:sup>
                    <m:r>
                      <m:rPr>
                        <m:sty m:val="p"/>
                      </m:rPr>
                      <w:rPr>
                        <w:rFonts w:ascii="Cambria Math" w:hAnsi="Cambria Math"/>
                      </w:rPr>
                      <m:t xml:space="preserve">′</m:t>
                    </m:r>
                  </m:sup>
                </m:sSubSup>
                <m:r>
                  <m:rPr>
                    <m:sty m:val="p"/>
                  </m:rPr>
                  <w:rPr>
                    <w:rFonts w:ascii="Cambria Math" w:hAnsi="Cambria Math"/>
                  </w:rPr>
                  <m:t xml:space="preserve">-</m:t>
                </m:r>
                <m:sSub>
                  <m:e>
                    <m:r>
                      <w:rPr>
                        <w:rFonts w:ascii="Cambria Math" w:hAnsi="Cambria Math"/>
                      </w:rPr>
                      <m:t xml:space="preserve">t</m:t>
                    </m:r>
                  </m:e>
                  <m:sub>
                    <m:r>
                      <m:rPr>
                        <m:sty m:val="p"/>
                      </m:rPr>
                      <w:rPr>
                        <w:rFonts w:ascii="Cambria Math" w:hAnsi="Cambria Math"/>
                      </w:rPr>
                      <m:t xml:space="preserve">1</m:t>
                    </m:r>
                  </m:sub>
                </m:sSub>
              </m:e>
            </m:d>
          </m:num>
          <m:den>
            <m:sSubSup>
              <m:e>
                <m:r>
                  <w:rPr>
                    <w:rFonts w:ascii="Cambria Math" w:hAnsi="Cambria Math"/>
                  </w:rPr>
                  <m:t xml:space="preserve">t</m:t>
                </m:r>
              </m:e>
              <m:sub>
                <m:r>
                  <m:rPr>
                    <m:sty m:val="p"/>
                  </m:rPr>
                  <w:rPr>
                    <w:rFonts w:ascii="Cambria Math" w:hAnsi="Cambria Math"/>
                  </w:rPr>
                  <m:t xml:space="preserve">1</m:t>
                </m:r>
              </m:sub>
              <m:sup>
                <m:r>
                  <m:rPr>
                    <m:sty m:val="p"/>
                  </m:rPr>
                  <w:rPr>
                    <w:rFonts w:ascii="Cambria Math" w:hAnsi="Cambria Math"/>
                  </w:rPr>
                  <m:t xml:space="preserve">′</m:t>
                </m:r>
              </m:sup>
            </m:sSubSup>
            <m:r>
              <m:rPr>
                <m:sty m:val="p"/>
              </m:rPr>
              <w:rPr>
                <w:rFonts w:ascii="Cambria Math" w:hAnsi="Cambria Math"/>
              </w:rPr>
              <m:t xml:space="preserve">-</m:t>
            </m:r>
            <m:sSub>
              <m:e>
                <m:r>
                  <w:rPr>
                    <w:rFonts w:ascii="Cambria Math" w:hAnsi="Cambria Math"/>
                  </w:rPr>
                  <m:t xml:space="preserve">t</m:t>
                </m:r>
              </m:e>
              <m:sub>
                <m:r>
                  <m:rPr>
                    <m:sty m:val="p"/>
                  </m:rPr>
                  <w:rPr>
                    <w:rFonts w:ascii="Cambria Math" w:hAnsi="Cambria Math"/>
                  </w:rPr>
                  <m:t xml:space="preserve">1</m:t>
                </m:r>
              </m:sub>
            </m:sSub>
          </m:den>
        </m:f>
      </m:oMath>
      <w:r>
        <w:tab/>
        <w:t xml:space="preserve">(3.38)</w:t>
      </w:r>
    </w:p>
    <w:p>
      <w:pPr>
        <w:jc w:val="both"/>
      </w:pPr>
      <w:r>
        <w:rPr>
          <w:b w:val="0"/>
          <w:i w:val="0"/>
        </w:rPr>
        <w:t xml:space="preserve">where primes mark the later message. The slave steers frequency with </w:t>
      </w:r>
      <m:oMath>
        <m:acc>
          <m:accPr>
            <m:chr m:val="̂"/>
          </m:accPr>
          <m:e>
            <m:r>
              <w:rPr>
                <w:rFonts w:ascii="Cambria Math" w:hAnsi="Cambria Math"/>
              </w:rPr>
              <m:t xml:space="preserve">y</m:t>
            </m:r>
          </m:e>
        </m:acc>
      </m:oMath>
      <w:r>
        <w:rPr>
          <w:b w:val="0"/>
          <w:i w:val="0"/>
        </w:rPr>
        <w:t xml:space="preserve"> and phase with </w:t>
      </w:r>
      <m:oMath>
        <m:acc>
          <m:accPr>
            <m:chr m:val="̂"/>
          </m:accPr>
          <m:e>
            <m:r>
              <w:rPr>
                <w:rFonts w:ascii="Cambria Math" w:hAnsi="Cambria Math"/>
              </w:rPr>
              <m:t xml:space="preserve">θ</m:t>
            </m:r>
          </m:e>
        </m:acc>
      </m:oMath>
      <w:r>
        <w:rPr>
          <w:b w:val="0"/>
          <w:i w:val="0"/>
        </w:rPr>
        <w:t xml:space="preserve">, a two-state tracking loop that Chapter 5 recognizes as a Kalman filter on clock offset and rate.</w:t>
      </w:r>
    </w:p>
    <w:p>
      <w:pPr>
        <w:keepNext/>
        <w:spacing w:before="80"/>
        <w:jc w:val="center"/>
      </w:pPr>
      <w:r>
        <w:drawing>
          <wp:inline xmlns:a="http://schemas.openxmlformats.org/drawingml/2006/main" xmlns:pic="http://schemas.openxmlformats.org/drawingml/2006/picture">
            <wp:extent cx="4937760" cy="2775237"/>
            <wp:docPr id="20" name="Picture 20"/>
            <wp:cNvGraphicFramePr>
              <a:graphicFrameLocks noChangeAspect="1"/>
            </wp:cNvGraphicFramePr>
            <a:graphic>
              <a:graphicData uri="http://schemas.openxmlformats.org/drawingml/2006/picture">
                <pic:pic>
                  <pic:nvPicPr>
                    <pic:cNvPr id="0" name="f20_ptp.png"/>
                    <pic:cNvPicPr/>
                  </pic:nvPicPr>
                  <pic:blipFill>
                    <a:blip r:embed="rId30"/>
                    <a:stretch>
                      <a:fillRect/>
                    </a:stretch>
                  </pic:blipFill>
                  <pic:spPr>
                    <a:xfrm>
                      <a:off x="0" y="0"/>
                      <a:ext cx="4937760" cy="2775237"/>
                    </a:xfrm>
                    <a:prstGeom prst="rect"/>
                  </pic:spPr>
                </pic:pic>
              </a:graphicData>
            </a:graphic>
          </wp:inline>
        </w:drawing>
      </w:r>
    </w:p>
    <w:p>
      <w:pPr>
        <w:spacing w:after="200"/>
        <w:jc w:val="both"/>
      </w:pPr>
      <w:r>
        <w:rPr>
          <w:b/>
          <w:sz w:val="19"/>
        </w:rPr>
        <w:t xml:space="preserve">Figure 3.20. </w:t>
      </w:r>
      <w:r>
        <w:rPr>
          <w:b w:val="0"/>
          <w:i w:val="0"/>
          <w:sz w:val="19"/>
        </w:rPr>
        <w:t xml:space="preserve">The PTP delay request-response exchange. The slave computes its offset and the mean path delay from the four timestamps.</w:t>
      </w:r>
    </w:p>
    <w:p>
      <w:pPr>
        <w:keepNext/>
        <w:spacing w:before="80"/>
        <w:jc w:val="center"/>
      </w:pPr>
      <w:r>
        <w:drawing>
          <wp:inline xmlns:a="http://schemas.openxmlformats.org/drawingml/2006/main" xmlns:pic="http://schemas.openxmlformats.org/drawingml/2006/picture">
            <wp:extent cx="5120640" cy="2291936"/>
            <wp:docPr id="21" name="Picture 21"/>
            <wp:cNvGraphicFramePr>
              <a:graphicFrameLocks noChangeAspect="1"/>
            </wp:cNvGraphicFramePr>
            <a:graphic>
              <a:graphicData uri="http://schemas.openxmlformats.org/drawingml/2006/picture">
                <pic:pic>
                  <pic:nvPicPr>
                    <pic:cNvPr id="0" name="f21_asymmetry.png"/>
                    <pic:cNvPicPr/>
                  </pic:nvPicPr>
                  <pic:blipFill>
                    <a:blip r:embed="rId31"/>
                    <a:stretch>
                      <a:fillRect/>
                    </a:stretch>
                  </pic:blipFill>
                  <pic:spPr>
                    <a:xfrm>
                      <a:off x="0" y="0"/>
                      <a:ext cx="5120640" cy="2291936"/>
                    </a:xfrm>
                    <a:prstGeom prst="rect"/>
                  </pic:spPr>
                </pic:pic>
              </a:graphicData>
            </a:graphic>
          </wp:inline>
        </w:drawing>
      </w:r>
    </w:p>
    <w:p>
      <w:pPr>
        <w:spacing w:after="200"/>
        <w:jc w:val="both"/>
      </w:pPr>
      <w:r>
        <w:rPr>
          <w:b/>
          <w:sz w:val="19"/>
        </w:rPr>
        <w:t xml:space="preserve">Figure 3.21. </w:t>
      </w:r>
      <w:r>
        <w:rPr>
          <w:b w:val="0"/>
          <w:i w:val="0"/>
          <w:sz w:val="19"/>
        </w:rPr>
        <w:t xml:space="preserve">Offset error and resulting 50 Hz phase error against path asymmetry. The error is invisible to the protocol and grows linearly; 11 µs of asymmetry already exceeds the 1 µs class more than fivefold.</w:t>
      </w:r>
    </w:p>
    <w:p>
      <w:pPr>
        <w:keepNext/>
        <w:pBdr>
          <w:top w:val="single" w:sz="6" w:space="2" w:color="000000"/>
        </w:pBdr>
        <w:spacing w:after="60" w:before="120"/>
        <w:jc w:val="left"/>
      </w:pPr>
      <w:r>
        <w:rPr>
          <w:b/>
          <w:i w:val="0"/>
        </w:rPr>
        <w:t xml:space="preserve">Example 3.14</w:t>
      </w:r>
      <w:r>
        <w:rPr>
          <w:b w:val="0"/>
          <w:i w:val="0"/>
        </w:rPr>
        <w:t xml:space="preserve"> (Level B)  </w:t>
      </w:r>
      <w:r>
        <w:rPr>
          <w:b/>
          <w:i w:val="0"/>
        </w:rPr>
        <w:t xml:space="preserve">Clock offset and asymmetry for a substation measurement device</w:t>
      </w:r>
    </w:p>
    <w:p>
      <w:pPr>
        <w:spacing w:after="80"/>
        <w:ind w:left="288"/>
        <w:jc w:val="both"/>
      </w:pPr>
      <w:r>
        <w:rPr>
          <w:b/>
          <w:i w:val="0"/>
        </w:rPr>
        <w:t xml:space="preserve">Given.</w:t>
      </w:r>
      <w:r>
        <w:rPr>
          <w:b w:val="0"/>
          <w:i w:val="0"/>
        </w:rPr>
        <w:t xml:space="preserve"> </w:t>
      </w:r>
      <m:oMath>
        <m:sSub>
          <m:e>
            <m:r>
              <w:rPr>
                <w:rFonts w:ascii="Cambria Math" w:hAnsi="Cambria Math"/>
              </w:rPr>
              <m:t xml:space="preserve">t</m:t>
            </m:r>
          </m:e>
          <m:sub>
            <m:r>
              <m:rPr>
                <m:sty m:val="p"/>
              </m:rPr>
              <w:rPr>
                <w:rFonts w:ascii="Cambria Math" w:hAnsi="Cambria Math"/>
              </w:rPr>
              <m:t xml:space="preserve">1</m:t>
            </m:r>
          </m:sub>
        </m:sSub>
        <m:r>
          <m:rPr>
            <m:sty m:val="p"/>
          </m:rPr>
          <w:rPr>
            <w:rFonts w:ascii="Cambria Math" w:hAnsi="Cambria Math"/>
          </w:rPr>
          <m:t xml:space="preserve">=</m:t>
        </m:r>
        <m:r>
          <m:rPr>
            <m:sty m:val="p"/>
          </m:rPr>
          <w:rPr>
            <w:rFonts w:ascii="Cambria Math" w:hAnsi="Cambria Math"/>
          </w:rPr>
          <m:t xml:space="preserve">100.000000</m:t>
        </m:r>
      </m:oMath>
      <w:r>
        <w:rPr>
          <w:b w:val="0"/>
          <w:i w:val="0"/>
        </w:rPr>
        <w:t xml:space="preserve"> s, </w:t>
      </w:r>
      <m:oMath>
        <m:sSub>
          <m:e>
            <m:r>
              <w:rPr>
                <w:rFonts w:ascii="Cambria Math" w:hAnsi="Cambria Math"/>
              </w:rPr>
              <m:t xml:space="preserve">t</m:t>
            </m:r>
          </m:e>
          <m:sub>
            <m:r>
              <m:rPr>
                <m:sty m:val="p"/>
              </m:rPr>
              <w:rPr>
                <w:rFonts w:ascii="Cambria Math" w:hAnsi="Cambria Math"/>
              </w:rPr>
              <m:t xml:space="preserve">2</m:t>
            </m:r>
          </m:sub>
        </m:sSub>
        <m:r>
          <m:rPr>
            <m:sty m:val="p"/>
          </m:rPr>
          <w:rPr>
            <w:rFonts w:ascii="Cambria Math" w:hAnsi="Cambria Math"/>
          </w:rPr>
          <m:t xml:space="preserve">=</m:t>
        </m:r>
        <m:r>
          <m:rPr>
            <m:sty m:val="p"/>
          </m:rPr>
          <w:rPr>
            <w:rFonts w:ascii="Cambria Math" w:hAnsi="Cambria Math"/>
          </w:rPr>
          <m:t xml:space="preserve">100.000052</m:t>
        </m:r>
      </m:oMath>
      <w:r>
        <w:rPr>
          <w:b w:val="0"/>
          <w:i w:val="0"/>
        </w:rPr>
        <w:t xml:space="preserve"> s, </w:t>
      </w:r>
      <m:oMath>
        <m:sSub>
          <m:e>
            <m:r>
              <w:rPr>
                <w:rFonts w:ascii="Cambria Math" w:hAnsi="Cambria Math"/>
              </w:rPr>
              <m:t xml:space="preserve">t</m:t>
            </m:r>
          </m:e>
          <m:sub>
            <m:r>
              <m:rPr>
                <m:sty m:val="p"/>
              </m:rPr>
              <w:rPr>
                <w:rFonts w:ascii="Cambria Math" w:hAnsi="Cambria Math"/>
              </w:rPr>
              <m:t xml:space="preserve">3</m:t>
            </m:r>
          </m:sub>
        </m:sSub>
        <m:r>
          <m:rPr>
            <m:sty m:val="p"/>
          </m:rPr>
          <w:rPr>
            <w:rFonts w:ascii="Cambria Math" w:hAnsi="Cambria Math"/>
          </w:rPr>
          <m:t xml:space="preserve">=</m:t>
        </m:r>
        <m:r>
          <m:rPr>
            <m:sty m:val="p"/>
          </m:rPr>
          <w:rPr>
            <w:rFonts w:ascii="Cambria Math" w:hAnsi="Cambria Math"/>
          </w:rPr>
          <m:t xml:space="preserve">100.000801</m:t>
        </m:r>
      </m:oMath>
      <w:r>
        <w:rPr>
          <w:b w:val="0"/>
          <w:i w:val="0"/>
        </w:rPr>
        <w:t xml:space="preserve"> s, </w:t>
      </w:r>
      <m:oMath>
        <m:sSub>
          <m:e>
            <m:r>
              <w:rPr>
                <w:rFonts w:ascii="Cambria Math" w:hAnsi="Cambria Math"/>
              </w:rPr>
              <m:t xml:space="preserve">t</m:t>
            </m:r>
          </m:e>
          <m:sub>
            <m:r>
              <m:rPr>
                <m:sty m:val="p"/>
              </m:rPr>
              <w:rPr>
                <w:rFonts w:ascii="Cambria Math" w:hAnsi="Cambria Math"/>
              </w:rPr>
              <m:t xml:space="preserve">4</m:t>
            </m:r>
          </m:sub>
        </m:sSub>
        <m:r>
          <m:rPr>
            <m:sty m:val="p"/>
          </m:rPr>
          <w:rPr>
            <w:rFonts w:ascii="Cambria Math" w:hAnsi="Cambria Math"/>
          </w:rPr>
          <m:t xml:space="preserve">=</m:t>
        </m:r>
        <m:r>
          <m:rPr>
            <m:sty m:val="p"/>
          </m:rPr>
          <w:rPr>
            <w:rFonts w:ascii="Cambria Math" w:hAnsi="Cambria Math"/>
          </w:rPr>
          <m:t xml:space="preserve">100.000838</m:t>
        </m:r>
      </m:oMath>
      <w:r>
        <w:rPr>
          <w:b w:val="0"/>
          <w:i w:val="0"/>
        </w:rPr>
        <w:t xml:space="preserve"> s, each read on the clock that took it.</w:t>
      </w:r>
    </w:p>
    <w:p>
      <w:pPr>
        <w:spacing w:after="80"/>
        <w:ind w:left="288"/>
        <w:jc w:val="both"/>
      </w:pPr>
      <w:r>
        <w:rPr>
          <w:b/>
          <w:i w:val="0"/>
        </w:rPr>
        <w:t xml:space="preserve">Find.</w:t>
      </w:r>
      <w:r>
        <w:rPr>
          <w:b w:val="0"/>
          <w:i w:val="0"/>
        </w:rPr>
        <w:t xml:space="preserve"> (a) </w:t>
      </w:r>
      <m:oMath>
        <m:acc>
          <m:accPr>
            <m:chr m:val="̂"/>
          </m:accPr>
          <m:e>
            <m:r>
              <w:rPr>
                <w:rFonts w:ascii="Cambria Math" w:hAnsi="Cambria Math"/>
              </w:rPr>
              <m:t xml:space="preserve">d</m:t>
            </m:r>
          </m:e>
        </m:acc>
      </m:oMath>
      <w:r>
        <w:rPr>
          <w:b w:val="0"/>
          <w:i w:val="0"/>
        </w:rPr>
        <w:t xml:space="preserve"> and </w:t>
      </w:r>
      <m:oMath>
        <m:acc>
          <m:accPr>
            <m:chr m:val="̂"/>
          </m:accPr>
          <m:e>
            <m:r>
              <w:rPr>
                <w:rFonts w:ascii="Cambria Math" w:hAnsi="Cambria Math"/>
              </w:rPr>
              <m:t xml:space="preserve">θ</m:t>
            </m:r>
          </m:e>
        </m:acc>
      </m:oMath>
      <w:r>
        <w:rPr>
          <w:b w:val="0"/>
          <w:i w:val="0"/>
        </w:rPr>
        <w:t xml:space="preserve">. (b) The corrected time of a sample taken at slave time 100.001500 s. (c) The true offset if the forward delay is 50 µs and the reverse 39 µs, and the residual phase error at 50 Hz.</w:t>
      </w:r>
    </w:p>
    <w:p>
      <w:pPr>
        <w:spacing w:after="80"/>
        <w:ind w:left="288"/>
        <w:jc w:val="both"/>
      </w:pPr>
      <w:r>
        <w:rPr>
          <w:b/>
          <w:i w:val="0"/>
        </w:rPr>
        <w:t xml:space="preserve">Solution.</w:t>
      </w:r>
      <w:r>
        <w:rPr>
          <w:b w:val="0"/>
          <w:i w:val="0"/>
        </w:rPr>
        <w:t xml:space="preserve"> (a) </w:t>
      </w:r>
      <m:oMath>
        <m:sSub>
          <m:e>
            <m:r>
              <w:rPr>
                <w:rFonts w:ascii="Cambria Math" w:hAnsi="Cambria Math"/>
              </w:rPr>
              <m:t xml:space="preserve">t</m:t>
            </m:r>
          </m:e>
          <m:sub>
            <m:r>
              <m:rPr>
                <m:sty m:val="p"/>
              </m:rPr>
              <w:rPr>
                <w:rFonts w:ascii="Cambria Math" w:hAnsi="Cambria Math"/>
              </w:rPr>
              <m:t xml:space="preserve">2</m:t>
            </m:r>
          </m:sub>
        </m:sSub>
        <m:r>
          <m:rPr>
            <m:sty m:val="p"/>
          </m:rPr>
          <w:rPr>
            <w:rFonts w:ascii="Cambria Math" w:hAnsi="Cambria Math"/>
          </w:rPr>
          <m:t xml:space="preserve">-</m:t>
        </m:r>
        <m:sSub>
          <m:e>
            <m:r>
              <w:rPr>
                <w:rFonts w:ascii="Cambria Math" w:hAnsi="Cambria Math"/>
              </w:rPr>
              <m:t xml:space="preserve">t</m:t>
            </m:r>
          </m:e>
          <m:sub>
            <m:r>
              <m:rPr>
                <m:sty m:val="p"/>
              </m:rPr>
              <w:rPr>
                <w:rFonts w:ascii="Cambria Math" w:hAnsi="Cambria Math"/>
              </w:rPr>
              <m:t xml:space="preserve">1</m:t>
            </m:r>
          </m:sub>
        </m:sSub>
        <m:r>
          <m:rPr>
            <m:sty m:val="p"/>
          </m:rPr>
          <w:rPr>
            <w:rFonts w:ascii="Cambria Math" w:hAnsi="Cambria Math"/>
          </w:rPr>
          <m:t xml:space="preserve">=</m:t>
        </m:r>
        <m:r>
          <m:rPr>
            <m:sty m:val="p"/>
          </m:rPr>
          <w:rPr>
            <w:rFonts w:ascii="Cambria Math" w:hAnsi="Cambria Math"/>
          </w:rPr>
          <m:t xml:space="preserve">52</m:t>
        </m:r>
      </m:oMath>
      <w:r>
        <w:rPr>
          <w:b w:val="0"/>
          <w:i w:val="0"/>
        </w:rPr>
        <w:t xml:space="preserve"> µs, </w:t>
      </w:r>
      <m:oMath>
        <m:sSub>
          <m:e>
            <m:r>
              <w:rPr>
                <w:rFonts w:ascii="Cambria Math" w:hAnsi="Cambria Math"/>
              </w:rPr>
              <m:t xml:space="preserve">t</m:t>
            </m:r>
          </m:e>
          <m:sub>
            <m:r>
              <m:rPr>
                <m:sty m:val="p"/>
              </m:rPr>
              <w:rPr>
                <w:rFonts w:ascii="Cambria Math" w:hAnsi="Cambria Math"/>
              </w:rPr>
              <m:t xml:space="preserve">4</m:t>
            </m:r>
          </m:sub>
        </m:sSub>
        <m:r>
          <m:rPr>
            <m:sty m:val="p"/>
          </m:rPr>
          <w:rPr>
            <w:rFonts w:ascii="Cambria Math" w:hAnsi="Cambria Math"/>
          </w:rPr>
          <m:t xml:space="preserve">-</m:t>
        </m:r>
        <m:sSub>
          <m:e>
            <m:r>
              <w:rPr>
                <w:rFonts w:ascii="Cambria Math" w:hAnsi="Cambria Math"/>
              </w:rPr>
              <m:t xml:space="preserve">t</m:t>
            </m:r>
          </m:e>
          <m:sub>
            <m:r>
              <m:rPr>
                <m:sty m:val="p"/>
              </m:rPr>
              <w:rPr>
                <w:rFonts w:ascii="Cambria Math" w:hAnsi="Cambria Math"/>
              </w:rPr>
              <m:t xml:space="preserve">3</m:t>
            </m:r>
          </m:sub>
        </m:sSub>
        <m:r>
          <m:rPr>
            <m:sty m:val="p"/>
          </m:rPr>
          <w:rPr>
            <w:rFonts w:ascii="Cambria Math" w:hAnsi="Cambria Math"/>
          </w:rPr>
          <m:t xml:space="preserve">=</m:t>
        </m:r>
        <m:r>
          <m:rPr>
            <m:sty m:val="p"/>
          </m:rPr>
          <w:rPr>
            <w:rFonts w:ascii="Cambria Math" w:hAnsi="Cambria Math"/>
          </w:rPr>
          <m:t xml:space="preserve">37</m:t>
        </m:r>
      </m:oMath>
      <w:r>
        <w:rPr>
          <w:b w:val="0"/>
          <w:i w:val="0"/>
        </w:rPr>
        <w:t xml:space="preserve"> µs; </w:t>
      </w:r>
      <m:oMath>
        <m:acc>
          <m:accPr>
            <m:chr m:val="̂"/>
          </m:accPr>
          <m:e>
            <m:r>
              <w:rPr>
                <w:rFonts w:ascii="Cambria Math" w:hAnsi="Cambria Math"/>
              </w:rPr>
              <m:t xml:space="preserve">d</m:t>
            </m:r>
          </m:e>
        </m:acc>
        <m:r>
          <m:rPr>
            <m:sty m:val="p"/>
          </m:rPr>
          <w:rPr>
            <w:rFonts w:ascii="Cambria Math" w:hAnsi="Cambria Math"/>
          </w:rPr>
          <m:t xml:space="preserve">=</m:t>
        </m:r>
        <m:r>
          <m:rPr>
            <m:sty m:val="p"/>
          </m:rPr>
          <w:rPr>
            <w:rFonts w:ascii="Cambria Math" w:hAnsi="Cambria Math"/>
          </w:rPr>
          <m:t xml:space="preserve">44.5</m:t>
        </m:r>
      </m:oMath>
      <w:r>
        <w:rPr>
          <w:b w:val="0"/>
          <w:i w:val="0"/>
        </w:rPr>
        <w:t xml:space="preserve"> µs, </w:t>
      </w:r>
      <m:oMath>
        <m:acc>
          <m:accPr>
            <m:chr m:val="̂"/>
          </m:accPr>
          <m:e>
            <m:r>
              <w:rPr>
                <w:rFonts w:ascii="Cambria Math" w:hAnsi="Cambria Math"/>
              </w:rPr>
              <m:t xml:space="preserve">θ</m:t>
            </m:r>
          </m:e>
        </m:acc>
        <m:r>
          <m:rPr>
            <m:sty m:val="p"/>
          </m:rPr>
          <w:rPr>
            <w:rFonts w:ascii="Cambria Math" w:hAnsi="Cambria Math"/>
          </w:rPr>
          <m:t xml:space="preserve">=</m:t>
        </m:r>
        <m:r>
          <m:rPr>
            <m:sty m:val="p"/>
          </m:rPr>
          <w:rPr>
            <w:rFonts w:ascii="Cambria Math" w:hAnsi="Cambria Math"/>
          </w:rPr>
          <m:t xml:space="preserve">7.5</m:t>
        </m:r>
      </m:oMath>
      <w:r>
        <w:rPr>
          <w:b w:val="0"/>
          <w:i w:val="0"/>
        </w:rPr>
        <w:t xml:space="preserve"> µs (slave ahead). (b) </w:t>
      </w:r>
      <m:oMath>
        <m:r>
          <m:rPr>
            <m:sty m:val="p"/>
          </m:rPr>
          <w:rPr>
            <w:rFonts w:ascii="Cambria Math" w:hAnsi="Cambria Math"/>
          </w:rPr>
          <m:t xml:space="preserve">100.001500</m:t>
        </m:r>
        <m:r>
          <m:rPr>
            <m:sty m:val="p"/>
          </m:rPr>
          <w:rPr>
            <w:rFonts w:ascii="Cambria Math" w:hAnsi="Cambria Math"/>
          </w:rPr>
          <m:t xml:space="preserve">-</m:t>
        </m:r>
        <m:r>
          <m:rPr>
            <m:sty m:val="p"/>
          </m:rPr>
          <w:rPr>
            <w:rFonts w:ascii="Cambria Math" w:hAnsi="Cambria Math"/>
          </w:rPr>
          <m:t xml:space="preserve">0.0000075</m:t>
        </m:r>
        <m:r>
          <m:rPr>
            <m:sty m:val="p"/>
          </m:rPr>
          <w:rPr>
            <w:rFonts w:ascii="Cambria Math" w:hAnsi="Cambria Math"/>
          </w:rPr>
          <m:t xml:space="preserve">=</m:t>
        </m:r>
        <m:r>
          <m:rPr>
            <m:sty m:val="p"/>
          </m:rPr>
          <w:rPr>
            <w:rFonts w:ascii="Cambria Math" w:hAnsi="Cambria Math"/>
          </w:rPr>
          <m:t xml:space="preserve">100.0014925</m:t>
        </m:r>
      </m:oMath>
      <w:r>
        <w:rPr>
          <w:b w:val="0"/>
          <w:i w:val="0"/>
        </w:rPr>
        <w:t xml:space="preserve"> s. (c) From (3.37), the error is </w:t>
      </w:r>
      <m:oMath>
        <m:r>
          <m:rPr>
            <m:sty m:val="p"/>
          </m:rPr>
          <w:rPr>
            <w:rFonts w:ascii="Cambria Math" w:hAnsi="Cambria Math"/>
          </w:rPr>
          <m:t xml:space="preserve">(</m:t>
        </m:r>
        <m:r>
          <m:rPr>
            <m:sty m:val="p"/>
          </m:rPr>
          <w:rPr>
            <w:rFonts w:ascii="Cambria Math" w:hAnsi="Cambria Math"/>
          </w:rPr>
          <m:t xml:space="preserve">50</m:t>
        </m:r>
        <m:r>
          <m:rPr>
            <m:sty m:val="p"/>
          </m:rPr>
          <w:rPr>
            <w:rFonts w:ascii="Cambria Math" w:hAnsi="Cambria Math"/>
          </w:rPr>
          <m:t xml:space="preserve">-</m:t>
        </m:r>
        <m:r>
          <m:rPr>
            <m:sty m:val="p"/>
          </m:rPr>
          <w:rPr>
            <w:rFonts w:ascii="Cambria Math" w:hAnsi="Cambria Math"/>
          </w:rPr>
          <m:t xml:space="preserve">39</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2</m:t>
        </m:r>
        <m:r>
          <m:rPr>
            <m:sty m:val="p"/>
          </m:rPr>
          <w:rPr>
            <w:rFonts w:ascii="Cambria Math" w:hAnsi="Cambria Math"/>
          </w:rPr>
          <m:t xml:space="preserve">=</m:t>
        </m:r>
        <m:r>
          <m:rPr>
            <m:sty m:val="p"/>
          </m:rPr>
          <w:rPr>
            <w:rFonts w:ascii="Cambria Math" w:hAnsi="Cambria Math"/>
          </w:rPr>
          <m:t xml:space="preserve">5.5</m:t>
        </m:r>
      </m:oMath>
      <w:r>
        <w:rPr>
          <w:b w:val="0"/>
          <w:i w:val="0"/>
        </w:rPr>
        <w:t xml:space="preserve"> µs, so </w:t>
      </w:r>
      <m:oMath>
        <m:r>
          <w:rPr>
            <w:rFonts w:ascii="Cambria Math" w:hAnsi="Cambria Math"/>
          </w:rPr>
          <m:t xml:space="preserve">θ</m:t>
        </m:r>
        <m:r>
          <m:rPr>
            <m:sty m:val="p"/>
          </m:rPr>
          <w:rPr>
            <w:rFonts w:ascii="Cambria Math" w:hAnsi="Cambria Math"/>
          </w:rPr>
          <m:t xml:space="preserve">=</m:t>
        </m:r>
        <m:r>
          <m:rPr>
            <m:sty m:val="p"/>
          </m:rPr>
          <w:rPr>
            <w:rFonts w:ascii="Cambria Math" w:hAnsi="Cambria Math"/>
          </w:rPr>
          <m:t xml:space="preserve">2.0</m:t>
        </m:r>
      </m:oMath>
      <w:r>
        <w:rPr>
          <w:b w:val="0"/>
          <w:i w:val="0"/>
        </w:rPr>
        <w:t xml:space="preserve"> µs (check: </w:t>
      </w:r>
      <m:oMath>
        <m:r>
          <m:rPr>
            <m:sty m:val="p"/>
          </m:rPr>
          <w:rPr>
            <w:rFonts w:ascii="Cambria Math" w:hAnsi="Cambria Math"/>
          </w:rPr>
          <m:t xml:space="preserve">52</m:t>
        </m:r>
        <m:r>
          <m:rPr>
            <m:sty m:val="p"/>
          </m:rPr>
          <w:rPr>
            <w:rFonts w:ascii="Cambria Math" w:hAnsi="Cambria Math"/>
          </w:rPr>
          <m:t xml:space="preserve">=</m:t>
        </m:r>
        <m:r>
          <m:rPr>
            <m:sty m:val="p"/>
          </m:rPr>
          <w:rPr>
            <w:rFonts w:ascii="Cambria Math" w:hAnsi="Cambria Math"/>
          </w:rPr>
          <m:t xml:space="preserve">50</m:t>
        </m:r>
        <m:r>
          <m:rPr>
            <m:sty m:val="p"/>
          </m:rPr>
          <w:rPr>
            <w:rFonts w:ascii="Cambria Math" w:hAnsi="Cambria Math"/>
          </w:rPr>
          <m:t xml:space="preserve">+</m:t>
        </m:r>
        <m:r>
          <w:rPr>
            <w:rFonts w:ascii="Cambria Math" w:hAnsi="Cambria Math"/>
          </w:rPr>
          <m:t xml:space="preserve">θ</m:t>
        </m:r>
      </m:oMath>
      <w:r>
        <w:rPr>
          <w:b w:val="0"/>
          <w:i w:val="0"/>
        </w:rPr>
        <w:t xml:space="preserve">). Residual phase error </w:t>
      </w:r>
      <m:oMath>
        <m:r>
          <m:rPr>
            <m:sty m:val="p"/>
          </m:rPr>
          <w:rPr>
            <w:rFonts w:ascii="Cambria Math" w:hAnsi="Cambria Math"/>
          </w:rPr>
          <m:t xml:space="preserve">360</m:t>
        </m:r>
        <m:r>
          <m:rPr>
            <m:sty m:val="p"/>
          </m:rPr>
          <w:rPr>
            <w:rFonts w:ascii="Cambria Math" w:hAnsi="Cambria Math"/>
          </w:rPr>
          <m:t xml:space="preserve">×</m:t>
        </m:r>
        <m:r>
          <m:rPr>
            <m:sty m:val="p"/>
          </m:rPr>
          <w:rPr>
            <w:rFonts w:ascii="Cambria Math" w:hAnsi="Cambria Math"/>
          </w:rPr>
          <m:t xml:space="preserve">50</m:t>
        </m:r>
        <m:r>
          <m:rPr>
            <m:sty m:val="p"/>
          </m:rPr>
          <w:rPr>
            <w:rFonts w:ascii="Cambria Math" w:hAnsi="Cambria Math"/>
          </w:rPr>
          <m:t xml:space="preserve">×</m:t>
        </m:r>
        <m:r>
          <m:rPr>
            <m:sty m:val="p"/>
          </m:rPr>
          <w:rPr>
            <w:rFonts w:ascii="Cambria Math" w:hAnsi="Cambria Math"/>
          </w:rPr>
          <m:t xml:space="preserve">5.5</m:t>
        </m:r>
        <m:r>
          <m:rPr>
            <m:sty m:val="p"/>
          </m:rPr>
          <w:rPr>
            <w:rFonts w:ascii="Cambria Math" w:hAnsi="Cambria Math"/>
          </w:rPr>
          <m:t xml:space="preserve">×</m:t>
        </m:r>
        <m:sSup>
          <m:e>
            <m:r>
              <m:rPr>
                <m:sty m:val="p"/>
              </m:rPr>
              <w:rPr>
                <w:rFonts w:ascii="Cambria Math" w:hAnsi="Cambria Math"/>
              </w:rPr>
              <m:t xml:space="preserve">10</m:t>
            </m:r>
          </m:e>
          <m:sup>
            <m:r>
              <m:rPr>
                <m:sty m:val="p"/>
              </m:rPr>
              <w:rPr>
                <w:rFonts w:ascii="Cambria Math" w:hAnsi="Cambria Math"/>
              </w:rPr>
              <m:t xml:space="preserve">-</m:t>
            </m:r>
            <m:r>
              <m:rPr>
                <m:sty m:val="p"/>
              </m:rPr>
              <w:rPr>
                <w:rFonts w:ascii="Cambria Math" w:hAnsi="Cambria Math"/>
              </w:rPr>
              <m:t xml:space="preserve">6</m:t>
            </m:r>
          </m:sup>
        </m:sSup>
        <m:r>
          <m:rPr>
            <m:sty m:val="p"/>
          </m:rPr>
          <w:rPr>
            <w:rFonts w:ascii="Cambria Math" w:hAnsi="Cambria Math"/>
          </w:rPr>
          <m:t xml:space="preserve">=</m:t>
        </m:r>
        <m:r>
          <m:rPr>
            <m:sty m:val="p"/>
          </m:rPr>
          <w:rPr>
            <w:rFonts w:ascii="Cambria Math" w:hAnsi="Cambria Math"/>
          </w:rPr>
          <m:t xml:space="preserve">0.099</m:t>
        </m:r>
        <m:r>
          <m:rPr>
            <m:sty m:val="p"/>
          </m:rPr>
          <w:rPr>
            <w:rFonts w:ascii="Cambria Math" w:hAnsi="Cambria Math"/>
          </w:rPr>
          <m:t xml:space="preserve">°</m:t>
        </m:r>
      </m:oMath>
      <w:r>
        <w:rPr>
          <w:b w:val="0"/>
          <w:i w:val="0"/>
        </w:rPr>
        <w:t xml:space="preserve">.</w:t>
      </w:r>
    </w:p>
    <w:p>
      <w:pPr>
        <w:spacing w:after="200"/>
        <w:ind w:left="288"/>
        <w:jc w:val="both"/>
      </w:pPr>
      <w:r>
        <w:rPr>
          <w:b/>
          <w:i w:val="0"/>
        </w:rPr>
        <w:t xml:space="preserve">Interpretation.</w:t>
      </w:r>
      <w:r>
        <w:rPr>
          <w:b w:val="0"/>
          <w:i w:val="0"/>
        </w:rPr>
        <w:t xml:space="preserve"> Asymmetry, not the protocol, usually limits PTP accuracy in the field. A tenth of a degree is harmless for a thermal twin and significant for a synchrophasor or a differential relay.</w:t>
      </w:r>
    </w:p>
    <w:p>
      <w:pPr>
        <w:pStyle w:val="Heading2"/>
      </w:pPr>
      <w:r>
        <w:t xml:space="preserve">3.10.3 Holdover, GNSS dependency and phase error</w:t>
      </w:r>
    </w:p>
    <w:p>
      <w:pPr>
        <w:jc w:val="both"/>
      </w:pPr>
      <w:r>
        <w:rPr>
          <w:b w:val="0"/>
          <w:i w:val="0"/>
        </w:rPr>
        <w:t xml:space="preserve">Most PTP grandmasters take their time from a Global Navigation Satellite System (GNSS) receiver. When that reference is lost, by antenna failure, jamming or spoofing, the grandmaster continues on its own oscillator (holdover), and its time error grows as</w:t>
      </w:r>
    </w:p>
    <w:p>
      <w:pPr>
        <w:tabs>
          <w:tab w:pos="4770" w:val="center"/>
          <w:tab w:pos="9540" w:val="right"/>
        </w:tabs>
        <w:spacing w:before="60" w:after="120"/>
      </w:pPr>
      <w:r>
        <w:tab/>
      </w:r>
      <m:oMath>
        <m:r>
          <w:rPr>
            <w:rFonts w:ascii="Cambria Math" w:hAnsi="Cambria Math"/>
          </w:rPr>
          <m:t xml:space="preserve">x</m:t>
        </m:r>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m:t>
        </m:r>
        <m:r>
          <m:rPr>
            <m:sty m:val="p"/>
          </m:rPr>
          <w:rPr>
            <w:rFonts w:ascii="Cambria Math" w:hAnsi="Cambria Math"/>
          </w:rPr>
          <m:t xml:space="preserve">=</m:t>
        </m:r>
        <m:sSub>
          <m:e>
            <m:r>
              <w:rPr>
                <w:rFonts w:ascii="Cambria Math" w:hAnsi="Cambria Math"/>
              </w:rPr>
              <m:t xml:space="preserve">x</m:t>
            </m:r>
          </m:e>
          <m:sub>
            <m:r>
              <m:rPr>
                <m:sty m:val="p"/>
              </m:rPr>
              <w:rPr>
                <w:rFonts w:ascii="Cambria Math" w:hAnsi="Cambria Math"/>
              </w:rPr>
              <m:t xml:space="preserve">0</m:t>
            </m:r>
          </m:sub>
        </m:sSub>
        <m:r>
          <m:rPr>
            <m:sty m:val="p"/>
          </m:rPr>
          <w:rPr>
            <w:rFonts w:ascii="Cambria Math" w:hAnsi="Cambria Math"/>
          </w:rPr>
          <m:t xml:space="preserve">+</m:t>
        </m:r>
        <m:sSub>
          <m:e>
            <m:r>
              <w:rPr>
                <w:rFonts w:ascii="Cambria Math" w:hAnsi="Cambria Math"/>
              </w:rPr>
              <m:t xml:space="preserve">y</m:t>
            </m:r>
          </m:e>
          <m:sub>
            <m:r>
              <m:rPr>
                <m:sty m:val="p"/>
              </m:rPr>
              <w:rPr>
                <w:rFonts w:ascii="Cambria Math" w:hAnsi="Cambria Math"/>
              </w:rPr>
              <m:t xml:space="preserve">0</m:t>
            </m:r>
          </m:sub>
        </m:sSub>
        <m:r>
          <w:rPr>
            <w:rFonts w:ascii="Cambria Math" w:hAnsi="Cambria Math"/>
          </w:rPr>
          <m:t xml:space="preserve">t</m:t>
        </m:r>
        <m:r>
          <m:rPr>
            <m:sty m:val="p"/>
          </m:rPr>
          <w:rPr>
            <w:rFonts w:ascii="Cambria Math" w:hAnsi="Cambria Math"/>
          </w:rPr>
          <m:t xml:space="preserve">+</m:t>
        </m:r>
        <m:f>
          <m:num>
            <m:r>
              <m:rPr>
                <m:sty m:val="p"/>
              </m:rPr>
              <w:rPr>
                <w:rFonts w:ascii="Cambria Math" w:hAnsi="Cambria Math"/>
              </w:rPr>
              <m:t xml:space="preserve">1</m:t>
            </m:r>
          </m:num>
          <m:den>
            <m:r>
              <m:rPr>
                <m:sty m:val="p"/>
              </m:rPr>
              <w:rPr>
                <w:rFonts w:ascii="Cambria Math" w:hAnsi="Cambria Math"/>
              </w:rPr>
              <m:t xml:space="preserve">2</m:t>
            </m:r>
          </m:den>
        </m:f>
        <m:r>
          <w:rPr>
            <w:rFonts w:ascii="Cambria Math" w:hAnsi="Cambria Math"/>
          </w:rPr>
          <m:t xml:space="preserve">D</m:t>
        </m:r>
        <m:sSup>
          <m:e>
            <m:r>
              <w:rPr>
                <w:rFonts w:ascii="Cambria Math" w:hAnsi="Cambria Math"/>
              </w:rPr>
              <m:t xml:space="preserve">t</m:t>
            </m:r>
          </m:e>
          <m:sup>
            <m:r>
              <m:rPr>
                <m:sty m:val="p"/>
              </m:rPr>
              <w:rPr>
                <w:rFonts w:ascii="Cambria Math" w:hAnsi="Cambria Math"/>
              </w:rPr>
              <m:t xml:space="preserve">2</m:t>
            </m:r>
          </m:sup>
        </m:sSup>
        <m:r>
          <m:rPr>
            <m:sty m:val="p"/>
          </m:rPr>
          <w:rPr>
            <w:rFonts w:ascii="Cambria Math" w:hAnsi="Cambria Math"/>
          </w:rPr>
          <m:t xml:space="preserve">,</m:t>
        </m:r>
        <m:r>
          <m:rPr>
            <m:sty m:val="p"/>
          </m:rPr>
          <w:rPr>
            <w:rFonts w:ascii="Cambria Math" w:hAnsi="Cambria Math"/>
          </w:rPr>
          <m:t xml:space="preserve">  </m:t>
        </m:r>
        <m:sSubSup>
          <m:e>
            <m:r>
              <w:rPr>
                <w:rFonts w:ascii="Cambria Math" w:hAnsi="Cambria Math"/>
              </w:rPr>
              <m:t xml:space="preserve">σ</m:t>
            </m:r>
          </m:e>
          <m:sub>
            <m:r>
              <w:rPr>
                <w:rFonts w:ascii="Cambria Math" w:hAnsi="Cambria Math"/>
              </w:rPr>
              <m:t xml:space="preserve">y</m:t>
            </m:r>
          </m:sub>
          <m:sup>
            <m:r>
              <m:rPr>
                <m:sty m:val="p"/>
              </m:rPr>
              <w:rPr>
                <w:rFonts w:ascii="Cambria Math" w:hAnsi="Cambria Math"/>
              </w:rPr>
              <m:t xml:space="preserve">2</m:t>
            </m:r>
          </m:sup>
        </m:sSubSup>
        <m:d>
          <m:dPr>
            <m:begChr m:val="("/>
            <m:endChr m:val=")"/>
          </m:dPr>
          <m:e>
            <m:sSub>
              <m:e>
                <m:r>
                  <w:rPr>
                    <w:rFonts w:ascii="Cambria Math" w:hAnsi="Cambria Math"/>
                  </w:rPr>
                  <m:t xml:space="preserve">τ</m:t>
                </m:r>
              </m:e>
              <m:sub>
                <m:r>
                  <w:rPr>
                    <w:rFonts w:ascii="Cambria Math" w:hAnsi="Cambria Math"/>
                  </w:rPr>
                  <m:t xml:space="preserve">a</m:t>
                </m:r>
              </m:sub>
            </m:sSub>
          </m:e>
        </m:d>
        <m:r>
          <m:rPr>
            <m:sty m:val="p"/>
          </m:rPr>
          <w:rPr>
            <w:rFonts w:ascii="Cambria Math" w:hAnsi="Cambria Math"/>
          </w:rPr>
          <m:t xml:space="preserve">=</m:t>
        </m:r>
        <m:f>
          <m:num>
            <m:r>
              <m:rPr>
                <m:sty m:val="p"/>
              </m:rPr>
              <w:rPr>
                <w:rFonts w:ascii="Cambria Math" w:hAnsi="Cambria Math"/>
              </w:rPr>
              <m:t xml:space="preserve">1</m:t>
            </m:r>
          </m:num>
          <m:den>
            <m:r>
              <m:rPr>
                <m:sty m:val="p"/>
              </m:rPr>
              <w:rPr>
                <w:rFonts w:ascii="Cambria Math" w:hAnsi="Cambria Math"/>
              </w:rPr>
              <m:t xml:space="preserve">2</m:t>
            </m:r>
          </m:den>
        </m:f>
        <m:r>
          <w:rPr>
            <w:rFonts w:ascii="Cambria Math" w:hAnsi="Cambria Math"/>
          </w:rPr>
          <m:t xml:space="preserve">𝔼</m:t>
        </m:r>
        <m:d>
          <m:dPr>
            <m:begChr m:val="["/>
            <m:endChr m:val="]"/>
          </m:dPr>
          <m:e>
            <m:sSup>
              <m:e>
                <m:d>
                  <m:dPr>
                    <m:begChr m:val="("/>
                    <m:endChr m:val=")"/>
                  </m:dPr>
                  <m:e>
                    <m:sSub>
                      <m:e>
                        <m:acc>
                          <m:accPr>
                            <m:chr m:val="̅"/>
                          </m:accPr>
                          <m:e>
                            <m:r>
                              <w:rPr>
                                <w:rFonts w:ascii="Cambria Math" w:hAnsi="Cambria Math"/>
                              </w:rPr>
                              <m:t xml:space="preserve">y</m:t>
                            </m:r>
                          </m:e>
                        </m:acc>
                      </m:e>
                      <m:sub>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m:t>
                        </m:r>
                      </m:sub>
                    </m:sSub>
                    <m:r>
                      <m:rPr>
                        <m:sty m:val="p"/>
                      </m:rPr>
                      <w:rPr>
                        <w:rFonts w:ascii="Cambria Math" w:hAnsi="Cambria Math"/>
                      </w:rPr>
                      <m:t xml:space="preserve">-</m:t>
                    </m:r>
                    <m:sSub>
                      <m:e>
                        <m:acc>
                          <m:accPr>
                            <m:chr m:val="̅"/>
                          </m:accPr>
                          <m:e>
                            <m:r>
                              <w:rPr>
                                <w:rFonts w:ascii="Cambria Math" w:hAnsi="Cambria Math"/>
                              </w:rPr>
                              <m:t xml:space="preserve">y</m:t>
                            </m:r>
                          </m:e>
                        </m:acc>
                      </m:e>
                      <m:sub>
                        <m:r>
                          <w:rPr>
                            <w:rFonts w:ascii="Cambria Math" w:hAnsi="Cambria Math"/>
                          </w:rPr>
                          <m:t xml:space="preserve">k</m:t>
                        </m:r>
                      </m:sub>
                    </m:sSub>
                  </m:e>
                </m:d>
              </m:e>
              <m:sup>
                <m:r>
                  <m:rPr>
                    <m:sty m:val="p"/>
                  </m:rPr>
                  <w:rPr>
                    <w:rFonts w:ascii="Cambria Math" w:hAnsi="Cambria Math"/>
                  </w:rPr>
                  <m:t xml:space="preserve">2</m:t>
                </m:r>
              </m:sup>
            </m:sSup>
          </m:e>
        </m:d>
      </m:oMath>
      <w:r>
        <w:tab/>
        <w:t xml:space="preserve">(3.39)</w:t>
      </w:r>
    </w:p>
    <w:p>
      <w:pPr>
        <w:jc w:val="both"/>
      </w:pPr>
      <w:r>
        <w:rPr>
          <w:b w:val="0"/>
          <w:i w:val="0"/>
        </w:rPr>
        <w:t xml:space="preserve">where </w:t>
      </w:r>
      <m:oMath>
        <m:sSub>
          <m:e>
            <m:r>
              <w:rPr>
                <w:rFonts w:ascii="Cambria Math" w:hAnsi="Cambria Math"/>
              </w:rPr>
              <m:t xml:space="preserve">x</m:t>
            </m:r>
          </m:e>
          <m:sub>
            <m:r>
              <m:rPr>
                <m:sty m:val="p"/>
              </m:rPr>
              <w:rPr>
                <w:rFonts w:ascii="Cambria Math" w:hAnsi="Cambria Math"/>
              </w:rPr>
              <m:t xml:space="preserve">0</m:t>
            </m:r>
          </m:sub>
        </m:sSub>
      </m:oMath>
      <w:r>
        <w:rPr>
          <w:b w:val="0"/>
          <w:i w:val="0"/>
        </w:rPr>
        <w:t xml:space="preserve"> is the time error at loss of reference (s), </w:t>
      </w:r>
      <m:oMath>
        <m:sSub>
          <m:e>
            <m:r>
              <w:rPr>
                <w:rFonts w:ascii="Cambria Math" w:hAnsi="Cambria Math"/>
              </w:rPr>
              <m:t xml:space="preserve">y</m:t>
            </m:r>
          </m:e>
          <m:sub>
            <m:r>
              <m:rPr>
                <m:sty m:val="p"/>
              </m:rPr>
              <w:rPr>
                <w:rFonts w:ascii="Cambria Math" w:hAnsi="Cambria Math"/>
              </w:rPr>
              <m:t xml:space="preserve">0</m:t>
            </m:r>
          </m:sub>
        </m:sSub>
      </m:oMath>
      <w:r>
        <w:rPr>
          <w:b w:val="0"/>
          <w:i w:val="0"/>
        </w:rPr>
        <w:t xml:space="preserve"> the fractional frequency offset, </w:t>
      </w:r>
      <m:oMath>
        <m:r>
          <w:rPr>
            <w:rFonts w:ascii="Cambria Math" w:hAnsi="Cambria Math"/>
          </w:rPr>
          <m:t xml:space="preserve">D</m:t>
        </m:r>
      </m:oMath>
      <w:r>
        <w:rPr>
          <w:b w:val="0"/>
          <w:i w:val="0"/>
        </w:rPr>
        <w:t xml:space="preserve"> the fractional frequency drift rate (s⁻¹) and </w:t>
      </w:r>
      <m:oMath>
        <m:sSub>
          <m:e>
            <m:r>
              <w:rPr>
                <w:rFonts w:ascii="Cambria Math" w:hAnsi="Cambria Math"/>
              </w:rPr>
              <m:t xml:space="preserve">σ</m:t>
            </m:r>
          </m:e>
          <m:sub>
            <m:r>
              <w:rPr>
                <w:rFonts w:ascii="Cambria Math" w:hAnsi="Cambria Math"/>
              </w:rPr>
              <m:t xml:space="preserve">y</m:t>
            </m:r>
          </m:sub>
        </m:sSub>
        <m:r>
          <m:rPr>
            <m:sty m:val="p"/>
          </m:rPr>
          <w:rPr>
            <w:rFonts w:ascii="Cambria Math" w:hAnsi="Cambria Math"/>
          </w:rPr>
          <m:t xml:space="preserve">(</m:t>
        </m:r>
        <m:sSub>
          <m:e>
            <m:r>
              <w:rPr>
                <w:rFonts w:ascii="Cambria Math" w:hAnsi="Cambria Math"/>
              </w:rPr>
              <m:t xml:space="preserve">τ</m:t>
            </m:r>
          </m:e>
          <m:sub>
            <m:r>
              <w:rPr>
                <w:rFonts w:ascii="Cambria Math" w:hAnsi="Cambria Math"/>
              </w:rPr>
              <m:t xml:space="preserve">a</m:t>
            </m:r>
          </m:sub>
        </m:sSub>
        <m:r>
          <m:rPr>
            <m:sty m:val="p"/>
          </m:rPr>
          <w:rPr>
            <w:rFonts w:ascii="Cambria Math" w:hAnsi="Cambria Math"/>
          </w:rPr>
          <m:t xml:space="preserve">)</m:t>
        </m:r>
      </m:oMath>
      <w:r>
        <w:rPr>
          <w:b w:val="0"/>
          <w:i w:val="0"/>
        </w:rPr>
        <w:t xml:space="preserve"> the Allan deviation over averaging time </w:t>
      </w:r>
      <m:oMath>
        <m:sSub>
          <m:e>
            <m:r>
              <w:rPr>
                <w:rFonts w:ascii="Cambria Math" w:hAnsi="Cambria Math"/>
              </w:rPr>
              <m:t xml:space="preserve">τ</m:t>
            </m:r>
          </m:e>
          <m:sub>
            <m:r>
              <w:rPr>
                <w:rFonts w:ascii="Cambria Math" w:hAnsi="Cambria Math"/>
              </w:rPr>
              <m:t xml:space="preserve">a</m:t>
            </m:r>
          </m:sub>
        </m:sSub>
      </m:oMath>
      <w:r>
        <w:rPr>
          <w:b w:val="0"/>
          <w:i w:val="0"/>
        </w:rPr>
        <w:t xml:space="preserve">, built from successive fractional-frequency averages </w:t>
      </w:r>
      <m:oMath>
        <m:sSub>
          <m:e>
            <m:acc>
              <m:accPr>
                <m:chr m:val="̅"/>
              </m:accPr>
              <m:e>
                <m:r>
                  <w:rPr>
                    <w:rFonts w:ascii="Cambria Math" w:hAnsi="Cambria Math"/>
                  </w:rPr>
                  <m:t xml:space="preserve">y</m:t>
                </m:r>
              </m:e>
            </m:acc>
          </m:e>
          <m:sub>
            <m:r>
              <w:rPr>
                <w:rFonts w:ascii="Cambria Math" w:hAnsi="Cambria Math"/>
              </w:rPr>
              <m:t xml:space="preserve">k</m:t>
            </m:r>
          </m:sub>
        </m:sSub>
      </m:oMath>
      <w:r>
        <w:rPr>
          <w:b w:val="0"/>
          <w:i w:val="0"/>
        </w:rPr>
        <w:t xml:space="preserve">; it stays finite for the drifting noise of oscillators and is how data sheets state holdover performance. Neglecting drift, a 1 µs budget lasts </w:t>
      </w:r>
      <m:oMath>
        <m:r>
          <m:rPr>
            <m:sty m:val="p"/>
          </m:rPr>
          <w:rPr>
            <w:rFonts w:ascii="Cambria Math" w:hAnsi="Cambria Math"/>
          </w:rPr>
          <m:t xml:space="preserve">1</m:t>
        </m:r>
        <m:r>
          <m:rPr>
            <m:sty m:val="p"/>
          </m:rPr>
          <w:rPr>
            <w:rFonts w:ascii="Cambria Math" w:hAnsi="Cambria Math"/>
          </w:rPr>
          <m:t xml:space="preserve"> </m:t>
        </m:r>
        <m:r>
          <w:rPr>
            <w:rFonts w:ascii="Cambria Math" w:hAnsi="Cambria Math"/>
          </w:rPr>
          <m:t xml:space="preserve">μ</m:t>
        </m:r>
        <m:r>
          <m:rPr>
            <m:sty m:val="p"/>
          </m:rPr>
          <w:rPr>
            <w:rFonts w:ascii="Cambria Math" w:hAnsi="Cambria Math"/>
          </w:rPr>
          <m:t xml:space="preserve">s</m:t>
        </m:r>
        <m:r>
          <m:rPr>
            <m:sty m:val="p"/>
          </m:rPr>
          <w:rPr>
            <w:rFonts w:ascii="Cambria Math" w:hAnsi="Cambria Math"/>
          </w:rPr>
          <m:t xml:space="preserve">/</m:t>
        </m:r>
        <m:sSub>
          <m:e>
            <m:r>
              <w:rPr>
                <w:rFonts w:ascii="Cambria Math" w:hAnsi="Cambria Math"/>
              </w:rPr>
              <m:t xml:space="preserve">y</m:t>
            </m:r>
          </m:e>
          <m:sub>
            <m:r>
              <m:rPr>
                <m:sty m:val="p"/>
              </m:rPr>
              <w:rPr>
                <w:rFonts w:ascii="Cambria Math" w:hAnsi="Cambria Math"/>
              </w:rPr>
              <m:t xml:space="preserve">0</m:t>
            </m:r>
          </m:sub>
        </m:sSub>
      </m:oMath>
      <w:r>
        <w:rPr>
          <w:b w:val="0"/>
          <w:i w:val="0"/>
        </w:rPr>
        <w:t xml:space="preserve">: about 10 s for a temperature-compensated crystal (</w:t>
      </w:r>
      <m:oMath>
        <m:sSub>
          <m:e>
            <m:r>
              <w:rPr>
                <w:rFonts w:ascii="Cambria Math" w:hAnsi="Cambria Math"/>
              </w:rPr>
              <m:t xml:space="preserve">y</m:t>
            </m:r>
          </m:e>
          <m:sub>
            <m:r>
              <m:rPr>
                <m:sty m:val="p"/>
              </m:rPr>
              <w:rPr>
                <w:rFonts w:ascii="Cambria Math" w:hAnsi="Cambria Math"/>
              </w:rPr>
              <m:t xml:space="preserve">0</m:t>
            </m:r>
          </m:sub>
        </m:sSub>
        <m:r>
          <m:rPr>
            <m:sty m:val="p"/>
          </m:rPr>
          <w:rPr>
            <w:rFonts w:ascii="Cambria Math" w:hAnsi="Cambria Math"/>
          </w:rPr>
          <m:t xml:space="preserve">=</m:t>
        </m:r>
        <m:sSup>
          <m:e>
            <m:r>
              <m:rPr>
                <m:sty m:val="p"/>
              </m:rPr>
              <w:rPr>
                <w:rFonts w:ascii="Cambria Math" w:hAnsi="Cambria Math"/>
              </w:rPr>
              <m:t xml:space="preserve">10</m:t>
            </m:r>
          </m:e>
          <m:sup>
            <m:r>
              <m:rPr>
                <m:sty m:val="p"/>
              </m:rPr>
              <w:rPr>
                <w:rFonts w:ascii="Cambria Math" w:hAnsi="Cambria Math"/>
              </w:rPr>
              <m:t xml:space="preserve">-</m:t>
            </m:r>
            <m:r>
              <m:rPr>
                <m:sty m:val="p"/>
              </m:rPr>
              <w:rPr>
                <w:rFonts w:ascii="Cambria Math" w:hAnsi="Cambria Math"/>
              </w:rPr>
              <m:t xml:space="preserve">7</m:t>
            </m:r>
          </m:sup>
        </m:sSup>
      </m:oMath>
      <w:r>
        <w:rPr>
          <w:b w:val="0"/>
          <w:i w:val="0"/>
        </w:rPr>
        <w:t xml:space="preserve">), about 17 min for an oven-controlled crystal (</w:t>
      </w:r>
      <m:oMath>
        <m:sSup>
          <m:e>
            <m:r>
              <m:rPr>
                <m:sty m:val="p"/>
              </m:rPr>
              <w:rPr>
                <w:rFonts w:ascii="Cambria Math" w:hAnsi="Cambria Math"/>
              </w:rPr>
              <m:t xml:space="preserve">10</m:t>
            </m:r>
          </m:e>
          <m:sup>
            <m:r>
              <m:rPr>
                <m:sty m:val="p"/>
              </m:rPr>
              <w:rPr>
                <w:rFonts w:ascii="Cambria Math" w:hAnsi="Cambria Math"/>
              </w:rPr>
              <m:t xml:space="preserve">-</m:t>
            </m:r>
            <m:r>
              <m:rPr>
                <m:sty m:val="p"/>
              </m:rPr>
              <w:rPr>
                <w:rFonts w:ascii="Cambria Math" w:hAnsi="Cambria Math"/>
              </w:rPr>
              <m:t xml:space="preserve">9</m:t>
            </m:r>
          </m:sup>
        </m:sSup>
      </m:oMath>
      <w:r>
        <w:rPr>
          <w:b w:val="0"/>
          <w:i w:val="0"/>
        </w:rPr>
        <w:t xml:space="preserve">), and about 55 h for rubidium (</w:t>
      </w:r>
      <m:oMath>
        <m:r>
          <m:rPr>
            <m:sty m:val="p"/>
          </m:rPr>
          <w:rPr>
            <w:rFonts w:ascii="Cambria Math" w:hAnsi="Cambria Math"/>
          </w:rPr>
          <m:t xml:space="preserve">5</m:t>
        </m:r>
        <m:r>
          <m:rPr>
            <m:sty m:val="p"/>
          </m:rPr>
          <w:rPr>
            <w:rFonts w:ascii="Cambria Math" w:hAnsi="Cambria Math"/>
          </w:rPr>
          <m:t xml:space="preserve">×</m:t>
        </m:r>
        <m:sSup>
          <m:e>
            <m:r>
              <m:rPr>
                <m:sty m:val="p"/>
              </m:rPr>
              <w:rPr>
                <w:rFonts w:ascii="Cambria Math" w:hAnsi="Cambria Math"/>
              </w:rPr>
              <m:t xml:space="preserve">10</m:t>
            </m:r>
          </m:e>
          <m:sup>
            <m:r>
              <m:rPr>
                <m:sty m:val="p"/>
              </m:rPr>
              <w:rPr>
                <w:rFonts w:ascii="Cambria Math" w:hAnsi="Cambria Math"/>
              </w:rPr>
              <m:t xml:space="preserve">-</m:t>
            </m:r>
            <m:r>
              <m:rPr>
                <m:sty m:val="p"/>
              </m:rPr>
              <w:rPr>
                <w:rFonts w:ascii="Cambria Math" w:hAnsi="Cambria Math"/>
              </w:rPr>
              <m:t xml:space="preserve">12</m:t>
            </m:r>
          </m:sup>
        </m:sSup>
      </m:oMath>
      <w:r>
        <w:rPr>
          <w:b w:val="0"/>
          <w:i w:val="0"/>
        </w:rPr>
        <w:t xml:space="preserve">) (Figure 3.22). Utilities therefore add holdover oscillators, multiple constellations and terrestrial time over fibre, a resilience concern that national policy, such as the United States Executive Order 13905 on positioning, navigation and timing, has made explicit [17].</w:t>
      </w:r>
    </w:p>
    <w:p>
      <w:pPr>
        <w:keepNext/>
        <w:spacing w:before="80"/>
        <w:jc w:val="center"/>
      </w:pPr>
      <w:r>
        <w:drawing>
          <wp:inline xmlns:a="http://schemas.openxmlformats.org/drawingml/2006/main" xmlns:pic="http://schemas.openxmlformats.org/drawingml/2006/picture">
            <wp:extent cx="5120640" cy="2467411"/>
            <wp:docPr id="22" name="Picture 22"/>
            <wp:cNvGraphicFramePr>
              <a:graphicFrameLocks noChangeAspect="1"/>
            </wp:cNvGraphicFramePr>
            <a:graphic>
              <a:graphicData uri="http://schemas.openxmlformats.org/drawingml/2006/picture">
                <pic:pic>
                  <pic:nvPicPr>
                    <pic:cNvPr id="0" name="f22_holdover.png"/>
                    <pic:cNvPicPr/>
                  </pic:nvPicPr>
                  <pic:blipFill>
                    <a:blip r:embed="rId32"/>
                    <a:stretch>
                      <a:fillRect/>
                    </a:stretch>
                  </pic:blipFill>
                  <pic:spPr>
                    <a:xfrm>
                      <a:off x="0" y="0"/>
                      <a:ext cx="5120640" cy="2467411"/>
                    </a:xfrm>
                    <a:prstGeom prst="rect"/>
                  </pic:spPr>
                </pic:pic>
              </a:graphicData>
            </a:graphic>
          </wp:inline>
        </w:drawing>
      </w:r>
    </w:p>
    <w:p>
      <w:pPr>
        <w:spacing w:after="200"/>
        <w:jc w:val="both"/>
      </w:pPr>
      <w:r>
        <w:rPr>
          <w:b/>
          <w:sz w:val="19"/>
        </w:rPr>
        <w:t xml:space="preserve">Figure 3.22. </w:t>
      </w:r>
      <w:r>
        <w:rPr>
          <w:b w:val="0"/>
          <w:i w:val="0"/>
          <w:sz w:val="19"/>
        </w:rPr>
        <w:t xml:space="preserve">Time error during holdover for three oscillator classes (log scales), with the 1 µs power-utility budget and the 31.8 µs that alone produces 1 % total vector error at 50 Hz.</w:t>
      </w:r>
    </w:p>
    <w:p>
      <w:pPr>
        <w:jc w:val="both"/>
      </w:pPr>
      <w:r>
        <w:rPr>
          <w:b w:val="0"/>
          <w:i w:val="0"/>
        </w:rPr>
        <w:t xml:space="preserve">A time error </w:t>
      </w:r>
      <m:oMath>
        <m:r>
          <w:rPr>
            <w:rFonts w:ascii="Cambria Math" w:hAnsi="Cambria Math"/>
          </w:rPr>
          <m:t xml:space="preserve">δ</m:t>
        </m:r>
        <m:r>
          <w:rPr>
            <w:rFonts w:ascii="Cambria Math" w:hAnsi="Cambria Math"/>
          </w:rPr>
          <m:t xml:space="preserve">t</m:t>
        </m:r>
      </m:oMath>
      <w:r>
        <w:rPr>
          <w:b w:val="0"/>
          <w:i w:val="0"/>
        </w:rPr>
        <w:t xml:space="preserve"> rotates a phasor by </w:t>
      </w:r>
      <m:oMath>
        <m:r>
          <m:rPr>
            <m:sty m:val="p"/>
          </m:rPr>
          <w:rPr>
            <w:rFonts w:ascii="Cambria Math" w:hAnsi="Cambria Math"/>
          </w:rPr>
          <m:t xml:space="preserve">2</m:t>
        </m:r>
        <m:r>
          <w:rPr>
            <w:rFonts w:ascii="Cambria Math" w:hAnsi="Cambria Math"/>
          </w:rPr>
          <m:t xml:space="preserve">π</m:t>
        </m:r>
        <m:sSub>
          <m:e>
            <m:r>
              <w:rPr>
                <w:rFonts w:ascii="Cambria Math" w:hAnsi="Cambria Math"/>
              </w:rPr>
              <m:t xml:space="preserve">f</m:t>
            </m:r>
          </m:e>
          <m:sub>
            <m:r>
              <m:rPr>
                <m:sty m:val="p"/>
              </m:rPr>
              <w:rPr>
                <w:rFonts w:ascii="Cambria Math" w:hAnsi="Cambria Math"/>
              </w:rPr>
              <m:t xml:space="preserve">0</m:t>
            </m:r>
          </m:sub>
        </m:sSub>
        <m:r>
          <w:rPr>
            <w:rFonts w:ascii="Cambria Math" w:hAnsi="Cambria Math"/>
          </w:rPr>
          <m:t xml:space="preserve">δ</m:t>
        </m:r>
        <m:r>
          <w:rPr>
            <w:rFonts w:ascii="Cambria Math" w:hAnsi="Cambria Math"/>
          </w:rPr>
          <m:t xml:space="preserve">t</m:t>
        </m:r>
      </m:oMath>
      <w:r>
        <w:rPr>
          <w:b w:val="0"/>
          <w:i w:val="0"/>
        </w:rPr>
        <w:t xml:space="preserve">. Synchrophasor accuracy is specified as total vector error (TVE), with 1 % the usual steady-state limit in IEC/IEEE 60255-118-1 [18]. Writing the estimated phasor as the true one scaled by </w:t>
      </w:r>
      <m:oMath>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ε</m:t>
        </m:r>
        <m:r>
          <m:rPr>
            <m:sty m:val="p"/>
          </m:rPr>
          <w:rPr>
            <w:rFonts w:ascii="Cambria Math" w:hAnsi="Cambria Math"/>
          </w:rPr>
          <m:t xml:space="preserve">)</m:t>
        </m:r>
      </m:oMath>
      <w:r>
        <w:rPr>
          <w:b w:val="0"/>
          <w:i w:val="0"/>
        </w:rPr>
        <w:t xml:space="preserve"> and rotated by </w:t>
      </w:r>
      <m:oMath>
        <m:r>
          <w:rPr>
            <w:rFonts w:ascii="Cambria Math" w:hAnsi="Cambria Math"/>
          </w:rPr>
          <m:t xml:space="preserve">δ</m:t>
        </m:r>
        <m:r>
          <w:rPr>
            <w:rFonts w:ascii="Cambria Math" w:hAnsi="Cambria Math"/>
          </w:rPr>
          <m:t xml:space="preserve">φ</m:t>
        </m:r>
      </m:oMath>
      <w:r>
        <w:rPr>
          <w:b w:val="0"/>
          <w:i w:val="0"/>
        </w:rPr>
        <w:t xml:space="preserve">,</w:t>
      </w:r>
    </w:p>
    <w:p>
      <w:pPr>
        <w:tabs>
          <w:tab w:pos="4770" w:val="center"/>
          <w:tab w:pos="9540" w:val="right"/>
        </w:tabs>
        <w:spacing w:before="60" w:after="120"/>
      </w:pPr>
      <w:r>
        <w:tab/>
      </w:r>
      <m:oMath>
        <m:r>
          <m:rPr>
            <m:sty m:val="p"/>
          </m:rPr>
          <w:rPr>
            <w:rFonts w:ascii="Cambria Math" w:hAnsi="Cambria Math"/>
          </w:rPr>
          <m:t xml:space="preserve">TVE</m:t>
        </m:r>
        <m:r>
          <m:rPr>
            <m:sty m:val="p"/>
          </m:rPr>
          <w:rPr>
            <w:rFonts w:ascii="Cambria Math" w:hAnsi="Cambria Math"/>
          </w:rPr>
          <m:t xml:space="preserve">=</m:t>
        </m:r>
        <m:f>
          <m:num>
            <m:d>
              <m:dPr>
                <m:begChr m:val="|"/>
                <m:endChr m:val="|"/>
              </m:dPr>
              <m:e>
                <m:acc>
                  <m:accPr>
                    <m:chr m:val="̂"/>
                  </m:accPr>
                  <m:e>
                    <m:r>
                      <w:rPr>
                        <w:rFonts w:ascii="Cambria Math" w:hAnsi="Cambria Math"/>
                      </w:rPr>
                      <m:t xml:space="preserve">X</m:t>
                    </m:r>
                  </m:e>
                </m:acc>
                <m:r>
                  <m:rPr>
                    <m:sty m:val="p"/>
                  </m:rPr>
                  <w:rPr>
                    <w:rFonts w:ascii="Cambria Math" w:hAnsi="Cambria Math"/>
                  </w:rPr>
                  <m:t xml:space="preserve">-</m:t>
                </m:r>
                <m:r>
                  <w:rPr>
                    <w:rFonts w:ascii="Cambria Math" w:hAnsi="Cambria Math"/>
                  </w:rPr>
                  <m:t xml:space="preserve">X</m:t>
                </m:r>
              </m:e>
            </m:d>
          </m:num>
          <m:den>
            <m:r>
              <m:rPr>
                <m:sty m:val="p"/>
              </m:rPr>
              <w:rPr>
                <w:rFonts w:ascii="Cambria Math" w:hAnsi="Cambria Math"/>
              </w:rPr>
              <m:t xml:space="preserve">|</m:t>
            </m:r>
            <m:r>
              <w:rPr>
                <w:rFonts w:ascii="Cambria Math" w:hAnsi="Cambria Math"/>
              </w:rPr>
              <m:t xml:space="preserve">X</m:t>
            </m:r>
            <m:r>
              <m:rPr>
                <m:sty m:val="p"/>
              </m:rPr>
              <w:rPr>
                <w:rFonts w:ascii="Cambria Math" w:hAnsi="Cambria Math"/>
              </w:rPr>
              <m:t xml:space="preserve">|</m:t>
            </m:r>
          </m:den>
        </m:f>
        <m:r>
          <m:rPr>
            <m:sty m:val="p"/>
          </m:rPr>
          <w:rPr>
            <w:rFonts w:ascii="Cambria Math" w:hAnsi="Cambria Math"/>
          </w:rPr>
          <m:t xml:space="preserve">=</m:t>
        </m:r>
        <m:rad>
          <m:radPr>
            <m:degHide m:val="1"/>
          </m:radPr>
          <m:deg/>
          <m:e>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ε</m:t>
            </m:r>
            <m:sSup>
              <m:e>
                <m:r>
                  <m:rPr>
                    <m:sty m:val="p"/>
                  </m:rPr>
                  <w:rPr>
                    <w:rFonts w:ascii="Cambria Math" w:hAnsi="Cambria Math"/>
                  </w:rPr>
                  <m:t xml:space="preserve">)</m:t>
                </m:r>
              </m:e>
              <m:sup>
                <m:r>
                  <m:rPr>
                    <m:sty m:val="p"/>
                  </m:rPr>
                  <w:rPr>
                    <w:rFonts w:ascii="Cambria Math" w:hAnsi="Cambria Math"/>
                  </w:rPr>
                  <m:t xml:space="preserve">2</m:t>
                </m:r>
              </m:sup>
            </m:sSup>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2</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ε</m:t>
            </m:r>
            <m:r>
              <m:rPr>
                <m:sty m:val="p"/>
              </m:rPr>
              <w:rPr>
                <w:rFonts w:ascii="Cambria Math" w:hAnsi="Cambria Math"/>
              </w:rPr>
              <m:t xml:space="preserve">)</m:t>
            </m:r>
            <m:r>
              <m:rPr>
                <m:sty m:val="p"/>
              </m:rPr>
              <w:rPr>
                <w:rFonts w:ascii="Cambria Math" w:hAnsi="Cambria Math"/>
              </w:rPr>
              <m:t xml:space="preserve">cos</m:t>
            </m:r>
            <m:r>
              <w:rPr>
                <w:rFonts w:ascii="Cambria Math" w:hAnsi="Cambria Math"/>
              </w:rPr>
              <m:t xml:space="preserve">δ</m:t>
            </m:r>
            <m:r>
              <w:rPr>
                <w:rFonts w:ascii="Cambria Math" w:hAnsi="Cambria Math"/>
              </w:rPr>
              <m:t xml:space="preserve">φ</m:t>
            </m:r>
          </m:e>
        </m:rad>
        <m:r>
          <m:rPr>
            <m:sty m:val="p"/>
          </m:rPr>
          <w:rPr>
            <w:rFonts w:ascii="Cambria Math" w:hAnsi="Cambria Math"/>
          </w:rPr>
          <m:t xml:space="preserve">≈</m:t>
        </m:r>
        <m:rad>
          <m:radPr>
            <m:degHide m:val="1"/>
          </m:radPr>
          <m:deg/>
          <m:e>
            <m:sSup>
              <m:e>
                <m:r>
                  <w:rPr>
                    <w:rFonts w:ascii="Cambria Math" w:hAnsi="Cambria Math"/>
                  </w:rPr>
                  <m:t xml:space="preserve">ε</m:t>
                </m:r>
              </m:e>
              <m:sup>
                <m:r>
                  <m:rPr>
                    <m:sty m:val="p"/>
                  </m:rPr>
                  <w:rPr>
                    <w:rFonts w:ascii="Cambria Math" w:hAnsi="Cambria Math"/>
                  </w:rPr>
                  <m:t xml:space="preserve">2</m:t>
                </m:r>
              </m:sup>
            </m:sSup>
            <m:r>
              <m:rPr>
                <m:sty m:val="p"/>
              </m:rPr>
              <w:rPr>
                <w:rFonts w:ascii="Cambria Math" w:hAnsi="Cambria Math"/>
              </w:rPr>
              <m:t xml:space="preserve">+</m:t>
            </m:r>
            <m:r>
              <w:rPr>
                <w:rFonts w:ascii="Cambria Math" w:hAnsi="Cambria Math"/>
              </w:rPr>
              <m:t xml:space="preserve">δ</m:t>
            </m:r>
            <m:sSup>
              <m:e>
                <m:r>
                  <w:rPr>
                    <w:rFonts w:ascii="Cambria Math" w:hAnsi="Cambria Math"/>
                  </w:rPr>
                  <m:t xml:space="preserve">φ</m:t>
                </m:r>
              </m:e>
              <m:sup>
                <m:r>
                  <m:rPr>
                    <m:sty m:val="p"/>
                  </m:rPr>
                  <w:rPr>
                    <w:rFonts w:ascii="Cambria Math" w:hAnsi="Cambria Math"/>
                  </w:rPr>
                  <m:t xml:space="preserve">2</m:t>
                </m:r>
              </m:sup>
            </m:sSup>
          </m:e>
        </m:rad>
      </m:oMath>
      <w:r>
        <w:tab/>
        <w:t xml:space="preserve">(3.40)</w:t>
      </w:r>
    </w:p>
    <w:p>
      <w:pPr>
        <w:jc w:val="both"/>
      </w:pPr>
      <w:r>
        <w:rPr>
          <w:b w:val="0"/>
          <w:i w:val="0"/>
        </w:rPr>
        <w:t xml:space="preserve">where </w:t>
      </w:r>
      <m:oMath>
        <m:acc>
          <m:accPr>
            <m:chr m:val="̂"/>
          </m:accPr>
          <m:e>
            <m:r>
              <w:rPr>
                <w:rFonts w:ascii="Cambria Math" w:hAnsi="Cambria Math"/>
              </w:rPr>
              <m:t xml:space="preserve">X</m:t>
            </m:r>
          </m:e>
        </m:acc>
      </m:oMath>
      <w:r>
        <w:rPr>
          <w:b w:val="0"/>
          <w:i w:val="0"/>
        </w:rPr>
        <w:t xml:space="preserve"> and </w:t>
      </w:r>
      <m:oMath>
        <m:r>
          <w:rPr>
            <w:rFonts w:ascii="Cambria Math" w:hAnsi="Cambria Math"/>
          </w:rPr>
          <m:t xml:space="preserve">X</m:t>
        </m:r>
      </m:oMath>
      <w:r>
        <w:rPr>
          <w:b w:val="0"/>
          <w:i w:val="0"/>
        </w:rPr>
        <w:t xml:space="preserve"> are the estimated and true phasors, </w:t>
      </w:r>
      <m:oMath>
        <m:r>
          <w:rPr>
            <w:rFonts w:ascii="Cambria Math" w:hAnsi="Cambria Math"/>
          </w:rPr>
          <m:t xml:space="preserve">ε</m:t>
        </m:r>
      </m:oMath>
      <w:r>
        <w:rPr>
          <w:b w:val="0"/>
          <w:i w:val="0"/>
        </w:rPr>
        <w:t xml:space="preserve"> the relative magnitude error and </w:t>
      </w:r>
      <m:oMath>
        <m:r>
          <w:rPr>
            <w:rFonts w:ascii="Cambria Math" w:hAnsi="Cambria Math"/>
          </w:rPr>
          <m:t xml:space="preserve">δ</m:t>
        </m:r>
        <m:r>
          <w:rPr>
            <w:rFonts w:ascii="Cambria Math" w:hAnsi="Cambria Math"/>
          </w:rPr>
          <m:t xml:space="preserve">φ</m:t>
        </m:r>
      </m:oMath>
      <w:r>
        <w:rPr>
          <w:b w:val="0"/>
          <w:i w:val="0"/>
        </w:rPr>
        <w:t xml:space="preserve"> the phase error in radians. For a pure phase error TVE ≈ </w:t>
      </w:r>
      <m:oMath>
        <m:r>
          <m:rPr>
            <m:sty m:val="p"/>
          </m:rPr>
          <w:rPr>
            <w:rFonts w:ascii="Cambria Math" w:hAnsi="Cambria Math"/>
          </w:rPr>
          <m:t xml:space="preserve">|</m:t>
        </m:r>
        <m:r>
          <w:rPr>
            <w:rFonts w:ascii="Cambria Math" w:hAnsi="Cambria Math"/>
          </w:rPr>
          <m:t xml:space="preserve">δ</m:t>
        </m:r>
        <m:r>
          <w:rPr>
            <w:rFonts w:ascii="Cambria Math" w:hAnsi="Cambria Math"/>
          </w:rPr>
          <m:t xml:space="preserve">φ</m:t>
        </m:r>
        <m:r>
          <m:rPr>
            <m:sty m:val="p"/>
          </m:rPr>
          <w:rPr>
            <w:rFonts w:ascii="Cambria Math" w:hAnsi="Cambria Math"/>
          </w:rPr>
          <m:t xml:space="preserve">|</m:t>
        </m:r>
      </m:oMath>
      <w:r>
        <w:rPr>
          <w:b w:val="0"/>
          <w:i w:val="0"/>
        </w:rPr>
        <w:t xml:space="preserve">, so 1 % corresponds to 0.573°, or 31.8 µs at 50 Hz.</w:t>
      </w:r>
    </w:p>
    <w:p>
      <w:pPr>
        <w:keepNext/>
        <w:pBdr>
          <w:top w:val="single" w:sz="6" w:space="2" w:color="000000"/>
        </w:pBdr>
        <w:spacing w:after="60" w:before="120"/>
        <w:jc w:val="left"/>
      </w:pPr>
      <w:r>
        <w:rPr>
          <w:b/>
          <w:i w:val="0"/>
        </w:rPr>
        <w:t xml:space="preserve">Example 3.15</w:t>
      </w:r>
      <w:r>
        <w:rPr>
          <w:b w:val="0"/>
          <w:i w:val="0"/>
        </w:rPr>
        <w:t xml:space="preserve"> (Level A)  </w:t>
      </w:r>
      <w:r>
        <w:rPr>
          <w:b/>
          <w:i w:val="0"/>
        </w:rPr>
        <w:t xml:space="preserve">How long can a grandmaster hold the 1 µs class?</w:t>
      </w:r>
    </w:p>
    <w:p>
      <w:pPr>
        <w:spacing w:after="80"/>
        <w:ind w:left="288"/>
        <w:jc w:val="both"/>
      </w:pPr>
      <w:r>
        <w:rPr>
          <w:b/>
          <w:i w:val="0"/>
        </w:rPr>
        <w:t xml:space="preserve">Given.</w:t>
      </w:r>
      <w:r>
        <w:rPr>
          <w:b w:val="0"/>
          <w:i w:val="0"/>
        </w:rPr>
        <w:t xml:space="preserve"> An oven-controlled oscillator enters holdover with </w:t>
      </w:r>
      <m:oMath>
        <m:sSub>
          <m:e>
            <m:r>
              <w:rPr>
                <w:rFonts w:ascii="Cambria Math" w:hAnsi="Cambria Math"/>
              </w:rPr>
              <m:t xml:space="preserve">x</m:t>
            </m:r>
          </m:e>
          <m:sub>
            <m:r>
              <m:rPr>
                <m:sty m:val="p"/>
              </m:rPr>
              <w:rPr>
                <w:rFonts w:ascii="Cambria Math" w:hAnsi="Cambria Math"/>
              </w:rPr>
              <m:t xml:space="preserve">0</m:t>
            </m:r>
          </m:sub>
        </m:sSub>
        <m:r>
          <m:rPr>
            <m:sty m:val="p"/>
          </m:rPr>
          <w:rPr>
            <w:rFonts w:ascii="Cambria Math" w:hAnsi="Cambria Math"/>
          </w:rPr>
          <m:t xml:space="preserve">=</m:t>
        </m:r>
        <m:r>
          <m:rPr>
            <m:sty m:val="p"/>
          </m:rPr>
          <w:rPr>
            <w:rFonts w:ascii="Cambria Math" w:hAnsi="Cambria Math"/>
          </w:rPr>
          <m:t xml:space="preserve">0</m:t>
        </m:r>
      </m:oMath>
      <w:r>
        <w:rPr>
          <w:b w:val="0"/>
          <w:i w:val="0"/>
        </w:rPr>
        <w:t xml:space="preserve">, </w:t>
      </w:r>
      <m:oMath>
        <m:sSub>
          <m:e>
            <m:r>
              <w:rPr>
                <w:rFonts w:ascii="Cambria Math" w:hAnsi="Cambria Math"/>
              </w:rPr>
              <m:t xml:space="preserve">y</m:t>
            </m:r>
          </m:e>
          <m:sub>
            <m:r>
              <m:rPr>
                <m:sty m:val="p"/>
              </m:rPr>
              <w:rPr>
                <w:rFonts w:ascii="Cambria Math" w:hAnsi="Cambria Math"/>
              </w:rPr>
              <m:t xml:space="preserve">0</m:t>
            </m:r>
          </m:sub>
        </m:sSub>
        <m:r>
          <m:rPr>
            <m:sty m:val="p"/>
          </m:rPr>
          <w:rPr>
            <w:rFonts w:ascii="Cambria Math" w:hAnsi="Cambria Math"/>
          </w:rPr>
          <m:t xml:space="preserve">=</m:t>
        </m:r>
        <m:sSup>
          <m:e>
            <m:r>
              <m:rPr>
                <m:sty m:val="p"/>
              </m:rPr>
              <w:rPr>
                <w:rFonts w:ascii="Cambria Math" w:hAnsi="Cambria Math"/>
              </w:rPr>
              <m:t xml:space="preserve">10</m:t>
            </m:r>
          </m:e>
          <m:sup>
            <m:r>
              <m:rPr>
                <m:sty m:val="p"/>
              </m:rPr>
              <w:rPr>
                <w:rFonts w:ascii="Cambria Math" w:hAnsi="Cambria Math"/>
              </w:rPr>
              <m:t xml:space="preserve">-</m:t>
            </m:r>
            <m:r>
              <m:rPr>
                <m:sty m:val="p"/>
              </m:rPr>
              <w:rPr>
                <w:rFonts w:ascii="Cambria Math" w:hAnsi="Cambria Math"/>
              </w:rPr>
              <m:t xml:space="preserve">9</m:t>
            </m:r>
          </m:sup>
        </m:sSup>
      </m:oMath>
      <w:r>
        <w:rPr>
          <w:b w:val="0"/>
          <w:i w:val="0"/>
        </w:rPr>
        <w:t xml:space="preserve"> and an ageing drift of </w:t>
      </w:r>
      <m:oMath>
        <m:sSup>
          <m:e>
            <m:r>
              <m:rPr>
                <m:sty m:val="p"/>
              </m:rPr>
              <w:rPr>
                <w:rFonts w:ascii="Cambria Math" w:hAnsi="Cambria Math"/>
              </w:rPr>
              <m:t xml:space="preserve">10</m:t>
            </m:r>
          </m:e>
          <m:sup>
            <m:r>
              <m:rPr>
                <m:sty m:val="p"/>
              </m:rPr>
              <w:rPr>
                <w:rFonts w:ascii="Cambria Math" w:hAnsi="Cambria Math"/>
              </w:rPr>
              <m:t xml:space="preserve">-</m:t>
            </m:r>
            <m:r>
              <m:rPr>
                <m:sty m:val="p"/>
              </m:rPr>
              <w:rPr>
                <w:rFonts w:ascii="Cambria Math" w:hAnsi="Cambria Math"/>
              </w:rPr>
              <m:t xml:space="preserve">10</m:t>
            </m:r>
          </m:sup>
        </m:sSup>
      </m:oMath>
      <w:r>
        <w:rPr>
          <w:b w:val="0"/>
          <w:i w:val="0"/>
        </w:rPr>
        <w:t xml:space="preserve"> per day. A PMU also has a 0.5 % magnitude error.</w:t>
      </w:r>
    </w:p>
    <w:p>
      <w:pPr>
        <w:spacing w:after="80"/>
        <w:ind w:left="288"/>
        <w:jc w:val="both"/>
      </w:pPr>
      <w:r>
        <w:rPr>
          <w:b/>
          <w:i w:val="0"/>
        </w:rPr>
        <w:t xml:space="preserve">Find.</w:t>
      </w:r>
      <w:r>
        <w:rPr>
          <w:b w:val="0"/>
          <w:i w:val="0"/>
        </w:rPr>
        <w:t xml:space="preserve"> (a) The time to reach 1 µs from (3.39), with and without drift. (b) The TVE once the time error reaches 10 µs.</w:t>
      </w:r>
    </w:p>
    <w:p>
      <w:pPr>
        <w:spacing w:after="80"/>
        <w:ind w:left="288"/>
        <w:jc w:val="both"/>
      </w:pPr>
      <w:r>
        <w:rPr>
          <w:b/>
          <w:i w:val="0"/>
        </w:rPr>
        <w:t xml:space="preserve">Solution.</w:t>
      </w:r>
      <w:r>
        <w:rPr>
          <w:b w:val="0"/>
          <w:i w:val="0"/>
        </w:rPr>
        <w:t xml:space="preserve"> (a) </w:t>
      </w:r>
      <m:oMath>
        <m:r>
          <w:rPr>
            <w:rFonts w:ascii="Cambria Math" w:hAnsi="Cambria Math"/>
          </w:rPr>
          <m:t xml:space="preserve">D</m:t>
        </m:r>
        <m:r>
          <m:rPr>
            <m:sty m:val="p"/>
          </m:rPr>
          <w:rPr>
            <w:rFonts w:ascii="Cambria Math" w:hAnsi="Cambria Math"/>
          </w:rPr>
          <m:t xml:space="preserve">=</m:t>
        </m:r>
        <m:sSup>
          <m:e>
            <m:r>
              <m:rPr>
                <m:sty m:val="p"/>
              </m:rPr>
              <w:rPr>
                <w:rFonts w:ascii="Cambria Math" w:hAnsi="Cambria Math"/>
              </w:rPr>
              <m:t xml:space="preserve">10</m:t>
            </m:r>
          </m:e>
          <m:sup>
            <m:r>
              <m:rPr>
                <m:sty m:val="p"/>
              </m:rPr>
              <w:rPr>
                <w:rFonts w:ascii="Cambria Math" w:hAnsi="Cambria Math"/>
              </w:rPr>
              <m:t xml:space="preserve">-</m:t>
            </m:r>
            <m:r>
              <m:rPr>
                <m:sty m:val="p"/>
              </m:rPr>
              <w:rPr>
                <w:rFonts w:ascii="Cambria Math" w:hAnsi="Cambria Math"/>
              </w:rPr>
              <m:t xml:space="preserve">10</m:t>
            </m:r>
          </m:sup>
        </m:sSup>
        <m:r>
          <m:rPr>
            <m:sty m:val="p"/>
          </m:rPr>
          <w:rPr>
            <w:rFonts w:ascii="Cambria Math" w:hAnsi="Cambria Math"/>
          </w:rPr>
          <m:t xml:space="preserve">/</m:t>
        </m:r>
        <m:r>
          <m:rPr>
            <m:sty m:val="p"/>
          </m:rPr>
          <w:rPr>
            <w:rFonts w:ascii="Cambria Math" w:hAnsi="Cambria Math"/>
          </w:rPr>
          <m:t xml:space="preserve">86</m:t>
        </m:r>
        <m:r>
          <m:rPr>
            <m:sty m:val="p"/>
          </m:rPr>
          <w:rPr>
            <w:rFonts w:ascii="Cambria Math" w:hAnsi="Cambria Math"/>
          </w:rPr>
          <m:t xml:space="preserve"> </m:t>
        </m:r>
        <m:r>
          <m:rPr>
            <m:sty m:val="p"/>
          </m:rPr>
          <w:rPr>
            <w:rFonts w:ascii="Cambria Math" w:hAnsi="Cambria Math"/>
          </w:rPr>
          <m:t xml:space="preserve">400</m:t>
        </m:r>
        <m:r>
          <m:rPr>
            <m:sty m:val="p"/>
          </m:rPr>
          <w:rPr>
            <w:rFonts w:ascii="Cambria Math" w:hAnsi="Cambria Math"/>
          </w:rPr>
          <m:t xml:space="preserve">=</m:t>
        </m:r>
        <m:r>
          <m:rPr>
            <m:sty m:val="p"/>
          </m:rPr>
          <w:rPr>
            <w:rFonts w:ascii="Cambria Math" w:hAnsi="Cambria Math"/>
          </w:rPr>
          <m:t xml:space="preserve">1.16</m:t>
        </m:r>
        <m:r>
          <m:rPr>
            <m:sty m:val="p"/>
          </m:rPr>
          <w:rPr>
            <w:rFonts w:ascii="Cambria Math" w:hAnsi="Cambria Math"/>
          </w:rPr>
          <m:t xml:space="preserve">×</m:t>
        </m:r>
        <m:sSup>
          <m:e>
            <m:r>
              <m:rPr>
                <m:sty m:val="p"/>
              </m:rPr>
              <w:rPr>
                <w:rFonts w:ascii="Cambria Math" w:hAnsi="Cambria Math"/>
              </w:rPr>
              <m:t xml:space="preserve">10</m:t>
            </m:r>
          </m:e>
          <m:sup>
            <m:r>
              <m:rPr>
                <m:sty m:val="p"/>
              </m:rPr>
              <w:rPr>
                <w:rFonts w:ascii="Cambria Math" w:hAnsi="Cambria Math"/>
              </w:rPr>
              <m:t xml:space="preserve">-</m:t>
            </m:r>
            <m:r>
              <m:rPr>
                <m:sty m:val="p"/>
              </m:rPr>
              <w:rPr>
                <w:rFonts w:ascii="Cambria Math" w:hAnsi="Cambria Math"/>
              </w:rPr>
              <m:t xml:space="preserve">15</m:t>
            </m:r>
          </m:sup>
        </m:sSup>
      </m:oMath>
      <w:r>
        <w:rPr>
          <w:b w:val="0"/>
          <w:i w:val="0"/>
        </w:rPr>
        <w:t xml:space="preserve"> s⁻¹; solving </w:t>
      </w:r>
      <m:oMath>
        <m:sSup>
          <m:e>
            <m:r>
              <m:rPr>
                <m:sty m:val="p"/>
              </m:rPr>
              <w:rPr>
                <w:rFonts w:ascii="Cambria Math" w:hAnsi="Cambria Math"/>
              </w:rPr>
              <m:t xml:space="preserve">10</m:t>
            </m:r>
          </m:e>
          <m:sup>
            <m:r>
              <m:rPr>
                <m:sty m:val="p"/>
              </m:rPr>
              <w:rPr>
                <w:rFonts w:ascii="Cambria Math" w:hAnsi="Cambria Math"/>
              </w:rPr>
              <m:t xml:space="preserve">-</m:t>
            </m:r>
            <m:r>
              <m:rPr>
                <m:sty m:val="p"/>
              </m:rPr>
              <w:rPr>
                <w:rFonts w:ascii="Cambria Math" w:hAnsi="Cambria Math"/>
              </w:rPr>
              <m:t xml:space="preserve">9</m:t>
            </m:r>
          </m:sup>
        </m:sSup>
        <m:r>
          <w:rPr>
            <w:rFonts w:ascii="Cambria Math" w:hAnsi="Cambria Math"/>
          </w:rPr>
          <m:t xml:space="preserve">t</m:t>
        </m:r>
        <m:r>
          <m:rPr>
            <m:sty m:val="p"/>
          </m:rPr>
          <w:rPr>
            <w:rFonts w:ascii="Cambria Math" w:hAnsi="Cambria Math"/>
          </w:rPr>
          <m:t xml:space="preserve">+</m:t>
        </m:r>
        <m:r>
          <m:rPr>
            <m:sty m:val="p"/>
          </m:rPr>
          <w:rPr>
            <w:rFonts w:ascii="Cambria Math" w:hAnsi="Cambria Math"/>
          </w:rPr>
          <m:t xml:space="preserve">0.5</m:t>
        </m:r>
        <m:r>
          <w:rPr>
            <w:rFonts w:ascii="Cambria Math" w:hAnsi="Cambria Math"/>
          </w:rPr>
          <m:t xml:space="preserve">D</m:t>
        </m:r>
        <m:sSup>
          <m:e>
            <m:r>
              <w:rPr>
                <w:rFonts w:ascii="Cambria Math" w:hAnsi="Cambria Math"/>
              </w:rPr>
              <m:t xml:space="preserve">t</m:t>
            </m:r>
          </m:e>
          <m:sup>
            <m:r>
              <m:rPr>
                <m:sty m:val="p"/>
              </m:rPr>
              <w:rPr>
                <w:rFonts w:ascii="Cambria Math" w:hAnsi="Cambria Math"/>
              </w:rPr>
              <m:t xml:space="preserve">2</m:t>
            </m:r>
          </m:sup>
        </m:sSup>
        <m:r>
          <m:rPr>
            <m:sty m:val="p"/>
          </m:rPr>
          <w:rPr>
            <w:rFonts w:ascii="Cambria Math" w:hAnsi="Cambria Math"/>
          </w:rPr>
          <m:t xml:space="preserve">=</m:t>
        </m:r>
        <m:sSup>
          <m:e>
            <m:r>
              <m:rPr>
                <m:sty m:val="p"/>
              </m:rPr>
              <w:rPr>
                <w:rFonts w:ascii="Cambria Math" w:hAnsi="Cambria Math"/>
              </w:rPr>
              <m:t xml:space="preserve">10</m:t>
            </m:r>
          </m:e>
          <m:sup>
            <m:r>
              <m:rPr>
                <m:sty m:val="p"/>
              </m:rPr>
              <w:rPr>
                <w:rFonts w:ascii="Cambria Math" w:hAnsi="Cambria Math"/>
              </w:rPr>
              <m:t xml:space="preserve">-</m:t>
            </m:r>
            <m:r>
              <m:rPr>
                <m:sty m:val="p"/>
              </m:rPr>
              <w:rPr>
                <w:rFonts w:ascii="Cambria Math" w:hAnsi="Cambria Math"/>
              </w:rPr>
              <m:t xml:space="preserve">6</m:t>
            </m:r>
          </m:sup>
        </m:sSup>
      </m:oMath>
      <w:r>
        <w:rPr>
          <w:b w:val="0"/>
          <w:i w:val="0"/>
        </w:rPr>
        <w:t xml:space="preserve"> gives </w:t>
      </w:r>
      <m:oMath>
        <m:r>
          <w:rPr>
            <w:rFonts w:ascii="Cambria Math" w:hAnsi="Cambria Math"/>
          </w:rPr>
          <m:t xml:space="preserve">t</m:t>
        </m:r>
        <m:r>
          <m:rPr>
            <m:sty m:val="p"/>
          </m:rPr>
          <w:rPr>
            <w:rFonts w:ascii="Cambria Math" w:hAnsi="Cambria Math"/>
          </w:rPr>
          <m:t xml:space="preserve">=</m:t>
        </m:r>
        <m:r>
          <m:rPr>
            <m:sty m:val="p"/>
          </m:rPr>
          <w:rPr>
            <w:rFonts w:ascii="Cambria Math" w:hAnsi="Cambria Math"/>
          </w:rPr>
          <m:t xml:space="preserve">999</m:t>
        </m:r>
      </m:oMath>
      <w:r>
        <w:rPr>
          <w:b w:val="0"/>
          <w:i w:val="0"/>
        </w:rPr>
        <w:t xml:space="preserve"> s; without drift exactly 1000 s, about 17 min. (b) </w:t>
      </w:r>
      <m:oMath>
        <m:r>
          <w:rPr>
            <w:rFonts w:ascii="Cambria Math" w:hAnsi="Cambria Math"/>
          </w:rPr>
          <m:t xml:space="preserve">δ</m:t>
        </m:r>
        <m:r>
          <w:rPr>
            <w:rFonts w:ascii="Cambria Math" w:hAnsi="Cambria Math"/>
          </w:rPr>
          <m:t xml:space="preserve">φ</m:t>
        </m:r>
        <m:r>
          <m:rPr>
            <m:sty m:val="p"/>
          </m:rPr>
          <w:rPr>
            <w:rFonts w:ascii="Cambria Math" w:hAnsi="Cambria Math"/>
          </w:rPr>
          <m:t xml:space="preserve">=</m:t>
        </m:r>
        <m:r>
          <m:rPr>
            <m:sty m:val="p"/>
          </m:rPr>
          <w:rPr>
            <w:rFonts w:ascii="Cambria Math" w:hAnsi="Cambria Math"/>
          </w:rPr>
          <m:t xml:space="preserve">2</m:t>
        </m:r>
        <m:r>
          <w:rPr>
            <w:rFonts w:ascii="Cambria Math" w:hAnsi="Cambria Math"/>
          </w:rPr>
          <m:t xml:space="preserve">π</m:t>
        </m:r>
        <m:r>
          <m:rPr>
            <m:sty m:val="p"/>
          </m:rPr>
          <w:rPr>
            <w:rFonts w:ascii="Cambria Math" w:hAnsi="Cambria Math"/>
          </w:rPr>
          <m:t xml:space="preserve">×</m:t>
        </m:r>
        <m:r>
          <m:rPr>
            <m:sty m:val="p"/>
          </m:rPr>
          <w:rPr>
            <w:rFonts w:ascii="Cambria Math" w:hAnsi="Cambria Math"/>
          </w:rPr>
          <m:t xml:space="preserve">50</m:t>
        </m:r>
        <m:r>
          <m:rPr>
            <m:sty m:val="p"/>
          </m:rPr>
          <w:rPr>
            <w:rFonts w:ascii="Cambria Math" w:hAnsi="Cambria Math"/>
          </w:rPr>
          <m:t xml:space="preserve">×</m:t>
        </m:r>
        <m:sSup>
          <m:e>
            <m:r>
              <m:rPr>
                <m:sty m:val="p"/>
              </m:rPr>
              <w:rPr>
                <w:rFonts w:ascii="Cambria Math" w:hAnsi="Cambria Math"/>
              </w:rPr>
              <m:t xml:space="preserve">10</m:t>
            </m:r>
          </m:e>
          <m:sup>
            <m:r>
              <m:rPr>
                <m:sty m:val="p"/>
              </m:rPr>
              <w:rPr>
                <w:rFonts w:ascii="Cambria Math" w:hAnsi="Cambria Math"/>
              </w:rPr>
              <m:t xml:space="preserve">-</m:t>
            </m:r>
            <m:r>
              <m:rPr>
                <m:sty m:val="p"/>
              </m:rPr>
              <w:rPr>
                <w:rFonts w:ascii="Cambria Math" w:hAnsi="Cambria Math"/>
              </w:rPr>
              <m:t xml:space="preserve">5</m:t>
            </m:r>
          </m:sup>
        </m:sSup>
        <m:r>
          <m:rPr>
            <m:sty m:val="p"/>
          </m:rPr>
          <w:rPr>
            <w:rFonts w:ascii="Cambria Math" w:hAnsi="Cambria Math"/>
          </w:rPr>
          <m:t xml:space="preserve">=</m:t>
        </m:r>
        <m:r>
          <m:rPr>
            <m:sty m:val="p"/>
          </m:rPr>
          <w:rPr>
            <w:rFonts w:ascii="Cambria Math" w:hAnsi="Cambria Math"/>
          </w:rPr>
          <m:t xml:space="preserve">3.14</m:t>
        </m:r>
        <m:r>
          <m:rPr>
            <m:sty m:val="p"/>
          </m:rPr>
          <w:rPr>
            <w:rFonts w:ascii="Cambria Math" w:hAnsi="Cambria Math"/>
          </w:rPr>
          <m:t xml:space="preserve">×</m:t>
        </m:r>
        <m:sSup>
          <m:e>
            <m:r>
              <m:rPr>
                <m:sty m:val="p"/>
              </m:rPr>
              <w:rPr>
                <w:rFonts w:ascii="Cambria Math" w:hAnsi="Cambria Math"/>
              </w:rPr>
              <m:t xml:space="preserve">10</m:t>
            </m:r>
          </m:e>
          <m:sup>
            <m:r>
              <m:rPr>
                <m:sty m:val="p"/>
              </m:rPr>
              <w:rPr>
                <w:rFonts w:ascii="Cambria Math" w:hAnsi="Cambria Math"/>
              </w:rPr>
              <m:t xml:space="preserve">-</m:t>
            </m:r>
            <m:r>
              <m:rPr>
                <m:sty m:val="p"/>
              </m:rPr>
              <w:rPr>
                <w:rFonts w:ascii="Cambria Math" w:hAnsi="Cambria Math"/>
              </w:rPr>
              <m:t xml:space="preserve">3</m:t>
            </m:r>
          </m:sup>
        </m:sSup>
      </m:oMath>
      <w:r>
        <w:rPr>
          <w:b w:val="0"/>
          <w:i w:val="0"/>
        </w:rPr>
        <w:t xml:space="preserve"> rad; TVE </w:t>
      </w:r>
      <m:oMath>
        <m:r>
          <m:rPr>
            <m:sty m:val="p"/>
          </m:rPr>
          <w:rPr>
            <w:rFonts w:ascii="Cambria Math" w:hAnsi="Cambria Math"/>
          </w:rPr>
          <m:t xml:space="preserve">≈</m:t>
        </m:r>
        <m:rad>
          <m:radPr>
            <m:degHide m:val="1"/>
          </m:radPr>
          <m:deg/>
          <m:e>
            <m:sSup>
              <m:e>
                <m:r>
                  <m:rPr>
                    <m:sty m:val="p"/>
                  </m:rPr>
                  <w:rPr>
                    <w:rFonts w:ascii="Cambria Math" w:hAnsi="Cambria Math"/>
                  </w:rPr>
                  <m:t xml:space="preserve">0.005</m:t>
                </m:r>
              </m:e>
              <m:sup>
                <m:r>
                  <m:rPr>
                    <m:sty m:val="p"/>
                  </m:rPr>
                  <w:rPr>
                    <w:rFonts w:ascii="Cambria Math" w:hAnsi="Cambria Math"/>
                  </w:rPr>
                  <m:t xml:space="preserve">2</m:t>
                </m:r>
              </m:sup>
            </m:sSup>
            <m:r>
              <m:rPr>
                <m:sty m:val="p"/>
              </m:rPr>
              <w:rPr>
                <w:rFonts w:ascii="Cambria Math" w:hAnsi="Cambria Math"/>
              </w:rPr>
              <m:t xml:space="preserve">+</m:t>
            </m:r>
            <m:sSup>
              <m:e>
                <m:r>
                  <m:rPr>
                    <m:sty m:val="p"/>
                  </m:rPr>
                  <w:rPr>
                    <w:rFonts w:ascii="Cambria Math" w:hAnsi="Cambria Math"/>
                  </w:rPr>
                  <m:t xml:space="preserve">0.00314</m:t>
                </m:r>
              </m:e>
              <m:sup>
                <m:r>
                  <m:rPr>
                    <m:sty m:val="p"/>
                  </m:rPr>
                  <w:rPr>
                    <w:rFonts w:ascii="Cambria Math" w:hAnsi="Cambria Math"/>
                  </w:rPr>
                  <m:t xml:space="preserve">2</m:t>
                </m:r>
              </m:sup>
            </m:sSup>
          </m:e>
        </m:rad>
        <m:r>
          <m:rPr>
            <m:sty m:val="p"/>
          </m:rPr>
          <w:rPr>
            <w:rFonts w:ascii="Cambria Math" w:hAnsi="Cambria Math"/>
          </w:rPr>
          <m:t xml:space="preserve">=</m:t>
        </m:r>
        <m:r>
          <m:rPr>
            <m:sty m:val="p"/>
          </m:rPr>
          <w:rPr>
            <w:rFonts w:ascii="Cambria Math" w:hAnsi="Cambria Math"/>
          </w:rPr>
          <m:t xml:space="preserve">0.59</m:t>
        </m:r>
      </m:oMath>
      <w:r>
        <w:rPr>
          <w:b w:val="0"/>
          <w:i w:val="0"/>
        </w:rPr>
        <w:t xml:space="preserve"> %.</w:t>
      </w:r>
    </w:p>
    <w:p>
      <w:pPr>
        <w:spacing w:after="200"/>
        <w:ind w:left="288"/>
        <w:jc w:val="both"/>
      </w:pPr>
      <w:r>
        <w:rPr>
          <w:b/>
          <w:i w:val="0"/>
        </w:rPr>
        <w:t xml:space="preserve">Interpretation.</w:t>
      </w:r>
      <w:r>
        <w:rPr>
          <w:b w:val="0"/>
          <w:i w:val="0"/>
        </w:rPr>
        <w:t xml:space="preserve"> A crystal holds the utility class for minutes, not hours; any GNSS outage longer than that degrades every synchronized measurement in the plant unless a better oscillator or a second time source is present. The twin must carry the clock's quality flag with every sample.</w:t>
      </w:r>
    </w:p>
    <w:p>
      <w:pPr>
        <w:pStyle w:val="Heading2"/>
      </w:pPr>
      <w:r>
        <w:t xml:space="preserve">3.10.4 Jitter and packet loss</w:t>
      </w:r>
    </w:p>
    <w:p>
      <w:pPr>
        <w:jc w:val="both"/>
      </w:pPr>
      <w:r>
        <w:rPr>
          <w:b w:val="0"/>
          <w:i w:val="0"/>
        </w:rPr>
        <w:t xml:space="preserve">Jitter is the variability of delay, quantified by a standard deviation or, for tails, by percentiles (Chapter 2). Packet loss removes samples. Real links lose packets in bursts, which the Gilbert-Elliott model represents as a two-state Markov chain [19]: from a good state the link enters a bad, lossy state with probability </w:t>
      </w:r>
      <m:oMath>
        <m:r>
          <w:rPr>
            <w:rFonts w:ascii="Cambria Math" w:hAnsi="Cambria Math"/>
          </w:rPr>
          <m:t xml:space="preserve">p</m:t>
        </m:r>
      </m:oMath>
      <w:r>
        <w:rPr>
          <w:b w:val="0"/>
          <w:i w:val="0"/>
        </w:rPr>
        <w:t xml:space="preserve"> per packet and leaves it with probability </w:t>
      </w:r>
      <m:oMath>
        <m:r>
          <w:rPr>
            <w:rFonts w:ascii="Cambria Math" w:hAnsi="Cambria Math"/>
          </w:rPr>
          <m:t xml:space="preserve">r</m:t>
        </m:r>
      </m:oMath>
      <w:r>
        <w:rPr>
          <w:b w:val="0"/>
          <w:i w:val="0"/>
        </w:rPr>
        <w:t xml:space="preserve">. Balancing the flows between states and noting that a burst ends at each step with probability </w:t>
      </w:r>
      <m:oMath>
        <m:r>
          <w:rPr>
            <w:rFonts w:ascii="Cambria Math" w:hAnsi="Cambria Math"/>
          </w:rPr>
          <m:t xml:space="preserve">r</m:t>
        </m:r>
      </m:oMath>
      <w:r>
        <w:rPr>
          <w:b w:val="0"/>
          <w:i w:val="0"/>
        </w:rPr>
        <w:t xml:space="preserve">,</w:t>
      </w:r>
    </w:p>
    <w:p>
      <w:pPr>
        <w:tabs>
          <w:tab w:pos="4770" w:val="center"/>
          <w:tab w:pos="9540" w:val="right"/>
        </w:tabs>
        <w:spacing w:before="60" w:after="120"/>
      </w:pPr>
      <w:r>
        <w:tab/>
      </w:r>
      <m:oMath>
        <m:sSub>
          <m:e>
            <m:r>
              <w:rPr>
                <w:rFonts w:ascii="Cambria Math" w:hAnsi="Cambria Math"/>
              </w:rPr>
              <m:t xml:space="preserve">π</m:t>
            </m:r>
          </m:e>
          <m:sub>
            <m:r>
              <w:rPr>
                <w:rFonts w:ascii="Cambria Math" w:hAnsi="Cambria Math"/>
              </w:rPr>
              <m:t xml:space="preserve">B</m:t>
            </m:r>
          </m:sub>
        </m:sSub>
        <m:r>
          <m:rPr>
            <m:sty m:val="p"/>
          </m:rPr>
          <w:rPr>
            <w:rFonts w:ascii="Cambria Math" w:hAnsi="Cambria Math"/>
          </w:rPr>
          <m:t xml:space="preserve">=</m:t>
        </m:r>
        <m:f>
          <m:num>
            <m:r>
              <w:rPr>
                <w:rFonts w:ascii="Cambria Math" w:hAnsi="Cambria Math"/>
              </w:rPr>
              <m:t xml:space="preserve">p</m:t>
            </m:r>
          </m:num>
          <m:den>
            <m:r>
              <w:rPr>
                <w:rFonts w:ascii="Cambria Math" w:hAnsi="Cambria Math"/>
              </w:rPr>
              <m:t xml:space="preserve">p</m:t>
            </m:r>
            <m:r>
              <m:rPr>
                <m:sty m:val="p"/>
              </m:rPr>
              <w:rPr>
                <w:rFonts w:ascii="Cambria Math" w:hAnsi="Cambria Math"/>
              </w:rPr>
              <m:t xml:space="preserve">+</m:t>
            </m:r>
            <m:r>
              <w:rPr>
                <w:rFonts w:ascii="Cambria Math" w:hAnsi="Cambria Math"/>
              </w:rPr>
              <m:t xml:space="preserve">r</m:t>
            </m:r>
          </m:den>
        </m:f>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P</m:t>
        </m:r>
        <m:d>
          <m:dPr>
            <m:begChr m:val="("/>
            <m:endChr m:val=")"/>
          </m:dPr>
          <m:e>
            <m:sSub>
              <m:e>
                <m:r>
                  <w:rPr>
                    <w:rFonts w:ascii="Cambria Math" w:hAnsi="Cambria Math"/>
                  </w:rPr>
                  <m:t xml:space="preserve">L</m:t>
                </m:r>
              </m:e>
              <m:sub>
                <m:r>
                  <m:rPr>
                    <m:sty m:val="p"/>
                  </m:rPr>
                  <w:rPr>
                    <w:rFonts w:ascii="Cambria Math" w:hAnsi="Cambria Math"/>
                  </w:rPr>
                  <m:t xml:space="preserve">burst</m:t>
                </m:r>
              </m:sub>
            </m:sSub>
            <m:r>
              <m:rPr>
                <m:sty m:val="p"/>
              </m:rPr>
              <w:rPr>
                <w:rFonts w:ascii="Cambria Math" w:hAnsi="Cambria Math"/>
              </w:rPr>
              <m:t xml:space="preserve">=</m:t>
            </m:r>
            <m:r>
              <w:rPr>
                <w:rFonts w:ascii="Cambria Math" w:hAnsi="Cambria Math"/>
              </w:rPr>
              <m:t xml:space="preserve">l</m:t>
            </m:r>
          </m:e>
        </m:d>
        <m:r>
          <m:rPr>
            <m:sty m:val="p"/>
          </m:rPr>
          <w:rPr>
            <w:rFonts w:ascii="Cambria Math" w:hAnsi="Cambria Math"/>
          </w:rPr>
          <m:t xml:space="preserve">=</m:t>
        </m:r>
        <m:r>
          <w:rPr>
            <w:rFonts w:ascii="Cambria Math" w:hAnsi="Cambria Math"/>
          </w:rPr>
          <m:t xml:space="preserve">r</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r</m:t>
        </m:r>
        <m:sSup>
          <m:e>
            <m:r>
              <m:rPr>
                <m:sty m:val="p"/>
              </m:rPr>
              <w:rPr>
                <w:rFonts w:ascii="Cambria Math" w:hAnsi="Cambria Math"/>
              </w:rPr>
              <m:t xml:space="preserve">)</m:t>
            </m:r>
          </m:e>
          <m:sup>
            <m:r>
              <w:rPr>
                <w:rFonts w:ascii="Cambria Math" w:hAnsi="Cambria Math"/>
              </w:rPr>
              <m:t xml:space="preserve">l</m:t>
            </m:r>
            <m:r>
              <m:rPr>
                <m:sty m:val="p"/>
              </m:rPr>
              <w:rPr>
                <w:rFonts w:ascii="Cambria Math" w:hAnsi="Cambria Math"/>
              </w:rPr>
              <m:t xml:space="preserve">-</m:t>
            </m:r>
            <m:r>
              <m:rPr>
                <m:sty m:val="p"/>
              </m:rPr>
              <w:rPr>
                <w:rFonts w:ascii="Cambria Math" w:hAnsi="Cambria Math"/>
              </w:rPr>
              <m:t xml:space="preserve">1</m:t>
            </m:r>
          </m:sup>
        </m:sSup>
        <m:r>
          <m:rPr>
            <m:sty m:val="p"/>
          </m:rPr>
          <w:rPr>
            <w:rFonts w:ascii="Cambria Math" w:hAnsi="Cambria Math"/>
          </w:rPr>
          <m:t xml:space="preserve">,</m:t>
        </m:r>
        <m:r>
          <m:rPr>
            <m:sty m:val="p"/>
          </m:rPr>
          <w:rPr>
            <w:rFonts w:ascii="Cambria Math" w:hAnsi="Cambria Math"/>
          </w:rPr>
          <m:t xml:space="preserve">  </m:t>
        </m:r>
        <m:sSub>
          <m:e>
            <m:acc>
              <m:accPr>
                <m:chr m:val="̅"/>
              </m:accPr>
              <m:e>
                <m:r>
                  <w:rPr>
                    <w:rFonts w:ascii="Cambria Math" w:hAnsi="Cambria Math"/>
                  </w:rPr>
                  <m:t xml:space="preserve">L</m:t>
                </m:r>
              </m:e>
            </m:acc>
          </m:e>
          <m:sub>
            <m:r>
              <m:rPr>
                <m:sty m:val="p"/>
              </m:rPr>
              <w:rPr>
                <w:rFonts w:ascii="Cambria Math" w:hAnsi="Cambria Math"/>
              </w:rPr>
              <m:t xml:space="preserve">burst</m:t>
            </m:r>
          </m:sub>
        </m:sSub>
        <m:r>
          <m:rPr>
            <m:sty m:val="p"/>
          </m:rPr>
          <w:rPr>
            <w:rFonts w:ascii="Cambria Math" w:hAnsi="Cambria Math"/>
          </w:rPr>
          <m:t xml:space="preserve">=</m:t>
        </m:r>
        <m:f>
          <m:num>
            <m:r>
              <m:rPr>
                <m:sty m:val="p"/>
              </m:rPr>
              <w:rPr>
                <w:rFonts w:ascii="Cambria Math" w:hAnsi="Cambria Math"/>
              </w:rPr>
              <m:t xml:space="preserve">1</m:t>
            </m:r>
          </m:num>
          <m:den>
            <m:r>
              <w:rPr>
                <w:rFonts w:ascii="Cambria Math" w:hAnsi="Cambria Math"/>
              </w:rPr>
              <m:t xml:space="preserve">r</m:t>
            </m:r>
          </m:den>
        </m:f>
      </m:oMath>
      <w:r>
        <w:tab/>
        <w:t xml:space="preserve">(3.41)</w:t>
      </w:r>
    </w:p>
    <w:p>
      <w:pPr>
        <w:jc w:val="both"/>
      </w:pPr>
      <w:r>
        <w:rPr>
          <w:b w:val="0"/>
          <w:i w:val="0"/>
        </w:rPr>
        <w:t xml:space="preserve">where </w:t>
      </w:r>
      <m:oMath>
        <m:sSub>
          <m:e>
            <m:r>
              <w:rPr>
                <w:rFonts w:ascii="Cambria Math" w:hAnsi="Cambria Math"/>
              </w:rPr>
              <m:t xml:space="preserve">π</m:t>
            </m:r>
          </m:e>
          <m:sub>
            <m:r>
              <w:rPr>
                <w:rFonts w:ascii="Cambria Math" w:hAnsi="Cambria Math"/>
              </w:rPr>
              <m:t xml:space="preserve">B</m:t>
            </m:r>
          </m:sub>
        </m:sSub>
      </m:oMath>
      <w:r>
        <w:rPr>
          <w:b w:val="0"/>
          <w:i w:val="0"/>
        </w:rPr>
        <w:t xml:space="preserve"> is the long-run fraction of time in the bad state and </w:t>
      </w:r>
      <m:oMath>
        <m:sSub>
          <m:e>
            <m:acc>
              <m:accPr>
                <m:chr m:val="̅"/>
              </m:accPr>
              <m:e>
                <m:r>
                  <w:rPr>
                    <w:rFonts w:ascii="Cambria Math" w:hAnsi="Cambria Math"/>
                  </w:rPr>
                  <m:t xml:space="preserve">L</m:t>
                </m:r>
              </m:e>
            </m:acc>
          </m:e>
          <m:sub>
            <m:r>
              <m:rPr>
                <m:sty m:val="p"/>
              </m:rPr>
              <w:rPr>
                <w:rFonts w:ascii="Cambria Math" w:hAnsi="Cambria Math"/>
              </w:rPr>
              <m:t xml:space="preserve">burst</m:t>
            </m:r>
          </m:sub>
        </m:sSub>
      </m:oMath>
      <w:r>
        <w:rPr>
          <w:b w:val="0"/>
          <w:i w:val="0"/>
        </w:rPr>
        <w:t xml:space="preserve"> the mean burst length. Two links with the same average loss can behave very differently: isolated losses are harmless to an estimator, whereas one long burst leaves it without data exactly when a transient may occur.</w:t>
      </w:r>
    </w:p>
    <w:tbl>
      <w:tblPr>
        <w:tblStyle w:val="TableGrid"/>
        <w:tblW w:w="9440" w:type="dxa"/>
        <w:jc w:val="center"/>
        <w:tblLayout w:type="fixed"/>
        <w:tblLook w:firstColumn="1" w:firstRow="1" w:lastColumn="0" w:lastRow="0" w:noHBand="0" w:noVBand="1" w:val="04A0"/>
      </w:tblPr>
      <w:tblGrid>
        <w:gridCol w:w="9440"/>
      </w:tblGrid>
      <w:tr>
        <w:tc>
          <w:tcPr>
            <w:tcW w:type="dxa" w:w="9440"/>
            <w:shd w:val="clear" w:color="auto" w:fill="FFFFFF"/>
          </w:tcPr>
          <w:p>
            <w:pPr>
              <w:keepNext/>
              <w:spacing w:after="60"/>
            </w:pPr>
            <w:r>
              <w:rPr>
                <w:b/>
                <w:i w:val="0"/>
                <w:sz w:val="21"/>
              </w:rPr>
              <w:t xml:space="preserve">What the digital twin adds</w:t>
            </w:r>
          </w:p>
          <w:p>
            <w:pPr>
              <w:spacing w:after="60" w:line="252" w:lineRule="auto"/>
              <w:jc w:val="both"/>
            </w:pPr>
            <w:r>
              <w:rPr>
                <w:b/>
                <w:i w:val="0"/>
                <w:sz w:val="20"/>
              </w:rPr>
              <w:t xml:space="preserve">Synchronized:</w:t>
            </w:r>
            <w:r>
              <w:rPr>
                <w:b w:val="0"/>
                <w:i w:val="0"/>
                <w:sz w:val="20"/>
              </w:rPr>
              <w:t xml:space="preserve"> samples on one timescale, with a stated time quality.</w:t>
            </w:r>
          </w:p>
          <w:p>
            <w:pPr>
              <w:spacing w:after="60" w:line="252" w:lineRule="auto"/>
              <w:jc w:val="both"/>
            </w:pPr>
            <w:r>
              <w:rPr>
                <w:b/>
                <w:i w:val="0"/>
                <w:sz w:val="20"/>
              </w:rPr>
              <w:t xml:space="preserve">Estimated or updated:</w:t>
            </w:r>
            <w:r>
              <w:rPr>
                <w:b w:val="0"/>
                <w:i w:val="0"/>
                <w:sz w:val="20"/>
              </w:rPr>
              <w:t xml:space="preserve"> clock offset, path delay and frequency; holdover time error.</w:t>
            </w:r>
          </w:p>
          <w:p>
            <w:pPr>
              <w:spacing w:after="60" w:line="252" w:lineRule="auto"/>
              <w:jc w:val="both"/>
            </w:pPr>
            <w:r>
              <w:rPr>
                <w:b/>
                <w:i w:val="0"/>
                <w:sz w:val="20"/>
              </w:rPr>
              <w:t xml:space="preserve">Uncertainty carried:</w:t>
            </w:r>
            <w:r>
              <w:rPr>
                <w:b w:val="0"/>
                <w:i w:val="0"/>
                <w:sz w:val="20"/>
              </w:rPr>
              <w:t xml:space="preserve"> asymmetry bias, holdover growth, phase error and TVE, loss bursts.</w:t>
            </w:r>
          </w:p>
          <w:p>
            <w:pPr>
              <w:spacing w:after="60" w:line="252" w:lineRule="auto"/>
              <w:jc w:val="both"/>
            </w:pPr>
            <w:r>
              <w:rPr>
                <w:b/>
                <w:i w:val="0"/>
                <w:sz w:val="20"/>
              </w:rPr>
              <w:t xml:space="preserve">Decision enabled:</w:t>
            </w:r>
            <w:r>
              <w:rPr>
                <w:b w:val="0"/>
                <w:i w:val="0"/>
                <w:sz w:val="20"/>
              </w:rPr>
              <w:t xml:space="preserve"> time source, oscillator class and transparent clocks per function.</w:t>
            </w:r>
          </w:p>
          <w:p>
            <w:pPr>
              <w:spacing w:after="60" w:line="252" w:lineRule="auto"/>
              <w:jc w:val="both"/>
            </w:pPr>
            <w:r>
              <w:rPr>
                <w:b/>
                <w:i w:val="0"/>
                <w:sz w:val="20"/>
              </w:rPr>
              <w:t xml:space="preserve">Validated by:</w:t>
            </w:r>
            <w:r>
              <w:rPr>
                <w:b w:val="0"/>
                <w:i w:val="0"/>
                <w:sz w:val="20"/>
              </w:rPr>
              <w:t xml:space="preserve"> asymmetry calibration, holdover tests and time-quality monitoring.</w:t>
            </w:r>
          </w:p>
        </w:tc>
      </w:tr>
    </w:tbl>
    <w:p>
      <w:pPr>
        <w:spacing w:after="40"/>
      </w:pPr>
    </w:p>
    <w:p>
      <w:pPr>
        <w:pStyle w:val="Heading1"/>
      </w:pPr>
      <w:r>
        <w:t xml:space="preserve">3.11 Wired communication as message flows</w:t>
      </w:r>
    </w:p>
    <w:p>
      <w:pPr>
        <w:jc w:val="both"/>
      </w:pPr>
      <w:r>
        <w:rPr>
          <w:b w:val="0"/>
          <w:i w:val="0"/>
        </w:rPr>
        <w:t xml:space="preserve">A protocol is chosen for a function, and the function is judged by how its messages flow and how long they take. Three questions decide: must the delivery time be bounded by design, or is typical behaviour enough; must the data carry its own meaning (Chapter 2, Section 2.6); and what security does the protocol support.</w:t>
      </w:r>
    </w:p>
    <w:p>
      <w:pPr>
        <w:pStyle w:val="Heading2"/>
      </w:pPr>
      <w:r>
        <w:t xml:space="preserve">3.11.1 Polling: Modbus</w:t>
      </w:r>
    </w:p>
    <w:p>
      <w:pPr>
        <w:jc w:val="both"/>
      </w:pPr>
      <w:r>
        <w:rPr>
          <w:b w:val="0"/>
          <w:i w:val="0"/>
        </w:rPr>
        <w:t xml:space="preserve">A Modbus master queries slaves one at a time [20]. Each exchange is a request, a turnaround and a response separated by silent gaps, so for </w:t>
      </w:r>
      <m:oMath>
        <m:r>
          <w:rPr>
            <w:rFonts w:ascii="Cambria Math" w:hAnsi="Cambria Math"/>
          </w:rPr>
          <m:t xml:space="preserve">n</m:t>
        </m:r>
      </m:oMath>
      <w:r>
        <w:rPr>
          <w:b w:val="0"/>
          <w:i w:val="0"/>
        </w:rPr>
        <w:t xml:space="preserve"> devices on a serial line</w:t>
      </w:r>
    </w:p>
    <w:p>
      <w:pPr>
        <w:tabs>
          <w:tab w:pos="4770" w:val="center"/>
          <w:tab w:pos="9540" w:val="right"/>
        </w:tabs>
        <w:spacing w:before="60" w:after="120"/>
      </w:pPr>
      <w:r>
        <w:tab/>
      </w:r>
      <m:oMath>
        <m:sSub>
          <m:e>
            <m:r>
              <w:rPr>
                <w:rFonts w:ascii="Cambria Math" w:hAnsi="Cambria Math"/>
              </w:rPr>
              <m:t xml:space="preserve">T</m:t>
            </m:r>
          </m:e>
          <m:sub>
            <m:r>
              <m:rPr>
                <m:sty m:val="p"/>
              </m:rPr>
              <w:rPr>
                <w:rFonts w:ascii="Cambria Math" w:hAnsi="Cambria Math"/>
              </w:rPr>
              <m:t xml:space="preserve">poll</m:t>
            </m:r>
          </m:sub>
        </m:sSub>
        <m:r>
          <m:rPr>
            <m:sty m:val="p"/>
          </m:rPr>
          <w:rPr>
            <w:rFonts w:ascii="Cambria Math" w:hAnsi="Cambria Math"/>
          </w:rPr>
          <m:t xml:space="preserve">=</m:t>
        </m:r>
        <m:nary>
          <m:naryPr>
            <m:chr m:val="∑"/>
            <m:limLoc m:val="undOvr"/>
          </m:naryPr>
          <m:sub>
            <m:r>
              <w:rPr>
                <w:rFonts w:ascii="Cambria Math" w:hAnsi="Cambria Math"/>
              </w:rPr>
              <m:t xml:space="preserve">i</m:t>
            </m:r>
            <m:r>
              <m:rPr>
                <m:sty m:val="p"/>
              </m:rPr>
              <w:rPr>
                <w:rFonts w:ascii="Cambria Math" w:hAnsi="Cambria Math"/>
              </w:rPr>
              <m:t xml:space="preserve">=</m:t>
            </m:r>
            <m:r>
              <m:rPr>
                <m:sty m:val="p"/>
              </m:rPr>
              <w:rPr>
                <w:rFonts w:ascii="Cambria Math" w:hAnsi="Cambria Math"/>
              </w:rPr>
              <m:t xml:space="preserve">1</m:t>
            </m:r>
          </m:sub>
          <m:sup>
            <m:r>
              <w:rPr>
                <w:rFonts w:ascii="Cambria Math" w:hAnsi="Cambria Math"/>
              </w:rPr>
              <m:t xml:space="preserve">n</m:t>
            </m:r>
          </m:sup>
          <m:e>
            <m:d>
              <m:dPr>
                <m:begChr m:val="("/>
                <m:endChr m:val=")"/>
              </m:dPr>
              <m:e>
                <m:sSub>
                  <m:e>
                    <m:r>
                      <w:rPr>
                        <w:rFonts w:ascii="Cambria Math" w:hAnsi="Cambria Math"/>
                      </w:rPr>
                      <m:t xml:space="preserve">T</m:t>
                    </m:r>
                  </m:e>
                  <m:sub>
                    <m:r>
                      <m:rPr>
                        <m:sty m:val="p"/>
                      </m:rPr>
                      <w:rPr>
                        <w:rFonts w:ascii="Cambria Math" w:hAnsi="Cambria Math"/>
                      </w:rPr>
                      <m:t xml:space="preserve">req</m:t>
                    </m:r>
                    <m:r>
                      <m:rPr>
                        <m:sty m:val="p"/>
                      </m:rPr>
                      <w:rPr>
                        <w:rFonts w:ascii="Cambria Math" w:hAnsi="Cambria Math"/>
                      </w:rPr>
                      <m:t xml:space="preserve">,</m:t>
                    </m:r>
                    <m:r>
                      <w:rPr>
                        <w:rFonts w:ascii="Cambria Math" w:hAnsi="Cambria Math"/>
                      </w:rPr>
                      <m:t xml:space="preserve">i</m:t>
                    </m:r>
                  </m:sub>
                </m:sSub>
                <m:r>
                  <m:rPr>
                    <m:sty m:val="p"/>
                  </m:rPr>
                  <w:rPr>
                    <w:rFonts w:ascii="Cambria Math" w:hAnsi="Cambria Math"/>
                  </w:rPr>
                  <m:t xml:space="preserve">+</m:t>
                </m:r>
                <m:sSub>
                  <m:e>
                    <m:r>
                      <w:rPr>
                        <w:rFonts w:ascii="Cambria Math" w:hAnsi="Cambria Math"/>
                      </w:rPr>
                      <m:t xml:space="preserve">T</m:t>
                    </m:r>
                  </m:e>
                  <m:sub>
                    <m:r>
                      <m:rPr>
                        <m:sty m:val="p"/>
                      </m:rPr>
                      <w:rPr>
                        <w:rFonts w:ascii="Cambria Math" w:hAnsi="Cambria Math"/>
                      </w:rPr>
                      <m:t xml:space="preserve">turn</m:t>
                    </m:r>
                    <m:r>
                      <m:rPr>
                        <m:sty m:val="p"/>
                      </m:rPr>
                      <w:rPr>
                        <w:rFonts w:ascii="Cambria Math" w:hAnsi="Cambria Math"/>
                      </w:rPr>
                      <m:t xml:space="preserve">,</m:t>
                    </m:r>
                    <m:r>
                      <w:rPr>
                        <w:rFonts w:ascii="Cambria Math" w:hAnsi="Cambria Math"/>
                      </w:rPr>
                      <m:t xml:space="preserve">i</m:t>
                    </m:r>
                  </m:sub>
                </m:sSub>
                <m:r>
                  <m:rPr>
                    <m:sty m:val="p"/>
                  </m:rPr>
                  <w:rPr>
                    <w:rFonts w:ascii="Cambria Math" w:hAnsi="Cambria Math"/>
                  </w:rPr>
                  <m:t xml:space="preserve">+</m:t>
                </m:r>
                <m:sSub>
                  <m:e>
                    <m:r>
                      <w:rPr>
                        <w:rFonts w:ascii="Cambria Math" w:hAnsi="Cambria Math"/>
                      </w:rPr>
                      <m:t xml:space="preserve">T</m:t>
                    </m:r>
                  </m:e>
                  <m:sub>
                    <m:r>
                      <m:rPr>
                        <m:sty m:val="p"/>
                      </m:rPr>
                      <w:rPr>
                        <w:rFonts w:ascii="Cambria Math" w:hAnsi="Cambria Math"/>
                      </w:rPr>
                      <m:t xml:space="preserve">resp</m:t>
                    </m:r>
                    <m:r>
                      <m:rPr>
                        <m:sty m:val="p"/>
                      </m:rPr>
                      <w:rPr>
                        <w:rFonts w:ascii="Cambria Math" w:hAnsi="Cambria Math"/>
                      </w:rPr>
                      <m:t xml:space="preserve">,</m:t>
                    </m:r>
                    <m:r>
                      <w:rPr>
                        <w:rFonts w:ascii="Cambria Math" w:hAnsi="Cambria Math"/>
                      </w:rPr>
                      <m:t xml:space="preserve">i</m:t>
                    </m:r>
                  </m:sub>
                </m:sSub>
                <m:r>
                  <m:rPr>
                    <m:sty m:val="p"/>
                  </m:rPr>
                  <w:rPr>
                    <w:rFonts w:ascii="Cambria Math" w:hAnsi="Cambria Math"/>
                  </w:rPr>
                  <m:t xml:space="preserve">+</m:t>
                </m:r>
                <m:r>
                  <m:rPr>
                    <m:sty m:val="p"/>
                  </m:rPr>
                  <w:rPr>
                    <w:rFonts w:ascii="Cambria Math" w:hAnsi="Cambria Math"/>
                  </w:rPr>
                  <m:t xml:space="preserve">2</m:t>
                </m:r>
                <m:sSub>
                  <m:e>
                    <m:r>
                      <w:rPr>
                        <w:rFonts w:ascii="Cambria Math" w:hAnsi="Cambria Math"/>
                      </w:rPr>
                      <m:t xml:space="preserve">T</m:t>
                    </m:r>
                  </m:e>
                  <m:sub>
                    <m:r>
                      <m:rPr>
                        <m:sty m:val="p"/>
                      </m:rPr>
                      <w:rPr>
                        <w:rFonts w:ascii="Cambria Math" w:hAnsi="Cambria Math"/>
                      </w:rPr>
                      <m:t xml:space="preserve">gap</m:t>
                    </m:r>
                  </m:sub>
                </m:sSub>
              </m:e>
            </m:d>
          </m:e>
        </m:nary>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T</m:t>
            </m:r>
          </m:e>
          <m:sub>
            <m:r>
              <m:rPr>
                <m:sty m:val="p"/>
              </m:rPr>
              <w:rPr>
                <w:rFonts w:ascii="Cambria Math" w:hAnsi="Cambria Math"/>
              </w:rPr>
              <m:t xml:space="preserve">char</m:t>
            </m:r>
          </m:sub>
        </m:sSub>
        <m:r>
          <m:rPr>
            <m:sty m:val="p"/>
          </m:rPr>
          <w:rPr>
            <w:rFonts w:ascii="Cambria Math" w:hAnsi="Cambria Math"/>
          </w:rPr>
          <m:t xml:space="preserve">=</m:t>
        </m:r>
        <m:f>
          <m:num>
            <m:r>
              <m:rPr>
                <m:sty m:val="p"/>
              </m:rPr>
              <w:rPr>
                <w:rFonts w:ascii="Cambria Math" w:hAnsi="Cambria Math"/>
              </w:rPr>
              <m:t xml:space="preserve">11</m:t>
            </m:r>
          </m:num>
          <m:den>
            <m:sSub>
              <m:e>
                <m:r>
                  <w:rPr>
                    <w:rFonts w:ascii="Cambria Math" w:hAnsi="Cambria Math"/>
                  </w:rPr>
                  <m:t xml:space="preserve">B</m:t>
                </m:r>
              </m:e>
              <m:sub>
                <m:r>
                  <w:rPr>
                    <w:rFonts w:ascii="Cambria Math" w:hAnsi="Cambria Math"/>
                  </w:rPr>
                  <m:t xml:space="preserve">d</m:t>
                </m:r>
              </m:sub>
            </m:sSub>
          </m:den>
        </m:f>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T</m:t>
            </m:r>
          </m:e>
          <m:sub>
            <m:r>
              <m:rPr>
                <m:sty m:val="p"/>
              </m:rPr>
              <w:rPr>
                <w:rFonts w:ascii="Cambria Math" w:hAnsi="Cambria Math"/>
              </w:rPr>
              <m:t xml:space="preserve">gap</m:t>
            </m:r>
          </m:sub>
        </m:sSub>
        <m:r>
          <m:rPr>
            <m:sty m:val="p"/>
          </m:rPr>
          <w:rPr>
            <w:rFonts w:ascii="Cambria Math" w:hAnsi="Cambria Math"/>
          </w:rPr>
          <m:t xml:space="preserve">=</m:t>
        </m:r>
        <m:r>
          <m:rPr>
            <m:sty m:val="p"/>
          </m:rPr>
          <w:rPr>
            <w:rFonts w:ascii="Cambria Math" w:hAnsi="Cambria Math"/>
          </w:rPr>
          <m:t xml:space="preserve">3.5</m:t>
        </m:r>
        <m:r>
          <m:rPr>
            <m:sty m:val="p"/>
          </m:rPr>
          <w:rPr>
            <w:rFonts w:ascii="Cambria Math" w:hAnsi="Cambria Math"/>
          </w:rPr>
          <m:t xml:space="preserve"> </m:t>
        </m:r>
        <m:sSub>
          <m:e>
            <m:r>
              <w:rPr>
                <w:rFonts w:ascii="Cambria Math" w:hAnsi="Cambria Math"/>
              </w:rPr>
              <m:t xml:space="preserve">T</m:t>
            </m:r>
          </m:e>
          <m:sub>
            <m:r>
              <m:rPr>
                <m:sty m:val="p"/>
              </m:rPr>
              <w:rPr>
                <w:rFonts w:ascii="Cambria Math" w:hAnsi="Cambria Math"/>
              </w:rPr>
              <m:t xml:space="preserve">char</m:t>
            </m:r>
          </m:sub>
        </m:sSub>
      </m:oMath>
      <w:r>
        <w:tab/>
        <w:t xml:space="preserve">(3.42)</w:t>
      </w:r>
    </w:p>
    <w:p>
      <w:pPr>
        <w:jc w:val="both"/>
      </w:pPr>
      <w:r>
        <w:rPr>
          <w:b w:val="0"/>
          <w:i w:val="0"/>
        </w:rPr>
        <w:t xml:space="preserve">where </w:t>
      </w:r>
      <m:oMath>
        <m:sSub>
          <m:e>
            <m:r>
              <w:rPr>
                <w:rFonts w:ascii="Cambria Math" w:hAnsi="Cambria Math"/>
              </w:rPr>
              <m:t xml:space="preserve">B</m:t>
            </m:r>
          </m:e>
          <m:sub>
            <m:r>
              <w:rPr>
                <w:rFonts w:ascii="Cambria Math" w:hAnsi="Cambria Math"/>
              </w:rPr>
              <m:t xml:space="preserve">d</m:t>
            </m:r>
          </m:sub>
        </m:sSub>
      </m:oMath>
      <w:r>
        <w:rPr>
          <w:b w:val="0"/>
          <w:i w:val="0"/>
        </w:rPr>
        <w:t xml:space="preserve"> is the baud rate and a character is 11 bits (start, 8 data, parity, stop). Each device gets a fresh value only once per cycle, so the polling cycle sets a floor on packet age.</w:t>
      </w:r>
    </w:p>
    <w:p>
      <w:pPr>
        <w:keepNext/>
        <w:pBdr>
          <w:top w:val="single" w:sz="6" w:space="2" w:color="000000"/>
        </w:pBdr>
        <w:spacing w:after="60" w:before="120"/>
        <w:jc w:val="left"/>
      </w:pPr>
      <w:r>
        <w:rPr>
          <w:b/>
          <w:i w:val="0"/>
        </w:rPr>
        <w:t xml:space="preserve">Example 3.16</w:t>
      </w:r>
      <w:r>
        <w:rPr>
          <w:b w:val="0"/>
          <w:i w:val="0"/>
        </w:rPr>
        <w:t xml:space="preserve"> (Level A)  </w:t>
      </w:r>
      <w:r>
        <w:rPr>
          <w:b/>
          <w:i w:val="0"/>
        </w:rPr>
        <w:t xml:space="preserve">Polling the Plant P-1 PV string monitors</w:t>
      </w:r>
    </w:p>
    <w:p>
      <w:pPr>
        <w:spacing w:after="80"/>
        <w:ind w:left="288"/>
        <w:jc w:val="both"/>
      </w:pPr>
      <w:r>
        <w:rPr>
          <w:b/>
          <w:i w:val="0"/>
        </w:rPr>
        <w:t xml:space="preserve">Given.</w:t>
      </w:r>
      <w:r>
        <w:rPr>
          <w:b w:val="0"/>
          <w:i w:val="0"/>
        </w:rPr>
        <w:t xml:space="preserve"> Twenty string monitors on one RS-485 line at 19 200 baud. Each poll: 8-byte request, 25-byte response, 5 ms turnaround.</w:t>
      </w:r>
    </w:p>
    <w:p>
      <w:pPr>
        <w:spacing w:after="80"/>
        <w:ind w:left="288"/>
        <w:jc w:val="both"/>
      </w:pPr>
      <w:r>
        <w:rPr>
          <w:b/>
          <w:i w:val="0"/>
        </w:rPr>
        <w:t xml:space="preserve">Find.</w:t>
      </w:r>
      <w:r>
        <w:rPr>
          <w:b w:val="0"/>
          <w:i w:val="0"/>
        </w:rPr>
        <w:t xml:space="preserve"> The polling cycle and the maximum update rate per monitor.</w:t>
      </w:r>
    </w:p>
    <w:p>
      <w:pPr>
        <w:spacing w:after="80"/>
        <w:ind w:left="288"/>
        <w:jc w:val="both"/>
      </w:pPr>
      <w:r>
        <w:rPr>
          <w:b/>
          <w:i w:val="0"/>
        </w:rPr>
        <w:t xml:space="preserve">Solution.</w:t>
      </w:r>
      <w:r>
        <w:rPr>
          <w:b w:val="0"/>
          <w:i w:val="0"/>
        </w:rPr>
        <w:t xml:space="preserve"> </w:t>
      </w:r>
      <m:oMath>
        <m:sSub>
          <m:e>
            <m:r>
              <w:rPr>
                <w:rFonts w:ascii="Cambria Math" w:hAnsi="Cambria Math"/>
              </w:rPr>
              <m:t xml:space="preserve">T</m:t>
            </m:r>
          </m:e>
          <m:sub>
            <m:r>
              <m:rPr>
                <m:sty m:val="p"/>
              </m:rPr>
              <w:rPr>
                <w:rFonts w:ascii="Cambria Math" w:hAnsi="Cambria Math"/>
              </w:rPr>
              <m:t xml:space="preserve">char</m:t>
            </m:r>
          </m:sub>
        </m:sSub>
        <m:r>
          <m:rPr>
            <m:sty m:val="p"/>
          </m:rPr>
          <w:rPr>
            <w:rFonts w:ascii="Cambria Math" w:hAnsi="Cambria Math"/>
          </w:rPr>
          <m:t xml:space="preserve">=</m:t>
        </m:r>
        <m:r>
          <m:rPr>
            <m:sty m:val="p"/>
          </m:rPr>
          <w:rPr>
            <w:rFonts w:ascii="Cambria Math" w:hAnsi="Cambria Math"/>
          </w:rPr>
          <m:t xml:space="preserve">0.573</m:t>
        </m:r>
      </m:oMath>
      <w:r>
        <w:rPr>
          <w:b w:val="0"/>
          <w:i w:val="0"/>
        </w:rPr>
        <w:t xml:space="preserve"> ms. Request 4.58 ms; response 14.32 ms; gaps </w:t>
      </w:r>
      <m:oMath>
        <m:r>
          <m:rPr>
            <m:sty m:val="p"/>
          </m:rPr>
          <w:rPr>
            <w:rFonts w:ascii="Cambria Math" w:hAnsi="Cambria Math"/>
          </w:rPr>
          <m:t xml:space="preserve">2</m:t>
        </m:r>
        <m:r>
          <m:rPr>
            <m:sty m:val="p"/>
          </m:rPr>
          <w:rPr>
            <w:rFonts w:ascii="Cambria Math" w:hAnsi="Cambria Math"/>
          </w:rPr>
          <m:t xml:space="preserve">×</m:t>
        </m:r>
        <m:r>
          <m:rPr>
            <m:sty m:val="p"/>
          </m:rPr>
          <w:rPr>
            <w:rFonts w:ascii="Cambria Math" w:hAnsi="Cambria Math"/>
          </w:rPr>
          <m:t xml:space="preserve">3.5</m:t>
        </m:r>
        <m:r>
          <m:rPr>
            <m:sty m:val="p"/>
          </m:rPr>
          <w:rPr>
            <w:rFonts w:ascii="Cambria Math" w:hAnsi="Cambria Math"/>
          </w:rPr>
          <m:t xml:space="preserve">×</m:t>
        </m:r>
        <m:r>
          <m:rPr>
            <m:sty m:val="p"/>
          </m:rPr>
          <w:rPr>
            <w:rFonts w:ascii="Cambria Math" w:hAnsi="Cambria Math"/>
          </w:rPr>
          <m:t xml:space="preserve">0.573</m:t>
        </m:r>
        <m:r>
          <m:rPr>
            <m:sty m:val="p"/>
          </m:rPr>
          <w:rPr>
            <w:rFonts w:ascii="Cambria Math" w:hAnsi="Cambria Math"/>
          </w:rPr>
          <m:t xml:space="preserve">=</m:t>
        </m:r>
        <m:r>
          <m:rPr>
            <m:sty m:val="p"/>
          </m:rPr>
          <w:rPr>
            <w:rFonts w:ascii="Cambria Math" w:hAnsi="Cambria Math"/>
          </w:rPr>
          <m:t xml:space="preserve">4.01</m:t>
        </m:r>
      </m:oMath>
      <w:r>
        <w:rPr>
          <w:b w:val="0"/>
          <w:i w:val="0"/>
        </w:rPr>
        <w:t xml:space="preserve"> ms; turnaround 5 ms; per monitor 27.9 ms; </w:t>
      </w:r>
      <m:oMath>
        <m:sSub>
          <m:e>
            <m:r>
              <w:rPr>
                <w:rFonts w:ascii="Cambria Math" w:hAnsi="Cambria Math"/>
              </w:rPr>
              <m:t xml:space="preserve">T</m:t>
            </m:r>
          </m:e>
          <m:sub>
            <m:r>
              <m:rPr>
                <m:sty m:val="p"/>
              </m:rPr>
              <w:rPr>
                <w:rFonts w:ascii="Cambria Math" w:hAnsi="Cambria Math"/>
              </w:rPr>
              <m:t xml:space="preserve">poll</m:t>
            </m:r>
          </m:sub>
        </m:sSub>
        <m:r>
          <m:rPr>
            <m:sty m:val="p"/>
          </m:rPr>
          <w:rPr>
            <w:rFonts w:ascii="Cambria Math" w:hAnsi="Cambria Math"/>
          </w:rPr>
          <m:t xml:space="preserve">=</m:t>
        </m:r>
        <m:r>
          <m:rPr>
            <m:sty m:val="p"/>
          </m:rPr>
          <w:rPr>
            <w:rFonts w:ascii="Cambria Math" w:hAnsi="Cambria Math"/>
          </w:rPr>
          <m:t xml:space="preserve">558</m:t>
        </m:r>
      </m:oMath>
      <w:r>
        <w:rPr>
          <w:b w:val="0"/>
          <w:i w:val="0"/>
        </w:rPr>
        <w:t xml:space="preserve"> ms, at most 1.8 updates per second.</w:t>
      </w:r>
    </w:p>
    <w:p>
      <w:pPr>
        <w:spacing w:after="200"/>
        <w:ind w:left="288"/>
        <w:jc w:val="both"/>
      </w:pPr>
      <w:r>
        <w:rPr>
          <w:b/>
          <w:i w:val="0"/>
        </w:rPr>
        <w:t xml:space="preserve">Interpretation.</w:t>
      </w:r>
      <w:r>
        <w:rPr>
          <w:b w:val="0"/>
          <w:i w:val="0"/>
        </w:rPr>
        <w:t xml:space="preserve"> Adequate for 1 Hz string monitoring with little reserve. Twenty more monitors, or more registers, break it; Modbus TCP removes the serial bottleneck but keeps the polling structure.</w:t>
      </w:r>
    </w:p>
    <w:p>
      <w:pPr>
        <w:pStyle w:val="Heading2"/>
      </w:pPr>
      <w:r>
        <w:t xml:space="preserve">3.11.2 Priority arbitration: CAN, CAN FD and CAN XL</w:t>
      </w:r>
    </w:p>
    <w:p>
      <w:pPr>
        <w:jc w:val="both"/>
      </w:pPr>
      <w:r>
        <w:rPr>
          <w:b w:val="0"/>
          <w:i w:val="0"/>
        </w:rPr>
        <w:t xml:space="preserve">On a CAN bus every node may transmit when the bus is idle; simultaneous transmissions are resolved bit by bit on the identifier, because a dominant 0 overwrites a recessive 1 on the wired-AND bus (Figure 3.23). A node that sends recessive and reads dominant has lost and stops; the lowest identifier wins without being corrupted. Every node must see every dominant bit within one bit time, which limits bus length; with sample point at fraction </w:t>
      </w:r>
      <m:oMath>
        <m:sSub>
          <m:e>
            <m:r>
              <w:rPr>
                <w:rFonts w:ascii="Cambria Math" w:hAnsi="Cambria Math"/>
              </w:rPr>
              <m:t xml:space="preserve">s</m:t>
            </m:r>
          </m:e>
          <m:sub>
            <m:r>
              <w:rPr>
                <w:rFonts w:ascii="Cambria Math" w:hAnsi="Cambria Math"/>
              </w:rPr>
              <m:t xml:space="preserve">p</m:t>
            </m:r>
          </m:sub>
        </m:sSub>
      </m:oMath>
      <w:r>
        <w:rPr>
          <w:b w:val="0"/>
          <w:i w:val="0"/>
        </w:rPr>
        <w:t xml:space="preserve"> of the bit,</w:t>
      </w:r>
    </w:p>
    <w:p>
      <w:pPr>
        <w:tabs>
          <w:tab w:pos="4770" w:val="center"/>
          <w:tab w:pos="9540" w:val="right"/>
        </w:tabs>
        <w:spacing w:before="60" w:after="120"/>
      </w:pPr>
      <w:r>
        <w:tab/>
      </w:r>
      <m:oMath>
        <m:r>
          <m:rPr>
            <m:sty m:val="p"/>
          </m:rPr>
          <w:rPr>
            <w:rFonts w:ascii="Cambria Math" w:hAnsi="Cambria Math"/>
          </w:rPr>
          <m:t xml:space="preserve">2</m:t>
        </m:r>
        <m:d>
          <m:dPr>
            <m:begChr m:val="("/>
            <m:endChr m:val=")"/>
          </m:dPr>
          <m:e>
            <m:f>
              <m:num>
                <m:sSub>
                  <m:e>
                    <m:r>
                      <m:rPr>
                        <m:sty m:val="p"/>
                      </m:rPr>
                      <w:rPr>
                        <w:rFonts w:ascii="Cambria Math" w:hAnsi="Cambria Math"/>
                      </w:rPr>
                      <m:t xml:space="preserve">ℓ</m:t>
                    </m:r>
                  </m:e>
                  <m:sub>
                    <m:r>
                      <m:rPr>
                        <m:sty m:val="p"/>
                      </m:rPr>
                      <w:rPr>
                        <w:rFonts w:ascii="Cambria Math" w:hAnsi="Cambria Math"/>
                      </w:rPr>
                      <m:t xml:space="preserve">bus</m:t>
                    </m:r>
                  </m:sub>
                </m:sSub>
              </m:num>
              <m:den>
                <m:sSub>
                  <m:e>
                    <m:r>
                      <w:rPr>
                        <w:rFonts w:ascii="Cambria Math" w:hAnsi="Cambria Math"/>
                      </w:rPr>
                      <m:t xml:space="preserve">v</m:t>
                    </m:r>
                  </m:e>
                  <m:sub>
                    <m:r>
                      <w:rPr>
                        <w:rFonts w:ascii="Cambria Math" w:hAnsi="Cambria Math"/>
                      </w:rPr>
                      <m:t xml:space="preserve">c</m:t>
                    </m:r>
                  </m:sub>
                </m:sSub>
              </m:den>
            </m:f>
            <m:r>
              <m:rPr>
                <m:sty m:val="p"/>
              </m:rPr>
              <w:rPr>
                <w:rFonts w:ascii="Cambria Math" w:hAnsi="Cambria Math"/>
              </w:rPr>
              <m:t xml:space="preserve">+</m:t>
            </m:r>
            <m:sSub>
              <m:e>
                <m:r>
                  <w:rPr>
                    <w:rFonts w:ascii="Cambria Math" w:hAnsi="Cambria Math"/>
                  </w:rPr>
                  <m:t xml:space="preserve">t</m:t>
                </m:r>
              </m:e>
              <m:sub>
                <m:r>
                  <m:rPr>
                    <m:sty m:val="p"/>
                  </m:rPr>
                  <w:rPr>
                    <w:rFonts w:ascii="Cambria Math" w:hAnsi="Cambria Math"/>
                  </w:rPr>
                  <m:t xml:space="preserve">node</m:t>
                </m:r>
              </m:sub>
            </m:sSub>
          </m:e>
        </m:d>
        <m:r>
          <m:rPr>
            <m:sty m:val="p"/>
          </m:rPr>
          <w:rPr>
            <w:rFonts w:ascii="Cambria Math" w:hAnsi="Cambria Math"/>
          </w:rPr>
          <m:t xml:space="preserve">≤</m:t>
        </m:r>
        <m:sSub>
          <m:e>
            <m:r>
              <w:rPr>
                <w:rFonts w:ascii="Cambria Math" w:hAnsi="Cambria Math"/>
              </w:rPr>
              <m:t xml:space="preserve">s</m:t>
            </m:r>
          </m:e>
          <m:sub>
            <m:r>
              <w:rPr>
                <w:rFonts w:ascii="Cambria Math" w:hAnsi="Cambria Math"/>
              </w:rPr>
              <m:t xml:space="preserve">p</m:t>
            </m:r>
          </m:sub>
        </m:sSub>
        <m:r>
          <m:rPr>
            <m:sty m:val="p"/>
          </m:rPr>
          <w:rPr>
            <w:rFonts w:ascii="Cambria Math" w:hAnsi="Cambria Math"/>
          </w:rPr>
          <m:t xml:space="preserve"> </m:t>
        </m:r>
        <m:sSub>
          <m:e>
            <m:r>
              <w:rPr>
                <w:rFonts w:ascii="Cambria Math" w:hAnsi="Cambria Math"/>
              </w:rPr>
              <m:t xml:space="preserve">τ</m:t>
            </m:r>
          </m:e>
          <m:sub>
            <m:r>
              <m:rPr>
                <m:sty m:val="p"/>
              </m:rPr>
              <w:rPr>
                <w:rFonts w:ascii="Cambria Math" w:hAnsi="Cambria Math"/>
              </w:rPr>
              <m:t xml:space="preserve">bit</m:t>
            </m:r>
          </m:sub>
        </m:sSub>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 </m:t>
        </m:r>
        <m:sSub>
          <m:e>
            <m:r>
              <m:rPr>
                <m:sty m:val="p"/>
              </m:rPr>
              <w:rPr>
                <w:rFonts w:ascii="Cambria Math" w:hAnsi="Cambria Math"/>
              </w:rPr>
              <m:t xml:space="preserve">ℓ</m:t>
            </m:r>
          </m:e>
          <m:sub>
            <m:r>
              <m:rPr>
                <m:sty m:val="p"/>
              </m:rPr>
              <w:rPr>
                <w:rFonts w:ascii="Cambria Math" w:hAnsi="Cambria Math"/>
              </w:rPr>
              <m:t xml:space="preserve">bus</m:t>
            </m:r>
          </m:sub>
        </m:sSub>
        <m:r>
          <m:rPr>
            <m:sty m:val="p"/>
          </m:rPr>
          <w:rPr>
            <w:rFonts w:ascii="Cambria Math" w:hAnsi="Cambria Math"/>
          </w:rPr>
          <m:t xml:space="preserve">≤</m:t>
        </m:r>
        <m:f>
          <m:num>
            <m:sSub>
              <m:e>
                <m:r>
                  <w:rPr>
                    <w:rFonts w:ascii="Cambria Math" w:hAnsi="Cambria Math"/>
                  </w:rPr>
                  <m:t xml:space="preserve">v</m:t>
                </m:r>
              </m:e>
              <m:sub>
                <m:r>
                  <w:rPr>
                    <w:rFonts w:ascii="Cambria Math" w:hAnsi="Cambria Math"/>
                  </w:rPr>
                  <m:t xml:space="preserve">c</m:t>
                </m:r>
              </m:sub>
            </m:sSub>
          </m:num>
          <m:den>
            <m:r>
              <m:rPr>
                <m:sty m:val="p"/>
              </m:rPr>
              <w:rPr>
                <w:rFonts w:ascii="Cambria Math" w:hAnsi="Cambria Math"/>
              </w:rPr>
              <m:t xml:space="preserve">2</m:t>
            </m:r>
          </m:den>
        </m:f>
        <m:d>
          <m:dPr>
            <m:begChr m:val="("/>
            <m:endChr m:val=")"/>
          </m:dPr>
          <m:e>
            <m:sSub>
              <m:e>
                <m:r>
                  <w:rPr>
                    <w:rFonts w:ascii="Cambria Math" w:hAnsi="Cambria Math"/>
                  </w:rPr>
                  <m:t xml:space="preserve">s</m:t>
                </m:r>
              </m:e>
              <m:sub>
                <m:r>
                  <w:rPr>
                    <w:rFonts w:ascii="Cambria Math" w:hAnsi="Cambria Math"/>
                  </w:rPr>
                  <m:t xml:space="preserve">p</m:t>
                </m:r>
              </m:sub>
            </m:sSub>
            <m:sSub>
              <m:e>
                <m:r>
                  <w:rPr>
                    <w:rFonts w:ascii="Cambria Math" w:hAnsi="Cambria Math"/>
                  </w:rPr>
                  <m:t xml:space="preserve">τ</m:t>
                </m:r>
              </m:e>
              <m:sub>
                <m:r>
                  <m:rPr>
                    <m:sty m:val="p"/>
                  </m:rPr>
                  <w:rPr>
                    <w:rFonts w:ascii="Cambria Math" w:hAnsi="Cambria Math"/>
                  </w:rPr>
                  <m:t xml:space="preserve">bit</m:t>
                </m:r>
              </m:sub>
            </m:sSub>
            <m:r>
              <m:rPr>
                <m:sty m:val="p"/>
              </m:rPr>
              <w:rPr>
                <w:rFonts w:ascii="Cambria Math" w:hAnsi="Cambria Math"/>
              </w:rPr>
              <m:t xml:space="preserve">-</m:t>
            </m:r>
            <m:r>
              <m:rPr>
                <m:sty m:val="p"/>
              </m:rPr>
              <w:rPr>
                <w:rFonts w:ascii="Cambria Math" w:hAnsi="Cambria Math"/>
              </w:rPr>
              <m:t xml:space="preserve">2</m:t>
            </m:r>
            <m:sSub>
              <m:e>
                <m:r>
                  <w:rPr>
                    <w:rFonts w:ascii="Cambria Math" w:hAnsi="Cambria Math"/>
                  </w:rPr>
                  <m:t xml:space="preserve">t</m:t>
                </m:r>
              </m:e>
              <m:sub>
                <m:r>
                  <m:rPr>
                    <m:sty m:val="p"/>
                  </m:rPr>
                  <w:rPr>
                    <w:rFonts w:ascii="Cambria Math" w:hAnsi="Cambria Math"/>
                  </w:rPr>
                  <m:t xml:space="preserve">node</m:t>
                </m:r>
              </m:sub>
            </m:sSub>
          </m:e>
        </m:d>
      </m:oMath>
      <w:r>
        <w:tab/>
        <w:t xml:space="preserve">(3.43)</w:t>
      </w:r>
    </w:p>
    <w:p>
      <w:pPr>
        <w:jc w:val="both"/>
      </w:pPr>
      <w:r>
        <w:rPr>
          <w:b w:val="0"/>
          <w:i w:val="0"/>
        </w:rPr>
        <w:t xml:space="preserve">where </w:t>
      </w:r>
      <m:oMath>
        <m:sSub>
          <m:e>
            <m:r>
              <w:rPr>
                <w:rFonts w:ascii="Cambria Math" w:hAnsi="Cambria Math"/>
              </w:rPr>
              <m:t xml:space="preserve">v</m:t>
            </m:r>
          </m:e>
          <m:sub>
            <m:r>
              <w:rPr>
                <w:rFonts w:ascii="Cambria Math" w:hAnsi="Cambria Math"/>
              </w:rPr>
              <m:t xml:space="preserve">c</m:t>
            </m:r>
          </m:sub>
        </m:sSub>
        <m:r>
          <m:rPr>
            <m:sty m:val="p"/>
          </m:rPr>
          <w:rPr>
            <w:rFonts w:ascii="Cambria Math" w:hAnsi="Cambria Math"/>
          </w:rPr>
          <m:t xml:space="preserve">≈</m:t>
        </m:r>
        <m:r>
          <m:rPr>
            <m:sty m:val="p"/>
          </m:rPr>
          <w:rPr>
            <w:rFonts w:ascii="Cambria Math" w:hAnsi="Cambria Math"/>
          </w:rPr>
          <m:t xml:space="preserve">2</m:t>
        </m:r>
        <m:r>
          <m:rPr>
            <m:sty m:val="p"/>
          </m:rPr>
          <w:rPr>
            <w:rFonts w:ascii="Cambria Math" w:hAnsi="Cambria Math"/>
          </w:rPr>
          <m:t xml:space="preserve">×</m:t>
        </m:r>
        <m:sSup>
          <m:e>
            <m:r>
              <m:rPr>
                <m:sty m:val="p"/>
              </m:rPr>
              <w:rPr>
                <w:rFonts w:ascii="Cambria Math" w:hAnsi="Cambria Math"/>
              </w:rPr>
              <m:t xml:space="preserve">10</m:t>
            </m:r>
          </m:e>
          <m:sup>
            <m:r>
              <m:rPr>
                <m:sty m:val="p"/>
              </m:rPr>
              <w:rPr>
                <w:rFonts w:ascii="Cambria Math" w:hAnsi="Cambria Math"/>
              </w:rPr>
              <m:t xml:space="preserve">8</m:t>
            </m:r>
          </m:sup>
        </m:sSup>
      </m:oMath>
      <w:r>
        <w:rPr>
          <w:b w:val="0"/>
          <w:i w:val="0"/>
        </w:rPr>
        <w:t xml:space="preserve"> m/s is the cable signal speed, </w:t>
      </w:r>
      <m:oMath>
        <m:sSub>
          <m:e>
            <m:r>
              <w:rPr>
                <w:rFonts w:ascii="Cambria Math" w:hAnsi="Cambria Math"/>
              </w:rPr>
              <m:t xml:space="preserve">t</m:t>
            </m:r>
          </m:e>
          <m:sub>
            <m:r>
              <m:rPr>
                <m:sty m:val="p"/>
              </m:rPr>
              <w:rPr>
                <w:rFonts w:ascii="Cambria Math" w:hAnsi="Cambria Math"/>
              </w:rPr>
              <m:t xml:space="preserve">node</m:t>
            </m:r>
          </m:sub>
        </m:sSub>
      </m:oMath>
      <w:r>
        <w:rPr>
          <w:b w:val="0"/>
          <w:i w:val="0"/>
        </w:rPr>
        <w:t xml:space="preserve"> the transceiver and controller delay and </w:t>
      </w:r>
      <m:oMath>
        <m:sSub>
          <m:e>
            <m:r>
              <w:rPr>
                <w:rFonts w:ascii="Cambria Math" w:hAnsi="Cambria Math"/>
              </w:rPr>
              <m:t xml:space="preserve">τ</m:t>
            </m:r>
          </m:e>
          <m:sub>
            <m:r>
              <m:rPr>
                <m:sty m:val="p"/>
              </m:rPr>
              <w:rPr>
                <w:rFonts w:ascii="Cambria Math" w:hAnsi="Cambria Math"/>
              </w:rPr>
              <m:t xml:space="preserve">bit</m:t>
            </m:r>
          </m:sub>
        </m:sSub>
      </m:oMath>
      <w:r>
        <w:rPr>
          <w:b w:val="0"/>
          <w:i w:val="0"/>
        </w:rPr>
        <w:t xml:space="preserve"> the bit time: about 120 m at 500 kbit/s with the sample point at 80 % of the bit and a node delay of 200 ns, or 135 m with the sample point at 87.5 %. CAN FD and CAN XL (ISO 11898-1:2024 [21]) switch to a faster bit rate after arbitration and carry up to 64 and 2048 data bytes. With bit stuffing a Classical CAN frame with an 11-bit identifier and </w:t>
      </w:r>
      <m:oMath>
        <m:r>
          <w:rPr>
            <w:rFonts w:ascii="Cambria Math" w:hAnsi="Cambria Math"/>
          </w:rPr>
          <m:t xml:space="preserve">s</m:t>
        </m:r>
      </m:oMath>
      <w:r>
        <w:rPr>
          <w:b w:val="0"/>
          <w:i w:val="0"/>
        </w:rPr>
        <w:t xml:space="preserve"> data bytes is at most </w:t>
      </w:r>
      <m:oMath>
        <m:sSub>
          <m:e>
            <m:r>
              <w:rPr>
                <w:rFonts w:ascii="Cambria Math" w:hAnsi="Cambria Math"/>
              </w:rPr>
              <m:t xml:space="preserve">L</m:t>
            </m:r>
          </m:e>
          <m:sub>
            <m:r>
              <m:rPr>
                <m:sty m:val="p"/>
              </m:rPr>
              <w:rPr>
                <w:rFonts w:ascii="Cambria Math" w:hAnsi="Cambria Math"/>
              </w:rPr>
              <m:t xml:space="preserve">max</m:t>
            </m:r>
          </m:sub>
        </m:sSub>
      </m:oMath>
      <w:r>
        <w:rPr>
          <w:b w:val="0"/>
          <w:i w:val="0"/>
        </w:rPr>
        <w:t xml:space="preserve"> bits long, and the worst-case response time of message </w:t>
      </w:r>
      <m:oMath>
        <m:r>
          <w:rPr>
            <w:rFonts w:ascii="Cambria Math" w:hAnsi="Cambria Math"/>
          </w:rPr>
          <m:t xml:space="preserve">m</m:t>
        </m:r>
      </m:oMath>
      <w:r>
        <w:rPr>
          <w:b w:val="0"/>
          <w:i w:val="0"/>
        </w:rPr>
        <w:t xml:space="preserve"> follows from response-time analysis [22]:</w:t>
      </w:r>
    </w:p>
    <w:p>
      <w:pPr>
        <w:tabs>
          <w:tab w:pos="4770" w:val="center"/>
          <w:tab w:pos="9540" w:val="right"/>
        </w:tabs>
        <w:spacing w:before="60" w:after="120"/>
      </w:pPr>
      <w:r>
        <w:tab/>
      </w:r>
      <m:oMath>
        <m:sSub>
          <m:e>
            <m:r>
              <w:rPr>
                <w:rFonts w:ascii="Cambria Math" w:hAnsi="Cambria Math"/>
              </w:rPr>
              <m:t xml:space="preserve">L</m:t>
            </m:r>
          </m:e>
          <m:sub>
            <m:r>
              <m:rPr>
                <m:sty m:val="p"/>
              </m:rPr>
              <w:rPr>
                <w:rFonts w:ascii="Cambria Math" w:hAnsi="Cambria Math"/>
              </w:rPr>
              <m:t xml:space="preserve">max</m:t>
            </m:r>
          </m:sub>
        </m:sSub>
        <m:r>
          <m:rPr>
            <m:sty m:val="p"/>
          </m:rPr>
          <w:rPr>
            <w:rFonts w:ascii="Cambria Math" w:hAnsi="Cambria Math"/>
          </w:rPr>
          <m:t xml:space="preserve">=</m:t>
        </m:r>
        <m:r>
          <m:rPr>
            <m:sty m:val="p"/>
          </m:rPr>
          <w:rPr>
            <w:rFonts w:ascii="Cambria Math" w:hAnsi="Cambria Math"/>
          </w:rPr>
          <m:t xml:space="preserve">8</m:t>
        </m:r>
        <m:r>
          <w:rPr>
            <w:rFonts w:ascii="Cambria Math" w:hAnsi="Cambria Math"/>
          </w:rPr>
          <m:t xml:space="preserve">s</m:t>
        </m:r>
        <m:r>
          <m:rPr>
            <m:sty m:val="p"/>
          </m:rPr>
          <w:rPr>
            <w:rFonts w:ascii="Cambria Math" w:hAnsi="Cambria Math"/>
          </w:rPr>
          <m:t xml:space="preserve">+</m:t>
        </m:r>
        <m:r>
          <m:rPr>
            <m:sty m:val="p"/>
          </m:rPr>
          <w:rPr>
            <w:rFonts w:ascii="Cambria Math" w:hAnsi="Cambria Math"/>
          </w:rPr>
          <m:t xml:space="preserve">47</m:t>
        </m:r>
        <m:r>
          <m:rPr>
            <m:sty m:val="p"/>
          </m:rPr>
          <w:rPr>
            <w:rFonts w:ascii="Cambria Math" w:hAnsi="Cambria Math"/>
          </w:rPr>
          <m:t xml:space="preserve">+</m:t>
        </m:r>
        <m:d>
          <m:dPr>
            <m:begChr m:val="⌊"/>
            <m:endChr m:val="⌋"/>
          </m:dPr>
          <m:e>
            <m:f>
              <m:num>
                <m:r>
                  <m:rPr>
                    <m:sty m:val="p"/>
                  </m:rPr>
                  <w:rPr>
                    <w:rFonts w:ascii="Cambria Math" w:hAnsi="Cambria Math"/>
                  </w:rPr>
                  <m:t xml:space="preserve">34</m:t>
                </m:r>
                <m:r>
                  <m:rPr>
                    <m:sty m:val="p"/>
                  </m:rPr>
                  <w:rPr>
                    <w:rFonts w:ascii="Cambria Math" w:hAnsi="Cambria Math"/>
                  </w:rPr>
                  <m:t xml:space="preserve">+</m:t>
                </m:r>
                <m:r>
                  <m:rPr>
                    <m:sty m:val="p"/>
                  </m:rPr>
                  <w:rPr>
                    <w:rFonts w:ascii="Cambria Math" w:hAnsi="Cambria Math"/>
                  </w:rPr>
                  <m:t xml:space="preserve">8</m:t>
                </m:r>
                <m:r>
                  <w:rPr>
                    <w:rFonts w:ascii="Cambria Math" w:hAnsi="Cambria Math"/>
                  </w:rPr>
                  <m:t xml:space="preserve">s</m:t>
                </m:r>
                <m:r>
                  <m:rPr>
                    <m:sty m:val="p"/>
                  </m:rPr>
                  <w:rPr>
                    <w:rFonts w:ascii="Cambria Math" w:hAnsi="Cambria Math"/>
                  </w:rPr>
                  <m:t xml:space="preserve">-</m:t>
                </m:r>
                <m:r>
                  <m:rPr>
                    <m:sty m:val="p"/>
                  </m:rPr>
                  <w:rPr>
                    <w:rFonts w:ascii="Cambria Math" w:hAnsi="Cambria Math"/>
                  </w:rPr>
                  <m:t xml:space="preserve">1</m:t>
                </m:r>
              </m:num>
              <m:den>
                <m:r>
                  <m:rPr>
                    <m:sty m:val="p"/>
                  </m:rPr>
                  <w:rPr>
                    <w:rFonts w:ascii="Cambria Math" w:hAnsi="Cambria Math"/>
                  </w:rPr>
                  <m:t xml:space="preserve">4</m:t>
                </m:r>
              </m:den>
            </m:f>
          </m:e>
        </m:d>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R</m:t>
            </m:r>
          </m:e>
          <m:sub>
            <m:r>
              <w:rPr>
                <w:rFonts w:ascii="Cambria Math" w:hAnsi="Cambria Math"/>
              </w:rPr>
              <m:t xml:space="preserve">m</m:t>
            </m:r>
          </m:sub>
        </m:sSub>
        <m:r>
          <m:rPr>
            <m:sty m:val="p"/>
          </m:rPr>
          <w:rPr>
            <w:rFonts w:ascii="Cambria Math" w:hAnsi="Cambria Math"/>
          </w:rPr>
          <m:t xml:space="preserve">=</m:t>
        </m:r>
        <m:sSub>
          <m:e>
            <m:r>
              <w:rPr>
                <w:rFonts w:ascii="Cambria Math" w:hAnsi="Cambria Math"/>
              </w:rPr>
              <m:t xml:space="preserve">J</m:t>
            </m:r>
          </m:e>
          <m:sub>
            <m:r>
              <w:rPr>
                <w:rFonts w:ascii="Cambria Math" w:hAnsi="Cambria Math"/>
              </w:rPr>
              <m:t xml:space="preserve">m</m:t>
            </m:r>
          </m:sub>
        </m:sSub>
        <m:r>
          <m:rPr>
            <m:sty m:val="p"/>
          </m:rPr>
          <w:rPr>
            <w:rFonts w:ascii="Cambria Math" w:hAnsi="Cambria Math"/>
          </w:rPr>
          <m:t xml:space="preserve">+</m:t>
        </m:r>
        <m:sSub>
          <m:e>
            <m:r>
              <w:rPr>
                <w:rFonts w:ascii="Cambria Math" w:hAnsi="Cambria Math"/>
              </w:rPr>
              <m:t xml:space="preserve">w</m:t>
            </m:r>
          </m:e>
          <m:sub>
            <m:r>
              <w:rPr>
                <w:rFonts w:ascii="Cambria Math" w:hAnsi="Cambria Math"/>
              </w:rPr>
              <m:t xml:space="preserve">m</m:t>
            </m:r>
          </m:sub>
        </m:sSub>
        <m:r>
          <m:rPr>
            <m:sty m:val="p"/>
          </m:rPr>
          <w:rPr>
            <w:rFonts w:ascii="Cambria Math" w:hAnsi="Cambria Math"/>
          </w:rPr>
          <m:t xml:space="preserve">+</m:t>
        </m:r>
        <m:sSub>
          <m:e>
            <m:r>
              <w:rPr>
                <w:rFonts w:ascii="Cambria Math" w:hAnsi="Cambria Math"/>
              </w:rPr>
              <m:t xml:space="preserve">C</m:t>
            </m:r>
          </m:e>
          <m:sub>
            <m:r>
              <w:rPr>
                <w:rFonts w:ascii="Cambria Math" w:hAnsi="Cambria Math"/>
              </w:rPr>
              <m:t xml:space="preserve">m</m:t>
            </m:r>
          </m:sub>
        </m:sSub>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w</m:t>
            </m:r>
          </m:e>
          <m:sub>
            <m:r>
              <w:rPr>
                <w:rFonts w:ascii="Cambria Math" w:hAnsi="Cambria Math"/>
              </w:rPr>
              <m:t xml:space="preserve">m</m:t>
            </m:r>
          </m:sub>
        </m:sSub>
        <m:r>
          <m:rPr>
            <m:sty m:val="p"/>
          </m:rPr>
          <w:rPr>
            <w:rFonts w:ascii="Cambria Math" w:hAnsi="Cambria Math"/>
          </w:rPr>
          <m:t xml:space="preserve">=</m:t>
        </m:r>
        <m:sSub>
          <m:e>
            <m:r>
              <w:rPr>
                <w:rFonts w:ascii="Cambria Math" w:hAnsi="Cambria Math"/>
              </w:rPr>
              <m:t xml:space="preserve">B</m:t>
            </m:r>
          </m:e>
          <m:sub>
            <m:r>
              <w:rPr>
                <w:rFonts w:ascii="Cambria Math" w:hAnsi="Cambria Math"/>
              </w:rPr>
              <m:t xml:space="preserve">m</m:t>
            </m:r>
          </m:sub>
        </m:sSub>
        <m:r>
          <m:rPr>
            <m:sty m:val="p"/>
          </m:rPr>
          <w:rPr>
            <w:rFonts w:ascii="Cambria Math" w:hAnsi="Cambria Math"/>
          </w:rPr>
          <m:t xml:space="preserve">+</m:t>
        </m:r>
        <m:nary>
          <m:naryPr>
            <m:chr m:val="∑"/>
            <m:limLoc m:val="undOvr"/>
            <m:supHide m:val="1"/>
          </m:naryPr>
          <m:sub>
            <m:r>
              <w:rPr>
                <w:rFonts w:ascii="Cambria Math" w:hAnsi="Cambria Math"/>
              </w:rPr>
              <m:t xml:space="preserve">j</m:t>
            </m:r>
            <m:r>
              <m:rPr>
                <m:sty m:val="p"/>
              </m:rPr>
              <w:rPr>
                <w:rFonts w:ascii="Cambria Math" w:hAnsi="Cambria Math"/>
              </w:rPr>
              <m:t xml:space="preserve">∈</m:t>
            </m:r>
            <m:r>
              <m:rPr>
                <m:sty m:val="p"/>
              </m:rPr>
              <w:rPr>
                <w:rFonts w:ascii="Cambria Math" w:hAnsi="Cambria Math"/>
              </w:rPr>
              <m:t xml:space="preserve">hp</m:t>
            </m:r>
            <m:r>
              <m:rPr>
                <m:sty m:val="p"/>
              </m:rPr>
              <w:rPr>
                <w:rFonts w:ascii="Cambria Math" w:hAnsi="Cambria Math"/>
              </w:rPr>
              <m:t xml:space="preserve">(</m:t>
            </m:r>
            <m:r>
              <w:rPr>
                <w:rFonts w:ascii="Cambria Math" w:hAnsi="Cambria Math"/>
              </w:rPr>
              <m:t xml:space="preserve">m</m:t>
            </m:r>
            <m:r>
              <m:rPr>
                <m:sty m:val="p"/>
              </m:rPr>
              <w:rPr>
                <w:rFonts w:ascii="Cambria Math" w:hAnsi="Cambria Math"/>
              </w:rPr>
              <m:t xml:space="preserve">)</m:t>
            </m:r>
          </m:sub>
          <m:sup/>
          <m:e>
            <m:d>
              <m:dPr>
                <m:begChr m:val="⌈"/>
                <m:endChr m:val="⌉"/>
              </m:dPr>
              <m:e>
                <m:f>
                  <m:num>
                    <m:sSub>
                      <m:e>
                        <m:r>
                          <w:rPr>
                            <w:rFonts w:ascii="Cambria Math" w:hAnsi="Cambria Math"/>
                          </w:rPr>
                          <m:t xml:space="preserve">w</m:t>
                        </m:r>
                      </m:e>
                      <m:sub>
                        <m:r>
                          <w:rPr>
                            <w:rFonts w:ascii="Cambria Math" w:hAnsi="Cambria Math"/>
                          </w:rPr>
                          <m:t xml:space="preserve">m</m:t>
                        </m:r>
                      </m:sub>
                    </m:sSub>
                    <m:r>
                      <m:rPr>
                        <m:sty m:val="p"/>
                      </m:rPr>
                      <w:rPr>
                        <w:rFonts w:ascii="Cambria Math" w:hAnsi="Cambria Math"/>
                      </w:rPr>
                      <m:t xml:space="preserve">+</m:t>
                    </m:r>
                    <m:sSub>
                      <m:e>
                        <m:r>
                          <w:rPr>
                            <w:rFonts w:ascii="Cambria Math" w:hAnsi="Cambria Math"/>
                          </w:rPr>
                          <m:t xml:space="preserve">J</m:t>
                        </m:r>
                      </m:e>
                      <m:sub>
                        <m:r>
                          <w:rPr>
                            <w:rFonts w:ascii="Cambria Math" w:hAnsi="Cambria Math"/>
                          </w:rPr>
                          <m:t xml:space="preserve">j</m:t>
                        </m:r>
                      </m:sub>
                    </m:sSub>
                    <m:r>
                      <m:rPr>
                        <m:sty m:val="p"/>
                      </m:rPr>
                      <w:rPr>
                        <w:rFonts w:ascii="Cambria Math" w:hAnsi="Cambria Math"/>
                      </w:rPr>
                      <m:t xml:space="preserve">+</m:t>
                    </m:r>
                    <m:sSub>
                      <m:e>
                        <m:r>
                          <w:rPr>
                            <w:rFonts w:ascii="Cambria Math" w:hAnsi="Cambria Math"/>
                          </w:rPr>
                          <m:t xml:space="preserve">τ</m:t>
                        </m:r>
                      </m:e>
                      <m:sub>
                        <m:r>
                          <m:rPr>
                            <m:sty m:val="p"/>
                          </m:rPr>
                          <w:rPr>
                            <w:rFonts w:ascii="Cambria Math" w:hAnsi="Cambria Math"/>
                          </w:rPr>
                          <m:t xml:space="preserve">bit</m:t>
                        </m:r>
                      </m:sub>
                    </m:sSub>
                  </m:num>
                  <m:den>
                    <m:sSub>
                      <m:e>
                        <m:r>
                          <w:rPr>
                            <w:rFonts w:ascii="Cambria Math" w:hAnsi="Cambria Math"/>
                          </w:rPr>
                          <m:t xml:space="preserve">T</m:t>
                        </m:r>
                      </m:e>
                      <m:sub>
                        <m:r>
                          <w:rPr>
                            <w:rFonts w:ascii="Cambria Math" w:hAnsi="Cambria Math"/>
                          </w:rPr>
                          <m:t xml:space="preserve">j</m:t>
                        </m:r>
                      </m:sub>
                    </m:sSub>
                  </m:den>
                </m:f>
              </m:e>
            </m:d>
          </m:e>
        </m:nary>
        <m:sSub>
          <m:e>
            <m:r>
              <w:rPr>
                <w:rFonts w:ascii="Cambria Math" w:hAnsi="Cambria Math"/>
              </w:rPr>
              <m:t xml:space="preserve">C</m:t>
            </m:r>
          </m:e>
          <m:sub>
            <m:r>
              <w:rPr>
                <w:rFonts w:ascii="Cambria Math" w:hAnsi="Cambria Math"/>
              </w:rPr>
              <m:t xml:space="preserve">j</m:t>
            </m:r>
          </m:sub>
        </m:sSub>
      </m:oMath>
      <w:r>
        <w:tab/>
        <w:t xml:space="preserve">(3.44)</w:t>
      </w:r>
    </w:p>
    <w:p>
      <w:pPr>
        <w:jc w:val="both"/>
      </w:pPr>
      <w:r>
        <w:rPr>
          <w:b w:val="0"/>
          <w:i w:val="0"/>
        </w:rPr>
        <w:t xml:space="preserve">where </w:t>
      </w:r>
      <m:oMath>
        <m:r>
          <w:rPr>
            <w:rFonts w:ascii="Cambria Math" w:hAnsi="Cambria Math"/>
          </w:rPr>
          <m:t xml:space="preserve">C</m:t>
        </m:r>
        <m:r>
          <m:rPr>
            <m:sty m:val="p"/>
          </m:rPr>
          <w:rPr>
            <w:rFonts w:ascii="Cambria Math" w:hAnsi="Cambria Math"/>
          </w:rPr>
          <m:t xml:space="preserve">=</m:t>
        </m:r>
        <m:sSub>
          <m:e>
            <m:r>
              <w:rPr>
                <w:rFonts w:ascii="Cambria Math" w:hAnsi="Cambria Math"/>
              </w:rPr>
              <m:t xml:space="preserve">L</m:t>
            </m:r>
          </m:e>
          <m:sub>
            <m:r>
              <m:rPr>
                <m:sty m:val="p"/>
              </m:rPr>
              <w:rPr>
                <w:rFonts w:ascii="Cambria Math" w:hAnsi="Cambria Math"/>
              </w:rPr>
              <m:t xml:space="preserve">max</m:t>
            </m:r>
          </m:sub>
        </m:sSub>
        <m:sSub>
          <m:e>
            <m:r>
              <w:rPr>
                <w:rFonts w:ascii="Cambria Math" w:hAnsi="Cambria Math"/>
              </w:rPr>
              <m:t xml:space="preserve">τ</m:t>
            </m:r>
          </m:e>
          <m:sub>
            <m:r>
              <m:rPr>
                <m:sty m:val="p"/>
              </m:rPr>
              <w:rPr>
                <w:rFonts w:ascii="Cambria Math" w:hAnsi="Cambria Math"/>
              </w:rPr>
              <m:t xml:space="preserve">bit</m:t>
            </m:r>
          </m:sub>
        </m:sSub>
      </m:oMath>
      <w:r>
        <w:rPr>
          <w:b w:val="0"/>
          <w:i w:val="0"/>
        </w:rPr>
        <w:t xml:space="preserve"> is a frame's transmission time, </w:t>
      </w:r>
      <m:oMath>
        <m:r>
          <w:rPr>
            <w:rFonts w:ascii="Cambria Math" w:hAnsi="Cambria Math"/>
          </w:rPr>
          <m:t xml:space="preserve">J</m:t>
        </m:r>
      </m:oMath>
      <w:r>
        <w:rPr>
          <w:b w:val="0"/>
          <w:i w:val="0"/>
        </w:rPr>
        <w:t xml:space="preserve"> the queueing jitter, </w:t>
      </w:r>
      <m:oMath>
        <m:r>
          <w:rPr>
            <w:rFonts w:ascii="Cambria Math" w:hAnsi="Cambria Math"/>
          </w:rPr>
          <m:t xml:space="preserve">T</m:t>
        </m:r>
      </m:oMath>
      <w:r>
        <w:rPr>
          <w:b w:val="0"/>
          <w:i w:val="0"/>
        </w:rPr>
        <w:t xml:space="preserve"> the period, </w:t>
      </w:r>
      <m:oMath>
        <m:sSub>
          <m:e>
            <m:r>
              <w:rPr>
                <w:rFonts w:ascii="Cambria Math" w:hAnsi="Cambria Math"/>
              </w:rPr>
              <m:t xml:space="preserve">B</m:t>
            </m:r>
          </m:e>
          <m:sub>
            <m:r>
              <w:rPr>
                <w:rFonts w:ascii="Cambria Math" w:hAnsi="Cambria Math"/>
              </w:rPr>
              <m:t xml:space="preserve">m</m:t>
            </m:r>
          </m:sub>
        </m:sSub>
      </m:oMath>
      <w:r>
        <w:rPr>
          <w:b w:val="0"/>
          <w:i w:val="0"/>
        </w:rPr>
        <w:t xml:space="preserve"> the longest lower-priority frame already on the bus and </w:t>
      </w:r>
      <m:oMath>
        <m:r>
          <w:rPr>
            <w:rFonts w:ascii="Cambria Math" w:hAnsi="Cambria Math"/>
          </w:rPr>
          <m:t xml:space="preserve">h</m:t>
        </m:r>
        <m:r>
          <w:rPr>
            <w:rFonts w:ascii="Cambria Math" w:hAnsi="Cambria Math"/>
          </w:rPr>
          <m:t xml:space="preserve">p</m:t>
        </m:r>
        <m:r>
          <m:rPr>
            <m:sty m:val="p"/>
          </m:rPr>
          <w:rPr>
            <w:rFonts w:ascii="Cambria Math" w:hAnsi="Cambria Math"/>
          </w:rPr>
          <m:t xml:space="preserve">(</m:t>
        </m:r>
        <m:r>
          <w:rPr>
            <w:rFonts w:ascii="Cambria Math" w:hAnsi="Cambria Math"/>
          </w:rPr>
          <m:t xml:space="preserve">m</m:t>
        </m:r>
        <m:r>
          <m:rPr>
            <m:sty m:val="p"/>
          </m:rPr>
          <w:rPr>
            <w:rFonts w:ascii="Cambria Math" w:hAnsi="Cambria Math"/>
          </w:rPr>
          <m:t xml:space="preserve">)</m:t>
        </m:r>
      </m:oMath>
      <w:r>
        <w:rPr>
          <w:b w:val="0"/>
          <w:i w:val="0"/>
        </w:rPr>
        <w:t xml:space="preserve"> the higher-priority messages; the recurrence is iterated from </w:t>
      </w:r>
      <m:oMath>
        <m:sSub>
          <m:e>
            <m:r>
              <w:rPr>
                <w:rFonts w:ascii="Cambria Math" w:hAnsi="Cambria Math"/>
              </w:rPr>
              <m:t xml:space="preserve">w</m:t>
            </m:r>
          </m:e>
          <m:sub>
            <m:r>
              <w:rPr>
                <w:rFonts w:ascii="Cambria Math" w:hAnsi="Cambria Math"/>
              </w:rPr>
              <m:t xml:space="preserve">m</m:t>
            </m:r>
          </m:sub>
        </m:sSub>
        <m:r>
          <m:rPr>
            <m:sty m:val="p"/>
          </m:rPr>
          <w:rPr>
            <w:rFonts w:ascii="Cambria Math" w:hAnsi="Cambria Math"/>
          </w:rPr>
          <m:t xml:space="preserve">=</m:t>
        </m:r>
        <m:sSub>
          <m:e>
            <m:r>
              <w:rPr>
                <w:rFonts w:ascii="Cambria Math" w:hAnsi="Cambria Math"/>
              </w:rPr>
              <m:t xml:space="preserve">B</m:t>
            </m:r>
          </m:e>
          <m:sub>
            <m:r>
              <w:rPr>
                <w:rFonts w:ascii="Cambria Math" w:hAnsi="Cambria Math"/>
              </w:rPr>
              <m:t xml:space="preserve">m</m:t>
            </m:r>
          </m:sub>
        </m:sSub>
      </m:oMath>
      <w:r>
        <w:rPr>
          <w:b w:val="0"/>
          <w:i w:val="0"/>
        </w:rPr>
        <w:t xml:space="preserve"> and converges only if the bus load </w:t>
      </w:r>
      <m:oMath>
        <m:nary>
          <m:naryPr>
            <m:chr m:val="∑"/>
            <m:limLoc m:val="undOvr"/>
            <m:subHide m:val="1"/>
            <m:supHide m:val="1"/>
          </m:naryPr>
          <m:sub/>
          <m:sup/>
          <m:e>
            <m:sSub>
              <m:e>
                <m:r>
                  <w:rPr>
                    <w:rFonts w:ascii="Cambria Math" w:hAnsi="Cambria Math"/>
                  </w:rPr>
                  <m:t xml:space="preserve">C</m:t>
                </m:r>
              </m:e>
              <m:sub>
                <m:r>
                  <w:rPr>
                    <w:rFonts w:ascii="Cambria Math" w:hAnsi="Cambria Math"/>
                  </w:rPr>
                  <m:t xml:space="preserve">i</m:t>
                </m:r>
              </m:sub>
            </m:sSub>
          </m:e>
        </m:nary>
        <m:r>
          <m:rPr>
            <m:sty m:val="p"/>
          </m:rPr>
          <w:rPr>
            <w:rFonts w:ascii="Cambria Math" w:hAnsi="Cambria Math"/>
          </w:rPr>
          <m:t xml:space="preserve">/</m:t>
        </m:r>
        <m:sSub>
          <m:e>
            <m:r>
              <w:rPr>
                <w:rFonts w:ascii="Cambria Math" w:hAnsi="Cambria Math"/>
              </w:rPr>
              <m:t xml:space="preserve">T</m:t>
            </m:r>
          </m:e>
          <m:sub>
            <m:r>
              <w:rPr>
                <w:rFonts w:ascii="Cambria Math" w:hAnsi="Cambria Math"/>
              </w:rPr>
              <m:t xml:space="preserve">i</m:t>
            </m:r>
          </m:sub>
        </m:sSub>
        <m:r>
          <m:rPr>
            <m:sty m:val="p"/>
          </m:rPr>
          <w:rPr>
            <w:rFonts w:ascii="Cambria Math" w:hAnsi="Cambria Math"/>
          </w:rPr>
          <m:t xml:space="preserve">&lt;</m:t>
        </m:r>
        <m:r>
          <m:rPr>
            <m:sty m:val="p"/>
          </m:rPr>
          <w:rPr>
            <w:rFonts w:ascii="Cambria Math" w:hAnsi="Cambria Math"/>
          </w:rPr>
          <m:t xml:space="preserve">1</m:t>
        </m:r>
      </m:oMath>
      <w:r>
        <w:rPr>
          <w:b w:val="0"/>
          <w:i w:val="0"/>
        </w:rPr>
        <w:t xml:space="preserve">, practically below 0.5.</w:t>
      </w:r>
    </w:p>
    <w:p>
      <w:pPr>
        <w:keepNext/>
        <w:spacing w:before="80"/>
        <w:jc w:val="center"/>
      </w:pPr>
      <w:r>
        <w:drawing>
          <wp:inline xmlns:a="http://schemas.openxmlformats.org/drawingml/2006/main" xmlns:pic="http://schemas.openxmlformats.org/drawingml/2006/picture">
            <wp:extent cx="5669280" cy="2607312"/>
            <wp:docPr id="23" name="Picture 23"/>
            <wp:cNvGraphicFramePr>
              <a:graphicFrameLocks noChangeAspect="1"/>
            </wp:cNvGraphicFramePr>
            <a:graphic>
              <a:graphicData uri="http://schemas.openxmlformats.org/drawingml/2006/picture">
                <pic:pic>
                  <pic:nvPicPr>
                    <pic:cNvPr id="0" name="f24_can.png"/>
                    <pic:cNvPicPr/>
                  </pic:nvPicPr>
                  <pic:blipFill>
                    <a:blip r:embed="rId33"/>
                    <a:stretch>
                      <a:fillRect/>
                    </a:stretch>
                  </pic:blipFill>
                  <pic:spPr>
                    <a:xfrm>
                      <a:off x="0" y="0"/>
                      <a:ext cx="5669280" cy="2607312"/>
                    </a:xfrm>
                    <a:prstGeom prst="rect"/>
                  </pic:spPr>
                </pic:pic>
              </a:graphicData>
            </a:graphic>
          </wp:inline>
        </w:drawing>
      </w:r>
    </w:p>
    <w:p>
      <w:pPr>
        <w:spacing w:after="200"/>
        <w:jc w:val="both"/>
      </w:pPr>
      <w:r>
        <w:rPr>
          <w:b/>
          <w:sz w:val="19"/>
        </w:rPr>
        <w:t xml:space="preserve">Figure 3.23. </w:t>
      </w:r>
      <w:r>
        <w:rPr>
          <w:b w:val="0"/>
          <w:i w:val="0"/>
          <w:sz w:val="19"/>
        </w:rPr>
        <w:t xml:space="preserve">CAN bitwise arbitration. Three nodes start sending identifiers together; the bus carries the logical AND. Each node that sends a recessive 1 and reads a dominant 0 withdraws; the lowest identifier completes undisturbed.</w:t>
      </w:r>
    </w:p>
    <w:p>
      <w:pPr>
        <w:keepNext/>
        <w:pBdr>
          <w:top w:val="single" w:sz="6" w:space="2" w:color="000000"/>
        </w:pBdr>
        <w:spacing w:after="60" w:before="120"/>
        <w:jc w:val="left"/>
      </w:pPr>
      <w:r>
        <w:rPr>
          <w:b/>
          <w:i w:val="0"/>
        </w:rPr>
        <w:t xml:space="preserve">Example 3.17</w:t>
      </w:r>
      <w:r>
        <w:rPr>
          <w:b w:val="0"/>
          <w:i w:val="0"/>
        </w:rPr>
        <w:t xml:space="preserve"> (Level A)  </w:t>
      </w:r>
      <w:r>
        <w:rPr>
          <w:b/>
          <w:i w:val="0"/>
        </w:rPr>
        <w:t xml:space="preserve">Worst-case latency of a BMS alarm on CAN</w:t>
      </w:r>
    </w:p>
    <w:p>
      <w:pPr>
        <w:spacing w:after="80"/>
        <w:ind w:left="288"/>
        <w:jc w:val="both"/>
      </w:pPr>
      <w:r>
        <w:rPr>
          <w:b/>
          <w:i w:val="0"/>
        </w:rPr>
        <w:t xml:space="preserve">Given.</w:t>
      </w:r>
      <w:r>
        <w:rPr>
          <w:b w:val="0"/>
          <w:i w:val="0"/>
        </w:rPr>
        <w:t xml:space="preserve"> The Plant P-1 BMS bus runs Classical CAN at 500 kbit/s; all frames carry 8 data bytes. The cell over-voltage alarm has the highest priority but can be blocked by one lower-priority frame already being sent; zero jitter.</w:t>
      </w:r>
    </w:p>
    <w:p>
      <w:pPr>
        <w:spacing w:after="80"/>
        <w:ind w:left="288"/>
        <w:jc w:val="both"/>
      </w:pPr>
      <w:r>
        <w:rPr>
          <w:b/>
          <w:i w:val="0"/>
        </w:rPr>
        <w:t xml:space="preserve">Find.</w:t>
      </w:r>
      <w:r>
        <w:rPr>
          <w:b w:val="0"/>
          <w:i w:val="0"/>
        </w:rPr>
        <w:t xml:space="preserve"> </w:t>
      </w:r>
      <m:oMath>
        <m:sSub>
          <m:e>
            <m:r>
              <w:rPr>
                <w:rFonts w:ascii="Cambria Math" w:hAnsi="Cambria Math"/>
              </w:rPr>
              <m:t xml:space="preserve">L</m:t>
            </m:r>
          </m:e>
          <m:sub>
            <m:r>
              <m:rPr>
                <m:sty m:val="p"/>
              </m:rPr>
              <w:rPr>
                <w:rFonts w:ascii="Cambria Math" w:hAnsi="Cambria Math"/>
              </w:rPr>
              <m:t xml:space="preserve">max</m:t>
            </m:r>
          </m:sub>
        </m:sSub>
      </m:oMath>
      <w:r>
        <w:rPr>
          <w:b w:val="0"/>
          <w:i w:val="0"/>
        </w:rPr>
        <w:t xml:space="preserve">, </w:t>
      </w:r>
      <m:oMath>
        <m:r>
          <w:rPr>
            <w:rFonts w:ascii="Cambria Math" w:hAnsi="Cambria Math"/>
          </w:rPr>
          <m:t xml:space="preserve">C</m:t>
        </m:r>
      </m:oMath>
      <w:r>
        <w:rPr>
          <w:b w:val="0"/>
          <w:i w:val="0"/>
        </w:rPr>
        <w:t xml:space="preserve"> and the alarm's worst-case response time.</w:t>
      </w:r>
    </w:p>
    <w:p>
      <w:pPr>
        <w:spacing w:after="80"/>
        <w:ind w:left="288"/>
        <w:jc w:val="both"/>
      </w:pPr>
      <w:r>
        <w:rPr>
          <w:b/>
          <w:i w:val="0"/>
        </w:rPr>
        <w:t xml:space="preserve">Solution.</w:t>
      </w:r>
      <w:r>
        <w:rPr>
          <w:b w:val="0"/>
          <w:i w:val="0"/>
        </w:rPr>
        <w:t xml:space="preserve"> </w:t>
      </w:r>
      <m:oMath>
        <m:sSub>
          <m:e>
            <m:r>
              <w:rPr>
                <w:rFonts w:ascii="Cambria Math" w:hAnsi="Cambria Math"/>
              </w:rPr>
              <m:t xml:space="preserve">L</m:t>
            </m:r>
          </m:e>
          <m:sub>
            <m:r>
              <m:rPr>
                <m:sty m:val="p"/>
              </m:rPr>
              <w:rPr>
                <w:rFonts w:ascii="Cambria Math" w:hAnsi="Cambria Math"/>
              </w:rPr>
              <m:t xml:space="preserve">max</m:t>
            </m:r>
          </m:sub>
        </m:sSub>
        <m:r>
          <m:rPr>
            <m:sty m:val="p"/>
          </m:rPr>
          <w:rPr>
            <w:rFonts w:ascii="Cambria Math" w:hAnsi="Cambria Math"/>
          </w:rPr>
          <m:t xml:space="preserve">=</m:t>
        </m:r>
        <m:r>
          <m:rPr>
            <m:sty m:val="p"/>
          </m:rPr>
          <w:rPr>
            <w:rFonts w:ascii="Cambria Math" w:hAnsi="Cambria Math"/>
          </w:rPr>
          <m:t xml:space="preserve">64</m:t>
        </m:r>
        <m:r>
          <m:rPr>
            <m:sty m:val="p"/>
          </m:rPr>
          <w:rPr>
            <w:rFonts w:ascii="Cambria Math" w:hAnsi="Cambria Math"/>
          </w:rPr>
          <m:t xml:space="preserve">+</m:t>
        </m:r>
        <m:r>
          <m:rPr>
            <m:sty m:val="p"/>
          </m:rPr>
          <w:rPr>
            <w:rFonts w:ascii="Cambria Math" w:hAnsi="Cambria Math"/>
          </w:rPr>
          <m:t xml:space="preserve">47</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97</m:t>
        </m:r>
        <m:r>
          <m:rPr>
            <m:sty m:val="p"/>
          </m:rPr>
          <w:rPr>
            <w:rFonts w:ascii="Cambria Math" w:hAnsi="Cambria Math"/>
          </w:rPr>
          <m:t xml:space="preserve">/</m:t>
        </m:r>
        <m:r>
          <m:rPr>
            <m:sty m:val="p"/>
          </m:rPr>
          <w:rPr>
            <w:rFonts w:ascii="Cambria Math" w:hAnsi="Cambria Math"/>
          </w:rPr>
          <m:t xml:space="preserve">4</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135</m:t>
        </m:r>
      </m:oMath>
      <w:r>
        <w:rPr>
          <w:b w:val="0"/>
          <w:i w:val="0"/>
        </w:rPr>
        <w:t xml:space="preserve"> bits; </w:t>
      </w:r>
      <m:oMath>
        <m:r>
          <w:rPr>
            <w:rFonts w:ascii="Cambria Math" w:hAnsi="Cambria Math"/>
          </w:rPr>
          <m:t xml:space="preserve">C</m:t>
        </m:r>
        <m:r>
          <m:rPr>
            <m:sty m:val="p"/>
          </m:rPr>
          <w:rPr>
            <w:rFonts w:ascii="Cambria Math" w:hAnsi="Cambria Math"/>
          </w:rPr>
          <m:t xml:space="preserve">=</m:t>
        </m:r>
        <m:r>
          <m:rPr>
            <m:sty m:val="p"/>
          </m:rPr>
          <w:rPr>
            <w:rFonts w:ascii="Cambria Math" w:hAnsi="Cambria Math"/>
          </w:rPr>
          <m:t xml:space="preserve">270</m:t>
        </m:r>
      </m:oMath>
      <w:r>
        <w:rPr>
          <w:b w:val="0"/>
          <w:i w:val="0"/>
        </w:rPr>
        <w:t xml:space="preserve"> µs; with no higher-priority messages, </w:t>
      </w:r>
      <m:oMath>
        <m:r>
          <w:rPr>
            <w:rFonts w:ascii="Cambria Math" w:hAnsi="Cambria Math"/>
          </w:rPr>
          <m:t xml:space="preserve">w</m:t>
        </m:r>
        <m:r>
          <m:rPr>
            <m:sty m:val="p"/>
          </m:rPr>
          <w:rPr>
            <w:rFonts w:ascii="Cambria Math" w:hAnsi="Cambria Math"/>
          </w:rPr>
          <m:t xml:space="preserve">=</m:t>
        </m:r>
        <m:r>
          <w:rPr>
            <w:rFonts w:ascii="Cambria Math" w:hAnsi="Cambria Math"/>
          </w:rPr>
          <m:t xml:space="preserve">B</m:t>
        </m:r>
        <m:r>
          <m:rPr>
            <m:sty m:val="p"/>
          </m:rPr>
          <w:rPr>
            <w:rFonts w:ascii="Cambria Math" w:hAnsi="Cambria Math"/>
          </w:rPr>
          <m:t xml:space="preserve">=</m:t>
        </m:r>
        <m:r>
          <m:rPr>
            <m:sty m:val="p"/>
          </m:rPr>
          <w:rPr>
            <w:rFonts w:ascii="Cambria Math" w:hAnsi="Cambria Math"/>
          </w:rPr>
          <m:t xml:space="preserve">270</m:t>
        </m:r>
      </m:oMath>
      <w:r>
        <w:rPr>
          <w:b w:val="0"/>
          <w:i w:val="0"/>
        </w:rPr>
        <w:t xml:space="preserve"> µs and </w:t>
      </w:r>
      <m:oMath>
        <m:r>
          <w:rPr>
            <w:rFonts w:ascii="Cambria Math" w:hAnsi="Cambria Math"/>
          </w:rPr>
          <m:t xml:space="preserve">R</m:t>
        </m:r>
        <m:r>
          <m:rPr>
            <m:sty m:val="p"/>
          </m:rPr>
          <w:rPr>
            <w:rFonts w:ascii="Cambria Math" w:hAnsi="Cambria Math"/>
          </w:rPr>
          <m:t xml:space="preserve">=</m:t>
        </m:r>
        <m:r>
          <m:rPr>
            <m:sty m:val="p"/>
          </m:rPr>
          <w:rPr>
            <w:rFonts w:ascii="Cambria Math" w:hAnsi="Cambria Math"/>
          </w:rPr>
          <m:t xml:space="preserve">540</m:t>
        </m:r>
      </m:oMath>
      <w:r>
        <w:rPr>
          <w:b w:val="0"/>
          <w:i w:val="0"/>
        </w:rPr>
        <w:t xml:space="preserve"> µs.</w:t>
      </w:r>
    </w:p>
    <w:p>
      <w:pPr>
        <w:spacing w:after="200"/>
        <w:ind w:left="288"/>
        <w:jc w:val="both"/>
      </w:pPr>
      <w:r>
        <w:rPr>
          <w:b/>
          <w:i w:val="0"/>
        </w:rPr>
        <w:t xml:space="preserve">Interpretation.</w:t>
      </w:r>
      <w:r>
        <w:rPr>
          <w:b w:val="0"/>
          <w:i w:val="0"/>
        </w:rPr>
        <w:t xml:space="preserve"> The bound holds however heavily the bus is loaded, which no polled or broker-based protocol can offer.</w:t>
      </w:r>
    </w:p>
    <w:p>
      <w:pPr>
        <w:pStyle w:val="Heading2"/>
      </w:pPr>
      <w:r>
        <w:t xml:space="preserve">3.11.3 IEC 61850: MMS, GOOSE and sampled values</w:t>
      </w:r>
    </w:p>
    <w:p>
      <w:pPr>
        <w:jc w:val="both"/>
      </w:pPr>
      <w:r>
        <w:rPr>
          <w:b w:val="0"/>
          <w:i w:val="0"/>
        </w:rPr>
        <w:t xml:space="preserve">IEC 61850 defines three services with very different message flows (Figure 3.24) [23]. </w:t>
      </w:r>
      <w:r>
        <w:rPr>
          <w:b/>
          <w:i w:val="0"/>
        </w:rPr>
        <w:t xml:space="preserve">MMS</w:t>
      </w:r>
      <w:r>
        <w:rPr>
          <w:b w:val="0"/>
          <w:i w:val="0"/>
        </w:rPr>
        <w:t xml:space="preserve"> is client-server over TCP/IP for configuration, reports and control, with typical rather than bounded delay. </w:t>
      </w:r>
      <w:r>
        <w:rPr>
          <w:b/>
          <w:i w:val="0"/>
        </w:rPr>
        <w:t xml:space="preserve">GOOSE</w:t>
      </w:r>
      <w:r>
        <w:rPr>
          <w:b w:val="0"/>
          <w:i w:val="0"/>
        </w:rPr>
        <w:t xml:space="preserve"> multicasts events directly on Ethernet and repeats each new event at a growing interval, so a lost frame is soon replaced. With first repetition </w:t>
      </w:r>
      <m:oMath>
        <m:sSub>
          <m:e>
            <m:r>
              <w:rPr>
                <w:rFonts w:ascii="Cambria Math" w:hAnsi="Cambria Math"/>
              </w:rPr>
              <m:t xml:space="preserve">T</m:t>
            </m:r>
          </m:e>
          <m:sub>
            <m:r>
              <m:rPr>
                <m:sty m:val="p"/>
              </m:rPr>
              <w:rPr>
                <w:rFonts w:ascii="Cambria Math" w:hAnsi="Cambria Math"/>
              </w:rPr>
              <m:t xml:space="preserve">0</m:t>
            </m:r>
          </m:sub>
        </m:sSub>
      </m:oMath>
      <w:r>
        <w:rPr>
          <w:b w:val="0"/>
          <w:i w:val="0"/>
        </w:rPr>
        <w:t xml:space="preserve"> doubling to a heartbeat </w:t>
      </w:r>
      <m:oMath>
        <m:sSub>
          <m:e>
            <m:r>
              <w:rPr>
                <w:rFonts w:ascii="Cambria Math" w:hAnsi="Cambria Math"/>
              </w:rPr>
              <m:t xml:space="preserve">T</m:t>
            </m:r>
          </m:e>
          <m:sub>
            <m:r>
              <m:rPr>
                <m:sty m:val="p"/>
              </m:rPr>
              <w:rPr>
                <w:rFonts w:ascii="Cambria Math" w:hAnsi="Cambria Math"/>
              </w:rPr>
              <m:t xml:space="preserve">max</m:t>
            </m:r>
          </m:sub>
        </m:sSub>
      </m:oMath>
      <w:r>
        <w:rPr>
          <w:b w:val="0"/>
          <w:i w:val="0"/>
        </w:rPr>
        <w:t xml:space="preserve">, and independent frame loss </w:t>
      </w:r>
      <m:oMath>
        <m:sSub>
          <m:e>
            <m:r>
              <w:rPr>
                <w:rFonts w:ascii="Cambria Math" w:hAnsi="Cambria Math"/>
              </w:rPr>
              <m:t xml:space="preserve">p</m:t>
            </m:r>
          </m:e>
          <m:sub>
            <m:r>
              <w:rPr>
                <w:rFonts w:ascii="Cambria Math" w:hAnsi="Cambria Math"/>
              </w:rPr>
              <m:t xml:space="preserve">f</m:t>
            </m:r>
          </m:sub>
        </m:sSub>
      </m:oMath>
      <w:r>
        <w:rPr>
          <w:b w:val="0"/>
          <w:i w:val="0"/>
        </w:rPr>
        <w:t xml:space="preserve">, an event is lost by time </w:t>
      </w:r>
      <m:oMath>
        <m:r>
          <w:rPr>
            <w:rFonts w:ascii="Cambria Math" w:hAnsi="Cambria Math"/>
          </w:rPr>
          <m:t xml:space="preserve">t</m:t>
        </m:r>
      </m:oMath>
      <w:r>
        <w:rPr>
          <w:b w:val="0"/>
          <w:i w:val="0"/>
        </w:rPr>
        <w:t xml:space="preserve"> only if every copy sent so far is lost; the fastest trip messages fall in a 3 ms transfer-time class [24]. </w:t>
      </w:r>
      <w:r>
        <w:rPr>
          <w:b/>
          <w:i w:val="0"/>
        </w:rPr>
        <w:t xml:space="preserve">Sampled values</w:t>
      </w:r>
      <w:r>
        <w:rPr>
          <w:b w:val="0"/>
          <w:i w:val="0"/>
        </w:rPr>
        <w:t xml:space="preserve"> (SV) stream digitized waveforms from merging units, whose bandwidth is</w:t>
      </w:r>
    </w:p>
    <w:p>
      <w:pPr>
        <w:tabs>
          <w:tab w:pos="4770" w:val="center"/>
          <w:tab w:pos="9540" w:val="right"/>
        </w:tabs>
        <w:spacing w:before="60" w:after="120"/>
      </w:pPr>
      <w:r>
        <w:tab/>
      </w:r>
      <m:oMath>
        <m:sSub>
          <m:e>
            <m:r>
              <w:rPr>
                <w:rFonts w:ascii="Cambria Math" w:hAnsi="Cambria Math"/>
              </w:rPr>
              <m:t>T</m:t>
            </m:r>
          </m:e>
          <m:sub>
            <m:r>
              <w:rPr>
                <w:rFonts w:ascii="Cambria Math" w:hAnsi="Cambria Math"/>
              </w:rPr>
              <m:t>n</m:t>
            </m:r>
          </m:sub>
        </m:sSub>
        <m:r>
          <m:rPr>
            <m:sty m:val="p"/>
          </m:rPr>
          <m:t>=</m:t>
        </m:r>
        <m:r>
          <m:rPr>
            <m:sty m:val="p"/>
          </m:rPr>
          <m:t>min</m:t>
        </m:r>
        <m:d>
          <m:dPr>
            <m:begChr m:val="("/>
            <m:sepChr m:val=""/>
            <m:endChr m:val=")"/>
            <m:grow/>
          </m:dPr>
          <m:e>
            <m:sSub>
              <m:e>
                <m:r>
                  <w:rPr>
                    <w:rFonts w:ascii="Cambria Math" w:hAnsi="Cambria Math"/>
                  </w:rPr>
                  <m:t>T</m:t>
                </m:r>
              </m:e>
              <m:sub>
                <m:r>
                  <w:rPr>
                    <w:rFonts w:ascii="Cambria Math" w:hAnsi="Cambria Math"/>
                  </w:rPr>
                  <m:t>0</m:t>
                </m:r>
              </m:sub>
            </m:sSub>
            <m:r>
              <w:rPr>
                <w:rFonts w:ascii="Cambria Math" w:hAnsi="Cambria Math"/>
              </w:rPr>
              <m:t> </m:t>
            </m:r>
            <m:sSup>
              <m:e>
                <m:r>
                  <w:rPr>
                    <w:rFonts w:ascii="Cambria Math" w:hAnsi="Cambria Math"/>
                  </w:rPr>
                  <m:t>2</m:t>
                </m:r>
              </m:e>
              <m:sup>
                <m:r>
                  <w:rPr>
                    <w:rFonts w:ascii="Cambria Math" w:hAnsi="Cambria Math"/>
                  </w:rPr>
                  <m:t>n</m:t>
                </m:r>
              </m:sup>
            </m:sSup>
            <m:r>
              <m:rPr>
                <m:sty m:val="p"/>
              </m:rPr>
              <m:t>,</m:t>
            </m:r>
            <m:r>
              <w:rPr>
                <w:rFonts w:ascii="Cambria Math" w:hAnsi="Cambria Math"/>
              </w:rPr>
              <m:t> </m:t>
            </m:r>
            <m:sSub>
              <m:e>
                <m:r>
                  <w:rPr>
                    <w:rFonts w:ascii="Cambria Math" w:hAnsi="Cambria Math"/>
                  </w:rPr>
                  <m:t>T</m:t>
                </m:r>
              </m:e>
              <m:sub>
                <m:r>
                  <m:rPr>
                    <m:sty m:val="p"/>
                  </m:rPr>
                  <m:t>m</m:t>
                </m:r>
                <m:r>
                  <m:rPr>
                    <m:sty m:val="p"/>
                  </m:rPr>
                  <m:t>a</m:t>
                </m:r>
                <m:r>
                  <m:rPr>
                    <m:sty m:val="p"/>
                  </m:rPr>
                  <m:t>x</m:t>
                </m:r>
              </m:sub>
            </m:sSub>
          </m:e>
        </m:d>
        <m:r>
          <m:rPr>
            <m:sty m:val="p"/>
          </m:rPr>
          <m:t>,</m:t>
        </m:r>
        <m:r>
          <w:rPr>
            <w:rFonts w:ascii="Cambria Math" w:hAnsi="Cambria Math"/>
          </w:rPr>
          <m:t>  </m:t>
        </m:r>
        <m:sSub>
          <m:e>
            <m:r>
              <w:rPr>
                <w:rFonts w:ascii="Cambria Math" w:hAnsi="Cambria Math"/>
              </w:rPr>
              <m:t>P</m:t>
            </m:r>
          </m:e>
          <m:sub>
            <m:r>
              <m:rPr>
                <m:sty m:val="p"/>
              </m:rPr>
              <m:t>l</m:t>
            </m:r>
            <m:r>
              <m:rPr>
                <m:sty m:val="p"/>
              </m:rPr>
              <m:t>o</m:t>
            </m:r>
            <m:r>
              <m:rPr>
                <m:sty m:val="p"/>
              </m:rPr>
              <m:t>s</m:t>
            </m:r>
            <m:r>
              <m:rPr>
                <m:sty m:val="p"/>
              </m:rPr>
              <m:t>t</m:t>
            </m:r>
          </m:sub>
        </m:sSub>
        <m:d>
          <m:dPr>
            <m:begChr m:val="("/>
            <m:sepChr m:val=""/>
            <m:endChr m:val=")"/>
            <m:grow/>
          </m:dPr>
          <m:e>
            <m:r>
              <w:rPr>
                <w:rFonts w:ascii="Cambria Math" w:hAnsi="Cambria Math"/>
              </w:rPr>
              <m:t>t</m:t>
            </m:r>
          </m:e>
        </m:d>
        <m:r>
          <m:rPr>
            <m:sty m:val="p"/>
          </m:rPr>
          <m:t>=</m:t>
        </m:r>
        <m:sSubSup>
          <m:e>
            <m:r>
              <w:rPr>
                <w:rFonts w:ascii="Cambria Math" w:hAnsi="Cambria Math"/>
              </w:rPr>
              <m:t>p</m:t>
            </m:r>
          </m:e>
          <m:sub>
            <m:r>
              <w:rPr>
                <w:rFonts w:ascii="Cambria Math" w:hAnsi="Cambria Math"/>
              </w:rPr>
              <m:t>f</m:t>
            </m:r>
          </m:sub>
          <m:sup>
            <m:r>
              <w:rPr>
                <w:rFonts w:ascii="Cambria Math" w:hAnsi="Cambria Math"/>
              </w:rPr>
              <m:t> </m:t>
            </m:r>
            <m:r>
              <w:rPr>
                <w:rFonts w:ascii="Cambria Math" w:hAnsi="Cambria Math"/>
              </w:rPr>
              <m:t>n</m:t>
            </m:r>
            <m:d>
              <m:dPr>
                <m:begChr m:val="("/>
                <m:sepChr m:val=""/>
                <m:endChr m:val=")"/>
                <m:grow/>
              </m:dPr>
              <m:e>
                <m:r>
                  <w:rPr>
                    <w:rFonts w:ascii="Cambria Math" w:hAnsi="Cambria Math"/>
                  </w:rPr>
                  <m:t>t</m:t>
                </m:r>
              </m:e>
            </m:d>
          </m:sup>
        </m:sSubSup>
        <m:r>
          <m:rPr>
            <m:sty m:val="p"/>
          </m:rPr>
          <m:t>,</m:t>
        </m:r>
        <m:r>
          <w:rPr>
            <w:rFonts w:ascii="Cambria Math" w:hAnsi="Cambria Math"/>
          </w:rPr>
          <m:t>  </m:t>
        </m:r>
        <m:sSub>
          <m:e>
            <m:r>
              <w:rPr>
                <w:rFonts w:ascii="Cambria Math" w:hAnsi="Cambria Math"/>
              </w:rPr>
              <m:t>B</m:t>
            </m:r>
          </m:e>
          <m:sub>
            <m:r>
              <m:rPr>
                <m:sty m:val="p"/>
              </m:rPr>
              <m:t>S</m:t>
            </m:r>
            <m:r>
              <m:rPr>
                <m:sty m:val="p"/>
              </m:rPr>
              <m:t>V</m:t>
            </m:r>
          </m:sub>
        </m:sSub>
        <m:r>
          <m:rPr>
            <m:sty m:val="p"/>
          </m:rPr>
          <m:t>=</m:t>
        </m:r>
        <m:f>
          <m:fPr>
            <m:type m:val="bar"/>
          </m:fPr>
          <m:num>
            <m:sSub>
              <m:e>
                <m:r>
                  <w:rPr>
                    <w:rFonts w:ascii="Cambria Math" w:hAnsi="Cambria Math"/>
                  </w:rPr>
                  <m:t>f</m:t>
                </m:r>
              </m:e>
              <m:sub>
                <m:r>
                  <m:rPr>
                    <m:sty m:val="p"/>
                  </m:rPr>
                  <m:t>S</m:t>
                </m:r>
                <m:r>
                  <m:rPr>
                    <m:sty m:val="p"/>
                  </m:rPr>
                  <m:t>V</m:t>
                </m:r>
              </m:sub>
            </m:sSub>
          </m:num>
          <m:den>
            <m:sSub>
              <m:e>
                <m:r>
                  <w:rPr>
                    <w:rFonts w:ascii="Cambria Math" w:hAnsi="Cambria Math"/>
                  </w:rPr>
                  <m:t>n</m:t>
                </m:r>
              </m:e>
              <m:sub>
                <m:r>
                  <m:rPr>
                    <m:sty m:val="p"/>
                  </m:rPr>
                  <m:t>A</m:t>
                </m:r>
                <m:r>
                  <m:rPr>
                    <m:sty m:val="p"/>
                  </m:rPr>
                  <m:t>S</m:t>
                </m:r>
                <m:r>
                  <m:rPr>
                    <m:sty m:val="p"/>
                  </m:rPr>
                  <m:t>D</m:t>
                </m:r>
                <m:r>
                  <m:rPr>
                    <m:sty m:val="p"/>
                  </m:rPr>
                  <m:t>U</m:t>
                </m:r>
              </m:sub>
            </m:sSub>
          </m:den>
        </m:f>
        <m:r>
          <m:rPr>
            <m:sty m:val="p"/>
          </m:rPr>
          <m:t>×</m:t>
        </m:r>
        <m:r>
          <w:rPr>
            <w:rFonts w:ascii="Cambria Math" w:hAnsi="Cambria Math"/>
          </w:rPr>
          <m:t>8</m:t>
        </m:r>
        <m:sSub>
          <m:e>
            <m:r>
              <w:rPr>
                <w:rFonts w:ascii="Cambria Math" w:hAnsi="Cambria Math"/>
              </w:rPr>
              <m:t>L</m:t>
            </m:r>
          </m:e>
          <m:sub>
            <m:r>
              <m:rPr>
                <m:sty m:val="p"/>
              </m:rPr>
              <m:t>S</m:t>
            </m:r>
            <m:r>
              <m:rPr>
                <m:sty m:val="p"/>
              </m:rPr>
              <m:t>V</m:t>
            </m:r>
          </m:sub>
        </m:sSub>
      </m:oMath>
      <w:r>
        <w:tab/>
        <w:t xml:space="preserve">(3.45)</w:t>
      </w:r>
    </w:p>
    <w:p>
      <w:pPr>
        <w:jc w:val="both"/>
      </w:pPr>
      <w:r>
        <w:rPr>
          <w:b w:val="0"/>
          <w:i w:val="0"/>
        </w:rPr>
        <w:t xml:space="preserve">where </w:t>
      </w:r>
      <m:oMath>
        <m:r>
          <w:rPr>
            <w:rFonts w:ascii="Cambria Math" w:hAnsi="Cambria Math"/>
          </w:rPr>
          <m:t xml:space="preserve">n</m:t>
        </m:r>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m:t>
        </m:r>
      </m:oMath>
      <w:r>
        <w:rPr>
          <w:b w:val="0"/>
          <w:i w:val="0"/>
        </w:rPr>
        <w:t xml:space="preserve"> is the number of copies sent by time </w:t>
      </w:r>
      <m:oMath>
        <m:r>
          <w:rPr>
            <w:rFonts w:ascii="Cambria Math" w:hAnsi="Cambria Math"/>
          </w:rPr>
          <m:t xml:space="preserve">t</m:t>
        </m:r>
      </m:oMath>
      <w:r>
        <w:rPr>
          <w:b w:val="0"/>
          <w:i w:val="0"/>
        </w:rPr>
        <w:t xml:space="preserve">, </w:t>
      </w:r>
      <m:oMath>
        <m:sSub>
          <m:e>
            <m:r>
              <w:rPr>
                <w:rFonts w:ascii="Cambria Math" w:hAnsi="Cambria Math"/>
              </w:rPr>
              <m:t xml:space="preserve">f</m:t>
            </m:r>
          </m:e>
          <m:sub>
            <m:r>
              <m:rPr>
                <m:sty m:val="p"/>
              </m:rPr>
              <w:rPr>
                <w:rFonts w:ascii="Cambria Math" w:hAnsi="Cambria Math"/>
              </w:rPr>
              <m:t xml:space="preserve">SV</m:t>
            </m:r>
          </m:sub>
        </m:sSub>
      </m:oMath>
      <w:r>
        <w:rPr>
          <w:b w:val="0"/>
          <w:i w:val="0"/>
        </w:rPr>
        <w:t xml:space="preserve"> the sampling rate, </w:t>
      </w:r>
      <m:oMath>
        <m:sSub>
          <m:e>
            <m:r>
              <w:rPr>
                <w:rFonts w:ascii="Cambria Math" w:hAnsi="Cambria Math"/>
              </w:rPr>
              <m:t xml:space="preserve">n</m:t>
            </m:r>
          </m:e>
          <m:sub>
            <m:r>
              <m:rPr>
                <m:sty m:val="p"/>
              </m:rPr>
              <w:rPr>
                <w:rFonts w:ascii="Cambria Math" w:hAnsi="Cambria Math"/>
              </w:rPr>
              <m:t xml:space="preserve">ASDU</m:t>
            </m:r>
          </m:sub>
        </m:sSub>
      </m:oMath>
      <w:r>
        <w:rPr>
          <w:b w:val="0"/>
          <w:i w:val="0"/>
        </w:rPr>
        <w:t xml:space="preserve"> the samples packed per frame and </w:t>
      </w:r>
      <m:oMath>
        <m:sSub>
          <m:e>
            <m:r>
              <w:rPr>
                <w:rFonts w:ascii="Cambria Math" w:hAnsi="Cambria Math"/>
              </w:rPr>
              <m:t xml:space="preserve">L</m:t>
            </m:r>
          </m:e>
          <m:sub>
            <m:r>
              <m:rPr>
                <m:sty m:val="p"/>
              </m:rPr>
              <w:rPr>
                <w:rFonts w:ascii="Cambria Math" w:hAnsi="Cambria Math"/>
              </w:rPr>
              <m:t xml:space="preserve">SV</m:t>
            </m:r>
          </m:sub>
        </m:sSub>
      </m:oMath>
      <w:r>
        <w:rPr>
          <w:b w:val="0"/>
          <w:i w:val="0"/>
        </w:rPr>
        <w:t xml:space="preserve"> the frame length in bytes. With </w:t>
      </w:r>
      <m:oMath>
        <m:sSub>
          <m:e>
            <m:r>
              <w:rPr>
                <w:rFonts w:ascii="Cambria Math" w:hAnsi="Cambria Math"/>
              </w:rPr>
              <m:t xml:space="preserve">T</m:t>
            </m:r>
          </m:e>
          <m:sub>
            <m:r>
              <m:rPr>
                <m:sty m:val="p"/>
              </m:rPr>
              <w:rPr>
                <w:rFonts w:ascii="Cambria Math" w:hAnsi="Cambria Math"/>
              </w:rPr>
              <m:t xml:space="preserve">0</m:t>
            </m:r>
          </m:sub>
        </m:sSub>
        <m:r>
          <m:rPr>
            <m:sty m:val="p"/>
          </m:rPr>
          <w:rPr>
            <w:rFonts w:ascii="Cambria Math" w:hAnsi="Cambria Math"/>
          </w:rPr>
          <m:t xml:space="preserve">=</m:t>
        </m:r>
        <m:r>
          <m:rPr>
            <m:sty m:val="p"/>
          </m:rPr>
          <w:rPr>
            <w:rFonts w:ascii="Cambria Math" w:hAnsi="Cambria Math"/>
          </w:rPr>
          <m:t xml:space="preserve">2</m:t>
        </m:r>
      </m:oMath>
      <w:r>
        <w:rPr>
          <w:b w:val="0"/>
          <w:i w:val="0"/>
        </w:rPr>
        <w:t xml:space="preserve"> ms, copies leave at 0, 2, 6 and 14 ms; with </w:t>
      </w:r>
      <m:oMath>
        <m:sSub>
          <m:e>
            <m:r>
              <w:rPr>
                <w:rFonts w:ascii="Cambria Math" w:hAnsi="Cambria Math"/>
              </w:rPr>
              <m:t xml:space="preserve">p</m:t>
            </m:r>
          </m:e>
          <m:sub>
            <m:r>
              <w:rPr>
                <w:rFonts w:ascii="Cambria Math" w:hAnsi="Cambria Math"/>
              </w:rPr>
              <m:t xml:space="preserve">f</m:t>
            </m:r>
          </m:sub>
        </m:sSub>
        <m:r>
          <m:rPr>
            <m:sty m:val="p"/>
          </m:rPr>
          <w:rPr>
            <w:rFonts w:ascii="Cambria Math" w:hAnsi="Cambria Math"/>
          </w:rPr>
          <m:t xml:space="preserve">=</m:t>
        </m:r>
        <m:r>
          <m:rPr>
            <m:sty m:val="p"/>
          </m:rPr>
          <w:rPr>
            <w:rFonts w:ascii="Cambria Math" w:hAnsi="Cambria Math"/>
          </w:rPr>
          <m:t xml:space="preserve">0.01</m:t>
        </m:r>
      </m:oMath>
      <w:r>
        <w:rPr>
          <w:b w:val="0"/>
          <w:i w:val="0"/>
        </w:rPr>
        <w:t xml:space="preserve"> four copies give </w:t>
      </w:r>
      <m:oMath>
        <m:sSup>
          <m:e>
            <m:r>
              <m:rPr>
                <m:sty m:val="p"/>
              </m:rPr>
              <w:rPr>
                <w:rFonts w:ascii="Cambria Math" w:hAnsi="Cambria Math"/>
              </w:rPr>
              <m:t xml:space="preserve">10</m:t>
            </m:r>
          </m:e>
          <m:sup>
            <m:r>
              <m:rPr>
                <m:sty m:val="p"/>
              </m:rPr>
              <w:rPr>
                <w:rFonts w:ascii="Cambria Math" w:hAnsi="Cambria Math"/>
              </w:rPr>
              <m:t xml:space="preserve">-</m:t>
            </m:r>
            <m:r>
              <m:rPr>
                <m:sty m:val="p"/>
              </m:rPr>
              <w:rPr>
                <w:rFonts w:ascii="Cambria Math" w:hAnsi="Cambria Math"/>
              </w:rPr>
              <m:t xml:space="preserve">8</m:t>
            </m:r>
          </m:sup>
        </m:sSup>
      </m:oMath>
      <w:r>
        <w:rPr>
          <w:b w:val="0"/>
          <w:i w:val="0"/>
        </w:rPr>
        <w:t xml:space="preserve">, a best case since losses on a congested switch are correlated. At 4800 SPS with two samples per frame of about 250 bytes, one merging unit sends about 4.8 Mbit/s.</w:t>
      </w:r>
    </w:p>
    <w:p>
      <w:pPr>
        <w:keepNext/>
        <w:spacing w:before="80"/>
        <w:jc w:val="center"/>
      </w:pPr>
      <w:r>
        <w:drawing>
          <wp:inline xmlns:a="http://schemas.openxmlformats.org/drawingml/2006/main" xmlns:pic="http://schemas.openxmlformats.org/drawingml/2006/picture">
            <wp:extent cx="5943600" cy="3143424"/>
            <wp:docPr id="24" name="Picture 24"/>
            <wp:cNvGraphicFramePr>
              <a:graphicFrameLocks noChangeAspect="1"/>
            </wp:cNvGraphicFramePr>
            <a:graphic>
              <a:graphicData uri="http://schemas.openxmlformats.org/drawingml/2006/picture">
                <pic:pic>
                  <pic:nvPicPr>
                    <pic:cNvPr id="0" name="f23_iec61850.png"/>
                    <pic:cNvPicPr/>
                  </pic:nvPicPr>
                  <pic:blipFill>
                    <a:blip r:embed="rId34"/>
                    <a:stretch>
                      <a:fillRect/>
                    </a:stretch>
                  </pic:blipFill>
                  <pic:spPr>
                    <a:xfrm>
                      <a:off x="0" y="0"/>
                      <a:ext cx="5943600" cy="3143424"/>
                    </a:xfrm>
                    <a:prstGeom prst="rect"/>
                  </pic:spPr>
                </pic:pic>
              </a:graphicData>
            </a:graphic>
          </wp:inline>
        </w:drawing>
      </w:r>
    </w:p>
    <w:p>
      <w:pPr>
        <w:spacing w:after="200"/>
        <w:jc w:val="both"/>
      </w:pPr>
      <w:r>
        <w:rPr>
          <w:b/>
          <w:sz w:val="19"/>
        </w:rPr>
        <w:t xml:space="preserve">Figure 3.24. </w:t>
      </w:r>
      <w:r>
        <w:rPr>
          <w:b w:val="0"/>
          <w:i w:val="0"/>
          <w:sz w:val="19"/>
        </w:rPr>
        <w:t xml:space="preserve">IEC 61850 message map. MMS reports and control run client-server on the station bus; GOOSE events are multicast between IEDs with repetition; sampled values stream from merging units on the process bus.</w:t>
      </w:r>
    </w:p>
    <w:p>
      <w:pPr>
        <w:pStyle w:val="Heading2"/>
      </w:pPr>
      <w:r>
        <w:t xml:space="preserve">3.11.4 MQTT, Sparkplug and OPC UA</w:t>
      </w:r>
    </w:p>
    <w:p>
      <w:pPr>
        <w:jc w:val="both"/>
      </w:pPr>
      <w:r>
        <w:rPr>
          <w:b/>
          <w:i w:val="0"/>
        </w:rPr>
        <w:t xml:space="preserve">MQTT</w:t>
      </w:r>
      <w:r>
        <w:rPr>
          <w:b w:val="0"/>
          <w:i w:val="0"/>
        </w:rPr>
        <w:t xml:space="preserve"> is a lightweight publish-subscribe protocol through a broker, standardized as ISO/IEC 20922 for version 3.1.1 [25]. A publisher sends to a topic; the broker forwards to subscribers (Figure 3.25). Three quality-of-service levels define the message flow: QoS 0 sends once with no acknowledgement; QoS 1 repeats until a PUBACK arrives, so duplicates are possible; QoS 2 uses a four-message handshake for exactly-once delivery at the cost of two round trips. Retained messages and a ‘last will’ let a twin see the last value and learn that a device has gone silent. MQTT fixes neither topics nor payloads; </w:t>
      </w:r>
      <w:r>
        <w:rPr>
          <w:b/>
          <w:i w:val="0"/>
        </w:rPr>
        <w:t xml:space="preserve">Sparkplug</w:t>
      </w:r>
      <w:r>
        <w:rPr>
          <w:b w:val="0"/>
          <w:i w:val="0"/>
        </w:rPr>
        <w:t xml:space="preserve"> 3.0, published as ISO/IEC 20237:2023, adds an industrial topic namespace, payload encoding and session-state management [26]. Timing is typical, not bounded.</w:t>
      </w:r>
    </w:p>
    <w:p>
      <w:pPr>
        <w:jc w:val="both"/>
      </w:pPr>
      <w:r>
        <w:rPr>
          <w:b/>
          <w:i w:val="0"/>
        </w:rPr>
        <w:t xml:space="preserve">OPC UA</w:t>
      </w:r>
      <w:r>
        <w:rPr>
          <w:b w:val="0"/>
          <w:i w:val="0"/>
        </w:rPr>
        <w:t xml:space="preserve"> (IEC 62541) combines a typed information model with client-server sessions secured by certificates and with publish-subscribe transports over UDP, MQTT or Time-Sensitive Networking [27]. In client-server mode a client creates monitored items and subscriptions and receives notifications; in PubSub mode a publisher sends datasets without a session, which is faster and scales to many readers. The OPC UA FX (field exchange) specifications extend it to controller-to-controller and field-level communication with deterministic transport over TSN [28] (emerging). </w:t>
      </w:r>
      <w:r>
        <w:rPr>
          <w:b/>
          <w:i w:val="0"/>
        </w:rPr>
        <w:t xml:space="preserve">Time-Sensitive Networking</w:t>
      </w:r>
      <w:r>
        <w:rPr>
          <w:b w:val="0"/>
          <w:i w:val="0"/>
        </w:rPr>
        <w:t xml:space="preserve"> (TSN), consolidated in IEEE 802.1Q, adds scheduled transmission windows and shaping so that critical streams receive bounded latency on shared links [29].</w:t>
      </w:r>
    </w:p>
    <w:p>
      <w:pPr>
        <w:keepNext/>
        <w:spacing w:before="80"/>
        <w:jc w:val="center"/>
      </w:pPr>
      <w:r>
        <w:drawing>
          <wp:inline xmlns:a="http://schemas.openxmlformats.org/drawingml/2006/main" xmlns:pic="http://schemas.openxmlformats.org/drawingml/2006/picture">
            <wp:extent cx="5943600" cy="2962767"/>
            <wp:docPr id="25" name="Picture 25"/>
            <wp:cNvGraphicFramePr>
              <a:graphicFrameLocks noChangeAspect="1"/>
            </wp:cNvGraphicFramePr>
            <a:graphic>
              <a:graphicData uri="http://schemas.openxmlformats.org/drawingml/2006/picture">
                <pic:pic>
                  <pic:nvPicPr>
                    <pic:cNvPr id="0" name="f25_mqtt_opcua.png"/>
                    <pic:cNvPicPr/>
                  </pic:nvPicPr>
                  <pic:blipFill>
                    <a:blip r:embed="rId35"/>
                    <a:stretch>
                      <a:fillRect/>
                    </a:stretch>
                  </pic:blipFill>
                  <pic:spPr>
                    <a:xfrm>
                      <a:off x="0" y="0"/>
                      <a:ext cx="5943600" cy="2962767"/>
                    </a:xfrm>
                    <a:prstGeom prst="rect"/>
                  </pic:spPr>
                </pic:pic>
              </a:graphicData>
            </a:graphic>
          </wp:inline>
        </w:drawing>
      </w:r>
    </w:p>
    <w:p>
      <w:pPr>
        <w:spacing w:after="200"/>
        <w:jc w:val="both"/>
      </w:pPr>
      <w:r>
        <w:rPr>
          <w:b/>
          <w:sz w:val="19"/>
        </w:rPr>
        <w:t xml:space="preserve">Figure 3.25. </w:t>
      </w:r>
      <w:r>
        <w:rPr>
          <w:b w:val="0"/>
          <w:i w:val="0"/>
          <w:sz w:val="19"/>
        </w:rPr>
        <w:t xml:space="preserve">Left: MQTT publish-subscribe through a broker, with the three QoS levels. Right: OPC UA client-server sessions and PubSub datasets from one address space.</w:t>
      </w:r>
    </w:p>
    <w:p>
      <w:pPr>
        <w:keepNext/>
        <w:spacing w:before="120" w:after="60"/>
      </w:pPr>
      <w:r>
        <w:rPr>
          <w:b/>
          <w:sz w:val="19"/>
        </w:rPr>
        <w:t xml:space="preserve">Table 3.4. </w:t>
      </w:r>
      <w:r>
        <w:rPr>
          <w:b w:val="0"/>
          <w:i w:val="0"/>
          <w:sz w:val="19"/>
        </w:rPr>
        <w:t xml:space="preserve">Function-based protocol selection compared by timing, semantics, security and use</w:t>
      </w:r>
    </w:p>
    <w:tbl>
      <w:tblPr>
        <w:tblStyle w:val="TableGrid"/>
        <w:tblW w:w="9500" w:type="dxa"/>
        <w:jc w:val="center"/>
        <w:tblLayout w:type="fixed"/>
        <w:tblLook w:firstColumn="1" w:firstRow="1" w:lastColumn="0" w:lastRow="0" w:noHBand="0" w:noVBand="1" w:val="04A0"/>
      </w:tblPr>
      <w:tblGrid>
        <w:gridCol w:w="1800"/>
        <w:gridCol w:w="1700"/>
        <w:gridCol w:w="1800"/>
        <w:gridCol w:w="1400"/>
        <w:gridCol w:w="1300"/>
        <w:gridCol w:w="1500"/>
      </w:tblGrid>
      <w:tr>
        <w:trPr>
          <w:tblHeader w:val="true"/>
        </w:trPr>
        <w:tc>
          <w:tcPr>
            <w:tcW w:type="dxa" w:w="1800"/>
            <w:shd w:val="clear" w:color="auto" w:fill="D9D9D9"/>
          </w:tcPr>
          <w:p>
            <w:pPr>
              <w:spacing w:after="20" w:line="240" w:lineRule="auto"/>
              <w:jc w:val="left"/>
            </w:pPr>
            <w:r/>
            <w:r>
              <w:rPr>
                <w:b/>
                <w:i w:val="0"/>
                <w:sz w:val="15"/>
              </w:rPr>
              <w:t xml:space="preserve">Function</w:t>
            </w:r>
          </w:p>
        </w:tc>
        <w:tc>
          <w:tcPr>
            <w:tcW w:type="dxa" w:w="1700"/>
            <w:shd w:val="clear" w:color="auto" w:fill="D9D9D9"/>
          </w:tcPr>
          <w:p>
            <w:pPr>
              <w:spacing w:after="20" w:line="240" w:lineRule="auto"/>
              <w:jc w:val="left"/>
            </w:pPr>
            <w:r/>
            <w:r>
              <w:rPr>
                <w:b/>
                <w:i w:val="0"/>
                <w:sz w:val="15"/>
              </w:rPr>
              <w:t xml:space="preserve">Protocol</w:t>
            </w:r>
          </w:p>
        </w:tc>
        <w:tc>
          <w:tcPr>
            <w:tcW w:type="dxa" w:w="1800"/>
            <w:shd w:val="clear" w:color="auto" w:fill="D9D9D9"/>
          </w:tcPr>
          <w:p>
            <w:pPr>
              <w:spacing w:after="20" w:line="240" w:lineRule="auto"/>
              <w:jc w:val="left"/>
            </w:pPr>
            <w:r/>
            <w:r>
              <w:rPr>
                <w:b/>
                <w:i w:val="0"/>
                <w:sz w:val="15"/>
              </w:rPr>
              <w:t xml:space="preserve">Delay: bounded or typical</w:t>
            </w:r>
          </w:p>
        </w:tc>
        <w:tc>
          <w:tcPr>
            <w:tcW w:type="dxa" w:w="1400"/>
            <w:shd w:val="clear" w:color="auto" w:fill="D9D9D9"/>
          </w:tcPr>
          <w:p>
            <w:pPr>
              <w:spacing w:after="20" w:line="240" w:lineRule="auto"/>
              <w:jc w:val="left"/>
            </w:pPr>
            <w:r/>
            <w:r>
              <w:rPr>
                <w:b/>
                <w:i w:val="0"/>
                <w:sz w:val="15"/>
              </w:rPr>
              <w:t xml:space="preserve">Semantics</w:t>
            </w:r>
          </w:p>
        </w:tc>
        <w:tc>
          <w:tcPr>
            <w:tcW w:type="dxa" w:w="1300"/>
            <w:shd w:val="clear" w:color="auto" w:fill="D9D9D9"/>
          </w:tcPr>
          <w:p>
            <w:pPr>
              <w:spacing w:after="20" w:line="240" w:lineRule="auto"/>
              <w:jc w:val="left"/>
            </w:pPr>
            <w:r/>
            <w:r>
              <w:rPr>
                <w:b/>
                <w:i w:val="0"/>
                <w:sz w:val="15"/>
              </w:rPr>
              <w:t xml:space="preserve">Security</w:t>
            </w:r>
          </w:p>
        </w:tc>
        <w:tc>
          <w:tcPr>
            <w:tcW w:type="dxa" w:w="1500"/>
            <w:shd w:val="clear" w:color="auto" w:fill="D9D9D9"/>
          </w:tcPr>
          <w:p>
            <w:pPr>
              <w:spacing w:after="20" w:line="240" w:lineRule="auto"/>
              <w:jc w:val="left"/>
            </w:pPr>
            <w:r/>
            <w:r>
              <w:rPr>
                <w:b/>
                <w:i w:val="0"/>
                <w:sz w:val="15"/>
              </w:rPr>
              <w:t xml:space="preserve">Limitation</w:t>
            </w:r>
          </w:p>
        </w:tc>
      </w:tr>
      <w:tr>
        <w:tc>
          <w:tcPr>
            <w:tcW w:type="dxa" w:w="1800"/>
          </w:tcPr>
          <w:p>
            <w:pPr>
              <w:spacing w:after="20" w:line="240" w:lineRule="auto"/>
              <w:jc w:val="left"/>
            </w:pPr>
            <w:r/>
            <w:r>
              <w:rPr>
                <w:b w:val="0"/>
                <w:i w:val="0"/>
                <w:sz w:val="15"/>
              </w:rPr>
              <w:t xml:space="preserve">Protection trip between IEDs</w:t>
            </w:r>
          </w:p>
        </w:tc>
        <w:tc>
          <w:tcPr>
            <w:tcW w:type="dxa" w:w="1700"/>
          </w:tcPr>
          <w:p>
            <w:pPr>
              <w:spacing w:after="20" w:line="240" w:lineRule="auto"/>
              <w:jc w:val="left"/>
            </w:pPr>
            <w:r/>
            <w:r>
              <w:rPr>
                <w:b w:val="0"/>
                <w:i w:val="0"/>
                <w:sz w:val="15"/>
              </w:rPr>
              <w:t xml:space="preserve">IEC 61850 GOOSE</w:t>
            </w:r>
          </w:p>
        </w:tc>
        <w:tc>
          <w:tcPr>
            <w:tcW w:type="dxa" w:w="1800"/>
          </w:tcPr>
          <w:p>
            <w:pPr>
              <w:spacing w:after="20" w:line="240" w:lineRule="auto"/>
              <w:jc w:val="left"/>
            </w:pPr>
            <w:r/>
            <w:r>
              <w:rPr>
                <w:b w:val="0"/>
                <w:i w:val="0"/>
                <w:sz w:val="15"/>
              </w:rPr>
              <w:t xml:space="preserve">bounded on engineered LAN (3 ms class)</w:t>
            </w:r>
          </w:p>
        </w:tc>
        <w:tc>
          <w:tcPr>
            <w:tcW w:type="dxa" w:w="1400"/>
          </w:tcPr>
          <w:p>
            <w:pPr>
              <w:spacing w:after="20" w:line="240" w:lineRule="auto"/>
              <w:jc w:val="left"/>
            </w:pPr>
            <w:r/>
            <w:r>
              <w:rPr>
                <w:b w:val="0"/>
                <w:i w:val="0"/>
                <w:sz w:val="15"/>
              </w:rPr>
              <w:t xml:space="preserve">IEC 61850 data model</w:t>
            </w:r>
          </w:p>
        </w:tc>
        <w:tc>
          <w:tcPr>
            <w:tcW w:type="dxa" w:w="1300"/>
          </w:tcPr>
          <w:p>
            <w:pPr>
              <w:spacing w:after="20" w:line="240" w:lineRule="auto"/>
              <w:jc w:val="left"/>
            </w:pPr>
            <w:r/>
            <w:r>
              <w:rPr>
                <w:b w:val="0"/>
                <w:i w:val="0"/>
                <w:sz w:val="15"/>
              </w:rPr>
              <w:t xml:space="preserve">IEC 62351-6</w:t>
            </w:r>
          </w:p>
        </w:tc>
        <w:tc>
          <w:tcPr>
            <w:tcW w:type="dxa" w:w="1500"/>
          </w:tcPr>
          <w:p>
            <w:pPr>
              <w:spacing w:after="20" w:line="240" w:lineRule="auto"/>
              <w:jc w:val="left"/>
            </w:pPr>
            <w:r/>
            <w:r>
              <w:rPr>
                <w:b w:val="0"/>
                <w:i w:val="0"/>
                <w:sz w:val="15"/>
              </w:rPr>
              <w:t xml:space="preserve">LAN-only multicast</w:t>
            </w:r>
          </w:p>
        </w:tc>
      </w:tr>
      <w:tr>
        <w:tc>
          <w:tcPr>
            <w:tcW w:type="dxa" w:w="1800"/>
          </w:tcPr>
          <w:p>
            <w:pPr>
              <w:spacing w:after="20" w:line="240" w:lineRule="auto"/>
              <w:jc w:val="left"/>
            </w:pPr>
            <w:r/>
            <w:r>
              <w:rPr>
                <w:b w:val="0"/>
                <w:i w:val="0"/>
                <w:sz w:val="15"/>
              </w:rPr>
              <w:t xml:space="preserve">Instrument-transformer waveforms</w:t>
            </w:r>
          </w:p>
        </w:tc>
        <w:tc>
          <w:tcPr>
            <w:tcW w:type="dxa" w:w="1700"/>
          </w:tcPr>
          <w:p>
            <w:pPr>
              <w:spacing w:after="20" w:line="240" w:lineRule="auto"/>
              <w:jc w:val="left"/>
            </w:pPr>
            <w:r/>
            <w:r>
              <w:rPr>
                <w:b w:val="0"/>
                <w:i w:val="0"/>
                <w:sz w:val="15"/>
              </w:rPr>
              <w:t xml:space="preserve">IEC 61850 SV (IEC 61869-9)</w:t>
            </w:r>
          </w:p>
        </w:tc>
        <w:tc>
          <w:tcPr>
            <w:tcW w:type="dxa" w:w="1800"/>
          </w:tcPr>
          <w:p>
            <w:pPr>
              <w:spacing w:after="20" w:line="240" w:lineRule="auto"/>
              <w:jc w:val="left"/>
            </w:pPr>
            <w:r/>
            <w:r>
              <w:rPr>
                <w:b w:val="0"/>
                <w:i w:val="0"/>
                <w:sz w:val="15"/>
              </w:rPr>
              <w:t xml:space="preserve">bounded on dedicated process bus</w:t>
            </w:r>
          </w:p>
        </w:tc>
        <w:tc>
          <w:tcPr>
            <w:tcW w:type="dxa" w:w="1400"/>
          </w:tcPr>
          <w:p>
            <w:pPr>
              <w:spacing w:after="20" w:line="240" w:lineRule="auto"/>
              <w:jc w:val="left"/>
            </w:pPr>
            <w:r/>
            <w:r>
              <w:rPr>
                <w:b w:val="0"/>
                <w:i w:val="0"/>
                <w:sz w:val="15"/>
              </w:rPr>
              <w:t xml:space="preserve">IEC 61850 data model</w:t>
            </w:r>
          </w:p>
        </w:tc>
        <w:tc>
          <w:tcPr>
            <w:tcW w:type="dxa" w:w="1300"/>
          </w:tcPr>
          <w:p>
            <w:pPr>
              <w:spacing w:after="20" w:line="240" w:lineRule="auto"/>
              <w:jc w:val="left"/>
            </w:pPr>
            <w:r/>
            <w:r>
              <w:rPr>
                <w:b w:val="0"/>
                <w:i w:val="0"/>
                <w:sz w:val="15"/>
              </w:rPr>
              <w:t xml:space="preserve">IEC 62351-6</w:t>
            </w:r>
          </w:p>
        </w:tc>
        <w:tc>
          <w:tcPr>
            <w:tcW w:type="dxa" w:w="1500"/>
          </w:tcPr>
          <w:p>
            <w:pPr>
              <w:spacing w:after="20" w:line="240" w:lineRule="auto"/>
              <w:jc w:val="left"/>
            </w:pPr>
            <w:r/>
            <w:r>
              <w:rPr>
                <w:b w:val="0"/>
                <w:i w:val="0"/>
                <w:sz w:val="15"/>
              </w:rPr>
              <w:t xml:space="preserve">about 5 Mbit/s per merging unit</w:t>
            </w:r>
          </w:p>
        </w:tc>
      </w:tr>
      <w:tr>
        <w:tc>
          <w:tcPr>
            <w:tcW w:type="dxa" w:w="1800"/>
          </w:tcPr>
          <w:p>
            <w:pPr>
              <w:spacing w:after="20" w:line="240" w:lineRule="auto"/>
              <w:jc w:val="left"/>
            </w:pPr>
            <w:r/>
            <w:r>
              <w:rPr>
                <w:b w:val="0"/>
                <w:i w:val="0"/>
                <w:sz w:val="15"/>
              </w:rPr>
              <w:t xml:space="preserve">Substation reporting and control</w:t>
            </w:r>
          </w:p>
        </w:tc>
        <w:tc>
          <w:tcPr>
            <w:tcW w:type="dxa" w:w="1700"/>
          </w:tcPr>
          <w:p>
            <w:pPr>
              <w:spacing w:after="20" w:line="240" w:lineRule="auto"/>
              <w:jc w:val="left"/>
            </w:pPr>
            <w:r/>
            <w:r>
              <w:rPr>
                <w:b w:val="0"/>
                <w:i w:val="0"/>
                <w:sz w:val="15"/>
              </w:rPr>
              <w:t xml:space="preserve">IEC 61850 MMS</w:t>
            </w:r>
          </w:p>
        </w:tc>
        <w:tc>
          <w:tcPr>
            <w:tcW w:type="dxa" w:w="1800"/>
          </w:tcPr>
          <w:p>
            <w:pPr>
              <w:spacing w:after="20" w:line="240" w:lineRule="auto"/>
              <w:jc w:val="left"/>
            </w:pPr>
            <w:r/>
            <w:r>
              <w:rPr>
                <w:b w:val="0"/>
                <w:i w:val="0"/>
                <w:sz w:val="15"/>
              </w:rPr>
              <w:t xml:space="preserve">typical (TCP)</w:t>
            </w:r>
          </w:p>
        </w:tc>
        <w:tc>
          <w:tcPr>
            <w:tcW w:type="dxa" w:w="1400"/>
          </w:tcPr>
          <w:p>
            <w:pPr>
              <w:spacing w:after="20" w:line="240" w:lineRule="auto"/>
              <w:jc w:val="left"/>
            </w:pPr>
            <w:r/>
            <w:r>
              <w:rPr>
                <w:b w:val="0"/>
                <w:i w:val="0"/>
                <w:sz w:val="15"/>
              </w:rPr>
              <w:t xml:space="preserve">IEC 61850 data model</w:t>
            </w:r>
          </w:p>
        </w:tc>
        <w:tc>
          <w:tcPr>
            <w:tcW w:type="dxa" w:w="1300"/>
          </w:tcPr>
          <w:p>
            <w:pPr>
              <w:spacing w:after="20" w:line="240" w:lineRule="auto"/>
              <w:jc w:val="left"/>
            </w:pPr>
            <w:r/>
            <w:r>
              <w:rPr>
                <w:b w:val="0"/>
                <w:i w:val="0"/>
                <w:sz w:val="15"/>
              </w:rPr>
              <w:t xml:space="preserve">IEC 62351-4</w:t>
            </w:r>
          </w:p>
        </w:tc>
        <w:tc>
          <w:tcPr>
            <w:tcW w:type="dxa" w:w="1500"/>
          </w:tcPr>
          <w:p>
            <w:pPr>
              <w:spacing w:after="20" w:line="240" w:lineRule="auto"/>
              <w:jc w:val="left"/>
            </w:pPr>
            <w:r/>
            <w:r>
              <w:rPr>
                <w:b w:val="0"/>
                <w:i w:val="0"/>
                <w:sz w:val="15"/>
              </w:rPr>
              <w:t xml:space="preserve">not for fast paths</w:t>
            </w:r>
          </w:p>
        </w:tc>
      </w:tr>
      <w:tr>
        <w:tc>
          <w:tcPr>
            <w:tcW w:type="dxa" w:w="1800"/>
          </w:tcPr>
          <w:p>
            <w:pPr>
              <w:spacing w:after="20" w:line="240" w:lineRule="auto"/>
              <w:jc w:val="left"/>
            </w:pPr>
            <w:r/>
            <w:r>
              <w:rPr>
                <w:b w:val="0"/>
                <w:i w:val="0"/>
                <w:sz w:val="15"/>
              </w:rPr>
              <w:t xml:space="preserve">BMS and converter-internal</w:t>
            </w:r>
          </w:p>
        </w:tc>
        <w:tc>
          <w:tcPr>
            <w:tcW w:type="dxa" w:w="1700"/>
          </w:tcPr>
          <w:p>
            <w:pPr>
              <w:spacing w:after="20" w:line="240" w:lineRule="auto"/>
              <w:jc w:val="left"/>
            </w:pPr>
            <w:r/>
            <w:r>
              <w:rPr>
                <w:b w:val="0"/>
                <w:i w:val="0"/>
                <w:sz w:val="15"/>
              </w:rPr>
              <w:t xml:space="preserve">CAN / CAN FD / CAN XL</w:t>
            </w:r>
          </w:p>
        </w:tc>
        <w:tc>
          <w:tcPr>
            <w:tcW w:type="dxa" w:w="1800"/>
          </w:tcPr>
          <w:p>
            <w:pPr>
              <w:spacing w:after="20" w:line="240" w:lineRule="auto"/>
              <w:jc w:val="left"/>
            </w:pPr>
            <w:r/>
            <w:r>
              <w:rPr>
                <w:b w:val="0"/>
                <w:i w:val="0"/>
                <w:sz w:val="15"/>
              </w:rPr>
              <w:t xml:space="preserve">bounded by (3.44)</w:t>
            </w:r>
          </w:p>
        </w:tc>
        <w:tc>
          <w:tcPr>
            <w:tcW w:type="dxa" w:w="1400"/>
          </w:tcPr>
          <w:p>
            <w:pPr>
              <w:spacing w:after="20" w:line="240" w:lineRule="auto"/>
              <w:jc w:val="left"/>
            </w:pPr>
            <w:r/>
            <w:r>
              <w:rPr>
                <w:b w:val="0"/>
                <w:i w:val="0"/>
                <w:sz w:val="15"/>
              </w:rPr>
              <w:t xml:space="preserve">application-defined</w:t>
            </w:r>
          </w:p>
        </w:tc>
        <w:tc>
          <w:tcPr>
            <w:tcW w:type="dxa" w:w="1300"/>
          </w:tcPr>
          <w:p>
            <w:pPr>
              <w:spacing w:after="20" w:line="240" w:lineRule="auto"/>
              <w:jc w:val="left"/>
            </w:pPr>
            <w:r/>
            <w:r>
              <w:rPr>
                <w:b w:val="0"/>
                <w:i w:val="0"/>
                <w:sz w:val="15"/>
              </w:rPr>
              <w:t xml:space="preserve">higher-layer add-ons</w:t>
            </w:r>
          </w:p>
        </w:tc>
        <w:tc>
          <w:tcPr>
            <w:tcW w:type="dxa" w:w="1500"/>
          </w:tcPr>
          <w:p>
            <w:pPr>
              <w:spacing w:after="20" w:line="240" w:lineRule="auto"/>
              <w:jc w:val="left"/>
            </w:pPr>
            <w:r/>
            <w:r>
              <w:rPr>
                <w:b w:val="0"/>
                <w:i w:val="0"/>
                <w:sz w:val="15"/>
              </w:rPr>
              <w:t xml:space="preserve">bus length (3.43)</w:t>
            </w:r>
          </w:p>
        </w:tc>
      </w:tr>
      <w:tr>
        <w:tc>
          <w:tcPr>
            <w:tcW w:type="dxa" w:w="1800"/>
          </w:tcPr>
          <w:p>
            <w:pPr>
              <w:spacing w:after="20" w:line="240" w:lineRule="auto"/>
              <w:jc w:val="left"/>
            </w:pPr>
            <w:r/>
            <w:r>
              <w:rPr>
                <w:b w:val="0"/>
                <w:i w:val="0"/>
                <w:sz w:val="15"/>
              </w:rPr>
              <w:t xml:space="preserve">Legacy devices</w:t>
            </w:r>
          </w:p>
        </w:tc>
        <w:tc>
          <w:tcPr>
            <w:tcW w:type="dxa" w:w="1700"/>
          </w:tcPr>
          <w:p>
            <w:pPr>
              <w:spacing w:after="20" w:line="240" w:lineRule="auto"/>
              <w:jc w:val="left"/>
            </w:pPr>
            <w:r/>
            <w:r>
              <w:rPr>
                <w:b w:val="0"/>
                <w:i w:val="0"/>
                <w:sz w:val="15"/>
              </w:rPr>
              <w:t xml:space="preserve">Modbus RTU / TCP</w:t>
            </w:r>
          </w:p>
        </w:tc>
        <w:tc>
          <w:tcPr>
            <w:tcW w:type="dxa" w:w="1800"/>
          </w:tcPr>
          <w:p>
            <w:pPr>
              <w:spacing w:after="20" w:line="240" w:lineRule="auto"/>
              <w:jc w:val="left"/>
            </w:pPr>
            <w:r/>
            <w:r>
              <w:rPr>
                <w:b w:val="0"/>
                <w:i w:val="0"/>
                <w:sz w:val="15"/>
              </w:rPr>
              <w:t xml:space="preserve">bounded cycle (serial) (3.42); typical over TCP</w:t>
            </w:r>
          </w:p>
        </w:tc>
        <w:tc>
          <w:tcPr>
            <w:tcW w:type="dxa" w:w="1400"/>
          </w:tcPr>
          <w:p>
            <w:pPr>
              <w:spacing w:after="20" w:line="240" w:lineRule="auto"/>
              <w:jc w:val="left"/>
            </w:pPr>
            <w:r/>
            <w:r>
              <w:rPr>
                <w:b w:val="0"/>
                <w:i w:val="0"/>
                <w:sz w:val="15"/>
              </w:rPr>
              <w:t xml:space="preserve">registers only</w:t>
            </w:r>
          </w:p>
        </w:tc>
        <w:tc>
          <w:tcPr>
            <w:tcW w:type="dxa" w:w="1300"/>
          </w:tcPr>
          <w:p>
            <w:pPr>
              <w:spacing w:after="20" w:line="240" w:lineRule="auto"/>
              <w:jc w:val="left"/>
            </w:pPr>
            <w:r/>
            <w:r>
              <w:rPr>
                <w:b w:val="0"/>
                <w:i w:val="0"/>
                <w:sz w:val="15"/>
              </w:rPr>
              <w:t xml:space="preserve">none natively</w:t>
            </w:r>
          </w:p>
        </w:tc>
        <w:tc>
          <w:tcPr>
            <w:tcW w:type="dxa" w:w="1500"/>
          </w:tcPr>
          <w:p>
            <w:pPr>
              <w:spacing w:after="20" w:line="240" w:lineRule="auto"/>
              <w:jc w:val="left"/>
            </w:pPr>
            <w:r/>
            <w:r>
              <w:rPr>
                <w:b w:val="0"/>
                <w:i w:val="0"/>
                <w:sz w:val="15"/>
              </w:rPr>
              <w:t xml:space="preserve">polling floor on age</w:t>
            </w:r>
          </w:p>
        </w:tc>
      </w:tr>
      <w:tr>
        <w:tc>
          <w:tcPr>
            <w:tcW w:type="dxa" w:w="1800"/>
          </w:tcPr>
          <w:p>
            <w:pPr>
              <w:spacing w:after="20" w:line="240" w:lineRule="auto"/>
              <w:jc w:val="left"/>
            </w:pPr>
            <w:r/>
            <w:r>
              <w:rPr>
                <w:b w:val="0"/>
                <w:i w:val="0"/>
                <w:sz w:val="15"/>
              </w:rPr>
              <w:t xml:space="preserve">Plant integration</w:t>
            </w:r>
          </w:p>
        </w:tc>
        <w:tc>
          <w:tcPr>
            <w:tcW w:type="dxa" w:w="1700"/>
          </w:tcPr>
          <w:p>
            <w:pPr>
              <w:spacing w:after="20" w:line="240" w:lineRule="auto"/>
              <w:jc w:val="left"/>
            </w:pPr>
            <w:r/>
            <w:r>
              <w:rPr>
                <w:b w:val="0"/>
                <w:i w:val="0"/>
                <w:sz w:val="15"/>
              </w:rPr>
              <w:t xml:space="preserve">OPC UA (client-server, PubSub, FX)</w:t>
            </w:r>
          </w:p>
        </w:tc>
        <w:tc>
          <w:tcPr>
            <w:tcW w:type="dxa" w:w="1800"/>
          </w:tcPr>
          <w:p>
            <w:pPr>
              <w:spacing w:after="20" w:line="240" w:lineRule="auto"/>
              <w:jc w:val="left"/>
            </w:pPr>
            <w:r/>
            <w:r>
              <w:rPr>
                <w:b w:val="0"/>
                <w:i w:val="0"/>
                <w:sz w:val="15"/>
              </w:rPr>
              <w:t xml:space="preserve">typical; bounded over TSN</w:t>
            </w:r>
          </w:p>
        </w:tc>
        <w:tc>
          <w:tcPr>
            <w:tcW w:type="dxa" w:w="1400"/>
          </w:tcPr>
          <w:p>
            <w:pPr>
              <w:spacing w:after="20" w:line="240" w:lineRule="auto"/>
              <w:jc w:val="left"/>
            </w:pPr>
            <w:r/>
            <w:r>
              <w:rPr>
                <w:b w:val="0"/>
                <w:i w:val="0"/>
                <w:sz w:val="15"/>
              </w:rPr>
              <w:t xml:space="preserve">rich information model</w:t>
            </w:r>
          </w:p>
        </w:tc>
        <w:tc>
          <w:tcPr>
            <w:tcW w:type="dxa" w:w="1300"/>
          </w:tcPr>
          <w:p>
            <w:pPr>
              <w:spacing w:after="20" w:line="240" w:lineRule="auto"/>
              <w:jc w:val="left"/>
            </w:pPr>
            <w:r/>
            <w:r>
              <w:rPr>
                <w:b w:val="0"/>
                <w:i w:val="0"/>
                <w:sz w:val="15"/>
              </w:rPr>
              <w:t xml:space="preserve">built in (certificates)</w:t>
            </w:r>
          </w:p>
        </w:tc>
        <w:tc>
          <w:tcPr>
            <w:tcW w:type="dxa" w:w="1500"/>
          </w:tcPr>
          <w:p>
            <w:pPr>
              <w:spacing w:after="20" w:line="240" w:lineRule="auto"/>
              <w:jc w:val="left"/>
            </w:pPr>
            <w:r/>
            <w:r>
              <w:rPr>
                <w:b w:val="0"/>
                <w:i w:val="0"/>
                <w:sz w:val="15"/>
              </w:rPr>
              <w:t xml:space="preserve">engineering effort</w:t>
            </w:r>
          </w:p>
        </w:tc>
      </w:tr>
      <w:tr>
        <w:tc>
          <w:tcPr>
            <w:tcW w:type="dxa" w:w="1800"/>
          </w:tcPr>
          <w:p>
            <w:pPr>
              <w:spacing w:after="20" w:line="240" w:lineRule="auto"/>
              <w:jc w:val="left"/>
            </w:pPr>
            <w:r/>
            <w:r>
              <w:rPr>
                <w:b w:val="0"/>
                <w:i w:val="0"/>
                <w:sz w:val="15"/>
              </w:rPr>
              <w:t xml:space="preserve">Telemetry to historian and cloud</w:t>
            </w:r>
          </w:p>
        </w:tc>
        <w:tc>
          <w:tcPr>
            <w:tcW w:type="dxa" w:w="1700"/>
          </w:tcPr>
          <w:p>
            <w:pPr>
              <w:spacing w:after="20" w:line="240" w:lineRule="auto"/>
              <w:jc w:val="left"/>
            </w:pPr>
            <w:r/>
            <w:r>
              <w:rPr>
                <w:b w:val="0"/>
                <w:i w:val="0"/>
                <w:sz w:val="15"/>
              </w:rPr>
              <w:t xml:space="preserve">MQTT (+ Sparkplug)</w:t>
            </w:r>
          </w:p>
        </w:tc>
        <w:tc>
          <w:tcPr>
            <w:tcW w:type="dxa" w:w="1800"/>
          </w:tcPr>
          <w:p>
            <w:pPr>
              <w:spacing w:after="20" w:line="240" w:lineRule="auto"/>
              <w:jc w:val="left"/>
            </w:pPr>
            <w:r/>
            <w:r>
              <w:rPr>
                <w:b w:val="0"/>
                <w:i w:val="0"/>
                <w:sz w:val="15"/>
              </w:rPr>
              <w:t xml:space="preserve">typical</w:t>
            </w:r>
          </w:p>
        </w:tc>
        <w:tc>
          <w:tcPr>
            <w:tcW w:type="dxa" w:w="1400"/>
          </w:tcPr>
          <w:p>
            <w:pPr>
              <w:spacing w:after="20" w:line="240" w:lineRule="auto"/>
              <w:jc w:val="left"/>
            </w:pPr>
            <w:r/>
            <w:r>
              <w:rPr>
                <w:b w:val="0"/>
                <w:i w:val="0"/>
                <w:sz w:val="15"/>
              </w:rPr>
              <w:t xml:space="preserve">payload-defined (Chapter 2)</w:t>
            </w:r>
          </w:p>
        </w:tc>
        <w:tc>
          <w:tcPr>
            <w:tcW w:type="dxa" w:w="1300"/>
          </w:tcPr>
          <w:p>
            <w:pPr>
              <w:spacing w:after="20" w:line="240" w:lineRule="auto"/>
              <w:jc w:val="left"/>
            </w:pPr>
            <w:r/>
            <w:r>
              <w:rPr>
                <w:b w:val="0"/>
                <w:i w:val="0"/>
                <w:sz w:val="15"/>
              </w:rPr>
              <w:t xml:space="preserve">TLS, broker authentication</w:t>
            </w:r>
          </w:p>
        </w:tc>
        <w:tc>
          <w:tcPr>
            <w:tcW w:type="dxa" w:w="1500"/>
          </w:tcPr>
          <w:p>
            <w:pPr>
              <w:spacing w:after="20" w:line="240" w:lineRule="auto"/>
              <w:jc w:val="left"/>
            </w:pPr>
            <w:r/>
            <w:r>
              <w:rPr>
                <w:b w:val="0"/>
                <w:i w:val="0"/>
                <w:sz w:val="15"/>
              </w:rPr>
              <w:t xml:space="preserve">broker on the path</w:t>
            </w:r>
          </w:p>
        </w:tc>
      </w:tr>
      <w:tr>
        <w:tc>
          <w:tcPr>
            <w:tcW w:type="dxa" w:w="1800"/>
          </w:tcPr>
          <w:p>
            <w:pPr>
              <w:spacing w:after="20" w:line="240" w:lineRule="auto"/>
              <w:jc w:val="left"/>
            </w:pPr>
            <w:r/>
            <w:r>
              <w:rPr>
                <w:b w:val="0"/>
                <w:i w:val="0"/>
                <w:sz w:val="15"/>
              </w:rPr>
              <w:t xml:space="preserve">Mixed critical and non-critical Ethernet</w:t>
            </w:r>
          </w:p>
        </w:tc>
        <w:tc>
          <w:tcPr>
            <w:tcW w:type="dxa" w:w="1700"/>
          </w:tcPr>
          <w:p>
            <w:pPr>
              <w:spacing w:after="20" w:line="240" w:lineRule="auto"/>
              <w:jc w:val="left"/>
            </w:pPr>
            <w:r/>
            <w:r>
              <w:rPr>
                <w:b w:val="0"/>
                <w:i w:val="0"/>
                <w:sz w:val="15"/>
              </w:rPr>
              <w:t xml:space="preserve">TSN (IEEE 802.1Q)</w:t>
            </w:r>
          </w:p>
        </w:tc>
        <w:tc>
          <w:tcPr>
            <w:tcW w:type="dxa" w:w="1800"/>
          </w:tcPr>
          <w:p>
            <w:pPr>
              <w:spacing w:after="20" w:line="240" w:lineRule="auto"/>
              <w:jc w:val="left"/>
            </w:pPr>
            <w:r/>
            <w:r>
              <w:rPr>
                <w:b w:val="0"/>
                <w:i w:val="0"/>
                <w:sz w:val="15"/>
              </w:rPr>
              <w:t xml:space="preserve">bounded for scheduled streams</w:t>
            </w:r>
          </w:p>
        </w:tc>
        <w:tc>
          <w:tcPr>
            <w:tcW w:type="dxa" w:w="1400"/>
          </w:tcPr>
          <w:p>
            <w:pPr>
              <w:spacing w:after="20" w:line="240" w:lineRule="auto"/>
              <w:jc w:val="left"/>
            </w:pPr>
            <w:r/>
            <w:r>
              <w:rPr>
                <w:b w:val="0"/>
                <w:i w:val="0"/>
                <w:sz w:val="15"/>
              </w:rPr>
              <w:t xml:space="preserve">transport only</w:t>
            </w:r>
          </w:p>
        </w:tc>
        <w:tc>
          <w:tcPr>
            <w:tcW w:type="dxa" w:w="1300"/>
          </w:tcPr>
          <w:p>
            <w:pPr>
              <w:spacing w:after="20" w:line="240" w:lineRule="auto"/>
              <w:jc w:val="left"/>
            </w:pPr>
            <w:r/>
            <w:r>
              <w:rPr>
                <w:b w:val="0"/>
                <w:i w:val="0"/>
                <w:sz w:val="15"/>
              </w:rPr>
              <w:t xml:space="preserve">transport only</w:t>
            </w:r>
          </w:p>
        </w:tc>
        <w:tc>
          <w:tcPr>
            <w:tcW w:type="dxa" w:w="1500"/>
          </w:tcPr>
          <w:p>
            <w:pPr>
              <w:spacing w:after="20" w:line="240" w:lineRule="auto"/>
              <w:jc w:val="left"/>
            </w:pPr>
            <w:r/>
            <w:r>
              <w:rPr>
                <w:b w:val="0"/>
                <w:i w:val="0"/>
                <w:sz w:val="15"/>
              </w:rPr>
              <w:t xml:space="preserve">configuration complexity</w:t>
            </w:r>
          </w:p>
        </w:tc>
      </w:tr>
      <w:tr>
        <w:tc>
          <w:tcPr>
            <w:tcW w:type="dxa" w:w="1800"/>
          </w:tcPr>
          <w:p>
            <w:pPr>
              <w:spacing w:after="20" w:line="240" w:lineRule="auto"/>
              <w:jc w:val="left"/>
            </w:pPr>
            <w:r/>
            <w:r>
              <w:rPr>
                <w:b w:val="0"/>
                <w:i w:val="0"/>
                <w:sz w:val="15"/>
              </w:rPr>
              <w:t xml:space="preserve">Time distribution</w:t>
            </w:r>
          </w:p>
        </w:tc>
        <w:tc>
          <w:tcPr>
            <w:tcW w:type="dxa" w:w="1700"/>
          </w:tcPr>
          <w:p>
            <w:pPr>
              <w:spacing w:after="20" w:line="240" w:lineRule="auto"/>
              <w:jc w:val="left"/>
            </w:pPr>
            <w:r/>
            <w:r>
              <w:rPr>
                <w:b w:val="0"/>
                <w:i w:val="0"/>
                <w:sz w:val="15"/>
              </w:rPr>
              <w:t xml:space="preserve">PTP (IEEE 1588, IEC/IEEE 61850-9-3)</w:t>
            </w:r>
          </w:p>
        </w:tc>
        <w:tc>
          <w:tcPr>
            <w:tcW w:type="dxa" w:w="1800"/>
          </w:tcPr>
          <w:p>
            <w:pPr>
              <w:spacing w:after="20" w:line="240" w:lineRule="auto"/>
              <w:jc w:val="left"/>
            </w:pPr>
            <w:r/>
            <w:r>
              <w:rPr>
                <w:b w:val="0"/>
                <w:i w:val="0"/>
                <w:sz w:val="15"/>
              </w:rPr>
              <w:t xml:space="preserve">accuracy target about 1 µs</w:t>
            </w:r>
          </w:p>
        </w:tc>
        <w:tc>
          <w:tcPr>
            <w:tcW w:type="dxa" w:w="1400"/>
          </w:tcPr>
          <w:p>
            <w:pPr>
              <w:spacing w:after="20" w:line="240" w:lineRule="auto"/>
              <w:jc w:val="left"/>
            </w:pPr>
            <w:r/>
            <w:r>
              <w:rPr>
                <w:b w:val="0"/>
                <w:i w:val="0"/>
                <w:sz w:val="15"/>
              </w:rPr>
              <w:t xml:space="preserve">n/a</w:t>
            </w:r>
          </w:p>
        </w:tc>
        <w:tc>
          <w:tcPr>
            <w:tcW w:type="dxa" w:w="1300"/>
          </w:tcPr>
          <w:p>
            <w:pPr>
              <w:spacing w:after="20" w:line="240" w:lineRule="auto"/>
              <w:jc w:val="left"/>
            </w:pPr>
            <w:r/>
            <w:r>
              <w:rPr>
                <w:b w:val="0"/>
                <w:i w:val="0"/>
                <w:sz w:val="15"/>
              </w:rPr>
              <w:t xml:space="preserve">IEEE 1588-2019 options</w:t>
            </w:r>
          </w:p>
        </w:tc>
        <w:tc>
          <w:tcPr>
            <w:tcW w:type="dxa" w:w="1500"/>
          </w:tcPr>
          <w:p>
            <w:pPr>
              <w:spacing w:after="20" w:line="240" w:lineRule="auto"/>
              <w:jc w:val="left"/>
            </w:pPr>
            <w:r/>
            <w:r>
              <w:rPr>
                <w:b w:val="0"/>
                <w:i w:val="0"/>
                <w:sz w:val="15"/>
              </w:rPr>
              <w:t xml:space="preserve">asymmetry, GNSS dependency</w:t>
            </w:r>
          </w:p>
        </w:tc>
      </w:tr>
    </w:tbl>
    <w:p>
      <w:pPr>
        <w:spacing w:after="40"/>
      </w:pPr>
    </w:p>
    <w:tbl>
      <w:tblPr>
        <w:tblStyle w:val="TableGrid"/>
        <w:tblW w:w="9440" w:type="dxa"/>
        <w:jc w:val="center"/>
        <w:tblLayout w:type="fixed"/>
        <w:tblLook w:firstColumn="1" w:firstRow="1" w:lastColumn="0" w:lastRow="0" w:noHBand="0" w:noVBand="1" w:val="04A0"/>
      </w:tblPr>
      <w:tblGrid>
        <w:gridCol w:w="9440"/>
      </w:tblGrid>
      <w:tr>
        <w:tc>
          <w:tcPr>
            <w:tcW w:type="dxa" w:w="9440"/>
            <w:shd w:val="clear" w:color="auto" w:fill="FFFFFF"/>
          </w:tcPr>
          <w:p>
            <w:pPr>
              <w:keepNext/>
              <w:spacing w:after="60"/>
            </w:pPr>
            <w:r>
              <w:rPr>
                <w:b/>
                <w:i w:val="0"/>
                <w:sz w:val="21"/>
              </w:rPr>
              <w:t xml:space="preserve">What the digital twin adds</w:t>
            </w:r>
          </w:p>
          <w:p>
            <w:pPr>
              <w:spacing w:after="60" w:line="252" w:lineRule="auto"/>
              <w:jc w:val="both"/>
            </w:pPr>
            <w:r>
              <w:rPr>
                <w:b/>
                <w:i w:val="0"/>
                <w:sz w:val="20"/>
              </w:rPr>
              <w:t xml:space="preserve">Synchronized:</w:t>
            </w:r>
            <w:r>
              <w:rPr>
                <w:b w:val="0"/>
                <w:i w:val="0"/>
                <w:sz w:val="20"/>
              </w:rPr>
              <w:t xml:space="preserve"> messages whose delivery time is bounded where the function needs it.</w:t>
            </w:r>
          </w:p>
          <w:p>
            <w:pPr>
              <w:spacing w:after="60" w:line="252" w:lineRule="auto"/>
              <w:jc w:val="both"/>
            </w:pPr>
            <w:r>
              <w:rPr>
                <w:b/>
                <w:i w:val="0"/>
                <w:sz w:val="20"/>
              </w:rPr>
              <w:t xml:space="preserve">Estimated or updated:</w:t>
            </w:r>
            <w:r>
              <w:rPr>
                <w:b w:val="0"/>
                <w:i w:val="0"/>
                <w:sz w:val="20"/>
              </w:rPr>
              <w:t xml:space="preserve"> polling cycles, worst-case CAN responses, GOOSE loss probability, SV bandwidth.</w:t>
            </w:r>
          </w:p>
          <w:p>
            <w:pPr>
              <w:spacing w:after="60" w:line="252" w:lineRule="auto"/>
              <w:jc w:val="both"/>
            </w:pPr>
            <w:r>
              <w:rPr>
                <w:b/>
                <w:i w:val="0"/>
                <w:sz w:val="20"/>
              </w:rPr>
              <w:t xml:space="preserve">Uncertainty carried:</w:t>
            </w:r>
            <w:r>
              <w:rPr>
                <w:b w:val="0"/>
                <w:i w:val="0"/>
                <w:sz w:val="20"/>
              </w:rPr>
              <w:t xml:space="preserve"> typical versus bounded delay, loss behaviour per protocol.</w:t>
            </w:r>
          </w:p>
          <w:p>
            <w:pPr>
              <w:spacing w:after="60" w:line="252" w:lineRule="auto"/>
              <w:jc w:val="both"/>
            </w:pPr>
            <w:r>
              <w:rPr>
                <w:b/>
                <w:i w:val="0"/>
                <w:sz w:val="20"/>
              </w:rPr>
              <w:t xml:space="preserve">Decision enabled:</w:t>
            </w:r>
            <w:r>
              <w:rPr>
                <w:b w:val="0"/>
                <w:i w:val="0"/>
                <w:sz w:val="20"/>
              </w:rPr>
              <w:t xml:space="preserve"> protocol per function from Table 3.4.</w:t>
            </w:r>
          </w:p>
          <w:p>
            <w:pPr>
              <w:spacing w:after="60" w:line="252" w:lineRule="auto"/>
              <w:jc w:val="both"/>
            </w:pPr>
            <w:r>
              <w:rPr>
                <w:b/>
                <w:i w:val="0"/>
                <w:sz w:val="20"/>
              </w:rPr>
              <w:t xml:space="preserve">Validated by:</w:t>
            </w:r>
            <w:r>
              <w:rPr>
                <w:b w:val="0"/>
                <w:i w:val="0"/>
                <w:sz w:val="20"/>
              </w:rPr>
              <w:t xml:space="preserve"> protocol analyzers, conformance tests and timing campaigns.</w:t>
            </w:r>
          </w:p>
        </w:tc>
      </w:tr>
    </w:tbl>
    <w:p>
      <w:pPr>
        <w:spacing w:after="40"/>
      </w:pPr>
    </w:p>
    <w:p>
      <w:pPr>
        <w:pStyle w:val="Heading1"/>
      </w:pPr>
      <w:r>
        <w:t xml:space="preserve">3.12 Wireless connectivity</w:t>
      </w:r>
    </w:p>
    <w:p>
      <w:pPr>
        <w:pStyle w:val="Heading2"/>
      </w:pPr>
      <w:r>
        <w:t xml:space="preserve">3.12.1 The link budget</w:t>
      </w:r>
    </w:p>
    <w:p>
      <w:pPr>
        <w:jc w:val="both"/>
      </w:pPr>
      <w:r>
        <w:rPr>
          <w:b w:val="0"/>
          <w:i w:val="0"/>
        </w:rPr>
        <w:t xml:space="preserve">A radio link closes when the received power exceeds the receiver's sensitivity by a margin that covers fading (Figure 3.26). In free space the transmitted power spreads over a sphere of area </w:t>
      </w:r>
      <m:oMath>
        <m:r>
          <m:rPr>
            <m:sty m:val="p"/>
          </m:rPr>
          <w:rPr>
            <w:rFonts w:ascii="Cambria Math" w:hAnsi="Cambria Math"/>
          </w:rPr>
          <m:t xml:space="preserve">4</m:t>
        </m:r>
        <m:r>
          <w:rPr>
            <w:rFonts w:ascii="Cambria Math" w:hAnsi="Cambria Math"/>
          </w:rPr>
          <m:t xml:space="preserve">π</m:t>
        </m:r>
        <m:sSup>
          <m:e>
            <m:r>
              <w:rPr>
                <w:rFonts w:ascii="Cambria Math" w:hAnsi="Cambria Math"/>
              </w:rPr>
              <m:t xml:space="preserve">d</m:t>
            </m:r>
          </m:e>
          <m:sup>
            <m:r>
              <m:rPr>
                <m:sty m:val="p"/>
              </m:rPr>
              <w:rPr>
                <w:rFonts w:ascii="Cambria Math" w:hAnsi="Cambria Math"/>
              </w:rPr>
              <m:t xml:space="preserve">2</m:t>
            </m:r>
          </m:sup>
        </m:sSup>
      </m:oMath>
      <w:r>
        <w:rPr>
          <w:b w:val="0"/>
          <w:i w:val="0"/>
        </w:rPr>
        <w:t xml:space="preserve">, and a receiving antenna of gain </w:t>
      </w:r>
      <m:oMath>
        <m:sSub>
          <m:e>
            <m:r>
              <w:rPr>
                <w:rFonts w:ascii="Cambria Math" w:hAnsi="Cambria Math"/>
              </w:rPr>
              <m:t xml:space="preserve">G</m:t>
            </m:r>
          </m:e>
          <m:sub>
            <m:r>
              <w:rPr>
                <w:rFonts w:ascii="Cambria Math" w:hAnsi="Cambria Math"/>
              </w:rPr>
              <m:t xml:space="preserve">r</m:t>
            </m:r>
          </m:sub>
        </m:sSub>
      </m:oMath>
      <w:r>
        <w:rPr>
          <w:b w:val="0"/>
          <w:i w:val="0"/>
        </w:rPr>
        <w:t xml:space="preserve"> captures it through an effective aperture </w:t>
      </w:r>
      <m:oMath>
        <m:sSub>
          <m:e>
            <m:r>
              <w:rPr>
                <w:rFonts w:ascii="Cambria Math" w:hAnsi="Cambria Math"/>
              </w:rPr>
              <m:t xml:space="preserve">G</m:t>
            </m:r>
          </m:e>
          <m:sub>
            <m:r>
              <w:rPr>
                <w:rFonts w:ascii="Cambria Math" w:hAnsi="Cambria Math"/>
              </w:rPr>
              <m:t xml:space="preserve">r</m:t>
            </m:r>
          </m:sub>
        </m:sSub>
        <m:sSup>
          <m:e>
            <m:r>
              <w:rPr>
                <w:rFonts w:ascii="Cambria Math" w:hAnsi="Cambria Math"/>
              </w:rPr>
              <m:t xml:space="preserve">λ</m:t>
            </m:r>
          </m:e>
          <m:sup>
            <m:r>
              <m:rPr>
                <m:sty m:val="p"/>
              </m:rPr>
              <w:rPr>
                <w:rFonts w:ascii="Cambria Math" w:hAnsi="Cambria Math"/>
              </w:rPr>
              <m:t xml:space="preserve">2</m:t>
            </m:r>
          </m:sup>
        </m:sSup>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4</m:t>
        </m:r>
        <m:r>
          <w:rPr>
            <w:rFonts w:ascii="Cambria Math" w:hAnsi="Cambria Math"/>
          </w:rPr>
          <m:t xml:space="preserve">π</m:t>
        </m:r>
        <m:r>
          <m:rPr>
            <m:sty m:val="p"/>
          </m:rPr>
          <w:rPr>
            <w:rFonts w:ascii="Cambria Math" w:hAnsi="Cambria Math"/>
          </w:rPr>
          <m:t xml:space="preserve">)</m:t>
        </m:r>
      </m:oMath>
      <w:r>
        <w:rPr>
          <w:b w:val="0"/>
          <w:i w:val="0"/>
        </w:rPr>
        <w:t xml:space="preserve">. Multiplying the power density by the aperture gives the Friis equation, and in decibels the budget, with distance in km and frequency in GHz, reads</w:t>
      </w:r>
    </w:p>
    <w:p>
      <w:pPr>
        <w:tabs>
          <w:tab w:pos="4770" w:val="center"/>
          <w:tab w:pos="9540" w:val="right"/>
        </w:tabs>
        <w:spacing w:before="60" w:after="120"/>
      </w:pPr>
      <w:r>
        <w:tab/>
      </w:r>
      <m:oMath>
        <m:sSub>
          <m:e>
            <m:r>
              <w:rPr>
                <w:rFonts w:ascii="Cambria Math" w:hAnsi="Cambria Math"/>
              </w:rPr>
              <m:t xml:space="preserve">P</m:t>
            </m:r>
          </m:e>
          <m:sub>
            <m:r>
              <w:rPr>
                <w:rFonts w:ascii="Cambria Math" w:hAnsi="Cambria Math"/>
              </w:rPr>
              <m:t xml:space="preserve">r</m:t>
            </m:r>
          </m:sub>
        </m:sSub>
        <m:r>
          <m:rPr>
            <m:sty m:val="p"/>
          </m:rPr>
          <w:rPr>
            <w:rFonts w:ascii="Cambria Math" w:hAnsi="Cambria Math"/>
          </w:rPr>
          <m:t xml:space="preserve">=</m:t>
        </m:r>
        <m:sSub>
          <m:e>
            <m:r>
              <w:rPr>
                <w:rFonts w:ascii="Cambria Math" w:hAnsi="Cambria Math"/>
              </w:rPr>
              <m:t xml:space="preserve">P</m:t>
            </m:r>
          </m:e>
          <m:sub>
            <m:r>
              <w:rPr>
                <w:rFonts w:ascii="Cambria Math" w:hAnsi="Cambria Math"/>
              </w:rPr>
              <m:t xml:space="preserve">t</m:t>
            </m:r>
          </m:sub>
        </m:sSub>
        <m:sSub>
          <m:e>
            <m:r>
              <w:rPr>
                <w:rFonts w:ascii="Cambria Math" w:hAnsi="Cambria Math"/>
              </w:rPr>
              <m:t xml:space="preserve">G</m:t>
            </m:r>
          </m:e>
          <m:sub>
            <m:r>
              <w:rPr>
                <w:rFonts w:ascii="Cambria Math" w:hAnsi="Cambria Math"/>
              </w:rPr>
              <m:t xml:space="preserve">t</m:t>
            </m:r>
          </m:sub>
        </m:sSub>
        <m:sSub>
          <m:e>
            <m:r>
              <w:rPr>
                <w:rFonts w:ascii="Cambria Math" w:hAnsi="Cambria Math"/>
              </w:rPr>
              <m:t xml:space="preserve">G</m:t>
            </m:r>
          </m:e>
          <m:sub>
            <m:r>
              <w:rPr>
                <w:rFonts w:ascii="Cambria Math" w:hAnsi="Cambria Math"/>
              </w:rPr>
              <m:t xml:space="preserve">r</m:t>
            </m:r>
          </m:sub>
        </m:sSub>
        <m:sSup>
          <m:e>
            <m:d>
              <m:dPr>
                <m:begChr m:val="("/>
                <m:endChr m:val=")"/>
              </m:dPr>
              <m:e>
                <m:f>
                  <m:num>
                    <m:r>
                      <w:rPr>
                        <w:rFonts w:ascii="Cambria Math" w:hAnsi="Cambria Math"/>
                      </w:rPr>
                      <m:t xml:space="preserve">λ</m:t>
                    </m:r>
                  </m:num>
                  <m:den>
                    <m:r>
                      <m:rPr>
                        <m:sty m:val="p"/>
                      </m:rPr>
                      <w:rPr>
                        <w:rFonts w:ascii="Cambria Math" w:hAnsi="Cambria Math"/>
                      </w:rPr>
                      <m:t xml:space="preserve">4</m:t>
                    </m:r>
                    <m:r>
                      <w:rPr>
                        <w:rFonts w:ascii="Cambria Math" w:hAnsi="Cambria Math"/>
                      </w:rPr>
                      <m:t xml:space="preserve">π</m:t>
                    </m:r>
                    <m:r>
                      <w:rPr>
                        <w:rFonts w:ascii="Cambria Math" w:hAnsi="Cambria Math"/>
                      </w:rPr>
                      <m:t xml:space="preserve">d</m:t>
                    </m:r>
                  </m:den>
                </m:f>
              </m:e>
            </m:d>
          </m:e>
          <m:sup>
            <m:r>
              <m:rPr>
                <m:sty m:val="p"/>
              </m:rPr>
              <w:rPr>
                <w:rFonts w:ascii="Cambria Math" w:hAnsi="Cambria Math"/>
              </w:rPr>
              <m:t xml:space="preserve">2</m:t>
            </m:r>
          </m:sup>
        </m:sSup>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P</m:t>
            </m:r>
          </m:e>
          <m:sub>
            <m:r>
              <w:rPr>
                <w:rFonts w:ascii="Cambria Math" w:hAnsi="Cambria Math"/>
              </w:rPr>
              <m:t xml:space="preserve">r</m:t>
            </m:r>
            <m:r>
              <m:rPr>
                <m:sty m:val="p"/>
              </m:rPr>
              <w:rPr>
                <w:rFonts w:ascii="Cambria Math" w:hAnsi="Cambria Math"/>
              </w:rPr>
              <m:t xml:space="preserve">,</m:t>
            </m:r>
            <m:r>
              <m:rPr>
                <m:sty m:val="p"/>
              </m:rPr>
              <w:rPr>
                <w:rFonts w:ascii="Cambria Math" w:hAnsi="Cambria Math"/>
              </w:rPr>
              <m:t xml:space="preserve">dBm</m:t>
            </m:r>
          </m:sub>
        </m:sSub>
        <m:r>
          <m:rPr>
            <m:sty m:val="p"/>
          </m:rPr>
          <w:rPr>
            <w:rFonts w:ascii="Cambria Math" w:hAnsi="Cambria Math"/>
          </w:rPr>
          <m:t xml:space="preserve">=</m:t>
        </m:r>
        <m:sSub>
          <m:e>
            <m:r>
              <w:rPr>
                <w:rFonts w:ascii="Cambria Math" w:hAnsi="Cambria Math"/>
              </w:rPr>
              <m:t xml:space="preserve">P</m:t>
            </m:r>
          </m:e>
          <m:sub>
            <m:r>
              <w:rPr>
                <w:rFonts w:ascii="Cambria Math" w:hAnsi="Cambria Math"/>
              </w:rPr>
              <m:t xml:space="preserve">t</m:t>
            </m:r>
          </m:sub>
        </m:sSub>
        <m:r>
          <m:rPr>
            <m:sty m:val="p"/>
          </m:rPr>
          <w:rPr>
            <w:rFonts w:ascii="Cambria Math" w:hAnsi="Cambria Math"/>
          </w:rPr>
          <m:t xml:space="preserve">+</m:t>
        </m:r>
        <m:sSub>
          <m:e>
            <m:r>
              <w:rPr>
                <w:rFonts w:ascii="Cambria Math" w:hAnsi="Cambria Math"/>
              </w:rPr>
              <m:t xml:space="preserve">G</m:t>
            </m:r>
          </m:e>
          <m:sub>
            <m:r>
              <w:rPr>
                <w:rFonts w:ascii="Cambria Math" w:hAnsi="Cambria Math"/>
              </w:rPr>
              <m:t xml:space="preserve">t</m:t>
            </m:r>
          </m:sub>
        </m:sSub>
        <m:r>
          <m:rPr>
            <m:sty m:val="p"/>
          </m:rPr>
          <w:rPr>
            <w:rFonts w:ascii="Cambria Math" w:hAnsi="Cambria Math"/>
          </w:rPr>
          <m:t xml:space="preserve">+</m:t>
        </m:r>
        <m:sSub>
          <m:e>
            <m:r>
              <w:rPr>
                <w:rFonts w:ascii="Cambria Math" w:hAnsi="Cambria Math"/>
              </w:rPr>
              <m:t xml:space="preserve">G</m:t>
            </m:r>
          </m:e>
          <m:sub>
            <m:r>
              <w:rPr>
                <w:rFonts w:ascii="Cambria Math" w:hAnsi="Cambria Math"/>
              </w:rPr>
              <m:t xml:space="preserve">r</m:t>
            </m:r>
          </m:sub>
        </m:sSub>
        <m:r>
          <m:rPr>
            <m:sty m:val="p"/>
          </m:rPr>
          <w:rPr>
            <w:rFonts w:ascii="Cambria Math" w:hAnsi="Cambria Math"/>
          </w:rPr>
          <m:t xml:space="preserve">-</m:t>
        </m:r>
        <m:r>
          <w:rPr>
            <w:rFonts w:ascii="Cambria Math" w:hAnsi="Cambria Math"/>
          </w:rPr>
          <m:t xml:space="preserve">L</m:t>
        </m:r>
        <m:r>
          <m:rPr>
            <m:sty m:val="p"/>
          </m:rPr>
          <w:rPr>
            <w:rFonts w:ascii="Cambria Math" w:hAnsi="Cambria Math"/>
          </w:rPr>
          <m:t xml:space="preserve">(</m:t>
        </m:r>
        <m:r>
          <w:rPr>
            <w:rFonts w:ascii="Cambria Math" w:hAnsi="Cambria Math"/>
          </w:rPr>
          <m:t xml:space="preserve">d</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L</m:t>
            </m:r>
          </m:e>
          <m:sub>
            <m:r>
              <m:rPr>
                <m:sty m:val="p"/>
              </m:rPr>
              <w:rPr>
                <w:rFonts w:ascii="Cambria Math" w:hAnsi="Cambria Math"/>
              </w:rPr>
              <m:t xml:space="preserve">fs</m:t>
            </m:r>
          </m:sub>
        </m:sSub>
        <m:r>
          <m:rPr>
            <m:sty m:val="p"/>
          </m:rPr>
          <w:rPr>
            <w:rFonts w:ascii="Cambria Math" w:hAnsi="Cambria Math"/>
          </w:rPr>
          <m:t xml:space="preserve">=</m:t>
        </m:r>
        <m:r>
          <m:rPr>
            <m:sty m:val="p"/>
          </m:rPr>
          <w:rPr>
            <w:rFonts w:ascii="Cambria Math" w:hAnsi="Cambria Math"/>
          </w:rPr>
          <m:t xml:space="preserve">20</m:t>
        </m:r>
        <m:sSub>
          <m:e>
            <m:r>
              <m:rPr>
                <m:sty m:val="p"/>
              </m:rPr>
              <w:rPr>
                <w:rFonts w:ascii="Cambria Math" w:hAnsi="Cambria Math"/>
              </w:rPr>
              <m:t xml:space="preserve">log</m:t>
            </m:r>
          </m:e>
          <m:sub>
            <m:r>
              <m:rPr>
                <m:sty m:val="p"/>
              </m:rPr>
              <w:rPr>
                <w:rFonts w:ascii="Cambria Math" w:hAnsi="Cambria Math"/>
              </w:rPr>
              <m:t xml:space="preserve">10</m:t>
            </m:r>
          </m:sub>
        </m:sSub>
        <m:r>
          <w:rPr>
            <w:rFonts w:ascii="Cambria Math" w:hAnsi="Cambria Math"/>
          </w:rPr>
          <m:t xml:space="preserve">d</m:t>
        </m:r>
        <m:r>
          <m:rPr>
            <m:sty m:val="p"/>
          </m:rPr>
          <w:rPr>
            <w:rFonts w:ascii="Cambria Math" w:hAnsi="Cambria Math"/>
          </w:rPr>
          <m:t xml:space="preserve">+</m:t>
        </m:r>
        <m:r>
          <m:rPr>
            <m:sty m:val="p"/>
          </m:rPr>
          <w:rPr>
            <w:rFonts w:ascii="Cambria Math" w:hAnsi="Cambria Math"/>
          </w:rPr>
          <m:t xml:space="preserve">20</m:t>
        </m:r>
        <m:sSub>
          <m:e>
            <m:r>
              <m:rPr>
                <m:sty m:val="p"/>
              </m:rPr>
              <w:rPr>
                <w:rFonts w:ascii="Cambria Math" w:hAnsi="Cambria Math"/>
              </w:rPr>
              <m:t xml:space="preserve">log</m:t>
            </m:r>
          </m:e>
          <m:sub>
            <m:r>
              <m:rPr>
                <m:sty m:val="p"/>
              </m:rPr>
              <w:rPr>
                <w:rFonts w:ascii="Cambria Math" w:hAnsi="Cambria Math"/>
              </w:rPr>
              <m:t xml:space="preserve">10</m:t>
            </m:r>
          </m:sub>
        </m:sSub>
        <m:r>
          <w:rPr>
            <w:rFonts w:ascii="Cambria Math" w:hAnsi="Cambria Math"/>
          </w:rPr>
          <m:t xml:space="preserve">f</m:t>
        </m:r>
        <m:r>
          <m:rPr>
            <m:sty m:val="p"/>
          </m:rPr>
          <w:rPr>
            <w:rFonts w:ascii="Cambria Math" w:hAnsi="Cambria Math"/>
          </w:rPr>
          <m:t xml:space="preserve">+</m:t>
        </m:r>
        <m:r>
          <m:rPr>
            <m:sty m:val="p"/>
          </m:rPr>
          <w:rPr>
            <w:rFonts w:ascii="Cambria Math" w:hAnsi="Cambria Math"/>
          </w:rPr>
          <m:t xml:space="preserve">92.45</m:t>
        </m:r>
      </m:oMath>
      <w:r>
        <w:tab/>
        <w:t xml:space="preserve">(3.46)</w:t>
      </w:r>
    </w:p>
    <w:p>
      <w:pPr>
        <w:jc w:val="both"/>
      </w:pPr>
      <w:r>
        <w:rPr>
          <w:b w:val="0"/>
          <w:i w:val="0"/>
        </w:rPr>
        <w:t xml:space="preserve">where </w:t>
      </w:r>
      <m:oMath>
        <m:sSub>
          <m:e>
            <m:r>
              <w:rPr>
                <w:rFonts w:ascii="Cambria Math" w:hAnsi="Cambria Math"/>
              </w:rPr>
              <m:t xml:space="preserve">P</m:t>
            </m:r>
          </m:e>
          <m:sub>
            <m:r>
              <w:rPr>
                <w:rFonts w:ascii="Cambria Math" w:hAnsi="Cambria Math"/>
              </w:rPr>
              <m:t xml:space="preserve">t</m:t>
            </m:r>
          </m:sub>
        </m:sSub>
      </m:oMath>
      <w:r>
        <w:rPr>
          <w:b w:val="0"/>
          <w:i w:val="0"/>
        </w:rPr>
        <w:t xml:space="preserve"> is the transmit power (dBm), </w:t>
      </w:r>
      <m:oMath>
        <m:sSub>
          <m:e>
            <m:r>
              <w:rPr>
                <w:rFonts w:ascii="Cambria Math" w:hAnsi="Cambria Math"/>
              </w:rPr>
              <m:t xml:space="preserve">G</m:t>
            </m:r>
          </m:e>
          <m:sub>
            <m:r>
              <w:rPr>
                <w:rFonts w:ascii="Cambria Math" w:hAnsi="Cambria Math"/>
              </w:rPr>
              <m:t xml:space="preserve">t</m:t>
            </m:r>
          </m:sub>
        </m:sSub>
      </m:oMath>
      <w:r>
        <w:rPr>
          <w:b w:val="0"/>
          <w:i w:val="0"/>
        </w:rPr>
        <w:t xml:space="preserve">, </w:t>
      </w:r>
      <m:oMath>
        <m:sSub>
          <m:e>
            <m:r>
              <w:rPr>
                <w:rFonts w:ascii="Cambria Math" w:hAnsi="Cambria Math"/>
              </w:rPr>
              <m:t xml:space="preserve">G</m:t>
            </m:r>
          </m:e>
          <m:sub>
            <m:r>
              <w:rPr>
                <w:rFonts w:ascii="Cambria Math" w:hAnsi="Cambria Math"/>
              </w:rPr>
              <m:t xml:space="preserve">r</m:t>
            </m:r>
          </m:sub>
        </m:sSub>
      </m:oMath>
      <w:r>
        <w:rPr>
          <w:b w:val="0"/>
          <w:i w:val="0"/>
        </w:rPr>
        <w:t xml:space="preserve"> the antenna gains (dBi) and </w:t>
      </w:r>
      <m:oMath>
        <m:r>
          <w:rPr>
            <w:rFonts w:ascii="Cambria Math" w:hAnsi="Cambria Math"/>
          </w:rPr>
          <m:t xml:space="preserve">λ</m:t>
        </m:r>
        <m:r>
          <m:rPr>
            <m:sty m:val="p"/>
          </m:rPr>
          <w:rPr>
            <w:rFonts w:ascii="Cambria Math" w:hAnsi="Cambria Math"/>
          </w:rPr>
          <m:t xml:space="preserve">=</m:t>
        </m:r>
        <m:r>
          <w:rPr>
            <w:rFonts w:ascii="Cambria Math" w:hAnsi="Cambria Math"/>
          </w:rPr>
          <m:t xml:space="preserve">c</m:t>
        </m:r>
        <m:r>
          <m:rPr>
            <m:sty m:val="p"/>
          </m:rPr>
          <w:rPr>
            <w:rFonts w:ascii="Cambria Math" w:hAnsi="Cambria Math"/>
          </w:rPr>
          <m:t xml:space="preserve">/</m:t>
        </m:r>
        <m:r>
          <w:rPr>
            <w:rFonts w:ascii="Cambria Math" w:hAnsi="Cambria Math"/>
          </w:rPr>
          <m:t xml:space="preserve">f</m:t>
        </m:r>
      </m:oMath>
      <w:r>
        <w:rPr>
          <w:b w:val="0"/>
          <w:i w:val="0"/>
        </w:rPr>
        <w:t xml:space="preserve"> the wavelength. Near the ground, among buildings and vegetation, power falls faster than in free space; the log-distance model with shadowing, the outage probability for a fade margin </w:t>
      </w:r>
      <m:oMath>
        <m:r>
          <w:rPr>
            <w:rFonts w:ascii="Cambria Math" w:hAnsi="Cambria Math"/>
          </w:rPr>
          <m:t xml:space="preserve">M</m:t>
        </m:r>
      </m:oMath>
      <w:r>
        <w:rPr>
          <w:b w:val="0"/>
          <w:i w:val="0"/>
        </w:rPr>
        <w:t xml:space="preserve">, and the thermal-noise-limited sensitivity are</w:t>
      </w:r>
    </w:p>
    <w:p>
      <w:pPr>
        <w:tabs>
          <w:tab w:pos="4770" w:val="center"/>
          <w:tab w:pos="9540" w:val="right"/>
        </w:tabs>
        <w:spacing w:before="60" w:after="120"/>
      </w:pPr>
      <w:r>
        <w:tab/>
      </w:r>
      <m:oMath>
        <m:r>
          <w:rPr>
            <w:rFonts w:ascii="Cambria Math" w:hAnsi="Cambria Math"/>
          </w:rPr>
          <m:t xml:space="preserve">L</m:t>
        </m:r>
        <m:r>
          <m:rPr>
            <m:sty m:val="p"/>
          </m:rPr>
          <w:rPr>
            <w:rFonts w:ascii="Cambria Math" w:hAnsi="Cambria Math"/>
          </w:rPr>
          <m:t xml:space="preserve">(</m:t>
        </m:r>
        <m:r>
          <w:rPr>
            <w:rFonts w:ascii="Cambria Math" w:hAnsi="Cambria Math"/>
          </w:rPr>
          <m:t xml:space="preserve">d</m:t>
        </m:r>
        <m:r>
          <m:rPr>
            <m:sty m:val="p"/>
          </m:rPr>
          <w:rPr>
            <w:rFonts w:ascii="Cambria Math" w:hAnsi="Cambria Math"/>
          </w:rPr>
          <m:t xml:space="preserve">)</m:t>
        </m:r>
        <m:r>
          <m:rPr>
            <m:sty m:val="p"/>
          </m:rPr>
          <w:rPr>
            <w:rFonts w:ascii="Cambria Math" w:hAnsi="Cambria Math"/>
          </w:rPr>
          <m:t xml:space="preserve">=</m:t>
        </m:r>
        <m:sSub>
          <m:e>
            <m:r>
              <w:rPr>
                <w:rFonts w:ascii="Cambria Math" w:hAnsi="Cambria Math"/>
              </w:rPr>
              <m:t xml:space="preserve">L</m:t>
            </m:r>
          </m:e>
          <m:sub>
            <m:r>
              <m:rPr>
                <m:sty m:val="p"/>
              </m:rPr>
              <w:rPr>
                <w:rFonts w:ascii="Cambria Math" w:hAnsi="Cambria Math"/>
              </w:rPr>
              <m:t xml:space="preserve">fs</m:t>
            </m:r>
          </m:sub>
        </m:sSub>
        <m:d>
          <m:dPr>
            <m:begChr m:val="("/>
            <m:endChr m:val=")"/>
          </m:dPr>
          <m:e>
            <m:sSub>
              <m:e>
                <m:r>
                  <w:rPr>
                    <w:rFonts w:ascii="Cambria Math" w:hAnsi="Cambria Math"/>
                  </w:rPr>
                  <m:t xml:space="preserve">d</m:t>
                </m:r>
              </m:e>
              <m:sub>
                <m:r>
                  <m:rPr>
                    <m:sty m:val="p"/>
                  </m:rPr>
                  <w:rPr>
                    <w:rFonts w:ascii="Cambria Math" w:hAnsi="Cambria Math"/>
                  </w:rPr>
                  <m:t xml:space="preserve">0</m:t>
                </m:r>
              </m:sub>
            </m:sSub>
          </m:e>
        </m:d>
        <m:r>
          <m:rPr>
            <m:sty m:val="p"/>
          </m:rPr>
          <w:rPr>
            <w:rFonts w:ascii="Cambria Math" w:hAnsi="Cambria Math"/>
          </w:rPr>
          <m:t xml:space="preserve">+</m:t>
        </m:r>
        <m:r>
          <m:rPr>
            <m:sty m:val="p"/>
          </m:rPr>
          <w:rPr>
            <w:rFonts w:ascii="Cambria Math" w:hAnsi="Cambria Math"/>
          </w:rPr>
          <m:t xml:space="preserve">10</m:t>
        </m:r>
        <m:sSub>
          <m:e>
            <m:r>
              <w:rPr>
                <w:rFonts w:ascii="Cambria Math" w:hAnsi="Cambria Math"/>
              </w:rPr>
              <m:t xml:space="preserve">n</m:t>
            </m:r>
          </m:e>
          <m:sub>
            <m:r>
              <w:rPr>
                <w:rFonts w:ascii="Cambria Math" w:hAnsi="Cambria Math"/>
              </w:rPr>
              <m:t xml:space="preserve">p</m:t>
            </m:r>
          </m:sub>
        </m:sSub>
        <m:sSub>
          <m:e>
            <m:r>
              <m:rPr>
                <m:sty m:val="p"/>
              </m:rPr>
              <w:rPr>
                <w:rFonts w:ascii="Cambria Math" w:hAnsi="Cambria Math"/>
              </w:rPr>
              <m:t xml:space="preserve">log</m:t>
            </m:r>
          </m:e>
          <m:sub>
            <m:r>
              <m:rPr>
                <m:sty m:val="p"/>
              </m:rPr>
              <w:rPr>
                <w:rFonts w:ascii="Cambria Math" w:hAnsi="Cambria Math"/>
              </w:rPr>
              <m:t xml:space="preserve">10</m:t>
            </m:r>
          </m:sub>
        </m:sSub>
        <m:f>
          <m:num>
            <m:r>
              <w:rPr>
                <w:rFonts w:ascii="Cambria Math" w:hAnsi="Cambria Math"/>
              </w:rPr>
              <m:t xml:space="preserve">d</m:t>
            </m:r>
          </m:num>
          <m:den>
            <m:sSub>
              <m:e>
                <m:r>
                  <w:rPr>
                    <w:rFonts w:ascii="Cambria Math" w:hAnsi="Cambria Math"/>
                  </w:rPr>
                  <m:t xml:space="preserve">d</m:t>
                </m:r>
              </m:e>
              <m:sub>
                <m:r>
                  <m:rPr>
                    <m:sty m:val="p"/>
                  </m:rPr>
                  <w:rPr>
                    <w:rFonts w:ascii="Cambria Math" w:hAnsi="Cambria Math"/>
                  </w:rPr>
                  <m:t xml:space="preserve">0</m:t>
                </m:r>
              </m:sub>
            </m:sSub>
          </m:den>
        </m:f>
        <m:r>
          <m:rPr>
            <m:sty m:val="p"/>
          </m:rPr>
          <w:rPr>
            <w:rFonts w:ascii="Cambria Math" w:hAnsi="Cambria Math"/>
          </w:rPr>
          <m:t xml:space="preserve">+</m:t>
        </m:r>
        <m:sSub>
          <m:e>
            <m:r>
              <w:rPr>
                <w:rFonts w:ascii="Cambria Math" w:hAnsi="Cambria Math"/>
              </w:rPr>
              <m:t xml:space="preserve">X</m:t>
            </m:r>
          </m:e>
          <m:sub>
            <m:r>
              <w:rPr>
                <w:rFonts w:ascii="Cambria Math" w:hAnsi="Cambria Math"/>
              </w:rPr>
              <m:t xml:space="preserve">σ</m:t>
            </m:r>
          </m:sub>
        </m:sSub>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P</m:t>
            </m:r>
          </m:e>
          <m:sub>
            <m:r>
              <m:rPr>
                <m:sty m:val="p"/>
              </m:rPr>
              <w:rPr>
                <w:rFonts w:ascii="Cambria Math" w:hAnsi="Cambria Math"/>
              </w:rPr>
              <m:t xml:space="preserve">out</m:t>
            </m:r>
          </m:sub>
        </m:sSub>
        <m:r>
          <m:rPr>
            <m:sty m:val="p"/>
          </m:rPr>
          <w:rPr>
            <w:rFonts w:ascii="Cambria Math" w:hAnsi="Cambria Math"/>
          </w:rPr>
          <m:t xml:space="preserve">=</m:t>
        </m:r>
        <m:r>
          <w:rPr>
            <w:rFonts w:ascii="Cambria Math" w:hAnsi="Cambria Math"/>
          </w:rPr>
          <m:t xml:space="preserve">Q</m:t>
        </m:r>
        <m:d>
          <m:dPr>
            <m:begChr m:val="("/>
            <m:endChr m:val=")"/>
          </m:dPr>
          <m:e>
            <m:f>
              <m:num>
                <m:r>
                  <w:rPr>
                    <w:rFonts w:ascii="Cambria Math" w:hAnsi="Cambria Math"/>
                  </w:rPr>
                  <m:t xml:space="preserve">M</m:t>
                </m:r>
              </m:num>
              <m:den>
                <m:r>
                  <w:rPr>
                    <w:rFonts w:ascii="Cambria Math" w:hAnsi="Cambria Math"/>
                  </w:rPr>
                  <m:t xml:space="preserve">σ</m:t>
                </m:r>
              </m:den>
            </m:f>
          </m:e>
        </m:d>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P</m:t>
            </m:r>
          </m:e>
          <m:sub>
            <m:r>
              <m:rPr>
                <m:sty m:val="p"/>
              </m:rPr>
              <w:rPr>
                <w:rFonts w:ascii="Cambria Math" w:hAnsi="Cambria Math"/>
              </w:rPr>
              <m:t xml:space="preserve">sens</m:t>
            </m:r>
          </m:sub>
        </m:sSub>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174</m:t>
        </m:r>
        <m:r>
          <m:rPr>
            <m:sty m:val="p"/>
          </m:rPr>
          <w:rPr>
            <w:rFonts w:ascii="Cambria Math" w:hAnsi="Cambria Math"/>
          </w:rPr>
          <m:t xml:space="preserve">+</m:t>
        </m:r>
        <m:r>
          <m:rPr>
            <m:sty m:val="p"/>
          </m:rPr>
          <w:rPr>
            <w:rFonts w:ascii="Cambria Math" w:hAnsi="Cambria Math"/>
          </w:rPr>
          <m:t xml:space="preserve">10</m:t>
        </m:r>
        <m:sSub>
          <m:e>
            <m:r>
              <m:rPr>
                <m:sty m:val="p"/>
              </m:rPr>
              <w:rPr>
                <w:rFonts w:ascii="Cambria Math" w:hAnsi="Cambria Math"/>
              </w:rPr>
              <m:t xml:space="preserve">log</m:t>
            </m:r>
          </m:e>
          <m:sub>
            <m:r>
              <m:rPr>
                <m:sty m:val="p"/>
              </m:rPr>
              <w:rPr>
                <w:rFonts w:ascii="Cambria Math" w:hAnsi="Cambria Math"/>
              </w:rPr>
              <m:t xml:space="preserve">10</m:t>
            </m:r>
          </m:sub>
        </m:sSub>
        <m:sSub>
          <m:e>
            <m:r>
              <w:rPr>
                <w:rFonts w:ascii="Cambria Math" w:hAnsi="Cambria Math"/>
              </w:rPr>
              <m:t xml:space="preserve">B</m:t>
            </m:r>
          </m:e>
          <m:sub>
            <m:r>
              <w:rPr>
                <w:rFonts w:ascii="Cambria Math" w:hAnsi="Cambria Math"/>
              </w:rPr>
              <m:t xml:space="preserve">w</m:t>
            </m:r>
          </m:sub>
        </m:sSub>
        <m:r>
          <m:rPr>
            <m:sty m:val="p"/>
          </m:rPr>
          <w:rPr>
            <w:rFonts w:ascii="Cambria Math" w:hAnsi="Cambria Math"/>
          </w:rPr>
          <m:t xml:space="preserve">+</m:t>
        </m:r>
        <m:r>
          <w:rPr>
            <w:rFonts w:ascii="Cambria Math" w:hAnsi="Cambria Math"/>
          </w:rPr>
          <m:t xml:space="preserve">N</m:t>
        </m:r>
        <m:r>
          <w:rPr>
            <w:rFonts w:ascii="Cambria Math" w:hAnsi="Cambria Math"/>
          </w:rPr>
          <m:t xml:space="preserve">F</m:t>
        </m:r>
        <m:r>
          <m:rPr>
            <m:sty m:val="p"/>
          </m:rPr>
          <w:rPr>
            <w:rFonts w:ascii="Cambria Math" w:hAnsi="Cambria Math"/>
          </w:rPr>
          <m:t xml:space="preserve">+</m:t>
        </m:r>
        <m:sSub>
          <m:e>
            <m:r>
              <m:rPr>
                <m:sty m:val="p"/>
              </m:rPr>
              <w:rPr>
                <w:rFonts w:ascii="Cambria Math" w:hAnsi="Cambria Math"/>
              </w:rPr>
              <m:t xml:space="preserve">SNR</m:t>
            </m:r>
          </m:e>
          <m:sub>
            <m:r>
              <m:rPr>
                <m:sty m:val="p"/>
              </m:rPr>
              <w:rPr>
                <w:rFonts w:ascii="Cambria Math" w:hAnsi="Cambria Math"/>
              </w:rPr>
              <m:t xml:space="preserve">min</m:t>
            </m:r>
          </m:sub>
        </m:sSub>
      </m:oMath>
      <w:r>
        <w:tab/>
        <w:t xml:space="preserve">(3.47)</w:t>
      </w:r>
    </w:p>
    <w:p>
      <w:pPr>
        <w:jc w:val="both"/>
      </w:pPr>
      <w:r>
        <w:rPr>
          <w:b w:val="0"/>
          <w:i w:val="0"/>
        </w:rPr>
        <w:t xml:space="preserve">where </w:t>
      </w:r>
      <m:oMath>
        <m:sSub>
          <m:e>
            <m:r>
              <w:rPr>
                <w:rFonts w:ascii="Cambria Math" w:hAnsi="Cambria Math"/>
              </w:rPr>
              <m:t xml:space="preserve">d</m:t>
            </m:r>
          </m:e>
          <m:sub>
            <m:r>
              <m:rPr>
                <m:sty m:val="p"/>
              </m:rPr>
              <w:rPr>
                <w:rFonts w:ascii="Cambria Math" w:hAnsi="Cambria Math"/>
              </w:rPr>
              <m:t xml:space="preserve">0</m:t>
            </m:r>
          </m:sub>
        </m:sSub>
      </m:oMath>
      <w:r>
        <w:rPr>
          <w:b w:val="0"/>
          <w:i w:val="0"/>
        </w:rPr>
        <w:t xml:space="preserve"> is a reference distance, </w:t>
      </w:r>
      <m:oMath>
        <m:sSub>
          <m:e>
            <m:r>
              <w:rPr>
                <w:rFonts w:ascii="Cambria Math" w:hAnsi="Cambria Math"/>
              </w:rPr>
              <m:t xml:space="preserve">n</m:t>
            </m:r>
          </m:e>
          <m:sub>
            <m:r>
              <w:rPr>
                <w:rFonts w:ascii="Cambria Math" w:hAnsi="Cambria Math"/>
              </w:rPr>
              <m:t xml:space="preserve">p</m:t>
            </m:r>
          </m:sub>
        </m:sSub>
      </m:oMath>
      <w:r>
        <w:rPr>
          <w:b w:val="0"/>
          <w:i w:val="0"/>
        </w:rPr>
        <w:t xml:space="preserve"> the path-loss exponent (2 in free space, 2.7 to 3.5 in rural and suburban terrain), </w:t>
      </w:r>
      <m:oMath>
        <m:sSub>
          <m:e>
            <m:r>
              <w:rPr>
                <w:rFonts w:ascii="Cambria Math" w:hAnsi="Cambria Math"/>
              </w:rPr>
              <m:t xml:space="preserve">X</m:t>
            </m:r>
          </m:e>
          <m:sub>
            <m:r>
              <w:rPr>
                <w:rFonts w:ascii="Cambria Math" w:hAnsi="Cambria Math"/>
              </w:rPr>
              <m:t xml:space="preserve">σ</m:t>
            </m:r>
          </m:sub>
        </m:sSub>
      </m:oMath>
      <w:r>
        <w:rPr>
          <w:b w:val="0"/>
          <w:i w:val="0"/>
        </w:rPr>
        <w:t xml:space="preserve"> zero-mean normal shadowing with standard deviation </w:t>
      </w:r>
      <m:oMath>
        <m:r>
          <w:rPr>
            <w:rFonts w:ascii="Cambria Math" w:hAnsi="Cambria Math"/>
          </w:rPr>
          <m:t xml:space="preserve">σ</m:t>
        </m:r>
      </m:oMath>
      <w:r>
        <w:rPr>
          <w:b w:val="0"/>
          <w:i w:val="0"/>
        </w:rPr>
        <w:t xml:space="preserve"> (6 to 10 dB) [30], </w:t>
      </w:r>
      <m:oMath>
        <m:r>
          <w:rPr>
            <w:rFonts w:ascii="Cambria Math" w:hAnsi="Cambria Math"/>
          </w:rPr>
          <m:t xml:space="preserve">Q</m:t>
        </m:r>
      </m:oMath>
      <w:r>
        <w:rPr>
          <w:b w:val="0"/>
          <w:i w:val="0"/>
        </w:rPr>
        <w:t xml:space="preserve"> the standard normal tail, </w:t>
      </w:r>
      <m:oMath>
        <m:r>
          <m:rPr>
            <m:sty m:val="p"/>
          </m:rPr>
          <w:rPr>
            <w:rFonts w:ascii="Cambria Math" w:hAnsi="Cambria Math"/>
          </w:rPr>
          <m:t xml:space="preserve">-</m:t>
        </m:r>
        <m:r>
          <m:rPr>
            <m:sty m:val="p"/>
          </m:rPr>
          <w:rPr>
            <w:rFonts w:ascii="Cambria Math" w:hAnsi="Cambria Math"/>
          </w:rPr>
          <m:t xml:space="preserve">174</m:t>
        </m:r>
      </m:oMath>
      <w:r>
        <w:rPr>
          <w:b w:val="0"/>
          <w:i w:val="0"/>
        </w:rPr>
        <w:t xml:space="preserve"> dBm/Hz the thermal noise density at 290 K, </w:t>
      </w:r>
      <m:oMath>
        <m:sSub>
          <m:e>
            <m:r>
              <w:rPr>
                <w:rFonts w:ascii="Cambria Math" w:hAnsi="Cambria Math"/>
              </w:rPr>
              <m:t xml:space="preserve">B</m:t>
            </m:r>
          </m:e>
          <m:sub>
            <m:r>
              <w:rPr>
                <w:rFonts w:ascii="Cambria Math" w:hAnsi="Cambria Math"/>
              </w:rPr>
              <m:t xml:space="preserve">w</m:t>
            </m:r>
          </m:sub>
        </m:sSub>
      </m:oMath>
      <w:r>
        <w:rPr>
          <w:b w:val="0"/>
          <w:i w:val="0"/>
        </w:rPr>
        <w:t xml:space="preserve"> the bandwidth (Hz), </w:t>
      </w:r>
      <m:oMath>
        <m:r>
          <w:rPr>
            <w:rFonts w:ascii="Cambria Math" w:hAnsi="Cambria Math"/>
          </w:rPr>
          <m:t xml:space="preserve">N</m:t>
        </m:r>
        <m:r>
          <w:rPr>
            <w:rFonts w:ascii="Cambria Math" w:hAnsi="Cambria Math"/>
          </w:rPr>
          <m:t xml:space="preserve">F</m:t>
        </m:r>
      </m:oMath>
      <w:r>
        <w:rPr>
          <w:b w:val="0"/>
          <w:i w:val="0"/>
        </w:rPr>
        <w:t xml:space="preserve"> the noise figure and </w:t>
      </w:r>
      <m:oMath>
        <m:sSub>
          <m:e>
            <m:r>
              <m:rPr>
                <m:sty m:val="p"/>
              </m:rPr>
              <w:rPr>
                <w:rFonts w:ascii="Cambria Math" w:hAnsi="Cambria Math"/>
              </w:rPr>
              <m:t xml:space="preserve">SNR</m:t>
            </m:r>
          </m:e>
          <m:sub>
            <m:r>
              <m:rPr>
                <m:sty m:val="p"/>
              </m:rPr>
              <w:rPr>
                <w:rFonts w:ascii="Cambria Math" w:hAnsi="Cambria Math"/>
              </w:rPr>
              <m:t xml:space="preserve">min</m:t>
            </m:r>
          </m:sub>
        </m:sSub>
      </m:oMath>
      <w:r>
        <w:rPr>
          <w:b w:val="0"/>
          <w:i w:val="0"/>
        </w:rPr>
        <w:t xml:space="preserve"> the demodulation threshold (dB). Shannon's capacity </w:t>
      </w:r>
      <m:oMath>
        <m:r>
          <w:rPr>
            <w:rFonts w:ascii="Cambria Math" w:hAnsi="Cambria Math"/>
          </w:rPr>
          <m:t xml:space="preserve">C</m:t>
        </m:r>
        <m:r>
          <m:rPr>
            <m:sty m:val="p"/>
          </m:rPr>
          <w:rPr>
            <w:rFonts w:ascii="Cambria Math" w:hAnsi="Cambria Math"/>
          </w:rPr>
          <m:t xml:space="preserve">=</m:t>
        </m:r>
        <m:sSub>
          <m:e>
            <m:r>
              <w:rPr>
                <w:rFonts w:ascii="Cambria Math" w:hAnsi="Cambria Math"/>
              </w:rPr>
              <m:t xml:space="preserve">B</m:t>
            </m:r>
          </m:e>
          <m:sub>
            <m:r>
              <w:rPr>
                <w:rFonts w:ascii="Cambria Math" w:hAnsi="Cambria Math"/>
              </w:rPr>
              <m:t xml:space="preserve">w</m:t>
            </m:r>
          </m:sub>
        </m:sSub>
        <m:sSub>
          <m:e>
            <m:r>
              <m:rPr>
                <m:sty m:val="p"/>
              </m:rPr>
              <w:rPr>
                <w:rFonts w:ascii="Cambria Math" w:hAnsi="Cambria Math"/>
              </w:rPr>
              <m:t xml:space="preserve">log</m:t>
            </m:r>
          </m:e>
          <m:sub>
            <m:r>
              <m:rPr>
                <m:sty m:val="p"/>
              </m:rPr>
              <w:rPr>
                <w:rFonts w:ascii="Cambria Math" w:hAnsi="Cambria Math"/>
              </w:rPr>
              <m:t xml:space="preserve">2</m:t>
            </m:r>
          </m:sub>
        </m:sSub>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SNR</m:t>
        </m:r>
        <m:r>
          <m:rPr>
            <m:sty m:val="p"/>
          </m:rPr>
          <w:rPr>
            <w:rFonts w:ascii="Cambria Math" w:hAnsi="Cambria Math"/>
          </w:rPr>
          <m:t xml:space="preserve">)</m:t>
        </m:r>
      </m:oMath>
      <w:r>
        <w:rPr>
          <w:b w:val="0"/>
          <w:i w:val="0"/>
        </w:rPr>
        <w:t xml:space="preserve"> explains why demodulation below the noise floor is possible only at tiny bit rates.</w:t>
      </w:r>
    </w:p>
    <w:p>
      <w:pPr>
        <w:keepNext/>
        <w:spacing w:before="80"/>
        <w:jc w:val="center"/>
      </w:pPr>
      <w:r>
        <w:drawing>
          <wp:inline xmlns:a="http://schemas.openxmlformats.org/drawingml/2006/main" xmlns:pic="http://schemas.openxmlformats.org/drawingml/2006/picture">
            <wp:extent cx="5943600" cy="2225373"/>
            <wp:docPr id="26" name="Picture 26"/>
            <wp:cNvGraphicFramePr>
              <a:graphicFrameLocks noChangeAspect="1"/>
            </wp:cNvGraphicFramePr>
            <a:graphic>
              <a:graphicData uri="http://schemas.openxmlformats.org/drawingml/2006/picture">
                <pic:pic>
                  <pic:nvPicPr>
                    <pic:cNvPr id="0" name="f26_link.png"/>
                    <pic:cNvPicPr/>
                  </pic:nvPicPr>
                  <pic:blipFill>
                    <a:blip r:embed="rId36"/>
                    <a:stretch>
                      <a:fillRect/>
                    </a:stretch>
                  </pic:blipFill>
                  <pic:spPr>
                    <a:xfrm>
                      <a:off x="0" y="0"/>
                      <a:ext cx="5943600" cy="2225373"/>
                    </a:xfrm>
                    <a:prstGeom prst="rect"/>
                  </pic:spPr>
                </pic:pic>
              </a:graphicData>
            </a:graphic>
          </wp:inline>
        </w:drawing>
      </w:r>
    </w:p>
    <w:p>
      <w:pPr>
        <w:spacing w:after="200"/>
        <w:jc w:val="both"/>
      </w:pPr>
      <w:r>
        <w:rPr>
          <w:b/>
          <w:sz w:val="19"/>
        </w:rPr>
        <w:t xml:space="preserve">Figure 3.26. </w:t>
      </w:r>
      <w:r>
        <w:rPr>
          <w:b w:val="0"/>
          <w:i w:val="0"/>
          <w:sz w:val="19"/>
        </w:rPr>
        <w:t xml:space="preserve">Left: link geometry with line of sight, first Fresnel zone and a shadowing obstacle. Right: received power against distance for the LoRaWAN link of Example 3.18, free space and log-distance (</w:t>
      </w:r>
      <m:oMath>
        <m:sSub>
          <m:e>
            <m:r>
              <w:rPr>
                <w:rFonts w:ascii="Cambria Math" w:hAnsi="Cambria Math"/>
              </w:rPr>
              <m:t xml:space="preserve">n</m:t>
            </m:r>
          </m:e>
          <m:sub>
            <m:r>
              <w:rPr>
                <w:rFonts w:ascii="Cambria Math" w:hAnsi="Cambria Math"/>
              </w:rPr>
              <m:t xml:space="preserve">p</m:t>
            </m:r>
          </m:sub>
        </m:sSub>
        <m:r>
          <m:rPr>
            <m:sty m:val="p"/>
          </m:rPr>
          <w:rPr>
            <w:rFonts w:ascii="Cambria Math" w:hAnsi="Cambria Math"/>
          </w:rPr>
          <m:t xml:space="preserve">=</m:t>
        </m:r>
        <m:r>
          <m:rPr>
            <m:sty m:val="p"/>
          </m:rPr>
          <w:rPr>
            <w:rFonts w:ascii="Cambria Math" w:hAnsi="Cambria Math"/>
          </w:rPr>
          <m:t xml:space="preserve">3.2</m:t>
        </m:r>
      </m:oMath>
      <w:r>
        <w:rPr>
          <w:b w:val="0"/>
          <w:i w:val="0"/>
          <w:sz w:val="19"/>
        </w:rPr>
        <w:t xml:space="preserve">), with the 90 % fade-margin band and the SF7 and SF12 receiver sensitivities.</w:t>
      </w:r>
    </w:p>
    <w:p>
      <w:pPr>
        <w:keepNext/>
        <w:pBdr>
          <w:top w:val="single" w:sz="6" w:space="2" w:color="000000"/>
        </w:pBdr>
        <w:spacing w:after="60" w:before="120"/>
        <w:jc w:val="left"/>
      </w:pPr>
      <w:r>
        <w:rPr>
          <w:b/>
          <w:i w:val="0"/>
        </w:rPr>
        <w:t xml:space="preserve">Example 3.18</w:t>
      </w:r>
      <w:r>
        <w:rPr>
          <w:b w:val="0"/>
          <w:i w:val="0"/>
        </w:rPr>
        <w:t xml:space="preserve"> (Level B)  </w:t>
      </w:r>
      <w:r>
        <w:rPr>
          <w:b/>
          <w:i w:val="0"/>
        </w:rPr>
        <w:t xml:space="preserve">A LoRaWAN sensor on a remote feeder</w:t>
      </w:r>
    </w:p>
    <w:p>
      <w:pPr>
        <w:spacing w:after="80"/>
        <w:ind w:left="288"/>
        <w:jc w:val="both"/>
      </w:pPr>
      <w:r>
        <w:rPr>
          <w:b/>
          <w:i w:val="0"/>
        </w:rPr>
        <w:t xml:space="preserve">Given.</w:t>
      </w:r>
      <w:r>
        <w:rPr>
          <w:b w:val="0"/>
          <w:i w:val="0"/>
        </w:rPr>
        <w:t xml:space="preserve"> A line-monitoring sensor 8 km from its gateway transmits at 866 MHz with </w:t>
      </w:r>
      <m:oMath>
        <m:sSub>
          <m:e>
            <m:r>
              <w:rPr>
                <w:rFonts w:ascii="Cambria Math" w:hAnsi="Cambria Math"/>
              </w:rPr>
              <m:t xml:space="preserve">P</m:t>
            </m:r>
          </m:e>
          <m:sub>
            <m:r>
              <w:rPr>
                <w:rFonts w:ascii="Cambria Math" w:hAnsi="Cambria Math"/>
              </w:rPr>
              <m:t xml:space="preserve">t</m:t>
            </m:r>
          </m:sub>
        </m:sSub>
        <m:r>
          <m:rPr>
            <m:sty m:val="p"/>
          </m:rPr>
          <w:rPr>
            <w:rFonts w:ascii="Cambria Math" w:hAnsi="Cambria Math"/>
          </w:rPr>
          <m:t xml:space="preserve">=</m:t>
        </m:r>
        <m:r>
          <m:rPr>
            <m:sty m:val="p"/>
          </m:rPr>
          <w:rPr>
            <w:rFonts w:ascii="Cambria Math" w:hAnsi="Cambria Math"/>
          </w:rPr>
          <m:t xml:space="preserve">14</m:t>
        </m:r>
      </m:oMath>
      <w:r>
        <w:rPr>
          <w:b w:val="0"/>
          <w:i w:val="0"/>
        </w:rPr>
        <w:t xml:space="preserve"> dBm and </w:t>
      </w:r>
      <m:oMath>
        <m:sSub>
          <m:e>
            <m:r>
              <w:rPr>
                <w:rFonts w:ascii="Cambria Math" w:hAnsi="Cambria Math"/>
              </w:rPr>
              <m:t xml:space="preserve">G</m:t>
            </m:r>
          </m:e>
          <m:sub>
            <m:r>
              <w:rPr>
                <w:rFonts w:ascii="Cambria Math" w:hAnsi="Cambria Math"/>
              </w:rPr>
              <m:t xml:space="preserve">t</m:t>
            </m:r>
          </m:sub>
        </m:sSub>
        <m:r>
          <m:rPr>
            <m:sty m:val="p"/>
          </m:rPr>
          <w:rPr>
            <w:rFonts w:ascii="Cambria Math" w:hAnsi="Cambria Math"/>
          </w:rPr>
          <m:t xml:space="preserve">=</m:t>
        </m:r>
        <m:r>
          <m:rPr>
            <m:sty m:val="p"/>
          </m:rPr>
          <w:rPr>
            <w:rFonts w:ascii="Cambria Math" w:hAnsi="Cambria Math"/>
          </w:rPr>
          <m:t xml:space="preserve">2</m:t>
        </m:r>
      </m:oMath>
      <w:r>
        <w:rPr>
          <w:b w:val="0"/>
          <w:i w:val="0"/>
        </w:rPr>
        <w:t xml:space="preserve"> dBi; </w:t>
      </w:r>
      <m:oMath>
        <m:sSub>
          <m:e>
            <m:r>
              <w:rPr>
                <w:rFonts w:ascii="Cambria Math" w:hAnsi="Cambria Math"/>
              </w:rPr>
              <m:t xml:space="preserve">G</m:t>
            </m:r>
          </m:e>
          <m:sub>
            <m:r>
              <w:rPr>
                <w:rFonts w:ascii="Cambria Math" w:hAnsi="Cambria Math"/>
              </w:rPr>
              <m:t xml:space="preserve">r</m:t>
            </m:r>
          </m:sub>
        </m:sSub>
        <m:r>
          <m:rPr>
            <m:sty m:val="p"/>
          </m:rPr>
          <w:rPr>
            <w:rFonts w:ascii="Cambria Math" w:hAnsi="Cambria Math"/>
          </w:rPr>
          <m:t xml:space="preserve">=</m:t>
        </m:r>
        <m:r>
          <m:rPr>
            <m:sty m:val="p"/>
          </m:rPr>
          <w:rPr>
            <w:rFonts w:ascii="Cambria Math" w:hAnsi="Cambria Math"/>
          </w:rPr>
          <m:t xml:space="preserve">6</m:t>
        </m:r>
      </m:oMath>
      <w:r>
        <w:rPr>
          <w:b w:val="0"/>
          <w:i w:val="0"/>
        </w:rPr>
        <w:t xml:space="preserve"> dBi. Spreading factor 12, 125 kHz, noise figure 6 dB, </w:t>
      </w:r>
      <m:oMath>
        <m:sSub>
          <m:e>
            <m:r>
              <m:rPr>
                <m:sty m:val="p"/>
              </m:rPr>
              <w:rPr>
                <w:rFonts w:ascii="Cambria Math" w:hAnsi="Cambria Math"/>
              </w:rPr>
              <m:t xml:space="preserve">SNR</m:t>
            </m:r>
          </m:e>
          <m:sub>
            <m:r>
              <m:rPr>
                <m:sty m:val="p"/>
              </m:rPr>
              <w:rPr>
                <w:rFonts w:ascii="Cambria Math" w:hAnsi="Cambria Math"/>
              </w:rPr>
              <m:t xml:space="preserve">min</m:t>
            </m:r>
          </m:sub>
        </m:sSub>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20</m:t>
        </m:r>
      </m:oMath>
      <w:r>
        <w:rPr>
          <w:b w:val="0"/>
          <w:i w:val="0"/>
        </w:rPr>
        <w:t xml:space="preserve"> dB. Terrain: </w:t>
      </w:r>
      <m:oMath>
        <m:sSub>
          <m:e>
            <m:r>
              <w:rPr>
                <w:rFonts w:ascii="Cambria Math" w:hAnsi="Cambria Math"/>
              </w:rPr>
              <m:t xml:space="preserve">n</m:t>
            </m:r>
          </m:e>
          <m:sub>
            <m:r>
              <w:rPr>
                <w:rFonts w:ascii="Cambria Math" w:hAnsi="Cambria Math"/>
              </w:rPr>
              <m:t xml:space="preserve">p</m:t>
            </m:r>
          </m:sub>
        </m:sSub>
        <m:r>
          <m:rPr>
            <m:sty m:val="p"/>
          </m:rPr>
          <w:rPr>
            <w:rFonts w:ascii="Cambria Math" w:hAnsi="Cambria Math"/>
          </w:rPr>
          <m:t xml:space="preserve">=</m:t>
        </m:r>
        <m:r>
          <m:rPr>
            <m:sty m:val="p"/>
          </m:rPr>
          <w:rPr>
            <w:rFonts w:ascii="Cambria Math" w:hAnsi="Cambria Math"/>
          </w:rPr>
          <m:t xml:space="preserve">3.2</m:t>
        </m:r>
      </m:oMath>
      <w:r>
        <w:rPr>
          <w:b w:val="0"/>
          <w:i w:val="0"/>
        </w:rPr>
        <w:t xml:space="preserve"> beyond </w:t>
      </w:r>
      <m:oMath>
        <m:sSub>
          <m:e>
            <m:r>
              <w:rPr>
                <w:rFonts w:ascii="Cambria Math" w:hAnsi="Cambria Math"/>
              </w:rPr>
              <m:t xml:space="preserve">d</m:t>
            </m:r>
          </m:e>
          <m:sub>
            <m:r>
              <m:rPr>
                <m:sty m:val="p"/>
              </m:rPr>
              <w:rPr>
                <w:rFonts w:ascii="Cambria Math" w:hAnsi="Cambria Math"/>
              </w:rPr>
              <m:t xml:space="preserve">0</m:t>
            </m:r>
          </m:sub>
        </m:sSub>
        <m:r>
          <m:rPr>
            <m:sty m:val="p"/>
          </m:rPr>
          <w:rPr>
            <w:rFonts w:ascii="Cambria Math" w:hAnsi="Cambria Math"/>
          </w:rPr>
          <m:t xml:space="preserve">=</m:t>
        </m:r>
        <m:r>
          <m:rPr>
            <m:sty m:val="p"/>
          </m:rPr>
          <w:rPr>
            <w:rFonts w:ascii="Cambria Math" w:hAnsi="Cambria Math"/>
          </w:rPr>
          <m:t xml:space="preserve">1</m:t>
        </m:r>
      </m:oMath>
      <w:r>
        <w:rPr>
          <w:b w:val="0"/>
          <w:i w:val="0"/>
        </w:rPr>
        <w:t xml:space="preserve"> km, </w:t>
      </w:r>
      <m:oMath>
        <m:r>
          <w:rPr>
            <w:rFonts w:ascii="Cambria Math" w:hAnsi="Cambria Math"/>
          </w:rPr>
          <m:t xml:space="preserve">σ</m:t>
        </m:r>
        <m:r>
          <m:rPr>
            <m:sty m:val="p"/>
          </m:rPr>
          <w:rPr>
            <w:rFonts w:ascii="Cambria Math" w:hAnsi="Cambria Math"/>
          </w:rPr>
          <m:t xml:space="preserve">=</m:t>
        </m:r>
        <m:r>
          <m:rPr>
            <m:sty m:val="p"/>
          </m:rPr>
          <w:rPr>
            <w:rFonts w:ascii="Cambria Math" w:hAnsi="Cambria Math"/>
          </w:rPr>
          <m:t xml:space="preserve">8</m:t>
        </m:r>
      </m:oMath>
      <w:r>
        <w:rPr>
          <w:b w:val="0"/>
          <w:i w:val="0"/>
        </w:rPr>
        <w:t xml:space="preserve"> dB.</w:t>
      </w:r>
    </w:p>
    <w:p>
      <w:pPr>
        <w:spacing w:after="80"/>
        <w:ind w:left="288"/>
        <w:jc w:val="both"/>
      </w:pPr>
      <w:r>
        <w:rPr>
          <w:b/>
          <w:i w:val="0"/>
        </w:rPr>
        <w:t xml:space="preserve">Find.</w:t>
      </w:r>
      <w:r>
        <w:rPr>
          <w:b w:val="0"/>
          <w:i w:val="0"/>
        </w:rPr>
        <w:t xml:space="preserve"> (a) Sensitivity. (b) Received power in free space and with (3.47). (c) Margin and outage probability; fade margin for 90 % location reliability. (d) Shannon capacity at the threshold SNR.</w:t>
      </w:r>
    </w:p>
    <w:p>
      <w:pPr>
        <w:spacing w:after="80"/>
        <w:ind w:left="288"/>
        <w:jc w:val="both"/>
      </w:pPr>
      <w:r>
        <w:rPr>
          <w:b/>
          <w:i w:val="0"/>
        </w:rPr>
        <w:t xml:space="preserve">Solution.</w:t>
      </w:r>
      <w:r>
        <w:rPr>
          <w:b w:val="0"/>
          <w:i w:val="0"/>
        </w:rPr>
        <w:t xml:space="preserve"> (a) </w:t>
      </w:r>
      <m:oMath>
        <m:r>
          <m:rPr>
            <m:sty m:val="p"/>
          </m:rPr>
          <w:rPr>
            <w:rFonts w:ascii="Cambria Math" w:hAnsi="Cambria Math"/>
          </w:rPr>
          <m:t xml:space="preserve">-</m:t>
        </m:r>
        <m:r>
          <m:rPr>
            <m:sty m:val="p"/>
          </m:rPr>
          <w:rPr>
            <w:rFonts w:ascii="Cambria Math" w:hAnsi="Cambria Math"/>
          </w:rPr>
          <m:t xml:space="preserve">174</m:t>
        </m:r>
        <m:r>
          <m:rPr>
            <m:sty m:val="p"/>
          </m:rPr>
          <w:rPr>
            <w:rFonts w:ascii="Cambria Math" w:hAnsi="Cambria Math"/>
          </w:rPr>
          <m:t xml:space="preserve">+</m:t>
        </m:r>
        <m:r>
          <m:rPr>
            <m:sty m:val="p"/>
          </m:rPr>
          <w:rPr>
            <w:rFonts w:ascii="Cambria Math" w:hAnsi="Cambria Math"/>
          </w:rPr>
          <m:t xml:space="preserve">51.0</m:t>
        </m:r>
        <m:r>
          <m:rPr>
            <m:sty m:val="p"/>
          </m:rPr>
          <w:rPr>
            <w:rFonts w:ascii="Cambria Math" w:hAnsi="Cambria Math"/>
          </w:rPr>
          <m:t xml:space="preserve">+</m:t>
        </m:r>
        <m:r>
          <m:rPr>
            <m:sty m:val="p"/>
          </m:rPr>
          <w:rPr>
            <w:rFonts w:ascii="Cambria Math" w:hAnsi="Cambria Math"/>
          </w:rPr>
          <m:t xml:space="preserve">6</m:t>
        </m:r>
        <m:r>
          <m:rPr>
            <m:sty m:val="p"/>
          </m:rPr>
          <w:rPr>
            <w:rFonts w:ascii="Cambria Math" w:hAnsi="Cambria Math"/>
          </w:rPr>
          <m:t xml:space="preserve">-</m:t>
        </m:r>
        <m:r>
          <m:rPr>
            <m:sty m:val="p"/>
          </m:rPr>
          <w:rPr>
            <w:rFonts w:ascii="Cambria Math" w:hAnsi="Cambria Math"/>
          </w:rPr>
          <m:t xml:space="preserve">20</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137</m:t>
        </m:r>
      </m:oMath>
      <w:r>
        <w:rPr>
          <w:b w:val="0"/>
          <w:i w:val="0"/>
        </w:rPr>
        <w:t xml:space="preserve"> dBm. (b) Free space: </w:t>
      </w:r>
      <m:oMath>
        <m:r>
          <w:rPr>
            <w:rFonts w:ascii="Cambria Math" w:hAnsi="Cambria Math"/>
          </w:rPr>
          <m:t xml:space="preserve">L</m:t>
        </m:r>
        <m:r>
          <m:rPr>
            <m:sty m:val="p"/>
          </m:rPr>
          <w:rPr>
            <w:rFonts w:ascii="Cambria Math" w:hAnsi="Cambria Math"/>
          </w:rPr>
          <m:t xml:space="preserve">=</m:t>
        </m:r>
        <m:r>
          <m:rPr>
            <m:sty m:val="p"/>
          </m:rPr>
          <w:rPr>
            <w:rFonts w:ascii="Cambria Math" w:hAnsi="Cambria Math"/>
          </w:rPr>
          <m:t xml:space="preserve">18.06</m:t>
        </m:r>
        <m:r>
          <m:rPr>
            <m:sty m:val="p"/>
          </m:rPr>
          <w:rPr>
            <w:rFonts w:ascii="Cambria Math" w:hAnsi="Cambria Math"/>
          </w:rPr>
          <m:t xml:space="preserve">-</m:t>
        </m:r>
        <m:r>
          <m:rPr>
            <m:sty m:val="p"/>
          </m:rPr>
          <w:rPr>
            <w:rFonts w:ascii="Cambria Math" w:hAnsi="Cambria Math"/>
          </w:rPr>
          <m:t xml:space="preserve">1.25</m:t>
        </m:r>
        <m:r>
          <m:rPr>
            <m:sty m:val="p"/>
          </m:rPr>
          <w:rPr>
            <w:rFonts w:ascii="Cambria Math" w:hAnsi="Cambria Math"/>
          </w:rPr>
          <m:t xml:space="preserve">+</m:t>
        </m:r>
        <m:r>
          <m:rPr>
            <m:sty m:val="p"/>
          </m:rPr>
          <w:rPr>
            <w:rFonts w:ascii="Cambria Math" w:hAnsi="Cambria Math"/>
          </w:rPr>
          <m:t xml:space="preserve">92.45</m:t>
        </m:r>
        <m:r>
          <m:rPr>
            <m:sty m:val="p"/>
          </m:rPr>
          <w:rPr>
            <w:rFonts w:ascii="Cambria Math" w:hAnsi="Cambria Math"/>
          </w:rPr>
          <m:t xml:space="preserve">=</m:t>
        </m:r>
        <m:r>
          <m:rPr>
            <m:sty m:val="p"/>
          </m:rPr>
          <w:rPr>
            <w:rFonts w:ascii="Cambria Math" w:hAnsi="Cambria Math"/>
          </w:rPr>
          <m:t xml:space="preserve">109.3</m:t>
        </m:r>
      </m:oMath>
      <w:r>
        <w:rPr>
          <w:b w:val="0"/>
          <w:i w:val="0"/>
        </w:rPr>
        <w:t xml:space="preserve"> dB, </w:t>
      </w:r>
      <m:oMath>
        <m:sSub>
          <m:e>
            <m:r>
              <w:rPr>
                <w:rFonts w:ascii="Cambria Math" w:hAnsi="Cambria Math"/>
              </w:rPr>
              <m:t xml:space="preserve">P</m:t>
            </m:r>
          </m:e>
          <m:sub>
            <m:r>
              <w:rPr>
                <w:rFonts w:ascii="Cambria Math" w:hAnsi="Cambria Math"/>
              </w:rPr>
              <m:t xml:space="preserve">r</m:t>
            </m:r>
          </m:sub>
        </m:sSub>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87.3</m:t>
        </m:r>
      </m:oMath>
      <w:r>
        <w:rPr>
          <w:b w:val="0"/>
          <w:i w:val="0"/>
        </w:rPr>
        <w:t xml:space="preserve"> dBm. Log-distance: </w:t>
      </w:r>
      <m:oMath>
        <m:r>
          <w:rPr>
            <w:rFonts w:ascii="Cambria Math" w:hAnsi="Cambria Math"/>
          </w:rPr>
          <m:t xml:space="preserve">L</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91.2</m:t>
        </m:r>
      </m:oMath>
      <w:r>
        <w:rPr>
          <w:b w:val="0"/>
          <w:i w:val="0"/>
        </w:rPr>
        <w:t xml:space="preserve"> dB, </w:t>
      </w:r>
      <m:oMath>
        <m:r>
          <w:rPr>
            <w:rFonts w:ascii="Cambria Math" w:hAnsi="Cambria Math"/>
          </w:rPr>
          <m:t xml:space="preserve">L</m:t>
        </m:r>
        <m:r>
          <m:rPr>
            <m:sty m:val="p"/>
          </m:rPr>
          <w:rPr>
            <w:rFonts w:ascii="Cambria Math" w:hAnsi="Cambria Math"/>
          </w:rPr>
          <m:t xml:space="preserve">=</m:t>
        </m:r>
        <m:r>
          <m:rPr>
            <m:sty m:val="p"/>
          </m:rPr>
          <w:rPr>
            <w:rFonts w:ascii="Cambria Math" w:hAnsi="Cambria Math"/>
          </w:rPr>
          <m:t xml:space="preserve">91.2</m:t>
        </m:r>
        <m:r>
          <m:rPr>
            <m:sty m:val="p"/>
          </m:rPr>
          <w:rPr>
            <w:rFonts w:ascii="Cambria Math" w:hAnsi="Cambria Math"/>
          </w:rPr>
          <m:t xml:space="preserve">+</m:t>
        </m:r>
        <m:r>
          <m:rPr>
            <m:sty m:val="p"/>
          </m:rPr>
          <w:rPr>
            <w:rFonts w:ascii="Cambria Math" w:hAnsi="Cambria Math"/>
          </w:rPr>
          <m:t xml:space="preserve">32</m:t>
        </m:r>
        <m:sSub>
          <m:e>
            <m:r>
              <m:rPr>
                <m:sty m:val="p"/>
              </m:rPr>
              <w:rPr>
                <w:rFonts w:ascii="Cambria Math" w:hAnsi="Cambria Math"/>
              </w:rPr>
              <m:t xml:space="preserve">log</m:t>
            </m:r>
          </m:e>
          <m:sub>
            <m:r>
              <m:rPr>
                <m:sty m:val="p"/>
              </m:rPr>
              <w:rPr>
                <w:rFonts w:ascii="Cambria Math" w:hAnsi="Cambria Math"/>
              </w:rPr>
              <m:t xml:space="preserve">10</m:t>
            </m:r>
          </m:sub>
        </m:sSub>
        <m:r>
          <m:rPr>
            <m:sty m:val="p"/>
          </m:rPr>
          <w:rPr>
            <w:rFonts w:ascii="Cambria Math" w:hAnsi="Cambria Math"/>
          </w:rPr>
          <m:t xml:space="preserve">8</m:t>
        </m:r>
        <m:r>
          <m:rPr>
            <m:sty m:val="p"/>
          </m:rPr>
          <w:rPr>
            <w:rFonts w:ascii="Cambria Math" w:hAnsi="Cambria Math"/>
          </w:rPr>
          <m:t xml:space="preserve">=</m:t>
        </m:r>
        <m:r>
          <m:rPr>
            <m:sty m:val="p"/>
          </m:rPr>
          <w:rPr>
            <w:rFonts w:ascii="Cambria Math" w:hAnsi="Cambria Math"/>
          </w:rPr>
          <m:t xml:space="preserve">120.1</m:t>
        </m:r>
      </m:oMath>
      <w:r>
        <w:rPr>
          <w:b w:val="0"/>
          <w:i w:val="0"/>
        </w:rPr>
        <w:t xml:space="preserve"> dB, </w:t>
      </w:r>
      <m:oMath>
        <m:sSub>
          <m:e>
            <m:r>
              <w:rPr>
                <w:rFonts w:ascii="Cambria Math" w:hAnsi="Cambria Math"/>
              </w:rPr>
              <m:t xml:space="preserve">P</m:t>
            </m:r>
          </m:e>
          <m:sub>
            <m:r>
              <w:rPr>
                <w:rFonts w:ascii="Cambria Math" w:hAnsi="Cambria Math"/>
              </w:rPr>
              <m:t xml:space="preserve">r</m:t>
            </m:r>
          </m:sub>
        </m:sSub>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98.1</m:t>
        </m:r>
      </m:oMath>
      <w:r>
        <w:rPr>
          <w:b w:val="0"/>
          <w:i w:val="0"/>
        </w:rPr>
        <w:t xml:space="preserve"> dBm. (c) Margin 38.9 dB; </w:t>
      </w:r>
      <m:oMath>
        <m:r>
          <w:rPr>
            <w:rFonts w:ascii="Cambria Math" w:hAnsi="Cambria Math"/>
          </w:rPr>
          <m:t xml:space="preserve">Q</m:t>
        </m:r>
        <m:r>
          <m:rPr>
            <m:sty m:val="p"/>
          </m:rPr>
          <w:rPr>
            <w:rFonts w:ascii="Cambria Math" w:hAnsi="Cambria Math"/>
          </w:rPr>
          <m:t xml:space="preserve">(</m:t>
        </m:r>
        <m:r>
          <m:rPr>
            <m:sty m:val="p"/>
          </m:rPr>
          <w:rPr>
            <w:rFonts w:ascii="Cambria Math" w:hAnsi="Cambria Math"/>
          </w:rPr>
          <m:t xml:space="preserve">38.9</m:t>
        </m:r>
        <m:r>
          <m:rPr>
            <m:sty m:val="p"/>
          </m:rPr>
          <w:rPr>
            <w:rFonts w:ascii="Cambria Math" w:hAnsi="Cambria Math"/>
          </w:rPr>
          <m:t xml:space="preserve">/</m:t>
        </m:r>
        <m:r>
          <m:rPr>
            <m:sty m:val="p"/>
          </m:rPr>
          <w:rPr>
            <w:rFonts w:ascii="Cambria Math" w:hAnsi="Cambria Math"/>
          </w:rPr>
          <m:t xml:space="preserve">8</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6</m:t>
        </m:r>
        <m:r>
          <m:rPr>
            <m:sty m:val="p"/>
          </m:rPr>
          <w:rPr>
            <w:rFonts w:ascii="Cambria Math" w:hAnsi="Cambria Math"/>
          </w:rPr>
          <m:t xml:space="preserve">×</m:t>
        </m:r>
        <m:sSup>
          <m:e>
            <m:r>
              <m:rPr>
                <m:sty m:val="p"/>
              </m:rPr>
              <w:rPr>
                <w:rFonts w:ascii="Cambria Math" w:hAnsi="Cambria Math"/>
              </w:rPr>
              <m:t xml:space="preserve">10</m:t>
            </m:r>
          </m:e>
          <m:sup>
            <m:r>
              <m:rPr>
                <m:sty m:val="p"/>
              </m:rPr>
              <w:rPr>
                <w:rFonts w:ascii="Cambria Math" w:hAnsi="Cambria Math"/>
              </w:rPr>
              <m:t xml:space="preserve">-</m:t>
            </m:r>
            <m:r>
              <m:rPr>
                <m:sty m:val="p"/>
              </m:rPr>
              <w:rPr>
                <w:rFonts w:ascii="Cambria Math" w:hAnsi="Cambria Math"/>
              </w:rPr>
              <m:t xml:space="preserve">7</m:t>
            </m:r>
          </m:sup>
        </m:sSup>
      </m:oMath>
      <w:r>
        <w:rPr>
          <w:b w:val="0"/>
          <w:i w:val="0"/>
        </w:rPr>
        <w:t xml:space="preserve">; 90 % needs only </w:t>
      </w:r>
      <m:oMath>
        <m:r>
          <m:rPr>
            <m:sty m:val="p"/>
          </m:rPr>
          <w:rPr>
            <w:rFonts w:ascii="Cambria Math" w:hAnsi="Cambria Math"/>
          </w:rPr>
          <m:t xml:space="preserve">1.28</m:t>
        </m:r>
        <m:r>
          <m:rPr>
            <m:sty m:val="p"/>
          </m:rPr>
          <w:rPr>
            <w:rFonts w:ascii="Cambria Math" w:hAnsi="Cambria Math"/>
          </w:rPr>
          <m:t xml:space="preserve">×</m:t>
        </m:r>
        <m:r>
          <m:rPr>
            <m:sty m:val="p"/>
          </m:rPr>
          <w:rPr>
            <w:rFonts w:ascii="Cambria Math" w:hAnsi="Cambria Math"/>
          </w:rPr>
          <m:t xml:space="preserve">8</m:t>
        </m:r>
        <m:r>
          <m:rPr>
            <m:sty m:val="p"/>
          </m:rPr>
          <w:rPr>
            <w:rFonts w:ascii="Cambria Math" w:hAnsi="Cambria Math"/>
          </w:rPr>
          <m:t xml:space="preserve">=</m:t>
        </m:r>
        <m:r>
          <m:rPr>
            <m:sty m:val="p"/>
          </m:rPr>
          <w:rPr>
            <w:rFonts w:ascii="Cambria Math" w:hAnsi="Cambria Math"/>
          </w:rPr>
          <m:t xml:space="preserve">10.2</m:t>
        </m:r>
      </m:oMath>
      <w:r>
        <w:rPr>
          <w:b w:val="0"/>
          <w:i w:val="0"/>
        </w:rPr>
        <w:t xml:space="preserve"> dB. (d) </w:t>
      </w:r>
      <m:oMath>
        <m:r>
          <m:rPr>
            <m:sty m:val="p"/>
          </m:rPr>
          <w:rPr>
            <w:rFonts w:ascii="Cambria Math" w:hAnsi="Cambria Math"/>
          </w:rPr>
          <m:t xml:space="preserve">125</m:t>
        </m:r>
        <m:r>
          <m:rPr>
            <m:sty m:val="p"/>
          </m:rPr>
          <w:rPr>
            <w:rFonts w:ascii="Cambria Math" w:hAnsi="Cambria Math"/>
          </w:rPr>
          <m:t xml:space="preserve"> </m:t>
        </m:r>
        <m:r>
          <m:rPr>
            <m:sty m:val="p"/>
          </m:rPr>
          <w:rPr>
            <w:rFonts w:ascii="Cambria Math" w:hAnsi="Cambria Math"/>
          </w:rPr>
          <m:t xml:space="preserve">000</m:t>
        </m:r>
        <m:sSub>
          <m:e>
            <m:r>
              <m:rPr>
                <m:sty m:val="p"/>
              </m:rPr>
              <w:rPr>
                <w:rFonts w:ascii="Cambria Math" w:hAnsi="Cambria Math"/>
              </w:rPr>
              <m:t xml:space="preserve">log</m:t>
            </m:r>
          </m:e>
          <m:sub>
            <m:r>
              <m:rPr>
                <m:sty m:val="p"/>
              </m:rPr>
              <w:rPr>
                <w:rFonts w:ascii="Cambria Math" w:hAnsi="Cambria Math"/>
              </w:rPr>
              <m:t xml:space="preserve">2</m:t>
            </m:r>
          </m:sub>
        </m:sSub>
        <m:r>
          <m:rPr>
            <m:sty m:val="p"/>
          </m:rPr>
          <w:rPr>
            <w:rFonts w:ascii="Cambria Math" w:hAnsi="Cambria Math"/>
          </w:rPr>
          <m:t xml:space="preserve">(</m:t>
        </m:r>
        <m:r>
          <m:rPr>
            <m:sty m:val="p"/>
          </m:rPr>
          <w:rPr>
            <w:rFonts w:ascii="Cambria Math" w:hAnsi="Cambria Math"/>
          </w:rPr>
          <m:t xml:space="preserve">1.01</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1.8</m:t>
        </m:r>
      </m:oMath>
      <w:r>
        <w:rPr>
          <w:b w:val="0"/>
          <w:i w:val="0"/>
        </w:rPr>
        <w:t xml:space="preserve"> kbit/s; LoRa at SF12 delivers about 0.3 kbit/s.</w:t>
      </w:r>
    </w:p>
    <w:p>
      <w:pPr>
        <w:spacing w:after="200"/>
        <w:ind w:left="288"/>
        <w:jc w:val="both"/>
      </w:pPr>
      <w:r>
        <w:rPr>
          <w:b/>
          <w:i w:val="0"/>
        </w:rPr>
        <w:t xml:space="preserve">Interpretation.</w:t>
      </w:r>
      <w:r>
        <w:rPr>
          <w:b w:val="0"/>
          <w:i w:val="0"/>
        </w:rPr>
        <w:t xml:space="preserve"> Free space was 11 dB optimistic and the realistic link still closes comfortably. The real constraint is time on air: about 1.3 s per 20-byte message at SF12, so under a 1 % duty cycle the sensor may send one message about every 130 s, each carrying a handful of values. LoRaWAN suits sparse, slow line monitoring, not waveforms or control.</w:t>
      </w:r>
    </w:p>
    <w:p>
      <w:pPr>
        <w:pStyle w:val="Heading2"/>
      </w:pPr>
      <w:r>
        <w:t xml:space="preserve">3.12.2 What is deployed and what is not</w:t>
      </w:r>
    </w:p>
    <w:p>
      <w:pPr>
        <w:keepNext/>
        <w:spacing w:before="120" w:after="60"/>
      </w:pPr>
      <w:r>
        <w:rPr>
          <w:b/>
          <w:sz w:val="19"/>
        </w:rPr>
        <w:t xml:space="preserve">Table 3.5. </w:t>
      </w:r>
      <w:r>
        <w:rPr>
          <w:b w:val="0"/>
          <w:i w:val="0"/>
          <w:sz w:val="19"/>
        </w:rPr>
        <w:t xml:space="preserve">Wireless connectivity for twins by maturity (latency figures are typical or target values, not guarantees)</w:t>
      </w:r>
    </w:p>
    <w:tbl>
      <w:tblPr>
        <w:tblStyle w:val="TableGrid"/>
        <w:tblW w:w="9500" w:type="dxa"/>
        <w:jc w:val="center"/>
        <w:tblLayout w:type="fixed"/>
        <w:tblLook w:firstColumn="1" w:firstRow="1" w:lastColumn="0" w:lastRow="0" w:noHBand="0" w:noVBand="1" w:val="04A0"/>
      </w:tblPr>
      <w:tblGrid>
        <w:gridCol w:w="1900"/>
        <w:gridCol w:w="1500"/>
        <w:gridCol w:w="1800"/>
        <w:gridCol w:w="1000"/>
        <w:gridCol w:w="1800"/>
        <w:gridCol w:w="1500"/>
      </w:tblGrid>
      <w:tr>
        <w:trPr>
          <w:tblHeader w:val="true"/>
        </w:trPr>
        <w:tc>
          <w:tcPr>
            <w:tcW w:type="dxa" w:w="1900"/>
            <w:shd w:val="clear" w:color="auto" w:fill="D9D9D9"/>
          </w:tcPr>
          <w:p>
            <w:pPr>
              <w:spacing w:after="20" w:line="240" w:lineRule="auto"/>
              <w:jc w:val="left"/>
            </w:pPr>
            <w:r/>
            <w:r>
              <w:rPr>
                <w:b/>
                <w:i w:val="0"/>
                <w:sz w:val="15"/>
              </w:rPr>
              <w:t xml:space="preserve">Technology</w:t>
            </w:r>
          </w:p>
        </w:tc>
        <w:tc>
          <w:tcPr>
            <w:tcW w:type="dxa" w:w="1500"/>
            <w:shd w:val="clear" w:color="auto" w:fill="D9D9D9"/>
          </w:tcPr>
          <w:p>
            <w:pPr>
              <w:spacing w:after="20" w:line="240" w:lineRule="auto"/>
              <w:jc w:val="left"/>
            </w:pPr>
            <w:r/>
            <w:r>
              <w:rPr>
                <w:b/>
                <w:i w:val="0"/>
                <w:sz w:val="15"/>
              </w:rPr>
              <w:t xml:space="preserve">Status</w:t>
            </w:r>
          </w:p>
        </w:tc>
        <w:tc>
          <w:tcPr>
            <w:tcW w:type="dxa" w:w="1800"/>
            <w:shd w:val="clear" w:color="auto" w:fill="D9D9D9"/>
          </w:tcPr>
          <w:p>
            <w:pPr>
              <w:spacing w:after="20" w:line="240" w:lineRule="auto"/>
              <w:jc w:val="left"/>
            </w:pPr>
            <w:r/>
            <w:r>
              <w:rPr>
                <w:b/>
                <w:i w:val="0"/>
                <w:sz w:val="15"/>
              </w:rPr>
              <w:t xml:space="preserve">Typical latency</w:t>
            </w:r>
          </w:p>
        </w:tc>
        <w:tc>
          <w:tcPr>
            <w:tcW w:type="dxa" w:w="1000"/>
            <w:shd w:val="clear" w:color="auto" w:fill="D9D9D9"/>
          </w:tcPr>
          <w:p>
            <w:pPr>
              <w:spacing w:after="20" w:line="240" w:lineRule="auto"/>
              <w:jc w:val="left"/>
            </w:pPr>
            <w:r/>
            <w:r>
              <w:rPr>
                <w:b/>
                <w:i w:val="0"/>
                <w:sz w:val="15"/>
              </w:rPr>
              <w:t xml:space="preserve">Data rate</w:t>
            </w:r>
          </w:p>
        </w:tc>
        <w:tc>
          <w:tcPr>
            <w:tcW w:type="dxa" w:w="1800"/>
            <w:shd w:val="clear" w:color="auto" w:fill="D9D9D9"/>
          </w:tcPr>
          <w:p>
            <w:pPr>
              <w:spacing w:after="20" w:line="240" w:lineRule="auto"/>
              <w:jc w:val="left"/>
            </w:pPr>
            <w:r/>
            <w:r>
              <w:rPr>
                <w:b/>
                <w:i w:val="0"/>
                <w:sz w:val="15"/>
              </w:rPr>
              <w:t xml:space="preserve">Role</w:t>
            </w:r>
          </w:p>
        </w:tc>
        <w:tc>
          <w:tcPr>
            <w:tcW w:type="dxa" w:w="1500"/>
            <w:shd w:val="clear" w:color="auto" w:fill="D9D9D9"/>
          </w:tcPr>
          <w:p>
            <w:pPr>
              <w:spacing w:after="20" w:line="240" w:lineRule="auto"/>
              <w:jc w:val="left"/>
            </w:pPr>
            <w:r/>
            <w:r>
              <w:rPr>
                <w:b/>
                <w:i w:val="0"/>
                <w:sz w:val="15"/>
              </w:rPr>
              <w:t xml:space="preserve">Limitation</w:t>
            </w:r>
          </w:p>
        </w:tc>
      </w:tr>
      <w:tr>
        <w:tc>
          <w:tcPr>
            <w:tcW w:type="dxa" w:w="1900"/>
          </w:tcPr>
          <w:p>
            <w:pPr>
              <w:spacing w:after="20" w:line="240" w:lineRule="auto"/>
              <w:jc w:val="left"/>
            </w:pPr>
            <w:r/>
            <w:r>
              <w:rPr>
                <w:b w:val="0"/>
                <w:i w:val="0"/>
                <w:sz w:val="15"/>
              </w:rPr>
              <w:t xml:space="preserve">Wi-Fi 6 / 7 (IEEE 802.11ax/be)</w:t>
            </w:r>
          </w:p>
        </w:tc>
        <w:tc>
          <w:tcPr>
            <w:tcW w:type="dxa" w:w="1500"/>
          </w:tcPr>
          <w:p>
            <w:pPr>
              <w:spacing w:after="20" w:line="240" w:lineRule="auto"/>
              <w:jc w:val="left"/>
            </w:pPr>
            <w:r/>
            <w:r>
              <w:rPr>
                <w:b w:val="0"/>
                <w:i w:val="0"/>
                <w:sz w:val="15"/>
              </w:rPr>
              <w:t xml:space="preserve">established</w:t>
            </w:r>
          </w:p>
        </w:tc>
        <w:tc>
          <w:tcPr>
            <w:tcW w:type="dxa" w:w="1800"/>
          </w:tcPr>
          <w:p>
            <w:pPr>
              <w:spacing w:after="20" w:line="240" w:lineRule="auto"/>
              <w:jc w:val="left"/>
            </w:pPr>
            <w:r/>
            <w:r>
              <w:rPr>
                <w:b w:val="0"/>
                <w:i w:val="0"/>
                <w:sz w:val="15"/>
              </w:rPr>
              <w:t xml:space="preserve">ms to tens of ms, load dependent</w:t>
            </w:r>
          </w:p>
        </w:tc>
        <w:tc>
          <w:tcPr>
            <w:tcW w:type="dxa" w:w="1000"/>
          </w:tcPr>
          <w:p>
            <w:pPr>
              <w:spacing w:after="20" w:line="240" w:lineRule="auto"/>
              <w:jc w:val="left"/>
            </w:pPr>
            <w:r/>
            <w:r>
              <w:rPr>
                <w:b w:val="0"/>
                <w:i w:val="0"/>
                <w:sz w:val="15"/>
              </w:rPr>
              <w:t xml:space="preserve">high</w:t>
            </w:r>
          </w:p>
        </w:tc>
        <w:tc>
          <w:tcPr>
            <w:tcW w:type="dxa" w:w="1800"/>
          </w:tcPr>
          <w:p>
            <w:pPr>
              <w:spacing w:after="20" w:line="240" w:lineRule="auto"/>
              <w:jc w:val="left"/>
            </w:pPr>
            <w:r/>
            <w:r>
              <w:rPr>
                <w:b w:val="0"/>
                <w:i w:val="0"/>
                <w:sz w:val="15"/>
              </w:rPr>
              <w:t xml:space="preserve">site telemetry, commissioning</w:t>
            </w:r>
          </w:p>
        </w:tc>
        <w:tc>
          <w:tcPr>
            <w:tcW w:type="dxa" w:w="1500"/>
          </w:tcPr>
          <w:p>
            <w:pPr>
              <w:spacing w:after="20" w:line="240" w:lineRule="auto"/>
              <w:jc w:val="left"/>
            </w:pPr>
            <w:r/>
            <w:r>
              <w:rPr>
                <w:b w:val="0"/>
                <w:i w:val="0"/>
                <w:sz w:val="15"/>
              </w:rPr>
              <w:t xml:space="preserve">contention, interference</w:t>
            </w:r>
          </w:p>
        </w:tc>
      </w:tr>
      <w:tr>
        <w:tc>
          <w:tcPr>
            <w:tcW w:type="dxa" w:w="1900"/>
          </w:tcPr>
          <w:p>
            <w:pPr>
              <w:spacing w:after="20" w:line="240" w:lineRule="auto"/>
              <w:jc w:val="left"/>
            </w:pPr>
            <w:r/>
            <w:r>
              <w:rPr>
                <w:b w:val="0"/>
                <w:i w:val="0"/>
                <w:sz w:val="15"/>
              </w:rPr>
              <w:t xml:space="preserve">Bluetooth Low Energy</w:t>
            </w:r>
          </w:p>
        </w:tc>
        <w:tc>
          <w:tcPr>
            <w:tcW w:type="dxa" w:w="1500"/>
          </w:tcPr>
          <w:p>
            <w:pPr>
              <w:spacing w:after="20" w:line="240" w:lineRule="auto"/>
              <w:jc w:val="left"/>
            </w:pPr>
            <w:r/>
            <w:r>
              <w:rPr>
                <w:b w:val="0"/>
                <w:i w:val="0"/>
                <w:sz w:val="15"/>
              </w:rPr>
              <w:t xml:space="preserve">established</w:t>
            </w:r>
          </w:p>
        </w:tc>
        <w:tc>
          <w:tcPr>
            <w:tcW w:type="dxa" w:w="1800"/>
          </w:tcPr>
          <w:p>
            <w:pPr>
              <w:spacing w:after="20" w:line="240" w:lineRule="auto"/>
              <w:jc w:val="left"/>
            </w:pPr>
            <w:r/>
            <w:r>
              <w:rPr>
                <w:b w:val="0"/>
                <w:i w:val="0"/>
                <w:sz w:val="15"/>
              </w:rPr>
              <w:t xml:space="preserve">tens of ms</w:t>
            </w:r>
          </w:p>
        </w:tc>
        <w:tc>
          <w:tcPr>
            <w:tcW w:type="dxa" w:w="1000"/>
          </w:tcPr>
          <w:p>
            <w:pPr>
              <w:spacing w:after="20" w:line="240" w:lineRule="auto"/>
              <w:jc w:val="left"/>
            </w:pPr>
            <w:r/>
            <w:r>
              <w:rPr>
                <w:b w:val="0"/>
                <w:i w:val="0"/>
                <w:sz w:val="15"/>
              </w:rPr>
              <w:t xml:space="preserve">low</w:t>
            </w:r>
          </w:p>
        </w:tc>
        <w:tc>
          <w:tcPr>
            <w:tcW w:type="dxa" w:w="1800"/>
          </w:tcPr>
          <w:p>
            <w:pPr>
              <w:spacing w:after="20" w:line="240" w:lineRule="auto"/>
              <w:jc w:val="left"/>
            </w:pPr>
            <w:r/>
            <w:r>
              <w:rPr>
                <w:b w:val="0"/>
                <w:i w:val="0"/>
                <w:sz w:val="15"/>
              </w:rPr>
              <w:t xml:space="preserve">handheld readout</w:t>
            </w:r>
          </w:p>
        </w:tc>
        <w:tc>
          <w:tcPr>
            <w:tcW w:type="dxa" w:w="1500"/>
          </w:tcPr>
          <w:p>
            <w:pPr>
              <w:spacing w:after="20" w:line="240" w:lineRule="auto"/>
              <w:jc w:val="left"/>
            </w:pPr>
            <w:r/>
            <w:r>
              <w:rPr>
                <w:b w:val="0"/>
                <w:i w:val="0"/>
                <w:sz w:val="15"/>
              </w:rPr>
              <w:t xml:space="preserve">short range</w:t>
            </w:r>
          </w:p>
        </w:tc>
      </w:tr>
      <w:tr>
        <w:tc>
          <w:tcPr>
            <w:tcW w:type="dxa" w:w="1900"/>
          </w:tcPr>
          <w:p>
            <w:pPr>
              <w:spacing w:after="20" w:line="240" w:lineRule="auto"/>
              <w:jc w:val="left"/>
            </w:pPr>
            <w:r/>
            <w:r>
              <w:rPr>
                <w:b w:val="0"/>
                <w:i w:val="0"/>
                <w:sz w:val="15"/>
              </w:rPr>
              <w:t xml:space="preserve">WirelessHART, ISA100.11a</w:t>
            </w:r>
          </w:p>
        </w:tc>
        <w:tc>
          <w:tcPr>
            <w:tcW w:type="dxa" w:w="1500"/>
          </w:tcPr>
          <w:p>
            <w:pPr>
              <w:spacing w:after="20" w:line="240" w:lineRule="auto"/>
              <w:jc w:val="left"/>
            </w:pPr>
            <w:r/>
            <w:r>
              <w:rPr>
                <w:b w:val="0"/>
                <w:i w:val="0"/>
                <w:sz w:val="15"/>
              </w:rPr>
              <w:t xml:space="preserve">established (process industry)</w:t>
            </w:r>
          </w:p>
        </w:tc>
        <w:tc>
          <w:tcPr>
            <w:tcW w:type="dxa" w:w="1800"/>
          </w:tcPr>
          <w:p>
            <w:pPr>
              <w:spacing w:after="20" w:line="240" w:lineRule="auto"/>
              <w:jc w:val="left"/>
            </w:pPr>
            <w:r/>
            <w:r>
              <w:rPr>
                <w:b w:val="0"/>
                <w:i w:val="0"/>
                <w:sz w:val="15"/>
              </w:rPr>
              <w:t xml:space="preserve">hundreds of ms to s</w:t>
            </w:r>
          </w:p>
        </w:tc>
        <w:tc>
          <w:tcPr>
            <w:tcW w:type="dxa" w:w="1000"/>
          </w:tcPr>
          <w:p>
            <w:pPr>
              <w:spacing w:after="20" w:line="240" w:lineRule="auto"/>
              <w:jc w:val="left"/>
            </w:pPr>
            <w:r/>
            <w:r>
              <w:rPr>
                <w:b w:val="0"/>
                <w:i w:val="0"/>
                <w:sz w:val="15"/>
              </w:rPr>
              <w:t xml:space="preserve">low</w:t>
            </w:r>
          </w:p>
        </w:tc>
        <w:tc>
          <w:tcPr>
            <w:tcW w:type="dxa" w:w="1800"/>
          </w:tcPr>
          <w:p>
            <w:pPr>
              <w:spacing w:after="20" w:line="240" w:lineRule="auto"/>
              <w:jc w:val="left"/>
            </w:pPr>
            <w:r/>
            <w:r>
              <w:rPr>
                <w:b w:val="0"/>
                <w:i w:val="0"/>
                <w:sz w:val="15"/>
              </w:rPr>
              <w:t xml:space="preserve">slow condition monitoring</w:t>
            </w:r>
          </w:p>
        </w:tc>
        <w:tc>
          <w:tcPr>
            <w:tcW w:type="dxa" w:w="1500"/>
          </w:tcPr>
          <w:p>
            <w:pPr>
              <w:spacing w:after="20" w:line="240" w:lineRule="auto"/>
              <w:jc w:val="left"/>
            </w:pPr>
            <w:r/>
            <w:r>
              <w:rPr>
                <w:b w:val="0"/>
                <w:i w:val="0"/>
                <w:sz w:val="15"/>
              </w:rPr>
              <w:t xml:space="preserve">scheduled mesh, low rate</w:t>
            </w:r>
          </w:p>
        </w:tc>
      </w:tr>
      <w:tr>
        <w:tc>
          <w:tcPr>
            <w:tcW w:type="dxa" w:w="1900"/>
          </w:tcPr>
          <w:p>
            <w:pPr>
              <w:spacing w:after="20" w:line="240" w:lineRule="auto"/>
              <w:jc w:val="left"/>
            </w:pPr>
            <w:r/>
            <w:r>
              <w:rPr>
                <w:b w:val="0"/>
                <w:i w:val="0"/>
                <w:sz w:val="15"/>
              </w:rPr>
              <w:t xml:space="preserve">LoRaWAN</w:t>
            </w:r>
          </w:p>
        </w:tc>
        <w:tc>
          <w:tcPr>
            <w:tcW w:type="dxa" w:w="1500"/>
          </w:tcPr>
          <w:p>
            <w:pPr>
              <w:spacing w:after="20" w:line="240" w:lineRule="auto"/>
              <w:jc w:val="left"/>
            </w:pPr>
            <w:r/>
            <w:r>
              <w:rPr>
                <w:b w:val="0"/>
                <w:i w:val="0"/>
                <w:sz w:val="15"/>
              </w:rPr>
              <w:t xml:space="preserve">established</w:t>
            </w:r>
          </w:p>
        </w:tc>
        <w:tc>
          <w:tcPr>
            <w:tcW w:type="dxa" w:w="1800"/>
          </w:tcPr>
          <w:p>
            <w:pPr>
              <w:spacing w:after="20" w:line="240" w:lineRule="auto"/>
              <w:jc w:val="left"/>
            </w:pPr>
            <w:r/>
            <w:r>
              <w:rPr>
                <w:b w:val="0"/>
                <w:i w:val="0"/>
                <w:sz w:val="15"/>
              </w:rPr>
              <w:t xml:space="preserve">seconds (0.06 to 1.3 s on air)</w:t>
            </w:r>
          </w:p>
        </w:tc>
        <w:tc>
          <w:tcPr>
            <w:tcW w:type="dxa" w:w="1000"/>
          </w:tcPr>
          <w:p>
            <w:pPr>
              <w:spacing w:after="20" w:line="240" w:lineRule="auto"/>
              <w:jc w:val="left"/>
            </w:pPr>
            <w:r/>
            <w:r>
              <w:rPr>
                <w:b w:val="0"/>
                <w:i w:val="0"/>
                <w:sz w:val="15"/>
              </w:rPr>
              <w:t xml:space="preserve">very low</w:t>
            </w:r>
          </w:p>
        </w:tc>
        <w:tc>
          <w:tcPr>
            <w:tcW w:type="dxa" w:w="1800"/>
          </w:tcPr>
          <w:p>
            <w:pPr>
              <w:spacing w:after="20" w:line="240" w:lineRule="auto"/>
              <w:jc w:val="left"/>
            </w:pPr>
            <w:r/>
            <w:r>
              <w:rPr>
                <w:b w:val="0"/>
                <w:i w:val="0"/>
                <w:sz w:val="15"/>
              </w:rPr>
              <w:t xml:space="preserve">sparse line and asset monitoring</w:t>
            </w:r>
          </w:p>
        </w:tc>
        <w:tc>
          <w:tcPr>
            <w:tcW w:type="dxa" w:w="1500"/>
          </w:tcPr>
          <w:p>
            <w:pPr>
              <w:spacing w:after="20" w:line="240" w:lineRule="auto"/>
              <w:jc w:val="left"/>
            </w:pPr>
            <w:r/>
            <w:r>
              <w:rPr>
                <w:b w:val="0"/>
                <w:i w:val="0"/>
                <w:sz w:val="15"/>
              </w:rPr>
              <w:t xml:space="preserve">duty cycle</w:t>
            </w:r>
          </w:p>
        </w:tc>
      </w:tr>
      <w:tr>
        <w:tc>
          <w:tcPr>
            <w:tcW w:type="dxa" w:w="1900"/>
          </w:tcPr>
          <w:p>
            <w:pPr>
              <w:spacing w:after="20" w:line="240" w:lineRule="auto"/>
              <w:jc w:val="left"/>
            </w:pPr>
            <w:r/>
            <w:r>
              <w:rPr>
                <w:b w:val="0"/>
                <w:i w:val="0"/>
                <w:sz w:val="15"/>
              </w:rPr>
              <w:t xml:space="preserve">NB-IoT, LTE-M</w:t>
            </w:r>
          </w:p>
        </w:tc>
        <w:tc>
          <w:tcPr>
            <w:tcW w:type="dxa" w:w="1500"/>
          </w:tcPr>
          <w:p>
            <w:pPr>
              <w:spacing w:after="20" w:line="240" w:lineRule="auto"/>
              <w:jc w:val="left"/>
            </w:pPr>
            <w:r/>
            <w:r>
              <w:rPr>
                <w:b w:val="0"/>
                <w:i w:val="0"/>
                <w:sz w:val="15"/>
              </w:rPr>
              <w:t xml:space="preserve">established (operators)</w:t>
            </w:r>
          </w:p>
        </w:tc>
        <w:tc>
          <w:tcPr>
            <w:tcW w:type="dxa" w:w="1800"/>
          </w:tcPr>
          <w:p>
            <w:pPr>
              <w:spacing w:after="20" w:line="240" w:lineRule="auto"/>
              <w:jc w:val="left"/>
            </w:pPr>
            <w:r/>
            <w:r>
              <w:rPr>
                <w:b w:val="0"/>
                <w:i w:val="0"/>
                <w:sz w:val="15"/>
              </w:rPr>
              <w:t xml:space="preserve">hundreds of ms to s</w:t>
            </w:r>
          </w:p>
        </w:tc>
        <w:tc>
          <w:tcPr>
            <w:tcW w:type="dxa" w:w="1000"/>
          </w:tcPr>
          <w:p>
            <w:pPr>
              <w:spacing w:after="20" w:line="240" w:lineRule="auto"/>
              <w:jc w:val="left"/>
            </w:pPr>
            <w:r/>
            <w:r>
              <w:rPr>
                <w:b w:val="0"/>
                <w:i w:val="0"/>
                <w:sz w:val="15"/>
              </w:rPr>
              <w:t xml:space="preserve">low</w:t>
            </w:r>
          </w:p>
        </w:tc>
        <w:tc>
          <w:tcPr>
            <w:tcW w:type="dxa" w:w="1800"/>
          </w:tcPr>
          <w:p>
            <w:pPr>
              <w:spacing w:after="20" w:line="240" w:lineRule="auto"/>
              <w:jc w:val="left"/>
            </w:pPr>
            <w:r/>
            <w:r>
              <w:rPr>
                <w:b w:val="0"/>
                <w:i w:val="0"/>
                <w:sz w:val="15"/>
              </w:rPr>
              <w:t xml:space="preserve">metering, remote assets</w:t>
            </w:r>
          </w:p>
        </w:tc>
        <w:tc>
          <w:tcPr>
            <w:tcW w:type="dxa" w:w="1500"/>
          </w:tcPr>
          <w:p>
            <w:pPr>
              <w:spacing w:after="20" w:line="240" w:lineRule="auto"/>
              <w:jc w:val="left"/>
            </w:pPr>
            <w:r/>
            <w:r>
              <w:rPr>
                <w:b w:val="0"/>
                <w:i w:val="0"/>
                <w:sz w:val="15"/>
              </w:rPr>
              <w:t xml:space="preserve">operator dependence</w:t>
            </w:r>
          </w:p>
        </w:tc>
      </w:tr>
      <w:tr>
        <w:tc>
          <w:tcPr>
            <w:tcW w:type="dxa" w:w="1900"/>
          </w:tcPr>
          <w:p>
            <w:pPr>
              <w:spacing w:after="20" w:line="240" w:lineRule="auto"/>
              <w:jc w:val="left"/>
            </w:pPr>
            <w:r/>
            <w:r>
              <w:rPr>
                <w:b w:val="0"/>
                <w:i w:val="0"/>
                <w:sz w:val="15"/>
              </w:rPr>
              <w:t xml:space="preserve">4G / 5G broadband</w:t>
            </w:r>
          </w:p>
        </w:tc>
        <w:tc>
          <w:tcPr>
            <w:tcW w:type="dxa" w:w="1500"/>
          </w:tcPr>
          <w:p>
            <w:pPr>
              <w:spacing w:after="20" w:line="240" w:lineRule="auto"/>
              <w:jc w:val="left"/>
            </w:pPr>
            <w:r/>
            <w:r>
              <w:rPr>
                <w:b w:val="0"/>
                <w:i w:val="0"/>
                <w:sz w:val="15"/>
              </w:rPr>
              <w:t xml:space="preserve">established</w:t>
            </w:r>
          </w:p>
        </w:tc>
        <w:tc>
          <w:tcPr>
            <w:tcW w:type="dxa" w:w="1800"/>
          </w:tcPr>
          <w:p>
            <w:pPr>
              <w:spacing w:after="20" w:line="240" w:lineRule="auto"/>
              <w:jc w:val="left"/>
            </w:pPr>
            <w:r/>
            <w:r>
              <w:rPr>
                <w:b w:val="0"/>
                <w:i w:val="0"/>
                <w:sz w:val="15"/>
              </w:rPr>
              <w:t xml:space="preserve">tens of ms</w:t>
            </w:r>
          </w:p>
        </w:tc>
        <w:tc>
          <w:tcPr>
            <w:tcW w:type="dxa" w:w="1000"/>
          </w:tcPr>
          <w:p>
            <w:pPr>
              <w:spacing w:after="20" w:line="240" w:lineRule="auto"/>
              <w:jc w:val="left"/>
            </w:pPr>
            <w:r/>
            <w:r>
              <w:rPr>
                <w:b w:val="0"/>
                <w:i w:val="0"/>
                <w:sz w:val="15"/>
              </w:rPr>
              <w:t xml:space="preserve">high</w:t>
            </w:r>
          </w:p>
        </w:tc>
        <w:tc>
          <w:tcPr>
            <w:tcW w:type="dxa" w:w="1800"/>
          </w:tcPr>
          <w:p>
            <w:pPr>
              <w:spacing w:after="20" w:line="240" w:lineRule="auto"/>
              <w:jc w:val="left"/>
            </w:pPr>
            <w:r/>
            <w:r>
              <w:rPr>
                <w:b w:val="0"/>
                <w:i w:val="0"/>
                <w:sz w:val="15"/>
              </w:rPr>
              <w:t xml:space="preserve">backhaul to cloud</w:t>
            </w:r>
          </w:p>
        </w:tc>
        <w:tc>
          <w:tcPr>
            <w:tcW w:type="dxa" w:w="1500"/>
          </w:tcPr>
          <w:p>
            <w:pPr>
              <w:spacing w:after="20" w:line="240" w:lineRule="auto"/>
              <w:jc w:val="left"/>
            </w:pPr>
            <w:r/>
            <w:r>
              <w:rPr>
                <w:b w:val="0"/>
                <w:i w:val="0"/>
                <w:sz w:val="15"/>
              </w:rPr>
              <w:t xml:space="preserve">not bounded</w:t>
            </w:r>
          </w:p>
        </w:tc>
      </w:tr>
      <w:tr>
        <w:tc>
          <w:tcPr>
            <w:tcW w:type="dxa" w:w="1900"/>
          </w:tcPr>
          <w:p>
            <w:pPr>
              <w:spacing w:after="20" w:line="240" w:lineRule="auto"/>
              <w:jc w:val="left"/>
            </w:pPr>
            <w:r/>
            <w:r>
              <w:rPr>
                <w:b w:val="0"/>
                <w:i w:val="0"/>
                <w:sz w:val="15"/>
              </w:rPr>
              <w:t xml:space="preserve">5G URLLC (Release 15 on)</w:t>
            </w:r>
          </w:p>
        </w:tc>
        <w:tc>
          <w:tcPr>
            <w:tcW w:type="dxa" w:w="1500"/>
          </w:tcPr>
          <w:p>
            <w:pPr>
              <w:spacing w:after="20" w:line="240" w:lineRule="auto"/>
              <w:jc w:val="left"/>
            </w:pPr>
            <w:r/>
            <w:r>
              <w:rPr>
                <w:b w:val="0"/>
                <w:i w:val="0"/>
                <w:sz w:val="15"/>
              </w:rPr>
              <w:t xml:space="preserve">emerging (pilots)</w:t>
            </w:r>
          </w:p>
        </w:tc>
        <w:tc>
          <w:tcPr>
            <w:tcW w:type="dxa" w:w="1800"/>
          </w:tcPr>
          <w:p>
            <w:pPr>
              <w:spacing w:after="20" w:line="240" w:lineRule="auto"/>
              <w:jc w:val="left"/>
            </w:pPr>
            <w:r/>
            <w:r>
              <w:rPr>
                <w:b w:val="0"/>
                <w:i w:val="0"/>
                <w:sz w:val="15"/>
              </w:rPr>
              <w:t xml:space="preserve">targets: 0.5 ms average; 1 ms at 99.999 %</w:t>
            </w:r>
          </w:p>
        </w:tc>
        <w:tc>
          <w:tcPr>
            <w:tcW w:type="dxa" w:w="1000"/>
          </w:tcPr>
          <w:p>
            <w:pPr>
              <w:spacing w:after="20" w:line="240" w:lineRule="auto"/>
              <w:jc w:val="left"/>
            </w:pPr>
            <w:r/>
            <w:r>
              <w:rPr>
                <w:b w:val="0"/>
                <w:i w:val="0"/>
                <w:sz w:val="15"/>
              </w:rPr>
              <w:t xml:space="preserve">moderate</w:t>
            </w:r>
          </w:p>
        </w:tc>
        <w:tc>
          <w:tcPr>
            <w:tcW w:type="dxa" w:w="1800"/>
          </w:tcPr>
          <w:p>
            <w:pPr>
              <w:spacing w:after="20" w:line="240" w:lineRule="auto"/>
              <w:jc w:val="left"/>
            </w:pPr>
            <w:r/>
            <w:r>
              <w:rPr>
                <w:b w:val="0"/>
                <w:i w:val="0"/>
                <w:sz w:val="15"/>
              </w:rPr>
              <w:t xml:space="preserve">pilots; not sole protection path</w:t>
            </w:r>
          </w:p>
        </w:tc>
        <w:tc>
          <w:tcPr>
            <w:tcW w:type="dxa" w:w="1500"/>
          </w:tcPr>
          <w:p>
            <w:pPr>
              <w:spacing w:after="20" w:line="240" w:lineRule="auto"/>
              <w:jc w:val="left"/>
            </w:pPr>
            <w:r/>
            <w:r>
              <w:rPr>
                <w:b w:val="0"/>
                <w:i w:val="0"/>
                <w:sz w:val="15"/>
              </w:rPr>
              <w:t xml:space="preserve">verified worst case scarce</w:t>
            </w:r>
          </w:p>
        </w:tc>
      </w:tr>
      <w:tr>
        <w:tc>
          <w:tcPr>
            <w:tcW w:type="dxa" w:w="1900"/>
          </w:tcPr>
          <w:p>
            <w:pPr>
              <w:spacing w:after="20" w:line="240" w:lineRule="auto"/>
              <w:jc w:val="left"/>
            </w:pPr>
            <w:r/>
            <w:r>
              <w:rPr>
                <w:b w:val="0"/>
                <w:i w:val="0"/>
                <w:sz w:val="15"/>
              </w:rPr>
              <w:t xml:space="preserve">6G</w:t>
            </w:r>
          </w:p>
        </w:tc>
        <w:tc>
          <w:tcPr>
            <w:tcW w:type="dxa" w:w="1500"/>
          </w:tcPr>
          <w:p>
            <w:pPr>
              <w:spacing w:after="20" w:line="240" w:lineRule="auto"/>
              <w:jc w:val="left"/>
            </w:pPr>
            <w:r/>
            <w:r>
              <w:rPr>
                <w:b w:val="0"/>
                <w:i w:val="0"/>
                <w:sz w:val="15"/>
              </w:rPr>
              <w:t xml:space="preserve">research-stage</w:t>
            </w:r>
          </w:p>
        </w:tc>
        <w:tc>
          <w:tcPr>
            <w:tcW w:type="dxa" w:w="1800"/>
          </w:tcPr>
          <w:p>
            <w:pPr>
              <w:spacing w:after="20" w:line="240" w:lineRule="auto"/>
              <w:jc w:val="left"/>
            </w:pPr>
            <w:r/>
            <w:r>
              <w:rPr>
                <w:b w:val="0"/>
                <w:i w:val="0"/>
                <w:sz w:val="15"/>
              </w:rPr>
              <w:t xml:space="preserve">research targets below 1 ms</w:t>
            </w:r>
          </w:p>
        </w:tc>
        <w:tc>
          <w:tcPr>
            <w:tcW w:type="dxa" w:w="1000"/>
          </w:tcPr>
          <w:p>
            <w:pPr>
              <w:spacing w:after="20" w:line="240" w:lineRule="auto"/>
              <w:jc w:val="left"/>
            </w:pPr>
            <w:r/>
            <w:r>
              <w:rPr>
                <w:b w:val="0"/>
                <w:i w:val="0"/>
                <w:sz w:val="15"/>
              </w:rPr>
              <w:t xml:space="preserve">n/a</w:t>
            </w:r>
          </w:p>
        </w:tc>
        <w:tc>
          <w:tcPr>
            <w:tcW w:type="dxa" w:w="1800"/>
          </w:tcPr>
          <w:p>
            <w:pPr>
              <w:spacing w:after="20" w:line="240" w:lineRule="auto"/>
              <w:jc w:val="left"/>
            </w:pPr>
            <w:r/>
            <w:r>
              <w:rPr>
                <w:b w:val="0"/>
                <w:i w:val="0"/>
                <w:sz w:val="15"/>
              </w:rPr>
              <w:t xml:space="preserve">none deployed</w:t>
            </w:r>
          </w:p>
        </w:tc>
        <w:tc>
          <w:tcPr>
            <w:tcW w:type="dxa" w:w="1500"/>
          </w:tcPr>
          <w:p>
            <w:pPr>
              <w:spacing w:after="20" w:line="240" w:lineRule="auto"/>
              <w:jc w:val="left"/>
            </w:pPr>
            <w:r/>
            <w:r>
              <w:rPr>
                <w:b w:val="0"/>
                <w:i w:val="0"/>
                <w:sz w:val="15"/>
              </w:rPr>
              <w:t xml:space="preserve">pre-standard</w:t>
            </w:r>
          </w:p>
        </w:tc>
      </w:tr>
    </w:tbl>
    <w:p>
      <w:pPr>
        <w:spacing w:after="40"/>
      </w:pPr>
    </w:p>
    <w:p>
      <w:pPr>
        <w:jc w:val="both"/>
      </w:pPr>
      <w:r>
        <w:rPr>
          <w:b w:val="0"/>
          <w:i w:val="0"/>
        </w:rPr>
        <w:t xml:space="preserve">The 5G ultra-reliable low-latency communication (URLLC) service class introduced with 3GPP Release 15 has design targets of 0.5 ms average user-plane latency in each direction and, separately, a reliability of </w:t>
      </w:r>
      <m:oMath>
        <m:r>
          <w:rPr>
            <w:rFonts w:ascii="Cambria Math" w:hAnsi="Cambria Math"/>
          </w:rPr>
          <m:t>1</m:t>
        </m:r>
        <m:r>
          <m:rPr>
            <m:sty m:val="p"/>
          </m:rPr>
          <m:t>−</m:t>
        </m:r>
        <m:sSup>
          <m:e>
            <m:r>
              <w:rPr>
                <w:rFonts w:ascii="Cambria Math" w:hAnsi="Cambria Math"/>
              </w:rPr>
              <m:t>10</m:t>
            </m:r>
          </m:e>
          <m:sup>
            <m:r>
              <m:rPr>
                <m:sty m:val="p"/>
              </m:rPr>
              <m:t>−</m:t>
            </m:r>
            <m:r>
              <w:rPr>
                <w:rFonts w:ascii="Cambria Math" w:hAnsi="Cambria Math"/>
              </w:rPr>
              <m:t>5</m:t>
            </m:r>
          </m:sup>
        </m:sSup>
      </m:oMath>
      <w:r>
        <w:rPr>
          <w:b w:val="0"/>
          <w:i w:val="0"/>
        </w:rPr>
        <w:t xml:space="preserve"> for a 32-byte packet delivered within 1 ms [31]; a given private or public network delivers what its configuration, load and radio conditions allow. Sub-millisecond, microsecond-jitter figures associated with 6G are research targets [32]. A specification written today should not assume either for a protective function.</w:t>
      </w:r>
    </w:p>
    <w:tbl>
      <w:tblPr>
        <w:tblStyle w:val="TableGrid"/>
        <w:tblW w:w="9440" w:type="dxa"/>
        <w:jc w:val="center"/>
        <w:tblLayout w:type="fixed"/>
        <w:tblLook w:firstColumn="1" w:firstRow="1" w:lastColumn="0" w:lastRow="0" w:noHBand="0" w:noVBand="1" w:val="04A0"/>
      </w:tblPr>
      <w:tblGrid>
        <w:gridCol w:w="9440"/>
      </w:tblGrid>
      <w:tr>
        <w:tc>
          <w:tcPr>
            <w:tcW w:type="dxa" w:w="9440"/>
            <w:shd w:val="clear" w:color="auto" w:fill="FFFFFF"/>
          </w:tcPr>
          <w:p>
            <w:pPr>
              <w:keepNext/>
              <w:spacing w:after="60"/>
            </w:pPr>
            <w:r>
              <w:rPr>
                <w:b/>
                <w:i w:val="0"/>
                <w:sz w:val="21"/>
              </w:rPr>
              <w:t xml:space="preserve">What the digital twin adds</w:t>
            </w:r>
          </w:p>
          <w:p>
            <w:pPr>
              <w:spacing w:after="60" w:line="252" w:lineRule="auto"/>
              <w:jc w:val="both"/>
            </w:pPr>
            <w:r>
              <w:rPr>
                <w:b/>
                <w:i w:val="0"/>
                <w:sz w:val="20"/>
              </w:rPr>
              <w:t xml:space="preserve">Synchronized:</w:t>
            </w:r>
            <w:r>
              <w:rPr>
                <w:b w:val="0"/>
                <w:i w:val="0"/>
                <w:sz w:val="20"/>
              </w:rPr>
              <w:t xml:space="preserve"> wireless samples whose link closes with a stated outage probability.</w:t>
            </w:r>
          </w:p>
          <w:p>
            <w:pPr>
              <w:spacing w:after="60" w:line="252" w:lineRule="auto"/>
              <w:jc w:val="both"/>
            </w:pPr>
            <w:r>
              <w:rPr>
                <w:b/>
                <w:i w:val="0"/>
                <w:sz w:val="20"/>
              </w:rPr>
              <w:t xml:space="preserve">Estimated or updated:</w:t>
            </w:r>
            <w:r>
              <w:rPr>
                <w:b w:val="0"/>
                <w:i w:val="0"/>
                <w:sz w:val="20"/>
              </w:rPr>
              <w:t xml:space="preserve"> received power, margin, sensitivity and time on air.</w:t>
            </w:r>
          </w:p>
          <w:p>
            <w:pPr>
              <w:spacing w:after="60" w:line="252" w:lineRule="auto"/>
              <w:jc w:val="both"/>
            </w:pPr>
            <w:r>
              <w:rPr>
                <w:b/>
                <w:i w:val="0"/>
                <w:sz w:val="20"/>
              </w:rPr>
              <w:t xml:space="preserve">Uncertainty carried:</w:t>
            </w:r>
            <w:r>
              <w:rPr>
                <w:b w:val="0"/>
                <w:i w:val="0"/>
                <w:sz w:val="20"/>
              </w:rPr>
              <w:t xml:space="preserve"> shadowing, loss bursts and typical rather than bounded delay.</w:t>
            </w:r>
          </w:p>
          <w:p>
            <w:pPr>
              <w:spacing w:after="60" w:line="252" w:lineRule="auto"/>
              <w:jc w:val="both"/>
            </w:pPr>
            <w:r>
              <w:rPr>
                <w:b/>
                <w:i w:val="0"/>
                <w:sz w:val="20"/>
              </w:rPr>
              <w:t xml:space="preserve">Decision enabled:</w:t>
            </w:r>
            <w:r>
              <w:rPr>
                <w:b w:val="0"/>
                <w:i w:val="0"/>
                <w:sz w:val="20"/>
              </w:rPr>
              <w:t xml:space="preserve"> which assets may use radio and for which functions.</w:t>
            </w:r>
          </w:p>
          <w:p>
            <w:pPr>
              <w:spacing w:after="60" w:line="252" w:lineRule="auto"/>
              <w:jc w:val="both"/>
            </w:pPr>
            <w:r>
              <w:rPr>
                <w:b/>
                <w:i w:val="0"/>
                <w:sz w:val="20"/>
              </w:rPr>
              <w:t xml:space="preserve">Validated by:</w:t>
            </w:r>
            <w:r>
              <w:rPr>
                <w:b w:val="0"/>
                <w:i w:val="0"/>
                <w:sz w:val="20"/>
              </w:rPr>
              <w:t xml:space="preserve"> site surveys and long-run delivery statistics.</w:t>
            </w:r>
          </w:p>
        </w:tc>
      </w:tr>
    </w:tbl>
    <w:p>
      <w:pPr>
        <w:spacing w:after="40"/>
      </w:pPr>
    </w:p>
    <w:p>
      <w:pPr>
        <w:pStyle w:val="Heading1"/>
      </w:pPr>
      <w:r>
        <w:t xml:space="preserve">3.13 Data quality and validation before the estimator</w:t>
      </w:r>
    </w:p>
    <w:p>
      <w:pPr>
        <w:pStyle w:val="Heading2"/>
      </w:pPr>
      <w:r>
        <w:t xml:space="preserve">3.13.1 Quality semantics</w:t>
      </w:r>
    </w:p>
    <w:p>
      <w:pPr>
        <w:jc w:val="both"/>
      </w:pPr>
      <w:r>
        <w:rPr>
          <w:b w:val="0"/>
          <w:i w:val="0"/>
        </w:rPr>
        <w:t xml:space="preserve">The estimators of Chapter 1 and Chapter 5 treat every sample as the true value plus zero-mean noise of known variance. In its scalar form the Kalman filter alternates a prediction and an update [33]:</w:t>
      </w:r>
    </w:p>
    <w:p>
      <w:pPr>
        <w:tabs>
          <w:tab w:pos="4770" w:val="center"/>
          <w:tab w:pos="9540" w:val="right"/>
        </w:tabs>
        <w:spacing w:before="60" w:after="120"/>
      </w:pPr>
      <w:r>
        <w:tab/>
      </w:r>
      <m:oMath>
        <m:sSubSup>
          <m:e>
            <m:acc>
              <m:accPr>
                <m:chr m:val="̂"/>
              </m:accPr>
              <m:e>
                <m:r>
                  <w:rPr>
                    <w:rFonts w:ascii="Cambria Math" w:hAnsi="Cambria Math"/>
                  </w:rPr>
                  <m:t xml:space="preserve">x</m:t>
                </m:r>
              </m:e>
            </m:acc>
          </m:e>
          <m:sub>
            <m:r>
              <w:rPr>
                <w:rFonts w:ascii="Cambria Math" w:hAnsi="Cambria Math"/>
              </w:rPr>
              <m:t xml:space="preserve">k</m:t>
            </m:r>
          </m:sub>
          <m:sup>
            <m:r>
              <m:rPr>
                <m:sty m:val="p"/>
              </m:rPr>
              <w:rPr>
                <w:rFonts w:ascii="Cambria Math" w:hAnsi="Cambria Math"/>
              </w:rPr>
              <m:t xml:space="preserve">-</m:t>
            </m:r>
          </m:sup>
        </m:sSubSup>
        <m:r>
          <m:rPr>
            <m:sty m:val="p"/>
          </m:rPr>
          <w:rPr>
            <w:rFonts w:ascii="Cambria Math" w:hAnsi="Cambria Math"/>
          </w:rPr>
          <m:t xml:space="preserve">=</m:t>
        </m:r>
        <m:r>
          <w:rPr>
            <w:rFonts w:ascii="Cambria Math" w:hAnsi="Cambria Math"/>
          </w:rPr>
          <m:t xml:space="preserve">a</m:t>
        </m:r>
        <m:sSub>
          <m:e>
            <m:acc>
              <m:accPr>
                <m:chr m:val="̂"/>
              </m:accPr>
              <m:e>
                <m:r>
                  <w:rPr>
                    <w:rFonts w:ascii="Cambria Math" w:hAnsi="Cambria Math"/>
                  </w:rPr>
                  <m:t xml:space="preserve">x</m:t>
                </m:r>
              </m:e>
            </m:acc>
          </m:e>
          <m:sub>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m:t>
            </m:r>
          </m:sub>
        </m:sSub>
        <m:r>
          <m:rPr>
            <m:sty m:val="p"/>
          </m:rPr>
          <w:rPr>
            <w:rFonts w:ascii="Cambria Math" w:hAnsi="Cambria Math"/>
          </w:rPr>
          <m:t xml:space="preserve">+</m:t>
        </m:r>
        <m:r>
          <w:rPr>
            <w:rFonts w:ascii="Cambria Math" w:hAnsi="Cambria Math"/>
          </w:rPr>
          <m:t xml:space="preserve">b</m:t>
        </m:r>
        <m:sSub>
          <m:e>
            <m:r>
              <w:rPr>
                <w:rFonts w:ascii="Cambria Math" w:hAnsi="Cambria Math"/>
              </w:rPr>
              <m:t xml:space="preserve">u</m:t>
            </m:r>
          </m:e>
          <m:sub>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m:t>
            </m:r>
          </m:sub>
        </m:sSub>
        <m:r>
          <m:rPr>
            <m:sty m:val="p"/>
          </m:rPr>
          <w:rPr>
            <w:rFonts w:ascii="Cambria Math" w:hAnsi="Cambria Math"/>
          </w:rPr>
          <m:t xml:space="preserve">,</m:t>
        </m:r>
        <m:r>
          <m:rPr>
            <m:sty m:val="p"/>
          </m:rPr>
          <w:rPr>
            <w:rFonts w:ascii="Cambria Math" w:hAnsi="Cambria Math"/>
          </w:rPr>
          <m:t xml:space="preserve"> </m:t>
        </m:r>
        <m:sSubSup>
          <m:e>
            <m:r>
              <w:rPr>
                <w:rFonts w:ascii="Cambria Math" w:hAnsi="Cambria Math"/>
              </w:rPr>
              <m:t xml:space="preserve">P</m:t>
            </m:r>
          </m:e>
          <m:sub>
            <m:r>
              <w:rPr>
                <w:rFonts w:ascii="Cambria Math" w:hAnsi="Cambria Math"/>
              </w:rPr>
              <m:t xml:space="preserve">k</m:t>
            </m:r>
          </m:sub>
          <m:sup>
            <m:r>
              <m:rPr>
                <m:sty m:val="p"/>
              </m:rPr>
              <w:rPr>
                <w:rFonts w:ascii="Cambria Math" w:hAnsi="Cambria Math"/>
              </w:rPr>
              <m:t xml:space="preserve">-</m:t>
            </m:r>
          </m:sup>
        </m:sSubSup>
        <m:r>
          <m:rPr>
            <m:sty m:val="p"/>
          </m:rPr>
          <w:rPr>
            <w:rFonts w:ascii="Cambria Math" w:hAnsi="Cambria Math"/>
          </w:rPr>
          <m:t xml:space="preserve">=</m:t>
        </m:r>
        <m:sSup>
          <m:e>
            <m:r>
              <w:rPr>
                <w:rFonts w:ascii="Cambria Math" w:hAnsi="Cambria Math"/>
              </w:rPr>
              <m:t xml:space="preserve">a</m:t>
            </m:r>
          </m:e>
          <m:sup>
            <m:r>
              <m:rPr>
                <m:sty m:val="p"/>
              </m:rPr>
              <w:rPr>
                <w:rFonts w:ascii="Cambria Math" w:hAnsi="Cambria Math"/>
              </w:rPr>
              <m:t xml:space="preserve">2</m:t>
            </m:r>
          </m:sup>
        </m:sSup>
        <m:sSub>
          <m:e>
            <m:r>
              <w:rPr>
                <w:rFonts w:ascii="Cambria Math" w:hAnsi="Cambria Math"/>
              </w:rPr>
              <m:t xml:space="preserve">P</m:t>
            </m:r>
          </m:e>
          <m:sub>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m:t>
            </m:r>
          </m:sub>
        </m:sSub>
        <m:r>
          <m:rPr>
            <m:sty m:val="p"/>
          </m:rPr>
          <w:rPr>
            <w:rFonts w:ascii="Cambria Math" w:hAnsi="Cambria Math"/>
          </w:rPr>
          <m:t xml:space="preserve">+</m:t>
        </m:r>
        <m:r>
          <w:rPr>
            <w:rFonts w:ascii="Cambria Math" w:hAnsi="Cambria Math"/>
          </w:rPr>
          <m:t xml:space="preserve">Q</m:t>
        </m:r>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K</m:t>
            </m:r>
          </m:e>
          <m:sub>
            <m:r>
              <w:rPr>
                <w:rFonts w:ascii="Cambria Math" w:hAnsi="Cambria Math"/>
              </w:rPr>
              <m:t xml:space="preserve">k</m:t>
            </m:r>
          </m:sub>
        </m:sSub>
        <m:r>
          <m:rPr>
            <m:sty m:val="p"/>
          </m:rPr>
          <w:rPr>
            <w:rFonts w:ascii="Cambria Math" w:hAnsi="Cambria Math"/>
          </w:rPr>
          <m:t xml:space="preserve">=</m:t>
        </m:r>
        <m:f>
          <m:num>
            <m:sSubSup>
              <m:e>
                <m:r>
                  <w:rPr>
                    <w:rFonts w:ascii="Cambria Math" w:hAnsi="Cambria Math"/>
                  </w:rPr>
                  <m:t xml:space="preserve">P</m:t>
                </m:r>
              </m:e>
              <m:sub>
                <m:r>
                  <w:rPr>
                    <w:rFonts w:ascii="Cambria Math" w:hAnsi="Cambria Math"/>
                  </w:rPr>
                  <m:t xml:space="preserve">k</m:t>
                </m:r>
              </m:sub>
              <m:sup>
                <m:r>
                  <m:rPr>
                    <m:sty m:val="p"/>
                  </m:rPr>
                  <w:rPr>
                    <w:rFonts w:ascii="Cambria Math" w:hAnsi="Cambria Math"/>
                  </w:rPr>
                  <m:t xml:space="preserve">-</m:t>
                </m:r>
              </m:sup>
            </m:sSubSup>
          </m:num>
          <m:den>
            <m:sSubSup>
              <m:e>
                <m:r>
                  <w:rPr>
                    <w:rFonts w:ascii="Cambria Math" w:hAnsi="Cambria Math"/>
                  </w:rPr>
                  <m:t xml:space="preserve">P</m:t>
                </m:r>
              </m:e>
              <m:sub>
                <m:r>
                  <w:rPr>
                    <w:rFonts w:ascii="Cambria Math" w:hAnsi="Cambria Math"/>
                  </w:rPr>
                  <m:t xml:space="preserve">k</m:t>
                </m:r>
              </m:sub>
              <m:sup>
                <m:r>
                  <m:rPr>
                    <m:sty m:val="p"/>
                  </m:rPr>
                  <w:rPr>
                    <w:rFonts w:ascii="Cambria Math" w:hAnsi="Cambria Math"/>
                  </w:rPr>
                  <m:t xml:space="preserve">-</m:t>
                </m:r>
              </m:sup>
            </m:sSubSup>
            <m:r>
              <m:rPr>
                <m:sty m:val="p"/>
              </m:rPr>
              <w:rPr>
                <w:rFonts w:ascii="Cambria Math" w:hAnsi="Cambria Math"/>
              </w:rPr>
              <m:t xml:space="preserve">+</m:t>
            </m:r>
            <m:sSub>
              <m:e>
                <m:r>
                  <w:rPr>
                    <w:rFonts w:ascii="Cambria Math" w:hAnsi="Cambria Math"/>
                  </w:rPr>
                  <m:t xml:space="preserve">R</m:t>
                </m:r>
              </m:e>
              <m:sub>
                <m:r>
                  <w:rPr>
                    <w:rFonts w:ascii="Cambria Math" w:hAnsi="Cambria Math"/>
                  </w:rPr>
                  <m:t xml:space="preserve">k</m:t>
                </m:r>
              </m:sub>
            </m:sSub>
          </m:den>
        </m:f>
        <m:r>
          <m:rPr>
            <m:sty m:val="p"/>
          </m:rPr>
          <w:rPr>
            <w:rFonts w:ascii="Cambria Math" w:hAnsi="Cambria Math"/>
          </w:rPr>
          <m:t xml:space="preserve">,</m:t>
        </m:r>
        <m:r>
          <m:rPr>
            <m:sty m:val="p"/>
          </m:rPr>
          <w:rPr>
            <w:rFonts w:ascii="Cambria Math" w:hAnsi="Cambria Math"/>
          </w:rPr>
          <m:t xml:space="preserve"> </m:t>
        </m:r>
        <m:sSub>
          <m:e>
            <m:acc>
              <m:accPr>
                <m:chr m:val="̂"/>
              </m:accPr>
              <m:e>
                <m:r>
                  <w:rPr>
                    <w:rFonts w:ascii="Cambria Math" w:hAnsi="Cambria Math"/>
                  </w:rPr>
                  <m:t xml:space="preserve">x</m:t>
                </m:r>
              </m:e>
            </m:acc>
          </m:e>
          <m:sub>
            <m:r>
              <w:rPr>
                <w:rFonts w:ascii="Cambria Math" w:hAnsi="Cambria Math"/>
              </w:rPr>
              <m:t xml:space="preserve">k</m:t>
            </m:r>
          </m:sub>
        </m:sSub>
        <m:r>
          <m:rPr>
            <m:sty m:val="p"/>
          </m:rPr>
          <w:rPr>
            <w:rFonts w:ascii="Cambria Math" w:hAnsi="Cambria Math"/>
          </w:rPr>
          <m:t xml:space="preserve">=</m:t>
        </m:r>
        <m:sSubSup>
          <m:e>
            <m:acc>
              <m:accPr>
                <m:chr m:val="̂"/>
              </m:accPr>
              <m:e>
                <m:r>
                  <w:rPr>
                    <w:rFonts w:ascii="Cambria Math" w:hAnsi="Cambria Math"/>
                  </w:rPr>
                  <m:t xml:space="preserve">x</m:t>
                </m:r>
              </m:e>
            </m:acc>
          </m:e>
          <m:sub>
            <m:r>
              <w:rPr>
                <w:rFonts w:ascii="Cambria Math" w:hAnsi="Cambria Math"/>
              </w:rPr>
              <m:t xml:space="preserve">k</m:t>
            </m:r>
          </m:sub>
          <m:sup>
            <m:r>
              <m:rPr>
                <m:sty m:val="p"/>
              </m:rPr>
              <w:rPr>
                <w:rFonts w:ascii="Cambria Math" w:hAnsi="Cambria Math"/>
              </w:rPr>
              <m:t xml:space="preserve">-</m:t>
            </m:r>
          </m:sup>
        </m:sSubSup>
        <m:r>
          <m:rPr>
            <m:sty m:val="p"/>
          </m:rPr>
          <w:rPr>
            <w:rFonts w:ascii="Cambria Math" w:hAnsi="Cambria Math"/>
          </w:rPr>
          <m:t xml:space="preserve">+</m:t>
        </m:r>
        <m:sSub>
          <m:e>
            <m:r>
              <w:rPr>
                <w:rFonts w:ascii="Cambria Math" w:hAnsi="Cambria Math"/>
              </w:rPr>
              <m:t xml:space="preserve">K</m:t>
            </m:r>
          </m:e>
          <m:sub>
            <m:r>
              <w:rPr>
                <w:rFonts w:ascii="Cambria Math" w:hAnsi="Cambria Math"/>
              </w:rPr>
              <m:t xml:space="preserve">k</m:t>
            </m:r>
          </m:sub>
        </m:sSub>
        <m:d>
          <m:dPr>
            <m:begChr m:val="("/>
            <m:endChr m:val=")"/>
          </m:dPr>
          <m:e>
            <m:sSub>
              <m:e>
                <m:r>
                  <w:rPr>
                    <w:rFonts w:ascii="Cambria Math" w:hAnsi="Cambria Math"/>
                  </w:rPr>
                  <m:t xml:space="preserve">y</m:t>
                </m:r>
              </m:e>
              <m:sub>
                <m:r>
                  <w:rPr>
                    <w:rFonts w:ascii="Cambria Math" w:hAnsi="Cambria Math"/>
                  </w:rPr>
                  <m:t xml:space="preserve">k</m:t>
                </m:r>
              </m:sub>
            </m:sSub>
            <m:r>
              <m:rPr>
                <m:sty m:val="p"/>
              </m:rPr>
              <w:rPr>
                <w:rFonts w:ascii="Cambria Math" w:hAnsi="Cambria Math"/>
              </w:rPr>
              <m:t xml:space="preserve">-</m:t>
            </m:r>
            <m:sSubSup>
              <m:e>
                <m:acc>
                  <m:accPr>
                    <m:chr m:val="̂"/>
                  </m:accPr>
                  <m:e>
                    <m:r>
                      <w:rPr>
                        <w:rFonts w:ascii="Cambria Math" w:hAnsi="Cambria Math"/>
                      </w:rPr>
                      <m:t xml:space="preserve">x</m:t>
                    </m:r>
                  </m:e>
                </m:acc>
              </m:e>
              <m:sub>
                <m:r>
                  <w:rPr>
                    <w:rFonts w:ascii="Cambria Math" w:hAnsi="Cambria Math"/>
                  </w:rPr>
                  <m:t xml:space="preserve">k</m:t>
                </m:r>
              </m:sub>
              <m:sup>
                <m:r>
                  <m:rPr>
                    <m:sty m:val="p"/>
                  </m:rPr>
                  <w:rPr>
                    <w:rFonts w:ascii="Cambria Math" w:hAnsi="Cambria Math"/>
                  </w:rPr>
                  <m:t xml:space="preserve">-</m:t>
                </m:r>
              </m:sup>
            </m:sSubSup>
          </m:e>
        </m:d>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P</m:t>
            </m:r>
          </m:e>
          <m:sub>
            <m:r>
              <w:rPr>
                <w:rFonts w:ascii="Cambria Math" w:hAnsi="Cambria Math"/>
              </w:rPr>
              <m:t xml:space="preserve">k</m:t>
            </m:r>
          </m:sub>
        </m:sSub>
        <m:r>
          <m:rPr>
            <m:sty m:val="p"/>
          </m:rPr>
          <w:rPr>
            <w:rFonts w:ascii="Cambria Math" w:hAnsi="Cambria Math"/>
          </w:rPr>
          <m:t xml:space="preserve">=</m:t>
        </m:r>
        <m:d>
          <m:dPr>
            <m:begChr m:val="("/>
            <m:endChr m:val=")"/>
          </m:dPr>
          <m:e>
            <m:r>
              <m:rPr>
                <m:sty m:val="p"/>
              </m:rPr>
              <w:rPr>
                <w:rFonts w:ascii="Cambria Math" w:hAnsi="Cambria Math"/>
              </w:rPr>
              <m:t xml:space="preserve">1</m:t>
            </m:r>
            <m:r>
              <m:rPr>
                <m:sty m:val="p"/>
              </m:rPr>
              <w:rPr>
                <w:rFonts w:ascii="Cambria Math" w:hAnsi="Cambria Math"/>
              </w:rPr>
              <m:t xml:space="preserve">-</m:t>
            </m:r>
            <m:sSub>
              <m:e>
                <m:r>
                  <w:rPr>
                    <w:rFonts w:ascii="Cambria Math" w:hAnsi="Cambria Math"/>
                  </w:rPr>
                  <m:t xml:space="preserve">K</m:t>
                </m:r>
              </m:e>
              <m:sub>
                <m:r>
                  <w:rPr>
                    <w:rFonts w:ascii="Cambria Math" w:hAnsi="Cambria Math"/>
                  </w:rPr>
                  <m:t xml:space="preserve">k</m:t>
                </m:r>
              </m:sub>
            </m:sSub>
          </m:e>
        </m:d>
        <m:sSubSup>
          <m:e>
            <m:r>
              <w:rPr>
                <w:rFonts w:ascii="Cambria Math" w:hAnsi="Cambria Math"/>
              </w:rPr>
              <m:t xml:space="preserve">P</m:t>
            </m:r>
          </m:e>
          <m:sub>
            <m:r>
              <w:rPr>
                <w:rFonts w:ascii="Cambria Math" w:hAnsi="Cambria Math"/>
              </w:rPr>
              <m:t xml:space="preserve">k</m:t>
            </m:r>
          </m:sub>
          <m:sup>
            <m:r>
              <m:rPr>
                <m:sty m:val="p"/>
              </m:rPr>
              <w:rPr>
                <w:rFonts w:ascii="Cambria Math" w:hAnsi="Cambria Math"/>
              </w:rPr>
              <m:t xml:space="preserve">-</m:t>
            </m:r>
          </m:sup>
        </m:sSubSup>
      </m:oMath>
      <w:r>
        <w:tab/>
        <w:t xml:space="preserve">(3.48)</w:t>
      </w:r>
    </w:p>
    <w:p>
      <w:pPr>
        <w:jc w:val="both"/>
      </w:pPr>
      <w:r>
        <w:rPr>
          <w:b w:val="0"/>
          <w:i w:val="0"/>
        </w:rPr>
        <w:t xml:space="preserve">where </w:t>
      </w:r>
      <m:oMath>
        <m:sSup>
          <m:e>
            <m:acc>
              <m:accPr>
                <m:chr m:val="̂"/>
              </m:accPr>
              <m:e>
                <m:r>
                  <w:rPr>
                    <w:rFonts w:ascii="Cambria Math" w:hAnsi="Cambria Math"/>
                  </w:rPr>
                  <m:t xml:space="preserve">x</m:t>
                </m:r>
              </m:e>
            </m:acc>
          </m:e>
          <m:sup>
            <m:r>
              <m:rPr>
                <m:sty m:val="p"/>
              </m:rPr>
              <w:rPr>
                <w:rFonts w:ascii="Cambria Math" w:hAnsi="Cambria Math"/>
              </w:rPr>
              <m:t xml:space="preserve">-</m:t>
            </m:r>
          </m:sup>
        </m:sSup>
      </m:oMath>
      <w:r>
        <w:rPr>
          <w:b w:val="0"/>
          <w:i w:val="0"/>
        </w:rPr>
        <w:t xml:space="preserve"> and </w:t>
      </w:r>
      <m:oMath>
        <m:sSup>
          <m:e>
            <m:r>
              <w:rPr>
                <w:rFonts w:ascii="Cambria Math" w:hAnsi="Cambria Math"/>
              </w:rPr>
              <m:t xml:space="preserve">P</m:t>
            </m:r>
          </m:e>
          <m:sup>
            <m:r>
              <m:rPr>
                <m:sty m:val="p"/>
              </m:rPr>
              <w:rPr>
                <w:rFonts w:ascii="Cambria Math" w:hAnsi="Cambria Math"/>
              </w:rPr>
              <m:t xml:space="preserve">-</m:t>
            </m:r>
          </m:sup>
        </m:sSup>
      </m:oMath>
      <w:r>
        <w:rPr>
          <w:b w:val="0"/>
          <w:i w:val="0"/>
        </w:rPr>
        <w:t xml:space="preserve"> are the predicted state and variance, </w:t>
      </w:r>
      <m:oMath>
        <m:r>
          <w:rPr>
            <w:rFonts w:ascii="Cambria Math" w:hAnsi="Cambria Math"/>
          </w:rPr>
          <m:t xml:space="preserve">a</m:t>
        </m:r>
      </m:oMath>
      <w:r>
        <w:rPr>
          <w:b w:val="0"/>
          <w:i w:val="0"/>
        </w:rPr>
        <w:t xml:space="preserve"> and </w:t>
      </w:r>
      <m:oMath>
        <m:r>
          <w:rPr>
            <w:rFonts w:ascii="Cambria Math" w:hAnsi="Cambria Math"/>
          </w:rPr>
          <m:t xml:space="preserve">b</m:t>
        </m:r>
      </m:oMath>
      <w:r>
        <w:rPr>
          <w:b w:val="0"/>
          <w:i w:val="0"/>
        </w:rPr>
        <w:t xml:space="preserve"> the discrete model coefficients, </w:t>
      </w:r>
      <m:oMath>
        <m:r>
          <w:rPr>
            <w:rFonts w:ascii="Cambria Math" w:hAnsi="Cambria Math"/>
          </w:rPr>
          <m:t xml:space="preserve">u</m:t>
        </m:r>
      </m:oMath>
      <w:r>
        <w:rPr>
          <w:b w:val="0"/>
          <w:i w:val="0"/>
        </w:rPr>
        <w:t xml:space="preserve"> the input, </w:t>
      </w:r>
      <m:oMath>
        <m:r>
          <w:rPr>
            <w:rFonts w:ascii="Cambria Math" w:hAnsi="Cambria Math"/>
          </w:rPr>
          <m:t xml:space="preserve">Q</m:t>
        </m:r>
      </m:oMath>
      <w:r>
        <w:rPr>
          <w:b w:val="0"/>
          <w:i w:val="0"/>
        </w:rPr>
        <w:t xml:space="preserve"> the process-noise variance, </w:t>
      </w:r>
      <m:oMath>
        <m:sSub>
          <m:e>
            <m:r>
              <w:rPr>
                <w:rFonts w:ascii="Cambria Math" w:hAnsi="Cambria Math"/>
              </w:rPr>
              <m:t xml:space="preserve">R</m:t>
            </m:r>
          </m:e>
          <m:sub>
            <m:r>
              <w:rPr>
                <w:rFonts w:ascii="Cambria Math" w:hAnsi="Cambria Math"/>
              </w:rPr>
              <m:t xml:space="preserve">k</m:t>
            </m:r>
          </m:sub>
        </m:sSub>
      </m:oMath>
      <w:r>
        <w:rPr>
          <w:b w:val="0"/>
          <w:i w:val="0"/>
        </w:rPr>
        <w:t xml:space="preserve"> the measurement-noise variance of sample </w:t>
      </w:r>
      <m:oMath>
        <m:r>
          <w:rPr>
            <w:rFonts w:ascii="Cambria Math" w:hAnsi="Cambria Math"/>
          </w:rPr>
          <m:t xml:space="preserve">k</m:t>
        </m:r>
      </m:oMath>
      <w:r>
        <w:rPr>
          <w:b w:val="0"/>
          <w:i w:val="0"/>
        </w:rPr>
        <w:t xml:space="preserve"> and </w:t>
      </w:r>
      <m:oMath>
        <m:sSub>
          <m:e>
            <m:r>
              <w:rPr>
                <w:rFonts w:ascii="Cambria Math" w:hAnsi="Cambria Math"/>
              </w:rPr>
              <m:t xml:space="preserve">K</m:t>
            </m:r>
          </m:e>
          <m:sub>
            <m:r>
              <w:rPr>
                <w:rFonts w:ascii="Cambria Math" w:hAnsi="Cambria Math"/>
              </w:rPr>
              <m:t xml:space="preserve">k</m:t>
            </m:r>
          </m:sub>
        </m:sSub>
      </m:oMath>
      <w:r>
        <w:rPr>
          <w:b w:val="0"/>
          <w:i w:val="0"/>
        </w:rPr>
        <w:t xml:space="preserve"> the gain. Everything in this section acts on </w:t>
      </w:r>
      <m:oMath>
        <m:sSub>
          <m:e>
            <m:r>
              <w:rPr>
                <w:rFonts w:ascii="Cambria Math" w:hAnsi="Cambria Math"/>
              </w:rPr>
              <m:t xml:space="preserve">R</m:t>
            </m:r>
          </m:e>
          <m:sub>
            <m:r>
              <w:rPr>
                <w:rFonts w:ascii="Cambria Math" w:hAnsi="Cambria Math"/>
              </w:rPr>
              <m:t xml:space="preserve">k</m:t>
            </m:r>
          </m:sub>
        </m:sSub>
      </m:oMath>
      <w:r>
        <w:rPr>
          <w:b w:val="0"/>
          <w:i w:val="0"/>
        </w:rPr>
        <w:t xml:space="preserve">, or on whether the update happens at all; the prediction always runs, which is why the filter survives missing data.</w:t>
      </w:r>
    </w:p>
    <w:p>
      <w:pPr>
        <w:jc w:val="both"/>
      </w:pPr>
      <w:r>
        <w:rPr>
          <w:b w:val="0"/>
          <w:i w:val="0"/>
        </w:rPr>
        <w:t xml:space="preserve">Field data break the assumption in recognizable ways, so each sample travels with a quality description. IEC 61850-7-3 defines one that many twins can adopt directly [34]: a </w:t>
      </w:r>
      <w:r>
        <w:rPr>
          <w:b/>
          <w:i w:val="0"/>
        </w:rPr>
        <w:t xml:space="preserve">validity</w:t>
      </w:r>
      <w:r>
        <w:rPr>
          <w:b w:val="0"/>
          <w:i w:val="0"/>
        </w:rPr>
        <w:t xml:space="preserve"> of good, questionable or invalid; </w:t>
      </w:r>
      <w:r>
        <w:rPr>
          <w:b/>
          <w:i w:val="0"/>
        </w:rPr>
        <w:t xml:space="preserve">detail flags</w:t>
      </w:r>
      <w:r>
        <w:rPr>
          <w:b w:val="0"/>
          <w:i w:val="0"/>
        </w:rPr>
        <w:t xml:space="preserve"> such as overflow, out of range, bad reference, oscillatory, failure, old data, inconsistent and inaccurate; a </w:t>
      </w:r>
      <w:r>
        <w:rPr>
          <w:b/>
          <w:i w:val="0"/>
        </w:rPr>
        <w:t xml:space="preserve">source</w:t>
      </w:r>
      <w:r>
        <w:rPr>
          <w:b w:val="0"/>
          <w:i w:val="0"/>
        </w:rPr>
        <w:t xml:space="preserve"> of process or substituted (a value entered by a person or another function rather than measured); a </w:t>
      </w:r>
      <w:r>
        <w:rPr>
          <w:b/>
          <w:i w:val="0"/>
        </w:rPr>
        <w:t xml:space="preserve">test</w:t>
      </w:r>
      <w:r>
        <w:rPr>
          <w:b w:val="0"/>
          <w:i w:val="0"/>
        </w:rPr>
        <w:t xml:space="preserve"> flag for values produced during testing; and </w:t>
      </w:r>
      <w:r>
        <w:rPr>
          <w:b/>
          <w:i w:val="0"/>
        </w:rPr>
        <w:t xml:space="preserve">operator blocked</w:t>
      </w:r>
      <w:r>
        <w:rPr>
          <w:b w:val="0"/>
          <w:i w:val="0"/>
        </w:rPr>
        <w:t xml:space="preserve">. Together with the time quality of Section 3.10, these fields decide what happens to a sample (Figure 3.27). A good sample updates the twin with its normal </w:t>
      </w:r>
      <m:oMath>
        <m:sSub>
          <m:e>
            <m:r>
              <w:rPr>
                <w:rFonts w:ascii="Cambria Math" w:hAnsi="Cambria Math"/>
              </w:rPr>
              <m:t xml:space="preserve">R</m:t>
            </m:r>
          </m:e>
          <m:sub>
            <m:r>
              <w:rPr>
                <w:rFonts w:ascii="Cambria Math" w:hAnsi="Cambria Math"/>
              </w:rPr>
              <m:t xml:space="preserve">k</m:t>
            </m:r>
          </m:sub>
        </m:sSub>
      </m:oMath>
      <w:r>
        <w:rPr>
          <w:b w:val="0"/>
          <w:i w:val="0"/>
        </w:rPr>
        <w:t xml:space="preserve">; a questionable one updates it with an inflated variance; an invalid one does not update it at all, and the reason is logged.</w:t>
      </w:r>
    </w:p>
    <w:p>
      <w:pPr>
        <w:keepNext/>
        <w:spacing w:before="80"/>
        <w:jc w:val="center"/>
      </w:pPr>
      <w:r>
        <w:drawing>
          <wp:inline xmlns:a="http://schemas.openxmlformats.org/drawingml/2006/main" xmlns:pic="http://schemas.openxmlformats.org/drawingml/2006/picture">
            <wp:extent cx="5943600" cy="3324080"/>
            <wp:docPr id="27" name="Picture 27"/>
            <wp:cNvGraphicFramePr>
              <a:graphicFrameLocks noChangeAspect="1"/>
            </wp:cNvGraphicFramePr>
            <a:graphic>
              <a:graphicData uri="http://schemas.openxmlformats.org/drawingml/2006/picture">
                <pic:pic>
                  <pic:nvPicPr>
                    <pic:cNvPr id="0" name="f27_dq_states.png"/>
                    <pic:cNvPicPr/>
                  </pic:nvPicPr>
                  <pic:blipFill>
                    <a:blip r:embed="rId37"/>
                    <a:stretch>
                      <a:fillRect/>
                    </a:stretch>
                  </pic:blipFill>
                  <pic:spPr>
                    <a:xfrm>
                      <a:off x="0" y="0"/>
                      <a:ext cx="5943600" cy="3324080"/>
                    </a:xfrm>
                    <a:prstGeom prst="rect"/>
                  </pic:spPr>
                </pic:pic>
              </a:graphicData>
            </a:graphic>
          </wp:inline>
        </w:drawing>
      </w:r>
    </w:p>
    <w:p>
      <w:pPr>
        <w:spacing w:after="200"/>
        <w:jc w:val="both"/>
      </w:pPr>
      <w:r>
        <w:rPr>
          <w:b/>
          <w:sz w:val="19"/>
        </w:rPr>
        <w:t xml:space="preserve">Figure 3.27. </w:t>
      </w:r>
      <w:r>
        <w:rPr>
          <w:b w:val="0"/>
          <w:i w:val="0"/>
          <w:sz w:val="19"/>
        </w:rPr>
        <w:t xml:space="preserve">Data-quality validation as a state machine. Each sample passes syntax and range, timestamp, rate and frozen, plausibility and innovation tests in turn; the outcome is GOOD (normal update), QUESTIONABLE (update with inflated variance) or INVALID (predict only), and a persistent bias test can demote a stream.</w:t>
      </w:r>
    </w:p>
    <w:p>
      <w:pPr>
        <w:keepNext/>
        <w:spacing w:before="120" w:after="60"/>
      </w:pPr>
      <w:r>
        <w:rPr>
          <w:b/>
          <w:sz w:val="19"/>
        </w:rPr>
        <w:t xml:space="preserve">Table 3.6. </w:t>
      </w:r>
      <w:r>
        <w:rPr>
          <w:b w:val="0"/>
          <w:i w:val="0"/>
          <w:sz w:val="19"/>
        </w:rPr>
        <w:t xml:space="preserve">Data-quality failures, their signatures, tests and actions</w:t>
      </w:r>
    </w:p>
    <w:tbl>
      <w:tblPr>
        <w:tblStyle w:val="TableGrid"/>
        <w:tblW w:w="9500" w:type="dxa"/>
        <w:jc w:val="center"/>
        <w:tblLayout w:type="fixed"/>
        <w:tblLook w:firstColumn="1" w:firstRow="1" w:lastColumn="0" w:lastRow="0" w:noHBand="0" w:noVBand="1" w:val="04A0"/>
      </w:tblPr>
      <w:tblGrid>
        <w:gridCol w:w="1900"/>
        <w:gridCol w:w="2300"/>
        <w:gridCol w:w="2800"/>
        <w:gridCol w:w="2500"/>
      </w:tblGrid>
      <w:tr>
        <w:trPr>
          <w:tblHeader w:val="true"/>
        </w:trPr>
        <w:tc>
          <w:tcPr>
            <w:tcW w:type="dxa" w:w="1900"/>
            <w:shd w:val="clear" w:color="auto" w:fill="D9D9D9"/>
          </w:tcPr>
          <w:p>
            <w:pPr>
              <w:spacing w:after="20" w:line="240" w:lineRule="auto"/>
              <w:jc w:val="left"/>
            </w:pPr>
            <w:r/>
            <w:r>
              <w:rPr>
                <w:b/>
                <w:i w:val="0"/>
                <w:sz w:val="16"/>
              </w:rPr>
              <w:t xml:space="preserve">Failure</w:t>
            </w:r>
          </w:p>
        </w:tc>
        <w:tc>
          <w:tcPr>
            <w:tcW w:type="dxa" w:w="2300"/>
            <w:shd w:val="clear" w:color="auto" w:fill="D9D9D9"/>
          </w:tcPr>
          <w:p>
            <w:pPr>
              <w:spacing w:after="20" w:line="240" w:lineRule="auto"/>
              <w:jc w:val="left"/>
            </w:pPr>
            <w:r/>
            <w:r>
              <w:rPr>
                <w:b/>
                <w:i w:val="0"/>
                <w:sz w:val="16"/>
              </w:rPr>
              <w:t xml:space="preserve">Signature</w:t>
            </w:r>
          </w:p>
        </w:tc>
        <w:tc>
          <w:tcPr>
            <w:tcW w:type="dxa" w:w="2800"/>
            <w:shd w:val="clear" w:color="auto" w:fill="D9D9D9"/>
          </w:tcPr>
          <w:p>
            <w:pPr>
              <w:spacing w:after="20" w:line="240" w:lineRule="auto"/>
              <w:jc w:val="left"/>
            </w:pPr>
            <w:r/>
            <w:r>
              <w:rPr>
                <w:b/>
                <w:i w:val="0"/>
                <w:sz w:val="16"/>
              </w:rPr>
              <w:t xml:space="preserve">Test</w:t>
            </w:r>
          </w:p>
        </w:tc>
        <w:tc>
          <w:tcPr>
            <w:tcW w:type="dxa" w:w="2500"/>
            <w:shd w:val="clear" w:color="auto" w:fill="D9D9D9"/>
          </w:tcPr>
          <w:p>
            <w:pPr>
              <w:spacing w:after="20" w:line="240" w:lineRule="auto"/>
              <w:jc w:val="left"/>
            </w:pPr>
            <w:r/>
            <w:r>
              <w:rPr>
                <w:b/>
                <w:i w:val="0"/>
                <w:sz w:val="16"/>
              </w:rPr>
              <w:t xml:space="preserve">Action</w:t>
            </w:r>
          </w:p>
        </w:tc>
      </w:tr>
      <w:tr>
        <w:tc>
          <w:tcPr>
            <w:tcW w:type="dxa" w:w="1900"/>
          </w:tcPr>
          <w:p>
            <w:pPr>
              <w:spacing w:after="20" w:line="240" w:lineRule="auto"/>
              <w:jc w:val="left"/>
            </w:pPr>
            <w:r/>
            <w:r>
              <w:rPr>
                <w:b w:val="0"/>
                <w:i w:val="0"/>
                <w:sz w:val="16"/>
              </w:rPr>
              <w:t xml:space="preserve">Missing data</w:t>
            </w:r>
          </w:p>
        </w:tc>
        <w:tc>
          <w:tcPr>
            <w:tcW w:type="dxa" w:w="2300"/>
          </w:tcPr>
          <w:p>
            <w:pPr>
              <w:spacing w:after="20" w:line="240" w:lineRule="auto"/>
              <w:jc w:val="left"/>
            </w:pPr>
            <w:r/>
            <w:r>
              <w:rPr>
                <w:b w:val="0"/>
                <w:i w:val="0"/>
                <w:sz w:val="16"/>
              </w:rPr>
              <w:t xml:space="preserve">no sample in the expected slot</w:t>
            </w:r>
          </w:p>
        </w:tc>
        <w:tc>
          <w:tcPr>
            <w:tcW w:type="dxa" w:w="2800"/>
          </w:tcPr>
          <w:p>
            <w:pPr>
              <w:spacing w:after="20" w:line="240" w:lineRule="auto"/>
              <w:jc w:val="left"/>
            </w:pPr>
            <w:r/>
            <w:r>
              <w:rPr>
                <w:b w:val="0"/>
                <w:i w:val="0"/>
                <w:sz w:val="16"/>
              </w:rPr>
              <w:t xml:space="preserve">sequence number or time gap</w:t>
            </w:r>
          </w:p>
        </w:tc>
        <w:tc>
          <w:tcPr>
            <w:tcW w:type="dxa" w:w="2500"/>
          </w:tcPr>
          <w:p>
            <w:pPr>
              <w:spacing w:after="20" w:line="240" w:lineRule="auto"/>
              <w:jc w:val="left"/>
            </w:pPr>
            <w:r/>
            <w:r>
              <w:rPr>
                <w:b w:val="0"/>
                <w:i w:val="0"/>
                <w:sz w:val="16"/>
              </w:rPr>
              <w:t xml:space="preserve">predict only; covariance grows</w:t>
            </w:r>
          </w:p>
        </w:tc>
      </w:tr>
      <w:tr>
        <w:tc>
          <w:tcPr>
            <w:tcW w:type="dxa" w:w="1900"/>
          </w:tcPr>
          <w:p>
            <w:pPr>
              <w:spacing w:after="20" w:line="240" w:lineRule="auto"/>
              <w:jc w:val="left"/>
            </w:pPr>
            <w:r/>
            <w:r>
              <w:rPr>
                <w:b w:val="0"/>
                <w:i w:val="0"/>
                <w:sz w:val="16"/>
              </w:rPr>
              <w:t xml:space="preserve">Out of order</w:t>
            </w:r>
          </w:p>
        </w:tc>
        <w:tc>
          <w:tcPr>
            <w:tcW w:type="dxa" w:w="2300"/>
          </w:tcPr>
          <w:p>
            <w:pPr>
              <w:spacing w:after="20" w:line="240" w:lineRule="auto"/>
              <w:jc w:val="left"/>
            </w:pPr>
            <w:r/>
            <w:r>
              <w:rPr>
                <w:b w:val="0"/>
                <w:i w:val="0"/>
                <w:sz w:val="16"/>
              </w:rPr>
              <w:t xml:space="preserve">timestamp older than the last used</w:t>
            </w:r>
          </w:p>
        </w:tc>
        <w:tc>
          <w:tcPr>
            <w:tcW w:type="dxa" w:w="2800"/>
          </w:tcPr>
          <w:p>
            <w:pPr>
              <w:spacing w:after="20" w:line="240" w:lineRule="auto"/>
              <w:jc w:val="left"/>
            </w:pPr>
            <w:r/>
            <m:oMath>
              <m:sSub>
                <m:e>
                  <m:r>
                    <w:rPr>
                      <w:rFonts w:ascii="Cambria Math" w:hAnsi="Cambria Math"/>
                    </w:rPr>
                    <m:t xml:space="preserve">t</m:t>
                  </m:r>
                </m:e>
                <m:sub>
                  <m:r>
                    <w:rPr>
                      <w:rFonts w:ascii="Cambria Math" w:hAnsi="Cambria Math"/>
                    </w:rPr>
                    <m:t xml:space="preserve">s</m:t>
                  </m:r>
                  <m:r>
                    <m:rPr>
                      <m:sty m:val="p"/>
                    </m:rPr>
                    <w:rPr>
                      <w:rFonts w:ascii="Cambria Math" w:hAnsi="Cambria Math"/>
                    </w:rPr>
                    <m:t xml:space="preserve">,</m:t>
                  </m:r>
                  <m:r>
                    <w:rPr>
                      <w:rFonts w:ascii="Cambria Math" w:hAnsi="Cambria Math"/>
                    </w:rPr>
                    <m:t xml:space="preserve">k</m:t>
                  </m:r>
                </m:sub>
              </m:sSub>
              <m:r>
                <m:rPr>
                  <m:sty m:val="p"/>
                </m:rPr>
                <w:rPr>
                  <w:rFonts w:ascii="Cambria Math" w:hAnsi="Cambria Math"/>
                </w:rPr>
                <m:t xml:space="preserve">≤</m:t>
              </m:r>
              <m:sSub>
                <m:e>
                  <m:r>
                    <w:rPr>
                      <w:rFonts w:ascii="Cambria Math" w:hAnsi="Cambria Math"/>
                    </w:rPr>
                    <m:t xml:space="preserve">t</m:t>
                  </m:r>
                </m:e>
                <m:sub>
                  <m:r>
                    <m:rPr>
                      <m:sty m:val="p"/>
                    </m:rPr>
                    <w:rPr>
                      <w:rFonts w:ascii="Cambria Math" w:hAnsi="Cambria Math"/>
                    </w:rPr>
                    <m:t xml:space="preserve">last</m:t>
                  </m:r>
                </m:sub>
              </m:sSub>
            </m:oMath>
          </w:p>
        </w:tc>
        <w:tc>
          <w:tcPr>
            <w:tcW w:type="dxa" w:w="2500"/>
          </w:tcPr>
          <w:p>
            <w:pPr>
              <w:spacing w:after="20" w:line="240" w:lineRule="auto"/>
              <w:jc w:val="left"/>
            </w:pPr>
            <w:r/>
            <w:r>
              <w:rPr>
                <w:b w:val="0"/>
                <w:i w:val="0"/>
                <w:sz w:val="16"/>
              </w:rPr>
              <w:t xml:space="preserve">reorder within a buffer window or discard</w:t>
            </w:r>
          </w:p>
        </w:tc>
      </w:tr>
      <w:tr>
        <w:tc>
          <w:tcPr>
            <w:tcW w:type="dxa" w:w="1900"/>
          </w:tcPr>
          <w:p>
            <w:pPr>
              <w:spacing w:after="20" w:line="240" w:lineRule="auto"/>
              <w:jc w:val="left"/>
            </w:pPr>
            <w:r/>
            <w:r>
              <w:rPr>
                <w:b w:val="0"/>
                <w:i w:val="0"/>
                <w:sz w:val="16"/>
              </w:rPr>
              <w:t xml:space="preserve">Frozen or stale</w:t>
            </w:r>
          </w:p>
        </w:tc>
        <w:tc>
          <w:tcPr>
            <w:tcW w:type="dxa" w:w="2300"/>
          </w:tcPr>
          <w:p>
            <w:pPr>
              <w:spacing w:after="20" w:line="240" w:lineRule="auto"/>
              <w:jc w:val="left"/>
            </w:pPr>
            <w:r/>
            <w:r>
              <w:rPr>
                <w:b w:val="0"/>
                <w:i w:val="0"/>
                <w:sz w:val="16"/>
              </w:rPr>
              <w:t xml:space="preserve">timestamp or value stops changing</w:t>
            </w:r>
          </w:p>
        </w:tc>
        <w:tc>
          <w:tcPr>
            <w:tcW w:type="dxa" w:w="2800"/>
          </w:tcPr>
          <w:p>
            <w:pPr>
              <w:spacing w:after="20" w:line="240" w:lineRule="auto"/>
              <w:jc w:val="left"/>
            </w:pPr>
            <w:r/>
            <w:r>
              <w:rPr>
                <w:b w:val="0"/>
                <w:i w:val="0"/>
                <w:sz w:val="16"/>
              </w:rPr>
              <w:t xml:space="preserve">timestamp not advancing; window variance below noise floor</w:t>
            </w:r>
          </w:p>
        </w:tc>
        <w:tc>
          <w:tcPr>
            <w:tcW w:type="dxa" w:w="2500"/>
          </w:tcPr>
          <w:p>
            <w:pPr>
              <w:spacing w:after="20" w:line="240" w:lineRule="auto"/>
              <w:jc w:val="left"/>
            </w:pPr>
            <w:r/>
            <w:r>
              <w:rPr>
                <w:b w:val="0"/>
                <w:i w:val="0"/>
                <w:sz w:val="16"/>
              </w:rPr>
              <w:t xml:space="preserve">discard; alarm after a stated age</w:t>
            </w:r>
          </w:p>
        </w:tc>
      </w:tr>
      <w:tr>
        <w:tc>
          <w:tcPr>
            <w:tcW w:type="dxa" w:w="1900"/>
          </w:tcPr>
          <w:p>
            <w:pPr>
              <w:spacing w:after="20" w:line="240" w:lineRule="auto"/>
              <w:jc w:val="left"/>
            </w:pPr>
            <w:r/>
            <w:r>
              <w:rPr>
                <w:b w:val="0"/>
                <w:i w:val="0"/>
                <w:sz w:val="16"/>
              </w:rPr>
              <w:t xml:space="preserve">Spike</w:t>
            </w:r>
          </w:p>
        </w:tc>
        <w:tc>
          <w:tcPr>
            <w:tcW w:type="dxa" w:w="2300"/>
          </w:tcPr>
          <w:p>
            <w:pPr>
              <w:spacing w:after="20" w:line="240" w:lineRule="auto"/>
              <w:jc w:val="left"/>
            </w:pPr>
            <w:r/>
            <w:r>
              <w:rPr>
                <w:b w:val="0"/>
                <w:i w:val="0"/>
                <w:sz w:val="16"/>
              </w:rPr>
              <w:t xml:space="preserve">jump beyond physical rate</w:t>
            </w:r>
          </w:p>
        </w:tc>
        <w:tc>
          <w:tcPr>
            <w:tcW w:type="dxa" w:w="2800"/>
          </w:tcPr>
          <w:p>
            <w:pPr>
              <w:spacing w:after="20" w:line="240" w:lineRule="auto"/>
              <w:jc w:val="left"/>
            </w:pPr>
            <w:r/>
            <w:r>
              <w:rPr>
                <w:b w:val="0"/>
                <w:i w:val="0"/>
                <w:sz w:val="16"/>
              </w:rPr>
              <w:t xml:space="preserve">(3.49)</w:t>
            </w:r>
          </w:p>
        </w:tc>
        <w:tc>
          <w:tcPr>
            <w:tcW w:type="dxa" w:w="2500"/>
          </w:tcPr>
          <w:p>
            <w:pPr>
              <w:spacing w:after="20" w:line="240" w:lineRule="auto"/>
              <w:jc w:val="left"/>
            </w:pPr>
            <w:r/>
            <w:r>
              <w:rPr>
                <w:b w:val="0"/>
                <w:i w:val="0"/>
                <w:sz w:val="16"/>
              </w:rPr>
              <w:t xml:space="preserve">discard</w:t>
            </w:r>
          </w:p>
        </w:tc>
      </w:tr>
      <w:tr>
        <w:tc>
          <w:tcPr>
            <w:tcW w:type="dxa" w:w="1900"/>
          </w:tcPr>
          <w:p>
            <w:pPr>
              <w:spacing w:after="20" w:line="240" w:lineRule="auto"/>
              <w:jc w:val="left"/>
            </w:pPr>
            <w:r/>
            <w:r>
              <w:rPr>
                <w:b w:val="0"/>
                <w:i w:val="0"/>
                <w:sz w:val="16"/>
              </w:rPr>
              <w:t xml:space="preserve">Out of range, saturation</w:t>
            </w:r>
          </w:p>
        </w:tc>
        <w:tc>
          <w:tcPr>
            <w:tcW w:type="dxa" w:w="2300"/>
          </w:tcPr>
          <w:p>
            <w:pPr>
              <w:spacing w:after="20" w:line="240" w:lineRule="auto"/>
              <w:jc w:val="left"/>
            </w:pPr>
            <w:r/>
            <w:r>
              <w:rPr>
                <w:b w:val="0"/>
                <w:i w:val="0"/>
                <w:sz w:val="16"/>
              </w:rPr>
              <w:t xml:space="preserve">values at a rail or outside rating</w:t>
            </w:r>
          </w:p>
        </w:tc>
        <w:tc>
          <w:tcPr>
            <w:tcW w:type="dxa" w:w="2800"/>
          </w:tcPr>
          <w:p>
            <w:pPr>
              <w:spacing w:after="20" w:line="240" w:lineRule="auto"/>
              <w:jc w:val="left"/>
            </w:pPr>
            <w:r/>
            <w:r>
              <w:rPr>
                <w:b w:val="0"/>
                <w:i w:val="0"/>
                <w:sz w:val="16"/>
              </w:rPr>
              <w:t xml:space="preserve">range check; fraction near full scale</w:t>
            </w:r>
          </w:p>
        </w:tc>
        <w:tc>
          <w:tcPr>
            <w:tcW w:type="dxa" w:w="2500"/>
          </w:tcPr>
          <w:p>
            <w:pPr>
              <w:spacing w:after="20" w:line="240" w:lineRule="auto"/>
              <w:jc w:val="left"/>
            </w:pPr>
            <w:r/>
            <w:r>
              <w:rPr>
                <w:b w:val="0"/>
                <w:i w:val="0"/>
                <w:sz w:val="16"/>
              </w:rPr>
              <w:t xml:space="preserve">invalid, or censored (</w:t>
            </w:r>
            <m:oMath>
              <m:r>
                <m:rPr>
                  <m:sty m:val="p"/>
                </m:rPr>
                <w:rPr>
                  <w:rFonts w:ascii="Cambria Math" w:hAnsi="Cambria Math"/>
                </w:rPr>
                <m:t xml:space="preserve">≥</m:t>
              </m:r>
            </m:oMath>
            <w:r>
              <w:rPr>
                <w:b w:val="0"/>
                <w:i w:val="0"/>
                <w:sz w:val="16"/>
              </w:rPr>
              <w:t xml:space="preserve"> limit)</w:t>
            </w:r>
          </w:p>
        </w:tc>
      </w:tr>
      <w:tr>
        <w:tc>
          <w:tcPr>
            <w:tcW w:type="dxa" w:w="1900"/>
          </w:tcPr>
          <w:p>
            <w:pPr>
              <w:spacing w:after="20" w:line="240" w:lineRule="auto"/>
              <w:jc w:val="left"/>
            </w:pPr>
            <w:r/>
            <w:r>
              <w:rPr>
                <w:b w:val="0"/>
                <w:i w:val="0"/>
                <w:sz w:val="16"/>
              </w:rPr>
              <w:t xml:space="preserve">Substituted or test</w:t>
            </w:r>
          </w:p>
        </w:tc>
        <w:tc>
          <w:tcPr>
            <w:tcW w:type="dxa" w:w="2300"/>
          </w:tcPr>
          <w:p>
            <w:pPr>
              <w:spacing w:after="20" w:line="240" w:lineRule="auto"/>
              <w:jc w:val="left"/>
            </w:pPr>
            <w:r/>
            <w:r>
              <w:rPr>
                <w:b w:val="0"/>
                <w:i w:val="0"/>
                <w:sz w:val="16"/>
              </w:rPr>
              <w:t xml:space="preserve">source or test flag set</w:t>
            </w:r>
          </w:p>
        </w:tc>
        <w:tc>
          <w:tcPr>
            <w:tcW w:type="dxa" w:w="2800"/>
          </w:tcPr>
          <w:p>
            <w:pPr>
              <w:spacing w:after="20" w:line="240" w:lineRule="auto"/>
              <w:jc w:val="left"/>
            </w:pPr>
            <w:r/>
            <w:r>
              <w:rPr>
                <w:b w:val="0"/>
                <w:i w:val="0"/>
                <w:sz w:val="16"/>
              </w:rPr>
              <w:t xml:space="preserve">quality bits</w:t>
            </w:r>
          </w:p>
        </w:tc>
        <w:tc>
          <w:tcPr>
            <w:tcW w:type="dxa" w:w="2500"/>
          </w:tcPr>
          <w:p>
            <w:pPr>
              <w:spacing w:after="20" w:line="240" w:lineRule="auto"/>
              <w:jc w:val="left"/>
            </w:pPr>
            <w:r/>
            <w:r>
              <w:rPr>
                <w:b w:val="0"/>
                <w:i w:val="0"/>
                <w:sz w:val="16"/>
              </w:rPr>
              <w:t xml:space="preserve">exclude from calibration; use only if stated</w:t>
            </w:r>
          </w:p>
        </w:tc>
      </w:tr>
      <w:tr>
        <w:tc>
          <w:tcPr>
            <w:tcW w:type="dxa" w:w="1900"/>
          </w:tcPr>
          <w:p>
            <w:pPr>
              <w:spacing w:after="20" w:line="240" w:lineRule="auto"/>
              <w:jc w:val="left"/>
            </w:pPr>
            <w:r/>
            <w:r>
              <w:rPr>
                <w:b w:val="0"/>
                <w:i w:val="0"/>
                <w:sz w:val="16"/>
              </w:rPr>
              <w:t xml:space="preserve">Clock drift, poor time quality</w:t>
            </w:r>
          </w:p>
        </w:tc>
        <w:tc>
          <w:tcPr>
            <w:tcW w:type="dxa" w:w="2300"/>
          </w:tcPr>
          <w:p>
            <w:pPr>
              <w:spacing w:after="20" w:line="240" w:lineRule="auto"/>
              <w:jc w:val="left"/>
            </w:pPr>
            <w:r/>
            <w:r>
              <w:rPr>
                <w:b w:val="0"/>
                <w:i w:val="0"/>
                <w:sz w:val="16"/>
              </w:rPr>
              <w:t xml:space="preserve">growing gap between device and receive time</w:t>
            </w:r>
          </w:p>
        </w:tc>
        <w:tc>
          <w:tcPr>
            <w:tcW w:type="dxa" w:w="2800"/>
          </w:tcPr>
          <w:p>
            <w:pPr>
              <w:spacing w:after="20" w:line="240" w:lineRule="auto"/>
              <w:jc w:val="left"/>
            </w:pPr>
            <w:r/>
            <w:r>
              <w:rPr>
                <w:b w:val="0"/>
                <w:i w:val="0"/>
                <w:sz w:val="16"/>
              </w:rPr>
              <w:t xml:space="preserve">slope of </w:t>
            </w:r>
            <m:oMath>
              <m:sSub>
                <m:e>
                  <m:r>
                    <w:rPr>
                      <w:rFonts w:ascii="Cambria Math" w:hAnsi="Cambria Math"/>
                    </w:rPr>
                    <m:t xml:space="preserve">t</m:t>
                  </m:r>
                </m:e>
                <m:sub>
                  <m:r>
                    <m:rPr>
                      <m:sty m:val="p"/>
                    </m:rPr>
                    <w:rPr>
                      <w:rFonts w:ascii="Cambria Math" w:hAnsi="Cambria Math"/>
                    </w:rPr>
                    <m:t xml:space="preserve">rx</m:t>
                  </m:r>
                </m:sub>
              </m:sSub>
              <m:r>
                <m:rPr>
                  <m:sty m:val="p"/>
                </m:rPr>
                <w:rPr>
                  <w:rFonts w:ascii="Cambria Math" w:hAnsi="Cambria Math"/>
                </w:rPr>
                <m:t xml:space="preserve">-</m:t>
              </m:r>
              <m:sSub>
                <m:e>
                  <m:r>
                    <w:rPr>
                      <w:rFonts w:ascii="Cambria Math" w:hAnsi="Cambria Math"/>
                    </w:rPr>
                    <m:t xml:space="preserve">t</m:t>
                  </m:r>
                </m:e>
                <m:sub>
                  <m:r>
                    <w:rPr>
                      <w:rFonts w:ascii="Cambria Math" w:hAnsi="Cambria Math"/>
                    </w:rPr>
                    <m:t xml:space="preserve">s</m:t>
                  </m:r>
                </m:sub>
              </m:sSub>
            </m:oMath>
            <w:r>
              <w:rPr>
                <w:b w:val="0"/>
                <w:i w:val="0"/>
                <w:sz w:val="16"/>
              </w:rPr>
              <w:t xml:space="preserve">; time-quality field</w:t>
            </w:r>
          </w:p>
        </w:tc>
        <w:tc>
          <w:tcPr>
            <w:tcW w:type="dxa" w:w="2500"/>
          </w:tcPr>
          <w:p>
            <w:pPr>
              <w:spacing w:after="20" w:line="240" w:lineRule="auto"/>
              <w:jc w:val="left"/>
            </w:pPr>
            <w:r/>
            <w:r>
              <w:rPr>
                <w:b w:val="0"/>
                <w:i w:val="0"/>
                <w:sz w:val="16"/>
              </w:rPr>
              <w:t xml:space="preserve">inflate </w:t>
            </w:r>
            <m:oMath>
              <m:r>
                <w:rPr>
                  <w:rFonts w:ascii="Cambria Math" w:hAnsi="Cambria Math"/>
                </w:rPr>
                <m:t xml:space="preserve">R</m:t>
              </m:r>
            </m:oMath>
            <w:r>
              <w:rPr>
                <w:b w:val="0"/>
                <w:i w:val="0"/>
                <w:sz w:val="16"/>
              </w:rPr>
              <w:t xml:space="preserve"> with (3.50)</w:t>
            </w:r>
          </w:p>
        </w:tc>
      </w:tr>
      <w:tr>
        <w:tc>
          <w:tcPr>
            <w:tcW w:type="dxa" w:w="1900"/>
          </w:tcPr>
          <w:p>
            <w:pPr>
              <w:spacing w:after="20" w:line="240" w:lineRule="auto"/>
              <w:jc w:val="left"/>
            </w:pPr>
            <w:r/>
            <w:r>
              <w:rPr>
                <w:b w:val="0"/>
                <w:i w:val="0"/>
                <w:sz w:val="16"/>
              </w:rPr>
              <w:t xml:space="preserve">Cross-sensor inconsistency</w:t>
            </w:r>
          </w:p>
        </w:tc>
        <w:tc>
          <w:tcPr>
            <w:tcW w:type="dxa" w:w="2300"/>
          </w:tcPr>
          <w:p>
            <w:pPr>
              <w:spacing w:after="20" w:line="240" w:lineRule="auto"/>
              <w:jc w:val="left"/>
            </w:pPr>
            <w:r/>
            <w:r>
              <w:rPr>
                <w:b w:val="0"/>
                <w:i w:val="0"/>
                <w:sz w:val="16"/>
              </w:rPr>
              <w:t xml:space="preserve">sensors of one quantity disagree</w:t>
            </w:r>
          </w:p>
        </w:tc>
        <w:tc>
          <w:tcPr>
            <w:tcW w:type="dxa" w:w="2800"/>
          </w:tcPr>
          <w:p>
            <w:pPr>
              <w:spacing w:after="20" w:line="240" w:lineRule="auto"/>
              <w:jc w:val="left"/>
            </w:pPr>
            <w:r/>
            <m:oMath>
              <m:r>
                <m:rPr>
                  <m:sty m:val="p"/>
                </m:rPr>
                <w:rPr>
                  <w:rFonts w:ascii="Cambria Math" w:hAnsi="Cambria Math"/>
                </w:rPr>
                <m:t xml:space="preserve">|</m:t>
              </m:r>
              <m:sSub>
                <m:e>
                  <m:r>
                    <w:rPr>
                      <w:rFonts w:ascii="Cambria Math" w:hAnsi="Cambria Math"/>
                    </w:rPr>
                    <m:t xml:space="preserve">x</m:t>
                  </m:r>
                </m:e>
                <m:sub>
                  <m:r>
                    <w:rPr>
                      <w:rFonts w:ascii="Cambria Math" w:hAnsi="Cambria Math"/>
                    </w:rPr>
                    <m:t xml:space="preserve">i</m:t>
                  </m:r>
                </m:sub>
              </m:sSub>
              <m:r>
                <m:rPr>
                  <m:sty m:val="p"/>
                </m:rPr>
                <w:rPr>
                  <w:rFonts w:ascii="Cambria Math" w:hAnsi="Cambria Math"/>
                </w:rPr>
                <m:t xml:space="preserve">-</m:t>
              </m:r>
              <m:sSub>
                <m:e>
                  <m:r>
                    <w:rPr>
                      <w:rFonts w:ascii="Cambria Math" w:hAnsi="Cambria Math"/>
                    </w:rPr>
                    <m:t xml:space="preserve">x</m:t>
                  </m:r>
                </m:e>
                <m:sub>
                  <m:r>
                    <w:rPr>
                      <w:rFonts w:ascii="Cambria Math" w:hAnsi="Cambria Math"/>
                    </w:rPr>
                    <m:t xml:space="preserve">j</m:t>
                  </m:r>
                </m:sub>
              </m:sSub>
              <m:r>
                <m:rPr>
                  <m:sty m:val="p"/>
                </m:rPr>
                <w:rPr>
                  <w:rFonts w:ascii="Cambria Math" w:hAnsi="Cambria Math"/>
                </w:rPr>
                <m:t xml:space="preserve">|</m:t>
              </m:r>
              <m:r>
                <m:rPr>
                  <m:sty m:val="p"/>
                </m:rPr>
                <w:rPr>
                  <w:rFonts w:ascii="Cambria Math" w:hAnsi="Cambria Math"/>
                </w:rPr>
                <m:t xml:space="preserve">&gt;</m:t>
              </m:r>
              <m:r>
                <m:rPr>
                  <m:sty m:val="p"/>
                </m:rPr>
                <w:rPr>
                  <w:rFonts w:ascii="Cambria Math" w:hAnsi="Cambria Math"/>
                </w:rPr>
                <m:t xml:space="preserve">3</m:t>
              </m:r>
              <m:rad>
                <m:radPr>
                  <m:degHide m:val="1"/>
                </m:radPr>
                <m:deg/>
                <m:e>
                  <m:sSubSup>
                    <m:e>
                      <m:r>
                        <w:rPr>
                          <w:rFonts w:ascii="Cambria Math" w:hAnsi="Cambria Math"/>
                        </w:rPr>
                        <m:t xml:space="preserve">u</m:t>
                      </m:r>
                    </m:e>
                    <m:sub>
                      <m:r>
                        <w:rPr>
                          <w:rFonts w:ascii="Cambria Math" w:hAnsi="Cambria Math"/>
                        </w:rPr>
                        <m:t xml:space="preserve">i</m:t>
                      </m:r>
                    </m:sub>
                    <m:sup>
                      <m:r>
                        <m:rPr>
                          <m:sty m:val="p"/>
                        </m:rPr>
                        <w:rPr>
                          <w:rFonts w:ascii="Cambria Math" w:hAnsi="Cambria Math"/>
                        </w:rPr>
                        <m:t xml:space="preserve">2</m:t>
                      </m:r>
                    </m:sup>
                  </m:sSubSup>
                  <m:r>
                    <m:rPr>
                      <m:sty m:val="p"/>
                    </m:rPr>
                    <w:rPr>
                      <w:rFonts w:ascii="Cambria Math" w:hAnsi="Cambria Math"/>
                    </w:rPr>
                    <m:t xml:space="preserve">+</m:t>
                  </m:r>
                  <m:sSubSup>
                    <m:e>
                      <m:r>
                        <w:rPr>
                          <w:rFonts w:ascii="Cambria Math" w:hAnsi="Cambria Math"/>
                        </w:rPr>
                        <m:t xml:space="preserve">u</m:t>
                      </m:r>
                    </m:e>
                    <m:sub>
                      <m:r>
                        <w:rPr>
                          <w:rFonts w:ascii="Cambria Math" w:hAnsi="Cambria Math"/>
                        </w:rPr>
                        <m:t xml:space="preserve">j</m:t>
                      </m:r>
                    </m:sub>
                    <m:sup>
                      <m:r>
                        <m:rPr>
                          <m:sty m:val="p"/>
                        </m:rPr>
                        <w:rPr>
                          <w:rFonts w:ascii="Cambria Math" w:hAnsi="Cambria Math"/>
                        </w:rPr>
                        <m:t xml:space="preserve">2</m:t>
                      </m:r>
                    </m:sup>
                  </m:sSubSup>
                </m:e>
              </m:rad>
            </m:oMath>
          </w:p>
        </w:tc>
        <w:tc>
          <w:tcPr>
            <w:tcW w:type="dxa" w:w="2500"/>
          </w:tcPr>
          <w:p>
            <w:pPr>
              <w:spacing w:after="20" w:line="240" w:lineRule="auto"/>
              <w:jc w:val="left"/>
            </w:pPr>
            <w:r/>
            <w:r>
              <w:rPr>
                <w:b w:val="0"/>
                <w:i w:val="0"/>
                <w:sz w:val="16"/>
              </w:rPr>
              <w:t xml:space="preserve">isolate the outlier before fusion</w:t>
            </w:r>
          </w:p>
        </w:tc>
      </w:tr>
      <w:tr>
        <w:tc>
          <w:tcPr>
            <w:tcW w:type="dxa" w:w="1900"/>
          </w:tcPr>
          <w:p>
            <w:pPr>
              <w:spacing w:after="20" w:line="240" w:lineRule="auto"/>
              <w:jc w:val="left"/>
            </w:pPr>
            <w:r/>
            <w:r>
              <w:rPr>
                <w:b w:val="0"/>
                <w:i w:val="0"/>
                <w:sz w:val="16"/>
              </w:rPr>
              <w:t xml:space="preserve">Manipulated data</w:t>
            </w:r>
          </w:p>
        </w:tc>
        <w:tc>
          <w:tcPr>
            <w:tcW w:type="dxa" w:w="2300"/>
          </w:tcPr>
          <w:p>
            <w:pPr>
              <w:spacing w:after="20" w:line="240" w:lineRule="auto"/>
              <w:jc w:val="left"/>
            </w:pPr>
            <w:r/>
            <w:r>
              <w:rPr>
                <w:b w:val="0"/>
                <w:i w:val="0"/>
                <w:sz w:val="16"/>
              </w:rPr>
              <w:t xml:space="preserve">plausible values inconsistent with the model</w:t>
            </w:r>
          </w:p>
        </w:tc>
        <w:tc>
          <w:tcPr>
            <w:tcW w:type="dxa" w:w="2800"/>
          </w:tcPr>
          <w:p>
            <w:pPr>
              <w:spacing w:after="20" w:line="240" w:lineRule="auto"/>
              <w:jc w:val="left"/>
            </w:pPr>
            <w:r/>
            <w:r>
              <w:rPr>
                <w:b w:val="0"/>
                <w:i w:val="0"/>
                <w:sz w:val="16"/>
              </w:rPr>
              <w:t xml:space="preserve">gate (3.51), bias test (3.52)</w:t>
            </w:r>
          </w:p>
        </w:tc>
        <w:tc>
          <w:tcPr>
            <w:tcW w:type="dxa" w:w="2500"/>
          </w:tcPr>
          <w:p>
            <w:pPr>
              <w:spacing w:after="20" w:line="240" w:lineRule="auto"/>
              <w:jc w:val="left"/>
            </w:pPr>
            <w:r/>
            <w:r>
              <w:rPr>
                <w:b w:val="0"/>
                <w:i w:val="0"/>
                <w:sz w:val="16"/>
              </w:rPr>
              <w:t xml:space="preserve">stop updates, alarm (Chapter 14)</w:t>
            </w:r>
          </w:p>
        </w:tc>
      </w:tr>
    </w:tbl>
    <w:p>
      <w:pPr>
        <w:spacing w:after="40"/>
      </w:pPr>
    </w:p>
    <w:p>
      <w:pPr>
        <w:jc w:val="both"/>
      </w:pPr>
      <w:r>
        <w:rPr>
          <w:b w:val="0"/>
          <w:i w:val="0"/>
        </w:rPr>
        <w:t xml:space="preserve">The rate check must allow for noise or it rejects valid samples. For two samples </w:t>
      </w:r>
      <m:oMath>
        <m:r>
          <w:rPr>
            <w:rFonts w:ascii="Cambria Math" w:hAnsi="Cambria Math"/>
          </w:rPr>
          <m:t xml:space="preserve">Δ</m:t>
        </m:r>
        <m:r>
          <w:rPr>
            <w:rFonts w:ascii="Cambria Math" w:hAnsi="Cambria Math"/>
          </w:rPr>
          <m:t xml:space="preserve">t</m:t>
        </m:r>
      </m:oMath>
      <w:r>
        <w:rPr>
          <w:b w:val="0"/>
          <w:i w:val="0"/>
        </w:rPr>
        <w:t xml:space="preserve"> apart with noise </w:t>
      </w:r>
      <m:oMath>
        <m:sSub>
          <m:e>
            <m:r>
              <w:rPr>
                <w:rFonts w:ascii="Cambria Math" w:hAnsi="Cambria Math"/>
              </w:rPr>
              <m:t xml:space="preserve">σ</m:t>
            </m:r>
          </m:e>
          <m:sub>
            <m:r>
              <w:rPr>
                <w:rFonts w:ascii="Cambria Math" w:hAnsi="Cambria Math"/>
              </w:rPr>
              <m:t xml:space="preserve">v</m:t>
            </m:r>
          </m:sub>
        </m:sSub>
      </m:oMath>
      <w:r>
        <w:rPr>
          <w:b w:val="0"/>
          <w:i w:val="0"/>
        </w:rPr>
        <w:t xml:space="preserve"> each and a physical rate bound </w:t>
      </w:r>
      <m:oMath>
        <m:sSub>
          <m:e>
            <m:r>
              <w:rPr>
                <w:rFonts w:ascii="Cambria Math" w:hAnsi="Cambria Math"/>
              </w:rPr>
              <m:t xml:space="preserve">ρ</m:t>
            </m:r>
          </m:e>
          <m:sub>
            <m:r>
              <m:rPr>
                <m:sty m:val="p"/>
              </m:rPr>
              <w:rPr>
                <w:rFonts w:ascii="Cambria Math" w:hAnsi="Cambria Math"/>
              </w:rPr>
              <m:t xml:space="preserve">max</m:t>
            </m:r>
          </m:sub>
        </m:sSub>
      </m:oMath>
      <w:r>
        <w:rPr>
          <w:b w:val="0"/>
          <w:i w:val="0"/>
        </w:rPr>
        <w:t xml:space="preserve">,</w:t>
      </w:r>
    </w:p>
    <w:p>
      <w:pPr>
        <w:tabs>
          <w:tab w:pos="4770" w:val="center"/>
          <w:tab w:pos="9540" w:val="right"/>
        </w:tabs>
        <w:spacing w:before="60" w:after="120"/>
      </w:pPr>
      <w:r>
        <w:tab/>
      </w:r>
      <m:oMath>
        <m:d>
          <m:dPr>
            <m:begChr m:val="|"/>
            <m:endChr m:val="|"/>
          </m:dPr>
          <m:e>
            <m:sSub>
              <m:e>
                <m:r>
                  <w:rPr>
                    <w:rFonts w:ascii="Cambria Math" w:hAnsi="Cambria Math"/>
                  </w:rPr>
                  <m:t xml:space="preserve">y</m:t>
                </m:r>
              </m:e>
              <m:sub>
                <m:r>
                  <w:rPr>
                    <w:rFonts w:ascii="Cambria Math" w:hAnsi="Cambria Math"/>
                  </w:rPr>
                  <m:t xml:space="preserve">k</m:t>
                </m:r>
              </m:sub>
            </m:sSub>
            <m:r>
              <m:rPr>
                <m:sty m:val="p"/>
              </m:rPr>
              <w:rPr>
                <w:rFonts w:ascii="Cambria Math" w:hAnsi="Cambria Math"/>
              </w:rPr>
              <m:t xml:space="preserve">-</m:t>
            </m:r>
            <m:sSub>
              <m:e>
                <m:r>
                  <w:rPr>
                    <w:rFonts w:ascii="Cambria Math" w:hAnsi="Cambria Math"/>
                  </w:rPr>
                  <m:t xml:space="preserve">y</m:t>
                </m:r>
              </m:e>
              <m:sub>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m:t>
                </m:r>
              </m:sub>
            </m:sSub>
          </m:e>
        </m:d>
        <m:r>
          <m:rPr>
            <m:sty m:val="p"/>
          </m:rPr>
          <w:rPr>
            <w:rFonts w:ascii="Cambria Math" w:hAnsi="Cambria Math"/>
          </w:rPr>
          <m:t xml:space="preserve">≤</m:t>
        </m:r>
        <m:sSub>
          <m:e>
            <m:r>
              <w:rPr>
                <w:rFonts w:ascii="Cambria Math" w:hAnsi="Cambria Math"/>
              </w:rPr>
              <m:t xml:space="preserve">ρ</m:t>
            </m:r>
          </m:e>
          <m:sub>
            <m:r>
              <m:rPr>
                <m:sty m:val="p"/>
              </m:rPr>
              <w:rPr>
                <w:rFonts w:ascii="Cambria Math" w:hAnsi="Cambria Math"/>
              </w:rPr>
              <m:t xml:space="preserve">max</m:t>
            </m:r>
          </m:sub>
        </m:sSub>
        <m:r>
          <w:rPr>
            <w:rFonts w:ascii="Cambria Math" w:hAnsi="Cambria Math"/>
          </w:rPr>
          <m:t xml:space="preserve">Δ</m:t>
        </m:r>
        <m:r>
          <w:rPr>
            <w:rFonts w:ascii="Cambria Math" w:hAnsi="Cambria Math"/>
          </w:rPr>
          <m:t xml:space="preserve">t</m:t>
        </m:r>
        <m:r>
          <m:rPr>
            <m:sty m:val="p"/>
          </m:rPr>
          <w:rPr>
            <w:rFonts w:ascii="Cambria Math" w:hAnsi="Cambria Math"/>
          </w:rPr>
          <m:t xml:space="preserve">+</m:t>
        </m:r>
        <m:r>
          <m:rPr>
            <m:sty m:val="p"/>
          </m:rPr>
          <w:rPr>
            <w:rFonts w:ascii="Cambria Math" w:hAnsi="Cambria Math"/>
          </w:rPr>
          <m:t xml:space="preserve">3</m:t>
        </m:r>
        <m:rad>
          <m:radPr>
            <m:degHide m:val="1"/>
          </m:radPr>
          <m:deg/>
          <m:e>
            <m:r>
              <m:rPr>
                <m:sty m:val="p"/>
              </m:rPr>
              <w:rPr>
                <w:rFonts w:ascii="Cambria Math" w:hAnsi="Cambria Math"/>
              </w:rPr>
              <m:t xml:space="preserve">2</m:t>
            </m:r>
          </m:e>
        </m:rad>
        <m:r>
          <m:rPr>
            <m:sty m:val="p"/>
          </m:rPr>
          <w:rPr>
            <w:rFonts w:ascii="Cambria Math" w:hAnsi="Cambria Math"/>
          </w:rPr>
          <m:t xml:space="preserve"> </m:t>
        </m:r>
        <m:sSub>
          <m:e>
            <m:r>
              <w:rPr>
                <w:rFonts w:ascii="Cambria Math" w:hAnsi="Cambria Math"/>
              </w:rPr>
              <m:t xml:space="preserve">σ</m:t>
            </m:r>
          </m:e>
          <m:sub>
            <m:r>
              <w:rPr>
                <w:rFonts w:ascii="Cambria Math" w:hAnsi="Cambria Math"/>
              </w:rPr>
              <m:t xml:space="preserve">v</m:t>
            </m:r>
          </m:sub>
        </m:sSub>
      </m:oMath>
      <w:r>
        <w:tab/>
        <w:t xml:space="preserve">(3.49)</w:t>
      </w:r>
    </w:p>
    <w:p>
      <w:pPr>
        <w:jc w:val="both"/>
      </w:pPr>
      <w:r>
        <w:rPr>
          <w:b w:val="0"/>
          <w:i w:val="0"/>
        </w:rPr>
        <w:t xml:space="preserve">where </w:t>
      </w:r>
      <m:oMath>
        <m:r>
          <m:rPr>
            <m:sty m:val="p"/>
          </m:rPr>
          <w:rPr>
            <w:rFonts w:ascii="Cambria Math" w:hAnsi="Cambria Math"/>
          </w:rPr>
          <m:t xml:space="preserve">3</m:t>
        </m:r>
        <m:rad>
          <m:radPr>
            <m:degHide m:val="1"/>
          </m:radPr>
          <m:deg/>
          <m:e>
            <m:r>
              <m:rPr>
                <m:sty m:val="p"/>
              </m:rPr>
              <w:rPr>
                <w:rFonts w:ascii="Cambria Math" w:hAnsi="Cambria Math"/>
              </w:rPr>
              <m:t xml:space="preserve">2</m:t>
            </m:r>
          </m:e>
        </m:rad>
        <m:sSub>
          <m:e>
            <m:r>
              <w:rPr>
                <w:rFonts w:ascii="Cambria Math" w:hAnsi="Cambria Math"/>
              </w:rPr>
              <m:t xml:space="preserve">σ</m:t>
            </m:r>
          </m:e>
          <m:sub>
            <m:r>
              <w:rPr>
                <w:rFonts w:ascii="Cambria Math" w:hAnsi="Cambria Math"/>
              </w:rPr>
              <m:t xml:space="preserve">v</m:t>
            </m:r>
          </m:sub>
        </m:sSub>
      </m:oMath>
      <w:r>
        <w:rPr>
          <w:b w:val="0"/>
          <w:i w:val="0"/>
        </w:rPr>
        <w:t xml:space="preserve"> covers the difference of two noisy samples at about three standard deviations.</w:t>
      </w:r>
    </w:p>
    <w:p>
      <w:pPr>
        <w:pStyle w:val="Heading2"/>
      </w:pPr>
      <w:r>
        <w:t xml:space="preserve">3.13.2 Inflating uncertainty instead of pretending</w:t>
      </w:r>
    </w:p>
    <w:p>
      <w:pPr>
        <w:jc w:val="both"/>
      </w:pPr>
      <w:r>
        <w:rPr>
          <w:b w:val="0"/>
          <w:i w:val="0"/>
        </w:rPr>
        <w:t xml:space="preserve">When a sample is usable but less trustworthy, the right response is to tell the estimator by enlarging </w:t>
      </w:r>
      <m:oMath>
        <m:r>
          <w:rPr>
            <w:rFonts w:ascii="Cambria Math" w:hAnsi="Cambria Math"/>
          </w:rPr>
          <m:t xml:space="preserve">R</m:t>
        </m:r>
      </m:oMath>
      <w:r>
        <w:rPr>
          <w:b w:val="0"/>
          <w:i w:val="0"/>
        </w:rPr>
        <w:t xml:space="preserve">, not to use it at full weight or to discard it. A value with timestamp standard uncertainty </w:t>
      </w:r>
      <m:oMath>
        <m:sSub>
          <m:e>
            <m:r>
              <w:rPr>
                <w:rFonts w:ascii="Cambria Math" w:hAnsi="Cambria Math"/>
              </w:rPr>
              <m:t xml:space="preserve">σ</m:t>
            </m:r>
          </m:e>
          <m:sub>
            <m:r>
              <w:rPr>
                <w:rFonts w:ascii="Cambria Math" w:hAnsi="Cambria Math"/>
              </w:rPr>
              <m:t xml:space="preserve">t</m:t>
            </m:r>
          </m:sub>
        </m:sSub>
      </m:oMath>
      <w:r>
        <w:rPr>
          <w:b w:val="0"/>
          <w:i w:val="0"/>
        </w:rPr>
        <w:t xml:space="preserve"> on a signal changing at rate </w:t>
      </w:r>
      <m:oMath>
        <m:acc>
          <m:accPr>
            <m:chr m:val="̇"/>
          </m:accPr>
          <m:e>
            <m:r>
              <w:rPr>
                <w:rFonts w:ascii="Cambria Math" w:hAnsi="Cambria Math"/>
              </w:rPr>
              <m:t xml:space="preserve">y</m:t>
            </m:r>
          </m:e>
        </m:acc>
      </m:oMath>
      <w:r>
        <w:rPr>
          <w:b w:val="0"/>
          <w:i w:val="0"/>
        </w:rPr>
        <w:t xml:space="preserve"> carries an extra error </w:t>
      </w:r>
      <m:oMath>
        <m:acc>
          <m:accPr>
            <m:chr m:val="̇"/>
          </m:accPr>
          <m:e>
            <m:r>
              <w:rPr>
                <w:rFonts w:ascii="Cambria Math" w:hAnsi="Cambria Math"/>
              </w:rPr>
              <m:t xml:space="preserve">y</m:t>
            </m:r>
          </m:e>
        </m:acc>
        <m:sSub>
          <m:e>
            <m:r>
              <w:rPr>
                <w:rFonts w:ascii="Cambria Math" w:hAnsi="Cambria Math"/>
              </w:rPr>
              <m:t xml:space="preserve">σ</m:t>
            </m:r>
          </m:e>
          <m:sub>
            <m:r>
              <w:rPr>
                <w:rFonts w:ascii="Cambria Math" w:hAnsi="Cambria Math"/>
              </w:rPr>
              <m:t xml:space="preserve">t</m:t>
            </m:r>
          </m:sub>
        </m:sSub>
      </m:oMath>
      <w:r>
        <w:rPr>
          <w:b w:val="0"/>
          <w:i w:val="0"/>
        </w:rPr>
        <w:t xml:space="preserve">; a value of age </w:t>
      </w:r>
      <m:oMath>
        <m:r>
          <w:rPr>
            <w:rFonts w:ascii="Cambria Math" w:hAnsi="Cambria Math"/>
          </w:rPr>
          <m:t xml:space="preserve">a</m:t>
        </m:r>
      </m:oMath>
      <w:r>
        <w:rPr>
          <w:b w:val="0"/>
          <w:i w:val="0"/>
        </w:rPr>
        <w:t xml:space="preserve"> used without a model, for a quantity that drifts like a random walk of intensity </w:t>
      </w:r>
      <m:oMath>
        <m:r>
          <w:rPr>
            <w:rFonts w:ascii="Cambria Math" w:hAnsi="Cambria Math"/>
          </w:rPr>
          <m:t xml:space="preserve">q</m:t>
        </m:r>
      </m:oMath>
      <w:r>
        <w:rPr>
          <w:b w:val="0"/>
          <w:i w:val="0"/>
        </w:rPr>
        <w:t xml:space="preserve"> (units² per second), loses confidence linearly in variance; and a value interpolated linearly across a gap of length </w:t>
      </w:r>
      <m:oMath>
        <m:r>
          <w:rPr>
            <w:rFonts w:ascii="Cambria Math" w:hAnsi="Cambria Math"/>
          </w:rPr>
          <m:t xml:space="preserve">G</m:t>
        </m:r>
      </m:oMath>
      <w:r>
        <w:rPr>
          <w:b w:val="0"/>
          <w:i w:val="0"/>
        </w:rPr>
        <w:t xml:space="preserve"> has the variance of a Brownian bridge at time </w:t>
      </w:r>
      <m:oMath>
        <m:r>
          <w:rPr>
            <w:rFonts w:ascii="Cambria Math" w:hAnsi="Cambria Math"/>
          </w:rPr>
          <m:t xml:space="preserve">τ</m:t>
        </m:r>
      </m:oMath>
      <w:r>
        <w:rPr>
          <w:b w:val="0"/>
          <w:i w:val="0"/>
        </w:rPr>
        <w:t xml:space="preserve"> into the gap:</w:t>
      </w:r>
    </w:p>
    <w:p>
      <w:pPr>
        <w:tabs>
          <w:tab w:pos="4770" w:val="center"/>
          <w:tab w:pos="9540" w:val="right"/>
        </w:tabs>
        <w:spacing w:before="60" w:after="120"/>
      </w:pPr>
      <w:r>
        <w:tab/>
      </w:r>
      <m:oMath>
        <m:sSub>
          <m:e>
            <m:r>
              <w:rPr>
                <w:rFonts w:ascii="Cambria Math" w:hAnsi="Cambria Math"/>
              </w:rPr>
              <m:t xml:space="preserve">R</m:t>
            </m:r>
          </m:e>
          <m:sub>
            <m:r>
              <m:rPr>
                <m:sty m:val="p"/>
              </m:rPr>
              <w:rPr>
                <w:rFonts w:ascii="Cambria Math" w:hAnsi="Cambria Math"/>
              </w:rPr>
              <m:t xml:space="preserve">eff</m:t>
            </m:r>
          </m:sub>
        </m:sSub>
        <m:r>
          <m:rPr>
            <m:sty m:val="p"/>
          </m:rPr>
          <w:rPr>
            <w:rFonts w:ascii="Cambria Math" w:hAnsi="Cambria Math"/>
          </w:rPr>
          <m:t xml:space="preserve">=</m:t>
        </m:r>
        <m:sSubSup>
          <m:e>
            <m:r>
              <w:rPr>
                <w:rFonts w:ascii="Cambria Math" w:hAnsi="Cambria Math"/>
              </w:rPr>
              <m:t xml:space="preserve">σ</m:t>
            </m:r>
          </m:e>
          <m:sub>
            <m:r>
              <w:rPr>
                <w:rFonts w:ascii="Cambria Math" w:hAnsi="Cambria Math"/>
              </w:rPr>
              <m:t xml:space="preserve">v</m:t>
            </m:r>
          </m:sub>
          <m:sup>
            <m:r>
              <m:rPr>
                <m:sty m:val="p"/>
              </m:rPr>
              <w:rPr>
                <w:rFonts w:ascii="Cambria Math" w:hAnsi="Cambria Math"/>
              </w:rPr>
              <m:t xml:space="preserve">2</m:t>
            </m:r>
          </m:sup>
        </m:sSubSup>
        <m:r>
          <m:rPr>
            <m:sty m:val="p"/>
          </m:rPr>
          <w:rPr>
            <w:rFonts w:ascii="Cambria Math" w:hAnsi="Cambria Math"/>
          </w:rPr>
          <m:t xml:space="preserve">+</m:t>
        </m:r>
        <m:sSup>
          <m:e>
            <m:d>
              <m:dPr>
                <m:begChr m:val="("/>
                <m:endChr m:val=")"/>
              </m:dPr>
              <m:e>
                <m:acc>
                  <m:accPr>
                    <m:chr m:val="̇"/>
                  </m:accPr>
                  <m:e>
                    <m:r>
                      <w:rPr>
                        <w:rFonts w:ascii="Cambria Math" w:hAnsi="Cambria Math"/>
                      </w:rPr>
                      <m:t xml:space="preserve">y</m:t>
                    </m:r>
                  </m:e>
                </m:acc>
                <m:sSub>
                  <m:e>
                    <m:r>
                      <w:rPr>
                        <w:rFonts w:ascii="Cambria Math" w:hAnsi="Cambria Math"/>
                      </w:rPr>
                      <m:t xml:space="preserve">σ</m:t>
                    </m:r>
                  </m:e>
                  <m:sub>
                    <m:r>
                      <w:rPr>
                        <w:rFonts w:ascii="Cambria Math" w:hAnsi="Cambria Math"/>
                      </w:rPr>
                      <m:t xml:space="preserve">t</m:t>
                    </m:r>
                  </m:sub>
                </m:sSub>
              </m:e>
            </m:d>
          </m:e>
          <m:sup>
            <m:r>
              <m:rPr>
                <m:sty m:val="p"/>
              </m:rPr>
              <w:rPr>
                <w:rFonts w:ascii="Cambria Math" w:hAnsi="Cambria Math"/>
              </w:rPr>
              <m:t xml:space="preserve">2</m:t>
            </m:r>
          </m:sup>
        </m:sSup>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R</m:t>
            </m:r>
          </m:e>
          <m:sub>
            <m:r>
              <m:rPr>
                <m:sty m:val="p"/>
              </m:rPr>
              <w:rPr>
                <w:rFonts w:ascii="Cambria Math" w:hAnsi="Cambria Math"/>
              </w:rPr>
              <m:t xml:space="preserve">eff</m:t>
            </m:r>
          </m:sub>
        </m:sSub>
        <m:r>
          <m:rPr>
            <m:sty m:val="p"/>
          </m:rPr>
          <w:rPr>
            <w:rFonts w:ascii="Cambria Math" w:hAnsi="Cambria Math"/>
          </w:rPr>
          <m:t xml:space="preserve">(</m:t>
        </m:r>
        <m:r>
          <w:rPr>
            <w:rFonts w:ascii="Cambria Math" w:hAnsi="Cambria Math"/>
          </w:rPr>
          <m:t xml:space="preserve">a</m:t>
        </m:r>
        <m:r>
          <m:rPr>
            <m:sty m:val="p"/>
          </m:rPr>
          <w:rPr>
            <w:rFonts w:ascii="Cambria Math" w:hAnsi="Cambria Math"/>
          </w:rPr>
          <m:t xml:space="preserve">)</m:t>
        </m:r>
        <m:r>
          <m:rPr>
            <m:sty m:val="p"/>
          </m:rPr>
          <w:rPr>
            <w:rFonts w:ascii="Cambria Math" w:hAnsi="Cambria Math"/>
          </w:rPr>
          <m:t xml:space="preserve">=</m:t>
        </m:r>
        <m:sSubSup>
          <m:e>
            <m:r>
              <w:rPr>
                <w:rFonts w:ascii="Cambria Math" w:hAnsi="Cambria Math"/>
              </w:rPr>
              <m:t xml:space="preserve">σ</m:t>
            </m:r>
          </m:e>
          <m:sub>
            <m:r>
              <w:rPr>
                <w:rFonts w:ascii="Cambria Math" w:hAnsi="Cambria Math"/>
              </w:rPr>
              <m:t xml:space="preserve">v</m:t>
            </m:r>
          </m:sub>
          <m:sup>
            <m:r>
              <m:rPr>
                <m:sty m:val="p"/>
              </m:rPr>
              <w:rPr>
                <w:rFonts w:ascii="Cambria Math" w:hAnsi="Cambria Math"/>
              </w:rPr>
              <m:t xml:space="preserve">2</m:t>
            </m:r>
          </m:sup>
        </m:sSubSup>
        <m:r>
          <m:rPr>
            <m:sty m:val="p"/>
          </m:rPr>
          <w:rPr>
            <w:rFonts w:ascii="Cambria Math" w:hAnsi="Cambria Math"/>
          </w:rPr>
          <m:t xml:space="preserve">+</m:t>
        </m:r>
        <m:r>
          <w:rPr>
            <w:rFonts w:ascii="Cambria Math" w:hAnsi="Cambria Math"/>
          </w:rPr>
          <m:t xml:space="preserve">q</m:t>
        </m:r>
        <m:r>
          <m:rPr>
            <m:sty m:val="p"/>
          </m:rPr>
          <w:rPr>
            <w:rFonts w:ascii="Cambria Math" w:hAnsi="Cambria Math"/>
          </w:rPr>
          <m:t xml:space="preserve"> </m:t>
        </m:r>
        <m:r>
          <w:rPr>
            <w:rFonts w:ascii="Cambria Math" w:hAnsi="Cambria Math"/>
          </w:rPr>
          <m:t xml:space="preserve">a</m:t>
        </m:r>
        <m:r>
          <m:rPr>
            <m:sty m:val="p"/>
          </m:rPr>
          <w:rPr>
            <w:rFonts w:ascii="Cambria Math" w:hAnsi="Cambria Math"/>
          </w:rPr>
          <m:t xml:space="preserve">,</m:t>
        </m:r>
        <m:r>
          <m:rPr>
            <m:sty m:val="p"/>
          </m:rPr>
          <w:rPr>
            <w:rFonts w:ascii="Cambria Math" w:hAnsi="Cambria Math"/>
          </w:rPr>
          <m:t xml:space="preserve">  </m:t>
        </m:r>
        <m:sSup>
          <m:e>
            <m:r>
              <w:rPr>
                <w:rFonts w:ascii="Cambria Math" w:hAnsi="Cambria Math"/>
              </w:rPr>
              <m:t xml:space="preserve">u</m:t>
            </m:r>
          </m:e>
          <m:sup>
            <m:r>
              <m:rPr>
                <m:sty m:val="p"/>
              </m:rPr>
              <w:rPr>
                <w:rFonts w:ascii="Cambria Math" w:hAnsi="Cambria Math"/>
              </w:rPr>
              <m:t xml:space="preserve">2</m:t>
            </m:r>
          </m:sup>
        </m:sSup>
        <m:r>
          <m:rPr>
            <m:sty m:val="p"/>
          </m:rPr>
          <w:rPr>
            <w:rFonts w:ascii="Cambria Math" w:hAnsi="Cambria Math"/>
          </w:rPr>
          <m:t xml:space="preserve">(</m:t>
        </m:r>
        <m:r>
          <w:rPr>
            <w:rFonts w:ascii="Cambria Math" w:hAnsi="Cambria Math"/>
          </w:rPr>
          <m:t xml:space="preserve">τ</m:t>
        </m:r>
        <m:r>
          <m:rPr>
            <m:sty m:val="p"/>
          </m:rPr>
          <w:rPr>
            <w:rFonts w:ascii="Cambria Math" w:hAnsi="Cambria Math"/>
          </w:rPr>
          <m:t xml:space="preserve">)</m:t>
        </m:r>
        <m:r>
          <m:rPr>
            <m:sty m:val="p"/>
          </m:rPr>
          <w:rPr>
            <w:rFonts w:ascii="Cambria Math" w:hAnsi="Cambria Math"/>
          </w:rPr>
          <m:t xml:space="preserve">=</m:t>
        </m:r>
        <m:sSubSup>
          <m:e>
            <m:r>
              <w:rPr>
                <w:rFonts w:ascii="Cambria Math" w:hAnsi="Cambria Math"/>
              </w:rPr>
              <m:t xml:space="preserve">u</m:t>
            </m:r>
          </m:e>
          <m:sub>
            <m:r>
              <m:rPr>
                <m:sty m:val="p"/>
              </m:rPr>
              <w:rPr>
                <w:rFonts w:ascii="Cambria Math" w:hAnsi="Cambria Math"/>
              </w:rPr>
              <m:t xml:space="preserve">meas</m:t>
            </m:r>
          </m:sub>
          <m:sup>
            <m:r>
              <m:rPr>
                <m:sty m:val="p"/>
              </m:rPr>
              <w:rPr>
                <w:rFonts w:ascii="Cambria Math" w:hAnsi="Cambria Math"/>
              </w:rPr>
              <m:t xml:space="preserve">2</m:t>
            </m:r>
          </m:sup>
        </m:sSubSup>
        <m:r>
          <m:rPr>
            <m:sty m:val="p"/>
          </m:rPr>
          <w:rPr>
            <w:rFonts w:ascii="Cambria Math" w:hAnsi="Cambria Math"/>
          </w:rPr>
          <m:t xml:space="preserve">+</m:t>
        </m:r>
        <m:r>
          <w:rPr>
            <w:rFonts w:ascii="Cambria Math" w:hAnsi="Cambria Math"/>
          </w:rPr>
          <m:t xml:space="preserve">q</m:t>
        </m:r>
        <m:f>
          <m:num>
            <m:r>
              <w:rPr>
                <w:rFonts w:ascii="Cambria Math" w:hAnsi="Cambria Math"/>
              </w:rPr>
              <m:t xml:space="preserve">τ</m:t>
            </m:r>
            <m:r>
              <m:rPr>
                <m:sty m:val="p"/>
              </m:rPr>
              <w:rPr>
                <w:rFonts w:ascii="Cambria Math" w:hAnsi="Cambria Math"/>
              </w:rPr>
              <m:t xml:space="preserve">(</m:t>
            </m:r>
            <m:r>
              <w:rPr>
                <w:rFonts w:ascii="Cambria Math" w:hAnsi="Cambria Math"/>
              </w:rPr>
              <m:t xml:space="preserve">G</m:t>
            </m:r>
            <m:r>
              <m:rPr>
                <m:sty m:val="p"/>
              </m:rPr>
              <w:rPr>
                <w:rFonts w:ascii="Cambria Math" w:hAnsi="Cambria Math"/>
              </w:rPr>
              <m:t xml:space="preserve">-</m:t>
            </m:r>
            <m:r>
              <w:rPr>
                <w:rFonts w:ascii="Cambria Math" w:hAnsi="Cambria Math"/>
              </w:rPr>
              <m:t xml:space="preserve">τ</m:t>
            </m:r>
            <m:r>
              <m:rPr>
                <m:sty m:val="p"/>
              </m:rPr>
              <w:rPr>
                <w:rFonts w:ascii="Cambria Math" w:hAnsi="Cambria Math"/>
              </w:rPr>
              <m:t xml:space="preserve">)</m:t>
            </m:r>
          </m:num>
          <m:den>
            <m:r>
              <w:rPr>
                <w:rFonts w:ascii="Cambria Math" w:hAnsi="Cambria Math"/>
              </w:rPr>
              <m:t xml:space="preserve">G</m:t>
            </m:r>
          </m:den>
        </m:f>
      </m:oMath>
      <w:r>
        <w:tab/>
        <w:t xml:space="preserve">(3.50)</w:t>
      </w:r>
    </w:p>
    <w:p>
      <w:pPr>
        <w:jc w:val="both"/>
      </w:pPr>
      <w:r>
        <w:rPr>
          <w:b w:val="0"/>
          <w:i w:val="0"/>
        </w:rPr>
        <w:t xml:space="preserve">The interpolation term is zero at the ends of the gap and largest, </w:t>
      </w:r>
      <m:oMath>
        <m:r>
          <w:rPr>
            <w:rFonts w:ascii="Cambria Math" w:hAnsi="Cambria Math"/>
          </w:rPr>
          <m:t xml:space="preserve">q</m:t>
        </m:r>
        <m:r>
          <w:rPr>
            <w:rFonts w:ascii="Cambria Math" w:hAnsi="Cambria Math"/>
          </w:rPr>
          <m:t xml:space="preserve">G</m:t>
        </m:r>
        <m:r>
          <m:rPr>
            <m:sty m:val="p"/>
          </m:rPr>
          <w:rPr>
            <w:rFonts w:ascii="Cambria Math" w:hAnsi="Cambria Math"/>
          </w:rPr>
          <m:t xml:space="preserve">/</m:t>
        </m:r>
        <m:r>
          <m:rPr>
            <m:sty m:val="p"/>
          </m:rPr>
          <w:rPr>
            <w:rFonts w:ascii="Cambria Math" w:hAnsi="Cambria Math"/>
          </w:rPr>
          <m:t xml:space="preserve">4</m:t>
        </m:r>
      </m:oMath>
      <w:r>
        <w:rPr>
          <w:b w:val="0"/>
          <w:i w:val="0"/>
        </w:rPr>
        <w:t xml:space="preserve">, in the middle. A Kalman filter does the equivalent automatically by predicting through the gap, which is why it should never be fed interpolated values.</w:t>
      </w:r>
    </w:p>
    <w:p>
      <w:pPr>
        <w:jc w:val="both"/>
      </w:pPr>
      <w:r>
        <w:rPr>
          <w:b/>
          <w:i w:val="0"/>
        </w:rPr>
        <w:t xml:space="preserve">Gating and bias tests.</w:t>
      </w:r>
      <w:r>
        <w:rPr>
          <w:b w:val="0"/>
          <w:i w:val="0"/>
        </w:rPr>
        <w:t xml:space="preserve"> Before each update the filter compares the sample with its own prediction. With innovation </w:t>
      </w:r>
      <m:oMath>
        <m:sSub>
          <m:e>
            <m:r>
              <w:rPr>
                <w:rFonts w:ascii="Cambria Math" w:hAnsi="Cambria Math"/>
              </w:rPr>
              <m:t xml:space="preserve">ν</m:t>
            </m:r>
          </m:e>
          <m:sub>
            <m:r>
              <w:rPr>
                <w:rFonts w:ascii="Cambria Math" w:hAnsi="Cambria Math"/>
              </w:rPr>
              <m:t xml:space="preserve">k</m:t>
            </m:r>
          </m:sub>
        </m:sSub>
        <m:r>
          <m:rPr>
            <m:sty m:val="p"/>
          </m:rPr>
          <w:rPr>
            <w:rFonts w:ascii="Cambria Math" w:hAnsi="Cambria Math"/>
          </w:rPr>
          <m:t xml:space="preserve">=</m:t>
        </m:r>
        <m:sSub>
          <m:e>
            <m:r>
              <w:rPr>
                <w:rFonts w:ascii="Cambria Math" w:hAnsi="Cambria Math"/>
              </w:rPr>
              <m:t xml:space="preserve">y</m:t>
            </m:r>
          </m:e>
          <m:sub>
            <m:r>
              <w:rPr>
                <w:rFonts w:ascii="Cambria Math" w:hAnsi="Cambria Math"/>
              </w:rPr>
              <m:t xml:space="preserve">k</m:t>
            </m:r>
          </m:sub>
        </m:sSub>
        <m:r>
          <m:rPr>
            <m:sty m:val="p"/>
          </m:rPr>
          <w:rPr>
            <w:rFonts w:ascii="Cambria Math" w:hAnsi="Cambria Math"/>
          </w:rPr>
          <m:t xml:space="preserve">-</m:t>
        </m:r>
        <m:r>
          <w:rPr>
            <w:rFonts w:ascii="Cambria Math" w:hAnsi="Cambria Math"/>
          </w:rPr>
          <m:t xml:space="preserve">H</m:t>
        </m:r>
        <m:sSubSup>
          <m:e>
            <m:acc>
              <m:accPr>
                <m:chr m:val="̂"/>
              </m:accPr>
              <m:e>
                <m:r>
                  <w:rPr>
                    <w:rFonts w:ascii="Cambria Math" w:hAnsi="Cambria Math"/>
                  </w:rPr>
                  <m:t xml:space="preserve">x</m:t>
                </m:r>
              </m:e>
            </m:acc>
          </m:e>
          <m:sub>
            <m:r>
              <w:rPr>
                <w:rFonts w:ascii="Cambria Math" w:hAnsi="Cambria Math"/>
              </w:rPr>
              <m:t xml:space="preserve">k</m:t>
            </m:r>
          </m:sub>
          <m:sup>
            <m:r>
              <m:rPr>
                <m:sty m:val="p"/>
              </m:rPr>
              <w:rPr>
                <w:rFonts w:ascii="Cambria Math" w:hAnsi="Cambria Math"/>
              </w:rPr>
              <m:t xml:space="preserve">-</m:t>
            </m:r>
          </m:sup>
        </m:sSubSup>
      </m:oMath>
      <w:r>
        <w:rPr>
          <w:b w:val="0"/>
          <w:i w:val="0"/>
        </w:rPr>
        <w:t xml:space="preserve"> and innovation covariance </w:t>
      </w:r>
      <m:oMath>
        <m:sSub>
          <m:e>
            <m:r>
              <w:rPr>
                <w:rFonts w:ascii="Cambria Math" w:hAnsi="Cambria Math"/>
              </w:rPr>
              <m:t xml:space="preserve">S</m:t>
            </m:r>
          </m:e>
          <m:sub>
            <m:r>
              <w:rPr>
                <w:rFonts w:ascii="Cambria Math" w:hAnsi="Cambria Math"/>
              </w:rPr>
              <m:t xml:space="preserve">k</m:t>
            </m:r>
          </m:sub>
        </m:sSub>
        <m:r>
          <m:rPr>
            <m:sty m:val="p"/>
          </m:rPr>
          <w:rPr>
            <w:rFonts w:ascii="Cambria Math" w:hAnsi="Cambria Math"/>
          </w:rPr>
          <m:t xml:space="preserve">=</m:t>
        </m:r>
        <m:r>
          <w:rPr>
            <w:rFonts w:ascii="Cambria Math" w:hAnsi="Cambria Math"/>
          </w:rPr>
          <m:t xml:space="preserve">H</m:t>
        </m:r>
        <m:sSubSup>
          <m:e>
            <m:r>
              <w:rPr>
                <w:rFonts w:ascii="Cambria Math" w:hAnsi="Cambria Math"/>
              </w:rPr>
              <m:t xml:space="preserve">P</m:t>
            </m:r>
          </m:e>
          <m:sub>
            <m:r>
              <w:rPr>
                <w:rFonts w:ascii="Cambria Math" w:hAnsi="Cambria Math"/>
              </w:rPr>
              <m:t xml:space="preserve">k</m:t>
            </m:r>
          </m:sub>
          <m:sup>
            <m:r>
              <m:rPr>
                <m:sty m:val="p"/>
              </m:rPr>
              <w:rPr>
                <w:rFonts w:ascii="Cambria Math" w:hAnsi="Cambria Math"/>
              </w:rPr>
              <m:t xml:space="preserve">-</m:t>
            </m:r>
          </m:sup>
        </m:sSubSup>
        <m:sSup>
          <m:e>
            <m:r>
              <w:rPr>
                <w:rFonts w:ascii="Cambria Math" w:hAnsi="Cambria Math"/>
              </w:rPr>
              <m:t xml:space="preserve">H</m:t>
            </m:r>
          </m:e>
          <m:sup>
            <m:r>
              <m:rPr>
                <m:sty m:val="p"/>
              </m:rPr>
              <w:rPr>
                <w:rFonts w:ascii="Cambria Math" w:hAnsi="Cambria Math"/>
              </w:rPr>
              <m:t xml:space="preserve">⊤</m:t>
            </m:r>
          </m:sup>
        </m:sSup>
        <m:r>
          <m:rPr>
            <m:sty m:val="p"/>
          </m:rPr>
          <w:rPr>
            <w:rFonts w:ascii="Cambria Math" w:hAnsi="Cambria Math"/>
          </w:rPr>
          <m:t xml:space="preserve">+</m:t>
        </m:r>
        <m:sSub>
          <m:e>
            <m:r>
              <w:rPr>
                <w:rFonts w:ascii="Cambria Math" w:hAnsi="Cambria Math"/>
              </w:rPr>
              <m:t xml:space="preserve">R</m:t>
            </m:r>
          </m:e>
          <m:sub>
            <m:r>
              <w:rPr>
                <w:rFonts w:ascii="Cambria Math" w:hAnsi="Cambria Math"/>
              </w:rPr>
              <m:t xml:space="preserve">k</m:t>
            </m:r>
          </m:sub>
        </m:sSub>
      </m:oMath>
      <w:r>
        <w:rPr>
          <w:b w:val="0"/>
          <w:i w:val="0"/>
        </w:rPr>
        <w:t xml:space="preserve">, the normalized innovation squared is tested against a chi-square quantile [35]:</w:t>
      </w:r>
    </w:p>
    <w:p>
      <w:pPr>
        <w:tabs>
          <w:tab w:pos="4770" w:val="center"/>
          <w:tab w:pos="9540" w:val="right"/>
        </w:tabs>
        <w:spacing w:before="60" w:after="120"/>
      </w:pPr>
      <w:r>
        <w:tab/>
      </w:r>
      <m:oMath>
        <m:sSub>
          <m:e>
            <m:r>
              <w:rPr>
                <w:rFonts w:ascii="Cambria Math" w:hAnsi="Cambria Math"/>
              </w:rPr>
              <m:t xml:space="preserve">ε</m:t>
            </m:r>
          </m:e>
          <m:sub>
            <m:r>
              <w:rPr>
                <w:rFonts w:ascii="Cambria Math" w:hAnsi="Cambria Math"/>
              </w:rPr>
              <m:t xml:space="preserve">k</m:t>
            </m:r>
          </m:sub>
        </m:sSub>
        <m:r>
          <m:rPr>
            <m:sty m:val="p"/>
          </m:rPr>
          <w:rPr>
            <w:rFonts w:ascii="Cambria Math" w:hAnsi="Cambria Math"/>
          </w:rPr>
          <m:t xml:space="preserve">=</m:t>
        </m:r>
        <m:sSubSup>
          <m:e>
            <m:r>
              <w:rPr>
                <w:rFonts w:ascii="Cambria Math" w:hAnsi="Cambria Math"/>
              </w:rPr>
              <m:t xml:space="preserve">ν</m:t>
            </m:r>
          </m:e>
          <m:sub>
            <m:r>
              <w:rPr>
                <w:rFonts w:ascii="Cambria Math" w:hAnsi="Cambria Math"/>
              </w:rPr>
              <m:t xml:space="preserve">k</m:t>
            </m:r>
          </m:sub>
          <m:sup>
            <m:r>
              <m:rPr>
                <m:sty m:val="p"/>
              </m:rPr>
              <w:rPr>
                <w:rFonts w:ascii="Cambria Math" w:hAnsi="Cambria Math"/>
              </w:rPr>
              <m:t xml:space="preserve">⊤</m:t>
            </m:r>
          </m:sup>
        </m:sSubSup>
        <m:sSubSup>
          <m:e>
            <m:r>
              <w:rPr>
                <w:rFonts w:ascii="Cambria Math" w:hAnsi="Cambria Math"/>
              </w:rPr>
              <m:t xml:space="preserve">S</m:t>
            </m:r>
          </m:e>
          <m:sub>
            <m:r>
              <w:rPr>
                <w:rFonts w:ascii="Cambria Math" w:hAnsi="Cambria Math"/>
              </w:rPr>
              <m:t xml:space="preserve">k</m:t>
            </m:r>
          </m:sub>
          <m:sup>
            <m:r>
              <m:rPr>
                <m:sty m:val="p"/>
              </m:rPr>
              <w:rPr>
                <w:rFonts w:ascii="Cambria Math" w:hAnsi="Cambria Math"/>
              </w:rPr>
              <m:t xml:space="preserve">-</m:t>
            </m:r>
            <m:r>
              <m:rPr>
                <m:sty m:val="p"/>
              </m:rPr>
              <w:rPr>
                <w:rFonts w:ascii="Cambria Math" w:hAnsi="Cambria Math"/>
              </w:rPr>
              <m:t xml:space="preserve">1</m:t>
            </m:r>
          </m:sup>
        </m:sSubSup>
        <m:sSub>
          <m:e>
            <m:r>
              <w:rPr>
                <w:rFonts w:ascii="Cambria Math" w:hAnsi="Cambria Math"/>
              </w:rPr>
              <m:t xml:space="preserve">ν</m:t>
            </m:r>
          </m:e>
          <m:sub>
            <m:r>
              <w:rPr>
                <w:rFonts w:ascii="Cambria Math" w:hAnsi="Cambria Math"/>
              </w:rPr>
              <m:t xml:space="preserve">k</m:t>
            </m:r>
          </m:sub>
        </m:sSub>
        <m:r>
          <m:rPr>
            <m:sty m:val="p"/>
          </m:rPr>
          <w:rPr>
            <w:rFonts w:ascii="Cambria Math" w:hAnsi="Cambria Math"/>
          </w:rPr>
          <m:t xml:space="preserve">≤</m:t>
        </m:r>
        <m:sSubSup>
          <m:e>
            <m:r>
              <w:rPr>
                <w:rFonts w:ascii="Cambria Math" w:hAnsi="Cambria Math"/>
              </w:rPr>
              <m:t xml:space="preserve">χ</m:t>
            </m:r>
          </m:e>
          <m:sub>
            <m:r>
              <w:rPr>
                <w:rFonts w:ascii="Cambria Math" w:hAnsi="Cambria Math"/>
              </w:rPr>
              <m:t xml:space="preserve">m</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α</m:t>
            </m:r>
          </m:sub>
          <m:sup>
            <m:r>
              <m:rPr>
                <m:sty m:val="p"/>
              </m:rPr>
              <w:rPr>
                <w:rFonts w:ascii="Cambria Math" w:hAnsi="Cambria Math"/>
              </w:rPr>
              <m:t xml:space="preserve">2</m:t>
            </m:r>
          </m:sup>
        </m:sSubSup>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𝔼</m:t>
        </m:r>
        <m:d>
          <m:dPr>
            <m:begChr m:val="["/>
            <m:endChr m:val="]"/>
          </m:dPr>
          <m:e>
            <m:sSub>
              <m:e>
                <m:r>
                  <w:rPr>
                    <w:rFonts w:ascii="Cambria Math" w:hAnsi="Cambria Math"/>
                  </w:rPr>
                  <m:t xml:space="preserve">ε</m:t>
                </m:r>
              </m:e>
              <m:sub>
                <m:r>
                  <w:rPr>
                    <w:rFonts w:ascii="Cambria Math" w:hAnsi="Cambria Math"/>
                  </w:rPr>
                  <m:t xml:space="preserve">k</m:t>
                </m:r>
              </m:sub>
            </m:sSub>
          </m:e>
        </m:d>
        <m:r>
          <m:rPr>
            <m:sty m:val="p"/>
          </m:rPr>
          <w:rPr>
            <w:rFonts w:ascii="Cambria Math" w:hAnsi="Cambria Math"/>
          </w:rPr>
          <m:t xml:space="preserve">=</m:t>
        </m:r>
        <m:r>
          <w:rPr>
            <w:rFonts w:ascii="Cambria Math" w:hAnsi="Cambria Math"/>
          </w:rPr>
          <m:t xml:space="preserve">m</m:t>
        </m:r>
      </m:oMath>
      <w:r>
        <w:tab/>
        <w:t xml:space="preserve">(3.51)</w:t>
      </w:r>
    </w:p>
    <w:p>
      <w:pPr>
        <w:jc w:val="both"/>
      </w:pPr>
      <w:r>
        <w:rPr>
          <w:b w:val="0"/>
          <w:i w:val="0"/>
        </w:rPr>
        <w:t xml:space="preserve">where </w:t>
      </w:r>
      <m:oMath>
        <m:r>
          <w:rPr>
            <w:rFonts w:ascii="Cambria Math" w:hAnsi="Cambria Math"/>
          </w:rPr>
          <m:t xml:space="preserve">m</m:t>
        </m:r>
      </m:oMath>
      <w:r>
        <w:rPr>
          <w:b w:val="0"/>
          <w:i w:val="0"/>
        </w:rPr>
        <w:t xml:space="preserve"> is the number of measured components and </w:t>
      </w:r>
      <m:oMath>
        <m:r>
          <w:rPr>
            <w:rFonts w:ascii="Cambria Math" w:hAnsi="Cambria Math"/>
          </w:rPr>
          <m:t xml:space="preserve">α</m:t>
        </m:r>
      </m:oMath>
      <w:r>
        <w:rPr>
          <w:b w:val="0"/>
          <w:i w:val="0"/>
        </w:rPr>
        <w:t xml:space="preserve"> the false-rejection probability; for a scalar at </w:t>
      </w:r>
      <m:oMath>
        <m:r>
          <w:rPr>
            <w:rFonts w:ascii="Cambria Math" w:hAnsi="Cambria Math"/>
          </w:rPr>
          <m:t xml:space="preserve">α</m:t>
        </m:r>
        <m:r>
          <m:rPr>
            <m:sty m:val="p"/>
          </m:rPr>
          <w:rPr>
            <w:rFonts w:ascii="Cambria Math" w:hAnsi="Cambria Math"/>
          </w:rPr>
          <m:t xml:space="preserve">=</m:t>
        </m:r>
        <m:r>
          <m:rPr>
            <m:sty m:val="p"/>
          </m:rPr>
          <w:rPr>
            <w:rFonts w:ascii="Cambria Math" w:hAnsi="Cambria Math"/>
          </w:rPr>
          <m:t xml:space="preserve">0.01</m:t>
        </m:r>
      </m:oMath>
      <w:r>
        <w:rPr>
          <w:b w:val="0"/>
          <w:i w:val="0"/>
        </w:rPr>
        <w:t xml:space="preserve"> the threshold is 6.63. The second relation is a health check on the filter itself: a long-run average of </w:t>
      </w:r>
      <m:oMath>
        <m:sSub>
          <m:e>
            <m:r>
              <w:rPr>
                <w:rFonts w:ascii="Cambria Math" w:hAnsi="Cambria Math"/>
              </w:rPr>
              <m:t xml:space="preserve">ε</m:t>
            </m:r>
          </m:e>
          <m:sub>
            <m:r>
              <w:rPr>
                <w:rFonts w:ascii="Cambria Math" w:hAnsi="Cambria Math"/>
              </w:rPr>
              <m:t xml:space="preserve">k</m:t>
            </m:r>
          </m:sub>
        </m:sSub>
      </m:oMath>
      <w:r>
        <w:rPr>
          <w:b w:val="0"/>
          <w:i w:val="0"/>
        </w:rPr>
        <w:t xml:space="preserve"> well above </w:t>
      </w:r>
      <m:oMath>
        <m:r>
          <w:rPr>
            <w:rFonts w:ascii="Cambria Math" w:hAnsi="Cambria Math"/>
          </w:rPr>
          <m:t xml:space="preserve">m</m:t>
        </m:r>
      </m:oMath>
      <w:r>
        <w:rPr>
          <w:b w:val="0"/>
          <w:i w:val="0"/>
        </w:rPr>
        <w:t xml:space="preserve"> means the filter is overconfident. A gate stops single wild values; it does not stop a manipulation that stays inside the gate at every step, such as a slow injected drift [36]. A windowed bias test on normalized innovations, and its sequential refinement, the cumulative-sum (CUSUM) test [37], catch that case:</w:t>
      </w:r>
    </w:p>
    <w:p>
      <w:pPr>
        <w:tabs>
          <w:tab w:pos="4770" w:val="center"/>
          <w:tab w:pos="9540" w:val="right"/>
        </w:tabs>
        <w:spacing w:before="60" w:after="120"/>
      </w:pPr>
      <w:r>
        <w:tab/>
      </w:r>
      <m:oMath>
        <m:sSub>
          <m:e>
            <m:r>
              <w:rPr>
                <w:rFonts w:ascii="Cambria Math" w:hAnsi="Cambria Math"/>
              </w:rPr>
              <m:t xml:space="preserve">z</m:t>
            </m:r>
          </m:e>
          <m:sub>
            <m:r>
              <w:rPr>
                <w:rFonts w:ascii="Cambria Math" w:hAnsi="Cambria Math"/>
              </w:rPr>
              <m:t xml:space="preserve">W</m:t>
            </m:r>
          </m:sub>
        </m:sSub>
        <m:r>
          <m:rPr>
            <m:sty m:val="p"/>
          </m:rPr>
          <w:rPr>
            <w:rFonts w:ascii="Cambria Math" w:hAnsi="Cambria Math"/>
          </w:rPr>
          <m:t xml:space="preserve">=</m:t>
        </m:r>
        <m:f>
          <m:num>
            <m:r>
              <m:rPr>
                <m:sty m:val="p"/>
              </m:rPr>
              <w:rPr>
                <w:rFonts w:ascii="Cambria Math" w:hAnsi="Cambria Math"/>
              </w:rPr>
              <m:t xml:space="preserve">1</m:t>
            </m:r>
          </m:num>
          <m:den>
            <m:rad>
              <m:radPr>
                <m:degHide m:val="1"/>
              </m:radPr>
              <m:deg/>
              <m:e>
                <m:r>
                  <w:rPr>
                    <w:rFonts w:ascii="Cambria Math" w:hAnsi="Cambria Math"/>
                  </w:rPr>
                  <m:t xml:space="preserve">W</m:t>
                </m:r>
              </m:e>
            </m:rad>
          </m:den>
        </m:f>
        <m:nary>
          <m:naryPr>
            <m:chr m:val="∑"/>
            <m:limLoc m:val="undOvr"/>
          </m:naryPr>
          <m:sub>
            <m:r>
              <w:rPr>
                <w:rFonts w:ascii="Cambria Math" w:hAnsi="Cambria Math"/>
              </w:rPr>
              <m:t xml:space="preserve">i</m:t>
            </m:r>
            <m:r>
              <m:rPr>
                <m:sty m:val="p"/>
              </m:rPr>
              <w:rPr>
                <w:rFonts w:ascii="Cambria Math" w:hAnsi="Cambria Math"/>
              </w:rPr>
              <m:t xml:space="preserve">=</m:t>
            </m:r>
            <m:r>
              <w:rPr>
                <w:rFonts w:ascii="Cambria Math" w:hAnsi="Cambria Math"/>
              </w:rPr>
              <m:t xml:space="preserve">k</m:t>
            </m:r>
            <m:r>
              <m:rPr>
                <m:sty m:val="p"/>
              </m:rPr>
              <w:rPr>
                <w:rFonts w:ascii="Cambria Math" w:hAnsi="Cambria Math"/>
              </w:rPr>
              <m:t xml:space="preserve">-</m:t>
            </m:r>
            <m:r>
              <w:rPr>
                <w:rFonts w:ascii="Cambria Math" w:hAnsi="Cambria Math"/>
              </w:rPr>
              <m:t xml:space="preserve">W</m:t>
            </m:r>
            <m:r>
              <m:rPr>
                <m:sty m:val="p"/>
              </m:rPr>
              <w:rPr>
                <w:rFonts w:ascii="Cambria Math" w:hAnsi="Cambria Math"/>
              </w:rPr>
              <m:t xml:space="preserve">+</m:t>
            </m:r>
            <m:r>
              <m:rPr>
                <m:sty m:val="p"/>
              </m:rPr>
              <w:rPr>
                <w:rFonts w:ascii="Cambria Math" w:hAnsi="Cambria Math"/>
              </w:rPr>
              <m:t xml:space="preserve">1</m:t>
            </m:r>
          </m:sub>
          <m:sup>
            <m:r>
              <w:rPr>
                <w:rFonts w:ascii="Cambria Math" w:hAnsi="Cambria Math"/>
              </w:rPr>
              <m:t xml:space="preserve">k</m:t>
            </m:r>
          </m:sup>
          <m:e>
            <m:f>
              <m:num>
                <m:sSub>
                  <m:e>
                    <m:r>
                      <w:rPr>
                        <w:rFonts w:ascii="Cambria Math" w:hAnsi="Cambria Math"/>
                      </w:rPr>
                      <m:t xml:space="preserve">ν</m:t>
                    </m:r>
                  </m:e>
                  <m:sub>
                    <m:r>
                      <w:rPr>
                        <w:rFonts w:ascii="Cambria Math" w:hAnsi="Cambria Math"/>
                      </w:rPr>
                      <m:t xml:space="preserve">i</m:t>
                    </m:r>
                  </m:sub>
                </m:sSub>
              </m:num>
              <m:den>
                <m:rad>
                  <m:radPr>
                    <m:degHide m:val="1"/>
                  </m:radPr>
                  <m:deg/>
                  <m:e>
                    <m:sSub>
                      <m:e>
                        <m:r>
                          <w:rPr>
                            <w:rFonts w:ascii="Cambria Math" w:hAnsi="Cambria Math"/>
                          </w:rPr>
                          <m:t xml:space="preserve">S</m:t>
                        </m:r>
                      </m:e>
                      <m:sub>
                        <m:r>
                          <w:rPr>
                            <w:rFonts w:ascii="Cambria Math" w:hAnsi="Cambria Math"/>
                          </w:rPr>
                          <m:t xml:space="preserve">i</m:t>
                        </m:r>
                      </m:sub>
                    </m:sSub>
                  </m:e>
                </m:rad>
              </m:den>
            </m:f>
          </m:e>
        </m:nary>
        <m:r>
          <m:rPr>
            <m:sty m:val="p"/>
          </m:rPr>
          <w:rPr>
            <w:rFonts w:ascii="Cambria Math" w:hAnsi="Cambria Math"/>
          </w:rPr>
          <m:t xml:space="preserve">,</m:t>
        </m:r>
        <m:r>
          <m:rPr>
            <m:sty m:val="p"/>
          </m:rPr>
          <w:rPr>
            <w:rFonts w:ascii="Cambria Math" w:hAnsi="Cambria Math"/>
          </w:rPr>
          <m:t xml:space="preserve"> </m:t>
        </m:r>
        <m:d>
          <m:dPr>
            <m:begChr m:val="|"/>
            <m:endChr m:val="|"/>
          </m:dPr>
          <m:e>
            <m:sSub>
              <m:e>
                <m:r>
                  <w:rPr>
                    <w:rFonts w:ascii="Cambria Math" w:hAnsi="Cambria Math"/>
                  </w:rPr>
                  <m:t xml:space="preserve">z</m:t>
                </m:r>
              </m:e>
              <m:sub>
                <m:r>
                  <w:rPr>
                    <w:rFonts w:ascii="Cambria Math" w:hAnsi="Cambria Math"/>
                  </w:rPr>
                  <m:t xml:space="preserve">W</m:t>
                </m:r>
              </m:sub>
            </m:sSub>
          </m:e>
        </m:d>
        <m:r>
          <m:rPr>
            <m:sty m:val="p"/>
          </m:rPr>
          <w:rPr>
            <w:rFonts w:ascii="Cambria Math" w:hAnsi="Cambria Math"/>
          </w:rPr>
          <m:t xml:space="preserve">&gt;</m:t>
        </m:r>
        <m:r>
          <w:rPr>
            <w:rFonts w:ascii="Cambria Math" w:hAnsi="Cambria Math"/>
          </w:rPr>
          <m:t xml:space="preserve">h</m:t>
        </m:r>
        <m:r>
          <m:rPr>
            <m:sty m:val="p"/>
          </m:rPr>
          <w:rPr>
            <w:rFonts w:ascii="Cambria Math" w:hAnsi="Cambria Math"/>
          </w:rPr>
          <m:t xml:space="preserve">;</m:t>
        </m:r>
        <m:r>
          <m:rPr>
            <m:sty m:val="p"/>
          </m:rPr>
          <w:rPr>
            <w:rFonts w:ascii="Cambria Math" w:hAnsi="Cambria Math"/>
          </w:rPr>
          <m:t xml:space="preserve">  </m:t>
        </m:r>
        <m:sSubSup>
          <m:e>
            <m:r>
              <w:rPr>
                <w:rFonts w:ascii="Cambria Math" w:hAnsi="Cambria Math"/>
              </w:rPr>
              <m:t xml:space="preserve">g</m:t>
            </m:r>
          </m:e>
          <m:sub>
            <m:r>
              <w:rPr>
                <w:rFonts w:ascii="Cambria Math" w:hAnsi="Cambria Math"/>
              </w:rPr>
              <m:t xml:space="preserve">k</m:t>
            </m:r>
          </m:sub>
          <m:sup>
            <m:r>
              <m:rPr>
                <m:sty m:val="p"/>
              </m:rPr>
              <w:rPr>
                <w:rFonts w:ascii="Cambria Math" w:hAnsi="Cambria Math"/>
              </w:rPr>
              <m:t xml:space="preserve">+</m:t>
            </m:r>
          </m:sup>
        </m:sSubSup>
        <m:r>
          <m:rPr>
            <m:sty m:val="p"/>
          </m:rPr>
          <w:rPr>
            <w:rFonts w:ascii="Cambria Math" w:hAnsi="Cambria Math"/>
          </w:rPr>
          <m:t xml:space="preserve">=</m:t>
        </m:r>
        <m:r>
          <m:rPr>
            <m:sty m:val="p"/>
          </m:rPr>
          <w:rPr>
            <w:rFonts w:ascii="Cambria Math" w:hAnsi="Cambria Math"/>
          </w:rPr>
          <m:t xml:space="preserve">max</m:t>
        </m:r>
        <m:d>
          <m:dPr>
            <m:begChr m:val="("/>
            <m:endChr m:val=")"/>
          </m:dPr>
          <m:e>
            <m:r>
              <m:rPr>
                <m:sty m:val="p"/>
              </m:rPr>
              <w:rPr>
                <w:rFonts w:ascii="Cambria Math" w:hAnsi="Cambria Math"/>
              </w:rPr>
              <m:t xml:space="preserve">0</m:t>
            </m:r>
            <m:r>
              <m:rPr>
                <m:sty m:val="p"/>
              </m:rPr>
              <w:rPr>
                <w:rFonts w:ascii="Cambria Math" w:hAnsi="Cambria Math"/>
              </w:rPr>
              <m:t xml:space="preserve">,</m:t>
            </m:r>
            <m:sSubSup>
              <m:e>
                <m:r>
                  <w:rPr>
                    <w:rFonts w:ascii="Cambria Math" w:hAnsi="Cambria Math"/>
                  </w:rPr>
                  <m:t xml:space="preserve">g</m:t>
                </m:r>
              </m:e>
              <m:sub>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m:t>
                </m:r>
              </m:sub>
              <m:sup>
                <m:r>
                  <m:rPr>
                    <m:sty m:val="p"/>
                  </m:rPr>
                  <w:rPr>
                    <w:rFonts w:ascii="Cambria Math" w:hAnsi="Cambria Math"/>
                  </w:rPr>
                  <m:t xml:space="preserve">+</m:t>
                </m:r>
              </m:sup>
            </m:sSubSup>
            <m:r>
              <m:rPr>
                <m:sty m:val="p"/>
              </m:rPr>
              <w:rPr>
                <w:rFonts w:ascii="Cambria Math" w:hAnsi="Cambria Math"/>
              </w:rPr>
              <m:t xml:space="preserve">+</m:t>
            </m:r>
            <m:f>
              <m:num>
                <m:sSub>
                  <m:e>
                    <m:r>
                      <w:rPr>
                        <w:rFonts w:ascii="Cambria Math" w:hAnsi="Cambria Math"/>
                      </w:rPr>
                      <m:t xml:space="preserve">ν</m:t>
                    </m:r>
                  </m:e>
                  <m:sub>
                    <m:r>
                      <w:rPr>
                        <w:rFonts w:ascii="Cambria Math" w:hAnsi="Cambria Math"/>
                      </w:rPr>
                      <m:t xml:space="preserve">k</m:t>
                    </m:r>
                  </m:sub>
                </m:sSub>
              </m:num>
              <m:den>
                <m:rad>
                  <m:radPr>
                    <m:degHide m:val="1"/>
                  </m:radPr>
                  <m:deg/>
                  <m:e>
                    <m:sSub>
                      <m:e>
                        <m:r>
                          <w:rPr>
                            <w:rFonts w:ascii="Cambria Math" w:hAnsi="Cambria Math"/>
                          </w:rPr>
                          <m:t xml:space="preserve">S</m:t>
                        </m:r>
                      </m:e>
                      <m:sub>
                        <m:r>
                          <w:rPr>
                            <w:rFonts w:ascii="Cambria Math" w:hAnsi="Cambria Math"/>
                          </w:rPr>
                          <m:t xml:space="preserve">k</m:t>
                        </m:r>
                      </m:sub>
                    </m:sSub>
                  </m:e>
                </m:rad>
              </m:den>
            </m:f>
            <m:r>
              <m:rPr>
                <m:sty m:val="p"/>
              </m:rPr>
              <w:rPr>
                <w:rFonts w:ascii="Cambria Math" w:hAnsi="Cambria Math"/>
              </w:rPr>
              <m:t xml:space="preserve">-</m:t>
            </m:r>
            <m:r>
              <w:rPr>
                <w:rFonts w:ascii="Cambria Math" w:hAnsi="Cambria Math"/>
              </w:rPr>
              <m:t xml:space="preserve">κ</m:t>
            </m:r>
          </m:e>
        </m:d>
        <m:r>
          <m:rPr>
            <m:sty m:val="p"/>
          </m:rPr>
          <w:rPr>
            <w:rFonts w:ascii="Cambria Math" w:hAnsi="Cambria Math"/>
          </w:rPr>
          <m:t xml:space="preserve">,</m:t>
        </m:r>
        <m:r>
          <m:rPr>
            <m:sty m:val="p"/>
          </m:rPr>
          <w:rPr>
            <w:rFonts w:ascii="Cambria Math" w:hAnsi="Cambria Math"/>
          </w:rPr>
          <m:t xml:space="preserve"> </m:t>
        </m:r>
        <m:sSubSup>
          <m:e>
            <m:r>
              <w:rPr>
                <w:rFonts w:ascii="Cambria Math" w:hAnsi="Cambria Math"/>
              </w:rPr>
              <m:t xml:space="preserve">g</m:t>
            </m:r>
          </m:e>
          <m:sub>
            <m:r>
              <w:rPr>
                <w:rFonts w:ascii="Cambria Math" w:hAnsi="Cambria Math"/>
              </w:rPr>
              <m:t xml:space="preserve">k</m:t>
            </m:r>
          </m:sub>
          <m:sup>
            <m:r>
              <m:rPr>
                <m:sty m:val="p"/>
              </m:rPr>
              <w:rPr>
                <w:rFonts w:ascii="Cambria Math" w:hAnsi="Cambria Math"/>
              </w:rPr>
              <m:t xml:space="preserve">+</m:t>
            </m:r>
          </m:sup>
        </m:sSubSup>
        <m:r>
          <m:rPr>
            <m:sty m:val="p"/>
          </m:rPr>
          <w:rPr>
            <w:rFonts w:ascii="Cambria Math" w:hAnsi="Cambria Math"/>
          </w:rPr>
          <m:t xml:space="preserve">&gt;</m:t>
        </m:r>
        <m:sSub>
          <m:e>
            <m:r>
              <w:rPr>
                <w:rFonts w:ascii="Cambria Math" w:hAnsi="Cambria Math"/>
              </w:rPr>
              <m:t xml:space="preserve">h</m:t>
            </m:r>
          </m:e>
          <m:sub>
            <m:r>
              <w:rPr>
                <w:rFonts w:ascii="Cambria Math" w:hAnsi="Cambria Math"/>
              </w:rPr>
              <m:t xml:space="preserve">c</m:t>
            </m:r>
          </m:sub>
        </m:sSub>
      </m:oMath>
      <w:r>
        <w:tab/>
        <w:t xml:space="preserve">(3.52)</w:t>
      </w:r>
    </w:p>
    <w:p>
      <w:pPr>
        <w:jc w:val="both"/>
      </w:pPr>
      <w:r>
        <w:rPr>
          <w:b w:val="0"/>
          <w:i w:val="0"/>
        </w:rPr>
        <w:t xml:space="preserve">where </w:t>
      </w:r>
      <m:oMath>
        <m:r>
          <w:rPr>
            <w:rFonts w:ascii="Cambria Math" w:hAnsi="Cambria Math"/>
          </w:rPr>
          <m:t xml:space="preserve">W</m:t>
        </m:r>
      </m:oMath>
      <w:r>
        <w:rPr>
          <w:b w:val="0"/>
          <w:i w:val="0"/>
        </w:rPr>
        <w:t xml:space="preserve"> is the window length, </w:t>
      </w:r>
      <m:oMath>
        <m:r>
          <w:rPr>
            <w:rFonts w:ascii="Cambria Math" w:hAnsi="Cambria Math"/>
          </w:rPr>
          <m:t xml:space="preserve">h</m:t>
        </m:r>
      </m:oMath>
      <w:r>
        <w:rPr>
          <w:b w:val="0"/>
          <w:i w:val="0"/>
        </w:rPr>
        <w:t xml:space="preserve"> and </w:t>
      </w:r>
      <m:oMath>
        <m:sSub>
          <m:e>
            <m:r>
              <w:rPr>
                <w:rFonts w:ascii="Cambria Math" w:hAnsi="Cambria Math"/>
              </w:rPr>
              <m:t xml:space="preserve">h</m:t>
            </m:r>
          </m:e>
          <m:sub>
            <m:r>
              <w:rPr>
                <w:rFonts w:ascii="Cambria Math" w:hAnsi="Cambria Math"/>
              </w:rPr>
              <m:t xml:space="preserve">c</m:t>
            </m:r>
          </m:sub>
        </m:sSub>
      </m:oMath>
      <w:r>
        <w:rPr>
          <w:b w:val="0"/>
          <w:i w:val="0"/>
        </w:rPr>
        <w:t xml:space="preserve"> thresholds and </w:t>
      </w:r>
      <m:oMath>
        <m:r>
          <w:rPr>
            <w:rFonts w:ascii="Cambria Math" w:hAnsi="Cambria Math"/>
          </w:rPr>
          <m:t xml:space="preserve">κ</m:t>
        </m:r>
      </m:oMath>
      <w:r>
        <w:rPr>
          <w:b w:val="0"/>
          <w:i w:val="0"/>
        </w:rPr>
        <w:t xml:space="preserve"> a reference value, typically half the shift to be detected. NIST IR 8356 lists manipulation of a twin's synchronization data among the threats specific to twins [38]; Chapter 14 treats it in depth, and Box 3.2 quantifies the detection delay and false-alarm rate of the CUSUM test.</w:t>
      </w:r>
    </w:p>
    <w:tbl>
      <w:tblPr>
        <w:tblStyle w:val="TableGrid"/>
        <w:tblW w:w="9440" w:type="dxa"/>
        <w:jc w:val="center"/>
        <w:tblLayout w:type="fixed"/>
        <w:tblLook w:firstColumn="1" w:firstRow="1" w:lastColumn="0" w:lastRow="0" w:noHBand="0" w:noVBand="1" w:val="04A0"/>
      </w:tblPr>
      <w:tblGrid>
        <w:gridCol w:w="9440"/>
      </w:tblGrid>
      <w:tr>
        <w:tc>
          <w:tcPr>
            <w:tcW w:type="dxa" w:w="9440"/>
            <w:shd w:val="clear" w:color="auto" w:fill="F2F2F2"/>
          </w:tcPr>
          <w:p>
            <w:pPr>
              <w:keepNext/>
              <w:spacing w:after="60"/>
            </w:pPr>
            <w:r>
              <w:rPr>
                <w:b/>
                <w:i w:val="0"/>
                <w:sz w:val="22"/>
              </w:rPr>
              <w:t xml:space="preserve">Box 3.1  Missing data is not always missing at random</w:t>
            </w:r>
          </w:p>
          <w:p>
            <w:pPr>
              <w:spacing w:after="60" w:line="252" w:lineRule="auto"/>
              <w:jc w:val="both"/>
            </w:pPr>
            <w:r>
              <w:rPr>
                <w:b w:val="0"/>
                <w:i w:val="0"/>
                <w:sz w:val="21"/>
              </w:rPr>
              <w:t xml:space="preserve">Interpolating across gaps, or ignoring them, assumes the data are missing completely at random: the probability of a gap does not depend on the value that would have been measured [39]. Energy systems violate this regularly. A wireless link on a wind turbine drops out most at high wind and high load; a merging unit's network saturates during a fault; a PV gateway loses power in the same grid outage it should record. Data then go missing in exactly the conditions a diagnostic twin exists to observe, and statistics from the remaining data are biased towards normal operation. A twin should record why each gap occurred, store and forward data across outages, and test whether gap frequency depends on operating conditions before using fleet statistics.</w:t>
            </w:r>
          </w:p>
        </w:tc>
      </w:tr>
    </w:tbl>
    <w:p>
      <w:pPr>
        <w:spacing w:after="40"/>
      </w:pPr>
    </w:p>
    <w:tbl>
      <w:tblPr>
        <w:tblStyle w:val="TableGrid"/>
        <w:tblW w:w="9440" w:type="dxa"/>
        <w:jc w:val="center"/>
        <w:tblLayout w:type="fixed"/>
        <w:tblLook w:firstColumn="1" w:firstRow="1" w:lastColumn="0" w:lastRow="0" w:noHBand="0" w:noVBand="1" w:val="04A0"/>
      </w:tblPr>
      <w:tblGrid>
        <w:gridCol w:w="9440"/>
      </w:tblGrid>
      <w:tr>
        <w:tc>
          <w:tcPr>
            <w:tcW w:type="dxa" w:w="9440"/>
            <w:shd w:val="clear" w:color="auto" w:fill="F2F2F2"/>
          </w:tcPr>
          <w:p>
            <w:pPr>
              <w:keepNext/>
              <w:spacing w:after="60"/>
            </w:pPr>
            <w:r>
              <w:rPr>
                <w:b/>
                <w:i w:val="0"/>
                <w:sz w:val="22"/>
              </w:rPr>
              <w:t xml:space="preserve">Box 3.2 [Advanced] How quickly does a CUSUM test detect a bias, and how often does it false-alarm?</w:t>
            </w:r>
          </w:p>
          <w:p>
            <w:pPr>
              <w:spacing w:after="60" w:line="252" w:lineRule="auto"/>
              <w:jc w:val="both"/>
            </w:pPr>
            <w:r>
              <w:rPr>
                <w:b w:val="0"/>
                <w:i w:val="0"/>
                <w:sz w:val="21"/>
              </w:rPr>
              <w:t xml:space="preserve">Let </w:t>
            </w:r>
            <m:oMath>
              <m:sSub>
                <m:e>
                  <m:r>
                    <w:rPr>
                      <w:rFonts w:ascii="Cambria Math" w:hAnsi="Cambria Math"/>
                    </w:rPr>
                    <m:t>z</m:t>
                  </m:r>
                </m:e>
                <m:sub>
                  <m:r>
                    <w:rPr>
                      <w:rFonts w:ascii="Cambria Math" w:hAnsi="Cambria Math"/>
                    </w:rPr>
                    <m:t>k</m:t>
                  </m:r>
                </m:sub>
              </m:sSub>
              <m:r>
                <m:rPr>
                  <m:sty m:val="p"/>
                </m:rPr>
                <m:t>=</m:t>
              </m:r>
              <m:sSub>
                <m:e>
                  <m:r>
                    <w:rPr>
                      <w:rFonts w:ascii="Cambria Math" w:hAnsi="Cambria Math"/>
                    </w:rPr>
                    <m:t>ν</m:t>
                  </m:r>
                </m:e>
                <m:sub>
                  <m:r>
                    <w:rPr>
                      <w:rFonts w:ascii="Cambria Math" w:hAnsi="Cambria Math"/>
                    </w:rPr>
                    <m:t>k</m:t>
                  </m:r>
                </m:sub>
              </m:sSub>
              <m:r>
                <m:rPr>
                  <m:sty m:val="p"/>
                </m:rPr>
                <m:t>/</m:t>
              </m:r>
              <m:rad>
                <m:radPr>
                  <m:degHide m:val="on"/>
                </m:radPr>
                <m:deg/>
                <m:e>
                  <m:sSub>
                    <m:e>
                      <m:r>
                        <w:rPr>
                          <w:rFonts w:ascii="Cambria Math" w:hAnsi="Cambria Math"/>
                        </w:rPr>
                        <m:t>S</m:t>
                      </m:r>
                    </m:e>
                    <m:sub>
                      <m:r>
                        <w:rPr>
                          <w:rFonts w:ascii="Cambria Math" w:hAnsi="Cambria Math"/>
                        </w:rPr>
                        <m:t>k</m:t>
                      </m:r>
                    </m:sub>
                  </m:sSub>
                </m:e>
              </m:rad>
            </m:oMath>
            <w:r>
              <w:rPr>
                <w:b w:val="0"/>
                <w:i w:val="0"/>
                <w:sz w:val="21"/>
              </w:rPr>
              <w:t xml:space="preserve"> be the normalized innovations. Without a fault they are independent with zero mean and unit variance; a bias of size </w:t>
            </w:r>
            <m:oMath>
              <m:r>
                <w:rPr>
                  <w:rFonts w:ascii="Cambria Math" w:hAnsi="Cambria Math"/>
                </w:rPr>
                <m:t>δ</m:t>
              </m:r>
            </m:oMath>
            <w:r>
              <w:rPr>
                <w:b w:val="0"/>
                <w:i w:val="0"/>
                <w:sz w:val="21"/>
              </w:rPr>
              <w:t xml:space="preserve"> (in units of the innovation standard deviation) shifts their mean to </w:t>
            </w:r>
            <m:oMath>
              <m:r>
                <w:rPr>
                  <w:rFonts w:ascii="Cambria Math" w:hAnsi="Cambria Math"/>
                </w:rPr>
                <m:t>δ</m:t>
              </m:r>
            </m:oMath>
            <w:r>
              <w:rPr>
                <w:b w:val="0"/>
                <w:i w:val="0"/>
                <w:sz w:val="21"/>
              </w:rPr>
              <w:t xml:space="preserve">. The one-sided statistic </w:t>
            </w:r>
            <m:oMath>
              <m:sSubSup>
                <m:e>
                  <m:r>
                    <w:rPr>
                      <w:rFonts w:ascii="Cambria Math" w:hAnsi="Cambria Math"/>
                    </w:rPr>
                    <m:t>g</m:t>
                  </m:r>
                </m:e>
                <m:sub>
                  <m:r>
                    <w:rPr>
                      <w:rFonts w:ascii="Cambria Math" w:hAnsi="Cambria Math"/>
                    </w:rPr>
                    <m:t>k</m:t>
                  </m:r>
                </m:sub>
                <m:sup>
                  <m:r>
                    <m:rPr>
                      <m:sty m:val="p"/>
                    </m:rPr>
                    <m:t>+</m:t>
                  </m:r>
                </m:sup>
              </m:sSubSup>
            </m:oMath>
            <w:r>
              <w:rPr>
                <w:b w:val="0"/>
                <w:i w:val="0"/>
                <w:sz w:val="21"/>
              </w:rPr>
              <w:t xml:space="preserve"> of (3.52) adds </w:t>
            </w:r>
            <m:oMath>
              <m:sSub>
                <m:e>
                  <m:r>
                    <w:rPr>
                      <w:rFonts w:ascii="Cambria Math" w:hAnsi="Cambria Math"/>
                    </w:rPr>
                    <m:t>z</m:t>
                  </m:r>
                </m:e>
                <m:sub>
                  <m:r>
                    <w:rPr>
                      <w:rFonts w:ascii="Cambria Math" w:hAnsi="Cambria Math"/>
                    </w:rPr>
                    <m:t>k</m:t>
                  </m:r>
                </m:sub>
              </m:sSub>
              <m:r>
                <m:rPr>
                  <m:sty m:val="p"/>
                </m:rPr>
                <m:t>−</m:t>
              </m:r>
              <m:r>
                <w:rPr>
                  <w:rFonts w:ascii="Cambria Math" w:hAnsi="Cambria Math"/>
                </w:rPr>
                <m:t>κ</m:t>
              </m:r>
            </m:oMath>
            <w:r>
              <w:rPr>
                <w:b w:val="0"/>
                <w:i w:val="0"/>
                <w:sz w:val="21"/>
              </w:rPr>
              <w:t xml:space="preserve"> at each step and is reset at zero. After the shift its expected increment is </w:t>
            </w:r>
            <m:oMath>
              <m:r>
                <w:rPr>
                  <w:rFonts w:ascii="Cambria Math" w:hAnsi="Cambria Math"/>
                </w:rPr>
                <m:t>δ</m:t>
              </m:r>
              <m:r>
                <m:rPr>
                  <m:sty m:val="p"/>
                </m:rPr>
                <m:t>−</m:t>
              </m:r>
              <m:r>
                <w:rPr>
                  <w:rFonts w:ascii="Cambria Math" w:hAnsi="Cambria Math"/>
                </w:rPr>
                <m:t>κ</m:t>
              </m:r>
              <m:r>
                <m:rPr>
                  <m:sty m:val="p"/>
                </m:rPr>
                <m:t>&gt;</m:t>
              </m:r>
              <m:r>
                <w:rPr>
                  <w:rFonts w:ascii="Cambria Math" w:hAnsi="Cambria Math"/>
                </w:rPr>
                <m:t>0</m:t>
              </m:r>
            </m:oMath>
            <w:r>
              <w:rPr>
                <w:b w:val="0"/>
                <w:i w:val="0"/>
                <w:sz w:val="21"/>
              </w:rPr>
              <w:t xml:space="preserve">, so it climbs at that rate and crosses </w:t>
            </w:r>
            <m:oMath>
              <m:sSub>
                <m:e>
                  <m:r>
                    <w:rPr>
                      <w:rFonts w:ascii="Cambria Math" w:hAnsi="Cambria Math"/>
                    </w:rPr>
                    <m:t>h</m:t>
                  </m:r>
                </m:e>
                <m:sub>
                  <m:r>
                    <w:rPr>
                      <w:rFonts w:ascii="Cambria Math" w:hAnsi="Cambria Math"/>
                    </w:rPr>
                    <m:t>c</m:t>
                  </m:r>
                </m:sub>
              </m:sSub>
            </m:oMath>
            <w:r>
              <w:rPr>
                <w:b w:val="0"/>
                <w:i w:val="0"/>
                <w:sz w:val="21"/>
              </w:rPr>
              <w:t xml:space="preserve"> after about </w:t>
            </w:r>
            <m:oMath>
              <m:sSub>
                <m:e>
                  <m:r>
                    <w:rPr>
                      <w:rFonts w:ascii="Cambria Math" w:hAnsi="Cambria Math"/>
                    </w:rPr>
                    <m:t>h</m:t>
                  </m:r>
                </m:e>
                <m:sub>
                  <m:r>
                    <w:rPr>
                      <w:rFonts w:ascii="Cambria Math" w:hAnsi="Cambria Math"/>
                    </w:rPr>
                    <m:t>c</m:t>
                  </m:r>
                </m:sub>
              </m:sSub>
              <m:r>
                <m:rPr>
                  <m:sty m:val="p"/>
                </m:rPr>
                <m:t>/</m:t>
              </m:r>
              <m:d>
                <m:dPr>
                  <m:begChr m:val="("/>
                  <m:sepChr m:val=""/>
                  <m:endChr m:val=")"/>
                  <m:grow/>
                </m:dPr>
                <m:e>
                  <m:r>
                    <w:rPr>
                      <w:rFonts w:ascii="Cambria Math" w:hAnsi="Cambria Math"/>
                    </w:rPr>
                    <m:t>δ</m:t>
                  </m:r>
                  <m:r>
                    <m:rPr>
                      <m:sty m:val="p"/>
                    </m:rPr>
                    <m:t>−</m:t>
                  </m:r>
                  <m:r>
                    <w:rPr>
                      <w:rFonts w:ascii="Cambria Math" w:hAnsi="Cambria Math"/>
                    </w:rPr>
                    <m:t>κ</m:t>
                  </m:r>
                </m:e>
              </m:d>
            </m:oMath>
            <w:r>
              <w:rPr>
                <w:b w:val="0"/>
                <w:i w:val="0"/>
                <w:sz w:val="21"/>
              </w:rPr>
              <w:t xml:space="preserve"> samples. Before the shift the expected increment is </w:t>
            </w:r>
            <m:oMath>
              <m:r>
                <m:rPr>
                  <m:sty m:val="p"/>
                </m:rPr>
                <m:t>−</m:t>
              </m:r>
              <m:r>
                <w:rPr>
                  <w:rFonts w:ascii="Cambria Math" w:hAnsi="Cambria Math"/>
                </w:rPr>
                <m:t>κ</m:t>
              </m:r>
              <m:r>
                <m:rPr>
                  <m:sty m:val="p"/>
                </m:rPr>
                <m:t>&lt;</m:t>
              </m:r>
              <m:r>
                <w:rPr>
                  <w:rFonts w:ascii="Cambria Math" w:hAnsi="Cambria Math"/>
                </w:rPr>
                <m:t>0</m:t>
              </m:r>
            </m:oMath>
            <w:r>
              <w:rPr>
                <w:b w:val="0"/>
                <w:i w:val="0"/>
                <w:sz w:val="21"/>
              </w:rPr>
              <w:t xml:space="preserve">, the statistic stays near zero, and only an unusual run of noise reaches </w:t>
            </w:r>
            <m:oMath>
              <m:sSub>
                <m:e>
                  <m:r>
                    <w:rPr>
                      <w:rFonts w:ascii="Cambria Math" w:hAnsi="Cambria Math"/>
                    </w:rPr>
                    <m:t>h</m:t>
                  </m:r>
                </m:e>
                <m:sub>
                  <m:r>
                    <w:rPr>
                      <w:rFonts w:ascii="Cambria Math" w:hAnsi="Cambria Math"/>
                    </w:rPr>
                    <m:t>c</m:t>
                  </m:r>
                </m:sub>
              </m:sSub>
            </m:oMath>
            <w:r>
              <w:rPr>
                <w:b w:val="0"/>
                <w:i w:val="0"/>
                <w:sz w:val="21"/>
              </w:rPr>
              <w:t xml:space="preserve">. Siegmund's approximation for normal data gives the average run length (ARL) for an increment of mean </w:t>
            </w:r>
            <m:oMath>
              <m:r>
                <w:rPr>
                  <w:rFonts w:ascii="Cambria Math" w:hAnsi="Cambria Math"/>
                </w:rPr>
                <m:t>Δ</m:t>
              </m:r>
            </m:oMath>
            <w:r>
              <w:rPr>
                <w:b w:val="0"/>
                <w:i w:val="0"/>
                <w:sz w:val="21"/>
              </w:rPr>
              <w:t xml:space="preserve"> as</w:t>
            </w:r>
          </w:p>
          <w:p>
            <w:pPr>
              <w:spacing w:before="60" w:after="60"/>
              <w:jc w:val="center"/>
            </w:pPr>
            <m:oMath>
              <m:r>
                <w:rPr>
                  <w:rFonts w:ascii="Cambria Math" w:hAnsi="Cambria Math"/>
                </w:rPr>
                <m:t>A</m:t>
              </m:r>
              <m:r>
                <w:rPr>
                  <w:rFonts w:ascii="Cambria Math" w:hAnsi="Cambria Math"/>
                </w:rPr>
                <m:t>R</m:t>
              </m:r>
              <m:r>
                <w:rPr>
                  <w:rFonts w:ascii="Cambria Math" w:hAnsi="Cambria Math"/>
                </w:rPr>
                <m:t>L</m:t>
              </m:r>
              <m:d>
                <m:dPr>
                  <m:begChr m:val="("/>
                  <m:sepChr m:val=""/>
                  <m:endChr m:val=")"/>
                  <m:grow/>
                </m:dPr>
                <m:e>
                  <m:r>
                    <w:rPr>
                      <w:rFonts w:ascii="Cambria Math" w:hAnsi="Cambria Math"/>
                    </w:rPr>
                    <m:t>Δ</m:t>
                  </m:r>
                </m:e>
              </m:d>
              <m:r>
                <m:rPr>
                  <m:sty m:val="p"/>
                </m:rPr>
                <m:t>≈</m:t>
              </m:r>
              <m:f>
                <m:fPr>
                  <m:type m:val="bar"/>
                </m:fPr>
                <m:num>
                  <m:sSup>
                    <m:e>
                      <m:r>
                        <w:rPr>
                          <w:rFonts w:ascii="Cambria Math" w:hAnsi="Cambria Math"/>
                        </w:rPr>
                        <m:t>e</m:t>
                      </m:r>
                    </m:e>
                    <m:sup>
                      <m:r>
                        <m:rPr>
                          <m:sty m:val="p"/>
                        </m:rPr>
                        <m:t>−</m:t>
                      </m:r>
                      <m:r>
                        <w:rPr>
                          <w:rFonts w:ascii="Cambria Math" w:hAnsi="Cambria Math"/>
                        </w:rPr>
                        <m:t>2</m:t>
                      </m:r>
                      <m:r>
                        <w:rPr>
                          <w:rFonts w:ascii="Cambria Math" w:hAnsi="Cambria Math"/>
                        </w:rPr>
                        <m:t>Δ</m:t>
                      </m:r>
                      <m:r>
                        <w:rPr>
                          <w:rFonts w:ascii="Cambria Math" w:hAnsi="Cambria Math"/>
                        </w:rPr>
                        <m:t>b</m:t>
                      </m:r>
                    </m:sup>
                  </m:sSup>
                  <m:r>
                    <m:rPr>
                      <m:sty m:val="p"/>
                    </m:rPr>
                    <m:t>+</m:t>
                  </m:r>
                  <m:r>
                    <w:rPr>
                      <w:rFonts w:ascii="Cambria Math" w:hAnsi="Cambria Math"/>
                    </w:rPr>
                    <m:t>2</m:t>
                  </m:r>
                  <m:r>
                    <w:rPr>
                      <w:rFonts w:ascii="Cambria Math" w:hAnsi="Cambria Math"/>
                    </w:rPr>
                    <m:t>Δ</m:t>
                  </m:r>
                  <m:r>
                    <w:rPr>
                      <w:rFonts w:ascii="Cambria Math" w:hAnsi="Cambria Math"/>
                    </w:rPr>
                    <m:t>b</m:t>
                  </m:r>
                  <m:r>
                    <m:rPr>
                      <m:sty m:val="p"/>
                    </m:rPr>
                    <m:t>−</m:t>
                  </m:r>
                  <m:r>
                    <w:rPr>
                      <w:rFonts w:ascii="Cambria Math" w:hAnsi="Cambria Math"/>
                    </w:rPr>
                    <m:t>1</m:t>
                  </m:r>
                </m:num>
                <m:den>
                  <m:r>
                    <w:rPr>
                      <w:rFonts w:ascii="Cambria Math" w:hAnsi="Cambria Math"/>
                    </w:rPr>
                    <m:t>2</m:t>
                  </m:r>
                  <m:sSup>
                    <m:e>
                      <m:r>
                        <w:rPr>
                          <w:rFonts w:ascii="Cambria Math" w:hAnsi="Cambria Math"/>
                        </w:rPr>
                        <m:t>Δ</m:t>
                      </m:r>
                    </m:e>
                    <m:sup>
                      <m:r>
                        <w:rPr>
                          <w:rFonts w:ascii="Cambria Math" w:hAnsi="Cambria Math"/>
                        </w:rPr>
                        <m:t>2</m:t>
                      </m:r>
                    </m:sup>
                  </m:sSup>
                </m:den>
              </m:f>
              <m:r>
                <m:rPr>
                  <m:sty m:val="p"/>
                </m:rPr>
                <m:t>,</m:t>
              </m:r>
              <m:r>
                <w:rPr>
                  <w:rFonts w:ascii="Cambria Math" w:hAnsi="Cambria Math"/>
                </w:rPr>
                <m:t>  </m:t>
              </m:r>
              <m:r>
                <w:rPr>
                  <w:rFonts w:ascii="Cambria Math" w:hAnsi="Cambria Math"/>
                </w:rPr>
                <m:t>b</m:t>
              </m:r>
              <m:r>
                <m:rPr>
                  <m:sty m:val="p"/>
                </m:rPr>
                <m:t>=</m:t>
              </m:r>
              <m:sSub>
                <m:e>
                  <m:r>
                    <w:rPr>
                      <w:rFonts w:ascii="Cambria Math" w:hAnsi="Cambria Math"/>
                    </w:rPr>
                    <m:t>h</m:t>
                  </m:r>
                </m:e>
                <m:sub>
                  <m:r>
                    <w:rPr>
                      <w:rFonts w:ascii="Cambria Math" w:hAnsi="Cambria Math"/>
                    </w:rPr>
                    <m:t>c</m:t>
                  </m:r>
                </m:sub>
              </m:sSub>
              <m:r>
                <m:rPr>
                  <m:sty m:val="p"/>
                </m:rPr>
                <m:t>+</m:t>
              </m:r>
              <m:r>
                <w:rPr>
                  <w:rFonts w:ascii="Cambria Math" w:hAnsi="Cambria Math"/>
                </w:rPr>
                <m:t>1.166</m:t>
              </m:r>
            </m:oMath>
          </w:p>
          <w:p>
            <w:pPr>
              <w:spacing w:after="60" w:line="252" w:lineRule="auto"/>
              <w:jc w:val="both"/>
            </w:pPr>
            <w:r>
              <w:rPr>
                <w:b w:val="0"/>
                <w:i w:val="0"/>
                <w:sz w:val="21"/>
              </w:rPr>
              <w:t xml:space="preserve">where </w:t>
            </w:r>
            <m:oMath>
              <m:r>
                <w:rPr>
                  <w:rFonts w:ascii="Cambria Math" w:hAnsi="Cambria Math"/>
                </w:rPr>
                <m:t>Δ</m:t>
              </m:r>
              <m:r>
                <m:rPr>
                  <m:sty m:val="p"/>
                </m:rPr>
                <m:t>=</m:t>
              </m:r>
              <m:r>
                <w:rPr>
                  <w:rFonts w:ascii="Cambria Math" w:hAnsi="Cambria Math"/>
                </w:rPr>
                <m:t>δ</m:t>
              </m:r>
              <m:r>
                <m:rPr>
                  <m:sty m:val="p"/>
                </m:rPr>
                <m:t>−</m:t>
              </m:r>
              <m:r>
                <w:rPr>
                  <w:rFonts w:ascii="Cambria Math" w:hAnsi="Cambria Math"/>
                </w:rPr>
                <m:t>κ</m:t>
              </m:r>
            </m:oMath>
            <w:r>
              <w:rPr>
                <w:b w:val="0"/>
                <w:i w:val="0"/>
                <w:sz w:val="21"/>
              </w:rPr>
              <w:t xml:space="preserve"> after the shift and </w:t>
            </w:r>
            <m:oMath>
              <m:r>
                <w:rPr>
                  <w:rFonts w:ascii="Cambria Math" w:hAnsi="Cambria Math"/>
                </w:rPr>
                <m:t>Δ</m:t>
              </m:r>
              <m:r>
                <m:rPr>
                  <m:sty m:val="p"/>
                </m:rPr>
                <m:t>=</m:t>
              </m:r>
              <m:r>
                <m:rPr>
                  <m:sty m:val="p"/>
                </m:rPr>
                <m:t>−</m:t>
              </m:r>
              <m:r>
                <w:rPr>
                  <w:rFonts w:ascii="Cambria Math" w:hAnsi="Cambria Math"/>
                </w:rPr>
                <m:t>κ</m:t>
              </m:r>
            </m:oMath>
            <w:r>
              <w:rPr>
                <w:b w:val="0"/>
                <w:i w:val="0"/>
                <w:sz w:val="21"/>
              </w:rPr>
              <w:t xml:space="preserve"> before it, and the constant 1.166 corrects for the overshoot of the threshold [40]. For </w:t>
            </w:r>
            <m:oMath>
              <m:r>
                <w:rPr>
                  <w:rFonts w:ascii="Cambria Math" w:hAnsi="Cambria Math"/>
                </w:rPr>
                <m:t>κ</m:t>
              </m:r>
              <m:r>
                <m:rPr>
                  <m:sty m:val="p"/>
                </m:rPr>
                <m:t>=</m:t>
              </m:r>
              <m:r>
                <w:rPr>
                  <w:rFonts w:ascii="Cambria Math" w:hAnsi="Cambria Math"/>
                </w:rPr>
                <m:t>0.5</m:t>
              </m:r>
            </m:oMath>
            <w:r>
              <w:rPr>
                <w:b w:val="0"/>
                <w:i w:val="0"/>
                <w:sz w:val="21"/>
              </w:rPr>
              <w:t xml:space="preserve"> and </w:t>
            </w:r>
            <m:oMath>
              <m:sSub>
                <m:e>
                  <m:r>
                    <w:rPr>
                      <w:rFonts w:ascii="Cambria Math" w:hAnsi="Cambria Math"/>
                    </w:rPr>
                    <m:t>h</m:t>
                  </m:r>
                </m:e>
                <m:sub>
                  <m:r>
                    <w:rPr>
                      <w:rFonts w:ascii="Cambria Math" w:hAnsi="Cambria Math"/>
                    </w:rPr>
                    <m:t>c</m:t>
                  </m:r>
                </m:sub>
              </m:sSub>
              <m:r>
                <m:rPr>
                  <m:sty m:val="p"/>
                </m:rPr>
                <m:t>=</m:t>
              </m:r>
              <m:r>
                <w:rPr>
                  <w:rFonts w:ascii="Cambria Math" w:hAnsi="Cambria Math"/>
                </w:rPr>
                <m:t>5</m:t>
              </m:r>
            </m:oMath>
            <w:r>
              <w:rPr>
                <w:b w:val="0"/>
                <w:i w:val="0"/>
                <w:sz w:val="21"/>
              </w:rPr>
              <w:t xml:space="preserve">: </w:t>
            </w:r>
            <m:oMath>
              <m:r>
                <w:rPr>
                  <w:rFonts w:ascii="Cambria Math" w:hAnsi="Cambria Math"/>
                </w:rPr>
                <m:t>b</m:t>
              </m:r>
              <m:r>
                <m:rPr>
                  <m:sty m:val="p"/>
                </m:rPr>
                <m:t>=</m:t>
              </m:r>
              <m:r>
                <w:rPr>
                  <w:rFonts w:ascii="Cambria Math" w:hAnsi="Cambria Math"/>
                </w:rPr>
                <m:t>6.166</m:t>
              </m:r>
            </m:oMath>
            <w:r>
              <w:rPr>
                <w:b w:val="0"/>
                <w:i w:val="0"/>
                <w:sz w:val="21"/>
              </w:rPr>
              <w:t xml:space="preserve">; before a fault </w:t>
            </w:r>
            <m:oMath>
              <m:r>
                <w:rPr>
                  <w:rFonts w:ascii="Cambria Math" w:hAnsi="Cambria Math"/>
                </w:rPr>
                <m:t>A</m:t>
              </m:r>
              <m:r>
                <w:rPr>
                  <w:rFonts w:ascii="Cambria Math" w:hAnsi="Cambria Math"/>
                </w:rPr>
                <m:t>R</m:t>
              </m:r>
              <m:r>
                <w:rPr>
                  <w:rFonts w:ascii="Cambria Math" w:hAnsi="Cambria Math"/>
                </w:rPr>
                <m:t>L</m:t>
              </m:r>
              <m:d>
                <m:dPr>
                  <m:begChr m:val="("/>
                  <m:sepChr m:val=""/>
                  <m:endChr m:val=")"/>
                  <m:grow/>
                </m:dPr>
                <m:e>
                  <m:r>
                    <m:rPr>
                      <m:sty m:val="p"/>
                    </m:rPr>
                    <m:t>−</m:t>
                  </m:r>
                  <m:r>
                    <w:rPr>
                      <w:rFonts w:ascii="Cambria Math" w:hAnsi="Cambria Math"/>
                    </w:rPr>
                    <m:t>0.5</m:t>
                  </m:r>
                </m:e>
              </m:d>
              <m:r>
                <m:rPr>
                  <m:sty m:val="p"/>
                </m:rPr>
                <m:t>=</m:t>
              </m:r>
              <m:d>
                <m:dPr>
                  <m:begChr m:val="("/>
                  <m:sepChr m:val=""/>
                  <m:endChr m:val=")"/>
                  <m:grow/>
                </m:dPr>
                <m:e>
                  <m:sSup>
                    <m:e>
                      <m:r>
                        <w:rPr>
                          <w:rFonts w:ascii="Cambria Math" w:hAnsi="Cambria Math"/>
                        </w:rPr>
                        <m:t>e</m:t>
                      </m:r>
                    </m:e>
                    <m:sup>
                      <m:r>
                        <w:rPr>
                          <w:rFonts w:ascii="Cambria Math" w:hAnsi="Cambria Math"/>
                        </w:rPr>
                        <m:t>6.166</m:t>
                      </m:r>
                    </m:sup>
                  </m:sSup>
                  <m:r>
                    <m:rPr>
                      <m:sty m:val="p"/>
                    </m:rPr>
                    <m:t>−</m:t>
                  </m:r>
                  <m:r>
                    <w:rPr>
                      <w:rFonts w:ascii="Cambria Math" w:hAnsi="Cambria Math"/>
                    </w:rPr>
                    <m:t>6.166</m:t>
                  </m:r>
                  <m:r>
                    <m:rPr>
                      <m:sty m:val="p"/>
                    </m:rPr>
                    <m:t>−</m:t>
                  </m:r>
                  <m:r>
                    <w:rPr>
                      <w:rFonts w:ascii="Cambria Math" w:hAnsi="Cambria Math"/>
                    </w:rPr>
                    <m:t>1</m:t>
                  </m:r>
                </m:e>
              </m:d>
              <m:r>
                <m:rPr>
                  <m:sty m:val="p"/>
                </m:rPr>
                <m:t>/</m:t>
              </m:r>
              <m:r>
                <w:rPr>
                  <w:rFonts w:ascii="Cambria Math" w:hAnsi="Cambria Math"/>
                </w:rPr>
                <m:t>0.5</m:t>
              </m:r>
              <m:r>
                <m:rPr>
                  <m:sty m:val="p"/>
                </m:rPr>
                <m:t>≈</m:t>
              </m:r>
              <m:r>
                <w:rPr>
                  <w:rFonts w:ascii="Cambria Math" w:hAnsi="Cambria Math"/>
                </w:rPr>
                <m:t>938</m:t>
              </m:r>
            </m:oMath>
            <w:r>
              <w:rPr>
                <w:b w:val="0"/>
                <w:i w:val="0"/>
                <w:sz w:val="21"/>
              </w:rPr>
              <w:t xml:space="preserve"> samples between false alarms; after a one-standard-deviation bias </w:t>
            </w:r>
            <m:oMath>
              <m:r>
                <w:rPr>
                  <w:rFonts w:ascii="Cambria Math" w:hAnsi="Cambria Math"/>
                </w:rPr>
                <m:t>A</m:t>
              </m:r>
              <m:r>
                <w:rPr>
                  <w:rFonts w:ascii="Cambria Math" w:hAnsi="Cambria Math"/>
                </w:rPr>
                <m:t>R</m:t>
              </m:r>
              <m:r>
                <w:rPr>
                  <w:rFonts w:ascii="Cambria Math" w:hAnsi="Cambria Math"/>
                </w:rPr>
                <m:t>L</m:t>
              </m:r>
              <m:d>
                <m:dPr>
                  <m:begChr m:val="("/>
                  <m:sepChr m:val=""/>
                  <m:endChr m:val=")"/>
                  <m:grow/>
                </m:dPr>
                <m:e>
                  <m:r>
                    <w:rPr>
                      <w:rFonts w:ascii="Cambria Math" w:hAnsi="Cambria Math"/>
                    </w:rPr>
                    <m:t>0.5</m:t>
                  </m:r>
                </m:e>
              </m:d>
              <m:r>
                <m:rPr>
                  <m:sty m:val="p"/>
                </m:rPr>
                <m:t>=</m:t>
              </m:r>
              <m:d>
                <m:dPr>
                  <m:begChr m:val="("/>
                  <m:sepChr m:val=""/>
                  <m:endChr m:val=")"/>
                  <m:grow/>
                </m:dPr>
                <m:e>
                  <m:sSup>
                    <m:e>
                      <m:r>
                        <w:rPr>
                          <w:rFonts w:ascii="Cambria Math" w:hAnsi="Cambria Math"/>
                        </w:rPr>
                        <m:t>e</m:t>
                      </m:r>
                    </m:e>
                    <m:sup>
                      <m:r>
                        <m:rPr>
                          <m:sty m:val="p"/>
                        </m:rPr>
                        <m:t>−</m:t>
                      </m:r>
                      <m:r>
                        <w:rPr>
                          <w:rFonts w:ascii="Cambria Math" w:hAnsi="Cambria Math"/>
                        </w:rPr>
                        <m:t>6.166</m:t>
                      </m:r>
                    </m:sup>
                  </m:sSup>
                  <m:r>
                    <m:rPr>
                      <m:sty m:val="p"/>
                    </m:rPr>
                    <m:t>+</m:t>
                  </m:r>
                  <m:r>
                    <w:rPr>
                      <w:rFonts w:ascii="Cambria Math" w:hAnsi="Cambria Math"/>
                    </w:rPr>
                    <m:t>6.166</m:t>
                  </m:r>
                  <m:r>
                    <m:rPr>
                      <m:sty m:val="p"/>
                    </m:rPr>
                    <m:t>−</m:t>
                  </m:r>
                  <m:r>
                    <w:rPr>
                      <w:rFonts w:ascii="Cambria Math" w:hAnsi="Cambria Math"/>
                    </w:rPr>
                    <m:t>1</m:t>
                  </m:r>
                </m:e>
              </m:d>
              <m:r>
                <m:rPr>
                  <m:sty m:val="p"/>
                </m:rPr>
                <m:t>/</m:t>
              </m:r>
              <m:r>
                <w:rPr>
                  <w:rFonts w:ascii="Cambria Math" w:hAnsi="Cambria Math"/>
                </w:rPr>
                <m:t>0.5</m:t>
              </m:r>
              <m:r>
                <m:rPr>
                  <m:sty m:val="p"/>
                </m:rPr>
                <m:t>≈</m:t>
              </m:r>
              <m:r>
                <w:rPr>
                  <w:rFonts w:ascii="Cambria Math" w:hAnsi="Cambria Math"/>
                </w:rPr>
                <m:t>10.3</m:t>
              </m:r>
            </m:oMath>
            <w:r>
              <w:rPr>
                <w:b w:val="0"/>
                <w:i w:val="0"/>
                <w:sz w:val="21"/>
              </w:rPr>
              <w:t xml:space="preserve"> samples to detection, close to the simple estimate </w:t>
            </w:r>
            <m:oMath>
              <m:r>
                <w:rPr>
                  <w:rFonts w:ascii="Cambria Math" w:hAnsi="Cambria Math"/>
                </w:rPr>
                <m:t>5</m:t>
              </m:r>
              <m:r>
                <m:rPr>
                  <m:sty m:val="p"/>
                </m:rPr>
                <m:t>/</m:t>
              </m:r>
              <m:r>
                <w:rPr>
                  <w:rFonts w:ascii="Cambria Math" w:hAnsi="Cambria Math"/>
                </w:rPr>
                <m:t>0.5</m:t>
              </m:r>
              <m:r>
                <m:rPr>
                  <m:sty m:val="p"/>
                </m:rPr>
                <m:t>=</m:t>
              </m:r>
              <m:r>
                <w:rPr>
                  <w:rFonts w:ascii="Cambria Math" w:hAnsi="Cambria Math"/>
                </w:rPr>
                <m:t>10</m:t>
              </m:r>
            </m:oMath>
            <w:r>
              <w:rPr>
                <w:b w:val="0"/>
                <w:i w:val="0"/>
                <w:sz w:val="21"/>
              </w:rPr>
              <w:t xml:space="preserve">. At a 30 s sampling interval that is about 5 minutes to detect, and a false alarm about every 8 hours, which is too frequent for an operator alarm; raising </w:t>
            </w:r>
            <m:oMath>
              <m:sSub>
                <m:e>
                  <m:r>
                    <w:rPr>
                      <w:rFonts w:ascii="Cambria Math" w:hAnsi="Cambria Math"/>
                    </w:rPr>
                    <m:t>h</m:t>
                  </m:r>
                </m:e>
                <m:sub>
                  <m:r>
                    <w:rPr>
                      <w:rFonts w:ascii="Cambria Math" w:hAnsi="Cambria Math"/>
                    </w:rPr>
                    <m:t>c</m:t>
                  </m:r>
                </m:sub>
              </m:sSub>
            </m:oMath>
            <w:r>
              <w:rPr>
                <w:b w:val="0"/>
                <w:i w:val="0"/>
                <w:sz w:val="21"/>
              </w:rPr>
              <w:t xml:space="preserve"> to 8 lengthens the mean time between false alarms to about </w:t>
            </w:r>
            <m:oMath>
              <m:d>
                <m:dPr>
                  <m:begChr m:val="("/>
                  <m:sepChr m:val=""/>
                  <m:endChr m:val=")"/>
                  <m:grow/>
                </m:dPr>
                <m:e>
                  <m:sSup>
                    <m:e>
                      <m:r>
                        <w:rPr>
                          <w:rFonts w:ascii="Cambria Math" w:hAnsi="Cambria Math"/>
                        </w:rPr>
                        <m:t>e</m:t>
                      </m:r>
                    </m:e>
                    <m:sup>
                      <m:r>
                        <w:rPr>
                          <w:rFonts w:ascii="Cambria Math" w:hAnsi="Cambria Math"/>
                        </w:rPr>
                        <m:t>9.166</m:t>
                      </m:r>
                    </m:sup>
                  </m:sSup>
                  <m:r>
                    <m:rPr>
                      <m:sty m:val="p"/>
                    </m:rPr>
                    <m:t>−</m:t>
                  </m:r>
                  <m:r>
                    <w:rPr>
                      <w:rFonts w:ascii="Cambria Math" w:hAnsi="Cambria Math"/>
                    </w:rPr>
                    <m:t>10.17</m:t>
                  </m:r>
                </m:e>
              </m:d>
              <m:r>
                <m:rPr>
                  <m:sty m:val="p"/>
                </m:rPr>
                <m:t>/</m:t>
              </m:r>
              <m:r>
                <w:rPr>
                  <w:rFonts w:ascii="Cambria Math" w:hAnsi="Cambria Math"/>
                </w:rPr>
                <m:t>0.5</m:t>
              </m:r>
              <m:r>
                <m:rPr>
                  <m:sty m:val="p"/>
                </m:rPr>
                <m:t>≈</m:t>
              </m:r>
              <m:r>
                <w:rPr>
                  <w:rFonts w:ascii="Cambria Math" w:hAnsi="Cambria Math"/>
                </w:rPr>
                <m:t>1.9</m:t>
              </m:r>
              <m:r>
                <m:rPr>
                  <m:sty m:val="p"/>
                </m:rPr>
                <m:t>×</m:t>
              </m:r>
              <m:sSup>
                <m:e>
                  <m:r>
                    <w:rPr>
                      <w:rFonts w:ascii="Cambria Math" w:hAnsi="Cambria Math"/>
                    </w:rPr>
                    <m:t>10</m:t>
                  </m:r>
                </m:e>
                <m:sup>
                  <m:r>
                    <w:rPr>
                      <w:rFonts w:ascii="Cambria Math" w:hAnsi="Cambria Math"/>
                    </w:rPr>
                    <m:t>4</m:t>
                  </m:r>
                </m:sup>
              </m:sSup>
            </m:oMath>
            <w:r>
              <w:rPr>
                <w:b w:val="0"/>
                <w:i w:val="0"/>
                <w:sz w:val="21"/>
              </w:rPr>
              <w:t xml:space="preserve"> samples, roughly a week, at the cost of a delay of about 16 samples. The choice of </w:t>
            </w:r>
            <m:oMath>
              <m:r>
                <w:rPr>
                  <w:rFonts w:ascii="Cambria Math" w:hAnsi="Cambria Math"/>
                </w:rPr>
                <m:t>κ</m:t>
              </m:r>
            </m:oMath>
            <w:r>
              <w:rPr>
                <w:b w:val="0"/>
                <w:i w:val="0"/>
                <w:sz w:val="21"/>
              </w:rPr>
              <w:t xml:space="preserve"> and </w:t>
            </w:r>
            <m:oMath>
              <m:sSub>
                <m:e>
                  <m:r>
                    <w:rPr>
                      <w:rFonts w:ascii="Cambria Math" w:hAnsi="Cambria Math"/>
                    </w:rPr>
                    <m:t>h</m:t>
                  </m:r>
                </m:e>
                <m:sub>
                  <m:r>
                    <w:rPr>
                      <w:rFonts w:ascii="Cambria Math" w:hAnsi="Cambria Math"/>
                    </w:rPr>
                    <m:t>c</m:t>
                  </m:r>
                </m:sub>
              </m:sSub>
            </m:oMath>
            <w:r>
              <w:rPr>
                <w:b w:val="0"/>
                <w:i w:val="0"/>
                <w:sz w:val="21"/>
              </w:rPr>
              <w:t xml:space="preserve"> is therefore a stated trade-off between detection delay and false-alarm rate, and it belongs in the twin's contract. A slow ramp, such as the manipulated stream of Section 3.13.4, is harder: the filter partly follows it, so the innovation mean grows more slowly than the injected bias, which is why the windowed test there needed 10 minutes.</w:t>
            </w:r>
          </w:p>
        </w:tc>
      </w:tr>
    </w:tbl>
    <w:p>
      <w:pPr>
        <w:spacing w:after="40"/>
      </w:pPr>
    </w:p>
    <w:p>
      <w:pPr>
        <w:keepNext/>
        <w:pBdr>
          <w:top w:val="single" w:sz="6" w:space="2" w:color="000000"/>
        </w:pBdr>
        <w:spacing w:after="60" w:before="120"/>
        <w:jc w:val="left"/>
      </w:pPr>
      <w:r>
        <w:rPr>
          <w:b/>
          <w:i w:val="0"/>
        </w:rPr>
        <w:t xml:space="preserve">Example 3.19</w:t>
      </w:r>
      <w:r>
        <w:rPr>
          <w:b w:val="0"/>
          <w:i w:val="0"/>
        </w:rPr>
        <w:t xml:space="preserve"> (Level B)  </w:t>
      </w:r>
      <w:r>
        <w:rPr>
          <w:b/>
          <w:i w:val="0"/>
        </w:rPr>
        <w:t xml:space="preserve">Timestamp uncertainty on a PV power measurement</w:t>
      </w:r>
    </w:p>
    <w:p>
      <w:pPr>
        <w:spacing w:after="80"/>
        <w:ind w:left="288"/>
        <w:jc w:val="both"/>
      </w:pPr>
      <w:r>
        <w:rPr>
          <w:b/>
          <w:i w:val="0"/>
        </w:rPr>
        <w:t xml:space="preserve">Given.</w:t>
      </w:r>
      <w:r>
        <w:rPr>
          <w:b w:val="0"/>
          <w:i w:val="0"/>
        </w:rPr>
        <w:t xml:space="preserve"> During a cloud edge the Plant P-1 PV output falls at 675 W/s. The inverter's power reading has </w:t>
      </w:r>
      <m:oMath>
        <m:sSub>
          <m:e>
            <m:r>
              <w:rPr>
                <w:rFonts w:ascii="Cambria Math" w:hAnsi="Cambria Math"/>
              </w:rPr>
              <m:t xml:space="preserve">σ</m:t>
            </m:r>
          </m:e>
          <m:sub>
            <m:r>
              <w:rPr>
                <w:rFonts w:ascii="Cambria Math" w:hAnsi="Cambria Math"/>
              </w:rPr>
              <m:t xml:space="preserve">v</m:t>
            </m:r>
          </m:sub>
        </m:sSub>
        <m:r>
          <m:rPr>
            <m:sty m:val="p"/>
          </m:rPr>
          <w:rPr>
            <w:rFonts w:ascii="Cambria Math" w:hAnsi="Cambria Math"/>
          </w:rPr>
          <m:t xml:space="preserve">=</m:t>
        </m:r>
        <m:r>
          <m:rPr>
            <m:sty m:val="p"/>
          </m:rPr>
          <w:rPr>
            <w:rFonts w:ascii="Cambria Math" w:hAnsi="Cambria Math"/>
          </w:rPr>
          <m:t xml:space="preserve">30</m:t>
        </m:r>
      </m:oMath>
      <w:r>
        <w:rPr>
          <w:b w:val="0"/>
          <w:i w:val="0"/>
        </w:rPr>
        <w:t xml:space="preserve"> W; its timestamp comes from an NTP clock with </w:t>
      </w:r>
      <m:oMath>
        <m:sSub>
          <m:e>
            <m:r>
              <w:rPr>
                <w:rFonts w:ascii="Cambria Math" w:hAnsi="Cambria Math"/>
              </w:rPr>
              <m:t xml:space="preserve">σ</m:t>
            </m:r>
          </m:e>
          <m:sub>
            <m:r>
              <w:rPr>
                <w:rFonts w:ascii="Cambria Math" w:hAnsi="Cambria Math"/>
              </w:rPr>
              <m:t xml:space="preserve">t</m:t>
            </m:r>
          </m:sub>
        </m:sSub>
        <m:r>
          <m:rPr>
            <m:sty m:val="p"/>
          </m:rPr>
          <w:rPr>
            <w:rFonts w:ascii="Cambria Math" w:hAnsi="Cambria Math"/>
          </w:rPr>
          <m:t xml:space="preserve">=</m:t>
        </m:r>
        <m:r>
          <m:rPr>
            <m:sty m:val="p"/>
          </m:rPr>
          <w:rPr>
            <w:rFonts w:ascii="Cambria Math" w:hAnsi="Cambria Math"/>
          </w:rPr>
          <m:t xml:space="preserve">0.5</m:t>
        </m:r>
      </m:oMath>
      <w:r>
        <w:rPr>
          <w:b w:val="0"/>
          <w:i w:val="0"/>
        </w:rPr>
        <w:t xml:space="preserve"> s. In steady conditions the rate is below 5 W/s. Prior variance </w:t>
      </w:r>
      <m:oMath>
        <m:sSup>
          <m:e>
            <m:r>
              <w:rPr>
                <w:rFonts w:ascii="Cambria Math" w:hAnsi="Cambria Math"/>
              </w:rPr>
              <m:t xml:space="preserve">P</m:t>
            </m:r>
          </m:e>
          <m:sup>
            <m:r>
              <m:rPr>
                <m:sty m:val="p"/>
              </m:rPr>
              <w:rPr>
                <w:rFonts w:ascii="Cambria Math" w:hAnsi="Cambria Math"/>
              </w:rPr>
              <m:t xml:space="preserve">-</m:t>
            </m:r>
          </m:sup>
        </m:sSup>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100</m:t>
        </m:r>
        <m:r>
          <m:rPr>
            <m:sty m:val="p"/>
          </m:rPr>
          <w:rPr>
            <w:rFonts w:ascii="Cambria Math" w:hAnsi="Cambria Math"/>
          </w:rPr>
          <m:t xml:space="preserve"> </m:t>
        </m:r>
        <m:r>
          <m:rPr>
            <m:sty m:val="p"/>
          </m:rPr>
          <w:rPr>
            <w:rFonts w:ascii="Cambria Math" w:hAnsi="Cambria Math"/>
          </w:rPr>
          <m:t xml:space="preserve">W</m:t>
        </m:r>
        <m:sSup>
          <m:e>
            <m:r>
              <m:rPr>
                <m:sty m:val="p"/>
              </m:rPr>
              <w:rPr>
                <w:rFonts w:ascii="Cambria Math" w:hAnsi="Cambria Math"/>
              </w:rPr>
              <m:t xml:space="preserve">)</m:t>
            </m:r>
          </m:e>
          <m:sup>
            <m:r>
              <m:rPr>
                <m:sty m:val="p"/>
              </m:rPr>
              <w:rPr>
                <w:rFonts w:ascii="Cambria Math" w:hAnsi="Cambria Math"/>
              </w:rPr>
              <m:t xml:space="preserve">2</m:t>
            </m:r>
          </m:sup>
        </m:sSup>
      </m:oMath>
      <w:r>
        <w:rPr>
          <w:b w:val="0"/>
          <w:i w:val="0"/>
        </w:rPr>
        <w:t xml:space="preserve">.</w:t>
      </w:r>
    </w:p>
    <w:p>
      <w:pPr>
        <w:spacing w:after="80"/>
        <w:ind w:left="288"/>
        <w:jc w:val="both"/>
      </w:pPr>
      <w:r>
        <w:rPr>
          <w:b/>
          <w:i w:val="0"/>
        </w:rPr>
        <w:t xml:space="preserve">Find.</w:t>
      </w:r>
      <w:r>
        <w:rPr>
          <w:b w:val="0"/>
          <w:i w:val="0"/>
        </w:rPr>
        <w:t xml:space="preserve"> </w:t>
      </w:r>
      <m:oMath>
        <m:rad>
          <m:radPr>
            <m:degHide m:val="1"/>
          </m:radPr>
          <m:deg/>
          <m:e>
            <m:sSub>
              <m:e>
                <m:r>
                  <w:rPr>
                    <w:rFonts w:ascii="Cambria Math" w:hAnsi="Cambria Math"/>
                  </w:rPr>
                  <m:t xml:space="preserve">R</m:t>
                </m:r>
              </m:e>
              <m:sub>
                <m:r>
                  <m:rPr>
                    <m:sty m:val="p"/>
                  </m:rPr>
                  <w:rPr>
                    <w:rFonts w:ascii="Cambria Math" w:hAnsi="Cambria Math"/>
                  </w:rPr>
                  <m:t xml:space="preserve">eff</m:t>
                </m:r>
              </m:sub>
            </m:sSub>
          </m:e>
        </m:rad>
      </m:oMath>
      <w:r>
        <w:rPr>
          <w:b w:val="0"/>
          <w:i w:val="0"/>
        </w:rPr>
        <w:t xml:space="preserve"> during the ramp and in steady conditions, and the Kalman gain in each case.</w:t>
      </w:r>
    </w:p>
    <w:p>
      <w:pPr>
        <w:spacing w:after="80"/>
        <w:ind w:left="288"/>
        <w:jc w:val="both"/>
      </w:pPr>
      <w:r>
        <w:rPr>
          <w:b/>
          <w:i w:val="0"/>
        </w:rPr>
        <w:t xml:space="preserve">Solution.</w:t>
      </w:r>
      <w:r>
        <w:rPr>
          <w:b w:val="0"/>
          <w:i w:val="0"/>
        </w:rPr>
        <w:t xml:space="preserve"> From (3.50): ramp </w:t>
      </w:r>
      <m:oMath>
        <m:rad>
          <m:radPr>
            <m:degHide m:val="1"/>
          </m:radPr>
          <m:deg/>
          <m:e>
            <m:sSup>
              <m:e>
                <m:r>
                  <m:rPr>
                    <m:sty m:val="p"/>
                  </m:rPr>
                  <w:rPr>
                    <w:rFonts w:ascii="Cambria Math" w:hAnsi="Cambria Math"/>
                  </w:rPr>
                  <m:t xml:space="preserve">30</m:t>
                </m:r>
              </m:e>
              <m:sup>
                <m:r>
                  <m:rPr>
                    <m:sty m:val="p"/>
                  </m:rPr>
                  <w:rPr>
                    <w:rFonts w:ascii="Cambria Math" w:hAnsi="Cambria Math"/>
                  </w:rPr>
                  <m:t xml:space="preserve">2</m:t>
                </m:r>
              </m:sup>
            </m:sSup>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675</m:t>
            </m:r>
            <m:r>
              <m:rPr>
                <m:sty m:val="p"/>
              </m:rPr>
              <w:rPr>
                <w:rFonts w:ascii="Cambria Math" w:hAnsi="Cambria Math"/>
              </w:rPr>
              <m:t xml:space="preserve">×</m:t>
            </m:r>
            <m:r>
              <m:rPr>
                <m:sty m:val="p"/>
              </m:rPr>
              <w:rPr>
                <w:rFonts w:ascii="Cambria Math" w:hAnsi="Cambria Math"/>
              </w:rPr>
              <m:t xml:space="preserve">0.5</m:t>
            </m:r>
            <m:sSup>
              <m:e>
                <m:r>
                  <m:rPr>
                    <m:sty m:val="p"/>
                  </m:rPr>
                  <w:rPr>
                    <w:rFonts w:ascii="Cambria Math" w:hAnsi="Cambria Math"/>
                  </w:rPr>
                  <m:t xml:space="preserve">)</m:t>
                </m:r>
              </m:e>
              <m:sup>
                <m:r>
                  <m:rPr>
                    <m:sty m:val="p"/>
                  </m:rPr>
                  <w:rPr>
                    <w:rFonts w:ascii="Cambria Math" w:hAnsi="Cambria Math"/>
                  </w:rPr>
                  <m:t xml:space="preserve">2</m:t>
                </m:r>
              </m:sup>
            </m:sSup>
          </m:e>
        </m:rad>
        <m:r>
          <m:rPr>
            <m:sty m:val="p"/>
          </m:rPr>
          <w:rPr>
            <w:rFonts w:ascii="Cambria Math" w:hAnsi="Cambria Math"/>
          </w:rPr>
          <m:t xml:space="preserve">=</m:t>
        </m:r>
        <m:r>
          <m:rPr>
            <m:sty m:val="p"/>
          </m:rPr>
          <w:rPr>
            <w:rFonts w:ascii="Cambria Math" w:hAnsi="Cambria Math"/>
          </w:rPr>
          <m:t xml:space="preserve">338.8</m:t>
        </m:r>
      </m:oMath>
      <w:r>
        <w:rPr>
          <w:b w:val="0"/>
          <w:i w:val="0"/>
        </w:rPr>
        <w:t xml:space="preserve"> W; steady </w:t>
      </w:r>
      <m:oMath>
        <m:rad>
          <m:radPr>
            <m:degHide m:val="1"/>
          </m:radPr>
          <m:deg/>
          <m:e>
            <m:sSup>
              <m:e>
                <m:r>
                  <m:rPr>
                    <m:sty m:val="p"/>
                  </m:rPr>
                  <w:rPr>
                    <w:rFonts w:ascii="Cambria Math" w:hAnsi="Cambria Math"/>
                  </w:rPr>
                  <m:t xml:space="preserve">30</m:t>
                </m:r>
              </m:e>
              <m:sup>
                <m:r>
                  <m:rPr>
                    <m:sty m:val="p"/>
                  </m:rPr>
                  <w:rPr>
                    <w:rFonts w:ascii="Cambria Math" w:hAnsi="Cambria Math"/>
                  </w:rPr>
                  <m:t xml:space="preserve">2</m:t>
                </m:r>
              </m:sup>
            </m:sSup>
            <m:r>
              <m:rPr>
                <m:sty m:val="p"/>
              </m:rPr>
              <w:rPr>
                <w:rFonts w:ascii="Cambria Math" w:hAnsi="Cambria Math"/>
              </w:rPr>
              <m:t xml:space="preserve">+</m:t>
            </m:r>
            <m:sSup>
              <m:e>
                <m:r>
                  <m:rPr>
                    <m:sty m:val="p"/>
                  </m:rPr>
                  <w:rPr>
                    <w:rFonts w:ascii="Cambria Math" w:hAnsi="Cambria Math"/>
                  </w:rPr>
                  <m:t xml:space="preserve">2.5</m:t>
                </m:r>
              </m:e>
              <m:sup>
                <m:r>
                  <m:rPr>
                    <m:sty m:val="p"/>
                  </m:rPr>
                  <w:rPr>
                    <w:rFonts w:ascii="Cambria Math" w:hAnsi="Cambria Math"/>
                  </w:rPr>
                  <m:t xml:space="preserve">2</m:t>
                </m:r>
              </m:sup>
            </m:sSup>
          </m:e>
        </m:rad>
        <m:r>
          <m:rPr>
            <m:sty m:val="p"/>
          </m:rPr>
          <w:rPr>
            <w:rFonts w:ascii="Cambria Math" w:hAnsi="Cambria Math"/>
          </w:rPr>
          <m:t xml:space="preserve">=</m:t>
        </m:r>
        <m:r>
          <m:rPr>
            <m:sty m:val="p"/>
          </m:rPr>
          <w:rPr>
            <w:rFonts w:ascii="Cambria Math" w:hAnsi="Cambria Math"/>
          </w:rPr>
          <m:t xml:space="preserve">30.1</m:t>
        </m:r>
      </m:oMath>
      <w:r>
        <w:rPr>
          <w:b w:val="0"/>
          <w:i w:val="0"/>
        </w:rPr>
        <w:t xml:space="preserve"> W. Gains </w:t>
      </w:r>
      <m:oMath>
        <m:r>
          <w:rPr>
            <w:rFonts w:ascii="Cambria Math" w:hAnsi="Cambria Math"/>
          </w:rPr>
          <m:t xml:space="preserve">K</m:t>
        </m:r>
        <m:r>
          <m:rPr>
            <m:sty m:val="p"/>
          </m:rPr>
          <w:rPr>
            <w:rFonts w:ascii="Cambria Math" w:hAnsi="Cambria Math"/>
          </w:rPr>
          <m:t xml:space="preserve">=</m:t>
        </m:r>
        <m:sSup>
          <m:e>
            <m:r>
              <w:rPr>
                <w:rFonts w:ascii="Cambria Math" w:hAnsi="Cambria Math"/>
              </w:rPr>
              <m:t xml:space="preserve">P</m:t>
            </m:r>
          </m:e>
          <m:sup>
            <m:r>
              <m:rPr>
                <m:sty m:val="p"/>
              </m:rPr>
              <w:rPr>
                <w:rFonts w:ascii="Cambria Math" w:hAnsi="Cambria Math"/>
              </w:rPr>
              <m:t xml:space="preserve">-</m:t>
            </m:r>
          </m:sup>
        </m:sSup>
        <m:r>
          <m:rPr>
            <m:sty m:val="p"/>
          </m:rPr>
          <w:rPr>
            <w:rFonts w:ascii="Cambria Math" w:hAnsi="Cambria Math"/>
          </w:rPr>
          <m:t xml:space="preserve">/</m:t>
        </m:r>
        <m:r>
          <m:rPr>
            <m:sty m:val="p"/>
          </m:rPr>
          <w:rPr>
            <w:rFonts w:ascii="Cambria Math" w:hAnsi="Cambria Math"/>
          </w:rPr>
          <m:t xml:space="preserve">(</m:t>
        </m:r>
        <m:sSup>
          <m:e>
            <m:r>
              <w:rPr>
                <w:rFonts w:ascii="Cambria Math" w:hAnsi="Cambria Math"/>
              </w:rPr>
              <m:t xml:space="preserve">P</m:t>
            </m:r>
          </m:e>
          <m:sup>
            <m:r>
              <m:rPr>
                <m:sty m:val="p"/>
              </m:rPr>
              <w:rPr>
                <w:rFonts w:ascii="Cambria Math" w:hAnsi="Cambria Math"/>
              </w:rPr>
              <m:t xml:space="preserve">-</m:t>
            </m:r>
          </m:sup>
        </m:sSup>
        <m:r>
          <m:rPr>
            <m:sty m:val="p"/>
          </m:rPr>
          <w:rPr>
            <w:rFonts w:ascii="Cambria Math" w:hAnsi="Cambria Math"/>
          </w:rPr>
          <m:t xml:space="preserve">+</m:t>
        </m:r>
        <m:r>
          <w:rPr>
            <w:rFonts w:ascii="Cambria Math" w:hAnsi="Cambria Math"/>
          </w:rPr>
          <m:t xml:space="preserve">R</m:t>
        </m:r>
        <m:r>
          <m:rPr>
            <m:sty m:val="p"/>
          </m:rPr>
          <w:rPr>
            <w:rFonts w:ascii="Cambria Math" w:hAnsi="Cambria Math"/>
          </w:rPr>
          <m:t xml:space="preserve">)</m:t>
        </m:r>
      </m:oMath>
      <w:r>
        <w:rPr>
          <w:b w:val="0"/>
          <w:i w:val="0"/>
        </w:rPr>
        <w:t xml:space="preserve">: steady </w:t>
      </w:r>
      <m:oMath>
        <m:sSup>
          <m:e>
            <m:r>
              <m:rPr>
                <m:sty m:val="p"/>
              </m:rPr>
              <w:rPr>
                <w:rFonts w:ascii="Cambria Math" w:hAnsi="Cambria Math"/>
              </w:rPr>
              <m:t xml:space="preserve">10</m:t>
            </m:r>
          </m:e>
          <m:sup>
            <m:r>
              <m:rPr>
                <m:sty m:val="p"/>
              </m:rPr>
              <w:rPr>
                <w:rFonts w:ascii="Cambria Math" w:hAnsi="Cambria Math"/>
              </w:rPr>
              <m:t xml:space="preserve">4</m:t>
            </m:r>
          </m:sup>
        </m:sSup>
        <m:r>
          <m:rPr>
            <m:sty m:val="p"/>
          </m:rPr>
          <w:rPr>
            <w:rFonts w:ascii="Cambria Math" w:hAnsi="Cambria Math"/>
          </w:rPr>
          <m:t xml:space="preserve">/</m:t>
        </m:r>
        <m:r>
          <m:rPr>
            <m:sty m:val="p"/>
          </m:rPr>
          <w:rPr>
            <w:rFonts w:ascii="Cambria Math" w:hAnsi="Cambria Math"/>
          </w:rPr>
          <m:t xml:space="preserve">(</m:t>
        </m:r>
        <m:sSup>
          <m:e>
            <m:r>
              <m:rPr>
                <m:sty m:val="p"/>
              </m:rPr>
              <w:rPr>
                <w:rFonts w:ascii="Cambria Math" w:hAnsi="Cambria Math"/>
              </w:rPr>
              <m:t xml:space="preserve">10</m:t>
            </m:r>
          </m:e>
          <m:sup>
            <m:r>
              <m:rPr>
                <m:sty m:val="p"/>
              </m:rPr>
              <w:rPr>
                <w:rFonts w:ascii="Cambria Math" w:hAnsi="Cambria Math"/>
              </w:rPr>
              <m:t xml:space="preserve">4</m:t>
            </m:r>
          </m:sup>
        </m:sSup>
        <m:r>
          <m:rPr>
            <m:sty m:val="p"/>
          </m:rPr>
          <w:rPr>
            <w:rFonts w:ascii="Cambria Math" w:hAnsi="Cambria Math"/>
          </w:rPr>
          <m:t xml:space="preserve">+</m:t>
        </m:r>
        <m:r>
          <m:rPr>
            <m:sty m:val="p"/>
          </m:rPr>
          <w:rPr>
            <w:rFonts w:ascii="Cambria Math" w:hAnsi="Cambria Math"/>
          </w:rPr>
          <m:t xml:space="preserve">906</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0.917</m:t>
        </m:r>
      </m:oMath>
      <w:r>
        <w:rPr>
          <w:b w:val="0"/>
          <w:i w:val="0"/>
        </w:rPr>
        <w:t xml:space="preserve">; ramp </w:t>
      </w:r>
      <m:oMath>
        <m:sSup>
          <m:e>
            <m:r>
              <m:rPr>
                <m:sty m:val="p"/>
              </m:rPr>
              <w:rPr>
                <w:rFonts w:ascii="Cambria Math" w:hAnsi="Cambria Math"/>
              </w:rPr>
              <m:t xml:space="preserve">10</m:t>
            </m:r>
          </m:e>
          <m:sup>
            <m:r>
              <m:rPr>
                <m:sty m:val="p"/>
              </m:rPr>
              <w:rPr>
                <w:rFonts w:ascii="Cambria Math" w:hAnsi="Cambria Math"/>
              </w:rPr>
              <m:t xml:space="preserve">4</m:t>
            </m:r>
          </m:sup>
        </m:sSup>
        <m:r>
          <m:rPr>
            <m:sty m:val="p"/>
          </m:rPr>
          <w:rPr>
            <w:rFonts w:ascii="Cambria Math" w:hAnsi="Cambria Math"/>
          </w:rPr>
          <m:t xml:space="preserve">/</m:t>
        </m:r>
        <m:r>
          <m:rPr>
            <m:sty m:val="p"/>
          </m:rPr>
          <w:rPr>
            <w:rFonts w:ascii="Cambria Math" w:hAnsi="Cambria Math"/>
          </w:rPr>
          <m:t xml:space="preserve">(</m:t>
        </m:r>
        <m:sSup>
          <m:e>
            <m:r>
              <m:rPr>
                <m:sty m:val="p"/>
              </m:rPr>
              <w:rPr>
                <w:rFonts w:ascii="Cambria Math" w:hAnsi="Cambria Math"/>
              </w:rPr>
              <m:t xml:space="preserve">10</m:t>
            </m:r>
          </m:e>
          <m:sup>
            <m:r>
              <m:rPr>
                <m:sty m:val="p"/>
              </m:rPr>
              <w:rPr>
                <w:rFonts w:ascii="Cambria Math" w:hAnsi="Cambria Math"/>
              </w:rPr>
              <m:t xml:space="preserve">4</m:t>
            </m:r>
          </m:sup>
        </m:sSup>
        <m:r>
          <m:rPr>
            <m:sty m:val="p"/>
          </m:rPr>
          <w:rPr>
            <w:rFonts w:ascii="Cambria Math" w:hAnsi="Cambria Math"/>
          </w:rPr>
          <m:t xml:space="preserve">+</m:t>
        </m:r>
        <m:r>
          <m:rPr>
            <m:sty m:val="p"/>
          </m:rPr>
          <w:rPr>
            <w:rFonts w:ascii="Cambria Math" w:hAnsi="Cambria Math"/>
          </w:rPr>
          <m:t xml:space="preserve">1.148</m:t>
        </m:r>
        <m:r>
          <m:rPr>
            <m:sty m:val="p"/>
          </m:rPr>
          <w:rPr>
            <w:rFonts w:ascii="Cambria Math" w:hAnsi="Cambria Math"/>
          </w:rPr>
          <m:t xml:space="preserve">×</m:t>
        </m:r>
        <m:sSup>
          <m:e>
            <m:r>
              <m:rPr>
                <m:sty m:val="p"/>
              </m:rPr>
              <w:rPr>
                <w:rFonts w:ascii="Cambria Math" w:hAnsi="Cambria Math"/>
              </w:rPr>
              <m:t xml:space="preserve">10</m:t>
            </m:r>
          </m:e>
          <m:sup>
            <m:r>
              <m:rPr>
                <m:sty m:val="p"/>
              </m:rPr>
              <w:rPr>
                <w:rFonts w:ascii="Cambria Math" w:hAnsi="Cambria Math"/>
              </w:rPr>
              <m:t xml:space="preserve">5</m:t>
            </m:r>
          </m:sup>
        </m:sSup>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0.080</m:t>
        </m:r>
      </m:oMath>
      <w:r>
        <w:rPr>
          <w:b w:val="0"/>
          <w:i w:val="0"/>
        </w:rPr>
        <w:t xml:space="preserve">.</w:t>
      </w:r>
    </w:p>
    <w:p>
      <w:pPr>
        <w:spacing w:after="200"/>
        <w:ind w:left="288"/>
        <w:jc w:val="both"/>
      </w:pPr>
      <w:r>
        <w:rPr>
          <w:b/>
          <w:i w:val="0"/>
        </w:rPr>
        <w:t xml:space="preserve">Interpretation.</w:t>
      </w:r>
      <w:r>
        <w:rPr>
          <w:b w:val="0"/>
          <w:i w:val="0"/>
        </w:rPr>
        <w:t xml:space="preserve"> During the ramp the twin should largely ignore this sample and trust its model; in steady conditions it should follow the sample closely. A fixed </w:t>
      </w:r>
      <m:oMath>
        <m:r>
          <w:rPr>
            <w:rFonts w:ascii="Cambria Math" w:hAnsi="Cambria Math"/>
          </w:rPr>
          <m:t xml:space="preserve">R</m:t>
        </m:r>
      </m:oMath>
      <w:r>
        <w:rPr>
          <w:b w:val="0"/>
          <w:i w:val="0"/>
        </w:rPr>
        <w:t xml:space="preserve"> gets one case badly wrong. PTP removes the problem at its source.</w:t>
      </w:r>
    </w:p>
    <w:p>
      <w:pPr>
        <w:keepNext/>
        <w:pBdr>
          <w:top w:val="single" w:sz="6" w:space="2" w:color="000000"/>
        </w:pBdr>
        <w:spacing w:after="60" w:before="120"/>
        <w:jc w:val="left"/>
      </w:pPr>
      <w:r>
        <w:rPr>
          <w:b/>
          <w:i w:val="0"/>
        </w:rPr>
        <w:t xml:space="preserve">Example 3.20</w:t>
      </w:r>
      <w:r>
        <w:rPr>
          <w:b w:val="0"/>
          <w:i w:val="0"/>
        </w:rPr>
        <w:t xml:space="preserve"> (Level A)  </w:t>
      </w:r>
      <w:r>
        <w:rPr>
          <w:b/>
          <w:i w:val="0"/>
        </w:rPr>
        <w:t xml:space="preserve">Gating three samples</w:t>
      </w:r>
    </w:p>
    <w:p>
      <w:pPr>
        <w:spacing w:after="80"/>
        <w:ind w:left="288"/>
        <w:jc w:val="both"/>
      </w:pPr>
      <w:r>
        <w:rPr>
          <w:b/>
          <w:i w:val="0"/>
        </w:rPr>
        <w:t xml:space="preserve">Given.</w:t>
      </w:r>
      <w:r>
        <w:rPr>
          <w:b w:val="0"/>
          <w:i w:val="0"/>
        </w:rPr>
        <w:t xml:space="preserve"> A scalar thermal filter has prior variance </w:t>
      </w:r>
      <m:oMath>
        <m:sSup>
          <m:e>
            <m:r>
              <w:rPr>
                <w:rFonts w:ascii="Cambria Math" w:hAnsi="Cambria Math"/>
              </w:rPr>
              <m:t xml:space="preserve">P</m:t>
            </m:r>
          </m:e>
          <m:sup>
            <m:r>
              <m:rPr>
                <m:sty m:val="p"/>
              </m:rPr>
              <w:rPr>
                <w:rFonts w:ascii="Cambria Math" w:hAnsi="Cambria Math"/>
              </w:rPr>
              <m:t xml:space="preserve">-</m:t>
            </m:r>
          </m:sup>
        </m:sSup>
        <m:r>
          <m:rPr>
            <m:sty m:val="p"/>
          </m:rPr>
          <w:rPr>
            <w:rFonts w:ascii="Cambria Math" w:hAnsi="Cambria Math"/>
          </w:rPr>
          <m:t xml:space="preserve">=</m:t>
        </m:r>
        <m:r>
          <m:rPr>
            <m:sty m:val="p"/>
          </m:rPr>
          <w:rPr>
            <w:rFonts w:ascii="Cambria Math" w:hAnsi="Cambria Math"/>
          </w:rPr>
          <m:t xml:space="preserve">0.013</m:t>
        </m:r>
      </m:oMath>
      <w:r>
        <w:rPr>
          <w:b w:val="0"/>
          <w:i w:val="0"/>
        </w:rPr>
        <w:t xml:space="preserve"> K² and </w:t>
      </w:r>
      <m:oMath>
        <m:sSub>
          <m:e>
            <m:r>
              <w:rPr>
                <w:rFonts w:ascii="Cambria Math" w:hAnsi="Cambria Math"/>
              </w:rPr>
              <m:t xml:space="preserve">σ</m:t>
            </m:r>
          </m:e>
          <m:sub>
            <m:r>
              <w:rPr>
                <w:rFonts w:ascii="Cambria Math" w:hAnsi="Cambria Math"/>
              </w:rPr>
              <m:t xml:space="preserve">v</m:t>
            </m:r>
          </m:sub>
        </m:sSub>
        <m:r>
          <m:rPr>
            <m:sty m:val="p"/>
          </m:rPr>
          <w:rPr>
            <w:rFonts w:ascii="Cambria Math" w:hAnsi="Cambria Math"/>
          </w:rPr>
          <m:t xml:space="preserve">=</m:t>
        </m:r>
        <m:r>
          <m:rPr>
            <m:sty m:val="p"/>
          </m:rPr>
          <w:rPr>
            <w:rFonts w:ascii="Cambria Math" w:hAnsi="Cambria Math"/>
          </w:rPr>
          <m:t xml:space="preserve">0.3</m:t>
        </m:r>
      </m:oMath>
      <w:r>
        <w:rPr>
          <w:b w:val="0"/>
          <w:i w:val="0"/>
        </w:rPr>
        <w:t xml:space="preserve"> K. Three innovations arrive: 1.2 K, 0.7 K and, for a sample flagged questionable with </w:t>
      </w:r>
      <m:oMath>
        <m:sSub>
          <m:e>
            <m:r>
              <w:rPr>
                <w:rFonts w:ascii="Cambria Math" w:hAnsi="Cambria Math"/>
              </w:rPr>
              <m:t xml:space="preserve">R</m:t>
            </m:r>
          </m:e>
          <m:sub>
            <m:r>
              <m:rPr>
                <m:sty m:val="p"/>
              </m:rPr>
              <w:rPr>
                <w:rFonts w:ascii="Cambria Math" w:hAnsi="Cambria Math"/>
              </w:rPr>
              <m:t xml:space="preserve">eff</m:t>
            </m:r>
          </m:sub>
        </m:sSub>
        <m:r>
          <m:rPr>
            <m:sty m:val="p"/>
          </m:rPr>
          <w:rPr>
            <w:rFonts w:ascii="Cambria Math" w:hAnsi="Cambria Math"/>
          </w:rPr>
          <m:t xml:space="preserve">=</m:t>
        </m:r>
        <m:r>
          <m:rPr>
            <m:sty m:val="p"/>
          </m:rPr>
          <w:rPr>
            <w:rFonts w:ascii="Cambria Math" w:hAnsi="Cambria Math"/>
          </w:rPr>
          <m:t xml:space="preserve">4</m:t>
        </m:r>
        <m:sSubSup>
          <m:e>
            <m:r>
              <w:rPr>
                <w:rFonts w:ascii="Cambria Math" w:hAnsi="Cambria Math"/>
              </w:rPr>
              <m:t xml:space="preserve">σ</m:t>
            </m:r>
          </m:e>
          <m:sub>
            <m:r>
              <w:rPr>
                <w:rFonts w:ascii="Cambria Math" w:hAnsi="Cambria Math"/>
              </w:rPr>
              <m:t xml:space="preserve">v</m:t>
            </m:r>
          </m:sub>
          <m:sup>
            <m:r>
              <m:rPr>
                <m:sty m:val="p"/>
              </m:rPr>
              <w:rPr>
                <w:rFonts w:ascii="Cambria Math" w:hAnsi="Cambria Math"/>
              </w:rPr>
              <m:t xml:space="preserve">2</m:t>
            </m:r>
          </m:sup>
        </m:sSubSup>
      </m:oMath>
      <w:r>
        <w:rPr>
          <w:b w:val="0"/>
          <w:i w:val="0"/>
        </w:rPr>
        <w:t xml:space="preserve">, 1.2 K. Separately, a temperature that can change by at most 2 K/s is sampled 0.5 s apart with </w:t>
      </w:r>
      <m:oMath>
        <m:sSub>
          <m:e>
            <m:r>
              <w:rPr>
                <w:rFonts w:ascii="Cambria Math" w:hAnsi="Cambria Math"/>
              </w:rPr>
              <m:t xml:space="preserve">σ</m:t>
            </m:r>
          </m:e>
          <m:sub>
            <m:r>
              <w:rPr>
                <w:rFonts w:ascii="Cambria Math" w:hAnsi="Cambria Math"/>
              </w:rPr>
              <m:t xml:space="preserve">v</m:t>
            </m:r>
          </m:sub>
        </m:sSub>
        <m:r>
          <m:rPr>
            <m:sty m:val="p"/>
          </m:rPr>
          <w:rPr>
            <w:rFonts w:ascii="Cambria Math" w:hAnsi="Cambria Math"/>
          </w:rPr>
          <m:t xml:space="preserve">=</m:t>
        </m:r>
        <m:r>
          <m:rPr>
            <m:sty m:val="p"/>
          </m:rPr>
          <w:rPr>
            <w:rFonts w:ascii="Cambria Math" w:hAnsi="Cambria Math"/>
          </w:rPr>
          <m:t xml:space="preserve">0.2</m:t>
        </m:r>
      </m:oMath>
      <w:r>
        <w:rPr>
          <w:b w:val="0"/>
          <w:i w:val="0"/>
        </w:rPr>
        <w:t xml:space="preserve"> K and jumps by 3 K.</w:t>
      </w:r>
    </w:p>
    <w:p>
      <w:pPr>
        <w:spacing w:after="80"/>
        <w:ind w:left="288"/>
        <w:jc w:val="both"/>
      </w:pPr>
      <w:r>
        <w:rPr>
          <w:b/>
          <w:i w:val="0"/>
        </w:rPr>
        <w:t xml:space="preserve">Find.</w:t>
      </w:r>
      <w:r>
        <w:rPr>
          <w:b w:val="0"/>
          <w:i w:val="0"/>
        </w:rPr>
        <w:t xml:space="preserve"> Which innovations pass the gate at </w:t>
      </w:r>
      <m:oMath>
        <m:r>
          <w:rPr>
            <w:rFonts w:ascii="Cambria Math" w:hAnsi="Cambria Math"/>
          </w:rPr>
          <m:t xml:space="preserve">α</m:t>
        </m:r>
        <m:r>
          <m:rPr>
            <m:sty m:val="p"/>
          </m:rPr>
          <w:rPr>
            <w:rFonts w:ascii="Cambria Math" w:hAnsi="Cambria Math"/>
          </w:rPr>
          <m:t xml:space="preserve">=</m:t>
        </m:r>
        <m:r>
          <m:rPr>
            <m:sty m:val="p"/>
          </m:rPr>
          <w:rPr>
            <w:rFonts w:ascii="Cambria Math" w:hAnsi="Cambria Math"/>
          </w:rPr>
          <m:t xml:space="preserve">0.01</m:t>
        </m:r>
      </m:oMath>
      <w:r>
        <w:rPr>
          <w:b w:val="0"/>
          <w:i w:val="0"/>
        </w:rPr>
        <w:t xml:space="preserve">, and whether the jump passes (3.49).</w:t>
      </w:r>
    </w:p>
    <w:p>
      <w:pPr>
        <w:spacing w:after="80"/>
        <w:ind w:left="288"/>
        <w:jc w:val="both"/>
      </w:pPr>
      <w:r>
        <w:rPr>
          <w:b/>
          <w:i w:val="0"/>
        </w:rPr>
        <w:t xml:space="preserve">Solution.</w:t>
      </w:r>
      <w:r>
        <w:rPr>
          <w:b w:val="0"/>
          <w:i w:val="0"/>
        </w:rPr>
        <w:t xml:space="preserve"> </w:t>
      </w:r>
      <m:oMath>
        <m:r>
          <w:rPr>
            <w:rFonts w:ascii="Cambria Math" w:hAnsi="Cambria Math"/>
          </w:rPr>
          <m:t xml:space="preserve">S</m:t>
        </m:r>
        <m:r>
          <m:rPr>
            <m:sty m:val="p"/>
          </m:rPr>
          <w:rPr>
            <w:rFonts w:ascii="Cambria Math" w:hAnsi="Cambria Math"/>
          </w:rPr>
          <m:t xml:space="preserve">=</m:t>
        </m:r>
        <m:r>
          <m:rPr>
            <m:sty m:val="p"/>
          </m:rPr>
          <w:rPr>
            <w:rFonts w:ascii="Cambria Math" w:hAnsi="Cambria Math"/>
          </w:rPr>
          <m:t xml:space="preserve">0.013</m:t>
        </m:r>
        <m:r>
          <m:rPr>
            <m:sty m:val="p"/>
          </m:rPr>
          <w:rPr>
            <w:rFonts w:ascii="Cambria Math" w:hAnsi="Cambria Math"/>
          </w:rPr>
          <m:t xml:space="preserve">+</m:t>
        </m:r>
        <m:r>
          <m:rPr>
            <m:sty m:val="p"/>
          </m:rPr>
          <w:rPr>
            <w:rFonts w:ascii="Cambria Math" w:hAnsi="Cambria Math"/>
          </w:rPr>
          <m:t xml:space="preserve">0.09</m:t>
        </m:r>
        <m:r>
          <m:rPr>
            <m:sty m:val="p"/>
          </m:rPr>
          <w:rPr>
            <w:rFonts w:ascii="Cambria Math" w:hAnsi="Cambria Math"/>
          </w:rPr>
          <m:t xml:space="preserve">=</m:t>
        </m:r>
        <m:r>
          <m:rPr>
            <m:sty m:val="p"/>
          </m:rPr>
          <w:rPr>
            <w:rFonts w:ascii="Cambria Math" w:hAnsi="Cambria Math"/>
          </w:rPr>
          <m:t xml:space="preserve">0.103</m:t>
        </m:r>
      </m:oMath>
      <w:r>
        <w:rPr>
          <w:b w:val="0"/>
          <w:i w:val="0"/>
        </w:rPr>
        <w:t xml:space="preserve"> K². </w:t>
      </w:r>
      <m:oMath>
        <m:sSup>
          <m:e>
            <m:r>
              <m:rPr>
                <m:sty m:val="p"/>
              </m:rPr>
              <w:rPr>
                <w:rFonts w:ascii="Cambria Math" w:hAnsi="Cambria Math"/>
              </w:rPr>
              <m:t xml:space="preserve">1.2</m:t>
            </m:r>
          </m:e>
          <m:sup>
            <m:r>
              <m:rPr>
                <m:sty m:val="p"/>
              </m:rPr>
              <w:rPr>
                <w:rFonts w:ascii="Cambria Math" w:hAnsi="Cambria Math"/>
              </w:rPr>
              <m:t xml:space="preserve">2</m:t>
            </m:r>
          </m:sup>
        </m:sSup>
        <m:r>
          <m:rPr>
            <m:sty m:val="p"/>
          </m:rPr>
          <w:rPr>
            <w:rFonts w:ascii="Cambria Math" w:hAnsi="Cambria Math"/>
          </w:rPr>
          <m:t xml:space="preserve">/</m:t>
        </m:r>
        <m:r>
          <m:rPr>
            <m:sty m:val="p"/>
          </m:rPr>
          <w:rPr>
            <w:rFonts w:ascii="Cambria Math" w:hAnsi="Cambria Math"/>
          </w:rPr>
          <m:t xml:space="preserve">0.103</m:t>
        </m:r>
        <m:r>
          <m:rPr>
            <m:sty m:val="p"/>
          </m:rPr>
          <w:rPr>
            <w:rFonts w:ascii="Cambria Math" w:hAnsi="Cambria Math"/>
          </w:rPr>
          <m:t xml:space="preserve">=</m:t>
        </m:r>
        <m:r>
          <m:rPr>
            <m:sty m:val="p"/>
          </m:rPr>
          <w:rPr>
            <w:rFonts w:ascii="Cambria Math" w:hAnsi="Cambria Math"/>
          </w:rPr>
          <m:t xml:space="preserve">14.0</m:t>
        </m:r>
        <m:r>
          <m:rPr>
            <m:sty m:val="p"/>
          </m:rPr>
          <w:rPr>
            <w:rFonts w:ascii="Cambria Math" w:hAnsi="Cambria Math"/>
          </w:rPr>
          <m:t xml:space="preserve">&gt;</m:t>
        </m:r>
        <m:r>
          <m:rPr>
            <m:sty m:val="p"/>
          </m:rPr>
          <w:rPr>
            <w:rFonts w:ascii="Cambria Math" w:hAnsi="Cambria Math"/>
          </w:rPr>
          <m:t xml:space="preserve">6.63</m:t>
        </m:r>
      </m:oMath>
      <w:r>
        <w:rPr>
          <w:b w:val="0"/>
          <w:i w:val="0"/>
        </w:rPr>
        <w:t xml:space="preserve">: rejected. </w:t>
      </w:r>
      <m:oMath>
        <m:sSup>
          <m:e>
            <m:r>
              <m:rPr>
                <m:sty m:val="p"/>
              </m:rPr>
              <w:rPr>
                <w:rFonts w:ascii="Cambria Math" w:hAnsi="Cambria Math"/>
              </w:rPr>
              <m:t xml:space="preserve">0.7</m:t>
            </m:r>
          </m:e>
          <m:sup>
            <m:r>
              <m:rPr>
                <m:sty m:val="p"/>
              </m:rPr>
              <w:rPr>
                <w:rFonts w:ascii="Cambria Math" w:hAnsi="Cambria Math"/>
              </w:rPr>
              <m:t xml:space="preserve">2</m:t>
            </m:r>
          </m:sup>
        </m:sSup>
        <m:r>
          <m:rPr>
            <m:sty m:val="p"/>
          </m:rPr>
          <w:rPr>
            <w:rFonts w:ascii="Cambria Math" w:hAnsi="Cambria Math"/>
          </w:rPr>
          <m:t xml:space="preserve">/</m:t>
        </m:r>
        <m:r>
          <m:rPr>
            <m:sty m:val="p"/>
          </m:rPr>
          <w:rPr>
            <w:rFonts w:ascii="Cambria Math" w:hAnsi="Cambria Math"/>
          </w:rPr>
          <m:t xml:space="preserve">0.103</m:t>
        </m:r>
        <m:r>
          <m:rPr>
            <m:sty m:val="p"/>
          </m:rPr>
          <w:rPr>
            <w:rFonts w:ascii="Cambria Math" w:hAnsi="Cambria Math"/>
          </w:rPr>
          <m:t xml:space="preserve">=</m:t>
        </m:r>
        <m:r>
          <m:rPr>
            <m:sty m:val="p"/>
          </m:rPr>
          <w:rPr>
            <w:rFonts w:ascii="Cambria Math" w:hAnsi="Cambria Math"/>
          </w:rPr>
          <m:t xml:space="preserve">4.76</m:t>
        </m:r>
      </m:oMath>
      <w:r>
        <w:rPr>
          <w:b w:val="0"/>
          <w:i w:val="0"/>
        </w:rPr>
        <w:t xml:space="preserve">: accepted. Questionable sample: </w:t>
      </w:r>
      <m:oMath>
        <m:r>
          <w:rPr>
            <w:rFonts w:ascii="Cambria Math" w:hAnsi="Cambria Math"/>
          </w:rPr>
          <m:t xml:space="preserve">S</m:t>
        </m:r>
        <m:r>
          <m:rPr>
            <m:sty m:val="p"/>
          </m:rPr>
          <w:rPr>
            <w:rFonts w:ascii="Cambria Math" w:hAnsi="Cambria Math"/>
          </w:rPr>
          <m:t xml:space="preserve">=</m:t>
        </m:r>
        <m:r>
          <m:rPr>
            <m:sty m:val="p"/>
          </m:rPr>
          <w:rPr>
            <w:rFonts w:ascii="Cambria Math" w:hAnsi="Cambria Math"/>
          </w:rPr>
          <m:t xml:space="preserve">0.013</m:t>
        </m:r>
        <m:r>
          <m:rPr>
            <m:sty m:val="p"/>
          </m:rPr>
          <w:rPr>
            <w:rFonts w:ascii="Cambria Math" w:hAnsi="Cambria Math"/>
          </w:rPr>
          <m:t xml:space="preserve">+</m:t>
        </m:r>
        <m:r>
          <m:rPr>
            <m:sty m:val="p"/>
          </m:rPr>
          <w:rPr>
            <w:rFonts w:ascii="Cambria Math" w:hAnsi="Cambria Math"/>
          </w:rPr>
          <m:t xml:space="preserve">0.36</m:t>
        </m:r>
        <m:r>
          <m:rPr>
            <m:sty m:val="p"/>
          </m:rPr>
          <w:rPr>
            <w:rFonts w:ascii="Cambria Math" w:hAnsi="Cambria Math"/>
          </w:rPr>
          <m:t xml:space="preserve">=</m:t>
        </m:r>
        <m:r>
          <m:rPr>
            <m:sty m:val="p"/>
          </m:rPr>
          <w:rPr>
            <w:rFonts w:ascii="Cambria Math" w:hAnsi="Cambria Math"/>
          </w:rPr>
          <m:t xml:space="preserve">0.373</m:t>
        </m:r>
      </m:oMath>
      <w:r>
        <w:rPr>
          <w:b w:val="0"/>
          <w:i w:val="0"/>
        </w:rPr>
        <w:t xml:space="preserve">, </w:t>
      </w:r>
      <m:oMath>
        <m:sSup>
          <m:e>
            <m:r>
              <m:rPr>
                <m:sty m:val="p"/>
              </m:rPr>
              <w:rPr>
                <w:rFonts w:ascii="Cambria Math" w:hAnsi="Cambria Math"/>
              </w:rPr>
              <m:t xml:space="preserve">1.2</m:t>
            </m:r>
          </m:e>
          <m:sup>
            <m:r>
              <m:rPr>
                <m:sty m:val="p"/>
              </m:rPr>
              <w:rPr>
                <w:rFonts w:ascii="Cambria Math" w:hAnsi="Cambria Math"/>
              </w:rPr>
              <m:t xml:space="preserve">2</m:t>
            </m:r>
          </m:sup>
        </m:sSup>
        <m:r>
          <m:rPr>
            <m:sty m:val="p"/>
          </m:rPr>
          <w:rPr>
            <w:rFonts w:ascii="Cambria Math" w:hAnsi="Cambria Math"/>
          </w:rPr>
          <m:t xml:space="preserve">/</m:t>
        </m:r>
        <m:r>
          <m:rPr>
            <m:sty m:val="p"/>
          </m:rPr>
          <w:rPr>
            <w:rFonts w:ascii="Cambria Math" w:hAnsi="Cambria Math"/>
          </w:rPr>
          <m:t xml:space="preserve">0.373</m:t>
        </m:r>
        <m:r>
          <m:rPr>
            <m:sty m:val="p"/>
          </m:rPr>
          <w:rPr>
            <w:rFonts w:ascii="Cambria Math" w:hAnsi="Cambria Math"/>
          </w:rPr>
          <m:t xml:space="preserve">=</m:t>
        </m:r>
        <m:r>
          <m:rPr>
            <m:sty m:val="p"/>
          </m:rPr>
          <w:rPr>
            <w:rFonts w:ascii="Cambria Math" w:hAnsi="Cambria Math"/>
          </w:rPr>
          <m:t xml:space="preserve">3.86</m:t>
        </m:r>
      </m:oMath>
      <w:r>
        <w:rPr>
          <w:b w:val="0"/>
          <w:i w:val="0"/>
        </w:rPr>
        <w:t xml:space="preserve">: accepted with low weight (</w:t>
      </w:r>
      <m:oMath>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0.035</m:t>
        </m:r>
      </m:oMath>
      <w:r>
        <w:rPr>
          <w:b w:val="0"/>
          <w:i w:val="0"/>
        </w:rPr>
        <w:t xml:space="preserve">). Rate check: limit </w:t>
      </w:r>
      <m:oMath>
        <m:r>
          <m:rPr>
            <m:sty m:val="p"/>
          </m:rPr>
          <w:rPr>
            <w:rFonts w:ascii="Cambria Math" w:hAnsi="Cambria Math"/>
          </w:rPr>
          <m:t xml:space="preserve">2</m:t>
        </m:r>
        <m:r>
          <m:rPr>
            <m:sty m:val="p"/>
          </m:rPr>
          <w:rPr>
            <w:rFonts w:ascii="Cambria Math" w:hAnsi="Cambria Math"/>
          </w:rPr>
          <m:t xml:space="preserve">×</m:t>
        </m:r>
        <m:r>
          <m:rPr>
            <m:sty m:val="p"/>
          </m:rPr>
          <w:rPr>
            <w:rFonts w:ascii="Cambria Math" w:hAnsi="Cambria Math"/>
          </w:rPr>
          <m:t xml:space="preserve">0.5</m:t>
        </m:r>
        <m:r>
          <m:rPr>
            <m:sty m:val="p"/>
          </m:rPr>
          <w:rPr>
            <w:rFonts w:ascii="Cambria Math" w:hAnsi="Cambria Math"/>
          </w:rPr>
          <m:t xml:space="preserve">+</m:t>
        </m:r>
        <m:r>
          <m:rPr>
            <m:sty m:val="p"/>
          </m:rPr>
          <w:rPr>
            <w:rFonts w:ascii="Cambria Math" w:hAnsi="Cambria Math"/>
          </w:rPr>
          <m:t xml:space="preserve">3</m:t>
        </m:r>
        <m:rad>
          <m:radPr>
            <m:degHide m:val="1"/>
          </m:radPr>
          <m:deg/>
          <m:e>
            <m:r>
              <m:rPr>
                <m:sty m:val="p"/>
              </m:rPr>
              <w:rPr>
                <w:rFonts w:ascii="Cambria Math" w:hAnsi="Cambria Math"/>
              </w:rPr>
              <m:t xml:space="preserve">2</m:t>
            </m:r>
          </m:e>
        </m:rad>
        <m:r>
          <m:rPr>
            <m:sty m:val="p"/>
          </m:rPr>
          <w:rPr>
            <w:rFonts w:ascii="Cambria Math" w:hAnsi="Cambria Math"/>
          </w:rPr>
          <m:t xml:space="preserve">×</m:t>
        </m:r>
        <m:r>
          <m:rPr>
            <m:sty m:val="p"/>
          </m:rPr>
          <w:rPr>
            <w:rFonts w:ascii="Cambria Math" w:hAnsi="Cambria Math"/>
          </w:rPr>
          <m:t xml:space="preserve">0.2</m:t>
        </m:r>
        <m:r>
          <m:rPr>
            <m:sty m:val="p"/>
          </m:rPr>
          <w:rPr>
            <w:rFonts w:ascii="Cambria Math" w:hAnsi="Cambria Math"/>
          </w:rPr>
          <m:t xml:space="preserve">=</m:t>
        </m:r>
        <m:r>
          <m:rPr>
            <m:sty m:val="p"/>
          </m:rPr>
          <w:rPr>
            <w:rFonts w:ascii="Cambria Math" w:hAnsi="Cambria Math"/>
          </w:rPr>
          <m:t xml:space="preserve">1.85</m:t>
        </m:r>
      </m:oMath>
      <w:r>
        <w:rPr>
          <w:b w:val="0"/>
          <w:i w:val="0"/>
        </w:rPr>
        <w:t xml:space="preserve"> K &lt; 3 K: rejected.</w:t>
      </w:r>
    </w:p>
    <w:p>
      <w:pPr>
        <w:spacing w:after="200"/>
        <w:ind w:left="288"/>
        <w:jc w:val="both"/>
      </w:pPr>
      <w:r>
        <w:rPr>
          <w:b/>
          <w:i w:val="0"/>
        </w:rPr>
        <w:t xml:space="preserve">Interpretation.</w:t>
      </w:r>
      <w:r>
        <w:rPr>
          <w:b w:val="0"/>
          <w:i w:val="0"/>
        </w:rPr>
        <w:t xml:space="preserve"> The same 1.2 K innovation is rejected from a sample claiming good quality and accepted, at a small gain, from one declared questionable. Honest quality flags let the estimator use imperfect data safely.</w:t>
      </w:r>
    </w:p>
    <w:p>
      <w:pPr>
        <w:pStyle w:val="Heading2"/>
      </w:pPr>
      <w:r>
        <w:t xml:space="preserve">3.13.3 Fusing redundant sensors</w:t>
      </w:r>
    </w:p>
    <w:p>
      <w:pPr>
        <w:jc w:val="both"/>
      </w:pPr>
      <w:r>
        <w:rPr>
          <w:b w:val="0"/>
          <w:i w:val="0"/>
        </w:rPr>
        <w:t xml:space="preserve">Two or more sensors of one quantity combine into a better estimate by inverse-variance weighting (Figure 3.28). Minimizing the variance of a weighted mean </w:t>
      </w:r>
      <m:oMath>
        <m:acc>
          <m:accPr>
            <m:chr m:val="̂"/>
          </m:accPr>
          <m:e>
            <m:r>
              <w:rPr>
                <w:rFonts w:ascii="Cambria Math" w:hAnsi="Cambria Math"/>
              </w:rPr>
              <m:t xml:space="preserve">x</m:t>
            </m:r>
          </m:e>
        </m:acc>
        <m:r>
          <m:rPr>
            <m:sty m:val="p"/>
          </m:rPr>
          <w:rPr>
            <w:rFonts w:ascii="Cambria Math" w:hAnsi="Cambria Math"/>
          </w:rPr>
          <m:t xml:space="preserve">=</m:t>
        </m:r>
        <m:nary>
          <m:naryPr>
            <m:chr m:val="∑"/>
            <m:limLoc m:val="undOvr"/>
            <m:subHide m:val="1"/>
            <m:supHide m:val="1"/>
          </m:naryPr>
          <m:sub/>
          <m:sup/>
          <m:e>
            <m:sSub>
              <m:e>
                <m:r>
                  <w:rPr>
                    <w:rFonts w:ascii="Cambria Math" w:hAnsi="Cambria Math"/>
                  </w:rPr>
                  <m:t xml:space="preserve">w</m:t>
                </m:r>
              </m:e>
              <m:sub>
                <m:r>
                  <w:rPr>
                    <w:rFonts w:ascii="Cambria Math" w:hAnsi="Cambria Math"/>
                  </w:rPr>
                  <m:t xml:space="preserve">i</m:t>
                </m:r>
              </m:sub>
            </m:sSub>
          </m:e>
        </m:nary>
        <m:sSub>
          <m:e>
            <m:r>
              <w:rPr>
                <w:rFonts w:ascii="Cambria Math" w:hAnsi="Cambria Math"/>
              </w:rPr>
              <m:t xml:space="preserve">x</m:t>
            </m:r>
          </m:e>
          <m:sub>
            <m:r>
              <w:rPr>
                <w:rFonts w:ascii="Cambria Math" w:hAnsi="Cambria Math"/>
              </w:rPr>
              <m:t xml:space="preserve">i</m:t>
            </m:r>
          </m:sub>
        </m:sSub>
      </m:oMath>
      <w:r>
        <w:rPr>
          <w:b w:val="0"/>
          <w:i w:val="0"/>
        </w:rPr>
        <w:t xml:space="preserve"> with </w:t>
      </w:r>
      <m:oMath>
        <m:nary>
          <m:naryPr>
            <m:chr m:val="∑"/>
            <m:limLoc m:val="undOvr"/>
            <m:subHide m:val="1"/>
            <m:supHide m:val="1"/>
          </m:naryPr>
          <m:sub/>
          <m:sup/>
          <m:e>
            <m:sSub>
              <m:e>
                <m:r>
                  <w:rPr>
                    <w:rFonts w:ascii="Cambria Math" w:hAnsi="Cambria Math"/>
                  </w:rPr>
                  <m:t xml:space="preserve">w</m:t>
                </m:r>
              </m:e>
              <m:sub>
                <m:r>
                  <w:rPr>
                    <w:rFonts w:ascii="Cambria Math" w:hAnsi="Cambria Math"/>
                  </w:rPr>
                  <m:t xml:space="preserve">i</m:t>
                </m:r>
              </m:sub>
            </m:sSub>
          </m:e>
        </m:nary>
        <m:r>
          <m:rPr>
            <m:sty m:val="p"/>
          </m:rPr>
          <w:rPr>
            <w:rFonts w:ascii="Cambria Math" w:hAnsi="Cambria Math"/>
          </w:rPr>
          <m:t xml:space="preserve">=</m:t>
        </m:r>
        <m:r>
          <m:rPr>
            <m:sty m:val="p"/>
          </m:rPr>
          <w:rPr>
            <w:rFonts w:ascii="Cambria Math" w:hAnsi="Cambria Math"/>
          </w:rPr>
          <m:t xml:space="preserve">1</m:t>
        </m:r>
      </m:oMath>
      <w:r>
        <w:rPr>
          <w:b w:val="0"/>
          <w:i w:val="0"/>
        </w:rPr>
        <w:t xml:space="preserve"> by a Lagrange multiplier gives </w:t>
      </w:r>
      <m:oMath>
        <m:sSub>
          <m:e>
            <m:r>
              <w:rPr>
                <w:rFonts w:ascii="Cambria Math" w:hAnsi="Cambria Math"/>
              </w:rPr>
              <m:t xml:space="preserve">w</m:t>
            </m:r>
          </m:e>
          <m:sub>
            <m:r>
              <w:rPr>
                <w:rFonts w:ascii="Cambria Math" w:hAnsi="Cambria Math"/>
              </w:rPr>
              <m:t xml:space="preserve">i</m:t>
            </m:r>
          </m:sub>
        </m:sSub>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sSubSup>
          <m:e>
            <m:r>
              <w:rPr>
                <w:rFonts w:ascii="Cambria Math" w:hAnsi="Cambria Math"/>
              </w:rPr>
              <m:t xml:space="preserve">u</m:t>
            </m:r>
          </m:e>
          <m:sub>
            <m:r>
              <w:rPr>
                <w:rFonts w:ascii="Cambria Math" w:hAnsi="Cambria Math"/>
              </w:rPr>
              <m:t xml:space="preserve">i</m:t>
            </m:r>
          </m:sub>
          <m:sup>
            <m:r>
              <m:rPr>
                <m:sty m:val="p"/>
              </m:rPr>
              <w:rPr>
                <w:rFonts w:ascii="Cambria Math" w:hAnsi="Cambria Math"/>
              </w:rPr>
              <m:t xml:space="preserve">2</m:t>
            </m:r>
          </m:sup>
        </m:sSubSup>
      </m:oMath>
      <w:r>
        <w:rPr>
          <w:b w:val="0"/>
          <w:i w:val="0"/>
        </w:rPr>
        <w:t xml:space="preserve">; with two sensors whose errors correlate with coefficient </w:t>
      </w:r>
      <m:oMath>
        <m:r>
          <w:rPr>
            <w:rFonts w:ascii="Cambria Math" w:hAnsi="Cambria Math"/>
          </w:rPr>
          <m:t xml:space="preserve">ρ</m:t>
        </m:r>
      </m:oMath>
      <w:r>
        <w:rPr>
          <w:b w:val="0"/>
          <w:i w:val="0"/>
        </w:rPr>
        <w:t xml:space="preserve">, the same minimization gives</w:t>
      </w:r>
    </w:p>
    <w:p>
      <w:pPr>
        <w:tabs>
          <w:tab w:pos="4770" w:val="center"/>
          <w:tab w:pos="9540" w:val="right"/>
        </w:tabs>
        <w:spacing w:before="60" w:after="120"/>
      </w:pPr>
      <w:r>
        <w:tab/>
      </w:r>
      <m:oMath>
        <m:acc>
          <m:accPr>
            <m:chr m:val="̂"/>
          </m:accPr>
          <m:e>
            <m:r>
              <w:rPr>
                <w:rFonts w:ascii="Cambria Math" w:hAnsi="Cambria Math"/>
              </w:rPr>
              <m:t xml:space="preserve">x</m:t>
            </m:r>
          </m:e>
        </m:acc>
        <m:r>
          <m:rPr>
            <m:sty m:val="p"/>
          </m:rPr>
          <w:rPr>
            <w:rFonts w:ascii="Cambria Math" w:hAnsi="Cambria Math"/>
          </w:rPr>
          <m:t xml:space="preserve">=</m:t>
        </m:r>
        <m:f>
          <m:num>
            <m:nary>
              <m:naryPr>
                <m:chr m:val="∑"/>
                <m:limLoc m:val="undOvr"/>
                <m:supHide m:val="1"/>
              </m:naryPr>
              <m:sub>
                <m:r>
                  <w:rPr>
                    <w:rFonts w:ascii="Cambria Math" w:hAnsi="Cambria Math"/>
                  </w:rPr>
                  <m:t xml:space="preserve">i</m:t>
                </m:r>
              </m:sub>
              <m:sup/>
              <m:e>
                <m:sSub>
                  <m:e>
                    <m:r>
                      <w:rPr>
                        <w:rFonts w:ascii="Cambria Math" w:hAnsi="Cambria Math"/>
                      </w:rPr>
                      <m:t xml:space="preserve">x</m:t>
                    </m:r>
                  </m:e>
                  <m:sub>
                    <m:r>
                      <w:rPr>
                        <w:rFonts w:ascii="Cambria Math" w:hAnsi="Cambria Math"/>
                      </w:rPr>
                      <m:t xml:space="preserve">i</m:t>
                    </m:r>
                  </m:sub>
                </m:sSub>
              </m:e>
            </m:nary>
            <m:r>
              <m:rPr>
                <m:sty m:val="p"/>
              </m:rPr>
              <w:rPr>
                <w:rFonts w:ascii="Cambria Math" w:hAnsi="Cambria Math"/>
              </w:rPr>
              <m:t xml:space="preserve">/</m:t>
            </m:r>
            <m:sSubSup>
              <m:e>
                <m:r>
                  <w:rPr>
                    <w:rFonts w:ascii="Cambria Math" w:hAnsi="Cambria Math"/>
                  </w:rPr>
                  <m:t xml:space="preserve">u</m:t>
                </m:r>
              </m:e>
              <m:sub>
                <m:r>
                  <w:rPr>
                    <w:rFonts w:ascii="Cambria Math" w:hAnsi="Cambria Math"/>
                  </w:rPr>
                  <m:t xml:space="preserve">i</m:t>
                </m:r>
              </m:sub>
              <m:sup>
                <m:r>
                  <m:rPr>
                    <m:sty m:val="p"/>
                  </m:rPr>
                  <w:rPr>
                    <w:rFonts w:ascii="Cambria Math" w:hAnsi="Cambria Math"/>
                  </w:rPr>
                  <m:t xml:space="preserve">2</m:t>
                </m:r>
              </m:sup>
            </m:sSubSup>
          </m:num>
          <m:den>
            <m:nary>
              <m:naryPr>
                <m:chr m:val="∑"/>
                <m:limLoc m:val="undOvr"/>
                <m:supHide m:val="1"/>
              </m:naryPr>
              <m:sub>
                <m:r>
                  <w:rPr>
                    <w:rFonts w:ascii="Cambria Math" w:hAnsi="Cambria Math"/>
                  </w:rPr>
                  <m:t xml:space="preserve">i</m:t>
                </m:r>
              </m:sub>
              <m:sup/>
              <m:e>
                <m:r>
                  <m:rPr>
                    <m:sty m:val="p"/>
                  </m:rPr>
                  <w:rPr>
                    <w:rFonts w:ascii="Cambria Math" w:hAnsi="Cambria Math"/>
                  </w:rPr>
                  <m:t xml:space="preserve">1</m:t>
                </m:r>
              </m:e>
            </m:nary>
            <m:r>
              <m:rPr>
                <m:sty m:val="p"/>
              </m:rPr>
              <w:rPr>
                <w:rFonts w:ascii="Cambria Math" w:hAnsi="Cambria Math"/>
              </w:rPr>
              <m:t xml:space="preserve">/</m:t>
            </m:r>
            <m:sSubSup>
              <m:e>
                <m:r>
                  <w:rPr>
                    <w:rFonts w:ascii="Cambria Math" w:hAnsi="Cambria Math"/>
                  </w:rPr>
                  <m:t xml:space="preserve">u</m:t>
                </m:r>
              </m:e>
              <m:sub>
                <m:r>
                  <w:rPr>
                    <w:rFonts w:ascii="Cambria Math" w:hAnsi="Cambria Math"/>
                  </w:rPr>
                  <m:t xml:space="preserve">i</m:t>
                </m:r>
              </m:sub>
              <m:sup>
                <m:r>
                  <m:rPr>
                    <m:sty m:val="p"/>
                  </m:rPr>
                  <w:rPr>
                    <w:rFonts w:ascii="Cambria Math" w:hAnsi="Cambria Math"/>
                  </w:rPr>
                  <m:t xml:space="preserve">2</m:t>
                </m:r>
              </m:sup>
            </m:sSubSup>
          </m:den>
        </m:f>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u</m:t>
        </m:r>
        <m:r>
          <m:rPr>
            <m:sty m:val="p"/>
          </m:rPr>
          <w:rPr>
            <w:rFonts w:ascii="Cambria Math" w:hAnsi="Cambria Math"/>
          </w:rPr>
          <m:t xml:space="preserve">(</m:t>
        </m:r>
        <m:acc>
          <m:accPr>
            <m:chr m:val="̂"/>
          </m:accPr>
          <m:e>
            <m:r>
              <w:rPr>
                <w:rFonts w:ascii="Cambria Math" w:hAnsi="Cambria Math"/>
              </w:rPr>
              <m:t xml:space="preserve">x</m:t>
            </m:r>
          </m:e>
        </m:acc>
        <m:r>
          <m:rPr>
            <m:sty m:val="p"/>
          </m:rPr>
          <w:rPr>
            <w:rFonts w:ascii="Cambria Math" w:hAnsi="Cambria Math"/>
          </w:rPr>
          <m:t xml:space="preserve">)</m:t>
        </m:r>
        <m:r>
          <m:rPr>
            <m:sty m:val="p"/>
          </m:rPr>
          <w:rPr>
            <w:rFonts w:ascii="Cambria Math" w:hAnsi="Cambria Math"/>
          </w:rPr>
          <m:t xml:space="preserve">=</m:t>
        </m:r>
        <m:sSup>
          <m:e>
            <m:d>
              <m:dPr>
                <m:begChr m:val="("/>
                <m:endChr m:val=")"/>
              </m:dPr>
              <m:e>
                <m:nary>
                  <m:naryPr>
                    <m:chr m:val="∑"/>
                    <m:limLoc m:val="undOvr"/>
                    <m:supHide m:val="1"/>
                  </m:naryPr>
                  <m:sub>
                    <m:r>
                      <w:rPr>
                        <w:rFonts w:ascii="Cambria Math" w:hAnsi="Cambria Math"/>
                      </w:rPr>
                      <m:t xml:space="preserve">i</m:t>
                    </m:r>
                  </m:sub>
                  <m:sup/>
                  <m:e>
                    <m:f>
                      <m:num>
                        <m:r>
                          <m:rPr>
                            <m:sty m:val="p"/>
                          </m:rPr>
                          <w:rPr>
                            <w:rFonts w:ascii="Cambria Math" w:hAnsi="Cambria Math"/>
                          </w:rPr>
                          <m:t xml:space="preserve">1</m:t>
                        </m:r>
                      </m:num>
                      <m:den>
                        <m:sSubSup>
                          <m:e>
                            <m:r>
                              <w:rPr>
                                <w:rFonts w:ascii="Cambria Math" w:hAnsi="Cambria Math"/>
                              </w:rPr>
                              <m:t xml:space="preserve">u</m:t>
                            </m:r>
                          </m:e>
                          <m:sub>
                            <m:r>
                              <w:rPr>
                                <w:rFonts w:ascii="Cambria Math" w:hAnsi="Cambria Math"/>
                              </w:rPr>
                              <m:t xml:space="preserve">i</m:t>
                            </m:r>
                          </m:sub>
                          <m:sup>
                            <m:r>
                              <m:rPr>
                                <m:sty m:val="p"/>
                              </m:rPr>
                              <w:rPr>
                                <w:rFonts w:ascii="Cambria Math" w:hAnsi="Cambria Math"/>
                              </w:rPr>
                              <m:t xml:space="preserve">2</m:t>
                            </m:r>
                          </m:sup>
                        </m:sSubSup>
                      </m:den>
                    </m:f>
                  </m:e>
                </m:nary>
              </m:e>
            </m:d>
          </m:e>
          <m:sup>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2</m:t>
            </m:r>
          </m:sup>
        </m:sSup>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w</m:t>
            </m:r>
          </m:e>
          <m:sub>
            <m:r>
              <m:rPr>
                <m:sty m:val="p"/>
              </m:rPr>
              <w:rPr>
                <w:rFonts w:ascii="Cambria Math" w:hAnsi="Cambria Math"/>
              </w:rPr>
              <m:t xml:space="preserve">1</m:t>
            </m:r>
          </m:sub>
        </m:sSub>
        <m:r>
          <m:rPr>
            <m:sty m:val="p"/>
          </m:rPr>
          <w:rPr>
            <w:rFonts w:ascii="Cambria Math" w:hAnsi="Cambria Math"/>
          </w:rPr>
          <m:t xml:space="preserve">=</m:t>
        </m:r>
        <m:f>
          <m:num>
            <m:sSubSup>
              <m:e>
                <m:r>
                  <w:rPr>
                    <w:rFonts w:ascii="Cambria Math" w:hAnsi="Cambria Math"/>
                  </w:rPr>
                  <m:t xml:space="preserve">u</m:t>
                </m:r>
              </m:e>
              <m:sub>
                <m:r>
                  <m:rPr>
                    <m:sty m:val="p"/>
                  </m:rPr>
                  <w:rPr>
                    <w:rFonts w:ascii="Cambria Math" w:hAnsi="Cambria Math"/>
                  </w:rPr>
                  <m:t xml:space="preserve">2</m:t>
                </m:r>
              </m:sub>
              <m:sup>
                <m:r>
                  <m:rPr>
                    <m:sty m:val="p"/>
                  </m:rPr>
                  <w:rPr>
                    <w:rFonts w:ascii="Cambria Math" w:hAnsi="Cambria Math"/>
                  </w:rPr>
                  <m:t xml:space="preserve">2</m:t>
                </m:r>
              </m:sup>
            </m:sSubSup>
            <m:r>
              <m:rPr>
                <m:sty m:val="p"/>
              </m:rPr>
              <w:rPr>
                <w:rFonts w:ascii="Cambria Math" w:hAnsi="Cambria Math"/>
              </w:rPr>
              <m:t xml:space="preserve">-</m:t>
            </m:r>
            <m:r>
              <w:rPr>
                <w:rFonts w:ascii="Cambria Math" w:hAnsi="Cambria Math"/>
              </w:rPr>
              <m:t xml:space="preserve">ρ</m:t>
            </m:r>
            <m:sSub>
              <m:e>
                <m:r>
                  <w:rPr>
                    <w:rFonts w:ascii="Cambria Math" w:hAnsi="Cambria Math"/>
                  </w:rPr>
                  <m:t xml:space="preserve">u</m:t>
                </m:r>
              </m:e>
              <m:sub>
                <m:r>
                  <m:rPr>
                    <m:sty m:val="p"/>
                  </m:rPr>
                  <w:rPr>
                    <w:rFonts w:ascii="Cambria Math" w:hAnsi="Cambria Math"/>
                  </w:rPr>
                  <m:t xml:space="preserve">1</m:t>
                </m:r>
              </m:sub>
            </m:sSub>
            <m:sSub>
              <m:e>
                <m:r>
                  <w:rPr>
                    <w:rFonts w:ascii="Cambria Math" w:hAnsi="Cambria Math"/>
                  </w:rPr>
                  <m:t xml:space="preserve">u</m:t>
                </m:r>
              </m:e>
              <m:sub>
                <m:r>
                  <m:rPr>
                    <m:sty m:val="p"/>
                  </m:rPr>
                  <w:rPr>
                    <w:rFonts w:ascii="Cambria Math" w:hAnsi="Cambria Math"/>
                  </w:rPr>
                  <m:t xml:space="preserve">2</m:t>
                </m:r>
              </m:sub>
            </m:sSub>
          </m:num>
          <m:den>
            <m:sSubSup>
              <m:e>
                <m:r>
                  <w:rPr>
                    <w:rFonts w:ascii="Cambria Math" w:hAnsi="Cambria Math"/>
                  </w:rPr>
                  <m:t xml:space="preserve">u</m:t>
                </m:r>
              </m:e>
              <m:sub>
                <m:r>
                  <m:rPr>
                    <m:sty m:val="p"/>
                  </m:rPr>
                  <w:rPr>
                    <w:rFonts w:ascii="Cambria Math" w:hAnsi="Cambria Math"/>
                  </w:rPr>
                  <m:t xml:space="preserve">1</m:t>
                </m:r>
              </m:sub>
              <m:sup>
                <m:r>
                  <m:rPr>
                    <m:sty m:val="p"/>
                  </m:rPr>
                  <w:rPr>
                    <w:rFonts w:ascii="Cambria Math" w:hAnsi="Cambria Math"/>
                  </w:rPr>
                  <m:t xml:space="preserve">2</m:t>
                </m:r>
              </m:sup>
            </m:sSubSup>
            <m:r>
              <m:rPr>
                <m:sty m:val="p"/>
              </m:rPr>
              <w:rPr>
                <w:rFonts w:ascii="Cambria Math" w:hAnsi="Cambria Math"/>
              </w:rPr>
              <m:t xml:space="preserve">+</m:t>
            </m:r>
            <m:sSubSup>
              <m:e>
                <m:r>
                  <w:rPr>
                    <w:rFonts w:ascii="Cambria Math" w:hAnsi="Cambria Math"/>
                  </w:rPr>
                  <m:t xml:space="preserve">u</m:t>
                </m:r>
              </m:e>
              <m:sub>
                <m:r>
                  <m:rPr>
                    <m:sty m:val="p"/>
                  </m:rPr>
                  <w:rPr>
                    <w:rFonts w:ascii="Cambria Math" w:hAnsi="Cambria Math"/>
                  </w:rPr>
                  <m:t xml:space="preserve">2</m:t>
                </m:r>
              </m:sub>
              <m:sup>
                <m:r>
                  <m:rPr>
                    <m:sty m:val="p"/>
                  </m:rPr>
                  <w:rPr>
                    <w:rFonts w:ascii="Cambria Math" w:hAnsi="Cambria Math"/>
                  </w:rPr>
                  <m:t xml:space="preserve">2</m:t>
                </m:r>
              </m:sup>
            </m:sSubSup>
            <m:r>
              <m:rPr>
                <m:sty m:val="p"/>
              </m:rPr>
              <w:rPr>
                <w:rFonts w:ascii="Cambria Math" w:hAnsi="Cambria Math"/>
              </w:rPr>
              <m:t xml:space="preserve">-</m:t>
            </m:r>
            <m:r>
              <m:rPr>
                <m:sty m:val="p"/>
              </m:rPr>
              <w:rPr>
                <w:rFonts w:ascii="Cambria Math" w:hAnsi="Cambria Math"/>
              </w:rPr>
              <m:t xml:space="preserve">2</m:t>
            </m:r>
            <m:r>
              <w:rPr>
                <w:rFonts w:ascii="Cambria Math" w:hAnsi="Cambria Math"/>
              </w:rPr>
              <m:t xml:space="preserve">ρ</m:t>
            </m:r>
            <m:sSub>
              <m:e>
                <m:r>
                  <w:rPr>
                    <w:rFonts w:ascii="Cambria Math" w:hAnsi="Cambria Math"/>
                  </w:rPr>
                  <m:t xml:space="preserve">u</m:t>
                </m:r>
              </m:e>
              <m:sub>
                <m:r>
                  <m:rPr>
                    <m:sty m:val="p"/>
                  </m:rPr>
                  <w:rPr>
                    <w:rFonts w:ascii="Cambria Math" w:hAnsi="Cambria Math"/>
                  </w:rPr>
                  <m:t xml:space="preserve">1</m:t>
                </m:r>
              </m:sub>
            </m:sSub>
            <m:sSub>
              <m:e>
                <m:r>
                  <w:rPr>
                    <w:rFonts w:ascii="Cambria Math" w:hAnsi="Cambria Math"/>
                  </w:rPr>
                  <m:t xml:space="preserve">u</m:t>
                </m:r>
              </m:e>
              <m:sub>
                <m:r>
                  <m:rPr>
                    <m:sty m:val="p"/>
                  </m:rPr>
                  <w:rPr>
                    <w:rFonts w:ascii="Cambria Math" w:hAnsi="Cambria Math"/>
                  </w:rPr>
                  <m:t xml:space="preserve">2</m:t>
                </m:r>
              </m:sub>
            </m:sSub>
          </m:den>
        </m:f>
        <m:r>
          <m:rPr>
            <m:sty m:val="p"/>
          </m:rPr>
          <w:rPr>
            <w:rFonts w:ascii="Cambria Math" w:hAnsi="Cambria Math"/>
          </w:rPr>
          <m:t xml:space="preserve">,</m:t>
        </m:r>
        <m:r>
          <m:rPr>
            <m:sty m:val="p"/>
          </m:rPr>
          <w:rPr>
            <w:rFonts w:ascii="Cambria Math" w:hAnsi="Cambria Math"/>
          </w:rPr>
          <m:t xml:space="preserve"> </m:t>
        </m:r>
        <m:sSup>
          <m:e>
            <m:r>
              <w:rPr>
                <w:rFonts w:ascii="Cambria Math" w:hAnsi="Cambria Math"/>
              </w:rPr>
              <m:t xml:space="preserve">u</m:t>
            </m:r>
          </m:e>
          <m:sup>
            <m:r>
              <m:rPr>
                <m:sty m:val="p"/>
              </m:rPr>
              <w:rPr>
                <w:rFonts w:ascii="Cambria Math" w:hAnsi="Cambria Math"/>
              </w:rPr>
              <m:t xml:space="preserve">2</m:t>
            </m:r>
          </m:sup>
        </m:sSup>
        <m:r>
          <m:rPr>
            <m:sty m:val="p"/>
          </m:rPr>
          <w:rPr>
            <w:rFonts w:ascii="Cambria Math" w:hAnsi="Cambria Math"/>
          </w:rPr>
          <m:t xml:space="preserve">(</m:t>
        </m:r>
        <m:acc>
          <m:accPr>
            <m:chr m:val="̂"/>
          </m:accPr>
          <m:e>
            <m:r>
              <w:rPr>
                <w:rFonts w:ascii="Cambria Math" w:hAnsi="Cambria Math"/>
              </w:rPr>
              <m:t xml:space="preserve">x</m:t>
            </m:r>
          </m:e>
        </m:acc>
        <m:r>
          <m:rPr>
            <m:sty m:val="p"/>
          </m:rPr>
          <w:rPr>
            <w:rFonts w:ascii="Cambria Math" w:hAnsi="Cambria Math"/>
          </w:rPr>
          <m:t xml:space="preserve">)</m:t>
        </m:r>
        <m:r>
          <m:rPr>
            <m:sty m:val="p"/>
          </m:rPr>
          <w:rPr>
            <w:rFonts w:ascii="Cambria Math" w:hAnsi="Cambria Math"/>
          </w:rPr>
          <m:t xml:space="preserve">=</m:t>
        </m:r>
        <m:f>
          <m:num>
            <m:sSubSup>
              <m:e>
                <m:r>
                  <w:rPr>
                    <w:rFonts w:ascii="Cambria Math" w:hAnsi="Cambria Math"/>
                  </w:rPr>
                  <m:t xml:space="preserve">u</m:t>
                </m:r>
              </m:e>
              <m:sub>
                <m:r>
                  <m:rPr>
                    <m:sty m:val="p"/>
                  </m:rPr>
                  <w:rPr>
                    <w:rFonts w:ascii="Cambria Math" w:hAnsi="Cambria Math"/>
                  </w:rPr>
                  <m:t xml:space="preserve">1</m:t>
                </m:r>
              </m:sub>
              <m:sup>
                <m:r>
                  <m:rPr>
                    <m:sty m:val="p"/>
                  </m:rPr>
                  <w:rPr>
                    <w:rFonts w:ascii="Cambria Math" w:hAnsi="Cambria Math"/>
                  </w:rPr>
                  <m:t xml:space="preserve">2</m:t>
                </m:r>
              </m:sup>
            </m:sSubSup>
            <m:sSubSup>
              <m:e>
                <m:r>
                  <w:rPr>
                    <w:rFonts w:ascii="Cambria Math" w:hAnsi="Cambria Math"/>
                  </w:rPr>
                  <m:t xml:space="preserve">u</m:t>
                </m:r>
              </m:e>
              <m:sub>
                <m:r>
                  <m:rPr>
                    <m:sty m:val="p"/>
                  </m:rPr>
                  <w:rPr>
                    <w:rFonts w:ascii="Cambria Math" w:hAnsi="Cambria Math"/>
                  </w:rPr>
                  <m:t xml:space="preserve">2</m:t>
                </m:r>
              </m:sub>
              <m:sup>
                <m:r>
                  <m:rPr>
                    <m:sty m:val="p"/>
                  </m:rPr>
                  <w:rPr>
                    <w:rFonts w:ascii="Cambria Math" w:hAnsi="Cambria Math"/>
                  </w:rPr>
                  <m:t xml:space="preserve">2</m:t>
                </m:r>
              </m:sup>
            </m:sSubSup>
            <m:d>
              <m:dPr>
                <m:begChr m:val="("/>
                <m:endChr m:val=")"/>
              </m:dPr>
              <m:e>
                <m:r>
                  <m:rPr>
                    <m:sty m:val="p"/>
                  </m:rPr>
                  <w:rPr>
                    <w:rFonts w:ascii="Cambria Math" w:hAnsi="Cambria Math"/>
                  </w:rPr>
                  <m:t xml:space="preserve">1</m:t>
                </m:r>
                <m:r>
                  <m:rPr>
                    <m:sty m:val="p"/>
                  </m:rPr>
                  <w:rPr>
                    <w:rFonts w:ascii="Cambria Math" w:hAnsi="Cambria Math"/>
                  </w:rPr>
                  <m:t xml:space="preserve">-</m:t>
                </m:r>
                <m:sSup>
                  <m:e>
                    <m:r>
                      <w:rPr>
                        <w:rFonts w:ascii="Cambria Math" w:hAnsi="Cambria Math"/>
                      </w:rPr>
                      <m:t xml:space="preserve">ρ</m:t>
                    </m:r>
                  </m:e>
                  <m:sup>
                    <m:r>
                      <m:rPr>
                        <m:sty m:val="p"/>
                      </m:rPr>
                      <w:rPr>
                        <w:rFonts w:ascii="Cambria Math" w:hAnsi="Cambria Math"/>
                      </w:rPr>
                      <m:t xml:space="preserve">2</m:t>
                    </m:r>
                  </m:sup>
                </m:sSup>
              </m:e>
            </m:d>
          </m:num>
          <m:den>
            <m:sSubSup>
              <m:e>
                <m:r>
                  <w:rPr>
                    <w:rFonts w:ascii="Cambria Math" w:hAnsi="Cambria Math"/>
                  </w:rPr>
                  <m:t xml:space="preserve">u</m:t>
                </m:r>
              </m:e>
              <m:sub>
                <m:r>
                  <m:rPr>
                    <m:sty m:val="p"/>
                  </m:rPr>
                  <w:rPr>
                    <w:rFonts w:ascii="Cambria Math" w:hAnsi="Cambria Math"/>
                  </w:rPr>
                  <m:t xml:space="preserve">1</m:t>
                </m:r>
              </m:sub>
              <m:sup>
                <m:r>
                  <m:rPr>
                    <m:sty m:val="p"/>
                  </m:rPr>
                  <w:rPr>
                    <w:rFonts w:ascii="Cambria Math" w:hAnsi="Cambria Math"/>
                  </w:rPr>
                  <m:t xml:space="preserve">2</m:t>
                </m:r>
              </m:sup>
            </m:sSubSup>
            <m:r>
              <m:rPr>
                <m:sty m:val="p"/>
              </m:rPr>
              <w:rPr>
                <w:rFonts w:ascii="Cambria Math" w:hAnsi="Cambria Math"/>
              </w:rPr>
              <m:t xml:space="preserve">+</m:t>
            </m:r>
            <m:sSubSup>
              <m:e>
                <m:r>
                  <w:rPr>
                    <w:rFonts w:ascii="Cambria Math" w:hAnsi="Cambria Math"/>
                  </w:rPr>
                  <m:t xml:space="preserve">u</m:t>
                </m:r>
              </m:e>
              <m:sub>
                <m:r>
                  <m:rPr>
                    <m:sty m:val="p"/>
                  </m:rPr>
                  <w:rPr>
                    <w:rFonts w:ascii="Cambria Math" w:hAnsi="Cambria Math"/>
                  </w:rPr>
                  <m:t xml:space="preserve">2</m:t>
                </m:r>
              </m:sub>
              <m:sup>
                <m:r>
                  <m:rPr>
                    <m:sty m:val="p"/>
                  </m:rPr>
                  <w:rPr>
                    <w:rFonts w:ascii="Cambria Math" w:hAnsi="Cambria Math"/>
                  </w:rPr>
                  <m:t xml:space="preserve">2</m:t>
                </m:r>
              </m:sup>
            </m:sSubSup>
            <m:r>
              <m:rPr>
                <m:sty m:val="p"/>
              </m:rPr>
              <w:rPr>
                <w:rFonts w:ascii="Cambria Math" w:hAnsi="Cambria Math"/>
              </w:rPr>
              <m:t xml:space="preserve">-</m:t>
            </m:r>
            <m:r>
              <m:rPr>
                <m:sty m:val="p"/>
              </m:rPr>
              <w:rPr>
                <w:rFonts w:ascii="Cambria Math" w:hAnsi="Cambria Math"/>
              </w:rPr>
              <m:t xml:space="preserve">2</m:t>
            </m:r>
            <m:r>
              <w:rPr>
                <w:rFonts w:ascii="Cambria Math" w:hAnsi="Cambria Math"/>
              </w:rPr>
              <m:t xml:space="preserve">ρ</m:t>
            </m:r>
            <m:sSub>
              <m:e>
                <m:r>
                  <w:rPr>
                    <w:rFonts w:ascii="Cambria Math" w:hAnsi="Cambria Math"/>
                  </w:rPr>
                  <m:t xml:space="preserve">u</m:t>
                </m:r>
              </m:e>
              <m:sub>
                <m:r>
                  <m:rPr>
                    <m:sty m:val="p"/>
                  </m:rPr>
                  <w:rPr>
                    <w:rFonts w:ascii="Cambria Math" w:hAnsi="Cambria Math"/>
                  </w:rPr>
                  <m:t xml:space="preserve">1</m:t>
                </m:r>
              </m:sub>
            </m:sSub>
            <m:sSub>
              <m:e>
                <m:r>
                  <w:rPr>
                    <w:rFonts w:ascii="Cambria Math" w:hAnsi="Cambria Math"/>
                  </w:rPr>
                  <m:t xml:space="preserve">u</m:t>
                </m:r>
              </m:e>
              <m:sub>
                <m:r>
                  <m:rPr>
                    <m:sty m:val="p"/>
                  </m:rPr>
                  <w:rPr>
                    <w:rFonts w:ascii="Cambria Math" w:hAnsi="Cambria Math"/>
                  </w:rPr>
                  <m:t xml:space="preserve">2</m:t>
                </m:r>
              </m:sub>
            </m:sSub>
          </m:den>
        </m:f>
      </m:oMath>
      <w:r>
        <w:tab/>
        <w:t xml:space="preserve">(3.53)</w:t>
      </w:r>
    </w:p>
    <w:p>
      <w:pPr>
        <w:jc w:val="both"/>
      </w:pPr>
      <w:r>
        <w:rPr>
          <w:b w:val="0"/>
          <w:i w:val="0"/>
        </w:rPr>
        <w:t xml:space="preserve">where </w:t>
      </w:r>
      <m:oMath>
        <m:sSub>
          <m:e>
            <m:r>
              <w:rPr>
                <w:rFonts w:ascii="Cambria Math" w:hAnsi="Cambria Math"/>
              </w:rPr>
              <m:t xml:space="preserve">x</m:t>
            </m:r>
          </m:e>
          <m:sub>
            <m:r>
              <w:rPr>
                <w:rFonts w:ascii="Cambria Math" w:hAnsi="Cambria Math"/>
              </w:rPr>
              <m:t xml:space="preserve">i</m:t>
            </m:r>
          </m:sub>
        </m:sSub>
      </m:oMath>
      <w:r>
        <w:rPr>
          <w:b w:val="0"/>
          <w:i w:val="0"/>
        </w:rPr>
        <w:t xml:space="preserve"> are the readings and </w:t>
      </w:r>
      <m:oMath>
        <m:sSub>
          <m:e>
            <m:r>
              <w:rPr>
                <w:rFonts w:ascii="Cambria Math" w:hAnsi="Cambria Math"/>
              </w:rPr>
              <m:t xml:space="preserve">u</m:t>
            </m:r>
          </m:e>
          <m:sub>
            <m:r>
              <w:rPr>
                <w:rFonts w:ascii="Cambria Math" w:hAnsi="Cambria Math"/>
              </w:rPr>
              <m:t xml:space="preserve">i</m:t>
            </m:r>
          </m:sub>
        </m:sSub>
      </m:oMath>
      <w:r>
        <w:rPr>
          <w:b w:val="0"/>
          <w:i w:val="0"/>
        </w:rPr>
        <w:t xml:space="preserve"> their standard uncertainties, and </w:t>
      </w:r>
      <m:oMath>
        <m:sSub>
          <m:e>
            <m:r>
              <w:rPr>
                <w:rFonts w:ascii="Cambria Math" w:hAnsi="Cambria Math"/>
              </w:rPr>
              <m:t xml:space="preserve">w</m:t>
            </m:r>
          </m:e>
          <m:sub>
            <m:r>
              <m:rPr>
                <m:sty m:val="p"/>
              </m:rPr>
              <w:rPr>
                <w:rFonts w:ascii="Cambria Math" w:hAnsi="Cambria Math"/>
              </w:rPr>
              <m:t xml:space="preserve">2</m:t>
            </m:r>
          </m:sub>
        </m:sSub>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sSub>
          <m:e>
            <m:r>
              <w:rPr>
                <w:rFonts w:ascii="Cambria Math" w:hAnsi="Cambria Math"/>
              </w:rPr>
              <m:t xml:space="preserve">w</m:t>
            </m:r>
          </m:e>
          <m:sub>
            <m:r>
              <m:rPr>
                <m:sty m:val="p"/>
              </m:rPr>
              <w:rPr>
                <w:rFonts w:ascii="Cambria Math" w:hAnsi="Cambria Math"/>
              </w:rPr>
              <m:t xml:space="preserve">1</m:t>
            </m:r>
          </m:sub>
        </m:sSub>
      </m:oMath>
      <w:r>
        <w:rPr>
          <w:b w:val="0"/>
          <w:i w:val="0"/>
        </w:rPr>
        <w:t xml:space="preserve">. For the M-07 winding, an RTD reading 78.4 °C (</w:t>
      </w:r>
      <m:oMath>
        <m:r>
          <w:rPr>
            <w:rFonts w:ascii="Cambria Math" w:hAnsi="Cambria Math"/>
          </w:rPr>
          <m:t xml:space="preserve">u</m:t>
        </m:r>
        <m:r>
          <m:rPr>
            <m:sty m:val="p"/>
          </m:rPr>
          <w:rPr>
            <w:rFonts w:ascii="Cambria Math" w:hAnsi="Cambria Math"/>
          </w:rPr>
          <m:t xml:space="preserve">=</m:t>
        </m:r>
        <m:r>
          <m:rPr>
            <m:sty m:val="p"/>
          </m:rPr>
          <w:rPr>
            <w:rFonts w:ascii="Cambria Math" w:hAnsi="Cambria Math"/>
          </w:rPr>
          <m:t xml:space="preserve">0.5</m:t>
        </m:r>
      </m:oMath>
      <w:r>
        <w:rPr>
          <w:b w:val="0"/>
          <w:i w:val="0"/>
        </w:rPr>
        <w:t xml:space="preserve"> K) fused with a thermocouple at 79.1 °C (</w:t>
      </w:r>
      <m:oMath>
        <m:r>
          <w:rPr>
            <w:rFonts w:ascii="Cambria Math" w:hAnsi="Cambria Math"/>
          </w:rPr>
          <m:t xml:space="preserve">u</m:t>
        </m:r>
        <m:r>
          <m:rPr>
            <m:sty m:val="p"/>
          </m:rPr>
          <w:rPr>
            <w:rFonts w:ascii="Cambria Math" w:hAnsi="Cambria Math"/>
          </w:rPr>
          <m:t xml:space="preserve">=</m:t>
        </m:r>
        <m:r>
          <m:rPr>
            <m:sty m:val="p"/>
          </m:rPr>
          <w:rPr>
            <w:rFonts w:ascii="Cambria Math" w:hAnsi="Cambria Math"/>
          </w:rPr>
          <m:t xml:space="preserve">1.2</m:t>
        </m:r>
      </m:oMath>
      <w:r>
        <w:rPr>
          <w:b w:val="0"/>
          <w:i w:val="0"/>
        </w:rPr>
        <w:t xml:space="preserve"> K) gives 78.50 °C with </w:t>
      </w:r>
      <m:oMath>
        <m:r>
          <w:rPr>
            <w:rFonts w:ascii="Cambria Math" w:hAnsi="Cambria Math"/>
          </w:rPr>
          <m:t xml:space="preserve">u</m:t>
        </m:r>
        <m:r>
          <m:rPr>
            <m:sty m:val="p"/>
          </m:rPr>
          <w:rPr>
            <w:rFonts w:ascii="Cambria Math" w:hAnsi="Cambria Math"/>
          </w:rPr>
          <m:t xml:space="preserve">=</m:t>
        </m:r>
        <m:r>
          <m:rPr>
            <m:sty m:val="p"/>
          </m:rPr>
          <w:rPr>
            <w:rFonts w:ascii="Cambria Math" w:hAnsi="Cambria Math"/>
          </w:rPr>
          <m:t xml:space="preserve">0.46</m:t>
        </m:r>
      </m:oMath>
      <w:r>
        <w:rPr>
          <w:b w:val="0"/>
          <w:i w:val="0"/>
        </w:rPr>
        <w:t xml:space="preserve"> K; with </w:t>
      </w:r>
      <m:oMath>
        <m:r>
          <w:rPr>
            <w:rFonts w:ascii="Cambria Math" w:hAnsi="Cambria Math"/>
          </w:rPr>
          <m:t xml:space="preserve">ρ</m:t>
        </m:r>
        <m:r>
          <m:rPr>
            <m:sty m:val="p"/>
          </m:rPr>
          <w:rPr>
            <w:rFonts w:ascii="Cambria Math" w:hAnsi="Cambria Math"/>
          </w:rPr>
          <m:t xml:space="preserve">=</m:t>
        </m:r>
        <m:r>
          <m:rPr>
            <m:sty m:val="p"/>
          </m:rPr>
          <w:rPr>
            <w:rFonts w:ascii="Cambria Math" w:hAnsi="Cambria Math"/>
          </w:rPr>
          <m:t xml:space="preserve">0.3</m:t>
        </m:r>
      </m:oMath>
      <w:r>
        <w:rPr>
          <w:b w:val="0"/>
          <w:i w:val="0"/>
        </w:rPr>
        <w:t xml:space="preserve"> (a shared reference junction) the RTD gets weight 0.95 and </w:t>
      </w:r>
      <m:oMath>
        <m:r>
          <w:rPr>
            <w:rFonts w:ascii="Cambria Math" w:hAnsi="Cambria Math"/>
          </w:rPr>
          <m:t xml:space="preserve">u</m:t>
        </m:r>
        <m:r>
          <m:rPr>
            <m:sty m:val="p"/>
          </m:rPr>
          <w:rPr>
            <w:rFonts w:ascii="Cambria Math" w:hAnsi="Cambria Math"/>
          </w:rPr>
          <m:t xml:space="preserve">=</m:t>
        </m:r>
        <m:r>
          <m:rPr>
            <m:sty m:val="p"/>
          </m:rPr>
          <w:rPr>
            <w:rFonts w:ascii="Cambria Math" w:hAnsi="Cambria Math"/>
          </w:rPr>
          <m:t xml:space="preserve">0.50</m:t>
        </m:r>
      </m:oMath>
      <w:r>
        <w:rPr>
          <w:b w:val="0"/>
          <w:i w:val="0"/>
        </w:rPr>
        <w:t xml:space="preserve"> K, no better than the RTD alone. The second sensor's real value is as an independent check that exposes a failing RTD; any inconsistent sensor is removed before fusion, not averaged in.</w:t>
      </w:r>
    </w:p>
    <w:p>
      <w:pPr>
        <w:keepNext/>
        <w:spacing w:before="80"/>
        <w:jc w:val="center"/>
      </w:pPr>
      <w:r>
        <w:drawing>
          <wp:inline xmlns:a="http://schemas.openxmlformats.org/drawingml/2006/main" xmlns:pic="http://schemas.openxmlformats.org/drawingml/2006/picture">
            <wp:extent cx="5760720" cy="2346311"/>
            <wp:docPr id="28" name="Picture 28"/>
            <wp:cNvGraphicFramePr>
              <a:graphicFrameLocks noChangeAspect="1"/>
            </wp:cNvGraphicFramePr>
            <a:graphic>
              <a:graphicData uri="http://schemas.openxmlformats.org/drawingml/2006/picture">
                <pic:pic>
                  <pic:nvPicPr>
                    <pic:cNvPr id="0" name="f28_fusion.png"/>
                    <pic:cNvPicPr/>
                  </pic:nvPicPr>
                  <pic:blipFill>
                    <a:blip r:embed="rId38"/>
                    <a:stretch>
                      <a:fillRect/>
                    </a:stretch>
                  </pic:blipFill>
                  <pic:spPr>
                    <a:xfrm>
                      <a:off x="0" y="0"/>
                      <a:ext cx="5760720" cy="2346311"/>
                    </a:xfrm>
                    <a:prstGeom prst="rect"/>
                  </pic:spPr>
                </pic:pic>
              </a:graphicData>
            </a:graphic>
          </wp:inline>
        </w:drawing>
      </w:r>
    </w:p>
    <w:p>
      <w:pPr>
        <w:spacing w:after="200"/>
        <w:jc w:val="both"/>
      </w:pPr>
      <w:r>
        <w:rPr>
          <w:b/>
          <w:sz w:val="19"/>
        </w:rPr>
        <w:t xml:space="preserve">Figure 3.28. </w:t>
      </w:r>
      <w:r>
        <w:rPr>
          <w:b w:val="0"/>
          <w:i w:val="0"/>
          <w:sz w:val="19"/>
        </w:rPr>
        <w:t xml:space="preserve">Redundant sensor fusion. Pairwise consistency checks remove an outlier first; inverse-variance weighting, with correlation where errors share a cause, then gives the fused value and its uncertainty.</w:t>
      </w:r>
    </w:p>
    <w:p>
      <w:pPr>
        <w:pStyle w:val="Heading2"/>
      </w:pPr>
      <w:r>
        <w:t xml:space="preserve">3.13.4 A demonstration on the M-07 stream (Level C)</w:t>
      </w:r>
    </w:p>
    <w:p>
      <w:pPr>
        <w:jc w:val="both"/>
      </w:pPr>
      <w:r>
        <w:rPr>
          <w:b w:val="0"/>
          <w:i w:val="0"/>
        </w:rPr>
        <w:t xml:space="preserve">Figure 3.29 applies the validation chain to four hours of </w:t>
      </w:r>
      <w:r>
        <w:rPr>
          <w:b/>
          <w:i w:val="0"/>
        </w:rPr>
        <w:t xml:space="preserve">synthetic</w:t>
      </w:r>
      <w:r>
        <w:rPr>
          <w:b w:val="0"/>
          <w:i w:val="0"/>
        </w:rPr>
        <w:t xml:space="preserve"> M-07 data generated with the thermal model of Chapter 1: </w:t>
      </w:r>
      <m:oMath>
        <m:sSub>
          <m:e>
            <m:r>
              <w:rPr>
                <w:rFonts w:ascii="Cambria Math" w:hAnsi="Cambria Math"/>
              </w:rPr>
              <m:t xml:space="preserve">R</m:t>
            </m:r>
          </m:e>
          <m:sub>
            <m:r>
              <m:rPr>
                <m:sty m:val="p"/>
              </m:rPr>
              <w:rPr>
                <w:rFonts w:ascii="Cambria Math" w:hAnsi="Cambria Math"/>
              </w:rPr>
              <m:t xml:space="preserve">th</m:t>
            </m:r>
          </m:sub>
        </m:sSub>
        <m:r>
          <m:rPr>
            <m:sty m:val="p"/>
          </m:rPr>
          <w:rPr>
            <w:rFonts w:ascii="Cambria Math" w:hAnsi="Cambria Math"/>
          </w:rPr>
          <m:t xml:space="preserve">=</m:t>
        </m:r>
        <m:r>
          <m:rPr>
            <m:sty m:val="p"/>
          </m:rPr>
          <w:rPr>
            <w:rFonts w:ascii="Cambria Math" w:hAnsi="Cambria Math"/>
          </w:rPr>
          <m:t xml:space="preserve">0.20</m:t>
        </m:r>
      </m:oMath>
      <w:r>
        <w:rPr>
          <w:b w:val="0"/>
          <w:i w:val="0"/>
        </w:rPr>
        <w:t xml:space="preserve"> K/W, </w:t>
      </w:r>
      <m:oMath>
        <m:sSub>
          <m:e>
            <m:r>
              <w:rPr>
                <w:rFonts w:ascii="Cambria Math" w:hAnsi="Cambria Math"/>
              </w:rPr>
              <m:t xml:space="preserve">C</m:t>
            </m:r>
          </m:e>
          <m:sub>
            <m:r>
              <m:rPr>
                <m:sty m:val="p"/>
              </m:rPr>
              <w:rPr>
                <w:rFonts w:ascii="Cambria Math" w:hAnsi="Cambria Math"/>
              </w:rPr>
              <m:t xml:space="preserve">th</m:t>
            </m:r>
          </m:sub>
        </m:sSub>
        <m:r>
          <m:rPr>
            <m:sty m:val="p"/>
          </m:rPr>
          <w:rPr>
            <w:rFonts w:ascii="Cambria Math" w:hAnsi="Cambria Math"/>
          </w:rPr>
          <m:t xml:space="preserve">=</m:t>
        </m:r>
        <m:r>
          <m:rPr>
            <m:sty m:val="p"/>
          </m:rPr>
          <w:rPr>
            <w:rFonts w:ascii="Cambria Math" w:hAnsi="Cambria Math"/>
          </w:rPr>
          <m:t xml:space="preserve">9000</m:t>
        </m:r>
      </m:oMath>
      <w:r>
        <w:rPr>
          <w:b w:val="0"/>
          <w:i w:val="0"/>
        </w:rPr>
        <w:t xml:space="preserve"> J/K, </w:t>
      </w:r>
      <m:oMath>
        <m:sSub>
          <m:e>
            <m:r>
              <w:rPr>
                <w:rFonts w:ascii="Cambria Math" w:hAnsi="Cambria Math"/>
              </w:rPr>
              <m:t xml:space="preserve">T</m:t>
            </m:r>
          </m:e>
          <m:sub>
            <m:r>
              <w:rPr>
                <w:rFonts w:ascii="Cambria Math" w:hAnsi="Cambria Math"/>
              </w:rPr>
              <m:t xml:space="preserve">s</m:t>
            </m:r>
          </m:sub>
        </m:sSub>
        <m:r>
          <m:rPr>
            <m:sty m:val="p"/>
          </m:rPr>
          <w:rPr>
            <w:rFonts w:ascii="Cambria Math" w:hAnsi="Cambria Math"/>
          </w:rPr>
          <m:t xml:space="preserve">=</m:t>
        </m:r>
        <m:r>
          <m:rPr>
            <m:sty m:val="p"/>
          </m:rPr>
          <w:rPr>
            <w:rFonts w:ascii="Cambria Math" w:hAnsi="Cambria Math"/>
          </w:rPr>
          <m:t xml:space="preserve">30</m:t>
        </m:r>
      </m:oMath>
      <w:r>
        <w:rPr>
          <w:b w:val="0"/>
          <w:i w:val="0"/>
        </w:rPr>
        <w:t xml:space="preserve"> s, a load step from 350 W to 420 W at one hour, process noise 0.05 K per step, RTD noise </w:t>
      </w:r>
      <m:oMath>
        <m:sSub>
          <m:e>
            <m:r>
              <w:rPr>
                <w:rFonts w:ascii="Cambria Math" w:hAnsi="Cambria Math"/>
              </w:rPr>
              <m:t xml:space="preserve">σ</m:t>
            </m:r>
          </m:e>
          <m:sub>
            <m:r>
              <w:rPr>
                <w:rFonts w:ascii="Cambria Math" w:hAnsi="Cambria Math"/>
              </w:rPr>
              <m:t xml:space="preserve">v</m:t>
            </m:r>
          </m:sub>
        </m:sSub>
        <m:r>
          <m:rPr>
            <m:sty m:val="p"/>
          </m:rPr>
          <w:rPr>
            <w:rFonts w:ascii="Cambria Math" w:hAnsi="Cambria Math"/>
          </w:rPr>
          <m:t xml:space="preserve">=</m:t>
        </m:r>
        <m:r>
          <m:rPr>
            <m:sty m:val="p"/>
          </m:rPr>
          <w:rPr>
            <w:rFonts w:ascii="Cambria Math" w:hAnsi="Cambria Math"/>
          </w:rPr>
          <m:t xml:space="preserve">0.3</m:t>
        </m:r>
      </m:oMath>
      <w:r>
        <w:rPr>
          <w:b w:val="0"/>
          <w:i w:val="0"/>
        </w:rPr>
        <w:t xml:space="preserve"> K, NumPy default_rng(2026). Five anomalies were injected: a +25 K spike at 30 min; a frozen value with a non-advancing timestamp for 15.5 min (31 samples) from 70 min, during the post-step heating; a 6.5 min dropout (13 samples) from 120 min; two samples delivered out of order at 140.5 min; and from 165 to 210 min (90 samples) a manipulated stream that starts at the true value and drifts downward by 0.03 K per sample. The naive filter uses every arriving sample with </w:t>
      </w:r>
      <m:oMath>
        <m:r>
          <w:rPr>
            <w:rFonts w:ascii="Cambria Math" w:hAnsi="Cambria Math"/>
          </w:rPr>
          <m:t xml:space="preserve">Q</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0.05</m:t>
        </m:r>
        <m:r>
          <m:rPr>
            <m:sty m:val="p"/>
          </m:rPr>
          <w:rPr>
            <w:rFonts w:ascii="Cambria Math" w:hAnsi="Cambria Math"/>
          </w:rPr>
          <m:t xml:space="preserve"> </m:t>
        </m:r>
        <m:r>
          <m:rPr>
            <m:sty m:val="p"/>
          </m:rPr>
          <w:rPr>
            <w:rFonts w:ascii="Cambria Math" w:hAnsi="Cambria Math"/>
          </w:rPr>
          <m:t xml:space="preserve">K</m:t>
        </m:r>
        <m:sSup>
          <m:e>
            <m:r>
              <m:rPr>
                <m:sty m:val="p"/>
              </m:rPr>
              <w:rPr>
                <w:rFonts w:ascii="Cambria Math" w:hAnsi="Cambria Math"/>
              </w:rPr>
              <m:t xml:space="preserve">)</m:t>
            </m:r>
          </m:e>
          <m:sup>
            <m:r>
              <m:rPr>
                <m:sty m:val="p"/>
              </m:rPr>
              <w:rPr>
                <w:rFonts w:ascii="Cambria Math" w:hAnsi="Cambria Math"/>
              </w:rPr>
              <m:t xml:space="preserve">2</m:t>
            </m:r>
          </m:sup>
        </m:sSup>
      </m:oMath>
      <w:r>
        <w:rPr>
          <w:b w:val="0"/>
          <w:i w:val="0"/>
        </w:rPr>
        <w:t xml:space="preserve"> and </w:t>
      </w:r>
      <m:oMath>
        <m:r>
          <w:rPr>
            <w:rFonts w:ascii="Cambria Math" w:hAnsi="Cambria Math"/>
          </w:rPr>
          <m:t xml:space="preserve">R</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0.3</m:t>
        </m:r>
        <m:r>
          <m:rPr>
            <m:sty m:val="p"/>
          </m:rPr>
          <w:rPr>
            <w:rFonts w:ascii="Cambria Math" w:hAnsi="Cambria Math"/>
          </w:rPr>
          <m:t xml:space="preserve"> </m:t>
        </m:r>
        <m:r>
          <m:rPr>
            <m:sty m:val="p"/>
          </m:rPr>
          <w:rPr>
            <w:rFonts w:ascii="Cambria Math" w:hAnsi="Cambria Math"/>
          </w:rPr>
          <m:t xml:space="preserve">K</m:t>
        </m:r>
        <m:sSup>
          <m:e>
            <m:r>
              <m:rPr>
                <m:sty m:val="p"/>
              </m:rPr>
              <w:rPr>
                <w:rFonts w:ascii="Cambria Math" w:hAnsi="Cambria Math"/>
              </w:rPr>
              <m:t xml:space="preserve">)</m:t>
            </m:r>
          </m:e>
          <m:sup>
            <m:r>
              <m:rPr>
                <m:sty m:val="p"/>
              </m:rPr>
              <w:rPr>
                <w:rFonts w:ascii="Cambria Math" w:hAnsi="Cambria Math"/>
              </w:rPr>
              <m:t xml:space="preserve">2</m:t>
            </m:r>
          </m:sup>
        </m:sSup>
      </m:oMath>
      <w:r>
        <w:rPr>
          <w:b w:val="0"/>
          <w:i w:val="0"/>
        </w:rPr>
        <w:t xml:space="preserve">. The validated filter adds timestamp, gate (</w:t>
      </w:r>
      <m:oMath>
        <m:sSubSup>
          <m:e>
            <m:r>
              <w:rPr>
                <w:rFonts w:ascii="Cambria Math" w:hAnsi="Cambria Math"/>
              </w:rPr>
              <m:t xml:space="preserve">χ</m:t>
            </m:r>
          </m:e>
          <m:sub>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0.99</m:t>
            </m:r>
          </m:sub>
          <m:sup>
            <m:r>
              <m:rPr>
                <m:sty m:val="p"/>
              </m:rPr>
              <w:rPr>
                <w:rFonts w:ascii="Cambria Math" w:hAnsi="Cambria Math"/>
              </w:rPr>
              <m:t xml:space="preserve">2</m:t>
            </m:r>
          </m:sup>
        </m:sSubSup>
        <m:r>
          <m:rPr>
            <m:sty m:val="p"/>
          </m:rPr>
          <w:rPr>
            <w:rFonts w:ascii="Cambria Math" w:hAnsi="Cambria Math"/>
          </w:rPr>
          <m:t xml:space="preserve">=</m:t>
        </m:r>
        <m:r>
          <m:rPr>
            <m:sty m:val="p"/>
          </m:rPr>
          <w:rPr>
            <w:rFonts w:ascii="Cambria Math" w:hAnsi="Cambria Math"/>
          </w:rPr>
          <m:t xml:space="preserve">6.63</m:t>
        </m:r>
      </m:oMath>
      <w:r>
        <w:rPr>
          <w:b w:val="0"/>
          <w:i w:val="0"/>
        </w:rPr>
        <w:t xml:space="preserve">) and bias tests (</w:t>
      </w:r>
      <m:oMath>
        <m:r>
          <w:rPr>
            <w:rFonts w:ascii="Cambria Math" w:hAnsi="Cambria Math"/>
          </w:rPr>
          <m:t xml:space="preserve">W</m:t>
        </m:r>
        <m:r>
          <m:rPr>
            <m:sty m:val="p"/>
          </m:rPr>
          <w:rPr>
            <w:rFonts w:ascii="Cambria Math" w:hAnsi="Cambria Math"/>
          </w:rPr>
          <m:t xml:space="preserve">=</m:t>
        </m:r>
        <m:r>
          <m:rPr>
            <m:sty m:val="p"/>
          </m:rPr>
          <w:rPr>
            <w:rFonts w:ascii="Cambria Math" w:hAnsi="Cambria Math"/>
          </w:rPr>
          <m:t xml:space="preserve">20</m:t>
        </m:r>
      </m:oMath>
      <w:r>
        <w:rPr>
          <w:b w:val="0"/>
          <w:i w:val="0"/>
        </w:rPr>
        <w:t xml:space="preserve">, </w:t>
      </w:r>
      <m:oMath>
        <m:r>
          <w:rPr>
            <w:rFonts w:ascii="Cambria Math" w:hAnsi="Cambria Math"/>
          </w:rPr>
          <m:t xml:space="preserve">h</m:t>
        </m:r>
        <m:r>
          <m:rPr>
            <m:sty m:val="p"/>
          </m:rPr>
          <w:rPr>
            <w:rFonts w:ascii="Cambria Math" w:hAnsi="Cambria Math"/>
          </w:rPr>
          <m:t xml:space="preserve">=</m:t>
        </m:r>
        <m:r>
          <m:rPr>
            <m:sty m:val="p"/>
          </m:rPr>
          <w:rPr>
            <w:rFonts w:ascii="Cambria Math" w:hAnsi="Cambria Math"/>
          </w:rPr>
          <m:t xml:space="preserve">3.5</m:t>
        </m:r>
      </m:oMath>
      <w:r>
        <w:rPr>
          <w:b w:val="0"/>
          <w:i w:val="0"/>
        </w:rPr>
        <w:t xml:space="preserve">), and after a bias alarm runs on the model alone.</w:t>
      </w:r>
    </w:p>
    <w:p>
      <w:pPr>
        <w:keepNext/>
        <w:spacing w:before="80"/>
        <w:jc w:val="center"/>
      </w:pPr>
      <w:r>
        <w:drawing>
          <wp:inline xmlns:a="http://schemas.openxmlformats.org/drawingml/2006/main" xmlns:pic="http://schemas.openxmlformats.org/drawingml/2006/picture">
            <wp:extent cx="5943600" cy="3493926"/>
            <wp:docPr id="29" name="Picture 29"/>
            <wp:cNvGraphicFramePr>
              <a:graphicFrameLocks noChangeAspect="1"/>
            </wp:cNvGraphicFramePr>
            <a:graphic>
              <a:graphicData uri="http://schemas.openxmlformats.org/drawingml/2006/picture">
                <pic:pic>
                  <pic:nvPicPr>
                    <pic:cNvPr id="0" name="f29_demo.png"/>
                    <pic:cNvPicPr/>
                  </pic:nvPicPr>
                  <pic:blipFill>
                    <a:blip r:embed="rId39"/>
                    <a:stretch>
                      <a:fillRect/>
                    </a:stretch>
                  </pic:blipFill>
                  <pic:spPr>
                    <a:xfrm>
                      <a:off x="0" y="0"/>
                      <a:ext cx="5943600" cy="3493926"/>
                    </a:xfrm>
                    <a:prstGeom prst="rect"/>
                  </pic:spPr>
                </pic:pic>
              </a:graphicData>
            </a:graphic>
          </wp:inline>
        </w:drawing>
      </w:r>
    </w:p>
    <w:p>
      <w:pPr>
        <w:spacing w:after="200"/>
        <w:jc w:val="both"/>
      </w:pPr>
      <w:r>
        <w:rPr>
          <w:b/>
          <w:sz w:val="19"/>
        </w:rPr>
        <w:t xml:space="preserve">Figure 3.29. </w:t>
      </w:r>
      <w:r>
        <w:rPr>
          <w:b w:val="0"/>
          <w:i w:val="0"/>
          <w:sz w:val="19"/>
        </w:rPr>
        <w:t xml:space="preserve">Synthetic M-07 stream with injected anomalies (top) and estimation error of the naive and validated filters (bottom). Shaded bands mark the frozen, dropout and manipulated intervals; the vertical line marks the bias alarm 10 minutes after the manipulation began.</w:t>
      </w:r>
    </w:p>
    <w:p>
      <w:pPr>
        <w:keepNext/>
        <w:spacing w:before="120" w:after="60"/>
      </w:pPr>
      <w:r>
        <w:rPr>
          <w:b/>
          <w:sz w:val="19"/>
        </w:rPr>
        <w:t xml:space="preserve">Table 3.7. </w:t>
      </w:r>
      <w:r>
        <w:rPr>
          <w:b w:val="0"/>
          <w:i w:val="0"/>
          <w:sz w:val="19"/>
        </w:rPr>
        <w:t xml:space="preserve">Estimation error in K on the synthetic M-07 stream (RMS over each interval; maxima in parentheses)</w:t>
      </w:r>
    </w:p>
    <w:tbl>
      <w:tblPr>
        <w:tblStyle w:val="TableGrid"/>
        <w:tblW w:w="9400" w:type="dxa"/>
        <w:jc w:val="center"/>
        <w:tblLayout w:type="fixed"/>
        <w:tblLook w:firstColumn="1" w:firstRow="1" w:lastColumn="0" w:lastRow="0" w:noHBand="0" w:noVBand="1" w:val="04A0"/>
      </w:tblPr>
      <w:tblGrid>
        <w:gridCol w:w="4000"/>
        <w:gridCol w:w="2700"/>
        <w:gridCol w:w="2700"/>
      </w:tblGrid>
      <w:tr>
        <w:trPr>
          <w:tblHeader w:val="true"/>
        </w:trPr>
        <w:tc>
          <w:tcPr>
            <w:tcW w:type="dxa" w:w="4000"/>
            <w:shd w:val="clear" w:color="auto" w:fill="D9D9D9"/>
          </w:tcPr>
          <w:p>
            <w:pPr>
              <w:spacing w:after="20" w:line="240" w:lineRule="auto"/>
              <w:jc w:val="left"/>
            </w:pPr>
            <w:r/>
            <w:r>
              <w:rPr>
                <w:b/>
                <w:i w:val="0"/>
                <w:sz w:val="18"/>
              </w:rPr>
              <w:t xml:space="preserve">Interval</w:t>
            </w:r>
          </w:p>
        </w:tc>
        <w:tc>
          <w:tcPr>
            <w:tcW w:type="dxa" w:w="2700"/>
            <w:shd w:val="clear" w:color="auto" w:fill="D9D9D9"/>
          </w:tcPr>
          <w:p>
            <w:pPr>
              <w:spacing w:after="20" w:line="240" w:lineRule="auto"/>
              <w:jc w:val="left"/>
            </w:pPr>
            <w:r/>
            <w:r>
              <w:rPr>
                <w:b/>
                <w:i w:val="0"/>
                <w:sz w:val="18"/>
              </w:rPr>
              <w:t xml:space="preserve">Naive filter</w:t>
            </w:r>
          </w:p>
        </w:tc>
        <w:tc>
          <w:tcPr>
            <w:tcW w:type="dxa" w:w="2700"/>
            <w:shd w:val="clear" w:color="auto" w:fill="D9D9D9"/>
          </w:tcPr>
          <w:p>
            <w:pPr>
              <w:spacing w:after="20" w:line="240" w:lineRule="auto"/>
              <w:jc w:val="left"/>
            </w:pPr>
            <w:r/>
            <w:r>
              <w:rPr>
                <w:b/>
                <w:i w:val="0"/>
                <w:sz w:val="18"/>
              </w:rPr>
              <w:t xml:space="preserve">Validated filter</w:t>
            </w:r>
          </w:p>
        </w:tc>
      </w:tr>
      <w:tr>
        <w:tc>
          <w:tcPr>
            <w:tcW w:type="dxa" w:w="4000"/>
          </w:tcPr>
          <w:p>
            <w:pPr>
              <w:spacing w:after="20" w:line="240" w:lineRule="auto"/>
              <w:jc w:val="left"/>
            </w:pPr>
            <w:r/>
            <w:r>
              <w:rPr>
                <w:b w:val="0"/>
                <w:i w:val="0"/>
                <w:sz w:val="18"/>
              </w:rPr>
              <w:t xml:space="preserve">Spike sample</w:t>
            </w:r>
          </w:p>
        </w:tc>
        <w:tc>
          <w:tcPr>
            <w:tcW w:type="dxa" w:w="2700"/>
          </w:tcPr>
          <w:p>
            <w:pPr>
              <w:spacing w:after="20" w:line="240" w:lineRule="auto"/>
              <w:jc w:val="left"/>
            </w:pPr>
            <w:r/>
            <w:r>
              <w:rPr>
                <w:b w:val="0"/>
                <w:i w:val="0"/>
                <w:sz w:val="18"/>
              </w:rPr>
              <w:t xml:space="preserve">3.47</w:t>
            </w:r>
          </w:p>
        </w:tc>
        <w:tc>
          <w:tcPr>
            <w:tcW w:type="dxa" w:w="2700"/>
          </w:tcPr>
          <w:p>
            <w:pPr>
              <w:spacing w:after="20" w:line="240" w:lineRule="auto"/>
              <w:jc w:val="left"/>
            </w:pPr>
            <w:r/>
            <w:r>
              <w:rPr>
                <w:b w:val="0"/>
                <w:i w:val="0"/>
                <w:sz w:val="18"/>
              </w:rPr>
              <w:t xml:space="preserve">0.04</w:t>
            </w:r>
          </w:p>
        </w:tc>
      </w:tr>
      <w:tr>
        <w:tc>
          <w:tcPr>
            <w:tcW w:type="dxa" w:w="4000"/>
          </w:tcPr>
          <w:p>
            <w:pPr>
              <w:spacing w:after="20" w:line="240" w:lineRule="auto"/>
              <w:jc w:val="left"/>
            </w:pPr>
            <w:r/>
            <w:r>
              <w:rPr>
                <w:b w:val="0"/>
                <w:i w:val="0"/>
                <w:sz w:val="18"/>
              </w:rPr>
              <w:t xml:space="preserve">Frozen value (31 samples)</w:t>
            </w:r>
          </w:p>
        </w:tc>
        <w:tc>
          <w:tcPr>
            <w:tcW w:type="dxa" w:w="2700"/>
          </w:tcPr>
          <w:p>
            <w:pPr>
              <w:spacing w:after="20" w:line="240" w:lineRule="auto"/>
              <w:jc w:val="left"/>
            </w:pPr>
            <w:r/>
            <w:r>
              <w:rPr>
                <w:b w:val="0"/>
                <w:i w:val="0"/>
                <w:sz w:val="18"/>
              </w:rPr>
              <w:t xml:space="preserve">1.78 (3.29)</w:t>
            </w:r>
          </w:p>
        </w:tc>
        <w:tc>
          <w:tcPr>
            <w:tcW w:type="dxa" w:w="2700"/>
          </w:tcPr>
          <w:p>
            <w:pPr>
              <w:spacing w:after="20" w:line="240" w:lineRule="auto"/>
              <w:jc w:val="left"/>
            </w:pPr>
            <w:r/>
            <w:r>
              <w:rPr>
                <w:b w:val="0"/>
                <w:i w:val="0"/>
                <w:sz w:val="18"/>
              </w:rPr>
              <w:t xml:space="preserve">0.12 (0.22)</w:t>
            </w:r>
          </w:p>
        </w:tc>
      </w:tr>
      <w:tr>
        <w:tc>
          <w:tcPr>
            <w:tcW w:type="dxa" w:w="4000"/>
          </w:tcPr>
          <w:p>
            <w:pPr>
              <w:spacing w:after="20" w:line="240" w:lineRule="auto"/>
              <w:jc w:val="left"/>
            </w:pPr>
            <w:r/>
            <w:r>
              <w:rPr>
                <w:b w:val="0"/>
                <w:i w:val="0"/>
                <w:sz w:val="18"/>
              </w:rPr>
              <w:t xml:space="preserve">Dropout (13 samples)</w:t>
            </w:r>
          </w:p>
        </w:tc>
        <w:tc>
          <w:tcPr>
            <w:tcW w:type="dxa" w:w="2700"/>
          </w:tcPr>
          <w:p>
            <w:pPr>
              <w:spacing w:after="20" w:line="240" w:lineRule="auto"/>
              <w:jc w:val="left"/>
            </w:pPr>
            <w:r/>
            <w:r>
              <w:rPr>
                <w:b w:val="0"/>
                <w:i w:val="0"/>
                <w:sz w:val="18"/>
              </w:rPr>
              <w:t xml:space="preserve">0.28 (0.38)</w:t>
            </w:r>
          </w:p>
        </w:tc>
        <w:tc>
          <w:tcPr>
            <w:tcW w:type="dxa" w:w="2700"/>
          </w:tcPr>
          <w:p>
            <w:pPr>
              <w:spacing w:after="20" w:line="240" w:lineRule="auto"/>
              <w:jc w:val="left"/>
            </w:pPr>
            <w:r/>
            <w:r>
              <w:rPr>
                <w:b w:val="0"/>
                <w:i w:val="0"/>
                <w:sz w:val="18"/>
              </w:rPr>
              <w:t xml:space="preserve">0.28 (0.38)</w:t>
            </w:r>
          </w:p>
        </w:tc>
      </w:tr>
      <w:tr>
        <w:tc>
          <w:tcPr>
            <w:tcW w:type="dxa" w:w="4000"/>
          </w:tcPr>
          <w:p>
            <w:pPr>
              <w:spacing w:after="20" w:line="240" w:lineRule="auto"/>
              <w:jc w:val="left"/>
            </w:pPr>
            <w:r/>
            <w:r>
              <w:rPr>
                <w:b w:val="0"/>
                <w:i w:val="0"/>
                <w:sz w:val="18"/>
              </w:rPr>
              <w:t xml:space="preserve">Manipulated stream (90 samples)</w:t>
            </w:r>
          </w:p>
        </w:tc>
        <w:tc>
          <w:tcPr>
            <w:tcW w:type="dxa" w:w="2700"/>
          </w:tcPr>
          <w:p>
            <w:pPr>
              <w:spacing w:after="20" w:line="240" w:lineRule="auto"/>
              <w:jc w:val="left"/>
            </w:pPr>
            <w:r/>
            <w:r>
              <w:rPr>
                <w:b w:val="0"/>
                <w:i w:val="0"/>
                <w:sz w:val="18"/>
              </w:rPr>
              <w:t xml:space="preserve">1.30 (2.39)</w:t>
            </w:r>
          </w:p>
        </w:tc>
        <w:tc>
          <w:tcPr>
            <w:tcW w:type="dxa" w:w="2700"/>
          </w:tcPr>
          <w:p>
            <w:pPr>
              <w:spacing w:after="20" w:line="240" w:lineRule="auto"/>
              <w:jc w:val="left"/>
            </w:pPr>
            <w:r/>
            <w:r>
              <w:rPr>
                <w:b w:val="0"/>
                <w:i w:val="0"/>
                <w:sz w:val="18"/>
              </w:rPr>
              <w:t xml:space="preserve">0.31 (0.56)</w:t>
            </w:r>
          </w:p>
        </w:tc>
      </w:tr>
      <w:tr>
        <w:tc>
          <w:tcPr>
            <w:tcW w:type="dxa" w:w="4000"/>
          </w:tcPr>
          <w:p>
            <w:pPr>
              <w:spacing w:after="20" w:line="240" w:lineRule="auto"/>
              <w:jc w:val="left"/>
            </w:pPr>
            <w:r/>
            <w:r>
              <w:rPr>
                <w:b w:val="0"/>
                <w:i w:val="0"/>
                <w:sz w:val="18"/>
              </w:rPr>
              <w:t xml:space="preserve">After manipulation (60 samples)</w:t>
            </w:r>
          </w:p>
        </w:tc>
        <w:tc>
          <w:tcPr>
            <w:tcW w:type="dxa" w:w="2700"/>
          </w:tcPr>
          <w:p>
            <w:pPr>
              <w:spacing w:after="20" w:line="240" w:lineRule="auto"/>
              <w:jc w:val="left"/>
            </w:pPr>
            <w:r/>
            <w:r>
              <w:rPr>
                <w:b w:val="0"/>
                <w:i w:val="0"/>
                <w:sz w:val="18"/>
              </w:rPr>
              <w:t xml:space="preserve">0.51 (1.93)</w:t>
            </w:r>
          </w:p>
        </w:tc>
        <w:tc>
          <w:tcPr>
            <w:tcW w:type="dxa" w:w="2700"/>
          </w:tcPr>
          <w:p>
            <w:pPr>
              <w:spacing w:after="20" w:line="240" w:lineRule="auto"/>
              <w:jc w:val="left"/>
            </w:pPr>
            <w:r/>
            <w:r>
              <w:rPr>
                <w:b w:val="0"/>
                <w:i w:val="0"/>
                <w:sz w:val="18"/>
              </w:rPr>
              <w:t xml:space="preserve">0.31 (0.58)</w:t>
            </w:r>
          </w:p>
        </w:tc>
      </w:tr>
      <w:tr>
        <w:tc>
          <w:tcPr>
            <w:tcW w:type="dxa" w:w="4000"/>
          </w:tcPr>
          <w:p>
            <w:pPr>
              <w:spacing w:after="20" w:line="240" w:lineRule="auto"/>
              <w:jc w:val="left"/>
            </w:pPr>
            <w:r/>
            <w:r>
              <w:rPr>
                <w:b w:val="0"/>
                <w:i w:val="0"/>
                <w:sz w:val="18"/>
              </w:rPr>
              <w:t xml:space="preserve">Whole record (480 samples)</w:t>
            </w:r>
          </w:p>
        </w:tc>
        <w:tc>
          <w:tcPr>
            <w:tcW w:type="dxa" w:w="2700"/>
          </w:tcPr>
          <w:p>
            <w:pPr>
              <w:spacing w:after="20" w:line="240" w:lineRule="auto"/>
              <w:jc w:val="left"/>
            </w:pPr>
            <w:r/>
            <w:r>
              <w:rPr>
                <w:b w:val="0"/>
                <w:i w:val="0"/>
                <w:sz w:val="18"/>
              </w:rPr>
              <w:t xml:space="preserve">0.85 (3.47)</w:t>
            </w:r>
          </w:p>
        </w:tc>
        <w:tc>
          <w:tcPr>
            <w:tcW w:type="dxa" w:w="2700"/>
          </w:tcPr>
          <w:p>
            <w:pPr>
              <w:spacing w:after="20" w:line="240" w:lineRule="auto"/>
              <w:jc w:val="left"/>
            </w:pPr>
            <w:r/>
            <w:r>
              <w:rPr>
                <w:b w:val="0"/>
                <w:i w:val="0"/>
                <w:sz w:val="18"/>
              </w:rPr>
              <w:t xml:space="preserve">0.21 (0.58)</w:t>
            </w:r>
          </w:p>
        </w:tc>
      </w:tr>
    </w:tbl>
    <w:p>
      <w:pPr>
        <w:spacing w:after="40"/>
      </w:pPr>
    </w:p>
    <w:p>
      <w:pPr>
        <w:jc w:val="both"/>
      </w:pPr>
      <w:r>
        <w:rPr>
          <w:b w:val="0"/>
          <w:i w:val="0"/>
        </w:rPr>
        <w:t xml:space="preserve">Three observations follow. The dropout needed no special handling: the filter predicted through it and its variance rose from 0.0127 K² to 0.0350 K², exactly the model-based uncertainty growth that interpolation rules try to imitate. The frozen value was the most damaging anomaly for the naive filter, because a value that stops changing looks plausible to value-based tests until the true temperature has moved well away from it. The timestamp test rejected it at the first repeated sample; without that test the gate would have needed nine samples (4.5 minutes) to start rejecting it, and the resulting run of one-sided innovations would have triggered the bias alarm at 85.5 minutes and stopped all updates. The manipulated stream passed the gate on every sample, as expected; the bias test found it 10 minutes after it began, once the accumulated shift reached 0.6 K, after which the validated filter ran on the model alone. Every number in Table 3.7 regenerates from the stated parameters; none is a field measurement.</w:t>
      </w:r>
    </w:p>
    <w:tbl>
      <w:tblPr>
        <w:tblStyle w:val="TableGrid"/>
        <w:tblW w:w="9440" w:type="dxa"/>
        <w:jc w:val="center"/>
        <w:tblLayout w:type="fixed"/>
        <w:tblLook w:firstColumn="1" w:firstRow="1" w:lastColumn="0" w:lastRow="0" w:noHBand="0" w:noVBand="1" w:val="04A0"/>
      </w:tblPr>
      <w:tblGrid>
        <w:gridCol w:w="9440"/>
      </w:tblGrid>
      <w:tr>
        <w:tc>
          <w:tcPr>
            <w:tcW w:type="dxa" w:w="9440"/>
            <w:shd w:val="clear" w:color="auto" w:fill="FFFFFF"/>
          </w:tcPr>
          <w:p>
            <w:pPr>
              <w:keepNext/>
              <w:spacing w:after="60"/>
            </w:pPr>
            <w:r>
              <w:rPr>
                <w:b/>
                <w:i w:val="0"/>
                <w:sz w:val="21"/>
              </w:rPr>
              <w:t xml:space="preserve">What the digital twin adds</w:t>
            </w:r>
          </w:p>
          <w:p>
            <w:pPr>
              <w:spacing w:after="60" w:line="252" w:lineRule="auto"/>
              <w:jc w:val="both"/>
            </w:pPr>
            <w:r>
              <w:rPr>
                <w:b/>
                <w:i w:val="0"/>
                <w:sz w:val="20"/>
              </w:rPr>
              <w:t xml:space="preserve">Synchronized:</w:t>
            </w:r>
            <w:r>
              <w:rPr>
                <w:b w:val="0"/>
                <w:i w:val="0"/>
                <w:sz w:val="20"/>
              </w:rPr>
              <w:t xml:space="preserve"> only samples whose quality, time and plausibility support an update.</w:t>
            </w:r>
          </w:p>
          <w:p>
            <w:pPr>
              <w:spacing w:after="60" w:line="252" w:lineRule="auto"/>
              <w:jc w:val="both"/>
            </w:pPr>
            <w:r>
              <w:rPr>
                <w:b/>
                <w:i w:val="0"/>
                <w:sz w:val="20"/>
              </w:rPr>
              <w:t xml:space="preserve">Estimated or updated:</w:t>
            </w:r>
            <w:r>
              <w:rPr>
                <w:b w:val="0"/>
                <w:i w:val="0"/>
                <w:sz w:val="20"/>
              </w:rPr>
              <w:t xml:space="preserve"> inflated </w:t>
            </w:r>
            <m:oMath>
              <m:sSub>
                <m:e>
                  <m:r>
                    <w:rPr>
                      <w:rFonts w:ascii="Cambria Math" w:hAnsi="Cambria Math"/>
                    </w:rPr>
                    <m:t xml:space="preserve">R</m:t>
                  </m:r>
                </m:e>
                <m:sub>
                  <m:r>
                    <m:rPr>
                      <m:sty m:val="p"/>
                    </m:rPr>
                    <w:rPr>
                      <w:rFonts w:ascii="Cambria Math" w:hAnsi="Cambria Math"/>
                    </w:rPr>
                    <m:t xml:space="preserve">eff</m:t>
                  </m:r>
                </m:sub>
              </m:sSub>
            </m:oMath>
            <w:r>
              <w:rPr>
                <w:b w:val="0"/>
                <w:i w:val="0"/>
                <w:sz w:val="20"/>
              </w:rPr>
              <w:t xml:space="preserve">, gate decisions, bias and CUSUM statistics, fused values.</w:t>
            </w:r>
          </w:p>
          <w:p>
            <w:pPr>
              <w:spacing w:after="60" w:line="252" w:lineRule="auto"/>
              <w:jc w:val="both"/>
            </w:pPr>
            <w:r>
              <w:rPr>
                <w:b/>
                <w:i w:val="0"/>
                <w:sz w:val="20"/>
              </w:rPr>
              <w:t xml:space="preserve">Uncertainty carried:</w:t>
            </w:r>
            <w:r>
              <w:rPr>
                <w:b w:val="0"/>
                <w:i w:val="0"/>
                <w:sz w:val="20"/>
              </w:rPr>
              <w:t xml:space="preserve"> quality flags and time quality turned into variance, never discarded silently.</w:t>
            </w:r>
          </w:p>
          <w:p>
            <w:pPr>
              <w:spacing w:after="60" w:line="252" w:lineRule="auto"/>
              <w:jc w:val="both"/>
            </w:pPr>
            <w:r>
              <w:rPr>
                <w:b/>
                <w:i w:val="0"/>
                <w:sz w:val="20"/>
              </w:rPr>
              <w:t xml:space="preserve">Decision enabled:</w:t>
            </w:r>
            <w:r>
              <w:rPr>
                <w:b w:val="0"/>
                <w:i w:val="0"/>
                <w:sz w:val="20"/>
              </w:rPr>
              <w:t xml:space="preserve"> use, down-weight or reject each sample; demote a stream after a bias alarm.</w:t>
            </w:r>
          </w:p>
          <w:p>
            <w:pPr>
              <w:spacing w:after="60" w:line="252" w:lineRule="auto"/>
              <w:jc w:val="both"/>
            </w:pPr>
            <w:r>
              <w:rPr>
                <w:b/>
                <w:i w:val="0"/>
                <w:sz w:val="20"/>
              </w:rPr>
              <w:t xml:space="preserve">Validated by:</w:t>
            </w:r>
            <w:r>
              <w:rPr>
                <w:b w:val="0"/>
                <w:i w:val="0"/>
                <w:sz w:val="20"/>
              </w:rPr>
              <w:t xml:space="preserve"> injected-anomaly replays like Table 3.7 at commissioning.</w:t>
            </w:r>
          </w:p>
        </w:tc>
      </w:tr>
    </w:tbl>
    <w:p>
      <w:pPr>
        <w:spacing w:after="40"/>
      </w:pPr>
    </w:p>
    <w:p>
      <w:pPr>
        <w:pStyle w:val="Heading1"/>
      </w:pPr>
      <w:r>
        <w:t xml:space="preserve">3.14 Sensor placement, observability and redundancy</w:t>
      </w:r>
    </w:p>
    <w:p>
      <w:pPr>
        <w:jc w:val="both"/>
      </w:pPr>
      <w:r>
        <w:rPr>
          <w:b w:val="0"/>
          <w:i w:val="0"/>
        </w:rPr>
        <w:t xml:space="preserve">Before any sensor is bought, three questions bridge to the estimators of Chapter 5: what must be measured so that every state the twin needs can be inferred; where, at what rate and with what redundancy; and which criterion decides between candidate layouts. For a linear model </w:t>
      </w:r>
      <m:oMath>
        <m:sSub>
          <m:e>
            <m:r>
              <w:rPr>
                <w:rFonts w:ascii="Cambria Math" w:hAnsi="Cambria Math"/>
              </w:rPr>
              <m:t xml:space="preserve">x</m:t>
            </m:r>
          </m:e>
          <m:sub>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m:t>
            </m:r>
          </m:sub>
        </m:sSub>
        <m:r>
          <m:rPr>
            <m:sty m:val="p"/>
          </m:rPr>
          <w:rPr>
            <w:rFonts w:ascii="Cambria Math" w:hAnsi="Cambria Math"/>
          </w:rPr>
          <m:t xml:space="preserve">=</m:t>
        </m:r>
        <m:sSub>
          <m:e>
            <m:r>
              <w:rPr>
                <w:rFonts w:ascii="Cambria Math" w:hAnsi="Cambria Math"/>
              </w:rPr>
              <m:t xml:space="preserve">A</m:t>
            </m:r>
          </m:e>
          <m:sub>
            <m:r>
              <w:rPr>
                <w:rFonts w:ascii="Cambria Math" w:hAnsi="Cambria Math"/>
              </w:rPr>
              <m:t xml:space="preserve">d</m:t>
            </m:r>
          </m:sub>
        </m:sSub>
        <m:sSub>
          <m:e>
            <m:r>
              <w:rPr>
                <w:rFonts w:ascii="Cambria Math" w:hAnsi="Cambria Math"/>
              </w:rPr>
              <m:t xml:space="preserve">x</m:t>
            </m:r>
          </m:e>
          <m:sub>
            <m:r>
              <w:rPr>
                <w:rFonts w:ascii="Cambria Math" w:hAnsi="Cambria Math"/>
              </w:rPr>
              <m:t xml:space="preserve">k</m:t>
            </m:r>
          </m:sub>
        </m:sSub>
        <m:r>
          <m:rPr>
            <m:sty m:val="p"/>
          </m:rPr>
          <w:rPr>
            <w:rFonts w:ascii="Cambria Math" w:hAnsi="Cambria Math"/>
          </w:rPr>
          <m:t xml:space="preserve">+</m:t>
        </m:r>
        <m:sSub>
          <m:e>
            <m:r>
              <w:rPr>
                <w:rFonts w:ascii="Cambria Math" w:hAnsi="Cambria Math"/>
              </w:rPr>
              <m:t xml:space="preserve">w</m:t>
            </m:r>
          </m:e>
          <m:sub>
            <m:r>
              <w:rPr>
                <w:rFonts w:ascii="Cambria Math" w:hAnsi="Cambria Math"/>
              </w:rPr>
              <m:t xml:space="preserve">k</m:t>
            </m:r>
          </m:sub>
        </m:sSub>
      </m:oMath>
      <w:r>
        <w:rPr>
          <w:b w:val="0"/>
          <w:i w:val="0"/>
        </w:rPr>
        <w:t xml:space="preserve">, </w:t>
      </w:r>
      <m:oMath>
        <m:sSub>
          <m:e>
            <m:r>
              <w:rPr>
                <w:rFonts w:ascii="Cambria Math" w:hAnsi="Cambria Math"/>
              </w:rPr>
              <m:t xml:space="preserve">y</m:t>
            </m:r>
          </m:e>
          <m:sub>
            <m:r>
              <w:rPr>
                <w:rFonts w:ascii="Cambria Math" w:hAnsi="Cambria Math"/>
              </w:rPr>
              <m:t xml:space="preserve">k</m:t>
            </m:r>
          </m:sub>
        </m:sSub>
        <m:r>
          <m:rPr>
            <m:sty m:val="p"/>
          </m:rPr>
          <w:rPr>
            <w:rFonts w:ascii="Cambria Math" w:hAnsi="Cambria Math"/>
          </w:rPr>
          <m:t xml:space="preserve">=</m:t>
        </m:r>
        <m:r>
          <w:rPr>
            <w:rFonts w:ascii="Cambria Math" w:hAnsi="Cambria Math"/>
          </w:rPr>
          <m:t xml:space="preserve">H</m:t>
        </m:r>
        <m:sSub>
          <m:e>
            <m:r>
              <w:rPr>
                <w:rFonts w:ascii="Cambria Math" w:hAnsi="Cambria Math"/>
              </w:rPr>
              <m:t xml:space="preserve">x</m:t>
            </m:r>
          </m:e>
          <m:sub>
            <m:r>
              <w:rPr>
                <w:rFonts w:ascii="Cambria Math" w:hAnsi="Cambria Math"/>
              </w:rPr>
              <m:t xml:space="preserve">k</m:t>
            </m:r>
          </m:sub>
        </m:sSub>
        <m:r>
          <m:rPr>
            <m:sty m:val="p"/>
          </m:rPr>
          <w:rPr>
            <w:rFonts w:ascii="Cambria Math" w:hAnsi="Cambria Math"/>
          </w:rPr>
          <m:t xml:space="preserve">+</m:t>
        </m:r>
        <m:sSub>
          <m:e>
            <m:r>
              <w:rPr>
                <w:rFonts w:ascii="Cambria Math" w:hAnsi="Cambria Math"/>
              </w:rPr>
              <m:t xml:space="preserve">v</m:t>
            </m:r>
          </m:e>
          <m:sub>
            <m:r>
              <w:rPr>
                <w:rFonts w:ascii="Cambria Math" w:hAnsi="Cambria Math"/>
              </w:rPr>
              <m:t xml:space="preserve">k</m:t>
            </m:r>
          </m:sub>
        </m:sSub>
      </m:oMath>
      <w:r>
        <w:rPr>
          <w:b w:val="0"/>
          <w:i w:val="0"/>
        </w:rPr>
        <w:t xml:space="preserve"> with </w:t>
      </w:r>
      <m:oMath>
        <m:r>
          <w:rPr>
            <w:rFonts w:ascii="Cambria Math" w:hAnsi="Cambria Math"/>
          </w:rPr>
          <m:t xml:space="preserve">n</m:t>
        </m:r>
      </m:oMath>
      <w:r>
        <w:rPr>
          <w:b w:val="0"/>
          <w:i w:val="0"/>
        </w:rPr>
        <w:t xml:space="preserve"> states, the states are observable from the outputs if the observability matrix has full rank:</w:t>
      </w:r>
    </w:p>
    <w:p>
      <w:pPr>
        <w:tabs>
          <w:tab w:pos="4770" w:val="center"/>
          <w:tab w:pos="9540" w:val="right"/>
        </w:tabs>
        <w:spacing w:before="60" w:after="120"/>
      </w:pPr>
      <w:r>
        <w:tab/>
      </w:r>
      <m:oMath>
        <m:r>
          <w:rPr>
            <w:rFonts w:ascii="Cambria Math" w:hAnsi="Cambria Math"/>
          </w:rPr>
          <m:t xml:space="preserve">𝒪</m:t>
        </m:r>
        <m:r>
          <m:rPr>
            <m:sty m:val="p"/>
          </m:rPr>
          <w:rPr>
            <w:rFonts w:ascii="Cambria Math" w:hAnsi="Cambria Math"/>
          </w:rPr>
          <m:t xml:space="preserve">=</m:t>
        </m:r>
        <m:sSup>
          <m:e>
            <m:d>
              <m:dPr>
                <m:begChr m:val="["/>
                <m:endChr m:val="]"/>
              </m:dPr>
              <m:e>
                <m:sSup>
                  <m:e>
                    <m:r>
                      <w:rPr>
                        <w:rFonts w:ascii="Cambria Math" w:hAnsi="Cambria Math"/>
                      </w:rPr>
                      <m:t xml:space="preserve">H</m:t>
                    </m:r>
                  </m:e>
                  <m:sup>
                    <m:r>
                      <m:rPr>
                        <m:sty m:val="p"/>
                      </m:rPr>
                      <w:rPr>
                        <w:rFonts w:ascii="Cambria Math" w:hAnsi="Cambria Math"/>
                      </w:rPr>
                      <m:t xml:space="preserve">⊤</m:t>
                    </m:r>
                  </m:sup>
                </m:sSup>
                <m:r>
                  <m:rPr>
                    <m:sty m:val="p"/>
                  </m:rPr>
                  <w:rPr>
                    <w:rFonts w:ascii="Cambria Math" w:hAnsi="Cambria Math"/>
                  </w:rPr>
                  <m:t xml:space="preserve">,</m:t>
                </m:r>
                <m:r>
                  <m:rPr>
                    <m:sty m:val="p"/>
                  </m:rPr>
                  <w:rPr>
                    <w:rFonts w:ascii="Cambria Math" w:hAnsi="Cambria Math"/>
                  </w:rPr>
                  <m:t xml:space="preserve"> </m:t>
                </m:r>
                <m:sSup>
                  <m:e>
                    <m:d>
                      <m:dPr>
                        <m:begChr m:val="("/>
                        <m:endChr m:val=")"/>
                      </m:dPr>
                      <m:e>
                        <m:r>
                          <w:rPr>
                            <w:rFonts w:ascii="Cambria Math" w:hAnsi="Cambria Math"/>
                          </w:rPr>
                          <m:t xml:space="preserve">H</m:t>
                        </m:r>
                        <m:sSub>
                          <m:e>
                            <m:r>
                              <w:rPr>
                                <w:rFonts w:ascii="Cambria Math" w:hAnsi="Cambria Math"/>
                              </w:rPr>
                              <m:t xml:space="preserve">A</m:t>
                            </m:r>
                          </m:e>
                          <m:sub>
                            <m:r>
                              <w:rPr>
                                <w:rFonts w:ascii="Cambria Math" w:hAnsi="Cambria Math"/>
                              </w:rPr>
                              <m:t xml:space="preserve">d</m:t>
                            </m:r>
                          </m:sub>
                        </m:sSub>
                      </m:e>
                    </m:d>
                  </m:e>
                  <m:sup>
                    <m:r>
                      <m:rPr>
                        <m:sty m:val="p"/>
                      </m:rPr>
                      <w:rPr>
                        <w:rFonts w:ascii="Cambria Math" w:hAnsi="Cambria Math"/>
                      </w:rPr>
                      <m:t xml:space="preserve">⊤</m:t>
                    </m:r>
                  </m:sup>
                </m:sSup>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 </m:t>
                </m:r>
                <m:sSup>
                  <m:e>
                    <m:d>
                      <m:dPr>
                        <m:begChr m:val="("/>
                        <m:endChr m:val=")"/>
                      </m:dPr>
                      <m:e>
                        <m:r>
                          <w:rPr>
                            <w:rFonts w:ascii="Cambria Math" w:hAnsi="Cambria Math"/>
                          </w:rPr>
                          <m:t xml:space="preserve">H</m:t>
                        </m:r>
                        <m:sSubSup>
                          <m:e>
                            <m:r>
                              <w:rPr>
                                <w:rFonts w:ascii="Cambria Math" w:hAnsi="Cambria Math"/>
                              </w:rPr>
                              <m:t xml:space="preserve">A</m:t>
                            </m:r>
                          </m:e>
                          <m:sub>
                            <m:r>
                              <w:rPr>
                                <w:rFonts w:ascii="Cambria Math" w:hAnsi="Cambria Math"/>
                              </w:rPr>
                              <m:t xml:space="preserve">d</m:t>
                            </m:r>
                          </m:sub>
                          <m:sup>
                            <m:r>
                              <m:rPr>
                                <m:sty m:val="p"/>
                              </m:rPr>
                              <w:rPr>
                                <w:rFonts w:ascii="Cambria Math" w:hAnsi="Cambria Math"/>
                              </w:rPr>
                              <m:t xml:space="preserve"> </m:t>
                            </m:r>
                            <m:r>
                              <w:rPr>
                                <w:rFonts w:ascii="Cambria Math" w:hAnsi="Cambria Math"/>
                              </w:rPr>
                              <m:t xml:space="preserve">n</m:t>
                            </m:r>
                            <m:r>
                              <m:rPr>
                                <m:sty m:val="p"/>
                              </m:rPr>
                              <w:rPr>
                                <w:rFonts w:ascii="Cambria Math" w:hAnsi="Cambria Math"/>
                              </w:rPr>
                              <m:t xml:space="preserve">-</m:t>
                            </m:r>
                            <m:r>
                              <m:rPr>
                                <m:sty m:val="p"/>
                              </m:rPr>
                              <w:rPr>
                                <w:rFonts w:ascii="Cambria Math" w:hAnsi="Cambria Math"/>
                              </w:rPr>
                              <m:t xml:space="preserve">1</m:t>
                            </m:r>
                          </m:sup>
                        </m:sSubSup>
                      </m:e>
                    </m:d>
                  </m:e>
                  <m:sup>
                    <m:r>
                      <m:rPr>
                        <m:sty m:val="p"/>
                      </m:rPr>
                      <w:rPr>
                        <w:rFonts w:ascii="Cambria Math" w:hAnsi="Cambria Math"/>
                      </w:rPr>
                      <m:t xml:space="preserve">⊤</m:t>
                    </m:r>
                  </m:sup>
                </m:sSup>
              </m:e>
            </m:d>
          </m:e>
          <m:sup>
            <m:r>
              <m:rPr>
                <m:sty m:val="p"/>
              </m:rPr>
              <w:rPr>
                <w:rFonts w:ascii="Cambria Math" w:hAnsi="Cambria Math"/>
              </w:rPr>
              <m:t xml:space="preserve">⊤</m:t>
            </m:r>
          </m:sup>
        </m:sSup>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rank</m:t>
        </m:r>
        <m:r>
          <m:rPr>
            <m:sty m:val="p"/>
          </m:rPr>
          <w:rPr>
            <w:rFonts w:ascii="Cambria Math" w:hAnsi="Cambria Math"/>
          </w:rPr>
          <m:t xml:space="preserve"> </m:t>
        </m:r>
        <m:r>
          <w:rPr>
            <w:rFonts w:ascii="Cambria Math" w:hAnsi="Cambria Math"/>
          </w:rPr>
          <m:t xml:space="preserve">𝒪</m:t>
        </m:r>
        <m:r>
          <m:rPr>
            <m:sty m:val="p"/>
          </m:rPr>
          <w:rPr>
            <w:rFonts w:ascii="Cambria Math" w:hAnsi="Cambria Math"/>
          </w:rPr>
          <m:t xml:space="preserve">=</m:t>
        </m:r>
        <m:r>
          <w:rPr>
            <w:rFonts w:ascii="Cambria Math" w:hAnsi="Cambria Math"/>
          </w:rPr>
          <m:t xml:space="preserve">n</m:t>
        </m:r>
      </m:oMath>
      <w:r>
        <w:tab/>
        <w:t xml:space="preserve">(3.54)</w:t>
      </w:r>
    </w:p>
    <w:p>
      <w:pPr>
        <w:jc w:val="both"/>
      </w:pPr>
      <w:r>
        <w:rPr>
          <w:b w:val="0"/>
          <w:i w:val="0"/>
        </w:rPr>
        <w:t xml:space="preserve">Rank is a yes-or-no answer. The condition number of </w:t>
      </w:r>
      <m:oMath>
        <m:r>
          <w:rPr>
            <w:rFonts w:ascii="Cambria Math" w:hAnsi="Cambria Math"/>
          </w:rPr>
          <m:t xml:space="preserve">𝒪</m:t>
        </m:r>
      </m:oMath>
      <w:r>
        <w:rPr>
          <w:b w:val="0"/>
          <w:i w:val="0"/>
        </w:rPr>
        <w:t xml:space="preserve"> says how well: a large condition number means some state combinations are barely visible and will be estimated with large variance. The quantitative criterion is the steady-state error covariance </w:t>
      </w:r>
      <m:oMath>
        <m:sSub>
          <m:e>
            <m:r>
              <w:rPr>
                <w:rFonts w:ascii="Cambria Math" w:hAnsi="Cambria Math"/>
              </w:rPr>
              <m:t xml:space="preserve">P</m:t>
            </m:r>
          </m:e>
          <m:sub>
            <m:r>
              <m:rPr>
                <m:sty m:val="p"/>
              </m:rPr>
              <w:rPr>
                <w:rFonts w:ascii="Cambria Math" w:hAnsi="Cambria Math"/>
              </w:rPr>
              <m:t xml:space="preserve">∞</m:t>
            </m:r>
          </m:sub>
        </m:sSub>
      </m:oMath>
      <w:r>
        <w:rPr>
          <w:b w:val="0"/>
          <w:i w:val="0"/>
        </w:rPr>
        <w:t xml:space="preserve"> of the Kalman filter for each candidate </w:t>
      </w:r>
      <m:oMath>
        <m:r>
          <w:rPr>
            <w:rFonts w:ascii="Cambria Math" w:hAnsi="Cambria Math"/>
          </w:rPr>
          <m:t xml:space="preserve">H</m:t>
        </m:r>
      </m:oMath>
      <w:r>
        <w:rPr>
          <w:b w:val="0"/>
          <w:i w:val="0"/>
        </w:rPr>
        <w:t xml:space="preserve">, obtained from the discrete algebraic Riccati equation (Chapter 5); a layout is chosen to minimize the variance of the state the purpose needs, or the trace of </w:t>
      </w:r>
      <m:oMath>
        <m:sSub>
          <m:e>
            <m:r>
              <w:rPr>
                <w:rFonts w:ascii="Cambria Math" w:hAnsi="Cambria Math"/>
              </w:rPr>
              <m:t xml:space="preserve">P</m:t>
            </m:r>
          </m:e>
          <m:sub>
            <m:r>
              <m:rPr>
                <m:sty m:val="p"/>
              </m:rPr>
              <w:rPr>
                <w:rFonts w:ascii="Cambria Math" w:hAnsi="Cambria Math"/>
              </w:rPr>
              <m:t xml:space="preserve">∞</m:t>
            </m:r>
          </m:sub>
        </m:sSub>
      </m:oMath>
      <w:r>
        <w:rPr>
          <w:b w:val="0"/>
          <w:i w:val="0"/>
        </w:rPr>
        <w:t xml:space="preserve"> when all states matter. Redundancy then adds a second sensor where a single failure would leave a needed state unobservable or where an independent check is required for fault detection (Section 3.13.3). Sampling rate follows from the fastest state the purpose needs (Section 3.8), and placement from where that state is physically accessible.</w:t>
      </w:r>
    </w:p>
    <w:p>
      <w:pPr>
        <w:keepNext/>
        <w:spacing w:before="80"/>
        <w:jc w:val="center"/>
      </w:pPr>
      <w:r>
        <w:drawing>
          <wp:inline xmlns:a="http://schemas.openxmlformats.org/drawingml/2006/main" xmlns:pic="http://schemas.openxmlformats.org/drawingml/2006/picture">
            <wp:extent cx="5486400" cy="2508584"/>
            <wp:docPr id="30" name="Picture 30"/>
            <wp:cNvGraphicFramePr>
              <a:graphicFrameLocks noChangeAspect="1"/>
            </wp:cNvGraphicFramePr>
            <a:graphic>
              <a:graphicData uri="http://schemas.openxmlformats.org/drawingml/2006/picture">
                <pic:pic>
                  <pic:nvPicPr>
                    <pic:cNvPr id="0" name="f31_placement.png"/>
                    <pic:cNvPicPr/>
                  </pic:nvPicPr>
                  <pic:blipFill>
                    <a:blip r:embed="rId40"/>
                    <a:stretch>
                      <a:fillRect/>
                    </a:stretch>
                  </pic:blipFill>
                  <pic:spPr>
                    <a:xfrm>
                      <a:off x="0" y="0"/>
                      <a:ext cx="5486400" cy="2508584"/>
                    </a:xfrm>
                    <a:prstGeom prst="rect"/>
                  </pic:spPr>
                </pic:pic>
              </a:graphicData>
            </a:graphic>
          </wp:inline>
        </w:drawing>
      </w:r>
    </w:p>
    <w:p>
      <w:pPr>
        <w:spacing w:after="200"/>
        <w:jc w:val="both"/>
      </w:pPr>
      <w:r>
        <w:rPr>
          <w:b/>
          <w:sz w:val="19"/>
        </w:rPr>
        <w:t xml:space="preserve">Figure 3.30. </w:t>
      </w:r>
      <w:r>
        <w:rPr>
          <w:b w:val="0"/>
          <w:i w:val="0"/>
          <w:sz w:val="19"/>
        </w:rPr>
        <w:t xml:space="preserve">Two-node thermal network of M-07 (winding and frame) with two candidate sensor locations. The coupling resistance </w:t>
      </w:r>
      <m:oMath>
        <m:sSub>
          <m:e>
            <m:r>
              <w:rPr>
                <w:rFonts w:ascii="Cambria Math" w:hAnsi="Cambria Math"/>
              </w:rPr>
              <m:t xml:space="preserve">R</m:t>
            </m:r>
          </m:e>
          <m:sub>
            <m:r>
              <m:rPr>
                <m:sty m:val="p"/>
              </m:rPr>
              <w:rPr>
                <w:rFonts w:ascii="Cambria Math" w:hAnsi="Cambria Math"/>
              </w:rPr>
              <m:t xml:space="preserve">wf</m:t>
            </m:r>
          </m:sub>
        </m:sSub>
      </m:oMath>
      <w:r>
        <w:rPr>
          <w:b w:val="0"/>
          <w:i w:val="0"/>
          <w:sz w:val="19"/>
        </w:rPr>
        <w:t xml:space="preserve"> makes both states observable from either sensor, with different accuracy.</w:t>
      </w:r>
    </w:p>
    <w:p>
      <w:pPr>
        <w:keepNext/>
        <w:pBdr>
          <w:top w:val="single" w:sz="6" w:space="2" w:color="000000"/>
        </w:pBdr>
        <w:spacing w:after="60" w:before="120"/>
        <w:jc w:val="left"/>
      </w:pPr>
      <w:r>
        <w:rPr>
          <w:b/>
          <w:i w:val="0"/>
        </w:rPr>
        <w:t xml:space="preserve">Example 3.21</w:t>
      </w:r>
      <w:r>
        <w:rPr>
          <w:b w:val="0"/>
          <w:i w:val="0"/>
        </w:rPr>
        <w:t xml:space="preserve"> (Level B)  </w:t>
      </w:r>
      <w:r>
        <w:rPr>
          <w:b/>
          <w:i w:val="0"/>
        </w:rPr>
        <w:t xml:space="preserve">Where should the M-07 temperature sensor go?</w:t>
      </w:r>
    </w:p>
    <w:p>
      <w:pPr>
        <w:spacing w:after="80"/>
        <w:ind w:left="288"/>
        <w:jc w:val="both"/>
      </w:pPr>
      <w:r>
        <w:rPr>
          <w:b/>
          <w:i w:val="0"/>
        </w:rPr>
        <w:t xml:space="preserve">Given.</w:t>
      </w:r>
      <w:r>
        <w:rPr>
          <w:b w:val="0"/>
          <w:i w:val="0"/>
        </w:rPr>
        <w:t xml:space="preserve"> A two-node model (Figure 3.30): </w:t>
      </w:r>
      <m:oMath>
        <m:sSub>
          <m:e>
            <m:r>
              <w:rPr>
                <w:rFonts w:ascii="Cambria Math" w:hAnsi="Cambria Math"/>
              </w:rPr>
              <m:t xml:space="preserve">C</m:t>
            </m:r>
          </m:e>
          <m:sub>
            <m:r>
              <w:rPr>
                <w:rFonts w:ascii="Cambria Math" w:hAnsi="Cambria Math"/>
              </w:rPr>
              <m:t xml:space="preserve">w</m:t>
            </m:r>
          </m:sub>
        </m:sSub>
        <m:r>
          <m:rPr>
            <m:sty m:val="p"/>
          </m:rPr>
          <w:rPr>
            <w:rFonts w:ascii="Cambria Math" w:hAnsi="Cambria Math"/>
          </w:rPr>
          <m:t xml:space="preserve">=</m:t>
        </m:r>
        <m:r>
          <m:rPr>
            <m:sty m:val="p"/>
          </m:rPr>
          <w:rPr>
            <w:rFonts w:ascii="Cambria Math" w:hAnsi="Cambria Math"/>
          </w:rPr>
          <m:t xml:space="preserve">2.5</m:t>
        </m:r>
      </m:oMath>
      <w:r>
        <w:rPr>
          <w:b w:val="0"/>
          <w:i w:val="0"/>
        </w:rPr>
        <w:t xml:space="preserve"> kJ/K, </w:t>
      </w:r>
      <m:oMath>
        <m:sSub>
          <m:e>
            <m:r>
              <w:rPr>
                <w:rFonts w:ascii="Cambria Math" w:hAnsi="Cambria Math"/>
              </w:rPr>
              <m:t xml:space="preserve">C</m:t>
            </m:r>
          </m:e>
          <m:sub>
            <m:r>
              <w:rPr>
                <w:rFonts w:ascii="Cambria Math" w:hAnsi="Cambria Math"/>
              </w:rPr>
              <m:t xml:space="preserve">f</m:t>
            </m:r>
          </m:sub>
        </m:sSub>
        <m:r>
          <m:rPr>
            <m:sty m:val="p"/>
          </m:rPr>
          <w:rPr>
            <w:rFonts w:ascii="Cambria Math" w:hAnsi="Cambria Math"/>
          </w:rPr>
          <m:t xml:space="preserve">=</m:t>
        </m:r>
        <m:r>
          <m:rPr>
            <m:sty m:val="p"/>
          </m:rPr>
          <w:rPr>
            <w:rFonts w:ascii="Cambria Math" w:hAnsi="Cambria Math"/>
          </w:rPr>
          <m:t xml:space="preserve">6.5</m:t>
        </m:r>
      </m:oMath>
      <w:r>
        <w:rPr>
          <w:b w:val="0"/>
          <w:i w:val="0"/>
        </w:rPr>
        <w:t xml:space="preserve"> kJ/K, </w:t>
      </w:r>
      <m:oMath>
        <m:sSub>
          <m:e>
            <m:r>
              <w:rPr>
                <w:rFonts w:ascii="Cambria Math" w:hAnsi="Cambria Math"/>
              </w:rPr>
              <m:t xml:space="preserve">R</m:t>
            </m:r>
          </m:e>
          <m:sub>
            <m:r>
              <m:rPr>
                <m:sty m:val="p"/>
              </m:rPr>
              <w:rPr>
                <w:rFonts w:ascii="Cambria Math" w:hAnsi="Cambria Math"/>
              </w:rPr>
              <m:t xml:space="preserve">wf</m:t>
            </m:r>
          </m:sub>
        </m:sSub>
        <m:r>
          <m:rPr>
            <m:sty m:val="p"/>
          </m:rPr>
          <w:rPr>
            <w:rFonts w:ascii="Cambria Math" w:hAnsi="Cambria Math"/>
          </w:rPr>
          <m:t xml:space="preserve">=</m:t>
        </m:r>
        <m:r>
          <m:rPr>
            <m:sty m:val="p"/>
          </m:rPr>
          <w:rPr>
            <w:rFonts w:ascii="Cambria Math" w:hAnsi="Cambria Math"/>
          </w:rPr>
          <m:t xml:space="preserve">0.08</m:t>
        </m:r>
      </m:oMath>
      <w:r>
        <w:rPr>
          <w:b w:val="0"/>
          <w:i w:val="0"/>
        </w:rPr>
        <w:t xml:space="preserve"> K/W, </w:t>
      </w:r>
      <m:oMath>
        <m:sSub>
          <m:e>
            <m:r>
              <w:rPr>
                <w:rFonts w:ascii="Cambria Math" w:hAnsi="Cambria Math"/>
              </w:rPr>
              <m:t xml:space="preserve">R</m:t>
            </m:r>
          </m:e>
          <m:sub>
            <m:r>
              <m:rPr>
                <m:sty m:val="p"/>
              </m:rPr>
              <w:rPr>
                <w:rFonts w:ascii="Cambria Math" w:hAnsi="Cambria Math"/>
              </w:rPr>
              <m:t xml:space="preserve">fa</m:t>
            </m:r>
          </m:sub>
        </m:sSub>
        <m:r>
          <m:rPr>
            <m:sty m:val="p"/>
          </m:rPr>
          <w:rPr>
            <w:rFonts w:ascii="Cambria Math" w:hAnsi="Cambria Math"/>
          </w:rPr>
          <m:t xml:space="preserve">=</m:t>
        </m:r>
        <m:r>
          <m:rPr>
            <m:sty m:val="p"/>
          </m:rPr>
          <w:rPr>
            <w:rFonts w:ascii="Cambria Math" w:hAnsi="Cambria Math"/>
          </w:rPr>
          <m:t xml:space="preserve">0.12</m:t>
        </m:r>
      </m:oMath>
      <w:r>
        <w:rPr>
          <w:b w:val="0"/>
          <w:i w:val="0"/>
        </w:rPr>
        <w:t xml:space="preserve"> K/W (the two-node M-07 model derived in Chapter 4), </w:t>
      </w:r>
      <m:oMath>
        <m:sSub>
          <m:e>
            <m:r>
              <w:rPr>
                <w:rFonts w:ascii="Cambria Math" w:hAnsi="Cambria Math"/>
              </w:rPr>
              <m:t xml:space="preserve">T</m:t>
            </m:r>
          </m:e>
          <m:sub>
            <m:r>
              <w:rPr>
                <w:rFonts w:ascii="Cambria Math" w:hAnsi="Cambria Math"/>
              </w:rPr>
              <m:t xml:space="preserve">s</m:t>
            </m:r>
          </m:sub>
        </m:sSub>
        <m:r>
          <m:rPr>
            <m:sty m:val="p"/>
          </m:rPr>
          <w:rPr>
            <w:rFonts w:ascii="Cambria Math" w:hAnsi="Cambria Math"/>
          </w:rPr>
          <m:t xml:space="preserve">=</m:t>
        </m:r>
        <m:r>
          <m:rPr>
            <m:sty m:val="p"/>
          </m:rPr>
          <w:rPr>
            <w:rFonts w:ascii="Cambria Math" w:hAnsi="Cambria Math"/>
          </w:rPr>
          <m:t xml:space="preserve">30</m:t>
        </m:r>
      </m:oMath>
      <w:r>
        <w:rPr>
          <w:b w:val="0"/>
          <w:i w:val="0"/>
        </w:rPr>
        <w:t xml:space="preserve"> s, process noise 0.05 K per step on each node, sensor noise 0.3 K. Options: RTD in the winding only; sensor on the frame only; both.</w:t>
      </w:r>
    </w:p>
    <w:p>
      <w:pPr>
        <w:spacing w:after="80"/>
        <w:ind w:left="288"/>
        <w:jc w:val="both"/>
      </w:pPr>
      <w:r>
        <w:rPr>
          <w:b/>
          <w:i w:val="0"/>
        </w:rPr>
        <w:t xml:space="preserve">Find.</w:t>
      </w:r>
      <w:r>
        <w:rPr>
          <w:b w:val="0"/>
          <w:i w:val="0"/>
        </w:rPr>
        <w:t xml:space="preserve"> (a) The time constants of the network. (b) Observability rank and condition number of </w:t>
      </w:r>
      <m:oMath>
        <m:r>
          <w:rPr>
            <w:rFonts w:ascii="Cambria Math" w:hAnsi="Cambria Math"/>
          </w:rPr>
          <m:t xml:space="preserve">𝒪</m:t>
        </m:r>
      </m:oMath>
      <w:r>
        <w:rPr>
          <w:b w:val="0"/>
          <w:i w:val="0"/>
        </w:rPr>
        <w:t xml:space="preserve"> for each option. (c) Steady-state posterior standard deviations of winding and frame temperature, and the trace of </w:t>
      </w:r>
      <m:oMath>
        <m:sSub>
          <m:e>
            <m:r>
              <w:rPr>
                <w:rFonts w:ascii="Cambria Math" w:hAnsi="Cambria Math"/>
              </w:rPr>
              <m:t xml:space="preserve">P</m:t>
            </m:r>
          </m:e>
          <m:sub>
            <m:r>
              <m:rPr>
                <m:sty m:val="p"/>
              </m:rPr>
              <w:rPr>
                <w:rFonts w:ascii="Cambria Math" w:hAnsi="Cambria Math"/>
              </w:rPr>
              <m:t xml:space="preserve">∞</m:t>
            </m:r>
          </m:sub>
        </m:sSub>
      </m:oMath>
      <w:r>
        <w:rPr>
          <w:b w:val="0"/>
          <w:i w:val="0"/>
        </w:rPr>
        <w:t xml:space="preserve">. (d) The choice for an overheating advisory.</w:t>
      </w:r>
    </w:p>
    <w:p>
      <w:pPr>
        <w:spacing w:after="80"/>
        <w:ind w:left="288"/>
        <w:jc w:val="both"/>
      </w:pPr>
      <w:r>
        <w:rPr>
          <w:b/>
          <w:i w:val="0"/>
        </w:rPr>
        <w:t xml:space="preserve">Solution.</w:t>
      </w:r>
      <w:r>
        <w:rPr>
          <w:b w:val="0"/>
          <w:i w:val="0"/>
        </w:rPr>
        <w:t xml:space="preserve"> (a) Eigenvalues of the continuous system give 136 s and 1144 s: a fast winding-to-frame mode and a slow mode for the whole machine. (b) All three have rank 2. Condition numbers: winding 13.2, frame 35.9, both 1.1. (c) Solving the Riccati equation: winding sensor, 0.105 K (winding) and 0.124 K (frame), trace 0.0264 K²; frame sensor, 0.119 K and 0.101 K, trace 0.0245 K²; both, 0.095 K and 0.097 K, trace 0.0184 K². (d) For the winding advisory, the winding RTD gives the lowest winding variance; the trace criterion would wrongly prefer the frame sensor. Both sensors improve the winding estimate only 10 % but add an independent check.</w:t>
      </w:r>
    </w:p>
    <w:p>
      <w:pPr>
        <w:spacing w:after="200"/>
        <w:ind w:left="288"/>
        <w:jc w:val="both"/>
      </w:pPr>
      <w:r>
        <w:rPr>
          <w:b/>
          <w:i w:val="0"/>
        </w:rPr>
        <w:t xml:space="preserve">Interpretation.</w:t>
      </w:r>
      <w:r>
        <w:rPr>
          <w:b w:val="0"/>
          <w:i w:val="0"/>
        </w:rPr>
        <w:t xml:space="preserve"> Strong thermal coupling makes either sensor sufficient for observability, so rank alone decides nothing. The criterion must follow the purpose clause of the twin's contract: minimize the variance of the quantity the decision uses. Chapter 5 develops the Riccati equation used here.</w:t>
      </w:r>
    </w:p>
    <w:tbl>
      <w:tblPr>
        <w:tblStyle w:val="TableGrid"/>
        <w:tblW w:w="9440" w:type="dxa"/>
        <w:jc w:val="center"/>
        <w:tblLayout w:type="fixed"/>
        <w:tblLook w:firstColumn="1" w:firstRow="1" w:lastColumn="0" w:lastRow="0" w:noHBand="0" w:noVBand="1" w:val="04A0"/>
      </w:tblPr>
      <w:tblGrid>
        <w:gridCol w:w="9440"/>
      </w:tblGrid>
      <w:tr>
        <w:tc>
          <w:tcPr>
            <w:tcW w:type="dxa" w:w="9440"/>
            <w:shd w:val="clear" w:color="auto" w:fill="FFFFFF"/>
          </w:tcPr>
          <w:p>
            <w:pPr>
              <w:keepNext/>
              <w:spacing w:after="60"/>
            </w:pPr>
            <w:r>
              <w:rPr>
                <w:b/>
                <w:i w:val="0"/>
                <w:sz w:val="21"/>
              </w:rPr>
              <w:t xml:space="preserve">What the digital twin adds</w:t>
            </w:r>
          </w:p>
          <w:p>
            <w:pPr>
              <w:spacing w:after="60" w:line="252" w:lineRule="auto"/>
              <w:jc w:val="both"/>
            </w:pPr>
            <w:r>
              <w:rPr>
                <w:b/>
                <w:i w:val="0"/>
                <w:sz w:val="20"/>
              </w:rPr>
              <w:t xml:space="preserve">Synchronized:</w:t>
            </w:r>
            <w:r>
              <w:rPr>
                <w:b w:val="0"/>
                <w:i w:val="0"/>
                <w:sz w:val="20"/>
              </w:rPr>
              <w:t xml:space="preserve"> states that the chosen sensors make observable with useful accuracy.</w:t>
            </w:r>
          </w:p>
          <w:p>
            <w:pPr>
              <w:spacing w:after="60" w:line="252" w:lineRule="auto"/>
              <w:jc w:val="both"/>
            </w:pPr>
            <w:r>
              <w:rPr>
                <w:b/>
                <w:i w:val="0"/>
                <w:sz w:val="20"/>
              </w:rPr>
              <w:t xml:space="preserve">Estimated or updated:</w:t>
            </w:r>
            <w:r>
              <w:rPr>
                <w:b w:val="0"/>
                <w:i w:val="0"/>
                <w:sz w:val="20"/>
              </w:rPr>
              <w:t xml:space="preserve"> rank, condition number and </w:t>
            </w:r>
            <m:oMath>
              <m:sSub>
                <m:e>
                  <m:r>
                    <w:rPr>
                      <w:rFonts w:ascii="Cambria Math" w:hAnsi="Cambria Math"/>
                    </w:rPr>
                    <m:t xml:space="preserve">P</m:t>
                  </m:r>
                </m:e>
                <m:sub>
                  <m:r>
                    <m:rPr>
                      <m:sty m:val="p"/>
                    </m:rPr>
                    <w:rPr>
                      <w:rFonts w:ascii="Cambria Math" w:hAnsi="Cambria Math"/>
                    </w:rPr>
                    <m:t xml:space="preserve">∞</m:t>
                  </m:r>
                </m:sub>
              </m:sSub>
            </m:oMath>
            <w:r>
              <w:rPr>
                <w:b w:val="0"/>
                <w:i w:val="0"/>
                <w:sz w:val="20"/>
              </w:rPr>
              <w:t xml:space="preserve"> for candidate layouts.</w:t>
            </w:r>
          </w:p>
          <w:p>
            <w:pPr>
              <w:spacing w:after="60" w:line="252" w:lineRule="auto"/>
              <w:jc w:val="both"/>
            </w:pPr>
            <w:r>
              <w:rPr>
                <w:b/>
                <w:i w:val="0"/>
                <w:sz w:val="20"/>
              </w:rPr>
              <w:t xml:space="preserve">Uncertainty carried:</w:t>
            </w:r>
            <w:r>
              <w:rPr>
                <w:b w:val="0"/>
                <w:i w:val="0"/>
                <w:sz w:val="20"/>
              </w:rPr>
              <w:t xml:space="preserve"> steady-state estimation variance per state.</w:t>
            </w:r>
          </w:p>
          <w:p>
            <w:pPr>
              <w:spacing w:after="60" w:line="252" w:lineRule="auto"/>
              <w:jc w:val="both"/>
            </w:pPr>
            <w:r>
              <w:rPr>
                <w:b/>
                <w:i w:val="0"/>
                <w:sz w:val="20"/>
              </w:rPr>
              <w:t xml:space="preserve">Decision enabled:</w:t>
            </w:r>
            <w:r>
              <w:rPr>
                <w:b w:val="0"/>
                <w:i w:val="0"/>
                <w:sz w:val="20"/>
              </w:rPr>
              <w:t xml:space="preserve"> where to measure, how many sensors, and where redundancy pays.</w:t>
            </w:r>
          </w:p>
          <w:p>
            <w:pPr>
              <w:spacing w:after="60" w:line="252" w:lineRule="auto"/>
              <w:jc w:val="both"/>
            </w:pPr>
            <w:r>
              <w:rPr>
                <w:b/>
                <w:i w:val="0"/>
                <w:sz w:val="20"/>
              </w:rPr>
              <w:t xml:space="preserve">Validated by:</w:t>
            </w:r>
            <w:r>
              <w:rPr>
                <w:b w:val="0"/>
                <w:i w:val="0"/>
                <w:sz w:val="20"/>
              </w:rPr>
              <w:t xml:space="preserve"> comparing predicted </w:t>
            </w:r>
            <m:oMath>
              <m:sSub>
                <m:e>
                  <m:r>
                    <w:rPr>
                      <w:rFonts w:ascii="Cambria Math" w:hAnsi="Cambria Math"/>
                    </w:rPr>
                    <m:t xml:space="preserve">P</m:t>
                  </m:r>
                </m:e>
                <m:sub>
                  <m:r>
                    <m:rPr>
                      <m:sty m:val="p"/>
                    </m:rPr>
                    <w:rPr>
                      <w:rFonts w:ascii="Cambria Math" w:hAnsi="Cambria Math"/>
                    </w:rPr>
                    <m:t xml:space="preserve">∞</m:t>
                  </m:r>
                </m:sub>
              </m:sSub>
            </m:oMath>
            <w:r>
              <w:rPr>
                <w:b w:val="0"/>
                <w:i w:val="0"/>
                <w:sz w:val="20"/>
              </w:rPr>
              <w:t xml:space="preserve"> with innovation statistics after installation.</w:t>
            </w:r>
          </w:p>
        </w:tc>
      </w:tr>
    </w:tbl>
    <w:p>
      <w:pPr>
        <w:spacing w:after="40"/>
      </w:pPr>
    </w:p>
    <w:p>
      <w:pPr>
        <w:pStyle w:val="Heading1"/>
      </w:pPr>
      <w:r>
        <w:t xml:space="preserve">3.15 Commissioning, calibration, drift and traceability</w:t>
      </w:r>
    </w:p>
    <w:p>
      <w:pPr>
        <w:jc w:val="both"/>
      </w:pPr>
      <w:r>
        <w:rPr>
          <w:b w:val="0"/>
          <w:i w:val="0"/>
        </w:rPr>
        <w:t xml:space="preserve">A measurement is trustworthy only if its link to the SI units is documented. Metrological traceability is an unbroken chain of calibrations, each with a stated uncertainty, from the field sensor back to a national standard (Figure 3.31); calibration laboratories in the chain are accredited to ISO/IEC 17025 [41]. Uncertainty only grows down the chain, and each certificate is a record in the digital thread of Chapter 2.</w:t>
      </w:r>
    </w:p>
    <w:p>
      <w:pPr>
        <w:keepNext/>
        <w:spacing w:before="80"/>
        <w:jc w:val="center"/>
      </w:pPr>
      <w:r>
        <w:drawing>
          <wp:inline xmlns:a="http://schemas.openxmlformats.org/drawingml/2006/main" xmlns:pic="http://schemas.openxmlformats.org/drawingml/2006/picture">
            <wp:extent cx="5486400" cy="2067822"/>
            <wp:docPr id="31" name="Picture 31"/>
            <wp:cNvGraphicFramePr>
              <a:graphicFrameLocks noChangeAspect="1"/>
            </wp:cNvGraphicFramePr>
            <a:graphic>
              <a:graphicData uri="http://schemas.openxmlformats.org/drawingml/2006/picture">
                <pic:pic>
                  <pic:nvPicPr>
                    <pic:cNvPr id="0" name="f30_traceability.png"/>
                    <pic:cNvPicPr/>
                  </pic:nvPicPr>
                  <pic:blipFill>
                    <a:blip r:embed="rId41"/>
                    <a:stretch>
                      <a:fillRect/>
                    </a:stretch>
                  </pic:blipFill>
                  <pic:spPr>
                    <a:xfrm>
                      <a:off x="0" y="0"/>
                      <a:ext cx="5486400" cy="2067822"/>
                    </a:xfrm>
                    <a:prstGeom prst="rect"/>
                  </pic:spPr>
                </pic:pic>
              </a:graphicData>
            </a:graphic>
          </wp:inline>
        </w:drawing>
      </w:r>
    </w:p>
    <w:p>
      <w:pPr>
        <w:spacing w:after="200"/>
        <w:jc w:val="both"/>
      </w:pPr>
      <w:r>
        <w:rPr>
          <w:b/>
          <w:sz w:val="19"/>
        </w:rPr>
        <w:t xml:space="preserve">Figure 3.31. </w:t>
      </w:r>
      <w:r>
        <w:rPr>
          <w:b w:val="0"/>
          <w:i w:val="0"/>
          <w:sz w:val="19"/>
        </w:rPr>
        <w:t xml:space="preserve">Calibration traceability chain for the M-07 RTD, with indicative standard uncertainties at each link. Certificates, dates and due dates are stored in the digital thread.</w:t>
      </w:r>
    </w:p>
    <w:p>
      <w:pPr>
        <w:jc w:val="both"/>
      </w:pPr>
      <w:r>
        <w:rPr>
          <w:b w:val="0"/>
          <w:i w:val="0"/>
        </w:rPr>
        <w:t xml:space="preserve">Sensors drift. If a sensor's error grows at roughly constant rate </w:t>
      </w:r>
      <m:oMath>
        <m:acc>
          <m:accPr>
            <m:chr m:val="̇"/>
          </m:accPr>
          <m:e>
            <m:r>
              <w:rPr>
                <w:rFonts w:ascii="Cambria Math" w:hAnsi="Cambria Math"/>
              </w:rPr>
              <m:t xml:space="preserve">e</m:t>
            </m:r>
          </m:e>
        </m:acc>
      </m:oMath>
      <w:r>
        <w:rPr>
          <w:b w:val="0"/>
          <w:i w:val="0"/>
        </w:rPr>
        <w:t xml:space="preserve"> after a calibration with expanded uncertainty </w:t>
      </w:r>
      <m:oMath>
        <m:sSub>
          <m:e>
            <m:r>
              <w:rPr>
                <w:rFonts w:ascii="Cambria Math" w:hAnsi="Cambria Math"/>
              </w:rPr>
              <m:t xml:space="preserve">U</m:t>
            </m:r>
          </m:e>
          <m:sub>
            <m:r>
              <m:rPr>
                <m:sty m:val="p"/>
              </m:rPr>
              <w:rPr>
                <w:rFonts w:ascii="Cambria Math" w:hAnsi="Cambria Math"/>
              </w:rPr>
              <m:t xml:space="preserve">0</m:t>
            </m:r>
          </m:sub>
        </m:sSub>
      </m:oMath>
      <w:r>
        <w:rPr>
          <w:b w:val="0"/>
          <w:i w:val="0"/>
        </w:rPr>
        <w:t xml:space="preserve">, and the twin's contract allows an expanded uncertainty </w:t>
      </w:r>
      <m:oMath>
        <m:sSub>
          <m:e>
            <m:r>
              <w:rPr>
                <w:rFonts w:ascii="Cambria Math" w:hAnsi="Cambria Math"/>
              </w:rPr>
              <m:t xml:space="preserve">U</m:t>
            </m:r>
          </m:e>
          <m:sub>
            <m:r>
              <m:rPr>
                <m:sty m:val="p"/>
              </m:rPr>
              <w:rPr>
                <w:rFonts w:ascii="Cambria Math" w:hAnsi="Cambria Math"/>
              </w:rPr>
              <m:t xml:space="preserve">allow</m:t>
            </m:r>
          </m:sub>
        </m:sSub>
      </m:oMath>
      <w:r>
        <w:rPr>
          <w:b w:val="0"/>
          <w:i w:val="0"/>
        </w:rPr>
        <w:t xml:space="preserve">, a conservative calibration interval follows from adding the drift linearly:</w:t>
      </w:r>
    </w:p>
    <w:p>
      <w:pPr>
        <w:tabs>
          <w:tab w:pos="4770" w:val="center"/>
          <w:tab w:pos="9540" w:val="right"/>
        </w:tabs>
        <w:spacing w:before="60" w:after="120"/>
      </w:pPr>
      <w:r>
        <w:tab/>
      </w:r>
      <m:oMath>
        <m:sSub>
          <m:e>
            <m:r>
              <w:rPr>
                <w:rFonts w:ascii="Cambria Math" w:hAnsi="Cambria Math"/>
              </w:rPr>
              <m:t xml:space="preserve">T</m:t>
            </m:r>
          </m:e>
          <m:sub>
            <m:r>
              <m:rPr>
                <m:sty m:val="p"/>
              </m:rPr>
              <w:rPr>
                <w:rFonts w:ascii="Cambria Math" w:hAnsi="Cambria Math"/>
              </w:rPr>
              <m:t xml:space="preserve">cal</m:t>
            </m:r>
          </m:sub>
        </m:sSub>
        <m:r>
          <m:rPr>
            <m:sty m:val="p"/>
          </m:rPr>
          <w:rPr>
            <w:rFonts w:ascii="Cambria Math" w:hAnsi="Cambria Math"/>
          </w:rPr>
          <m:t xml:space="preserve">≤</m:t>
        </m:r>
        <m:f>
          <m:num>
            <m:sSub>
              <m:e>
                <m:r>
                  <w:rPr>
                    <w:rFonts w:ascii="Cambria Math" w:hAnsi="Cambria Math"/>
                  </w:rPr>
                  <m:t xml:space="preserve">U</m:t>
                </m:r>
              </m:e>
              <m:sub>
                <m:r>
                  <m:rPr>
                    <m:sty m:val="p"/>
                  </m:rPr>
                  <w:rPr>
                    <w:rFonts w:ascii="Cambria Math" w:hAnsi="Cambria Math"/>
                  </w:rPr>
                  <m:t xml:space="preserve">allow</m:t>
                </m:r>
              </m:sub>
            </m:sSub>
            <m:r>
              <m:rPr>
                <m:sty m:val="p"/>
              </m:rPr>
              <w:rPr>
                <w:rFonts w:ascii="Cambria Math" w:hAnsi="Cambria Math"/>
              </w:rPr>
              <m:t xml:space="preserve">-</m:t>
            </m:r>
            <m:sSub>
              <m:e>
                <m:r>
                  <w:rPr>
                    <w:rFonts w:ascii="Cambria Math" w:hAnsi="Cambria Math"/>
                  </w:rPr>
                  <m:t xml:space="preserve">U</m:t>
                </m:r>
              </m:e>
              <m:sub>
                <m:r>
                  <m:rPr>
                    <m:sty m:val="p"/>
                  </m:rPr>
                  <w:rPr>
                    <w:rFonts w:ascii="Cambria Math" w:hAnsi="Cambria Math"/>
                  </w:rPr>
                  <m:t xml:space="preserve">0</m:t>
                </m:r>
              </m:sub>
            </m:sSub>
          </m:num>
          <m:den>
            <m:d>
              <m:dPr>
                <m:begChr m:val="|"/>
                <m:endChr m:val="|"/>
              </m:dPr>
              <m:e>
                <m:acc>
                  <m:accPr>
                    <m:chr m:val="̇"/>
                  </m:accPr>
                  <m:e>
                    <m:r>
                      <w:rPr>
                        <w:rFonts w:ascii="Cambria Math" w:hAnsi="Cambria Math"/>
                      </w:rPr>
                      <m:t xml:space="preserve">e</m:t>
                    </m:r>
                  </m:e>
                </m:acc>
              </m:e>
            </m:d>
          </m:den>
        </m:f>
      </m:oMath>
      <w:r>
        <w:tab/>
        <w:t xml:space="preserve">(3.55)</w:t>
      </w:r>
    </w:p>
    <w:p>
      <w:pPr>
        <w:jc w:val="both"/>
      </w:pPr>
      <w:r>
        <w:rPr>
          <w:b w:val="0"/>
          <w:i w:val="0"/>
        </w:rPr>
        <w:t xml:space="preserve">where drift is treated as a bias that grows until recalibration. Redundant sensors, the twin's own residuals and reference checks (ice point, a portable calibrator, the PV reference cell) detect faster drift between calibrations. Commissioning follows the staged pattern of Chapter 2: verify wiring and polarity (CT direction, phase sequence), check zero and span with a calibrator, compare each channel with an independent reference, confirm timestamps against a known event (a breaker operation seen by several devices), and only then let the twin use the channel.</w:t>
      </w:r>
    </w:p>
    <w:p>
      <w:pPr>
        <w:keepNext/>
        <w:spacing w:before="120" w:after="60"/>
      </w:pPr>
      <w:r>
        <w:rPr>
          <w:b/>
          <w:sz w:val="19"/>
        </w:rPr>
        <w:t xml:space="preserve">Table 3.8. </w:t>
      </w:r>
      <w:r>
        <w:rPr>
          <w:b w:val="0"/>
          <w:i w:val="0"/>
          <w:sz w:val="19"/>
        </w:rPr>
        <w:t xml:space="preserve">Field failure modes of instrumentation and how the twin detects them</w:t>
      </w:r>
    </w:p>
    <w:tbl>
      <w:tblPr>
        <w:tblStyle w:val="TableGrid"/>
        <w:tblW w:w="9500" w:type="dxa"/>
        <w:jc w:val="center"/>
        <w:tblLayout w:type="fixed"/>
        <w:tblLook w:firstColumn="1" w:firstRow="1" w:lastColumn="0" w:lastRow="0" w:noHBand="0" w:noVBand="1" w:val="04A0"/>
      </w:tblPr>
      <w:tblGrid>
        <w:gridCol w:w="1400"/>
        <w:gridCol w:w="2400"/>
        <w:gridCol w:w="2700"/>
        <w:gridCol w:w="3000"/>
      </w:tblGrid>
      <w:tr>
        <w:trPr>
          <w:tblHeader w:val="true"/>
        </w:trPr>
        <w:tc>
          <w:tcPr>
            <w:tcW w:type="dxa" w:w="1400"/>
            <w:shd w:val="clear" w:color="auto" w:fill="D9D9D9"/>
          </w:tcPr>
          <w:p>
            <w:pPr>
              <w:spacing w:after="20" w:line="240" w:lineRule="auto"/>
              <w:jc w:val="left"/>
            </w:pPr>
            <w:r/>
            <w:r>
              <w:rPr>
                <w:b/>
                <w:i w:val="0"/>
                <w:sz w:val="16"/>
              </w:rPr>
              <w:t xml:space="preserve">Sensor</w:t>
            </w:r>
          </w:p>
        </w:tc>
        <w:tc>
          <w:tcPr>
            <w:tcW w:type="dxa" w:w="2400"/>
            <w:shd w:val="clear" w:color="auto" w:fill="D9D9D9"/>
          </w:tcPr>
          <w:p>
            <w:pPr>
              <w:spacing w:after="20" w:line="240" w:lineRule="auto"/>
              <w:jc w:val="left"/>
            </w:pPr>
            <w:r/>
            <w:r>
              <w:rPr>
                <w:b/>
                <w:i w:val="0"/>
                <w:sz w:val="16"/>
              </w:rPr>
              <w:t xml:space="preserve">Failure mode</w:t>
            </w:r>
          </w:p>
        </w:tc>
        <w:tc>
          <w:tcPr>
            <w:tcW w:type="dxa" w:w="2700"/>
            <w:shd w:val="clear" w:color="auto" w:fill="D9D9D9"/>
          </w:tcPr>
          <w:p>
            <w:pPr>
              <w:spacing w:after="20" w:line="240" w:lineRule="auto"/>
              <w:jc w:val="left"/>
            </w:pPr>
            <w:r/>
            <w:r>
              <w:rPr>
                <w:b/>
                <w:i w:val="0"/>
                <w:sz w:val="16"/>
              </w:rPr>
              <w:t xml:space="preserve">Signature in data</w:t>
            </w:r>
          </w:p>
        </w:tc>
        <w:tc>
          <w:tcPr>
            <w:tcW w:type="dxa" w:w="3000"/>
            <w:shd w:val="clear" w:color="auto" w:fill="D9D9D9"/>
          </w:tcPr>
          <w:p>
            <w:pPr>
              <w:spacing w:after="20" w:line="240" w:lineRule="auto"/>
              <w:jc w:val="left"/>
            </w:pPr>
            <w:r/>
            <w:r>
              <w:rPr>
                <w:b/>
                <w:i w:val="0"/>
                <w:sz w:val="16"/>
              </w:rPr>
              <w:t xml:space="preserve">Detection</w:t>
            </w:r>
          </w:p>
        </w:tc>
      </w:tr>
      <w:tr>
        <w:tc>
          <w:tcPr>
            <w:tcW w:type="dxa" w:w="1400"/>
          </w:tcPr>
          <w:p>
            <w:pPr>
              <w:spacing w:after="20" w:line="240" w:lineRule="auto"/>
              <w:jc w:val="left"/>
            </w:pPr>
            <w:r/>
            <w:r>
              <w:rPr>
                <w:b w:val="0"/>
                <w:i w:val="0"/>
                <w:sz w:val="16"/>
              </w:rPr>
              <w:t xml:space="preserve">CT</w:t>
            </w:r>
          </w:p>
        </w:tc>
        <w:tc>
          <w:tcPr>
            <w:tcW w:type="dxa" w:w="2400"/>
          </w:tcPr>
          <w:p>
            <w:pPr>
              <w:spacing w:after="20" w:line="240" w:lineRule="auto"/>
              <w:jc w:val="left"/>
            </w:pPr>
            <w:r/>
            <w:r>
              <w:rPr>
                <w:b w:val="0"/>
                <w:i w:val="0"/>
                <w:sz w:val="16"/>
              </w:rPr>
              <w:t xml:space="preserve">open secondary, saturation, wrong polarity</w:t>
            </w:r>
          </w:p>
        </w:tc>
        <w:tc>
          <w:tcPr>
            <w:tcW w:type="dxa" w:w="2700"/>
          </w:tcPr>
          <w:p>
            <w:pPr>
              <w:spacing w:after="20" w:line="240" w:lineRule="auto"/>
              <w:jc w:val="left"/>
            </w:pPr>
            <w:r/>
            <w:r>
              <w:rPr>
                <w:b w:val="0"/>
                <w:i w:val="0"/>
                <w:sz w:val="16"/>
              </w:rPr>
              <w:t xml:space="preserve">zero or clipped current; power of wrong sign</w:t>
            </w:r>
          </w:p>
        </w:tc>
        <w:tc>
          <w:tcPr>
            <w:tcW w:type="dxa" w:w="3000"/>
          </w:tcPr>
          <w:p>
            <w:pPr>
              <w:spacing w:after="20" w:line="240" w:lineRule="auto"/>
              <w:jc w:val="left"/>
            </w:pPr>
            <w:r/>
            <w:r>
              <w:rPr>
                <w:b w:val="0"/>
                <w:i w:val="0"/>
                <w:sz w:val="16"/>
              </w:rPr>
              <w:t xml:space="preserve">range, waveform crest factor, power-sign check</w:t>
            </w:r>
          </w:p>
        </w:tc>
      </w:tr>
      <w:tr>
        <w:tc>
          <w:tcPr>
            <w:tcW w:type="dxa" w:w="1400"/>
          </w:tcPr>
          <w:p>
            <w:pPr>
              <w:spacing w:after="20" w:line="240" w:lineRule="auto"/>
              <w:jc w:val="left"/>
            </w:pPr>
            <w:r/>
            <w:r>
              <w:rPr>
                <w:b w:val="0"/>
                <w:i w:val="0"/>
                <w:sz w:val="16"/>
              </w:rPr>
              <w:t xml:space="preserve">Hall sensor</w:t>
            </w:r>
          </w:p>
        </w:tc>
        <w:tc>
          <w:tcPr>
            <w:tcW w:type="dxa" w:w="2400"/>
          </w:tcPr>
          <w:p>
            <w:pPr>
              <w:spacing w:after="20" w:line="240" w:lineRule="auto"/>
              <w:jc w:val="left"/>
            </w:pPr>
            <w:r/>
            <w:r>
              <w:rPr>
                <w:b w:val="0"/>
                <w:i w:val="0"/>
                <w:sz w:val="16"/>
              </w:rPr>
              <w:t xml:space="preserve">offset drift</w:t>
            </w:r>
          </w:p>
        </w:tc>
        <w:tc>
          <w:tcPr>
            <w:tcW w:type="dxa" w:w="2700"/>
          </w:tcPr>
          <w:p>
            <w:pPr>
              <w:spacing w:after="20" w:line="240" w:lineRule="auto"/>
              <w:jc w:val="left"/>
            </w:pPr>
            <w:r/>
            <w:r>
              <w:rPr>
                <w:b w:val="0"/>
                <w:i w:val="0"/>
                <w:sz w:val="16"/>
              </w:rPr>
              <w:t xml:space="preserve">non-zero reading at zero current</w:t>
            </w:r>
          </w:p>
        </w:tc>
        <w:tc>
          <w:tcPr>
            <w:tcW w:type="dxa" w:w="3000"/>
          </w:tcPr>
          <w:p>
            <w:pPr>
              <w:spacing w:after="20" w:line="240" w:lineRule="auto"/>
              <w:jc w:val="left"/>
            </w:pPr>
            <w:r/>
            <w:r>
              <w:rPr>
                <w:b w:val="0"/>
                <w:i w:val="0"/>
                <w:sz w:val="16"/>
              </w:rPr>
              <w:t xml:space="preserve">zero check when converter idle</w:t>
            </w:r>
          </w:p>
        </w:tc>
      </w:tr>
      <w:tr>
        <w:tc>
          <w:tcPr>
            <w:tcW w:type="dxa" w:w="1400"/>
          </w:tcPr>
          <w:p>
            <w:pPr>
              <w:spacing w:after="20" w:line="240" w:lineRule="auto"/>
              <w:jc w:val="left"/>
            </w:pPr>
            <w:r/>
            <w:r>
              <w:rPr>
                <w:b w:val="0"/>
                <w:i w:val="0"/>
                <w:sz w:val="16"/>
              </w:rPr>
              <w:t xml:space="preserve">RTD</w:t>
            </w:r>
          </w:p>
        </w:tc>
        <w:tc>
          <w:tcPr>
            <w:tcW w:type="dxa" w:w="2400"/>
          </w:tcPr>
          <w:p>
            <w:pPr>
              <w:spacing w:after="20" w:line="240" w:lineRule="auto"/>
              <w:jc w:val="left"/>
            </w:pPr>
            <w:r/>
            <w:r>
              <w:rPr>
                <w:b w:val="0"/>
                <w:i w:val="0"/>
                <w:sz w:val="16"/>
              </w:rPr>
              <w:t xml:space="preserve">open or shorted element, lead fault</w:t>
            </w:r>
          </w:p>
        </w:tc>
        <w:tc>
          <w:tcPr>
            <w:tcW w:type="dxa" w:w="2700"/>
          </w:tcPr>
          <w:p>
            <w:pPr>
              <w:spacing w:after="20" w:line="240" w:lineRule="auto"/>
              <w:jc w:val="left"/>
            </w:pPr>
            <w:r/>
            <w:r>
              <w:rPr>
                <w:b w:val="0"/>
                <w:i w:val="0"/>
                <w:sz w:val="16"/>
              </w:rPr>
              <w:t xml:space="preserve">reading at range limits; step change</w:t>
            </w:r>
          </w:p>
        </w:tc>
        <w:tc>
          <w:tcPr>
            <w:tcW w:type="dxa" w:w="3000"/>
          </w:tcPr>
          <w:p>
            <w:pPr>
              <w:spacing w:after="20" w:line="240" w:lineRule="auto"/>
              <w:jc w:val="left"/>
            </w:pPr>
            <w:r/>
            <w:r>
              <w:rPr>
                <w:b w:val="0"/>
                <w:i w:val="0"/>
                <w:sz w:val="16"/>
              </w:rPr>
              <w:t xml:space="preserve">range, rate, redundant sensor</w:t>
            </w:r>
          </w:p>
        </w:tc>
      </w:tr>
      <w:tr>
        <w:tc>
          <w:tcPr>
            <w:tcW w:type="dxa" w:w="1400"/>
          </w:tcPr>
          <w:p>
            <w:pPr>
              <w:spacing w:after="20" w:line="240" w:lineRule="auto"/>
              <w:jc w:val="left"/>
            </w:pPr>
            <w:r/>
            <w:r>
              <w:rPr>
                <w:b w:val="0"/>
                <w:i w:val="0"/>
                <w:sz w:val="16"/>
              </w:rPr>
              <w:t xml:space="preserve">Thermocouple</w:t>
            </w:r>
          </w:p>
        </w:tc>
        <w:tc>
          <w:tcPr>
            <w:tcW w:type="dxa" w:w="2400"/>
          </w:tcPr>
          <w:p>
            <w:pPr>
              <w:spacing w:after="20" w:line="240" w:lineRule="auto"/>
              <w:jc w:val="left"/>
            </w:pPr>
            <w:r/>
            <w:r>
              <w:rPr>
                <w:b w:val="0"/>
                <w:i w:val="0"/>
                <w:sz w:val="16"/>
              </w:rPr>
              <w:t xml:space="preserve">cold-junction error, open wire</w:t>
            </w:r>
          </w:p>
        </w:tc>
        <w:tc>
          <w:tcPr>
            <w:tcW w:type="dxa" w:w="2700"/>
          </w:tcPr>
          <w:p>
            <w:pPr>
              <w:spacing w:after="20" w:line="240" w:lineRule="auto"/>
              <w:jc w:val="left"/>
            </w:pPr>
            <w:r/>
            <w:r>
              <w:rPr>
                <w:b w:val="0"/>
                <w:i w:val="0"/>
                <w:sz w:val="16"/>
              </w:rPr>
              <w:t xml:space="preserve">offset; burnout to full scale</w:t>
            </w:r>
          </w:p>
        </w:tc>
        <w:tc>
          <w:tcPr>
            <w:tcW w:type="dxa" w:w="3000"/>
          </w:tcPr>
          <w:p>
            <w:pPr>
              <w:spacing w:after="20" w:line="240" w:lineRule="auto"/>
              <w:jc w:val="left"/>
            </w:pPr>
            <w:r/>
            <w:r>
              <w:rPr>
                <w:b w:val="0"/>
                <w:i w:val="0"/>
                <w:sz w:val="16"/>
              </w:rPr>
              <w:t xml:space="preserve">reference check; burnout detection</w:t>
            </w:r>
          </w:p>
        </w:tc>
      </w:tr>
      <w:tr>
        <w:tc>
          <w:tcPr>
            <w:tcW w:type="dxa" w:w="1400"/>
          </w:tcPr>
          <w:p>
            <w:pPr>
              <w:spacing w:after="20" w:line="240" w:lineRule="auto"/>
              <w:jc w:val="left"/>
            </w:pPr>
            <w:r/>
            <w:r>
              <w:rPr>
                <w:b w:val="0"/>
                <w:i w:val="0"/>
                <w:sz w:val="16"/>
              </w:rPr>
              <w:t xml:space="preserve">Pyranometer</w:t>
            </w:r>
          </w:p>
        </w:tc>
        <w:tc>
          <w:tcPr>
            <w:tcW w:type="dxa" w:w="2400"/>
          </w:tcPr>
          <w:p>
            <w:pPr>
              <w:spacing w:after="20" w:line="240" w:lineRule="auto"/>
              <w:jc w:val="left"/>
            </w:pPr>
            <w:r/>
            <w:r>
              <w:rPr>
                <w:b w:val="0"/>
                <w:i w:val="0"/>
                <w:sz w:val="16"/>
              </w:rPr>
              <w:t xml:space="preserve">soiling, tilt, dome condensation</w:t>
            </w:r>
          </w:p>
        </w:tc>
        <w:tc>
          <w:tcPr>
            <w:tcW w:type="dxa" w:w="2700"/>
          </w:tcPr>
          <w:p>
            <w:pPr>
              <w:spacing w:after="20" w:line="240" w:lineRule="auto"/>
              <w:jc w:val="left"/>
            </w:pPr>
            <w:r/>
            <w:r>
              <w:rPr>
                <w:b w:val="0"/>
                <w:i w:val="0"/>
                <w:sz w:val="16"/>
              </w:rPr>
              <w:t xml:space="preserve">ratio to reference cell drifts</w:t>
            </w:r>
          </w:p>
        </w:tc>
        <w:tc>
          <w:tcPr>
            <w:tcW w:type="dxa" w:w="3000"/>
          </w:tcPr>
          <w:p>
            <w:pPr>
              <w:spacing w:after="20" w:line="240" w:lineRule="auto"/>
              <w:jc w:val="left"/>
            </w:pPr>
            <w:r/>
            <w:r>
              <w:rPr>
                <w:b w:val="0"/>
                <w:i w:val="0"/>
                <w:sz w:val="16"/>
              </w:rPr>
              <w:t xml:space="preserve">cross-check, cleaning log</w:t>
            </w:r>
          </w:p>
        </w:tc>
      </w:tr>
      <w:tr>
        <w:tc>
          <w:tcPr>
            <w:tcW w:type="dxa" w:w="1400"/>
          </w:tcPr>
          <w:p>
            <w:pPr>
              <w:spacing w:after="20" w:line="240" w:lineRule="auto"/>
              <w:jc w:val="left"/>
            </w:pPr>
            <w:r/>
            <w:r>
              <w:rPr>
                <w:b w:val="0"/>
                <w:i w:val="0"/>
                <w:sz w:val="16"/>
              </w:rPr>
              <w:t xml:space="preserve">Accelerometer</w:t>
            </w:r>
          </w:p>
        </w:tc>
        <w:tc>
          <w:tcPr>
            <w:tcW w:type="dxa" w:w="2400"/>
          </w:tcPr>
          <w:p>
            <w:pPr>
              <w:spacing w:after="20" w:line="240" w:lineRule="auto"/>
              <w:jc w:val="left"/>
            </w:pPr>
            <w:r/>
            <w:r>
              <w:rPr>
                <w:b w:val="0"/>
                <w:i w:val="0"/>
                <w:sz w:val="16"/>
              </w:rPr>
              <w:t xml:space="preserve">loose mount, cable fault</w:t>
            </w:r>
          </w:p>
        </w:tc>
        <w:tc>
          <w:tcPr>
            <w:tcW w:type="dxa" w:w="2700"/>
          </w:tcPr>
          <w:p>
            <w:pPr>
              <w:spacing w:after="20" w:line="240" w:lineRule="auto"/>
              <w:jc w:val="left"/>
            </w:pPr>
            <w:r/>
            <w:r>
              <w:rPr>
                <w:b w:val="0"/>
                <w:i w:val="0"/>
                <w:sz w:val="16"/>
              </w:rPr>
              <w:t xml:space="preserve">lower resonance; dropouts</w:t>
            </w:r>
          </w:p>
        </w:tc>
        <w:tc>
          <w:tcPr>
            <w:tcW w:type="dxa" w:w="3000"/>
          </w:tcPr>
          <w:p>
            <w:pPr>
              <w:spacing w:after="20" w:line="240" w:lineRule="auto"/>
              <w:jc w:val="left"/>
            </w:pPr>
            <w:r/>
            <w:r>
              <w:rPr>
                <w:b w:val="0"/>
                <w:i w:val="0"/>
                <w:sz w:val="16"/>
              </w:rPr>
              <w:t xml:space="preserve">resonance test, burst completeness</w:t>
            </w:r>
          </w:p>
        </w:tc>
      </w:tr>
      <w:tr>
        <w:tc>
          <w:tcPr>
            <w:tcW w:type="dxa" w:w="1400"/>
          </w:tcPr>
          <w:p>
            <w:pPr>
              <w:spacing w:after="20" w:line="240" w:lineRule="auto"/>
              <w:jc w:val="left"/>
            </w:pPr>
            <w:r/>
            <w:r>
              <w:rPr>
                <w:b w:val="0"/>
                <w:i w:val="0"/>
                <w:sz w:val="16"/>
              </w:rPr>
              <w:t xml:space="preserve">4-20 mA loop</w:t>
            </w:r>
          </w:p>
        </w:tc>
        <w:tc>
          <w:tcPr>
            <w:tcW w:type="dxa" w:w="2400"/>
          </w:tcPr>
          <w:p>
            <w:pPr>
              <w:spacing w:after="20" w:line="240" w:lineRule="auto"/>
              <w:jc w:val="left"/>
            </w:pPr>
            <w:r/>
            <w:r>
              <w:rPr>
                <w:b w:val="0"/>
                <w:i w:val="0"/>
                <w:sz w:val="16"/>
              </w:rPr>
              <w:t xml:space="preserve">broken wire, short</w:t>
            </w:r>
          </w:p>
        </w:tc>
        <w:tc>
          <w:tcPr>
            <w:tcW w:type="dxa" w:w="2700"/>
          </w:tcPr>
          <w:p>
            <w:pPr>
              <w:spacing w:after="20" w:line="240" w:lineRule="auto"/>
              <w:jc w:val="left"/>
            </w:pPr>
            <w:r/>
            <w:r>
              <w:rPr>
                <w:b w:val="0"/>
                <w:i w:val="0"/>
                <w:sz w:val="16"/>
              </w:rPr>
              <w:t xml:space="preserve">below 3.8 mA or above 20.5 mA</w:t>
            </w:r>
          </w:p>
        </w:tc>
        <w:tc>
          <w:tcPr>
            <w:tcW w:type="dxa" w:w="3000"/>
          </w:tcPr>
          <w:p>
            <w:pPr>
              <w:spacing w:after="20" w:line="240" w:lineRule="auto"/>
              <w:jc w:val="left"/>
            </w:pPr>
            <w:r/>
            <w:r>
              <w:rPr>
                <w:b w:val="0"/>
                <w:i w:val="0"/>
                <w:sz w:val="16"/>
              </w:rPr>
              <w:t xml:space="preserve">loop-current check</w:t>
            </w:r>
          </w:p>
        </w:tc>
      </w:tr>
      <w:tr>
        <w:tc>
          <w:tcPr>
            <w:tcW w:type="dxa" w:w="1400"/>
          </w:tcPr>
          <w:p>
            <w:pPr>
              <w:spacing w:after="20" w:line="240" w:lineRule="auto"/>
              <w:jc w:val="left"/>
            </w:pPr>
            <w:r/>
            <w:r>
              <w:rPr>
                <w:b w:val="0"/>
                <w:i w:val="0"/>
                <w:sz w:val="16"/>
              </w:rPr>
              <w:t xml:space="preserve">Any digital channel</w:t>
            </w:r>
          </w:p>
        </w:tc>
        <w:tc>
          <w:tcPr>
            <w:tcW w:type="dxa" w:w="2400"/>
          </w:tcPr>
          <w:p>
            <w:pPr>
              <w:spacing w:after="20" w:line="240" w:lineRule="auto"/>
              <w:jc w:val="left"/>
            </w:pPr>
            <w:r/>
            <w:r>
              <w:rPr>
                <w:b w:val="0"/>
                <w:i w:val="0"/>
                <w:sz w:val="16"/>
              </w:rPr>
              <w:t xml:space="preserve">frozen value, clock loss</w:t>
            </w:r>
          </w:p>
        </w:tc>
        <w:tc>
          <w:tcPr>
            <w:tcW w:type="dxa" w:w="2700"/>
          </w:tcPr>
          <w:p>
            <w:pPr>
              <w:spacing w:after="20" w:line="240" w:lineRule="auto"/>
              <w:jc w:val="left"/>
            </w:pPr>
            <w:r/>
            <w:r>
              <w:rPr>
                <w:b w:val="0"/>
                <w:i w:val="0"/>
                <w:sz w:val="16"/>
              </w:rPr>
              <w:t xml:space="preserve">non-advancing timestamp, poor time quality</w:t>
            </w:r>
          </w:p>
        </w:tc>
        <w:tc>
          <w:tcPr>
            <w:tcW w:type="dxa" w:w="3000"/>
          </w:tcPr>
          <w:p>
            <w:pPr>
              <w:spacing w:after="20" w:line="240" w:lineRule="auto"/>
              <w:jc w:val="left"/>
            </w:pPr>
            <w:r/>
            <w:r>
              <w:rPr>
                <w:b w:val="0"/>
                <w:i w:val="0"/>
                <w:sz w:val="16"/>
              </w:rPr>
              <w:t xml:space="preserve">timestamp and time-quality tests</w:t>
            </w:r>
          </w:p>
        </w:tc>
      </w:tr>
    </w:tbl>
    <w:p>
      <w:pPr>
        <w:spacing w:after="40"/>
      </w:pPr>
    </w:p>
    <w:p>
      <w:pPr>
        <w:keepNext/>
        <w:pBdr>
          <w:top w:val="single" w:sz="6" w:space="2" w:color="000000"/>
        </w:pBdr>
        <w:spacing w:after="60" w:before="120"/>
        <w:jc w:val="left"/>
      </w:pPr>
      <w:r>
        <w:rPr>
          <w:b/>
          <w:i w:val="0"/>
        </w:rPr>
        <w:t xml:space="preserve">Example 3.22</w:t>
      </w:r>
      <w:r>
        <w:rPr>
          <w:b w:val="0"/>
          <w:i w:val="0"/>
        </w:rPr>
        <w:t xml:space="preserve"> (Level A)  </w:t>
      </w:r>
      <w:r>
        <w:rPr>
          <w:b/>
          <w:i w:val="0"/>
        </w:rPr>
        <w:t xml:space="preserve">Calibration intervals for two Plant P-1 sensors</w:t>
      </w:r>
    </w:p>
    <w:p>
      <w:pPr>
        <w:spacing w:after="80"/>
        <w:ind w:left="288"/>
        <w:jc w:val="both"/>
      </w:pPr>
      <w:r>
        <w:rPr>
          <w:b/>
          <w:i w:val="0"/>
        </w:rPr>
        <w:t xml:space="preserve">Given.</w:t>
      </w:r>
      <w:r>
        <w:rPr>
          <w:b w:val="0"/>
          <w:i w:val="0"/>
        </w:rPr>
        <w:t xml:space="preserve"> (i) The M-07 RTD: </w:t>
      </w:r>
      <m:oMath>
        <m:sSub>
          <m:e>
            <m:r>
              <w:rPr>
                <w:rFonts w:ascii="Cambria Math" w:hAnsi="Cambria Math"/>
              </w:rPr>
              <m:t xml:space="preserve">U</m:t>
            </m:r>
          </m:e>
          <m:sub>
            <m:r>
              <m:rPr>
                <m:sty m:val="p"/>
              </m:rPr>
              <w:rPr>
                <w:rFonts w:ascii="Cambria Math" w:hAnsi="Cambria Math"/>
              </w:rPr>
              <m:t xml:space="preserve">0</m:t>
            </m:r>
          </m:sub>
        </m:sSub>
        <m:r>
          <m:rPr>
            <m:sty m:val="p"/>
          </m:rPr>
          <w:rPr>
            <w:rFonts w:ascii="Cambria Math" w:hAnsi="Cambria Math"/>
          </w:rPr>
          <m:t xml:space="preserve">=</m:t>
        </m:r>
        <m:r>
          <m:rPr>
            <m:sty m:val="p"/>
          </m:rPr>
          <w:rPr>
            <w:rFonts w:ascii="Cambria Math" w:hAnsi="Cambria Math"/>
          </w:rPr>
          <m:t xml:space="preserve">0.18</m:t>
        </m:r>
      </m:oMath>
      <w:r>
        <w:rPr>
          <w:b w:val="0"/>
          <w:i w:val="0"/>
        </w:rPr>
        <w:t xml:space="preserve"> K after bath calibration, drift up to 0.03 K per year, contract allows </w:t>
      </w:r>
      <m:oMath>
        <m:r>
          <w:rPr>
            <w:rFonts w:ascii="Cambria Math" w:hAnsi="Cambria Math"/>
          </w:rPr>
          <m:t xml:space="preserve">U</m:t>
        </m:r>
        <m:r>
          <m:rPr>
            <m:sty m:val="p"/>
          </m:rPr>
          <w:rPr>
            <w:rFonts w:ascii="Cambria Math" w:hAnsi="Cambria Math"/>
          </w:rPr>
          <m:t xml:space="preserve">=</m:t>
        </m:r>
        <m:r>
          <m:rPr>
            <m:sty m:val="p"/>
          </m:rPr>
          <w:rPr>
            <w:rFonts w:ascii="Cambria Math" w:hAnsi="Cambria Math"/>
          </w:rPr>
          <m:t xml:space="preserve">0.5</m:t>
        </m:r>
      </m:oMath>
      <w:r>
        <w:rPr>
          <w:b w:val="0"/>
          <w:i w:val="0"/>
        </w:rPr>
        <w:t xml:space="preserve"> K. (ii) The plane-of-array pyranometer: </w:t>
      </w:r>
      <m:oMath>
        <m:sSub>
          <m:e>
            <m:r>
              <w:rPr>
                <w:rFonts w:ascii="Cambria Math" w:hAnsi="Cambria Math"/>
              </w:rPr>
              <m:t xml:space="preserve">U</m:t>
            </m:r>
          </m:e>
          <m:sub>
            <m:r>
              <m:rPr>
                <m:sty m:val="p"/>
              </m:rPr>
              <w:rPr>
                <w:rFonts w:ascii="Cambria Math" w:hAnsi="Cambria Math"/>
              </w:rPr>
              <m:t xml:space="preserve">0</m:t>
            </m:r>
          </m:sub>
        </m:sSub>
        <m:r>
          <m:rPr>
            <m:sty m:val="p"/>
          </m:rPr>
          <w:rPr>
            <w:rFonts w:ascii="Cambria Math" w:hAnsi="Cambria Math"/>
          </w:rPr>
          <m:t xml:space="preserve">=</m:t>
        </m:r>
        <m:r>
          <m:rPr>
            <m:sty m:val="p"/>
          </m:rPr>
          <w:rPr>
            <w:rFonts w:ascii="Cambria Math" w:hAnsi="Cambria Math"/>
          </w:rPr>
          <m:t xml:space="preserve">1.5</m:t>
        </m:r>
      </m:oMath>
      <w:r>
        <w:rPr>
          <w:b w:val="0"/>
          <w:i w:val="0"/>
        </w:rPr>
        <w:t xml:space="preserve"> % after calibration, sensitivity drift 1 % per year, contract allows 3 %. Soiling in the dry season removes 0.2 % per day; the contract tolerates 1 % from soiling.</w:t>
      </w:r>
    </w:p>
    <w:p>
      <w:pPr>
        <w:spacing w:after="80"/>
        <w:ind w:left="288"/>
        <w:jc w:val="both"/>
      </w:pPr>
      <w:r>
        <w:rPr>
          <w:b/>
          <w:i w:val="0"/>
        </w:rPr>
        <w:t xml:space="preserve">Find.</w:t>
      </w:r>
      <w:r>
        <w:rPr>
          <w:b w:val="0"/>
          <w:i w:val="0"/>
        </w:rPr>
        <w:t xml:space="preserve"> The calibration interval for each sensor and the cleaning interval for the pyranometer.</w:t>
      </w:r>
    </w:p>
    <w:p>
      <w:pPr>
        <w:spacing w:after="80"/>
        <w:ind w:left="288"/>
        <w:jc w:val="both"/>
      </w:pPr>
      <w:r>
        <w:rPr>
          <w:b/>
          <w:i w:val="0"/>
        </w:rPr>
        <w:t xml:space="preserve">Solution.</w:t>
      </w:r>
      <w:r>
        <w:rPr>
          <w:b w:val="0"/>
          <w:i w:val="0"/>
        </w:rPr>
        <w:t xml:space="preserve"> (i) </w:t>
      </w:r>
      <m:oMath>
        <m:r>
          <m:rPr>
            <m:sty m:val="p"/>
          </m:rPr>
          <w:rPr>
            <w:rFonts w:ascii="Cambria Math" w:hAnsi="Cambria Math"/>
          </w:rPr>
          <m:t xml:space="preserve">(</m:t>
        </m:r>
        <m:r>
          <m:rPr>
            <m:sty m:val="p"/>
          </m:rPr>
          <w:rPr>
            <w:rFonts w:ascii="Cambria Math" w:hAnsi="Cambria Math"/>
          </w:rPr>
          <m:t xml:space="preserve">0.5</m:t>
        </m:r>
        <m:r>
          <m:rPr>
            <m:sty m:val="p"/>
          </m:rPr>
          <w:rPr>
            <w:rFonts w:ascii="Cambria Math" w:hAnsi="Cambria Math"/>
          </w:rPr>
          <m:t xml:space="preserve">-</m:t>
        </m:r>
        <m:r>
          <m:rPr>
            <m:sty m:val="p"/>
          </m:rPr>
          <w:rPr>
            <w:rFonts w:ascii="Cambria Math" w:hAnsi="Cambria Math"/>
          </w:rPr>
          <m:t xml:space="preserve">0.18</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0.03</m:t>
        </m:r>
        <m:r>
          <m:rPr>
            <m:sty m:val="p"/>
          </m:rPr>
          <w:rPr>
            <w:rFonts w:ascii="Cambria Math" w:hAnsi="Cambria Math"/>
          </w:rPr>
          <m:t xml:space="preserve">=</m:t>
        </m:r>
        <m:r>
          <m:rPr>
            <m:sty m:val="p"/>
          </m:rPr>
          <w:rPr>
            <w:rFonts w:ascii="Cambria Math" w:hAnsi="Cambria Math"/>
          </w:rPr>
          <m:t xml:space="preserve">10.7</m:t>
        </m:r>
      </m:oMath>
      <w:r>
        <w:rPr>
          <w:b w:val="0"/>
          <w:i w:val="0"/>
        </w:rPr>
        <w:t xml:space="preserve"> years; in practice the RTD is checked at major overhauls. (ii) </w:t>
      </w:r>
      <m:oMath>
        <m:r>
          <m:rPr>
            <m:sty m:val="p"/>
          </m:rPr>
          <w:rPr>
            <w:rFonts w:ascii="Cambria Math" w:hAnsi="Cambria Math"/>
          </w:rPr>
          <m:t xml:space="preserve">(</m:t>
        </m:r>
        <m:r>
          <m:rPr>
            <m:sty m:val="p"/>
          </m:rPr>
          <w:rPr>
            <w:rFonts w:ascii="Cambria Math" w:hAnsi="Cambria Math"/>
          </w:rPr>
          <m:t xml:space="preserve">3</m:t>
        </m:r>
        <m:r>
          <m:rPr>
            <m:sty m:val="p"/>
          </m:rPr>
          <w:rPr>
            <w:rFonts w:ascii="Cambria Math" w:hAnsi="Cambria Math"/>
          </w:rPr>
          <m:t xml:space="preserve">-</m:t>
        </m:r>
        <m:r>
          <m:rPr>
            <m:sty m:val="p"/>
          </m:rPr>
          <w:rPr>
            <w:rFonts w:ascii="Cambria Math" w:hAnsi="Cambria Math"/>
          </w:rPr>
          <m:t xml:space="preserve">1.5</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1.5</m:t>
        </m:r>
      </m:oMath>
      <w:r>
        <w:rPr>
          <w:b w:val="0"/>
          <w:i w:val="0"/>
        </w:rPr>
        <w:t xml:space="preserve"> years, consistent with the common two-year practice only if drift is smaller than assumed. Cleaning: </w:t>
      </w:r>
      <m:oMath>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0.2</m:t>
        </m:r>
        <m:r>
          <m:rPr>
            <m:sty m:val="p"/>
          </m:rPr>
          <w:rPr>
            <w:rFonts w:ascii="Cambria Math" w:hAnsi="Cambria Math"/>
          </w:rPr>
          <m:t xml:space="preserve">=</m:t>
        </m:r>
        <m:r>
          <m:rPr>
            <m:sty m:val="p"/>
          </m:rPr>
          <w:rPr>
            <w:rFonts w:ascii="Cambria Math" w:hAnsi="Cambria Math"/>
          </w:rPr>
          <m:t xml:space="preserve">5</m:t>
        </m:r>
      </m:oMath>
      <w:r>
        <w:rPr>
          <w:b w:val="0"/>
          <w:i w:val="0"/>
        </w:rPr>
        <w:t xml:space="preserve"> days in the dry season.</w:t>
      </w:r>
    </w:p>
    <w:p>
      <w:pPr>
        <w:spacing w:after="200"/>
        <w:ind w:left="288"/>
        <w:jc w:val="both"/>
      </w:pPr>
      <w:r>
        <w:rPr>
          <w:b/>
          <w:i w:val="0"/>
        </w:rPr>
        <w:t xml:space="preserve">Interpretation.</w:t>
      </w:r>
      <w:r>
        <w:rPr>
          <w:b w:val="0"/>
          <w:i w:val="0"/>
        </w:rPr>
        <w:t xml:space="preserve"> The intervals come from the twin's contract, not from habit. The pyranometer's real limit is soiling, which a cross-check against the reference cell and the module power detects daily.</w:t>
      </w:r>
    </w:p>
    <w:tbl>
      <w:tblPr>
        <w:tblStyle w:val="TableGrid"/>
        <w:tblW w:w="9440" w:type="dxa"/>
        <w:jc w:val="center"/>
        <w:tblLayout w:type="fixed"/>
        <w:tblLook w:firstColumn="1" w:firstRow="1" w:lastColumn="0" w:lastRow="0" w:noHBand="0" w:noVBand="1" w:val="04A0"/>
      </w:tblPr>
      <w:tblGrid>
        <w:gridCol w:w="9440"/>
      </w:tblGrid>
      <w:tr>
        <w:tc>
          <w:tcPr>
            <w:tcW w:type="dxa" w:w="9440"/>
            <w:shd w:val="clear" w:color="auto" w:fill="FFFFFF"/>
          </w:tcPr>
          <w:p>
            <w:pPr>
              <w:keepNext/>
              <w:spacing w:after="60"/>
            </w:pPr>
            <w:r>
              <w:rPr>
                <w:b/>
                <w:i w:val="0"/>
                <w:sz w:val="21"/>
              </w:rPr>
              <w:t xml:space="preserve">What the digital twin adds</w:t>
            </w:r>
          </w:p>
          <w:p>
            <w:pPr>
              <w:spacing w:after="60" w:line="252" w:lineRule="auto"/>
              <w:jc w:val="both"/>
            </w:pPr>
            <w:r>
              <w:rPr>
                <w:b/>
                <w:i w:val="0"/>
                <w:sz w:val="20"/>
              </w:rPr>
              <w:t xml:space="preserve">Synchronized:</w:t>
            </w:r>
            <w:r>
              <w:rPr>
                <w:b w:val="0"/>
                <w:i w:val="0"/>
                <w:sz w:val="20"/>
              </w:rPr>
              <w:t xml:space="preserve"> every channel with a traceable calibration and a known due date.</w:t>
            </w:r>
          </w:p>
          <w:p>
            <w:pPr>
              <w:spacing w:after="60" w:line="252" w:lineRule="auto"/>
              <w:jc w:val="both"/>
            </w:pPr>
            <w:r>
              <w:rPr>
                <w:b/>
                <w:i w:val="0"/>
                <w:sz w:val="20"/>
              </w:rPr>
              <w:t xml:space="preserve">Estimated or updated:</w:t>
            </w:r>
            <w:r>
              <w:rPr>
                <w:b w:val="0"/>
                <w:i w:val="0"/>
                <w:sz w:val="20"/>
              </w:rPr>
              <w:t xml:space="preserve"> drift between calibrations from residuals and cross-checks.</w:t>
            </w:r>
          </w:p>
          <w:p>
            <w:pPr>
              <w:spacing w:after="60" w:line="252" w:lineRule="auto"/>
              <w:jc w:val="both"/>
            </w:pPr>
            <w:r>
              <w:rPr>
                <w:b/>
                <w:i w:val="0"/>
                <w:sz w:val="20"/>
              </w:rPr>
              <w:t xml:space="preserve">Uncertainty carried:</w:t>
            </w:r>
            <w:r>
              <w:rPr>
                <w:b w:val="0"/>
                <w:i w:val="0"/>
                <w:sz w:val="20"/>
              </w:rPr>
              <w:t xml:space="preserve"> growing with time since calibration, by (3.55).</w:t>
            </w:r>
          </w:p>
          <w:p>
            <w:pPr>
              <w:spacing w:after="60" w:line="252" w:lineRule="auto"/>
              <w:jc w:val="both"/>
            </w:pPr>
            <w:r>
              <w:rPr>
                <w:b/>
                <w:i w:val="0"/>
                <w:sz w:val="20"/>
              </w:rPr>
              <w:t xml:space="preserve">Decision enabled:</w:t>
            </w:r>
            <w:r>
              <w:rPr>
                <w:b w:val="0"/>
                <w:i w:val="0"/>
                <w:sz w:val="20"/>
              </w:rPr>
              <w:t xml:space="preserve"> calibration, cleaning and inspection schedules.</w:t>
            </w:r>
          </w:p>
          <w:p>
            <w:pPr>
              <w:spacing w:after="60" w:line="252" w:lineRule="auto"/>
              <w:jc w:val="both"/>
            </w:pPr>
            <w:r>
              <w:rPr>
                <w:b/>
                <w:i w:val="0"/>
                <w:sz w:val="20"/>
              </w:rPr>
              <w:t xml:space="preserve">Validated by:</w:t>
            </w:r>
            <w:r>
              <w:rPr>
                <w:b w:val="0"/>
                <w:i w:val="0"/>
                <w:sz w:val="20"/>
              </w:rPr>
              <w:t xml:space="preserve"> certificates in the digital thread and commissioning records.</w:t>
            </w:r>
          </w:p>
        </w:tc>
      </w:tr>
    </w:tbl>
    <w:p>
      <w:pPr>
        <w:spacing w:after="40"/>
      </w:pPr>
    </w:p>
    <w:p>
      <w:pPr>
        <w:pStyle w:val="Heading1"/>
      </w:pPr>
      <w:r>
        <w:t xml:space="preserve">3.16 From physical quantity to a trustworthy timestamped measurement (Level C)</w:t>
      </w:r>
    </w:p>
    <w:p>
      <w:pPr>
        <w:jc w:val="both"/>
      </w:pPr>
      <w:r>
        <w:rPr>
          <w:b w:val="0"/>
          <w:i w:val="0"/>
        </w:rPr>
        <w:t xml:space="preserve">This section follows one channel, the phase current of motor M-07, through every step of the chain, and ends with the number the estimators of Chapter 5 need: a value, a timestamp, a quality and a variance </w:t>
      </w:r>
      <m:oMath>
        <m:sSub>
          <m:e>
            <m:r>
              <w:rPr>
                <w:rFonts w:ascii="Cambria Math" w:hAnsi="Cambria Math"/>
              </w:rPr>
              <m:t xml:space="preserve">R</m:t>
            </m:r>
          </m:e>
          <m:sub>
            <m:r>
              <w:rPr>
                <w:rFonts w:ascii="Cambria Math" w:hAnsi="Cambria Math"/>
              </w:rPr>
              <m:t xml:space="preserve">k</m:t>
            </m:r>
          </m:sub>
        </m:sSub>
      </m:oMath>
      <w:r>
        <w:rPr>
          <w:b w:val="0"/>
          <w:i w:val="0"/>
        </w:rPr>
        <w:t xml:space="preserve">. Figure 3.32 shows the chain; Table 3.9 records each stage's contribution to uncertainty and delay. The design values are those of the earlier examples; a deployment replaces them with certificate and measured values.</w:t>
      </w:r>
    </w:p>
    <w:p>
      <w:pPr>
        <w:keepNext/>
        <w:spacing w:before="80"/>
        <w:jc w:val="center"/>
      </w:pPr>
      <w:r>
        <w:drawing>
          <wp:inline xmlns:a="http://schemas.openxmlformats.org/drawingml/2006/main" xmlns:pic="http://schemas.openxmlformats.org/drawingml/2006/picture">
            <wp:extent cx="5943600" cy="3595065"/>
            <wp:docPr id="32" name="Picture 32"/>
            <wp:cNvGraphicFramePr>
              <a:graphicFrameLocks noChangeAspect="1"/>
            </wp:cNvGraphicFramePr>
            <a:graphic>
              <a:graphicData uri="http://schemas.openxmlformats.org/drawingml/2006/picture">
                <pic:pic>
                  <pic:nvPicPr>
                    <pic:cNvPr id="0" name="f32_flagship.png"/>
                    <pic:cNvPicPr/>
                  </pic:nvPicPr>
                  <pic:blipFill>
                    <a:blip r:embed="rId42"/>
                    <a:stretch>
                      <a:fillRect/>
                    </a:stretch>
                  </pic:blipFill>
                  <pic:spPr>
                    <a:xfrm>
                      <a:off x="0" y="0"/>
                      <a:ext cx="5943600" cy="3595065"/>
                    </a:xfrm>
                    <a:prstGeom prst="rect"/>
                  </pic:spPr>
                </pic:pic>
              </a:graphicData>
            </a:graphic>
          </wp:inline>
        </w:drawing>
      </w:r>
    </w:p>
    <w:p>
      <w:pPr>
        <w:spacing w:after="200"/>
        <w:jc w:val="both"/>
      </w:pPr>
      <w:r>
        <w:rPr>
          <w:b/>
          <w:sz w:val="19"/>
        </w:rPr>
        <w:t xml:space="preserve">Figure 3.32. </w:t>
      </w:r>
      <w:r>
        <w:rPr>
          <w:b w:val="0"/>
          <w:i w:val="0"/>
          <w:sz w:val="19"/>
        </w:rPr>
        <w:t xml:space="preserve">The M-07 phase-current channel from physical quantity to estimator, with each stage's standard uncertainty contribution and delay. The output is a timestamped value with quality flags and a measurement variance </w:t>
      </w:r>
      <m:oMath>
        <m:sSub>
          <m:e>
            <m:r>
              <w:rPr>
                <w:rFonts w:ascii="Cambria Math" w:hAnsi="Cambria Math"/>
              </w:rPr>
              <m:t xml:space="preserve">R</m:t>
            </m:r>
          </m:e>
          <m:sub>
            <m:r>
              <w:rPr>
                <w:rFonts w:ascii="Cambria Math" w:hAnsi="Cambria Math"/>
              </w:rPr>
              <m:t xml:space="preserve">k</m:t>
            </m:r>
          </m:sub>
        </m:sSub>
      </m:oMath>
      <w:r>
        <w:rPr>
          <w:b w:val="0"/>
          <w:i w:val="0"/>
          <w:sz w:val="19"/>
        </w:rPr>
        <w:t xml:space="preserve"> for Chapter 5.</w:t>
      </w:r>
    </w:p>
    <w:p>
      <w:pPr>
        <w:jc w:val="both"/>
      </w:pPr>
      <w:r>
        <w:rPr>
          <w:b/>
          <w:i w:val="0"/>
        </w:rPr>
        <w:t xml:space="preserve">Stage 1, the physical quantity.</w:t>
      </w:r>
      <w:r>
        <w:rPr>
          <w:b w:val="0"/>
          <w:i w:val="0"/>
        </w:rPr>
        <w:t xml:space="preserve"> M-07 draws about 14.0 A RMS at its operating load. </w:t>
      </w:r>
      <w:r>
        <w:rPr>
          <w:b/>
          <w:i w:val="0"/>
        </w:rPr>
        <w:t xml:space="preserve">Stage 2, the CT</w:t>
      </w:r>
      <w:r>
        <w:rPr>
          <w:b w:val="0"/>
          <w:i w:val="0"/>
        </w:rPr>
        <w:t xml:space="preserve"> (20/5 A, class 0.5): at 70 % of rating the ratio-error limit, interpolated between the 20 % and 100 % limits of IEC 61869-2, is ±0.59 %, a rectangular bound, so </w:t>
      </w:r>
      <m:oMath>
        <m:sSub>
          <m:e>
            <m:r>
              <w:rPr>
                <w:rFonts w:ascii="Cambria Math" w:hAnsi="Cambria Math"/>
              </w:rPr>
              <m:t xml:space="preserve">u</m:t>
            </m:r>
          </m:e>
          <m:sub>
            <m:r>
              <m:rPr>
                <m:sty m:val="p"/>
              </m:rPr>
              <w:rPr>
                <w:rFonts w:ascii="Cambria Math" w:hAnsi="Cambria Math"/>
              </w:rPr>
              <m:t xml:space="preserve">CT</m:t>
            </m:r>
          </m:sub>
        </m:sSub>
        <m:r>
          <m:rPr>
            <m:sty m:val="p"/>
          </m:rPr>
          <w:rPr>
            <w:rFonts w:ascii="Cambria Math" w:hAnsi="Cambria Math"/>
          </w:rPr>
          <m:t xml:space="preserve">=</m:t>
        </m:r>
        <m:r>
          <m:rPr>
            <m:sty m:val="p"/>
          </m:rPr>
          <w:rPr>
            <w:rFonts w:ascii="Cambria Math" w:hAnsi="Cambria Math"/>
          </w:rPr>
          <m:t xml:space="preserve">0.59</m:t>
        </m:r>
        <m:r>
          <m:rPr>
            <m:sty m:val="p"/>
          </m:rPr>
          <w:rPr>
            <w:rFonts w:ascii="Cambria Math" w:hAnsi="Cambria Math"/>
          </w:rPr>
          <m:t xml:space="preserve">/</m:t>
        </m:r>
        <m:rad>
          <m:radPr>
            <m:degHide m:val="1"/>
          </m:radPr>
          <m:deg/>
          <m:e>
            <m:r>
              <m:rPr>
                <m:sty m:val="p"/>
              </m:rPr>
              <w:rPr>
                <w:rFonts w:ascii="Cambria Math" w:hAnsi="Cambria Math"/>
              </w:rPr>
              <m:t xml:space="preserve">3</m:t>
            </m:r>
          </m:e>
        </m:rad>
        <m:r>
          <m:rPr>
            <m:sty m:val="p"/>
          </m:rPr>
          <w:rPr>
            <w:rFonts w:ascii="Cambria Math" w:hAnsi="Cambria Math"/>
          </w:rPr>
          <m:t xml:space="preserve">=</m:t>
        </m:r>
        <m:r>
          <m:rPr>
            <m:sty m:val="p"/>
          </m:rPr>
          <w:rPr>
            <w:rFonts w:ascii="Cambria Math" w:hAnsi="Cambria Math"/>
          </w:rPr>
          <m:t xml:space="preserve">0.343</m:t>
        </m:r>
      </m:oMath>
      <w:r>
        <w:rPr>
          <w:b w:val="0"/>
          <w:i w:val="0"/>
        </w:rPr>
        <w:t xml:space="preserve"> %. It is a bias for this particular CT, the same on every reading until it is calibrated. </w:t>
      </w:r>
      <w:r>
        <w:rPr>
          <w:b/>
          <w:i w:val="0"/>
        </w:rPr>
        <w:t xml:space="preserve">Stage 3, the burden</w:t>
      </w:r>
      <w:r>
        <w:rPr>
          <w:b w:val="0"/>
          <w:i w:val="0"/>
        </w:rPr>
        <w:t xml:space="preserve"> (0.05 Ω, ±0.1 % tolerance and ±0.1 % from a 50 ppm/K coefficient over 20 K, both rectangular): </w:t>
      </w:r>
      <m:oMath>
        <m:sSub>
          <m:e>
            <m:r>
              <w:rPr>
                <w:rFonts w:ascii="Cambria Math" w:hAnsi="Cambria Math"/>
              </w:rPr>
              <m:t xml:space="preserve">u</m:t>
            </m:r>
          </m:e>
          <m:sub>
            <m:r>
              <w:rPr>
                <w:rFonts w:ascii="Cambria Math" w:hAnsi="Cambria Math"/>
              </w:rPr>
              <m:t xml:space="preserve">b</m:t>
            </m:r>
          </m:sub>
        </m:sSub>
        <m:r>
          <m:rPr>
            <m:sty m:val="p"/>
          </m:rPr>
          <w:rPr>
            <w:rFonts w:ascii="Cambria Math" w:hAnsi="Cambria Math"/>
          </w:rPr>
          <m:t xml:space="preserve">=</m:t>
        </m:r>
        <m:rad>
          <m:radPr>
            <m:degHide m:val="1"/>
          </m:radPr>
          <m:deg/>
          <m:e>
            <m:r>
              <m:rPr>
                <m:sty m:val="p"/>
              </m:rPr>
              <w:rPr>
                <w:rFonts w:ascii="Cambria Math" w:hAnsi="Cambria Math"/>
              </w:rPr>
              <m:t xml:space="preserve">2</m:t>
            </m:r>
          </m:e>
        </m:rad>
        <m:r>
          <m:rPr>
            <m:sty m:val="p"/>
          </m:rPr>
          <w:rPr>
            <w:rFonts w:ascii="Cambria Math" w:hAnsi="Cambria Math"/>
          </w:rPr>
          <m:t xml:space="preserve">×</m:t>
        </m:r>
        <m:r>
          <m:rPr>
            <m:sty m:val="p"/>
          </m:rPr>
          <w:rPr>
            <w:rFonts w:ascii="Cambria Math" w:hAnsi="Cambria Math"/>
          </w:rPr>
          <m:t xml:space="preserve">0.0577</m:t>
        </m:r>
        <m:r>
          <m:rPr>
            <m:sty m:val="p"/>
          </m:rPr>
          <w:rPr>
            <w:rFonts w:ascii="Cambria Math" w:hAnsi="Cambria Math"/>
          </w:rPr>
          <m:t xml:space="preserve">=</m:t>
        </m:r>
        <m:r>
          <m:rPr>
            <m:sty m:val="p"/>
          </m:rPr>
          <w:rPr>
            <w:rFonts w:ascii="Cambria Math" w:hAnsi="Cambria Math"/>
          </w:rPr>
          <m:t xml:space="preserve">0.082</m:t>
        </m:r>
      </m:oMath>
      <w:r>
        <w:rPr>
          <w:b w:val="0"/>
          <w:i w:val="0"/>
        </w:rPr>
        <w:t xml:space="preserve"> %. </w:t>
      </w:r>
      <w:r>
        <w:rPr>
          <w:b/>
          <w:i w:val="0"/>
        </w:rPr>
        <w:t xml:space="preserve">Stage 4, the INA and anti-alias filter</w:t>
      </w:r>
      <w:r>
        <w:rPr>
          <w:b w:val="0"/>
          <w:i w:val="0"/>
        </w:rPr>
        <w:t xml:space="preserve"> (</w:t>
      </w:r>
      <m:oMath>
        <m:r>
          <w:rPr>
            <w:rFonts w:ascii="Cambria Math" w:hAnsi="Cambria Math"/>
          </w:rPr>
          <m:t xml:space="preserve">G</m:t>
        </m:r>
        <m:r>
          <m:rPr>
            <m:sty m:val="p"/>
          </m:rPr>
          <w:rPr>
            <w:rFonts w:ascii="Cambria Math" w:hAnsi="Cambria Math"/>
          </w:rPr>
          <m:t xml:space="preserve">=</m:t>
        </m:r>
        <m:r>
          <m:rPr>
            <m:sty m:val="p"/>
          </m:rPr>
          <w:rPr>
            <w:rFonts w:ascii="Cambria Math" w:hAnsi="Cambria Math"/>
          </w:rPr>
          <m:t xml:space="preserve">2.09</m:t>
        </m:r>
      </m:oMath>
      <w:r>
        <w:rPr>
          <w:b w:val="0"/>
          <w:i w:val="0"/>
        </w:rPr>
        <w:t xml:space="preserve">, gain error ±0.1 % after trimming): </w:t>
      </w:r>
      <m:oMath>
        <m:sSub>
          <m:e>
            <m:r>
              <w:rPr>
                <w:rFonts w:ascii="Cambria Math" w:hAnsi="Cambria Math"/>
              </w:rPr>
              <m:t xml:space="preserve">u</m:t>
            </m:r>
          </m:e>
          <m:sub>
            <m:r>
              <w:rPr>
                <w:rFonts w:ascii="Cambria Math" w:hAnsi="Cambria Math"/>
              </w:rPr>
              <m:t xml:space="preserve">G</m:t>
            </m:r>
          </m:sub>
        </m:sSub>
        <m:r>
          <m:rPr>
            <m:sty m:val="p"/>
          </m:rPr>
          <w:rPr>
            <w:rFonts w:ascii="Cambria Math" w:hAnsi="Cambria Math"/>
          </w:rPr>
          <m:t xml:space="preserve">=</m:t>
        </m:r>
        <m:r>
          <m:rPr>
            <m:sty m:val="p"/>
          </m:rPr>
          <w:rPr>
            <w:rFonts w:ascii="Cambria Math" w:hAnsi="Cambria Math"/>
          </w:rPr>
          <m:t xml:space="preserve">0.058</m:t>
        </m:r>
      </m:oMath>
      <w:r>
        <w:rPr>
          <w:b w:val="0"/>
          <w:i w:val="0"/>
        </w:rPr>
        <w:t xml:space="preserve"> %; the fourth-order Butterworth at 2.5 kHz delays the signal by 166 µs. </w:t>
      </w:r>
      <w:r>
        <w:rPr>
          <w:b/>
          <w:i w:val="0"/>
        </w:rPr>
        <w:t xml:space="preserve">Stage 5, the ADC</w:t>
      </w:r>
      <w:r>
        <w:rPr>
          <w:b w:val="0"/>
          <w:i w:val="0"/>
        </w:rPr>
        <w:t xml:space="preserve"> (16 bits, 4800 SPS, reference ±0.05 %): </w:t>
      </w:r>
      <m:oMath>
        <m:sSub>
          <m:e>
            <m:r>
              <w:rPr>
                <w:rFonts w:ascii="Cambria Math" w:hAnsi="Cambria Math"/>
              </w:rPr>
              <m:t xml:space="preserve">u</m:t>
            </m:r>
          </m:e>
          <m:sub>
            <m:r>
              <m:rPr>
                <m:sty m:val="p"/>
              </m:rPr>
              <w:rPr>
                <w:rFonts w:ascii="Cambria Math" w:hAnsi="Cambria Math"/>
              </w:rPr>
              <m:t xml:space="preserve">ref</m:t>
            </m:r>
          </m:sub>
        </m:sSub>
        <m:r>
          <m:rPr>
            <m:sty m:val="p"/>
          </m:rPr>
          <w:rPr>
            <w:rFonts w:ascii="Cambria Math" w:hAnsi="Cambria Math"/>
          </w:rPr>
          <m:t xml:space="preserve">=</m:t>
        </m:r>
        <m:r>
          <m:rPr>
            <m:sty m:val="p"/>
          </m:rPr>
          <w:rPr>
            <w:rFonts w:ascii="Cambria Math" w:hAnsi="Cambria Math"/>
          </w:rPr>
          <m:t xml:space="preserve">0.029</m:t>
        </m:r>
      </m:oMath>
      <w:r>
        <w:rPr>
          <w:b w:val="0"/>
          <w:i w:val="0"/>
        </w:rPr>
        <w:t xml:space="preserve"> %; quantization averaged over the 4800 samples of a one-second RMS window contributes below </w:t>
      </w:r>
      <m:oMath>
        <m:sSup>
          <m:e>
            <m:r>
              <m:rPr>
                <m:sty m:val="p"/>
              </m:rPr>
              <w:rPr>
                <w:rFonts w:ascii="Cambria Math" w:hAnsi="Cambria Math"/>
              </w:rPr>
              <m:t xml:space="preserve">10</m:t>
            </m:r>
          </m:e>
          <m:sup>
            <m:r>
              <m:rPr>
                <m:sty m:val="p"/>
              </m:rPr>
              <w:rPr>
                <w:rFonts w:ascii="Cambria Math" w:hAnsi="Cambria Math"/>
              </w:rPr>
              <m:t xml:space="preserve">-</m:t>
            </m:r>
            <m:r>
              <m:rPr>
                <m:sty m:val="p"/>
              </m:rPr>
              <w:rPr>
                <w:rFonts w:ascii="Cambria Math" w:hAnsi="Cambria Math"/>
              </w:rPr>
              <m:t xml:space="preserve">4</m:t>
            </m:r>
          </m:sup>
        </m:sSup>
      </m:oMath>
      <w:r>
        <w:rPr>
          <w:b w:val="0"/>
          <w:i w:val="0"/>
        </w:rPr>
        <w:t xml:space="preserve"> %. Because one ADC reference serves all three phases, this term is fully correlated between phases (</w:t>
      </w:r>
      <m:oMath>
        <m:r>
          <w:rPr>
            <w:rFonts w:ascii="Cambria Math" w:hAnsi="Cambria Math"/>
          </w:rPr>
          <m:t xml:space="preserve">r</m:t>
        </m:r>
        <m:r>
          <m:rPr>
            <m:sty m:val="p"/>
          </m:rPr>
          <w:rPr>
            <w:rFonts w:ascii="Cambria Math" w:hAnsi="Cambria Math"/>
          </w:rPr>
          <m:t xml:space="preserve">=</m:t>
        </m:r>
        <m:r>
          <m:rPr>
            <m:sty m:val="p"/>
          </m:rPr>
          <w:rPr>
            <w:rFonts w:ascii="Cambria Math" w:hAnsi="Cambria Math"/>
          </w:rPr>
          <m:t xml:space="preserve">1</m:t>
        </m:r>
      </m:oMath>
      <w:r>
        <w:rPr>
          <w:b w:val="0"/>
          <w:i w:val="0"/>
        </w:rPr>
        <w:t xml:space="preserve"> in (3.21)).</w:t>
      </w:r>
    </w:p>
    <w:p>
      <w:pPr>
        <w:jc w:val="both"/>
      </w:pPr>
      <w:r>
        <w:rPr>
          <w:b/>
          <w:i w:val="0"/>
        </w:rPr>
        <w:t xml:space="preserve">Stage 6, scaling and RMS.</w:t>
      </w:r>
      <w:r>
        <w:rPr>
          <w:b w:val="0"/>
          <w:i w:val="0"/>
        </w:rPr>
        <w:t xml:space="preserve"> The value is </w:t>
      </w:r>
      <m:oMath>
        <m:r>
          <w:rPr>
            <w:rFonts w:ascii="Cambria Math" w:hAnsi="Cambria Math"/>
          </w:rPr>
          <m:t xml:space="preserve">I</m:t>
        </m:r>
        <m:r>
          <m:rPr>
            <m:sty m:val="p"/>
          </m:rPr>
          <w:rPr>
            <w:rFonts w:ascii="Cambria Math" w:hAnsi="Cambria Math"/>
          </w:rPr>
          <m:t xml:space="preserve">=</m:t>
        </m:r>
        <m:rad>
          <m:radPr>
            <m:degHide m:val="1"/>
          </m:radPr>
          <m:deg/>
          <m:e>
            <m:f>
              <m:num>
                <m:r>
                  <m:rPr>
                    <m:sty m:val="p"/>
                  </m:rPr>
                  <w:rPr>
                    <w:rFonts w:ascii="Cambria Math" w:hAnsi="Cambria Math"/>
                  </w:rPr>
                  <m:t xml:space="preserve">1</m:t>
                </m:r>
              </m:num>
              <m:den>
                <m:r>
                  <w:rPr>
                    <w:rFonts w:ascii="Cambria Math" w:hAnsi="Cambria Math"/>
                  </w:rPr>
                  <m:t xml:space="preserve">M</m:t>
                </m:r>
              </m:den>
            </m:f>
            <m:nary>
              <m:naryPr>
                <m:chr m:val="∑"/>
                <m:limLoc m:val="undOvr"/>
                <m:supHide m:val="1"/>
              </m:naryPr>
              <m:sub>
                <m:r>
                  <w:rPr>
                    <w:rFonts w:ascii="Cambria Math" w:hAnsi="Cambria Math"/>
                  </w:rPr>
                  <m:t xml:space="preserve">k</m:t>
                </m:r>
              </m:sub>
              <m:sup/>
              <m:e>
                <m:sSubSup>
                  <m:e>
                    <m:r>
                      <w:rPr>
                        <w:rFonts w:ascii="Cambria Math" w:hAnsi="Cambria Math"/>
                      </w:rPr>
                      <m:t xml:space="preserve">v</m:t>
                    </m:r>
                  </m:e>
                  <m:sub>
                    <m:r>
                      <w:rPr>
                        <w:rFonts w:ascii="Cambria Math" w:hAnsi="Cambria Math"/>
                      </w:rPr>
                      <m:t xml:space="preserve">k</m:t>
                    </m:r>
                  </m:sub>
                  <m:sup>
                    <m:r>
                      <m:rPr>
                        <m:sty m:val="p"/>
                      </m:rPr>
                      <w:rPr>
                        <w:rFonts w:ascii="Cambria Math" w:hAnsi="Cambria Math"/>
                      </w:rPr>
                      <m:t xml:space="preserve">2</m:t>
                    </m:r>
                  </m:sup>
                </m:sSubSup>
              </m:e>
            </m:nary>
          </m:e>
        </m:rad>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G</m:t>
        </m:r>
        <m:sSub>
          <m:e>
            <m:r>
              <w:rPr>
                <w:rFonts w:ascii="Cambria Math" w:hAnsi="Cambria Math"/>
              </w:rPr>
              <m:t xml:space="preserve">R</m:t>
            </m:r>
          </m:e>
          <m:sub>
            <m:r>
              <w:rPr>
                <w:rFonts w:ascii="Cambria Math" w:hAnsi="Cambria Math"/>
              </w:rPr>
              <m:t xml:space="preserve">b</m:t>
            </m:r>
          </m:sub>
        </m:sSub>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n</m:t>
        </m:r>
      </m:oMath>
      <w:r>
        <w:rPr>
          <w:b w:val="0"/>
          <w:i w:val="0"/>
        </w:rPr>
        <w:t xml:space="preserve"> over </w:t>
      </w:r>
      <m:oMath>
        <m:r>
          <w:rPr>
            <w:rFonts w:ascii="Cambria Math" w:hAnsi="Cambria Math"/>
          </w:rPr>
          <m:t xml:space="preserve">M</m:t>
        </m:r>
        <m:r>
          <m:rPr>
            <m:sty m:val="p"/>
          </m:rPr>
          <w:rPr>
            <w:rFonts w:ascii="Cambria Math" w:hAnsi="Cambria Math"/>
          </w:rPr>
          <m:t xml:space="preserve">=</m:t>
        </m:r>
        <m:r>
          <m:rPr>
            <m:sty m:val="p"/>
          </m:rPr>
          <w:rPr>
            <w:rFonts w:ascii="Cambria Math" w:hAnsi="Cambria Math"/>
          </w:rPr>
          <m:t xml:space="preserve">4800</m:t>
        </m:r>
      </m:oMath>
      <w:r>
        <w:rPr>
          <w:b w:val="0"/>
          <w:i w:val="0"/>
        </w:rPr>
        <w:t xml:space="preserve"> samples in a coherent one-second window, multiplied by the CT ratio </w:t>
      </w:r>
      <m:oMath>
        <m:r>
          <w:rPr>
            <w:rFonts w:ascii="Cambria Math" w:hAnsi="Cambria Math"/>
          </w:rPr>
          <m:t xml:space="preserve">n</m:t>
        </m:r>
        <m:r>
          <m:rPr>
            <m:sty m:val="p"/>
          </m:rPr>
          <w:rPr>
            <w:rFonts w:ascii="Cambria Math" w:hAnsi="Cambria Math"/>
          </w:rPr>
          <m:t xml:space="preserve">=</m:t>
        </m:r>
        <m:r>
          <m:rPr>
            <m:sty m:val="p"/>
          </m:rPr>
          <w:rPr>
            <w:rFonts w:ascii="Cambria Math" w:hAnsi="Cambria Math"/>
          </w:rPr>
          <m:t xml:space="preserve">4</m:t>
        </m:r>
      </m:oMath>
      <w:r>
        <w:rPr>
          <w:b w:val="0"/>
          <w:i w:val="0"/>
        </w:rPr>
        <w:t xml:space="preserve">. Combining the independent stage terms with (3.21) and unit sensitivities in relative form ((3.22)):</w:t>
      </w:r>
    </w:p>
    <w:p>
      <w:pPr>
        <w:tabs>
          <w:tab w:pos="4770" w:val="center"/>
          <w:tab w:pos="9540" w:val="right"/>
        </w:tabs>
        <w:spacing w:before="60" w:after="120"/>
      </w:pPr>
      <w:r>
        <w:tab/>
      </w:r>
      <m:oMath>
        <m:f>
          <m:num>
            <m:r>
              <w:rPr>
                <w:rFonts w:ascii="Cambria Math" w:hAnsi="Cambria Math"/>
              </w:rPr>
              <m:t xml:space="preserve">u</m:t>
            </m:r>
            <m:r>
              <m:rPr>
                <m:sty m:val="p"/>
              </m:rPr>
              <w:rPr>
                <w:rFonts w:ascii="Cambria Math" w:hAnsi="Cambria Math"/>
              </w:rPr>
              <m:t xml:space="preserve">(</m:t>
            </m:r>
            <m:r>
              <w:rPr>
                <w:rFonts w:ascii="Cambria Math" w:hAnsi="Cambria Math"/>
              </w:rPr>
              <m:t xml:space="preserve">I</m:t>
            </m:r>
            <m:r>
              <m:rPr>
                <m:sty m:val="p"/>
              </m:rPr>
              <w:rPr>
                <w:rFonts w:ascii="Cambria Math" w:hAnsi="Cambria Math"/>
              </w:rPr>
              <m:t xml:space="preserve">)</m:t>
            </m:r>
          </m:num>
          <m:den>
            <m:r>
              <w:rPr>
                <w:rFonts w:ascii="Cambria Math" w:hAnsi="Cambria Math"/>
              </w:rPr>
              <m:t xml:space="preserve">I</m:t>
            </m:r>
          </m:den>
        </m:f>
        <m:r>
          <m:rPr>
            <m:sty m:val="p"/>
          </m:rPr>
          <w:rPr>
            <w:rFonts w:ascii="Cambria Math" w:hAnsi="Cambria Math"/>
          </w:rPr>
          <m:t xml:space="preserve">=</m:t>
        </m:r>
        <m:rad>
          <m:radPr>
            <m:degHide m:val="1"/>
          </m:radPr>
          <m:deg/>
          <m:e>
            <m:sSubSup>
              <m:e>
                <m:r>
                  <w:rPr>
                    <w:rFonts w:ascii="Cambria Math" w:hAnsi="Cambria Math"/>
                  </w:rPr>
                  <m:t xml:space="preserve">u</m:t>
                </m:r>
              </m:e>
              <m:sub>
                <m:r>
                  <m:rPr>
                    <m:sty m:val="p"/>
                  </m:rPr>
                  <w:rPr>
                    <w:rFonts w:ascii="Cambria Math" w:hAnsi="Cambria Math"/>
                  </w:rPr>
                  <m:t xml:space="preserve">CT</m:t>
                </m:r>
              </m:sub>
              <m:sup>
                <m:r>
                  <m:rPr>
                    <m:sty m:val="p"/>
                  </m:rPr>
                  <w:rPr>
                    <w:rFonts w:ascii="Cambria Math" w:hAnsi="Cambria Math"/>
                  </w:rPr>
                  <m:t xml:space="preserve">2</m:t>
                </m:r>
              </m:sup>
            </m:sSubSup>
            <m:r>
              <m:rPr>
                <m:sty m:val="p"/>
              </m:rPr>
              <w:rPr>
                <w:rFonts w:ascii="Cambria Math" w:hAnsi="Cambria Math"/>
              </w:rPr>
              <m:t xml:space="preserve">+</m:t>
            </m:r>
            <m:sSubSup>
              <m:e>
                <m:r>
                  <w:rPr>
                    <w:rFonts w:ascii="Cambria Math" w:hAnsi="Cambria Math"/>
                  </w:rPr>
                  <m:t xml:space="preserve">u</m:t>
                </m:r>
              </m:e>
              <m:sub>
                <m:r>
                  <w:rPr>
                    <w:rFonts w:ascii="Cambria Math" w:hAnsi="Cambria Math"/>
                  </w:rPr>
                  <m:t xml:space="preserve">b</m:t>
                </m:r>
              </m:sub>
              <m:sup>
                <m:r>
                  <m:rPr>
                    <m:sty m:val="p"/>
                  </m:rPr>
                  <w:rPr>
                    <w:rFonts w:ascii="Cambria Math" w:hAnsi="Cambria Math"/>
                  </w:rPr>
                  <m:t xml:space="preserve">2</m:t>
                </m:r>
              </m:sup>
            </m:sSubSup>
            <m:r>
              <m:rPr>
                <m:sty m:val="p"/>
              </m:rPr>
              <w:rPr>
                <w:rFonts w:ascii="Cambria Math" w:hAnsi="Cambria Math"/>
              </w:rPr>
              <m:t xml:space="preserve">+</m:t>
            </m:r>
            <m:sSubSup>
              <m:e>
                <m:r>
                  <w:rPr>
                    <w:rFonts w:ascii="Cambria Math" w:hAnsi="Cambria Math"/>
                  </w:rPr>
                  <m:t xml:space="preserve">u</m:t>
                </m:r>
              </m:e>
              <m:sub>
                <m:r>
                  <w:rPr>
                    <w:rFonts w:ascii="Cambria Math" w:hAnsi="Cambria Math"/>
                  </w:rPr>
                  <m:t xml:space="preserve">G</m:t>
                </m:r>
              </m:sub>
              <m:sup>
                <m:r>
                  <m:rPr>
                    <m:sty m:val="p"/>
                  </m:rPr>
                  <w:rPr>
                    <w:rFonts w:ascii="Cambria Math" w:hAnsi="Cambria Math"/>
                  </w:rPr>
                  <m:t xml:space="preserve">2</m:t>
                </m:r>
              </m:sup>
            </m:sSubSup>
            <m:r>
              <m:rPr>
                <m:sty m:val="p"/>
              </m:rPr>
              <w:rPr>
                <w:rFonts w:ascii="Cambria Math" w:hAnsi="Cambria Math"/>
              </w:rPr>
              <m:t xml:space="preserve">+</m:t>
            </m:r>
            <m:sSubSup>
              <m:e>
                <m:r>
                  <w:rPr>
                    <w:rFonts w:ascii="Cambria Math" w:hAnsi="Cambria Math"/>
                  </w:rPr>
                  <m:t xml:space="preserve">u</m:t>
                </m:r>
              </m:e>
              <m:sub>
                <m:r>
                  <m:rPr>
                    <m:sty m:val="p"/>
                  </m:rPr>
                  <w:rPr>
                    <w:rFonts w:ascii="Cambria Math" w:hAnsi="Cambria Math"/>
                  </w:rPr>
                  <m:t xml:space="preserve">ref</m:t>
                </m:r>
              </m:sub>
              <m:sup>
                <m:r>
                  <m:rPr>
                    <m:sty m:val="p"/>
                  </m:rPr>
                  <w:rPr>
                    <w:rFonts w:ascii="Cambria Math" w:hAnsi="Cambria Math"/>
                  </w:rPr>
                  <m:t xml:space="preserve">2</m:t>
                </m:r>
              </m:sup>
            </m:sSubSup>
            <m:r>
              <m:rPr>
                <m:sty m:val="p"/>
              </m:rPr>
              <w:rPr>
                <w:rFonts w:ascii="Cambria Math" w:hAnsi="Cambria Math"/>
              </w:rPr>
              <m:t xml:space="preserve">+</m:t>
            </m:r>
            <m:sSubSup>
              <m:e>
                <m:r>
                  <w:rPr>
                    <w:rFonts w:ascii="Cambria Math" w:hAnsi="Cambria Math"/>
                  </w:rPr>
                  <m:t xml:space="preserve">u</m:t>
                </m:r>
              </m:e>
              <m:sub>
                <m:r>
                  <w:rPr>
                    <w:rFonts w:ascii="Cambria Math" w:hAnsi="Cambria Math"/>
                  </w:rPr>
                  <m:t xml:space="preserve">q</m:t>
                </m:r>
              </m:sub>
              <m:sup>
                <m:r>
                  <m:rPr>
                    <m:sty m:val="p"/>
                  </m:rPr>
                  <w:rPr>
                    <w:rFonts w:ascii="Cambria Math" w:hAnsi="Cambria Math"/>
                  </w:rPr>
                  <m:t xml:space="preserve">2</m:t>
                </m:r>
              </m:sup>
            </m:sSubSup>
          </m:e>
        </m:rad>
        <m:r>
          <m:rPr>
            <m:sty m:val="p"/>
          </m:rPr>
          <w:rPr>
            <w:rFonts w:ascii="Cambria Math" w:hAnsi="Cambria Math"/>
          </w:rPr>
          <m:t xml:space="preserve">=</m:t>
        </m:r>
        <m:rad>
          <m:radPr>
            <m:degHide m:val="1"/>
          </m:radPr>
          <m:deg/>
          <m:e>
            <m:sSup>
              <m:e>
                <m:r>
                  <m:rPr>
                    <m:sty m:val="p"/>
                  </m:rPr>
                  <w:rPr>
                    <w:rFonts w:ascii="Cambria Math" w:hAnsi="Cambria Math"/>
                  </w:rPr>
                  <m:t xml:space="preserve">0.343</m:t>
                </m:r>
              </m:e>
              <m:sup>
                <m:r>
                  <m:rPr>
                    <m:sty m:val="p"/>
                  </m:rPr>
                  <w:rPr>
                    <w:rFonts w:ascii="Cambria Math" w:hAnsi="Cambria Math"/>
                  </w:rPr>
                  <m:t xml:space="preserve">2</m:t>
                </m:r>
              </m:sup>
            </m:sSup>
            <m:r>
              <m:rPr>
                <m:sty m:val="p"/>
              </m:rPr>
              <w:rPr>
                <w:rFonts w:ascii="Cambria Math" w:hAnsi="Cambria Math"/>
              </w:rPr>
              <m:t xml:space="preserve">+</m:t>
            </m:r>
            <m:sSup>
              <m:e>
                <m:r>
                  <m:rPr>
                    <m:sty m:val="p"/>
                  </m:rPr>
                  <w:rPr>
                    <w:rFonts w:ascii="Cambria Math" w:hAnsi="Cambria Math"/>
                  </w:rPr>
                  <m:t xml:space="preserve">0.082</m:t>
                </m:r>
              </m:e>
              <m:sup>
                <m:r>
                  <m:rPr>
                    <m:sty m:val="p"/>
                  </m:rPr>
                  <w:rPr>
                    <w:rFonts w:ascii="Cambria Math" w:hAnsi="Cambria Math"/>
                  </w:rPr>
                  <m:t xml:space="preserve">2</m:t>
                </m:r>
              </m:sup>
            </m:sSup>
            <m:r>
              <m:rPr>
                <m:sty m:val="p"/>
              </m:rPr>
              <w:rPr>
                <w:rFonts w:ascii="Cambria Math" w:hAnsi="Cambria Math"/>
              </w:rPr>
              <m:t xml:space="preserve">+</m:t>
            </m:r>
            <m:sSup>
              <m:e>
                <m:r>
                  <m:rPr>
                    <m:sty m:val="p"/>
                  </m:rPr>
                  <w:rPr>
                    <w:rFonts w:ascii="Cambria Math" w:hAnsi="Cambria Math"/>
                  </w:rPr>
                  <m:t xml:space="preserve">0.058</m:t>
                </m:r>
              </m:e>
              <m:sup>
                <m:r>
                  <m:rPr>
                    <m:sty m:val="p"/>
                  </m:rPr>
                  <w:rPr>
                    <w:rFonts w:ascii="Cambria Math" w:hAnsi="Cambria Math"/>
                  </w:rPr>
                  <m:t xml:space="preserve">2</m:t>
                </m:r>
              </m:sup>
            </m:sSup>
            <m:r>
              <m:rPr>
                <m:sty m:val="p"/>
              </m:rPr>
              <w:rPr>
                <w:rFonts w:ascii="Cambria Math" w:hAnsi="Cambria Math"/>
              </w:rPr>
              <m:t xml:space="preserve">+</m:t>
            </m:r>
            <m:sSup>
              <m:e>
                <m:r>
                  <m:rPr>
                    <m:sty m:val="p"/>
                  </m:rPr>
                  <w:rPr>
                    <w:rFonts w:ascii="Cambria Math" w:hAnsi="Cambria Math"/>
                  </w:rPr>
                  <m:t xml:space="preserve">0.029</m:t>
                </m:r>
              </m:e>
              <m:sup>
                <m:r>
                  <m:rPr>
                    <m:sty m:val="p"/>
                  </m:rPr>
                  <w:rPr>
                    <w:rFonts w:ascii="Cambria Math" w:hAnsi="Cambria Math"/>
                  </w:rPr>
                  <m:t xml:space="preserve">2</m:t>
                </m:r>
              </m:sup>
            </m:sSup>
          </m:e>
        </m:rad>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0.358</m:t>
        </m:r>
        <m:r>
          <m:rPr>
            <m:sty m:val="p"/>
          </m:rPr>
          <w:rPr>
            <w:rFonts w:ascii="Cambria Math" w:hAnsi="Cambria Math"/>
          </w:rPr>
          <m:t xml:space="preserve"> </m:t>
        </m:r>
        <m:r>
          <m:rPr>
            <m:sty m:val="p"/>
          </m:rPr>
          <w:rPr>
            <w:rFonts w:ascii="Cambria Math" w:hAnsi="Cambria Math"/>
          </w:rPr>
          <m:t xml:space="preserve">%</m:t>
        </m:r>
      </m:oMath>
      <w:r>
        <w:tab/>
        <w:t xml:space="preserve">(3.56)</w:t>
      </w:r>
    </w:p>
    <w:p>
      <w:pPr>
        <w:jc w:val="both"/>
      </w:pPr>
      <w:r>
        <w:rPr>
          <w:b w:val="0"/>
          <w:i w:val="0"/>
        </w:rPr>
        <w:t xml:space="preserve">so </w:t>
      </w:r>
      <m:oMath>
        <m:r>
          <w:rPr>
            <w:rFonts w:ascii="Cambria Math" w:hAnsi="Cambria Math"/>
          </w:rPr>
          <m:t xml:space="preserve">u</m:t>
        </m:r>
        <m:r>
          <m:rPr>
            <m:sty m:val="p"/>
          </m:rPr>
          <w:rPr>
            <w:rFonts w:ascii="Cambria Math" w:hAnsi="Cambria Math"/>
          </w:rPr>
          <m:t xml:space="preserve">(</m:t>
        </m:r>
        <m:r>
          <w:rPr>
            <w:rFonts w:ascii="Cambria Math" w:hAnsi="Cambria Math"/>
          </w:rPr>
          <m:t xml:space="preserve">I</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0.050</m:t>
        </m:r>
      </m:oMath>
      <w:r>
        <w:rPr>
          <w:b w:val="0"/>
          <w:i w:val="0"/>
        </w:rPr>
        <w:t xml:space="preserve"> A at 14.0 A, and the variance handed to the estimator is </w:t>
      </w:r>
      <m:oMath>
        <m:sSub>
          <m:e>
            <m:r>
              <w:rPr>
                <w:rFonts w:ascii="Cambria Math" w:hAnsi="Cambria Math"/>
              </w:rPr>
              <m:t xml:space="preserve">R</m:t>
            </m:r>
          </m:e>
          <m:sub>
            <m:r>
              <w:rPr>
                <w:rFonts w:ascii="Cambria Math" w:hAnsi="Cambria Math"/>
              </w:rPr>
              <m:t xml:space="preserve">k</m:t>
            </m:r>
          </m:sub>
        </m:sSub>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0.050</m:t>
        </m:r>
        <m:r>
          <m:rPr>
            <m:sty m:val="p"/>
          </m:rPr>
          <w:rPr>
            <w:rFonts w:ascii="Cambria Math" w:hAnsi="Cambria Math"/>
          </w:rPr>
          <m:t xml:space="preserve"> </m:t>
        </m:r>
        <m:r>
          <m:rPr>
            <m:sty m:val="p"/>
          </m:rPr>
          <w:rPr>
            <w:rFonts w:ascii="Cambria Math" w:hAnsi="Cambria Math"/>
          </w:rPr>
          <m:t xml:space="preserve">A</m:t>
        </m:r>
        <m:sSup>
          <m:e>
            <m:r>
              <m:rPr>
                <m:sty m:val="p"/>
              </m:rPr>
              <w:rPr>
                <w:rFonts w:ascii="Cambria Math" w:hAnsi="Cambria Math"/>
              </w:rPr>
              <m:t xml:space="preserve">)</m:t>
            </m:r>
          </m:e>
          <m:sup>
            <m:r>
              <m:rPr>
                <m:sty m:val="p"/>
              </m:rPr>
              <w:rPr>
                <w:rFonts w:ascii="Cambria Math" w:hAnsi="Cambria Math"/>
              </w:rPr>
              <m:t xml:space="preserve">2</m:t>
            </m:r>
          </m:sup>
        </m:sSup>
        <m:r>
          <m:rPr>
            <m:sty m:val="p"/>
          </m:rPr>
          <w:rPr>
            <w:rFonts w:ascii="Cambria Math" w:hAnsi="Cambria Math"/>
          </w:rPr>
          <m:t xml:space="preserve">=</m:t>
        </m:r>
        <m:r>
          <m:rPr>
            <m:sty m:val="p"/>
          </m:rPr>
          <w:rPr>
            <w:rFonts w:ascii="Cambria Math" w:hAnsi="Cambria Math"/>
          </w:rPr>
          <m:t xml:space="preserve">2.5</m:t>
        </m:r>
        <m:r>
          <m:rPr>
            <m:sty m:val="p"/>
          </m:rPr>
          <w:rPr>
            <w:rFonts w:ascii="Cambria Math" w:hAnsi="Cambria Math"/>
          </w:rPr>
          <m:t xml:space="preserve">×</m:t>
        </m:r>
        <m:sSup>
          <m:e>
            <m:r>
              <m:rPr>
                <m:sty m:val="p"/>
              </m:rPr>
              <w:rPr>
                <w:rFonts w:ascii="Cambria Math" w:hAnsi="Cambria Math"/>
              </w:rPr>
              <m:t xml:space="preserve">10</m:t>
            </m:r>
          </m:e>
          <m:sup>
            <m:r>
              <m:rPr>
                <m:sty m:val="p"/>
              </m:rPr>
              <w:rPr>
                <w:rFonts w:ascii="Cambria Math" w:hAnsi="Cambria Math"/>
              </w:rPr>
              <m:t xml:space="preserve">-</m:t>
            </m:r>
            <m:r>
              <m:rPr>
                <m:sty m:val="p"/>
              </m:rPr>
              <w:rPr>
                <w:rFonts w:ascii="Cambria Math" w:hAnsi="Cambria Math"/>
              </w:rPr>
              <m:t xml:space="preserve">3</m:t>
            </m:r>
          </m:sup>
        </m:sSup>
      </m:oMath>
      <w:r>
        <w:rPr>
          <w:b w:val="0"/>
          <w:i w:val="0"/>
        </w:rPr>
        <w:t xml:space="preserve"> A². </w:t>
      </w:r>
      <w:r>
        <w:rPr>
          <w:b/>
          <w:i w:val="0"/>
        </w:rPr>
        <w:t xml:space="preserve">Stage 7, the timestamp.</w:t>
      </w:r>
      <w:r>
        <w:rPr>
          <w:b w:val="0"/>
          <w:i w:val="0"/>
        </w:rPr>
        <w:t xml:space="preserve"> The RMS value is stamped at the centre of its window from the PTP-disciplined clock (±1 µs), which for a one-second RMS value of a slowly varying load is negligible. </w:t>
      </w:r>
      <w:r>
        <w:rPr>
          <w:b/>
          <w:i w:val="0"/>
        </w:rPr>
        <w:t xml:space="preserve">Stage 8, the packet.</w:t>
      </w:r>
      <w:r>
        <w:rPr>
          <w:b w:val="0"/>
          <w:i w:val="0"/>
        </w:rPr>
        <w:t xml:space="preserve"> The value travels in a self-describing MQTT message batched once per second (Chapter 2, Section 2.5), so its age at the fog computer is up to about 2 s. </w:t>
      </w:r>
      <w:r>
        <w:rPr>
          <w:b/>
          <w:i w:val="0"/>
        </w:rPr>
        <w:t xml:space="preserve">Stage 9, validation.</w:t>
      </w:r>
      <w:r>
        <w:rPr>
          <w:b w:val="0"/>
          <w:i w:val="0"/>
        </w:rPr>
        <w:t xml:space="preserve"> Range (0 to 24 A), rate, timestamp advance and three-phase consistency (the three phase currents within 5 % of their mean) set the quality flags. </w:t>
      </w:r>
      <w:r>
        <w:rPr>
          <w:b/>
          <w:i w:val="0"/>
        </w:rPr>
        <w:t xml:space="preserve">Stage 10, the estimator.</w:t>
      </w:r>
      <w:r>
        <w:rPr>
          <w:b w:val="0"/>
          <w:i w:val="0"/>
        </w:rPr>
        <w:t xml:space="preserve"> The thermal twin of Chapter 1 uses the copper loss </w:t>
      </w:r>
      <m:oMath>
        <m:sSub>
          <m:e>
            <m:r>
              <w:rPr>
                <w:rFonts w:ascii="Cambria Math" w:hAnsi="Cambria Math"/>
              </w:rPr>
              <m:t xml:space="preserve">P</m:t>
            </m:r>
          </m:e>
          <m:sub>
            <m:r>
              <m:rPr>
                <m:sty m:val="p"/>
              </m:rPr>
              <w:rPr>
                <w:rFonts w:ascii="Cambria Math" w:hAnsi="Cambria Math"/>
              </w:rPr>
              <m:t xml:space="preserve">cu</m:t>
            </m:r>
          </m:sub>
        </m:sSub>
        <m:r>
          <m:rPr>
            <m:sty m:val="p"/>
          </m:rPr>
          <w:rPr>
            <w:rFonts w:ascii="Cambria Math" w:hAnsi="Cambria Math"/>
          </w:rPr>
          <m:t xml:space="preserve">=</m:t>
        </m:r>
        <m:r>
          <m:rPr>
            <m:sty m:val="p"/>
          </m:rPr>
          <w:rPr>
            <w:rFonts w:ascii="Cambria Math" w:hAnsi="Cambria Math"/>
          </w:rPr>
          <m:t xml:space="preserve">3</m:t>
        </m:r>
        <m:sSup>
          <m:e>
            <m:r>
              <w:rPr>
                <w:rFonts w:ascii="Cambria Math" w:hAnsi="Cambria Math"/>
              </w:rPr>
              <m:t xml:space="preserve">I</m:t>
            </m:r>
          </m:e>
          <m:sup>
            <m:r>
              <m:rPr>
                <m:sty m:val="p"/>
              </m:rPr>
              <w:rPr>
                <w:rFonts w:ascii="Cambria Math" w:hAnsi="Cambria Math"/>
              </w:rPr>
              <m:t xml:space="preserve">2</m:t>
            </m:r>
          </m:sup>
        </m:sSup>
        <m:sSub>
          <m:e>
            <m:r>
              <w:rPr>
                <w:rFonts w:ascii="Cambria Math" w:hAnsi="Cambria Math"/>
              </w:rPr>
              <m:t xml:space="preserve">R</m:t>
            </m:r>
          </m:e>
          <m:sub>
            <m:r>
              <m:rPr>
                <m:sty m:val="p"/>
              </m:rPr>
              <w:rPr>
                <w:rFonts w:ascii="Cambria Math" w:hAnsi="Cambria Math"/>
              </w:rPr>
              <m:t xml:space="preserve">ph</m:t>
            </m:r>
          </m:sub>
        </m:sSub>
      </m:oMath>
      <w:r>
        <w:rPr>
          <w:b w:val="0"/>
          <w:i w:val="0"/>
        </w:rPr>
        <w:t xml:space="preserve">, whose relative uncertainty is twice that of the current by (3.22): </w:t>
      </w:r>
      <m:oMath>
        <m:r>
          <m:rPr>
            <m:sty m:val="p"/>
          </m:rPr>
          <w:rPr>
            <w:rFonts w:ascii="Cambria Math" w:hAnsi="Cambria Math"/>
          </w:rPr>
          <m:t xml:space="preserve">2</m:t>
        </m:r>
        <m:r>
          <m:rPr>
            <m:sty m:val="p"/>
          </m:rPr>
          <w:rPr>
            <w:rFonts w:ascii="Cambria Math" w:hAnsi="Cambria Math"/>
          </w:rPr>
          <m:t xml:space="preserve">×</m:t>
        </m:r>
        <m:r>
          <m:rPr>
            <m:sty m:val="p"/>
          </m:rPr>
          <w:rPr>
            <w:rFonts w:ascii="Cambria Math" w:hAnsi="Cambria Math"/>
          </w:rPr>
          <m:t xml:space="preserve">0.358</m:t>
        </m:r>
        <m:r>
          <m:rPr>
            <m:sty m:val="p"/>
          </m:rPr>
          <w:rPr>
            <w:rFonts w:ascii="Cambria Math" w:hAnsi="Cambria Math"/>
          </w:rPr>
          <m:t xml:space="preserve">=</m:t>
        </m:r>
        <m:r>
          <m:rPr>
            <m:sty m:val="p"/>
          </m:rPr>
          <w:rPr>
            <w:rFonts w:ascii="Cambria Math" w:hAnsi="Cambria Math"/>
          </w:rPr>
          <m:t xml:space="preserve">0.72</m:t>
        </m:r>
      </m:oMath>
      <w:r>
        <w:rPr>
          <w:b w:val="0"/>
          <w:i w:val="0"/>
        </w:rPr>
        <w:t xml:space="preserve"> %, about 2.5 W on 350 W if the whole loss is taken as copper loss (an upper bound), which moves the steady-state winding temperature by </w:t>
      </w:r>
      <m:oMath>
        <m:sSub>
          <m:e>
            <m:r>
              <w:rPr>
                <w:rFonts w:ascii="Cambria Math" w:hAnsi="Cambria Math"/>
              </w:rPr>
              <m:t xml:space="preserve">R</m:t>
            </m:r>
          </m:e>
          <m:sub>
            <m:r>
              <m:rPr>
                <m:sty m:val="p"/>
              </m:rPr>
              <w:rPr>
                <w:rFonts w:ascii="Cambria Math" w:hAnsi="Cambria Math"/>
              </w:rPr>
              <m:t xml:space="preserve">th</m:t>
            </m:r>
          </m:sub>
        </m:sSub>
        <m:r>
          <m:rPr>
            <m:sty m:val="p"/>
          </m:rPr>
          <w:rPr>
            <w:rFonts w:ascii="Cambria Math" w:hAnsi="Cambria Math"/>
          </w:rPr>
          <m:t xml:space="preserve">×</m:t>
        </m:r>
        <m:r>
          <m:rPr>
            <m:sty m:val="p"/>
          </m:rPr>
          <w:rPr>
            <w:rFonts w:ascii="Cambria Math" w:hAnsi="Cambria Math"/>
          </w:rPr>
          <m:t xml:space="preserve">2.5</m:t>
        </m:r>
        <m:r>
          <m:rPr>
            <m:sty m:val="p"/>
          </m:rPr>
          <w:rPr>
            <w:rFonts w:ascii="Cambria Math" w:hAnsi="Cambria Math"/>
          </w:rPr>
          <m:t xml:space="preserve">=</m:t>
        </m:r>
        <m:r>
          <m:rPr>
            <m:sty m:val="p"/>
          </m:rPr>
          <w:rPr>
            <w:rFonts w:ascii="Cambria Math" w:hAnsi="Cambria Math"/>
          </w:rPr>
          <m:t xml:space="preserve">0.50</m:t>
        </m:r>
      </m:oMath>
      <w:r>
        <w:rPr>
          <w:b w:val="0"/>
          <w:i w:val="0"/>
        </w:rPr>
        <w:t xml:space="preserve"> K.</w:t>
      </w:r>
    </w:p>
    <w:p>
      <w:pPr>
        <w:keepNext/>
        <w:spacing w:before="120" w:after="60"/>
      </w:pPr>
      <w:r>
        <w:rPr>
          <w:b/>
          <w:sz w:val="19"/>
        </w:rPr>
        <w:t xml:space="preserve">Table 3.9. </w:t>
      </w:r>
      <w:r>
        <w:rPr>
          <w:b w:val="0"/>
          <w:i w:val="0"/>
          <w:sz w:val="19"/>
        </w:rPr>
        <w:t xml:space="preserve">The M-07 phase-current chain: contribution of each stage (design values)</w:t>
      </w:r>
    </w:p>
    <w:tbl>
      <w:tblPr>
        <w:tblStyle w:val="TableGrid"/>
        <w:tblW w:w="9500" w:type="dxa"/>
        <w:jc w:val="center"/>
        <w:tblLayout w:type="fixed"/>
        <w:tblLook w:firstColumn="1" w:firstRow="1" w:lastColumn="0" w:lastRow="0" w:noHBand="0" w:noVBand="1" w:val="04A0"/>
      </w:tblPr>
      <w:tblGrid>
        <w:gridCol w:w="2400"/>
        <w:gridCol w:w="1600"/>
        <w:gridCol w:w="1900"/>
        <w:gridCol w:w="1600"/>
        <w:gridCol w:w="2000"/>
      </w:tblGrid>
      <w:tr>
        <w:trPr>
          <w:tblHeader w:val="true"/>
        </w:trPr>
        <w:tc>
          <w:tcPr>
            <w:tcW w:type="dxa" w:w="2400"/>
            <w:shd w:val="clear" w:color="auto" w:fill="D9D9D9"/>
          </w:tcPr>
          <w:p>
            <w:pPr>
              <w:spacing w:after="20" w:line="240" w:lineRule="auto"/>
              <w:jc w:val="left"/>
            </w:pPr>
            <w:r/>
            <w:r>
              <w:rPr>
                <w:b/>
                <w:i w:val="0"/>
                <w:sz w:val="16"/>
              </w:rPr>
              <w:t xml:space="preserve">Stage</w:t>
            </w:r>
          </w:p>
        </w:tc>
        <w:tc>
          <w:tcPr>
            <w:tcW w:type="dxa" w:w="1600"/>
            <w:shd w:val="clear" w:color="auto" w:fill="D9D9D9"/>
          </w:tcPr>
          <w:p>
            <w:pPr>
              <w:spacing w:after="20" w:line="240" w:lineRule="auto"/>
              <w:jc w:val="left"/>
            </w:pPr>
            <w:r/>
            <w:r>
              <w:rPr>
                <w:b/>
                <w:i w:val="0"/>
                <w:sz w:val="16"/>
              </w:rPr>
              <w:t xml:space="preserve">Quantity at output</w:t>
            </w:r>
          </w:p>
        </w:tc>
        <w:tc>
          <w:tcPr>
            <w:tcW w:type="dxa" w:w="1900"/>
            <w:shd w:val="clear" w:color="auto" w:fill="D9D9D9"/>
          </w:tcPr>
          <w:p>
            <w:pPr>
              <w:spacing w:after="20" w:line="240" w:lineRule="auto"/>
              <w:jc w:val="left"/>
            </w:pPr>
            <w:r/>
            <w:r>
              <w:rPr>
                <w:b/>
                <w:i w:val="0"/>
                <w:sz w:val="16"/>
              </w:rPr>
              <w:t xml:space="preserve">Standard uncertainty (relative)</w:t>
            </w:r>
          </w:p>
        </w:tc>
        <w:tc>
          <w:tcPr>
            <w:tcW w:type="dxa" w:w="1600"/>
            <w:shd w:val="clear" w:color="auto" w:fill="D9D9D9"/>
          </w:tcPr>
          <w:p>
            <w:pPr>
              <w:spacing w:after="20" w:line="240" w:lineRule="auto"/>
              <w:jc w:val="left"/>
            </w:pPr>
            <w:r/>
            <w:r>
              <w:rPr>
                <w:b/>
                <w:i w:val="0"/>
                <w:sz w:val="16"/>
              </w:rPr>
              <w:t xml:space="preserve">Delay or age</w:t>
            </w:r>
          </w:p>
        </w:tc>
        <w:tc>
          <w:tcPr>
            <w:tcW w:type="dxa" w:w="2000"/>
            <w:shd w:val="clear" w:color="auto" w:fill="D9D9D9"/>
          </w:tcPr>
          <w:p>
            <w:pPr>
              <w:spacing w:after="20" w:line="240" w:lineRule="auto"/>
              <w:jc w:val="left"/>
            </w:pPr>
            <w:r/>
            <w:r>
              <w:rPr>
                <w:b/>
                <w:i w:val="0"/>
                <w:sz w:val="16"/>
              </w:rPr>
              <w:t xml:space="preserve">Nature</w:t>
            </w:r>
          </w:p>
        </w:tc>
      </w:tr>
      <w:tr>
        <w:tc>
          <w:tcPr>
            <w:tcW w:type="dxa" w:w="2400"/>
          </w:tcPr>
          <w:p>
            <w:pPr>
              <w:spacing w:after="20" w:line="240" w:lineRule="auto"/>
              <w:jc w:val="left"/>
            </w:pPr>
            <w:r/>
            <w:r>
              <w:rPr>
                <w:b w:val="0"/>
                <w:i w:val="0"/>
                <w:sz w:val="16"/>
              </w:rPr>
              <w:t xml:space="preserve">CT 20/5 A, class 0.5 at 70 %</w:t>
            </w:r>
          </w:p>
        </w:tc>
        <w:tc>
          <w:tcPr>
            <w:tcW w:type="dxa" w:w="1600"/>
          </w:tcPr>
          <w:p>
            <w:pPr>
              <w:spacing w:after="20" w:line="240" w:lineRule="auto"/>
              <w:jc w:val="left"/>
            </w:pPr>
            <w:r/>
            <w:r>
              <w:rPr>
                <w:b w:val="0"/>
                <w:i w:val="0"/>
                <w:sz w:val="16"/>
              </w:rPr>
              <w:t xml:space="preserve">3.5 A secondary</w:t>
            </w:r>
          </w:p>
        </w:tc>
        <w:tc>
          <w:tcPr>
            <w:tcW w:type="dxa" w:w="1900"/>
          </w:tcPr>
          <w:p>
            <w:pPr>
              <w:spacing w:after="20" w:line="240" w:lineRule="auto"/>
              <w:jc w:val="left"/>
            </w:pPr>
            <w:r/>
            <w:r>
              <w:rPr>
                <w:b w:val="0"/>
                <w:i w:val="0"/>
                <w:sz w:val="16"/>
              </w:rPr>
              <w:t xml:space="preserve">0.343 %</w:t>
            </w:r>
          </w:p>
        </w:tc>
        <w:tc>
          <w:tcPr>
            <w:tcW w:type="dxa" w:w="1600"/>
          </w:tcPr>
          <w:p>
            <w:pPr>
              <w:spacing w:after="20" w:line="240" w:lineRule="auto"/>
              <w:jc w:val="left"/>
            </w:pPr>
            <w:r/>
            <w:r>
              <w:rPr>
                <w:b w:val="0"/>
                <w:i w:val="0"/>
                <w:sz w:val="16"/>
              </w:rPr>
              <w:t xml:space="preserve">negligible</w:t>
            </w:r>
          </w:p>
        </w:tc>
        <w:tc>
          <w:tcPr>
            <w:tcW w:type="dxa" w:w="2000"/>
          </w:tcPr>
          <w:p>
            <w:pPr>
              <w:spacing w:after="20" w:line="240" w:lineRule="auto"/>
              <w:jc w:val="left"/>
            </w:pPr>
            <w:r/>
            <w:r>
              <w:rPr>
                <w:b w:val="0"/>
                <w:i w:val="0"/>
                <w:sz w:val="16"/>
              </w:rPr>
              <w:t xml:space="preserve">bias until calibrated</w:t>
            </w:r>
          </w:p>
        </w:tc>
      </w:tr>
      <w:tr>
        <w:tc>
          <w:tcPr>
            <w:tcW w:type="dxa" w:w="2400"/>
          </w:tcPr>
          <w:p>
            <w:pPr>
              <w:spacing w:after="20" w:line="240" w:lineRule="auto"/>
              <w:jc w:val="left"/>
            </w:pPr>
            <w:r/>
            <w:r>
              <w:rPr>
                <w:b w:val="0"/>
                <w:i w:val="0"/>
                <w:sz w:val="16"/>
              </w:rPr>
              <w:t xml:space="preserve">Burden 0.05 Ω</w:t>
            </w:r>
          </w:p>
        </w:tc>
        <w:tc>
          <w:tcPr>
            <w:tcW w:type="dxa" w:w="1600"/>
          </w:tcPr>
          <w:p>
            <w:pPr>
              <w:spacing w:after="20" w:line="240" w:lineRule="auto"/>
              <w:jc w:val="left"/>
            </w:pPr>
            <w:r/>
            <w:r>
              <w:rPr>
                <w:b w:val="0"/>
                <w:i w:val="0"/>
                <w:sz w:val="16"/>
              </w:rPr>
              <w:t xml:space="preserve">0.175 V RMS</w:t>
            </w:r>
          </w:p>
        </w:tc>
        <w:tc>
          <w:tcPr>
            <w:tcW w:type="dxa" w:w="1900"/>
          </w:tcPr>
          <w:p>
            <w:pPr>
              <w:spacing w:after="20" w:line="240" w:lineRule="auto"/>
              <w:jc w:val="left"/>
            </w:pPr>
            <w:r/>
            <w:r>
              <w:rPr>
                <w:b w:val="0"/>
                <w:i w:val="0"/>
                <w:sz w:val="16"/>
              </w:rPr>
              <w:t xml:space="preserve">0.082 %</w:t>
            </w:r>
          </w:p>
        </w:tc>
        <w:tc>
          <w:tcPr>
            <w:tcW w:type="dxa" w:w="1600"/>
          </w:tcPr>
          <w:p>
            <w:pPr>
              <w:spacing w:after="20" w:line="240" w:lineRule="auto"/>
              <w:jc w:val="left"/>
            </w:pPr>
            <w:r/>
            <w:r>
              <w:rPr>
                <w:b w:val="0"/>
                <w:i w:val="0"/>
                <w:sz w:val="16"/>
              </w:rPr>
              <w:t xml:space="preserve">negligible</w:t>
            </w:r>
          </w:p>
        </w:tc>
        <w:tc>
          <w:tcPr>
            <w:tcW w:type="dxa" w:w="2000"/>
          </w:tcPr>
          <w:p>
            <w:pPr>
              <w:spacing w:after="20" w:line="240" w:lineRule="auto"/>
              <w:jc w:val="left"/>
            </w:pPr>
            <w:r/>
            <w:r>
              <w:rPr>
                <w:b w:val="0"/>
                <w:i w:val="0"/>
                <w:sz w:val="16"/>
              </w:rPr>
              <w:t xml:space="preserve">bias, temperature-dependent</w:t>
            </w:r>
          </w:p>
        </w:tc>
      </w:tr>
      <w:tr>
        <w:tc>
          <w:tcPr>
            <w:tcW w:type="dxa" w:w="2400"/>
          </w:tcPr>
          <w:p>
            <w:pPr>
              <w:spacing w:after="20" w:line="240" w:lineRule="auto"/>
              <w:jc w:val="left"/>
            </w:pPr>
            <w:r/>
            <w:r>
              <w:rPr>
                <w:b w:val="0"/>
                <w:i w:val="0"/>
                <w:sz w:val="16"/>
              </w:rPr>
              <w:t xml:space="preserve">INA + anti-alias filter</w:t>
            </w:r>
          </w:p>
        </w:tc>
        <w:tc>
          <w:tcPr>
            <w:tcW w:type="dxa" w:w="1600"/>
          </w:tcPr>
          <w:p>
            <w:pPr>
              <w:spacing w:after="20" w:line="240" w:lineRule="auto"/>
              <w:jc w:val="left"/>
            </w:pPr>
            <w:r/>
            <w:r>
              <w:rPr>
                <w:b w:val="0"/>
                <w:i w:val="0"/>
                <w:sz w:val="16"/>
              </w:rPr>
              <w:t xml:space="preserve">0.366 V RMS</w:t>
            </w:r>
          </w:p>
        </w:tc>
        <w:tc>
          <w:tcPr>
            <w:tcW w:type="dxa" w:w="1900"/>
          </w:tcPr>
          <w:p>
            <w:pPr>
              <w:spacing w:after="20" w:line="240" w:lineRule="auto"/>
              <w:jc w:val="left"/>
            </w:pPr>
            <w:r/>
            <w:r>
              <w:rPr>
                <w:b w:val="0"/>
                <w:i w:val="0"/>
                <w:sz w:val="16"/>
              </w:rPr>
              <w:t xml:space="preserve">0.058 %</w:t>
            </w:r>
          </w:p>
        </w:tc>
        <w:tc>
          <w:tcPr>
            <w:tcW w:type="dxa" w:w="1600"/>
          </w:tcPr>
          <w:p>
            <w:pPr>
              <w:spacing w:after="20" w:line="240" w:lineRule="auto"/>
              <w:jc w:val="left"/>
            </w:pPr>
            <w:r/>
            <w:r>
              <w:rPr>
                <w:b w:val="0"/>
                <w:i w:val="0"/>
                <w:sz w:val="16"/>
              </w:rPr>
              <w:t xml:space="preserve">166 µs</w:t>
            </w:r>
          </w:p>
        </w:tc>
        <w:tc>
          <w:tcPr>
            <w:tcW w:type="dxa" w:w="2000"/>
          </w:tcPr>
          <w:p>
            <w:pPr>
              <w:spacing w:after="20" w:line="240" w:lineRule="auto"/>
              <w:jc w:val="left"/>
            </w:pPr>
            <w:r/>
            <w:r>
              <w:rPr>
                <w:b w:val="0"/>
                <w:i w:val="0"/>
                <w:sz w:val="16"/>
              </w:rPr>
              <w:t xml:space="preserve">bias</w:t>
            </w:r>
          </w:p>
        </w:tc>
      </w:tr>
      <w:tr>
        <w:tc>
          <w:tcPr>
            <w:tcW w:type="dxa" w:w="2400"/>
          </w:tcPr>
          <w:p>
            <w:pPr>
              <w:spacing w:after="20" w:line="240" w:lineRule="auto"/>
              <w:jc w:val="left"/>
            </w:pPr>
            <w:r/>
            <w:r>
              <w:rPr>
                <w:b w:val="0"/>
                <w:i w:val="0"/>
                <w:sz w:val="16"/>
              </w:rPr>
              <w:t xml:space="preserve">ADC reference, quantization</w:t>
            </w:r>
          </w:p>
        </w:tc>
        <w:tc>
          <w:tcPr>
            <w:tcW w:type="dxa" w:w="1600"/>
          </w:tcPr>
          <w:p>
            <w:pPr>
              <w:spacing w:after="20" w:line="240" w:lineRule="auto"/>
              <w:jc w:val="left"/>
            </w:pPr>
            <w:r/>
            <w:r>
              <w:rPr>
                <w:b w:val="0"/>
                <w:i w:val="0"/>
                <w:sz w:val="16"/>
              </w:rPr>
              <w:t xml:space="preserve">counts</w:t>
            </w:r>
          </w:p>
        </w:tc>
        <w:tc>
          <w:tcPr>
            <w:tcW w:type="dxa" w:w="1900"/>
          </w:tcPr>
          <w:p>
            <w:pPr>
              <w:spacing w:after="20" w:line="240" w:lineRule="auto"/>
              <w:jc w:val="left"/>
            </w:pPr>
            <w:r/>
            <w:r>
              <w:rPr>
                <w:b w:val="0"/>
                <w:i w:val="0"/>
                <w:sz w:val="16"/>
              </w:rPr>
              <w:t xml:space="preserve">0.029 %; &lt; 0.0001 %</w:t>
            </w:r>
          </w:p>
        </w:tc>
        <w:tc>
          <w:tcPr>
            <w:tcW w:type="dxa" w:w="1600"/>
          </w:tcPr>
          <w:p>
            <w:pPr>
              <w:spacing w:after="20" w:line="240" w:lineRule="auto"/>
              <w:jc w:val="left"/>
            </w:pPr>
            <w:r/>
            <w:r>
              <w:rPr>
                <w:b w:val="0"/>
                <w:i w:val="0"/>
                <w:sz w:val="16"/>
              </w:rPr>
              <w:t xml:space="preserve">4 µs conversion</w:t>
            </w:r>
          </w:p>
        </w:tc>
        <w:tc>
          <w:tcPr>
            <w:tcW w:type="dxa" w:w="2000"/>
          </w:tcPr>
          <w:p>
            <w:pPr>
              <w:spacing w:after="20" w:line="240" w:lineRule="auto"/>
              <w:jc w:val="left"/>
            </w:pPr>
            <w:r/>
            <w:r>
              <w:rPr>
                <w:b w:val="0"/>
                <w:i w:val="0"/>
                <w:sz w:val="16"/>
              </w:rPr>
              <w:t xml:space="preserve">correlated across phases</w:t>
            </w:r>
          </w:p>
        </w:tc>
      </w:tr>
      <w:tr>
        <w:tc>
          <w:tcPr>
            <w:tcW w:type="dxa" w:w="2400"/>
          </w:tcPr>
          <w:p>
            <w:pPr>
              <w:spacing w:after="20" w:line="240" w:lineRule="auto"/>
              <w:jc w:val="left"/>
            </w:pPr>
            <w:r/>
            <w:r>
              <w:rPr>
                <w:b w:val="0"/>
                <w:i w:val="0"/>
                <w:sz w:val="16"/>
              </w:rPr>
              <w:t xml:space="preserve">RMS over 1 s, scaling</w:t>
            </w:r>
          </w:p>
        </w:tc>
        <w:tc>
          <w:tcPr>
            <w:tcW w:type="dxa" w:w="1600"/>
          </w:tcPr>
          <w:p>
            <w:pPr>
              <w:spacing w:after="20" w:line="240" w:lineRule="auto"/>
              <w:jc w:val="left"/>
            </w:pPr>
            <w:r/>
            <w:r>
              <w:rPr>
                <w:b w:val="0"/>
                <w:i w:val="0"/>
                <w:sz w:val="16"/>
              </w:rPr>
              <w:t xml:space="preserve">14.0 A</w:t>
            </w:r>
          </w:p>
        </w:tc>
        <w:tc>
          <w:tcPr>
            <w:tcW w:type="dxa" w:w="1900"/>
          </w:tcPr>
          <w:p>
            <w:pPr>
              <w:spacing w:after="20" w:line="240" w:lineRule="auto"/>
              <w:jc w:val="left"/>
            </w:pPr>
            <w:r/>
            <w:r>
              <w:rPr>
                <w:b w:val="0"/>
                <w:i w:val="0"/>
                <w:sz w:val="16"/>
              </w:rPr>
              <w:t xml:space="preserve">(combination) 0.358 %</w:t>
            </w:r>
          </w:p>
        </w:tc>
        <w:tc>
          <w:tcPr>
            <w:tcW w:type="dxa" w:w="1600"/>
          </w:tcPr>
          <w:p>
            <w:pPr>
              <w:spacing w:after="20" w:line="240" w:lineRule="auto"/>
              <w:jc w:val="left"/>
            </w:pPr>
            <w:r/>
            <w:r>
              <w:rPr>
                <w:b w:val="0"/>
                <w:i w:val="0"/>
                <w:sz w:val="16"/>
              </w:rPr>
              <w:t xml:space="preserve">window centre 0.5 s</w:t>
            </w:r>
          </w:p>
        </w:tc>
        <w:tc>
          <w:tcPr>
            <w:tcW w:type="dxa" w:w="2000"/>
          </w:tcPr>
          <w:p>
            <w:pPr>
              <w:spacing w:after="20" w:line="240" w:lineRule="auto"/>
              <w:jc w:val="left"/>
            </w:pPr>
            <w:r/>
            <w:r>
              <w:rPr>
                <w:b w:val="0"/>
                <w:i w:val="0"/>
                <w:sz w:val="16"/>
              </w:rPr>
              <w:t xml:space="preserve">value</w:t>
            </w:r>
          </w:p>
        </w:tc>
      </w:tr>
      <w:tr>
        <w:tc>
          <w:tcPr>
            <w:tcW w:type="dxa" w:w="2400"/>
          </w:tcPr>
          <w:p>
            <w:pPr>
              <w:spacing w:after="20" w:line="240" w:lineRule="auto"/>
              <w:jc w:val="left"/>
            </w:pPr>
            <w:r/>
            <w:r>
              <w:rPr>
                <w:b w:val="0"/>
                <w:i w:val="0"/>
                <w:sz w:val="16"/>
              </w:rPr>
              <w:t xml:space="preserve">PTP timestamp</w:t>
            </w:r>
          </w:p>
        </w:tc>
        <w:tc>
          <w:tcPr>
            <w:tcW w:type="dxa" w:w="1600"/>
          </w:tcPr>
          <w:p>
            <w:pPr>
              <w:spacing w:after="20" w:line="240" w:lineRule="auto"/>
              <w:jc w:val="left"/>
            </w:pPr>
            <w:r/>
            <w:r>
              <w:rPr>
                <w:b w:val="0"/>
                <w:i w:val="0"/>
                <w:sz w:val="16"/>
              </w:rPr>
              <w:t xml:space="preserve">UTC time</w:t>
            </w:r>
          </w:p>
        </w:tc>
        <w:tc>
          <w:tcPr>
            <w:tcW w:type="dxa" w:w="1900"/>
          </w:tcPr>
          <w:p>
            <w:pPr>
              <w:spacing w:after="20" w:line="240" w:lineRule="auto"/>
              <w:jc w:val="left"/>
            </w:pPr>
            <w:r/>
            <w:r>
              <w:rPr>
                <w:b w:val="0"/>
                <w:i w:val="0"/>
                <w:sz w:val="16"/>
              </w:rPr>
              <w:t xml:space="preserve">±1 µs</w:t>
            </w:r>
          </w:p>
        </w:tc>
        <w:tc>
          <w:tcPr>
            <w:tcW w:type="dxa" w:w="1600"/>
          </w:tcPr>
          <w:p>
            <w:pPr>
              <w:spacing w:after="20" w:line="240" w:lineRule="auto"/>
              <w:jc w:val="left"/>
            </w:pPr>
            <w:r/>
            <w:r>
              <w:rPr>
                <w:b w:val="0"/>
                <w:i w:val="0"/>
                <w:sz w:val="16"/>
              </w:rPr>
              <w:t xml:space="preserve">negligible</w:t>
            </w:r>
          </w:p>
        </w:tc>
        <w:tc>
          <w:tcPr>
            <w:tcW w:type="dxa" w:w="2000"/>
          </w:tcPr>
          <w:p>
            <w:pPr>
              <w:spacing w:after="20" w:line="240" w:lineRule="auto"/>
              <w:jc w:val="left"/>
            </w:pPr>
            <w:r/>
            <w:r>
              <w:rPr>
                <w:b w:val="0"/>
                <w:i w:val="0"/>
                <w:sz w:val="16"/>
              </w:rPr>
              <w:t xml:space="preserve">time quality</w:t>
            </w:r>
          </w:p>
        </w:tc>
      </w:tr>
      <w:tr>
        <w:tc>
          <w:tcPr>
            <w:tcW w:type="dxa" w:w="2400"/>
          </w:tcPr>
          <w:p>
            <w:pPr>
              <w:spacing w:after="20" w:line="240" w:lineRule="auto"/>
              <w:jc w:val="left"/>
            </w:pPr>
            <w:r/>
            <w:r>
              <w:rPr>
                <w:b w:val="0"/>
                <w:i w:val="0"/>
                <w:sz w:val="16"/>
              </w:rPr>
              <w:t xml:space="preserve">MQTT batch, network</w:t>
            </w:r>
          </w:p>
        </w:tc>
        <w:tc>
          <w:tcPr>
            <w:tcW w:type="dxa" w:w="1600"/>
          </w:tcPr>
          <w:p>
            <w:pPr>
              <w:spacing w:after="20" w:line="240" w:lineRule="auto"/>
              <w:jc w:val="left"/>
            </w:pPr>
            <w:r/>
            <w:r>
              <w:rPr>
                <w:b w:val="0"/>
                <w:i w:val="0"/>
                <w:sz w:val="16"/>
              </w:rPr>
              <w:t xml:space="preserve">message</w:t>
            </w:r>
          </w:p>
        </w:tc>
        <w:tc>
          <w:tcPr>
            <w:tcW w:type="dxa" w:w="1900"/>
          </w:tcPr>
          <w:p>
            <w:pPr>
              <w:spacing w:after="20" w:line="240" w:lineRule="auto"/>
              <w:jc w:val="left"/>
            </w:pPr>
            <w:r/>
            <w:r>
              <w:rPr>
                <w:b w:val="0"/>
                <w:i w:val="0"/>
                <w:sz w:val="16"/>
              </w:rPr>
              <w:t xml:space="preserve">none added</w:t>
            </w:r>
          </w:p>
        </w:tc>
        <w:tc>
          <w:tcPr>
            <w:tcW w:type="dxa" w:w="1600"/>
          </w:tcPr>
          <w:p>
            <w:pPr>
              <w:spacing w:after="20" w:line="240" w:lineRule="auto"/>
              <w:jc w:val="left"/>
            </w:pPr>
            <w:r/>
            <w:r>
              <w:rPr>
                <w:b w:val="0"/>
                <w:i w:val="0"/>
                <w:sz w:val="16"/>
              </w:rPr>
              <w:t xml:space="preserve">up to about 2 s age</w:t>
            </w:r>
          </w:p>
        </w:tc>
        <w:tc>
          <w:tcPr>
            <w:tcW w:type="dxa" w:w="2000"/>
          </w:tcPr>
          <w:p>
            <w:pPr>
              <w:spacing w:after="20" w:line="240" w:lineRule="auto"/>
              <w:jc w:val="left"/>
            </w:pPr>
            <w:r/>
            <w:r>
              <w:rPr>
                <w:b w:val="0"/>
                <w:i w:val="0"/>
                <w:sz w:val="16"/>
              </w:rPr>
              <w:t xml:space="preserve">packet age</w:t>
            </w:r>
          </w:p>
        </w:tc>
      </w:tr>
      <w:tr>
        <w:tc>
          <w:tcPr>
            <w:tcW w:type="dxa" w:w="2400"/>
          </w:tcPr>
          <w:p>
            <w:pPr>
              <w:spacing w:after="20" w:line="240" w:lineRule="auto"/>
              <w:jc w:val="left"/>
            </w:pPr>
            <w:r/>
            <w:r>
              <w:rPr>
                <w:b w:val="0"/>
                <w:i w:val="0"/>
                <w:sz w:val="16"/>
              </w:rPr>
              <w:t xml:space="preserve">Validation</w:t>
            </w:r>
          </w:p>
        </w:tc>
        <w:tc>
          <w:tcPr>
            <w:tcW w:type="dxa" w:w="1600"/>
          </w:tcPr>
          <w:p>
            <w:pPr>
              <w:spacing w:after="20" w:line="240" w:lineRule="auto"/>
              <w:jc w:val="left"/>
            </w:pPr>
            <w:r/>
            <w:r>
              <w:rPr>
                <w:b w:val="0"/>
                <w:i w:val="0"/>
                <w:sz w:val="16"/>
              </w:rPr>
              <w:t xml:space="preserve">quality flags</w:t>
            </w:r>
          </w:p>
        </w:tc>
        <w:tc>
          <w:tcPr>
            <w:tcW w:type="dxa" w:w="1900"/>
          </w:tcPr>
          <w:p>
            <w:pPr>
              <w:spacing w:after="20" w:line="240" w:lineRule="auto"/>
              <w:jc w:val="left"/>
            </w:pPr>
            <w:r/>
            <w:r>
              <w:rPr>
                <w:b w:val="0"/>
                <w:i w:val="0"/>
                <w:sz w:val="16"/>
              </w:rPr>
              <w:t xml:space="preserve">gate decisions</w:t>
            </w:r>
          </w:p>
        </w:tc>
        <w:tc>
          <w:tcPr>
            <w:tcW w:type="dxa" w:w="1600"/>
          </w:tcPr>
          <w:p>
            <w:pPr>
              <w:spacing w:after="20" w:line="240" w:lineRule="auto"/>
              <w:jc w:val="left"/>
            </w:pPr>
            <w:r/>
            <w:r>
              <w:rPr>
                <w:b w:val="0"/>
                <w:i w:val="0"/>
                <w:sz w:val="16"/>
              </w:rPr>
              <w:t xml:space="preserve">about 1 ms</w:t>
            </w:r>
          </w:p>
        </w:tc>
        <w:tc>
          <w:tcPr>
            <w:tcW w:type="dxa" w:w="2000"/>
          </w:tcPr>
          <w:p>
            <w:pPr>
              <w:spacing w:after="20" w:line="240" w:lineRule="auto"/>
              <w:jc w:val="left"/>
            </w:pPr>
            <w:r/>
            <w:r>
              <w:rPr>
                <w:b w:val="0"/>
                <w:i w:val="0"/>
                <w:sz w:val="16"/>
              </w:rPr>
              <w:t xml:space="preserve">validity</w:t>
            </w:r>
          </w:p>
        </w:tc>
      </w:tr>
      <w:tr>
        <w:tc>
          <w:tcPr>
            <w:tcW w:type="dxa" w:w="2400"/>
          </w:tcPr>
          <w:p>
            <w:pPr>
              <w:spacing w:after="20" w:line="240" w:lineRule="auto"/>
              <w:jc w:val="left"/>
            </w:pPr>
            <w:r/>
            <w:r>
              <w:rPr>
                <w:b w:val="0"/>
                <w:i w:val="0"/>
                <w:sz w:val="16"/>
              </w:rPr>
              <w:t xml:space="preserve">Estimator input</w:t>
            </w:r>
          </w:p>
        </w:tc>
        <w:tc>
          <w:tcPr>
            <w:tcW w:type="dxa" w:w="1600"/>
          </w:tcPr>
          <w:p>
            <w:pPr>
              <w:spacing w:after="20" w:line="240" w:lineRule="auto"/>
              <w:jc w:val="left"/>
            </w:pPr>
            <w:r/>
            <m:oMath>
              <m:sSub>
                <m:e>
                  <m:r>
                    <w:rPr>
                      <w:rFonts w:ascii="Cambria Math" w:hAnsi="Cambria Math"/>
                    </w:rPr>
                    <m:t xml:space="preserve">R</m:t>
                  </m:r>
                </m:e>
                <m:sub>
                  <m:r>
                    <w:rPr>
                      <w:rFonts w:ascii="Cambria Math" w:hAnsi="Cambria Math"/>
                    </w:rPr>
                    <m:t xml:space="preserve">k</m:t>
                  </m:r>
                </m:sub>
              </m:sSub>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0.050</m:t>
              </m:r>
              <m:r>
                <m:rPr>
                  <m:sty m:val="p"/>
                </m:rPr>
                <w:rPr>
                  <w:rFonts w:ascii="Cambria Math" w:hAnsi="Cambria Math"/>
                </w:rPr>
                <m:t xml:space="preserve"> </m:t>
              </m:r>
              <m:r>
                <m:rPr>
                  <m:sty m:val="p"/>
                </m:rPr>
                <w:rPr>
                  <w:rFonts w:ascii="Cambria Math" w:hAnsi="Cambria Math"/>
                </w:rPr>
                <m:t xml:space="preserve">A</m:t>
              </m:r>
              <m:sSup>
                <m:e>
                  <m:r>
                    <m:rPr>
                      <m:sty m:val="p"/>
                    </m:rPr>
                    <w:rPr>
                      <w:rFonts w:ascii="Cambria Math" w:hAnsi="Cambria Math"/>
                    </w:rPr>
                    <m:t xml:space="preserve">)</m:t>
                  </m:r>
                </m:e>
                <m:sup>
                  <m:r>
                    <m:rPr>
                      <m:sty m:val="p"/>
                    </m:rPr>
                    <w:rPr>
                      <w:rFonts w:ascii="Cambria Math" w:hAnsi="Cambria Math"/>
                    </w:rPr>
                    <m:t xml:space="preserve">2</m:t>
                  </m:r>
                </m:sup>
              </m:sSup>
            </m:oMath>
          </w:p>
        </w:tc>
        <w:tc>
          <w:tcPr>
            <w:tcW w:type="dxa" w:w="1900"/>
          </w:tcPr>
          <w:p>
            <w:pPr>
              <w:spacing w:after="20" w:line="240" w:lineRule="auto"/>
              <w:jc w:val="left"/>
            </w:pPr>
            <w:r/>
            <w:r>
              <w:rPr>
                <w:b w:val="0"/>
                <w:i w:val="0"/>
                <w:sz w:val="16"/>
              </w:rPr>
              <w:t xml:space="preserve">0.72 % on copper loss</w:t>
            </w:r>
          </w:p>
        </w:tc>
        <w:tc>
          <w:tcPr>
            <w:tcW w:type="dxa" w:w="1600"/>
          </w:tcPr>
          <w:p>
            <w:pPr>
              <w:spacing w:after="20" w:line="240" w:lineRule="auto"/>
              <w:jc w:val="left"/>
            </w:pPr>
            <w:r/>
            <w:r>
              <w:rPr>
                <w:b w:val="0"/>
                <w:i w:val="0"/>
                <w:sz w:val="16"/>
              </w:rPr>
              <w:t xml:space="preserve">30 s twin cycle</w:t>
            </w:r>
          </w:p>
        </w:tc>
        <w:tc>
          <w:tcPr>
            <w:tcW w:type="dxa" w:w="2000"/>
          </w:tcPr>
          <w:p>
            <w:pPr>
              <w:spacing w:after="20" w:line="240" w:lineRule="auto"/>
              <w:jc w:val="left"/>
            </w:pPr>
            <w:r/>
            <w:r>
              <w:rPr>
                <w:b w:val="0"/>
                <w:i w:val="0"/>
                <w:sz w:val="16"/>
              </w:rPr>
              <w:t xml:space="preserve">to Chapter 5</w:t>
            </w:r>
          </w:p>
        </w:tc>
      </w:tr>
    </w:tbl>
    <w:p>
      <w:pPr>
        <w:spacing w:after="40"/>
      </w:pPr>
    </w:p>
    <w:p>
      <w:pPr>
        <w:jc w:val="both"/>
      </w:pPr>
      <w:r>
        <w:rPr>
          <w:b w:val="0"/>
          <w:i w:val="0"/>
        </w:rPr>
        <w:t xml:space="preserve">Two engineering conclusions follow. First, almost the whole budget is the CT's class tolerance, and it is a </w:t>
      </w:r>
      <w:r>
        <w:rPr>
          <w:b/>
          <w:i w:val="0"/>
        </w:rPr>
        <w:t xml:space="preserve">bias</w:t>
      </w:r>
      <w:r>
        <w:rPr>
          <w:b w:val="0"/>
          <w:i w:val="0"/>
        </w:rPr>
        <w:t xml:space="preserve">: averaging cannot reduce it, and its effect on the loss input is a systematic 0.5 K shift in the predicted winding temperature. A one-off calibration of the CT at the operating point would cut the budget by a factor of about three (to about 0.12 % with a calibration uncertainty of 0.05 %); the estimator should then carry the calibration uncertainty instead. Second, the correlated ADC reference means that the three phases share part of their error, so their average does not gain the </w:t>
      </w:r>
      <m:oMath>
        <m:rad>
          <m:radPr>
            <m:degHide m:val="1"/>
          </m:radPr>
          <m:deg/>
          <m:e>
            <m:r>
              <m:rPr>
                <m:sty m:val="p"/>
              </m:rPr>
              <w:rPr>
                <w:rFonts w:ascii="Cambria Math" w:hAnsi="Cambria Math"/>
              </w:rPr>
              <m:t xml:space="preserve">3</m:t>
            </m:r>
          </m:e>
        </m:rad>
      </m:oMath>
      <w:r>
        <w:rPr>
          <w:b w:val="0"/>
          <w:i w:val="0"/>
        </w:rPr>
        <w:t xml:space="preserve"> that independence would suggest (compare Example 3.9).</w:t>
      </w:r>
    </w:p>
    <w:p>
      <w:pPr>
        <w:pStyle w:val="Heading2"/>
      </w:pPr>
      <w:r>
        <w:t xml:space="preserve">3.16.1 The acquisition pipeline as a timing budget</w:t>
      </w:r>
    </w:p>
    <w:p>
      <w:pPr>
        <w:jc w:val="both"/>
      </w:pPr>
      <w:r>
        <w:rPr>
          <w:b w:val="0"/>
          <w:i w:val="0"/>
        </w:rPr>
        <w:t xml:space="preserve">Chapter 2 wrote the end-to-end delay as a sum of stages. This chapter fills in the terms before the network:</w:t>
      </w:r>
    </w:p>
    <w:p>
      <w:pPr>
        <w:tabs>
          <w:tab w:pos="4770" w:val="center"/>
          <w:tab w:pos="9540" w:val="right"/>
        </w:tabs>
        <w:spacing w:before="60" w:after="120"/>
      </w:pPr>
      <w:r>
        <w:tab/>
      </w:r>
      <m:oMath>
        <m:sSub>
          <m:e>
            <m:r>
              <w:rPr>
                <w:rFonts w:ascii="Cambria Math" w:hAnsi="Cambria Math"/>
              </w:rPr>
              <m:t xml:space="preserve">T</m:t>
            </m:r>
          </m:e>
          <m:sub>
            <m:r>
              <m:rPr>
                <m:sty m:val="p"/>
              </m:rPr>
              <w:rPr>
                <w:rFonts w:ascii="Cambria Math" w:hAnsi="Cambria Math"/>
              </w:rPr>
              <m:t xml:space="preserve">acq</m:t>
            </m:r>
          </m:sub>
        </m:sSub>
        <m:r>
          <m:rPr>
            <m:sty m:val="p"/>
          </m:rPr>
          <w:rPr>
            <w:rFonts w:ascii="Cambria Math" w:hAnsi="Cambria Math"/>
          </w:rPr>
          <m:t xml:space="preserve">=</m:t>
        </m:r>
        <m:sSub>
          <m:e>
            <m:r>
              <w:rPr>
                <w:rFonts w:ascii="Cambria Math" w:hAnsi="Cambria Math"/>
              </w:rPr>
              <m:t xml:space="preserve">T</m:t>
            </m:r>
          </m:e>
          <m:sub>
            <m:r>
              <m:rPr>
                <m:sty m:val="p"/>
              </m:rPr>
              <w:rPr>
                <w:rFonts w:ascii="Cambria Math" w:hAnsi="Cambria Math"/>
              </w:rPr>
              <m:t xml:space="preserve">sensor</m:t>
            </m:r>
          </m:sub>
        </m:sSub>
        <m:r>
          <m:rPr>
            <m:sty m:val="p"/>
          </m:rPr>
          <w:rPr>
            <w:rFonts w:ascii="Cambria Math" w:hAnsi="Cambria Math"/>
          </w:rPr>
          <m:t xml:space="preserve">+</m:t>
        </m:r>
        <m:sSub>
          <m:e>
            <m:r>
              <w:rPr>
                <w:rFonts w:ascii="Cambria Math" w:hAnsi="Cambria Math"/>
              </w:rPr>
              <m:t xml:space="preserve">τ</m:t>
            </m:r>
          </m:e>
          <m:sub>
            <m:r>
              <w:rPr>
                <w:rFonts w:ascii="Cambria Math" w:hAnsi="Cambria Math"/>
              </w:rPr>
              <m:t xml:space="preserve">g</m:t>
            </m:r>
            <m:r>
              <m:rPr>
                <m:sty m:val="p"/>
              </m:rPr>
              <w:rPr>
                <w:rFonts w:ascii="Cambria Math" w:hAnsi="Cambria Math"/>
              </w:rPr>
              <m:t xml:space="preserve">,</m:t>
            </m:r>
            <m:r>
              <m:rPr>
                <m:sty m:val="p"/>
              </m:rPr>
              <w:rPr>
                <w:rFonts w:ascii="Cambria Math" w:hAnsi="Cambria Math"/>
              </w:rPr>
              <m:t xml:space="preserve">AAF</m:t>
            </m:r>
          </m:sub>
        </m:sSub>
        <m:r>
          <m:rPr>
            <m:sty m:val="p"/>
          </m:rPr>
          <w:rPr>
            <w:rFonts w:ascii="Cambria Math" w:hAnsi="Cambria Math"/>
          </w:rPr>
          <m:t xml:space="preserve">+</m:t>
        </m:r>
        <m:sSub>
          <m:e>
            <m:r>
              <w:rPr>
                <w:rFonts w:ascii="Cambria Math" w:hAnsi="Cambria Math"/>
              </w:rPr>
              <m:t xml:space="preserve">T</m:t>
            </m:r>
          </m:e>
          <m:sub>
            <m:r>
              <m:rPr>
                <m:sty m:val="p"/>
              </m:rPr>
              <w:rPr>
                <w:rFonts w:ascii="Cambria Math" w:hAnsi="Cambria Math"/>
              </w:rPr>
              <m:t xml:space="preserve">conv</m:t>
            </m:r>
          </m:sub>
        </m:sSub>
        <m:r>
          <m:rPr>
            <m:sty m:val="p"/>
          </m:rPr>
          <w:rPr>
            <w:rFonts w:ascii="Cambria Math" w:hAnsi="Cambria Math"/>
          </w:rPr>
          <m:t xml:space="preserve">+</m:t>
        </m:r>
        <m:sSub>
          <m:e>
            <m:r>
              <w:rPr>
                <w:rFonts w:ascii="Cambria Math" w:hAnsi="Cambria Math"/>
              </w:rPr>
              <m:t xml:space="preserve">T</m:t>
            </m:r>
          </m:e>
          <m:sub>
            <m:r>
              <m:rPr>
                <m:sty m:val="p"/>
              </m:rPr>
              <w:rPr>
                <w:rFonts w:ascii="Cambria Math" w:hAnsi="Cambria Math"/>
              </w:rPr>
              <m:t xml:space="preserve">dec</m:t>
            </m:r>
          </m:sub>
        </m:sSub>
        <m:r>
          <m:rPr>
            <m:sty m:val="p"/>
          </m:rPr>
          <w:rPr>
            <w:rFonts w:ascii="Cambria Math" w:hAnsi="Cambria Math"/>
          </w:rPr>
          <m:t xml:space="preserve">+</m:t>
        </m:r>
        <m:sSub>
          <m:e>
            <m:r>
              <w:rPr>
                <w:rFonts w:ascii="Cambria Math" w:hAnsi="Cambria Math"/>
              </w:rPr>
              <m:t xml:space="preserve">T</m:t>
            </m:r>
          </m:e>
          <m:sub>
            <m:r>
              <m:rPr>
                <m:sty m:val="p"/>
              </m:rPr>
              <w:rPr>
                <w:rFonts w:ascii="Cambria Math" w:hAnsi="Cambria Math"/>
              </w:rPr>
              <m:t xml:space="preserve">buf</m:t>
            </m:r>
          </m:sub>
        </m:sSub>
        <m:r>
          <m:rPr>
            <m:sty m:val="p"/>
          </m:rPr>
          <w:rPr>
            <w:rFonts w:ascii="Cambria Math" w:hAnsi="Cambria Math"/>
          </w:rPr>
          <m:t xml:space="preserve">+</m:t>
        </m:r>
        <m:sSub>
          <m:e>
            <m:r>
              <w:rPr>
                <w:rFonts w:ascii="Cambria Math" w:hAnsi="Cambria Math"/>
              </w:rPr>
              <m:t xml:space="preserve">T</m:t>
            </m:r>
          </m:e>
          <m:sub>
            <m:r>
              <m:rPr>
                <m:sty m:val="p"/>
              </m:rPr>
              <w:rPr>
                <w:rFonts w:ascii="Cambria Math" w:hAnsi="Cambria Math"/>
              </w:rPr>
              <m:t xml:space="preserve">val</m:t>
            </m:r>
          </m:sub>
        </m:sSub>
        <m:r>
          <m:rPr>
            <m:sty m:val="p"/>
          </m:rPr>
          <w:rPr>
            <w:rFonts w:ascii="Cambria Math" w:hAnsi="Cambria Math"/>
          </w:rPr>
          <m:t xml:space="preserve">,</m:t>
        </m:r>
        <m:r>
          <m:rPr>
            <m:sty m:val="p"/>
          </m:rPr>
          <w:rPr>
            <w:rFonts w:ascii="Cambria Math" w:hAnsi="Cambria Math"/>
          </w:rPr>
          <m:t xml:space="preserve">  </m:t>
        </m:r>
        <m:acc>
          <m:accPr>
            <m:chr m:val="̅"/>
          </m:accPr>
          <m:e>
            <m:r>
              <w:rPr>
                <w:rFonts w:ascii="Cambria Math" w:hAnsi="Cambria Math"/>
              </w:rPr>
              <m:t xml:space="preserve">T</m:t>
            </m:r>
          </m:e>
        </m:acc>
        <m:r>
          <m:rPr>
            <m:sty m:val="p"/>
          </m:rPr>
          <w:rPr>
            <w:rFonts w:ascii="Cambria Math" w:hAnsi="Cambria Math"/>
          </w:rPr>
          <m:t xml:space="preserve">=</m:t>
        </m:r>
        <m:nary>
          <m:naryPr>
            <m:chr m:val="∑"/>
            <m:limLoc m:val="undOvr"/>
            <m:supHide m:val="1"/>
          </m:naryPr>
          <m:sub>
            <m:r>
              <w:rPr>
                <w:rFonts w:ascii="Cambria Math" w:hAnsi="Cambria Math"/>
              </w:rPr>
              <m:t xml:space="preserve">i</m:t>
            </m:r>
          </m:sub>
          <m:sup/>
          <m:e>
            <m:sSub>
              <m:e>
                <m:acc>
                  <m:accPr>
                    <m:chr m:val="̅"/>
                  </m:accPr>
                  <m:e>
                    <m:r>
                      <w:rPr>
                        <w:rFonts w:ascii="Cambria Math" w:hAnsi="Cambria Math"/>
                      </w:rPr>
                      <m:t xml:space="preserve">T</m:t>
                    </m:r>
                  </m:e>
                </m:acc>
              </m:e>
              <m:sub>
                <m:r>
                  <w:rPr>
                    <w:rFonts w:ascii="Cambria Math" w:hAnsi="Cambria Math"/>
                  </w:rPr>
                  <m:t xml:space="preserve">i</m:t>
                </m:r>
              </m:sub>
            </m:sSub>
          </m:e>
        </m:nary>
        <m:r>
          <m:rPr>
            <m:sty m:val="p"/>
          </m:rPr>
          <w:rPr>
            <w:rFonts w:ascii="Cambria Math" w:hAnsi="Cambria Math"/>
          </w:rPr>
          <m:t xml:space="preserve">,</m:t>
        </m:r>
        <m:r>
          <m:rPr>
            <m:sty m:val="p"/>
          </m:rPr>
          <w:rPr>
            <w:rFonts w:ascii="Cambria Math" w:hAnsi="Cambria Math"/>
          </w:rPr>
          <m:t xml:space="preserve"> </m:t>
        </m:r>
        <m:sSup>
          <m:e>
            <m:r>
              <w:rPr>
                <w:rFonts w:ascii="Cambria Math" w:hAnsi="Cambria Math"/>
              </w:rPr>
              <m:t xml:space="preserve">J</m:t>
            </m:r>
          </m:e>
          <m:sup>
            <m:r>
              <m:rPr>
                <m:sty m:val="p"/>
              </m:rPr>
              <w:rPr>
                <w:rFonts w:ascii="Cambria Math" w:hAnsi="Cambria Math"/>
              </w:rPr>
              <m:t xml:space="preserve">2</m:t>
            </m:r>
          </m:sup>
        </m:sSup>
        <m:r>
          <m:rPr>
            <m:sty m:val="p"/>
          </m:rPr>
          <w:rPr>
            <w:rFonts w:ascii="Cambria Math" w:hAnsi="Cambria Math"/>
          </w:rPr>
          <m:t xml:space="preserve">=</m:t>
        </m:r>
        <m:nary>
          <m:naryPr>
            <m:chr m:val="∑"/>
            <m:limLoc m:val="undOvr"/>
            <m:supHide m:val="1"/>
          </m:naryPr>
          <m:sub>
            <m:r>
              <w:rPr>
                <w:rFonts w:ascii="Cambria Math" w:hAnsi="Cambria Math"/>
              </w:rPr>
              <m:t xml:space="preserve">i</m:t>
            </m:r>
          </m:sub>
          <m:sup/>
          <m:e>
            <m:sSubSup>
              <m:e>
                <m:r>
                  <w:rPr>
                    <w:rFonts w:ascii="Cambria Math" w:hAnsi="Cambria Math"/>
                  </w:rPr>
                  <m:t xml:space="preserve">J</m:t>
                </m:r>
              </m:e>
              <m:sub>
                <m:r>
                  <w:rPr>
                    <w:rFonts w:ascii="Cambria Math" w:hAnsi="Cambria Math"/>
                  </w:rPr>
                  <m:t xml:space="preserve">i</m:t>
                </m:r>
              </m:sub>
              <m:sup>
                <m:r>
                  <m:rPr>
                    <m:sty m:val="p"/>
                  </m:rPr>
                  <w:rPr>
                    <w:rFonts w:ascii="Cambria Math" w:hAnsi="Cambria Math"/>
                  </w:rPr>
                  <m:t xml:space="preserve">2</m:t>
                </m:r>
              </m:sup>
            </m:sSubSup>
          </m:e>
        </m:nary>
      </m:oMath>
      <w:r>
        <w:tab/>
        <w:t xml:space="preserve">(3.57)</w:t>
      </w:r>
    </w:p>
    <w:p>
      <w:pPr>
        <w:jc w:val="both"/>
      </w:pPr>
      <w:r>
        <w:rPr>
          <w:b w:val="0"/>
          <w:i w:val="0"/>
        </w:rPr>
        <w:t xml:space="preserve">where </w:t>
      </w:r>
      <m:oMath>
        <m:sSub>
          <m:e>
            <m:r>
              <w:rPr>
                <w:rFonts w:ascii="Cambria Math" w:hAnsi="Cambria Math"/>
              </w:rPr>
              <m:t xml:space="preserve">T</m:t>
            </m:r>
          </m:e>
          <m:sub>
            <m:r>
              <m:rPr>
                <m:sty m:val="p"/>
              </m:rPr>
              <w:rPr>
                <w:rFonts w:ascii="Cambria Math" w:hAnsi="Cambria Math"/>
              </w:rPr>
              <m:t xml:space="preserve">sensor</m:t>
            </m:r>
          </m:sub>
        </m:sSub>
      </m:oMath>
      <w:r>
        <w:rPr>
          <w:b w:val="0"/>
          <w:i w:val="0"/>
        </w:rPr>
        <w:t xml:space="preserve"> is the transducer's own response, </w:t>
      </w:r>
      <m:oMath>
        <m:sSub>
          <m:e>
            <m:r>
              <w:rPr>
                <w:rFonts w:ascii="Cambria Math" w:hAnsi="Cambria Math"/>
              </w:rPr>
              <m:t xml:space="preserve">τ</m:t>
            </m:r>
          </m:e>
          <m:sub>
            <m:r>
              <w:rPr>
                <w:rFonts w:ascii="Cambria Math" w:hAnsi="Cambria Math"/>
              </w:rPr>
              <m:t xml:space="preserve">g</m:t>
            </m:r>
            <m:r>
              <m:rPr>
                <m:sty m:val="p"/>
              </m:rPr>
              <w:rPr>
                <w:rFonts w:ascii="Cambria Math" w:hAnsi="Cambria Math"/>
              </w:rPr>
              <m:t xml:space="preserve">,</m:t>
            </m:r>
            <m:r>
              <m:rPr>
                <m:sty m:val="p"/>
              </m:rPr>
              <w:rPr>
                <w:rFonts w:ascii="Cambria Math" w:hAnsi="Cambria Math"/>
              </w:rPr>
              <m:t xml:space="preserve">AAF</m:t>
            </m:r>
          </m:sub>
        </m:sSub>
      </m:oMath>
      <w:r>
        <w:rPr>
          <w:b w:val="0"/>
          <w:i w:val="0"/>
        </w:rPr>
        <w:t xml:space="preserve"> the filter group delay (3.28), </w:t>
      </w:r>
      <m:oMath>
        <m:sSub>
          <m:e>
            <m:r>
              <w:rPr>
                <w:rFonts w:ascii="Cambria Math" w:hAnsi="Cambria Math"/>
              </w:rPr>
              <m:t xml:space="preserve">T</m:t>
            </m:r>
          </m:e>
          <m:sub>
            <m:r>
              <m:rPr>
                <m:sty m:val="p"/>
              </m:rPr>
              <w:rPr>
                <w:rFonts w:ascii="Cambria Math" w:hAnsi="Cambria Math"/>
              </w:rPr>
              <m:t xml:space="preserve">conv</m:t>
            </m:r>
          </m:sub>
        </m:sSub>
      </m:oMath>
      <w:r>
        <w:rPr>
          <w:b w:val="0"/>
          <w:i w:val="0"/>
        </w:rPr>
        <w:t xml:space="preserve"> the conversion time, </w:t>
      </w:r>
      <m:oMath>
        <m:sSub>
          <m:e>
            <m:r>
              <w:rPr>
                <w:rFonts w:ascii="Cambria Math" w:hAnsi="Cambria Math"/>
              </w:rPr>
              <m:t xml:space="preserve">T</m:t>
            </m:r>
          </m:e>
          <m:sub>
            <m:r>
              <m:rPr>
                <m:sty m:val="p"/>
              </m:rPr>
              <w:rPr>
                <w:rFonts w:ascii="Cambria Math" w:hAnsi="Cambria Math"/>
              </w:rPr>
              <m:t xml:space="preserve">dec</m:t>
            </m:r>
          </m:sub>
        </m:sSub>
      </m:oMath>
      <w:r>
        <w:rPr>
          <w:b w:val="0"/>
          <w:i w:val="0"/>
        </w:rPr>
        <w:t xml:space="preserve"> the decimation delay of an oversampling converter, </w:t>
      </w:r>
      <m:oMath>
        <m:sSub>
          <m:e>
            <m:r>
              <w:rPr>
                <w:rFonts w:ascii="Cambria Math" w:hAnsi="Cambria Math"/>
              </w:rPr>
              <m:t xml:space="preserve">T</m:t>
            </m:r>
          </m:e>
          <m:sub>
            <m:r>
              <m:rPr>
                <m:sty m:val="p"/>
              </m:rPr>
              <w:rPr>
                <w:rFonts w:ascii="Cambria Math" w:hAnsi="Cambria Math"/>
              </w:rPr>
              <m:t xml:space="preserve">buf</m:t>
            </m:r>
          </m:sub>
        </m:sSub>
      </m:oMath>
      <w:r>
        <w:rPr>
          <w:b w:val="0"/>
          <w:i w:val="0"/>
        </w:rPr>
        <w:t xml:space="preserve"> the time a sample waits for its message to fill and </w:t>
      </w:r>
      <m:oMath>
        <m:sSub>
          <m:e>
            <m:r>
              <w:rPr>
                <w:rFonts w:ascii="Cambria Math" w:hAnsi="Cambria Math"/>
              </w:rPr>
              <m:t xml:space="preserve">T</m:t>
            </m:r>
          </m:e>
          <m:sub>
            <m:r>
              <m:rPr>
                <m:sty m:val="p"/>
              </m:rPr>
              <w:rPr>
                <w:rFonts w:ascii="Cambria Math" w:hAnsi="Cambria Math"/>
              </w:rPr>
              <m:t xml:space="preserve">val</m:t>
            </m:r>
          </m:sub>
        </m:sSub>
      </m:oMath>
      <w:r>
        <w:rPr>
          <w:b w:val="0"/>
          <w:i w:val="0"/>
        </w:rPr>
        <w:t xml:space="preserve"> the validation time; for independent stages means add and so do variances, </w:t>
      </w:r>
      <m:oMath>
        <m:sSub>
          <m:e>
            <m:r>
              <w:rPr>
                <w:rFonts w:ascii="Cambria Math" w:hAnsi="Cambria Math"/>
              </w:rPr>
              <m:t xml:space="preserve">J</m:t>
            </m:r>
          </m:e>
          <m:sub>
            <m:r>
              <w:rPr>
                <w:rFonts w:ascii="Cambria Math" w:hAnsi="Cambria Math"/>
              </w:rPr>
              <m:t xml:space="preserve">i</m:t>
            </m:r>
          </m:sub>
        </m:sSub>
      </m:oMath>
      <w:r>
        <w:rPr>
          <w:b w:val="0"/>
          <w:i w:val="0"/>
        </w:rPr>
        <w:t xml:space="preserve"> being the standard deviation of stage </w:t>
      </w:r>
      <m:oMath>
        <m:r>
          <w:rPr>
            <w:rFonts w:ascii="Cambria Math" w:hAnsi="Cambria Math"/>
          </w:rPr>
          <m:t xml:space="preserve">i</m:t>
        </m:r>
      </m:oMath>
      <w:r>
        <w:rPr>
          <w:b w:val="0"/>
          <w:i w:val="0"/>
        </w:rPr>
        <w:t xml:space="preserve">. A high percentile is harder. Under a Gaussian assumption the 99th percentile is </w:t>
      </w:r>
      <m:oMath>
        <m:acc>
          <m:accPr>
            <m:chr m:val="̅"/>
          </m:accPr>
          <m:e>
            <m:r>
              <w:rPr>
                <w:rFonts w:ascii="Cambria Math" w:hAnsi="Cambria Math"/>
              </w:rPr>
              <m:t xml:space="preserve">T</m:t>
            </m:r>
          </m:e>
        </m:acc>
        <m:r>
          <m:rPr>
            <m:sty m:val="p"/>
          </m:rPr>
          <w:rPr>
            <w:rFonts w:ascii="Cambria Math" w:hAnsi="Cambria Math"/>
          </w:rPr>
          <m:t xml:space="preserve">+</m:t>
        </m:r>
        <m:r>
          <m:rPr>
            <m:sty m:val="p"/>
          </m:rPr>
          <w:rPr>
            <w:rFonts w:ascii="Cambria Math" w:hAnsi="Cambria Math"/>
          </w:rPr>
          <m:t xml:space="preserve">2.33</m:t>
        </m:r>
        <m:r>
          <w:rPr>
            <w:rFonts w:ascii="Cambria Math" w:hAnsi="Cambria Math"/>
          </w:rPr>
          <m:t xml:space="preserve">J</m:t>
        </m:r>
      </m:oMath>
      <w:r>
        <w:rPr>
          <w:b w:val="0"/>
          <w:i w:val="0"/>
        </w:rPr>
        <w:t xml:space="preserve">. Without any distributional assumption, Cantelli's one-sided inequality bounds the tail for any distribution with that mean and variance:</w:t>
      </w:r>
    </w:p>
    <w:p>
      <w:pPr>
        <w:tabs>
          <w:tab w:pos="4770" w:val="center"/>
          <w:tab w:pos="9540" w:val="right"/>
        </w:tabs>
        <w:spacing w:before="60" w:after="120"/>
      </w:pPr>
      <w:r>
        <w:tab/>
      </w:r>
      <m:oMath>
        <m:r>
          <w:rPr>
            <w:rFonts w:ascii="Cambria Math" w:hAnsi="Cambria Math"/>
          </w:rPr>
          <m:t xml:space="preserve">P</m:t>
        </m:r>
        <m:d>
          <m:dPr>
            <m:begChr m:val="("/>
            <m:endChr m:val=")"/>
          </m:dPr>
          <m:e>
            <m:r>
              <w:rPr>
                <w:rFonts w:ascii="Cambria Math" w:hAnsi="Cambria Math"/>
              </w:rPr>
              <m:t xml:space="preserve">T</m:t>
            </m:r>
            <m:r>
              <m:rPr>
                <m:sty m:val="p"/>
              </m:rPr>
              <w:rPr>
                <w:rFonts w:ascii="Cambria Math" w:hAnsi="Cambria Math"/>
              </w:rPr>
              <m:t xml:space="preserve">-</m:t>
            </m:r>
            <m:acc>
              <m:accPr>
                <m:chr m:val="̅"/>
              </m:accPr>
              <m:e>
                <m:r>
                  <w:rPr>
                    <w:rFonts w:ascii="Cambria Math" w:hAnsi="Cambria Math"/>
                  </w:rPr>
                  <m:t xml:space="preserve">T</m:t>
                </m:r>
              </m:e>
            </m:acc>
            <m:r>
              <m:rPr>
                <m:sty m:val="p"/>
              </m:rPr>
              <w:rPr>
                <w:rFonts w:ascii="Cambria Math" w:hAnsi="Cambria Math"/>
              </w:rPr>
              <m:t xml:space="preserve">≥</m:t>
            </m:r>
            <m:r>
              <w:rPr>
                <w:rFonts w:ascii="Cambria Math" w:hAnsi="Cambria Math"/>
              </w:rPr>
              <m:t xml:space="preserve">k</m:t>
            </m:r>
            <m:r>
              <w:rPr>
                <w:rFonts w:ascii="Cambria Math" w:hAnsi="Cambria Math"/>
              </w:rPr>
              <m:t xml:space="preserve">J</m:t>
            </m:r>
          </m:e>
        </m:d>
        <m:r>
          <m:rPr>
            <m:sty m:val="p"/>
          </m:rPr>
          <w:rPr>
            <w:rFonts w:ascii="Cambria Math" w:hAnsi="Cambria Math"/>
          </w:rPr>
          <m:t xml:space="preserve">≤</m:t>
        </m:r>
        <m:f>
          <m:num>
            <m:r>
              <m:rPr>
                <m:sty m:val="p"/>
              </m:rPr>
              <w:rPr>
                <w:rFonts w:ascii="Cambria Math" w:hAnsi="Cambria Math"/>
              </w:rPr>
              <m:t xml:space="preserve">1</m:t>
            </m:r>
          </m:num>
          <m:den>
            <m:r>
              <m:rPr>
                <m:sty m:val="p"/>
              </m:rPr>
              <w:rPr>
                <w:rFonts w:ascii="Cambria Math" w:hAnsi="Cambria Math"/>
              </w:rPr>
              <m:t xml:space="preserve">1</m:t>
            </m:r>
            <m:r>
              <m:rPr>
                <m:sty m:val="p"/>
              </m:rPr>
              <w:rPr>
                <w:rFonts w:ascii="Cambria Math" w:hAnsi="Cambria Math"/>
              </w:rPr>
              <m:t xml:space="preserve">+</m:t>
            </m:r>
            <m:sSup>
              <m:e>
                <m:r>
                  <w:rPr>
                    <w:rFonts w:ascii="Cambria Math" w:hAnsi="Cambria Math"/>
                  </w:rPr>
                  <m:t xml:space="preserve">k</m:t>
                </m:r>
              </m:e>
              <m:sup>
                <m:r>
                  <m:rPr>
                    <m:sty m:val="p"/>
                  </m:rPr>
                  <w:rPr>
                    <w:rFonts w:ascii="Cambria Math" w:hAnsi="Cambria Math"/>
                  </w:rPr>
                  <m:t xml:space="preserve">2</m:t>
                </m:r>
              </m:sup>
            </m:sSup>
          </m:den>
        </m:f>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 </m:t>
        </m:r>
        <m:sSup>
          <m:e>
            <m:r>
              <w:rPr>
                <w:rFonts w:ascii="Cambria Math" w:hAnsi="Cambria Math"/>
              </w:rPr>
              <m:t xml:space="preserve">T</m:t>
            </m:r>
          </m:e>
          <m:sup>
            <m:r>
              <m:rPr>
                <m:sty m:val="p"/>
              </m:rPr>
              <w:rPr>
                <w:rFonts w:ascii="Cambria Math" w:hAnsi="Cambria Math"/>
              </w:rPr>
              <m:t xml:space="preserve">(</m:t>
            </m:r>
            <m:r>
              <m:rPr>
                <m:sty m:val="p"/>
              </m:rPr>
              <w:rPr>
                <w:rFonts w:ascii="Cambria Math" w:hAnsi="Cambria Math"/>
              </w:rPr>
              <m:t xml:space="preserve">0.99</m:t>
            </m:r>
            <m:r>
              <m:rPr>
                <m:sty m:val="p"/>
              </m:rPr>
              <w:rPr>
                <w:rFonts w:ascii="Cambria Math" w:hAnsi="Cambria Math"/>
              </w:rPr>
              <m:t xml:space="preserve">)</m:t>
            </m:r>
          </m:sup>
        </m:sSup>
        <m:r>
          <m:rPr>
            <m:sty m:val="p"/>
          </m:rPr>
          <w:rPr>
            <w:rFonts w:ascii="Cambria Math" w:hAnsi="Cambria Math"/>
          </w:rPr>
          <m:t xml:space="preserve">≤</m:t>
        </m:r>
        <m:acc>
          <m:accPr>
            <m:chr m:val="̅"/>
          </m:accPr>
          <m:e>
            <m:r>
              <w:rPr>
                <w:rFonts w:ascii="Cambria Math" w:hAnsi="Cambria Math"/>
              </w:rPr>
              <m:t xml:space="preserve">T</m:t>
            </m:r>
          </m:e>
        </m:acc>
        <m:r>
          <m:rPr>
            <m:sty m:val="p"/>
          </m:rPr>
          <w:rPr>
            <w:rFonts w:ascii="Cambria Math" w:hAnsi="Cambria Math"/>
          </w:rPr>
          <m:t xml:space="preserve">+</m:t>
        </m:r>
        <m:rad>
          <m:radPr>
            <m:degHide m:val="1"/>
          </m:radPr>
          <m:deg/>
          <m:e>
            <m:r>
              <m:rPr>
                <m:sty m:val="p"/>
              </m:rPr>
              <w:rPr>
                <w:rFonts w:ascii="Cambria Math" w:hAnsi="Cambria Math"/>
              </w:rPr>
              <m:t xml:space="preserve">99</m:t>
            </m:r>
          </m:e>
        </m:rad>
        <m:r>
          <m:rPr>
            <m:sty m:val="p"/>
          </m:rPr>
          <w:rPr>
            <w:rFonts w:ascii="Cambria Math" w:hAnsi="Cambria Math"/>
          </w:rPr>
          <m:t xml:space="preserve"> </m:t>
        </m:r>
        <m:r>
          <w:rPr>
            <w:rFonts w:ascii="Cambria Math" w:hAnsi="Cambria Math"/>
          </w:rPr>
          <m:t xml:space="preserve">J</m:t>
        </m:r>
        <m:r>
          <m:rPr>
            <m:sty m:val="p"/>
          </m:rPr>
          <w:rPr>
            <w:rFonts w:ascii="Cambria Math" w:hAnsi="Cambria Math"/>
          </w:rPr>
          <m:t xml:space="preserve">≈</m:t>
        </m:r>
        <m:acc>
          <m:accPr>
            <m:chr m:val="̅"/>
          </m:accPr>
          <m:e>
            <m:r>
              <w:rPr>
                <w:rFonts w:ascii="Cambria Math" w:hAnsi="Cambria Math"/>
              </w:rPr>
              <m:t xml:space="preserve">T</m:t>
            </m:r>
          </m:e>
        </m:acc>
        <m:r>
          <m:rPr>
            <m:sty m:val="p"/>
          </m:rPr>
          <w:rPr>
            <w:rFonts w:ascii="Cambria Math" w:hAnsi="Cambria Math"/>
          </w:rPr>
          <m:t xml:space="preserve">+</m:t>
        </m:r>
        <m:r>
          <m:rPr>
            <m:sty m:val="p"/>
          </m:rPr>
          <w:rPr>
            <w:rFonts w:ascii="Cambria Math" w:hAnsi="Cambria Math"/>
          </w:rPr>
          <m:t xml:space="preserve">9.95</m:t>
        </m:r>
        <m:r>
          <w:rPr>
            <w:rFonts w:ascii="Cambria Math" w:hAnsi="Cambria Math"/>
          </w:rPr>
          <m:t xml:space="preserve">J</m:t>
        </m:r>
      </m:oMath>
      <w:r>
        <w:tab/>
        <w:t xml:space="preserve">(3.58)</w:t>
      </w:r>
    </w:p>
    <w:p>
      <w:pPr>
        <w:jc w:val="both"/>
      </w:pPr>
      <w:r>
        <w:rPr>
          <w:b w:val="0"/>
          <w:i w:val="0"/>
        </w:rPr>
        <w:t xml:space="preserve">The gap between 2.33 and 9.95 is the price of not knowing the tail; a timing campaign (Chapter 2, Section 2.3.5) closes it with data.</w:t>
      </w:r>
    </w:p>
    <w:p>
      <w:pPr>
        <w:keepNext/>
        <w:pBdr>
          <w:top w:val="single" w:sz="6" w:space="2" w:color="000000"/>
        </w:pBdr>
        <w:spacing w:after="60" w:before="120"/>
        <w:jc w:val="left"/>
      </w:pPr>
      <w:r>
        <w:rPr>
          <w:b/>
          <w:i w:val="0"/>
        </w:rPr>
        <w:t xml:space="preserve">Example 3.23</w:t>
      </w:r>
      <w:r>
        <w:rPr>
          <w:b w:val="0"/>
          <w:i w:val="0"/>
        </w:rPr>
        <w:t xml:space="preserve"> (Level B)  </w:t>
      </w:r>
      <w:r>
        <w:rPr>
          <w:b/>
          <w:i w:val="0"/>
        </w:rPr>
        <w:t xml:space="preserve">Acquisition-to-estimator budget for the switchgear partial-discharge alarm</w:t>
      </w:r>
    </w:p>
    <w:p>
      <w:pPr>
        <w:spacing w:after="80"/>
        <w:ind w:left="288"/>
        <w:jc w:val="both"/>
      </w:pPr>
      <w:r>
        <w:rPr>
          <w:b/>
          <w:i w:val="0"/>
        </w:rPr>
        <w:t xml:space="preserve">Given.</w:t>
      </w:r>
      <w:r>
        <w:rPr>
          <w:b w:val="0"/>
          <w:i w:val="0"/>
        </w:rPr>
        <w:t xml:space="preserve"> The edge path of the Chapter 2 PD alarm has stage means: sensor 0.3, filter and conditioning 0.1, conversion 0.05, buffering 0.2, serialization 0.3, timestamp correction 0.02, validation 0.5 and estimator 22 ms, with total standard deviation </w:t>
      </w:r>
      <m:oMath>
        <m:r>
          <w:rPr>
            <w:rFonts w:ascii="Cambria Math" w:hAnsi="Cambria Math"/>
          </w:rPr>
          <m:t xml:space="preserve">J</m:t>
        </m:r>
        <m:r>
          <m:rPr>
            <m:sty m:val="p"/>
          </m:rPr>
          <w:rPr>
            <w:rFonts w:ascii="Cambria Math" w:hAnsi="Cambria Math"/>
          </w:rPr>
          <m:t xml:space="preserve">=</m:t>
        </m:r>
        <m:r>
          <m:rPr>
            <m:sty m:val="p"/>
          </m:rPr>
          <w:rPr>
            <w:rFonts w:ascii="Cambria Math" w:hAnsi="Cambria Math"/>
          </w:rPr>
          <m:t xml:space="preserve">1.8</m:t>
        </m:r>
      </m:oMath>
      <w:r>
        <w:rPr>
          <w:b w:val="0"/>
          <w:i w:val="0"/>
        </w:rPr>
        <w:t xml:space="preserve"> ms. Deadline 50 ms.</w:t>
      </w:r>
    </w:p>
    <w:p>
      <w:pPr>
        <w:spacing w:after="80"/>
        <w:ind w:left="288"/>
        <w:jc w:val="both"/>
      </w:pPr>
      <w:r>
        <w:rPr>
          <w:b/>
          <w:i w:val="0"/>
        </w:rPr>
        <w:t xml:space="preserve">Find.</w:t>
      </w:r>
      <w:r>
        <w:rPr>
          <w:b w:val="0"/>
          <w:i w:val="0"/>
        </w:rPr>
        <w:t xml:space="preserve"> Mean latency, Gaussian 99th percentile and the Cantelli bound.</w:t>
      </w:r>
    </w:p>
    <w:p>
      <w:pPr>
        <w:spacing w:after="80"/>
        <w:ind w:left="288"/>
        <w:jc w:val="both"/>
      </w:pPr>
      <w:r>
        <w:rPr>
          <w:b/>
          <w:i w:val="0"/>
        </w:rPr>
        <w:t xml:space="preserve">Solution.</w:t>
      </w:r>
      <w:r>
        <w:rPr>
          <w:b w:val="0"/>
          <w:i w:val="0"/>
        </w:rPr>
        <w:t xml:space="preserve"> Mean </w:t>
      </w:r>
      <m:oMath>
        <m:r>
          <m:rPr>
            <m:sty m:val="p"/>
          </m:rPr>
          <w:rPr>
            <w:rFonts w:ascii="Cambria Math" w:hAnsi="Cambria Math"/>
          </w:rPr>
          <m:t xml:space="preserve">0.3</m:t>
        </m:r>
        <m:r>
          <m:rPr>
            <m:sty m:val="p"/>
          </m:rPr>
          <w:rPr>
            <w:rFonts w:ascii="Cambria Math" w:hAnsi="Cambria Math"/>
          </w:rPr>
          <m:t xml:space="preserve">+</m:t>
        </m:r>
        <m:r>
          <m:rPr>
            <m:sty m:val="p"/>
          </m:rPr>
          <w:rPr>
            <w:rFonts w:ascii="Cambria Math" w:hAnsi="Cambria Math"/>
          </w:rPr>
          <m:t xml:space="preserve">0.1</m:t>
        </m:r>
        <m:r>
          <m:rPr>
            <m:sty m:val="p"/>
          </m:rPr>
          <w:rPr>
            <w:rFonts w:ascii="Cambria Math" w:hAnsi="Cambria Math"/>
          </w:rPr>
          <m:t xml:space="preserve">+</m:t>
        </m:r>
        <m:r>
          <m:rPr>
            <m:sty m:val="p"/>
          </m:rPr>
          <w:rPr>
            <w:rFonts w:ascii="Cambria Math" w:hAnsi="Cambria Math"/>
          </w:rPr>
          <m:t xml:space="preserve">0.05</m:t>
        </m:r>
        <m:r>
          <m:rPr>
            <m:sty m:val="p"/>
          </m:rPr>
          <w:rPr>
            <w:rFonts w:ascii="Cambria Math" w:hAnsi="Cambria Math"/>
          </w:rPr>
          <m:t xml:space="preserve">+</m:t>
        </m:r>
        <m:r>
          <m:rPr>
            <m:sty m:val="p"/>
          </m:rPr>
          <w:rPr>
            <w:rFonts w:ascii="Cambria Math" w:hAnsi="Cambria Math"/>
          </w:rPr>
          <m:t xml:space="preserve">0.2</m:t>
        </m:r>
        <m:r>
          <m:rPr>
            <m:sty m:val="p"/>
          </m:rPr>
          <w:rPr>
            <w:rFonts w:ascii="Cambria Math" w:hAnsi="Cambria Math"/>
          </w:rPr>
          <m:t xml:space="preserve">+</m:t>
        </m:r>
        <m:r>
          <m:rPr>
            <m:sty m:val="p"/>
          </m:rPr>
          <w:rPr>
            <w:rFonts w:ascii="Cambria Math" w:hAnsi="Cambria Math"/>
          </w:rPr>
          <m:t xml:space="preserve">0.3</m:t>
        </m:r>
        <m:r>
          <m:rPr>
            <m:sty m:val="p"/>
          </m:rPr>
          <w:rPr>
            <w:rFonts w:ascii="Cambria Math" w:hAnsi="Cambria Math"/>
          </w:rPr>
          <m:t xml:space="preserve">+</m:t>
        </m:r>
        <m:r>
          <m:rPr>
            <m:sty m:val="p"/>
          </m:rPr>
          <w:rPr>
            <w:rFonts w:ascii="Cambria Math" w:hAnsi="Cambria Math"/>
          </w:rPr>
          <m:t xml:space="preserve">0.02</m:t>
        </m:r>
        <m:r>
          <m:rPr>
            <m:sty m:val="p"/>
          </m:rPr>
          <w:rPr>
            <w:rFonts w:ascii="Cambria Math" w:hAnsi="Cambria Math"/>
          </w:rPr>
          <m:t xml:space="preserve">+</m:t>
        </m:r>
        <m:r>
          <m:rPr>
            <m:sty m:val="p"/>
          </m:rPr>
          <w:rPr>
            <w:rFonts w:ascii="Cambria Math" w:hAnsi="Cambria Math"/>
          </w:rPr>
          <m:t xml:space="preserve">0.5</m:t>
        </m:r>
        <m:r>
          <m:rPr>
            <m:sty m:val="p"/>
          </m:rPr>
          <w:rPr>
            <w:rFonts w:ascii="Cambria Math" w:hAnsi="Cambria Math"/>
          </w:rPr>
          <m:t xml:space="preserve">+</m:t>
        </m:r>
        <m:r>
          <m:rPr>
            <m:sty m:val="p"/>
          </m:rPr>
          <w:rPr>
            <w:rFonts w:ascii="Cambria Math" w:hAnsi="Cambria Math"/>
          </w:rPr>
          <m:t xml:space="preserve">22</m:t>
        </m:r>
        <m:r>
          <m:rPr>
            <m:sty m:val="p"/>
          </m:rPr>
          <w:rPr>
            <w:rFonts w:ascii="Cambria Math" w:hAnsi="Cambria Math"/>
          </w:rPr>
          <m:t xml:space="preserve">=</m:t>
        </m:r>
        <m:r>
          <m:rPr>
            <m:sty m:val="p"/>
          </m:rPr>
          <w:rPr>
            <w:rFonts w:ascii="Cambria Math" w:hAnsi="Cambria Math"/>
          </w:rPr>
          <m:t xml:space="preserve">23.47</m:t>
        </m:r>
      </m:oMath>
      <w:r>
        <w:rPr>
          <w:b w:val="0"/>
          <w:i w:val="0"/>
        </w:rPr>
        <w:t xml:space="preserve"> ms; Gaussian </w:t>
      </w:r>
      <m:oMath>
        <m:r>
          <m:rPr>
            <m:sty m:val="p"/>
          </m:rPr>
          <w:rPr>
            <w:rFonts w:ascii="Cambria Math" w:hAnsi="Cambria Math"/>
          </w:rPr>
          <m:t xml:space="preserve">23.47</m:t>
        </m:r>
        <m:r>
          <m:rPr>
            <m:sty m:val="p"/>
          </m:rPr>
          <w:rPr>
            <w:rFonts w:ascii="Cambria Math" w:hAnsi="Cambria Math"/>
          </w:rPr>
          <m:t xml:space="preserve">+</m:t>
        </m:r>
        <m:r>
          <m:rPr>
            <m:sty m:val="p"/>
          </m:rPr>
          <w:rPr>
            <w:rFonts w:ascii="Cambria Math" w:hAnsi="Cambria Math"/>
          </w:rPr>
          <m:t xml:space="preserve">2.33</m:t>
        </m:r>
        <m:r>
          <m:rPr>
            <m:sty m:val="p"/>
          </m:rPr>
          <w:rPr>
            <w:rFonts w:ascii="Cambria Math" w:hAnsi="Cambria Math"/>
          </w:rPr>
          <m:t xml:space="preserve">×</m:t>
        </m:r>
        <m:r>
          <m:rPr>
            <m:sty m:val="p"/>
          </m:rPr>
          <w:rPr>
            <w:rFonts w:ascii="Cambria Math" w:hAnsi="Cambria Math"/>
          </w:rPr>
          <m:t xml:space="preserve">1.8</m:t>
        </m:r>
        <m:r>
          <m:rPr>
            <m:sty m:val="p"/>
          </m:rPr>
          <w:rPr>
            <w:rFonts w:ascii="Cambria Math" w:hAnsi="Cambria Math"/>
          </w:rPr>
          <m:t xml:space="preserve">=</m:t>
        </m:r>
        <m:r>
          <m:rPr>
            <m:sty m:val="p"/>
          </m:rPr>
          <w:rPr>
            <w:rFonts w:ascii="Cambria Math" w:hAnsi="Cambria Math"/>
          </w:rPr>
          <m:t xml:space="preserve">27.66</m:t>
        </m:r>
      </m:oMath>
      <w:r>
        <w:rPr>
          <w:b w:val="0"/>
          <w:i w:val="0"/>
        </w:rPr>
        <w:t xml:space="preserve"> ms; Cantelli </w:t>
      </w:r>
      <m:oMath>
        <m:r>
          <m:rPr>
            <m:sty m:val="p"/>
          </m:rPr>
          <w:rPr>
            <w:rFonts w:ascii="Cambria Math" w:hAnsi="Cambria Math"/>
          </w:rPr>
          <m:t xml:space="preserve">23.47</m:t>
        </m:r>
        <m:r>
          <m:rPr>
            <m:sty m:val="p"/>
          </m:rPr>
          <w:rPr>
            <w:rFonts w:ascii="Cambria Math" w:hAnsi="Cambria Math"/>
          </w:rPr>
          <m:t xml:space="preserve">+</m:t>
        </m:r>
        <m:r>
          <m:rPr>
            <m:sty m:val="p"/>
          </m:rPr>
          <w:rPr>
            <w:rFonts w:ascii="Cambria Math" w:hAnsi="Cambria Math"/>
          </w:rPr>
          <m:t xml:space="preserve">9.95</m:t>
        </m:r>
        <m:r>
          <m:rPr>
            <m:sty m:val="p"/>
          </m:rPr>
          <w:rPr>
            <w:rFonts w:ascii="Cambria Math" w:hAnsi="Cambria Math"/>
          </w:rPr>
          <m:t xml:space="preserve">×</m:t>
        </m:r>
        <m:r>
          <m:rPr>
            <m:sty m:val="p"/>
          </m:rPr>
          <w:rPr>
            <w:rFonts w:ascii="Cambria Math" w:hAnsi="Cambria Math"/>
          </w:rPr>
          <m:t xml:space="preserve">1.8</m:t>
        </m:r>
        <m:r>
          <m:rPr>
            <m:sty m:val="p"/>
          </m:rPr>
          <w:rPr>
            <w:rFonts w:ascii="Cambria Math" w:hAnsi="Cambria Math"/>
          </w:rPr>
          <m:t xml:space="preserve">=</m:t>
        </m:r>
        <m:r>
          <m:rPr>
            <m:sty m:val="p"/>
          </m:rPr>
          <w:rPr>
            <w:rFonts w:ascii="Cambria Math" w:hAnsi="Cambria Math"/>
          </w:rPr>
          <m:t xml:space="preserve">41.4</m:t>
        </m:r>
      </m:oMath>
      <w:r>
        <w:rPr>
          <w:b w:val="0"/>
          <w:i w:val="0"/>
        </w:rPr>
        <w:t xml:space="preserve"> ms.</w:t>
      </w:r>
    </w:p>
    <w:p>
      <w:pPr>
        <w:spacing w:after="200"/>
        <w:ind w:left="288"/>
        <w:jc w:val="both"/>
      </w:pPr>
      <w:r>
        <w:rPr>
          <w:b/>
          <w:i w:val="0"/>
        </w:rPr>
        <w:t xml:space="preserve">Interpretation.</w:t>
      </w:r>
      <w:r>
        <w:rPr>
          <w:b w:val="0"/>
          <w:i w:val="0"/>
        </w:rPr>
        <w:t xml:space="preserve"> Even the distribution-free bound meets 50 ms, so the design is accepted without arguing about the tail's shape. When Cantelli fails and the Gaussian estimate passes, the design is unproven and a timing campaign is required.</w:t>
      </w:r>
    </w:p>
    <w:tbl>
      <w:tblPr>
        <w:tblStyle w:val="TableGrid"/>
        <w:tblW w:w="9440" w:type="dxa"/>
        <w:jc w:val="center"/>
        <w:tblLayout w:type="fixed"/>
        <w:tblLook w:firstColumn="1" w:firstRow="1" w:lastColumn="0" w:lastRow="0" w:noHBand="0" w:noVBand="1" w:val="04A0"/>
      </w:tblPr>
      <w:tblGrid>
        <w:gridCol w:w="9440"/>
      </w:tblGrid>
      <w:tr>
        <w:tc>
          <w:tcPr>
            <w:tcW w:type="dxa" w:w="9440"/>
            <w:shd w:val="clear" w:color="auto" w:fill="FFFFFF"/>
          </w:tcPr>
          <w:p>
            <w:pPr>
              <w:keepNext/>
              <w:spacing w:after="60"/>
            </w:pPr>
            <w:r>
              <w:rPr>
                <w:b/>
                <w:i w:val="0"/>
                <w:sz w:val="21"/>
              </w:rPr>
              <w:t xml:space="preserve">What the digital twin adds</w:t>
            </w:r>
          </w:p>
          <w:p>
            <w:pPr>
              <w:spacing w:after="60" w:line="252" w:lineRule="auto"/>
              <w:jc w:val="both"/>
            </w:pPr>
            <w:r>
              <w:rPr>
                <w:b/>
                <w:i w:val="0"/>
                <w:sz w:val="20"/>
              </w:rPr>
              <w:t xml:space="preserve">Synchronized:</w:t>
            </w:r>
            <w:r>
              <w:rPr>
                <w:b w:val="0"/>
                <w:i w:val="0"/>
                <w:sz w:val="20"/>
              </w:rPr>
              <w:t xml:space="preserve"> one channel from conductor to estimator with every error and delay accounted for.</w:t>
            </w:r>
          </w:p>
          <w:p>
            <w:pPr>
              <w:spacing w:after="60" w:line="252" w:lineRule="auto"/>
              <w:jc w:val="both"/>
            </w:pPr>
            <w:r>
              <w:rPr>
                <w:b/>
                <w:i w:val="0"/>
                <w:sz w:val="20"/>
              </w:rPr>
              <w:t xml:space="preserve">Estimated or updated:</w:t>
            </w:r>
            <w:r>
              <w:rPr>
                <w:b w:val="0"/>
                <w:i w:val="0"/>
                <w:sz w:val="20"/>
              </w:rPr>
              <w:t xml:space="preserve"> </w:t>
            </w:r>
            <m:oMath>
              <m:r>
                <w:rPr>
                  <w:rFonts w:ascii="Cambria Math" w:hAnsi="Cambria Math"/>
                </w:rPr>
                <m:t xml:space="preserve">u</m:t>
              </m:r>
              <m:r>
                <m:rPr>
                  <m:sty m:val="p"/>
                </m:rPr>
                <w:rPr>
                  <w:rFonts w:ascii="Cambria Math" w:hAnsi="Cambria Math"/>
                </w:rPr>
                <m:t xml:space="preserve">(</m:t>
              </m:r>
              <m:r>
                <w:rPr>
                  <w:rFonts w:ascii="Cambria Math" w:hAnsi="Cambria Math"/>
                </w:rPr>
                <m:t xml:space="preserve">I</m:t>
              </m:r>
              <m:r>
                <m:rPr>
                  <m:sty m:val="p"/>
                </m:rPr>
                <w:rPr>
                  <w:rFonts w:ascii="Cambria Math" w:hAnsi="Cambria Math"/>
                </w:rPr>
                <m:t xml:space="preserve">)</m:t>
              </m:r>
            </m:oMath>
            <w:r>
              <w:rPr>
                <w:b w:val="0"/>
                <w:i w:val="0"/>
                <w:sz w:val="20"/>
              </w:rPr>
              <w:t xml:space="preserve">, </w:t>
            </w:r>
            <m:oMath>
              <m:sSub>
                <m:e>
                  <m:r>
                    <w:rPr>
                      <w:rFonts w:ascii="Cambria Math" w:hAnsi="Cambria Math"/>
                    </w:rPr>
                    <m:t xml:space="preserve">R</m:t>
                  </m:r>
                </m:e>
                <m:sub>
                  <m:r>
                    <w:rPr>
                      <w:rFonts w:ascii="Cambria Math" w:hAnsi="Cambria Math"/>
                    </w:rPr>
                    <m:t xml:space="preserve">k</m:t>
                  </m:r>
                </m:sub>
              </m:sSub>
            </m:oMath>
            <w:r>
              <w:rPr>
                <w:b w:val="0"/>
                <w:i w:val="0"/>
                <w:sz w:val="20"/>
              </w:rPr>
              <w:t xml:space="preserve"> and the age of each sample.</w:t>
            </w:r>
          </w:p>
          <w:p>
            <w:pPr>
              <w:spacing w:after="60" w:line="252" w:lineRule="auto"/>
              <w:jc w:val="both"/>
            </w:pPr>
            <w:r>
              <w:rPr>
                <w:b/>
                <w:i w:val="0"/>
                <w:sz w:val="20"/>
              </w:rPr>
              <w:t xml:space="preserve">Uncertainty carried:</w:t>
            </w:r>
            <w:r>
              <w:rPr>
                <w:b w:val="0"/>
                <w:i w:val="0"/>
                <w:sz w:val="20"/>
              </w:rPr>
              <w:t xml:space="preserve"> bias and random parts separately, with cross-phase correlation.</w:t>
            </w:r>
          </w:p>
          <w:p>
            <w:pPr>
              <w:spacing w:after="60" w:line="252" w:lineRule="auto"/>
              <w:jc w:val="both"/>
            </w:pPr>
            <w:r>
              <w:rPr>
                <w:b/>
                <w:i w:val="0"/>
                <w:sz w:val="20"/>
              </w:rPr>
              <w:t xml:space="preserve">Decision enabled:</w:t>
            </w:r>
            <w:r>
              <w:rPr>
                <w:b w:val="0"/>
                <w:i w:val="0"/>
                <w:sz w:val="20"/>
              </w:rPr>
              <w:t xml:space="preserve"> where calibration pays (the CT), and what </w:t>
            </w:r>
            <m:oMath>
              <m:sSub>
                <m:e>
                  <m:r>
                    <w:rPr>
                      <w:rFonts w:ascii="Cambria Math" w:hAnsi="Cambria Math"/>
                    </w:rPr>
                    <m:t xml:space="preserve">R</m:t>
                  </m:r>
                </m:e>
                <m:sub>
                  <m:r>
                    <w:rPr>
                      <w:rFonts w:ascii="Cambria Math" w:hAnsi="Cambria Math"/>
                    </w:rPr>
                    <m:t xml:space="preserve">k</m:t>
                  </m:r>
                </m:sub>
              </m:sSub>
            </m:oMath>
            <w:r>
              <w:rPr>
                <w:b w:val="0"/>
                <w:i w:val="0"/>
                <w:sz w:val="20"/>
              </w:rPr>
              <w:t xml:space="preserve"> the estimator should use.</w:t>
            </w:r>
          </w:p>
          <w:p>
            <w:pPr>
              <w:spacing w:after="60" w:line="252" w:lineRule="auto"/>
              <w:jc w:val="both"/>
            </w:pPr>
            <w:r>
              <w:rPr>
                <w:b/>
                <w:i w:val="0"/>
                <w:sz w:val="20"/>
              </w:rPr>
              <w:t xml:space="preserve">Validated by:</w:t>
            </w:r>
            <w:r>
              <w:rPr>
                <w:b w:val="0"/>
                <w:i w:val="0"/>
                <w:sz w:val="20"/>
              </w:rPr>
              <w:t xml:space="preserve"> end-to-end calibration of the channel against a reference current.</w:t>
            </w:r>
          </w:p>
        </w:tc>
      </w:tr>
    </w:tbl>
    <w:p>
      <w:pPr>
        <w:spacing w:after="40"/>
      </w:pPr>
    </w:p>
    <w:p>
      <w:pPr>
        <w:pStyle w:val="Heading1"/>
      </w:pPr>
      <w:r>
        <w:t xml:space="preserve">3.17 Case study: instrumenting Plant P-1</w:t>
      </w:r>
    </w:p>
    <w:p>
      <w:pPr>
        <w:jc w:val="both"/>
      </w:pPr>
      <w:r>
        <w:rPr>
          <w:b w:val="0"/>
          <w:i w:val="0"/>
        </w:rPr>
        <w:t xml:space="preserve">Table 3.10 is the instrumentation specification for the Plant P-1 twins of Chapter 2, and Figure 3.33 shows the resulting map. Every row answers the questions of this chapter: which sensor, over which range, with what uncertainty, sampled how, carried by which protocol, timed by which clock, and admitted by which rule. Uncertainty figures are design values derived as in Example 3.8 and Section 3.16; they must be replaced by the installed instruments' certificate values.</w:t>
      </w:r>
    </w:p>
    <w:p>
      <w:pPr>
        <w:keepNext/>
        <w:spacing w:before="120" w:after="60"/>
      </w:pPr>
      <w:r>
        <w:rPr>
          <w:b/>
          <w:sz w:val="19"/>
        </w:rPr>
        <w:t xml:space="preserve">Table 3.10. </w:t>
      </w:r>
      <w:r>
        <w:rPr>
          <w:b w:val="0"/>
          <w:i w:val="0"/>
          <w:sz w:val="19"/>
        </w:rPr>
        <w:t xml:space="preserve">Instrumentation specification for Plant P-1 (design values)</w:t>
      </w:r>
    </w:p>
    <w:tbl>
      <w:tblPr>
        <w:tblStyle w:val="TableGrid"/>
        <w:tblW w:w="9500" w:type="dxa"/>
        <w:jc w:val="center"/>
        <w:tblLayout w:type="fixed"/>
        <w:tblLook w:firstColumn="1" w:firstRow="1" w:lastColumn="0" w:lastRow="0" w:noHBand="0" w:noVBand="1" w:val="04A0"/>
      </w:tblPr>
      <w:tblGrid>
        <w:gridCol w:w="1450"/>
        <w:gridCol w:w="1650"/>
        <w:gridCol w:w="1100"/>
        <w:gridCol w:w="1000"/>
        <w:gridCol w:w="1100"/>
        <w:gridCol w:w="1550"/>
        <w:gridCol w:w="1650"/>
      </w:tblGrid>
      <w:tr>
        <w:trPr>
          <w:tblHeader w:val="true"/>
        </w:trPr>
        <w:tc>
          <w:tcPr>
            <w:tcW w:type="dxa" w:w="1450"/>
            <w:shd w:val="clear" w:color="auto" w:fill="D9D9D9"/>
          </w:tcPr>
          <w:p>
            <w:pPr>
              <w:spacing w:after="20" w:line="240" w:lineRule="auto"/>
              <w:jc w:val="left"/>
            </w:pPr>
            <w:r/>
            <w:r>
              <w:rPr>
                <w:b/>
                <w:i w:val="0"/>
                <w:sz w:val="14"/>
              </w:rPr>
              <w:t xml:space="preserve">Channel</w:t>
            </w:r>
          </w:p>
        </w:tc>
        <w:tc>
          <w:tcPr>
            <w:tcW w:type="dxa" w:w="1650"/>
            <w:shd w:val="clear" w:color="auto" w:fill="D9D9D9"/>
          </w:tcPr>
          <w:p>
            <w:pPr>
              <w:spacing w:after="20" w:line="240" w:lineRule="auto"/>
              <w:jc w:val="left"/>
            </w:pPr>
            <w:r/>
            <w:r>
              <w:rPr>
                <w:b/>
                <w:i w:val="0"/>
                <w:sz w:val="14"/>
              </w:rPr>
              <w:t xml:space="preserve">Sensor</w:t>
            </w:r>
          </w:p>
        </w:tc>
        <w:tc>
          <w:tcPr>
            <w:tcW w:type="dxa" w:w="1100"/>
            <w:shd w:val="clear" w:color="auto" w:fill="D9D9D9"/>
          </w:tcPr>
          <w:p>
            <w:pPr>
              <w:spacing w:after="20" w:line="240" w:lineRule="auto"/>
              <w:jc w:val="left"/>
            </w:pPr>
            <w:r/>
            <w:r>
              <w:rPr>
                <w:b/>
                <w:i w:val="0"/>
                <w:sz w:val="14"/>
              </w:rPr>
              <w:t xml:space="preserve">Range</w:t>
            </w:r>
          </w:p>
        </w:tc>
        <w:tc>
          <w:tcPr>
            <w:tcW w:type="dxa" w:w="1000"/>
            <w:shd w:val="clear" w:color="auto" w:fill="D9D9D9"/>
          </w:tcPr>
          <w:p>
            <w:pPr>
              <w:spacing w:after="20" w:line="240" w:lineRule="auto"/>
              <w:jc w:val="left"/>
            </w:pPr>
            <w:r/>
            <m:oMath>
              <m:r>
                <w:rPr>
                  <w:rFonts w:ascii="Cambria Math" w:hAnsi="Cambria Math"/>
                </w:rPr>
                <m:t xml:space="preserve">U</m:t>
              </m:r>
            </m:oMath>
            <w:r>
              <w:rPr>
                <w:b/>
                <w:i w:val="0"/>
                <w:sz w:val="14"/>
              </w:rPr>
              <w:t xml:space="preserve"> (</w:t>
            </w:r>
            <m:oMath>
              <m:r>
                <w:rPr>
                  <w:rFonts w:ascii="Cambria Math" w:hAnsi="Cambria Math"/>
                </w:rPr>
                <m:t xml:space="preserve">k</m:t>
              </m:r>
            </m:oMath>
            <w:r>
              <w:rPr>
                <w:b/>
                <w:i w:val="0"/>
                <w:sz w:val="14"/>
              </w:rPr>
              <w:t xml:space="preserve"> = 2)</w:t>
            </w:r>
          </w:p>
        </w:tc>
        <w:tc>
          <w:tcPr>
            <w:tcW w:type="dxa" w:w="1100"/>
            <w:shd w:val="clear" w:color="auto" w:fill="D9D9D9"/>
          </w:tcPr>
          <w:p>
            <w:pPr>
              <w:spacing w:after="20" w:line="240" w:lineRule="auto"/>
              <w:jc w:val="left"/>
            </w:pPr>
            <w:r/>
            <w:r>
              <w:rPr>
                <w:b/>
                <w:i w:val="0"/>
                <w:sz w:val="14"/>
              </w:rPr>
              <w:t xml:space="preserve">Sampling</w:t>
            </w:r>
          </w:p>
        </w:tc>
        <w:tc>
          <w:tcPr>
            <w:tcW w:type="dxa" w:w="1550"/>
            <w:shd w:val="clear" w:color="auto" w:fill="D9D9D9"/>
          </w:tcPr>
          <w:p>
            <w:pPr>
              <w:spacing w:after="20" w:line="240" w:lineRule="auto"/>
              <w:jc w:val="left"/>
            </w:pPr>
            <w:r/>
            <w:r>
              <w:rPr>
                <w:b/>
                <w:i w:val="0"/>
                <w:sz w:val="14"/>
              </w:rPr>
              <w:t xml:space="preserve">Protocol / clock</w:t>
            </w:r>
          </w:p>
        </w:tc>
        <w:tc>
          <w:tcPr>
            <w:tcW w:type="dxa" w:w="1650"/>
            <w:shd w:val="clear" w:color="auto" w:fill="D9D9D9"/>
          </w:tcPr>
          <w:p>
            <w:pPr>
              <w:spacing w:after="20" w:line="240" w:lineRule="auto"/>
              <w:jc w:val="left"/>
            </w:pPr>
            <w:r/>
            <w:r>
              <w:rPr>
                <w:b/>
                <w:i w:val="0"/>
                <w:sz w:val="14"/>
              </w:rPr>
              <w:t xml:space="preserve">Validation rule</w:t>
            </w:r>
          </w:p>
        </w:tc>
      </w:tr>
      <w:tr>
        <w:tc>
          <w:tcPr>
            <w:tcW w:type="dxa" w:w="1450"/>
          </w:tcPr>
          <w:p>
            <w:pPr>
              <w:spacing w:after="20" w:line="240" w:lineRule="auto"/>
              <w:jc w:val="left"/>
            </w:pPr>
            <w:r/>
            <w:r>
              <w:rPr>
                <w:b w:val="0"/>
                <w:i w:val="0"/>
                <w:sz w:val="14"/>
              </w:rPr>
              <w:t xml:space="preserve">M-07 winding temperature</w:t>
            </w:r>
          </w:p>
        </w:tc>
        <w:tc>
          <w:tcPr>
            <w:tcW w:type="dxa" w:w="1650"/>
          </w:tcPr>
          <w:p>
            <w:pPr>
              <w:spacing w:after="20" w:line="240" w:lineRule="auto"/>
              <w:jc w:val="left"/>
            </w:pPr>
            <w:r/>
            <w:r>
              <w:rPr>
                <w:b w:val="0"/>
                <w:i w:val="0"/>
                <w:sz w:val="14"/>
              </w:rPr>
              <w:t xml:space="preserve">Pt100 Class A, calibrated, 3-wire</w:t>
            </w:r>
          </w:p>
        </w:tc>
        <w:tc>
          <w:tcPr>
            <w:tcW w:type="dxa" w:w="1100"/>
          </w:tcPr>
          <w:p>
            <w:pPr>
              <w:spacing w:after="20" w:line="240" w:lineRule="auto"/>
              <w:jc w:val="left"/>
            </w:pPr>
            <w:r/>
            <w:r>
              <w:rPr>
                <w:b w:val="0"/>
                <w:i w:val="0"/>
                <w:sz w:val="14"/>
              </w:rPr>
              <w:t xml:space="preserve">0 to 200 °C</w:t>
            </w:r>
          </w:p>
        </w:tc>
        <w:tc>
          <w:tcPr>
            <w:tcW w:type="dxa" w:w="1000"/>
          </w:tcPr>
          <w:p>
            <w:pPr>
              <w:spacing w:after="20" w:line="240" w:lineRule="auto"/>
              <w:jc w:val="left"/>
            </w:pPr>
            <w:r/>
            <w:r>
              <w:rPr>
                <w:b w:val="0"/>
                <w:i w:val="0"/>
                <w:sz w:val="14"/>
              </w:rPr>
              <w:t xml:space="preserve">0.18 K</w:t>
            </w:r>
          </w:p>
        </w:tc>
        <w:tc>
          <w:tcPr>
            <w:tcW w:type="dxa" w:w="1100"/>
          </w:tcPr>
          <w:p>
            <w:pPr>
              <w:spacing w:after="20" w:line="240" w:lineRule="auto"/>
              <w:jc w:val="left"/>
            </w:pPr>
            <w:r/>
            <w:r>
              <w:rPr>
                <w:b w:val="0"/>
                <w:i w:val="0"/>
                <w:sz w:val="14"/>
              </w:rPr>
              <w:t xml:space="preserve">1 per 30 s</w:t>
            </w:r>
          </w:p>
        </w:tc>
        <w:tc>
          <w:tcPr>
            <w:tcW w:type="dxa" w:w="1550"/>
          </w:tcPr>
          <w:p>
            <w:pPr>
              <w:spacing w:after="20" w:line="240" w:lineRule="auto"/>
              <w:jc w:val="left"/>
            </w:pPr>
            <w:r/>
            <w:r>
              <w:rPr>
                <w:b w:val="0"/>
                <w:i w:val="0"/>
                <w:sz w:val="14"/>
              </w:rPr>
              <w:t xml:space="preserve">MQTT via I/O module / PTP</w:t>
            </w:r>
          </w:p>
        </w:tc>
        <w:tc>
          <w:tcPr>
            <w:tcW w:type="dxa" w:w="1650"/>
          </w:tcPr>
          <w:p>
            <w:pPr>
              <w:spacing w:after="20" w:line="240" w:lineRule="auto"/>
              <w:jc w:val="left"/>
            </w:pPr>
            <w:r/>
            <w:r>
              <w:rPr>
                <w:b w:val="0"/>
                <w:i w:val="0"/>
                <w:sz w:val="14"/>
              </w:rPr>
              <w:t xml:space="preserve">range, rate (3.49) (5 K per 30 s), timestamp, gate</w:t>
            </w:r>
          </w:p>
        </w:tc>
      </w:tr>
      <w:tr>
        <w:tc>
          <w:tcPr>
            <w:tcW w:type="dxa" w:w="1450"/>
          </w:tcPr>
          <w:p>
            <w:pPr>
              <w:spacing w:after="20" w:line="240" w:lineRule="auto"/>
              <w:jc w:val="left"/>
            </w:pPr>
            <w:r/>
            <w:r>
              <w:rPr>
                <w:b w:val="0"/>
                <w:i w:val="0"/>
                <w:sz w:val="14"/>
              </w:rPr>
              <w:t xml:space="preserve">Motor phase currents</w:t>
            </w:r>
          </w:p>
        </w:tc>
        <w:tc>
          <w:tcPr>
            <w:tcW w:type="dxa" w:w="1650"/>
          </w:tcPr>
          <w:p>
            <w:pPr>
              <w:spacing w:after="20" w:line="240" w:lineRule="auto"/>
              <w:jc w:val="left"/>
            </w:pPr>
            <w:r/>
            <w:r>
              <w:rPr>
                <w:b w:val="0"/>
                <w:i w:val="0"/>
                <w:sz w:val="14"/>
              </w:rPr>
              <w:t xml:space="preserve">CT 20/5 A class 0.5, burden 0.05 Ω</w:t>
            </w:r>
          </w:p>
        </w:tc>
        <w:tc>
          <w:tcPr>
            <w:tcW w:type="dxa" w:w="1100"/>
          </w:tcPr>
          <w:p>
            <w:pPr>
              <w:spacing w:after="20" w:line="240" w:lineRule="auto"/>
              <w:jc w:val="left"/>
            </w:pPr>
            <w:r/>
            <w:r>
              <w:rPr>
                <w:b w:val="0"/>
                <w:i w:val="0"/>
                <w:sz w:val="14"/>
              </w:rPr>
              <w:t xml:space="preserve">0 to 24 A</w:t>
            </w:r>
          </w:p>
        </w:tc>
        <w:tc>
          <w:tcPr>
            <w:tcW w:type="dxa" w:w="1000"/>
          </w:tcPr>
          <w:p>
            <w:pPr>
              <w:spacing w:after="20" w:line="240" w:lineRule="auto"/>
              <w:jc w:val="left"/>
            </w:pPr>
            <w:r/>
            <w:r>
              <w:rPr>
                <w:b w:val="0"/>
                <w:i w:val="0"/>
                <w:sz w:val="14"/>
              </w:rPr>
              <w:t xml:space="preserve">0.72 % (Section 3.16)</w:t>
            </w:r>
          </w:p>
        </w:tc>
        <w:tc>
          <w:tcPr>
            <w:tcW w:type="dxa" w:w="1100"/>
          </w:tcPr>
          <w:p>
            <w:pPr>
              <w:spacing w:after="20" w:line="240" w:lineRule="auto"/>
              <w:jc w:val="left"/>
            </w:pPr>
            <w:r/>
            <w:r>
              <w:rPr>
                <w:b w:val="0"/>
                <w:i w:val="0"/>
                <w:sz w:val="14"/>
              </w:rPr>
              <w:t xml:space="preserve">4800 SPS, 1 s RMS</w:t>
            </w:r>
          </w:p>
        </w:tc>
        <w:tc>
          <w:tcPr>
            <w:tcW w:type="dxa" w:w="1550"/>
          </w:tcPr>
          <w:p>
            <w:pPr>
              <w:spacing w:after="20" w:line="240" w:lineRule="auto"/>
              <w:jc w:val="left"/>
            </w:pPr>
            <w:r/>
            <w:r>
              <w:rPr>
                <w:b w:val="0"/>
                <w:i w:val="0"/>
                <w:sz w:val="14"/>
              </w:rPr>
              <w:t xml:space="preserve">MQTT / PTP</w:t>
            </w:r>
          </w:p>
        </w:tc>
        <w:tc>
          <w:tcPr>
            <w:tcW w:type="dxa" w:w="1650"/>
          </w:tcPr>
          <w:p>
            <w:pPr>
              <w:spacing w:after="20" w:line="240" w:lineRule="auto"/>
              <w:jc w:val="left"/>
            </w:pPr>
            <w:r/>
            <w:r>
              <w:rPr>
                <w:b w:val="0"/>
                <w:i w:val="0"/>
                <w:sz w:val="14"/>
              </w:rPr>
              <w:t xml:space="preserve">range, three-phase consistency</w:t>
            </w:r>
          </w:p>
        </w:tc>
      </w:tr>
      <w:tr>
        <w:tc>
          <w:tcPr>
            <w:tcW w:type="dxa" w:w="1450"/>
          </w:tcPr>
          <w:p>
            <w:pPr>
              <w:spacing w:after="20" w:line="240" w:lineRule="auto"/>
              <w:jc w:val="left"/>
            </w:pPr>
            <w:r/>
            <w:r>
              <w:rPr>
                <w:b w:val="0"/>
                <w:i w:val="0"/>
                <w:sz w:val="14"/>
              </w:rPr>
              <w:t xml:space="preserve">Motor vibration (4)</w:t>
            </w:r>
          </w:p>
        </w:tc>
        <w:tc>
          <w:tcPr>
            <w:tcW w:type="dxa" w:w="1650"/>
          </w:tcPr>
          <w:p>
            <w:pPr>
              <w:spacing w:after="20" w:line="240" w:lineRule="auto"/>
              <w:jc w:val="left"/>
            </w:pPr>
            <w:r/>
            <w:r>
              <w:rPr>
                <w:b w:val="0"/>
                <w:i w:val="0"/>
                <w:sz w:val="14"/>
              </w:rPr>
              <w:t xml:space="preserve">IEPE accelerometer, stud mount</w:t>
            </w:r>
          </w:p>
        </w:tc>
        <w:tc>
          <w:tcPr>
            <w:tcW w:type="dxa" w:w="1100"/>
          </w:tcPr>
          <w:p>
            <w:pPr>
              <w:spacing w:after="20" w:line="240" w:lineRule="auto"/>
              <w:jc w:val="left"/>
            </w:pPr>
            <w:r/>
            <w:r>
              <w:rPr>
                <w:b w:val="0"/>
                <w:i w:val="0"/>
                <w:sz w:val="14"/>
              </w:rPr>
              <w:t xml:space="preserve">±50 g, 2 Hz to 5 kHz</w:t>
            </w:r>
          </w:p>
        </w:tc>
        <w:tc>
          <w:tcPr>
            <w:tcW w:type="dxa" w:w="1000"/>
          </w:tcPr>
          <w:p>
            <w:pPr>
              <w:spacing w:after="20" w:line="240" w:lineRule="auto"/>
              <w:jc w:val="left"/>
            </w:pPr>
            <w:r/>
            <w:r>
              <w:rPr>
                <w:b w:val="0"/>
                <w:i w:val="0"/>
                <w:sz w:val="14"/>
              </w:rPr>
              <w:t xml:space="preserve">5 %</w:t>
            </w:r>
          </w:p>
        </w:tc>
        <w:tc>
          <w:tcPr>
            <w:tcW w:type="dxa" w:w="1100"/>
          </w:tcPr>
          <w:p>
            <w:pPr>
              <w:spacing w:after="20" w:line="240" w:lineRule="auto"/>
              <w:jc w:val="left"/>
            </w:pPr>
            <w:r/>
            <w:r>
              <w:rPr>
                <w:b w:val="0"/>
                <w:i w:val="0"/>
                <w:sz w:val="14"/>
              </w:rPr>
              <w:t xml:space="preserve">10.24 kHz bursts</w:t>
            </w:r>
          </w:p>
        </w:tc>
        <w:tc>
          <w:tcPr>
            <w:tcW w:type="dxa" w:w="1550"/>
          </w:tcPr>
          <w:p>
            <w:pPr>
              <w:spacing w:after="20" w:line="240" w:lineRule="auto"/>
              <w:jc w:val="left"/>
            </w:pPr>
            <w:r/>
            <w:r>
              <w:rPr>
                <w:b w:val="0"/>
                <w:i w:val="0"/>
                <w:sz w:val="14"/>
              </w:rPr>
              <w:t xml:space="preserve">intelligent sensor, MQTT / PTP</w:t>
            </w:r>
          </w:p>
        </w:tc>
        <w:tc>
          <w:tcPr>
            <w:tcW w:type="dxa" w:w="1650"/>
          </w:tcPr>
          <w:p>
            <w:pPr>
              <w:spacing w:after="20" w:line="240" w:lineRule="auto"/>
              <w:jc w:val="left"/>
            </w:pPr>
            <w:r/>
            <w:r>
              <w:rPr>
                <w:b w:val="0"/>
                <w:i w:val="0"/>
                <w:sz w:val="14"/>
              </w:rPr>
              <w:t xml:space="preserve">saturation, burst completeness</w:t>
            </w:r>
          </w:p>
        </w:tc>
      </w:tr>
      <w:tr>
        <w:tc>
          <w:tcPr>
            <w:tcW w:type="dxa" w:w="1450"/>
          </w:tcPr>
          <w:p>
            <w:pPr>
              <w:spacing w:after="20" w:line="240" w:lineRule="auto"/>
              <w:jc w:val="left"/>
            </w:pPr>
            <w:r/>
            <w:r>
              <w:rPr>
                <w:b w:val="0"/>
                <w:i w:val="0"/>
                <w:sz w:val="14"/>
              </w:rPr>
              <w:t xml:space="preserve">PV string currents (80)</w:t>
            </w:r>
          </w:p>
        </w:tc>
        <w:tc>
          <w:tcPr>
            <w:tcW w:type="dxa" w:w="1650"/>
          </w:tcPr>
          <w:p>
            <w:pPr>
              <w:spacing w:after="20" w:line="240" w:lineRule="auto"/>
              <w:jc w:val="left"/>
            </w:pPr>
            <w:r/>
            <w:r>
              <w:rPr>
                <w:b w:val="0"/>
                <w:i w:val="0"/>
                <w:sz w:val="14"/>
              </w:rPr>
              <w:t xml:space="preserve">Hall, open loop</w:t>
            </w:r>
          </w:p>
        </w:tc>
        <w:tc>
          <w:tcPr>
            <w:tcW w:type="dxa" w:w="1100"/>
          </w:tcPr>
          <w:p>
            <w:pPr>
              <w:spacing w:after="20" w:line="240" w:lineRule="auto"/>
              <w:jc w:val="left"/>
            </w:pPr>
            <w:r/>
            <w:r>
              <w:rPr>
                <w:b w:val="0"/>
                <w:i w:val="0"/>
                <w:sz w:val="14"/>
              </w:rPr>
              <w:t xml:space="preserve">0 to 20 A</w:t>
            </w:r>
          </w:p>
        </w:tc>
        <w:tc>
          <w:tcPr>
            <w:tcW w:type="dxa" w:w="1000"/>
          </w:tcPr>
          <w:p>
            <w:pPr>
              <w:spacing w:after="20" w:line="240" w:lineRule="auto"/>
              <w:jc w:val="left"/>
            </w:pPr>
            <w:r/>
            <w:r>
              <w:rPr>
                <w:b w:val="0"/>
                <w:i w:val="0"/>
                <w:sz w:val="14"/>
              </w:rPr>
              <w:t xml:space="preserve">1 % FS</w:t>
            </w:r>
          </w:p>
        </w:tc>
        <w:tc>
          <w:tcPr>
            <w:tcW w:type="dxa" w:w="1100"/>
          </w:tcPr>
          <w:p>
            <w:pPr>
              <w:spacing w:after="20" w:line="240" w:lineRule="auto"/>
              <w:jc w:val="left"/>
            </w:pPr>
            <w:r/>
            <w:r>
              <w:rPr>
                <w:b w:val="0"/>
                <w:i w:val="0"/>
                <w:sz w:val="14"/>
              </w:rPr>
              <w:t xml:space="preserve">1 Hz</w:t>
            </w:r>
          </w:p>
        </w:tc>
        <w:tc>
          <w:tcPr>
            <w:tcW w:type="dxa" w:w="1550"/>
          </w:tcPr>
          <w:p>
            <w:pPr>
              <w:spacing w:after="20" w:line="240" w:lineRule="auto"/>
              <w:jc w:val="left"/>
            </w:pPr>
            <w:r/>
            <w:r>
              <w:rPr>
                <w:b w:val="0"/>
                <w:i w:val="0"/>
                <w:sz w:val="14"/>
              </w:rPr>
              <w:t xml:space="preserve">Modbus RTU / NTP</w:t>
            </w:r>
          </w:p>
        </w:tc>
        <w:tc>
          <w:tcPr>
            <w:tcW w:type="dxa" w:w="1650"/>
          </w:tcPr>
          <w:p>
            <w:pPr>
              <w:spacing w:after="20" w:line="240" w:lineRule="auto"/>
              <w:jc w:val="left"/>
            </w:pPr>
            <w:r/>
            <w:r>
              <w:rPr>
                <w:b w:val="0"/>
                <w:i w:val="0"/>
                <w:sz w:val="14"/>
              </w:rPr>
              <w:t xml:space="preserve">range, sum against inverter DC current</w:t>
            </w:r>
          </w:p>
        </w:tc>
      </w:tr>
      <w:tr>
        <w:tc>
          <w:tcPr>
            <w:tcW w:type="dxa" w:w="1450"/>
          </w:tcPr>
          <w:p>
            <w:pPr>
              <w:spacing w:after="20" w:line="240" w:lineRule="auto"/>
              <w:jc w:val="left"/>
            </w:pPr>
            <w:r/>
            <w:r>
              <w:rPr>
                <w:b w:val="0"/>
                <w:i w:val="0"/>
                <w:sz w:val="14"/>
              </w:rPr>
              <w:t xml:space="preserve">Plane-of-array irradiance</w:t>
            </w:r>
          </w:p>
        </w:tc>
        <w:tc>
          <w:tcPr>
            <w:tcW w:type="dxa" w:w="1650"/>
          </w:tcPr>
          <w:p>
            <w:pPr>
              <w:spacing w:after="20" w:line="240" w:lineRule="auto"/>
              <w:jc w:val="left"/>
            </w:pPr>
            <w:r/>
            <w:r>
              <w:rPr>
                <w:b w:val="0"/>
                <w:i w:val="0"/>
                <w:sz w:val="14"/>
              </w:rPr>
              <w:t xml:space="preserve">class A pyranometer + reference cell</w:t>
            </w:r>
          </w:p>
        </w:tc>
        <w:tc>
          <w:tcPr>
            <w:tcW w:type="dxa" w:w="1100"/>
          </w:tcPr>
          <w:p>
            <w:pPr>
              <w:spacing w:after="20" w:line="240" w:lineRule="auto"/>
              <w:jc w:val="left"/>
            </w:pPr>
            <w:r/>
            <w:r>
              <w:rPr>
                <w:b w:val="0"/>
                <w:i w:val="0"/>
                <w:sz w:val="14"/>
              </w:rPr>
              <w:t xml:space="preserve">0 to 1500 W/m²</w:t>
            </w:r>
          </w:p>
        </w:tc>
        <w:tc>
          <w:tcPr>
            <w:tcW w:type="dxa" w:w="1000"/>
          </w:tcPr>
          <w:p>
            <w:pPr>
              <w:spacing w:after="20" w:line="240" w:lineRule="auto"/>
              <w:jc w:val="left"/>
            </w:pPr>
            <w:r/>
            <w:r>
              <w:rPr>
                <w:b w:val="0"/>
                <w:i w:val="0"/>
                <w:sz w:val="14"/>
              </w:rPr>
              <w:t xml:space="preserve">2 %</w:t>
            </w:r>
          </w:p>
        </w:tc>
        <w:tc>
          <w:tcPr>
            <w:tcW w:type="dxa" w:w="1100"/>
          </w:tcPr>
          <w:p>
            <w:pPr>
              <w:spacing w:after="20" w:line="240" w:lineRule="auto"/>
              <w:jc w:val="left"/>
            </w:pPr>
            <w:r/>
            <w:r>
              <w:rPr>
                <w:b w:val="0"/>
                <w:i w:val="0"/>
                <w:sz w:val="14"/>
              </w:rPr>
              <w:t xml:space="preserve">1 Hz</w:t>
            </w:r>
          </w:p>
        </w:tc>
        <w:tc>
          <w:tcPr>
            <w:tcW w:type="dxa" w:w="1550"/>
          </w:tcPr>
          <w:p>
            <w:pPr>
              <w:spacing w:after="20" w:line="240" w:lineRule="auto"/>
              <w:jc w:val="left"/>
            </w:pPr>
            <w:r/>
            <w:r>
              <w:rPr>
                <w:b w:val="0"/>
                <w:i w:val="0"/>
                <w:sz w:val="14"/>
              </w:rPr>
              <w:t xml:space="preserve">Modbus TCP / PTP</w:t>
            </w:r>
          </w:p>
        </w:tc>
        <w:tc>
          <w:tcPr>
            <w:tcW w:type="dxa" w:w="1650"/>
          </w:tcPr>
          <w:p>
            <w:pPr>
              <w:spacing w:after="20" w:line="240" w:lineRule="auto"/>
              <w:jc w:val="left"/>
            </w:pPr>
            <w:r/>
            <w:r>
              <w:rPr>
                <w:b w:val="0"/>
                <w:i w:val="0"/>
                <w:sz w:val="14"/>
              </w:rPr>
              <w:t xml:space="preserve">cross-check, soiling flag</w:t>
            </w:r>
          </w:p>
        </w:tc>
      </w:tr>
      <w:tr>
        <w:tc>
          <w:tcPr>
            <w:tcW w:type="dxa" w:w="1450"/>
          </w:tcPr>
          <w:p>
            <w:pPr>
              <w:spacing w:after="20" w:line="240" w:lineRule="auto"/>
              <w:jc w:val="left"/>
            </w:pPr>
            <w:r/>
            <w:r>
              <w:rPr>
                <w:b w:val="0"/>
                <w:i w:val="0"/>
                <w:sz w:val="14"/>
              </w:rPr>
              <w:t xml:space="preserve">BESS module voltages (240)</w:t>
            </w:r>
          </w:p>
        </w:tc>
        <w:tc>
          <w:tcPr>
            <w:tcW w:type="dxa" w:w="1650"/>
          </w:tcPr>
          <w:p>
            <w:pPr>
              <w:spacing w:after="20" w:line="240" w:lineRule="auto"/>
              <w:jc w:val="left"/>
            </w:pPr>
            <w:r/>
            <w:r>
              <w:rPr>
                <w:b w:val="0"/>
                <w:i w:val="0"/>
                <w:sz w:val="14"/>
              </w:rPr>
              <w:t xml:space="preserve">BMS measurement IC</w:t>
            </w:r>
          </w:p>
        </w:tc>
        <w:tc>
          <w:tcPr>
            <w:tcW w:type="dxa" w:w="1100"/>
          </w:tcPr>
          <w:p>
            <w:pPr>
              <w:spacing w:after="20" w:line="240" w:lineRule="auto"/>
              <w:jc w:val="left"/>
            </w:pPr>
            <w:r/>
            <w:r>
              <w:rPr>
                <w:b w:val="0"/>
                <w:i w:val="0"/>
                <w:sz w:val="14"/>
              </w:rPr>
              <w:t xml:space="preserve">0 to 60 V</w:t>
            </w:r>
          </w:p>
        </w:tc>
        <w:tc>
          <w:tcPr>
            <w:tcW w:type="dxa" w:w="1000"/>
          </w:tcPr>
          <w:p>
            <w:pPr>
              <w:spacing w:after="20" w:line="240" w:lineRule="auto"/>
              <w:jc w:val="left"/>
            </w:pPr>
            <w:r/>
            <w:r>
              <w:rPr>
                <w:b w:val="0"/>
                <w:i w:val="0"/>
                <w:sz w:val="14"/>
              </w:rPr>
              <w:t xml:space="preserve">5 mV</w:t>
            </w:r>
          </w:p>
        </w:tc>
        <w:tc>
          <w:tcPr>
            <w:tcW w:type="dxa" w:w="1100"/>
          </w:tcPr>
          <w:p>
            <w:pPr>
              <w:spacing w:after="20" w:line="240" w:lineRule="auto"/>
              <w:jc w:val="left"/>
            </w:pPr>
            <w:r/>
            <w:r>
              <w:rPr>
                <w:b w:val="0"/>
                <w:i w:val="0"/>
                <w:sz w:val="14"/>
              </w:rPr>
              <w:t xml:space="preserve">1 Hz</w:t>
            </w:r>
          </w:p>
        </w:tc>
        <w:tc>
          <w:tcPr>
            <w:tcW w:type="dxa" w:w="1550"/>
          </w:tcPr>
          <w:p>
            <w:pPr>
              <w:spacing w:after="20" w:line="240" w:lineRule="auto"/>
              <w:jc w:val="left"/>
            </w:pPr>
            <w:r/>
            <w:r>
              <w:rPr>
                <w:b w:val="0"/>
                <w:i w:val="0"/>
                <w:sz w:val="14"/>
              </w:rPr>
              <w:t xml:space="preserve">CAN FD inside, MQTT up / PTP at gateway</w:t>
            </w:r>
          </w:p>
        </w:tc>
        <w:tc>
          <w:tcPr>
            <w:tcW w:type="dxa" w:w="1650"/>
          </w:tcPr>
          <w:p>
            <w:pPr>
              <w:spacing w:after="20" w:line="240" w:lineRule="auto"/>
              <w:jc w:val="left"/>
            </w:pPr>
            <w:r/>
            <w:r>
              <w:rPr>
                <w:b w:val="0"/>
                <w:i w:val="0"/>
                <w:sz w:val="14"/>
              </w:rPr>
              <w:t xml:space="preserve">range, sum against pack voltage</w:t>
            </w:r>
          </w:p>
        </w:tc>
      </w:tr>
      <w:tr>
        <w:tc>
          <w:tcPr>
            <w:tcW w:type="dxa" w:w="1450"/>
          </w:tcPr>
          <w:p>
            <w:pPr>
              <w:spacing w:after="20" w:line="240" w:lineRule="auto"/>
              <w:jc w:val="left"/>
            </w:pPr>
            <w:r/>
            <w:r>
              <w:rPr>
                <w:b w:val="0"/>
                <w:i w:val="0"/>
                <w:sz w:val="14"/>
              </w:rPr>
              <w:t xml:space="preserve">BESS converter currents</w:t>
            </w:r>
          </w:p>
        </w:tc>
        <w:tc>
          <w:tcPr>
            <w:tcW w:type="dxa" w:w="1650"/>
          </w:tcPr>
          <w:p>
            <w:pPr>
              <w:spacing w:after="20" w:line="240" w:lineRule="auto"/>
              <w:jc w:val="left"/>
            </w:pPr>
            <w:r/>
            <w:r>
              <w:rPr>
                <w:b w:val="0"/>
                <w:i w:val="0"/>
                <w:sz w:val="14"/>
              </w:rPr>
              <w:t xml:space="preserve">closed-loop Hall, 200 kHz</w:t>
            </w:r>
          </w:p>
        </w:tc>
        <w:tc>
          <w:tcPr>
            <w:tcW w:type="dxa" w:w="1100"/>
          </w:tcPr>
          <w:p>
            <w:pPr>
              <w:spacing w:after="20" w:line="240" w:lineRule="auto"/>
              <w:jc w:val="left"/>
            </w:pPr>
            <w:r/>
            <w:r>
              <w:rPr>
                <w:b w:val="0"/>
                <w:i w:val="0"/>
                <w:sz w:val="14"/>
              </w:rPr>
              <w:t xml:space="preserve">±300 A</w:t>
            </w:r>
          </w:p>
        </w:tc>
        <w:tc>
          <w:tcPr>
            <w:tcW w:type="dxa" w:w="1000"/>
          </w:tcPr>
          <w:p>
            <w:pPr>
              <w:spacing w:after="20" w:line="240" w:lineRule="auto"/>
              <w:jc w:val="left"/>
            </w:pPr>
            <w:r/>
            <w:r>
              <w:rPr>
                <w:b w:val="0"/>
                <w:i w:val="0"/>
                <w:sz w:val="14"/>
              </w:rPr>
              <w:t xml:space="preserve">0.5 %</w:t>
            </w:r>
          </w:p>
        </w:tc>
        <w:tc>
          <w:tcPr>
            <w:tcW w:type="dxa" w:w="1100"/>
          </w:tcPr>
          <w:p>
            <w:pPr>
              <w:spacing w:after="20" w:line="240" w:lineRule="auto"/>
              <w:jc w:val="left"/>
            </w:pPr>
            <w:r/>
            <w:r>
              <w:rPr>
                <w:b w:val="0"/>
                <w:i w:val="0"/>
                <w:sz w:val="14"/>
              </w:rPr>
              <w:t xml:space="preserve">14.4 kSPS twin path</w:t>
            </w:r>
          </w:p>
        </w:tc>
        <w:tc>
          <w:tcPr>
            <w:tcW w:type="dxa" w:w="1550"/>
          </w:tcPr>
          <w:p>
            <w:pPr>
              <w:spacing w:after="20" w:line="240" w:lineRule="auto"/>
              <w:jc w:val="left"/>
            </w:pPr>
            <w:r/>
            <w:r>
              <w:rPr>
                <w:b w:val="0"/>
                <w:i w:val="0"/>
                <w:sz w:val="14"/>
              </w:rPr>
              <w:t xml:space="preserve">internal, MQTT summaries / PTP</w:t>
            </w:r>
          </w:p>
        </w:tc>
        <w:tc>
          <w:tcPr>
            <w:tcW w:type="dxa" w:w="1650"/>
          </w:tcPr>
          <w:p>
            <w:pPr>
              <w:spacing w:after="20" w:line="240" w:lineRule="auto"/>
              <w:jc w:val="left"/>
            </w:pPr>
            <w:r/>
            <w:r>
              <w:rPr>
                <w:b w:val="0"/>
                <w:i w:val="0"/>
                <w:sz w:val="14"/>
              </w:rPr>
              <w:t xml:space="preserve">zero-offset check at idle</w:t>
            </w:r>
          </w:p>
        </w:tc>
      </w:tr>
      <w:tr>
        <w:tc>
          <w:tcPr>
            <w:tcW w:type="dxa" w:w="1450"/>
          </w:tcPr>
          <w:p>
            <w:pPr>
              <w:spacing w:after="20" w:line="240" w:lineRule="auto"/>
              <w:jc w:val="left"/>
            </w:pPr>
            <w:r/>
            <w:r>
              <w:rPr>
                <w:b w:val="0"/>
                <w:i w:val="0"/>
                <w:sz w:val="14"/>
              </w:rPr>
              <w:t xml:space="preserve">PCC voltage and current</w:t>
            </w:r>
          </w:p>
        </w:tc>
        <w:tc>
          <w:tcPr>
            <w:tcW w:type="dxa" w:w="1650"/>
          </w:tcPr>
          <w:p>
            <w:pPr>
              <w:spacing w:after="20" w:line="240" w:lineRule="auto"/>
              <w:jc w:val="left"/>
            </w:pPr>
            <w:r/>
            <w:r>
              <w:rPr>
                <w:b w:val="0"/>
                <w:i w:val="0"/>
                <w:sz w:val="14"/>
              </w:rPr>
              <w:t xml:space="preserve">VT 0.2, CT 0.2S, merging unit</w:t>
            </w:r>
          </w:p>
        </w:tc>
        <w:tc>
          <w:tcPr>
            <w:tcW w:type="dxa" w:w="1100"/>
          </w:tcPr>
          <w:p>
            <w:pPr>
              <w:spacing w:after="20" w:line="240" w:lineRule="auto"/>
              <w:jc w:val="left"/>
            </w:pPr>
            <w:r/>
            <w:r>
              <w:rPr>
                <w:b w:val="0"/>
                <w:i w:val="0"/>
                <w:sz w:val="14"/>
              </w:rPr>
              <w:t xml:space="preserve">415 V, 3000 A</w:t>
            </w:r>
          </w:p>
        </w:tc>
        <w:tc>
          <w:tcPr>
            <w:tcW w:type="dxa" w:w="1000"/>
          </w:tcPr>
          <w:p>
            <w:pPr>
              <w:spacing w:after="20" w:line="240" w:lineRule="auto"/>
              <w:jc w:val="left"/>
            </w:pPr>
            <w:r/>
            <w:r>
              <w:rPr>
                <w:b w:val="0"/>
                <w:i w:val="0"/>
                <w:sz w:val="14"/>
              </w:rPr>
              <w:t xml:space="preserve">0.2 %</w:t>
            </w:r>
          </w:p>
        </w:tc>
        <w:tc>
          <w:tcPr>
            <w:tcW w:type="dxa" w:w="1100"/>
          </w:tcPr>
          <w:p>
            <w:pPr>
              <w:spacing w:after="20" w:line="240" w:lineRule="auto"/>
              <w:jc w:val="left"/>
            </w:pPr>
            <w:r/>
            <w:r>
              <w:rPr>
                <w:b w:val="0"/>
                <w:i w:val="0"/>
                <w:sz w:val="14"/>
              </w:rPr>
              <w:t xml:space="preserve">14.4 kSPS</w:t>
            </w:r>
          </w:p>
        </w:tc>
        <w:tc>
          <w:tcPr>
            <w:tcW w:type="dxa" w:w="1550"/>
          </w:tcPr>
          <w:p>
            <w:pPr>
              <w:spacing w:after="20" w:line="240" w:lineRule="auto"/>
              <w:jc w:val="left"/>
            </w:pPr>
            <w:r/>
            <w:r>
              <w:rPr>
                <w:b w:val="0"/>
                <w:i w:val="0"/>
                <w:sz w:val="14"/>
              </w:rPr>
              <w:t xml:space="preserve">IEC 61850 SV / PTP (61850-9-3)</w:t>
            </w:r>
          </w:p>
        </w:tc>
        <w:tc>
          <w:tcPr>
            <w:tcW w:type="dxa" w:w="1650"/>
          </w:tcPr>
          <w:p>
            <w:pPr>
              <w:spacing w:after="20" w:line="240" w:lineRule="auto"/>
              <w:jc w:val="left"/>
            </w:pPr>
            <w:r/>
            <w:r>
              <w:rPr>
                <w:b w:val="0"/>
                <w:i w:val="0"/>
                <w:sz w:val="14"/>
              </w:rPr>
              <w:t xml:space="preserve">time quality, SV sequence counter</w:t>
            </w:r>
          </w:p>
        </w:tc>
      </w:tr>
      <w:tr>
        <w:tc>
          <w:tcPr>
            <w:tcW w:type="dxa" w:w="1450"/>
          </w:tcPr>
          <w:p>
            <w:pPr>
              <w:spacing w:after="20" w:line="240" w:lineRule="auto"/>
              <w:jc w:val="left"/>
            </w:pPr>
            <w:r/>
            <w:r>
              <w:rPr>
                <w:b w:val="0"/>
                <w:i w:val="0"/>
                <w:sz w:val="14"/>
              </w:rPr>
              <w:t xml:space="preserve">PCC frequency</w:t>
            </w:r>
          </w:p>
        </w:tc>
        <w:tc>
          <w:tcPr>
            <w:tcW w:type="dxa" w:w="1650"/>
          </w:tcPr>
          <w:p>
            <w:pPr>
              <w:spacing w:after="20" w:line="240" w:lineRule="auto"/>
              <w:jc w:val="left"/>
            </w:pPr>
            <w:r/>
            <w:r>
              <w:rPr>
                <w:b w:val="0"/>
                <w:i w:val="0"/>
                <w:sz w:val="14"/>
              </w:rPr>
              <w:t xml:space="preserve">derived from SV</w:t>
            </w:r>
          </w:p>
        </w:tc>
        <w:tc>
          <w:tcPr>
            <w:tcW w:type="dxa" w:w="1100"/>
          </w:tcPr>
          <w:p>
            <w:pPr>
              <w:spacing w:after="20" w:line="240" w:lineRule="auto"/>
              <w:jc w:val="left"/>
            </w:pPr>
            <w:r/>
            <w:r>
              <w:rPr>
                <w:b w:val="0"/>
                <w:i w:val="0"/>
                <w:sz w:val="14"/>
              </w:rPr>
              <w:t xml:space="preserve">45 to 55 Hz</w:t>
            </w:r>
          </w:p>
        </w:tc>
        <w:tc>
          <w:tcPr>
            <w:tcW w:type="dxa" w:w="1000"/>
          </w:tcPr>
          <w:p>
            <w:pPr>
              <w:spacing w:after="20" w:line="240" w:lineRule="auto"/>
              <w:jc w:val="left"/>
            </w:pPr>
            <w:r/>
            <w:r>
              <w:rPr>
                <w:b w:val="0"/>
                <w:i w:val="0"/>
                <w:sz w:val="14"/>
              </w:rPr>
              <w:t xml:space="preserve">5 mHz</w:t>
            </w:r>
          </w:p>
        </w:tc>
        <w:tc>
          <w:tcPr>
            <w:tcW w:type="dxa" w:w="1100"/>
          </w:tcPr>
          <w:p>
            <w:pPr>
              <w:spacing w:after="20" w:line="240" w:lineRule="auto"/>
              <w:jc w:val="left"/>
            </w:pPr>
            <w:r/>
            <w:r>
              <w:rPr>
                <w:b w:val="0"/>
                <w:i w:val="0"/>
                <w:sz w:val="14"/>
              </w:rPr>
              <w:t xml:space="preserve">50 Hz reporting</w:t>
            </w:r>
          </w:p>
        </w:tc>
        <w:tc>
          <w:tcPr>
            <w:tcW w:type="dxa" w:w="1550"/>
          </w:tcPr>
          <w:p>
            <w:pPr>
              <w:spacing w:after="20" w:line="240" w:lineRule="auto"/>
              <w:jc w:val="left"/>
            </w:pPr>
            <w:r/>
            <w:r>
              <w:rPr>
                <w:b w:val="0"/>
                <w:i w:val="0"/>
                <w:sz w:val="14"/>
              </w:rPr>
              <w:t xml:space="preserve">GOOSE, MMS to fog / PTP</w:t>
            </w:r>
          </w:p>
        </w:tc>
        <w:tc>
          <w:tcPr>
            <w:tcW w:type="dxa" w:w="1650"/>
          </w:tcPr>
          <w:p>
            <w:pPr>
              <w:spacing w:after="20" w:line="240" w:lineRule="auto"/>
              <w:jc w:val="left"/>
            </w:pPr>
            <w:r/>
            <w:r>
              <w:rPr>
                <w:b w:val="0"/>
                <w:i w:val="0"/>
                <w:sz w:val="14"/>
              </w:rPr>
              <w:t xml:space="preserve">rate-of-change-of-frequency plausibility</w:t>
            </w:r>
          </w:p>
        </w:tc>
      </w:tr>
    </w:tbl>
    <w:p>
      <w:pPr>
        <w:spacing w:after="40"/>
      </w:pPr>
    </w:p>
    <w:p>
      <w:pPr>
        <w:keepNext/>
        <w:spacing w:before="80"/>
        <w:jc w:val="center"/>
      </w:pPr>
      <w:r>
        <w:drawing>
          <wp:inline xmlns:a="http://schemas.openxmlformats.org/drawingml/2006/main" xmlns:pic="http://schemas.openxmlformats.org/drawingml/2006/picture">
            <wp:extent cx="5943600" cy="3414409"/>
            <wp:docPr id="33" name="Picture 33"/>
            <wp:cNvGraphicFramePr>
              <a:graphicFrameLocks noChangeAspect="1"/>
            </wp:cNvGraphicFramePr>
            <a:graphic>
              <a:graphicData uri="http://schemas.openxmlformats.org/drawingml/2006/picture">
                <pic:pic>
                  <pic:nvPicPr>
                    <pic:cNvPr id="0" name="f33_p1_instrumentation.png"/>
                    <pic:cNvPicPr/>
                  </pic:nvPicPr>
                  <pic:blipFill>
                    <a:blip r:embed="rId43"/>
                    <a:stretch>
                      <a:fillRect/>
                    </a:stretch>
                  </pic:blipFill>
                  <pic:spPr>
                    <a:xfrm>
                      <a:off x="0" y="0"/>
                      <a:ext cx="5943600" cy="3414409"/>
                    </a:xfrm>
                    <a:prstGeom prst="rect"/>
                  </pic:spPr>
                </pic:pic>
              </a:graphicData>
            </a:graphic>
          </wp:inline>
        </w:drawing>
      </w:r>
    </w:p>
    <w:p>
      <w:pPr>
        <w:spacing w:after="200"/>
        <w:jc w:val="both"/>
      </w:pPr>
      <w:r>
        <w:rPr>
          <w:b/>
          <w:sz w:val="19"/>
        </w:rPr>
        <w:t xml:space="preserve">Figure 3.33. </w:t>
      </w:r>
      <w:r>
        <w:rPr>
          <w:b w:val="0"/>
          <w:i w:val="0"/>
          <w:sz w:val="19"/>
        </w:rPr>
        <w:t xml:space="preserve">Instrumentation map of Plant P-1: sensor groups, acquisition, protocols on each data path and the PTP time distribution from a GNSS grandmaster with rubidium holdover.</w:t>
      </w:r>
    </w:p>
    <w:p>
      <w:pPr>
        <w:jc w:val="both"/>
      </w:pPr>
      <w:r>
        <w:rPr>
          <w:b w:val="0"/>
          <w:i/>
        </w:rPr>
        <w:t xml:space="preserve">Reproducibility.</w:t>
      </w:r>
      <w:r>
        <w:rPr>
          <w:b w:val="0"/>
          <w:i w:val="0"/>
        </w:rPr>
        <w:t xml:space="preserve"> The synthetic data of Section 3.13.4 regenerate from the stated parameters (thermal model and load profile from Chapter 1, seed 2026, anomaly times as listed, </w:t>
      </w:r>
      <m:oMath>
        <m:r>
          <w:rPr>
            <w:rFonts w:ascii="Cambria Math" w:hAnsi="Cambria Math"/>
          </w:rPr>
          <m:t xml:space="preserve">Q</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0.05</m:t>
        </m:r>
        <m:r>
          <m:rPr>
            <m:sty m:val="p"/>
          </m:rPr>
          <w:rPr>
            <w:rFonts w:ascii="Cambria Math" w:hAnsi="Cambria Math"/>
          </w:rPr>
          <m:t xml:space="preserve"> </m:t>
        </m:r>
        <m:r>
          <m:rPr>
            <m:sty m:val="p"/>
          </m:rPr>
          <w:rPr>
            <w:rFonts w:ascii="Cambria Math" w:hAnsi="Cambria Math"/>
          </w:rPr>
          <m:t xml:space="preserve">K</m:t>
        </m:r>
        <m:sSup>
          <m:e>
            <m:r>
              <m:rPr>
                <m:sty m:val="p"/>
              </m:rPr>
              <w:rPr>
                <w:rFonts w:ascii="Cambria Math" w:hAnsi="Cambria Math"/>
              </w:rPr>
              <m:t xml:space="preserve">)</m:t>
            </m:r>
          </m:e>
          <m:sup>
            <m:r>
              <m:rPr>
                <m:sty m:val="p"/>
              </m:rPr>
              <w:rPr>
                <w:rFonts w:ascii="Cambria Math" w:hAnsi="Cambria Math"/>
              </w:rPr>
              <m:t xml:space="preserve">2</m:t>
            </m:r>
          </m:sup>
        </m:sSup>
      </m:oMath>
      <w:r>
        <w:rPr>
          <w:b w:val="0"/>
          <w:i w:val="0"/>
        </w:rPr>
        <w:t xml:space="preserve"> per step, </w:t>
      </w:r>
      <m:oMath>
        <m:r>
          <w:rPr>
            <w:rFonts w:ascii="Cambria Math" w:hAnsi="Cambria Math"/>
          </w:rPr>
          <m:t xml:space="preserve">R</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0.3</m:t>
        </m:r>
        <m:r>
          <m:rPr>
            <m:sty m:val="p"/>
          </m:rPr>
          <w:rPr>
            <w:rFonts w:ascii="Cambria Math" w:hAnsi="Cambria Math"/>
          </w:rPr>
          <m:t xml:space="preserve"> </m:t>
        </m:r>
        <m:r>
          <m:rPr>
            <m:sty m:val="p"/>
          </m:rPr>
          <w:rPr>
            <w:rFonts w:ascii="Cambria Math" w:hAnsi="Cambria Math"/>
          </w:rPr>
          <m:t xml:space="preserve">K</m:t>
        </m:r>
        <m:sSup>
          <m:e>
            <m:r>
              <m:rPr>
                <m:sty m:val="p"/>
              </m:rPr>
              <w:rPr>
                <w:rFonts w:ascii="Cambria Math" w:hAnsi="Cambria Math"/>
              </w:rPr>
              <m:t xml:space="preserve">)</m:t>
            </m:r>
          </m:e>
          <m:sup>
            <m:r>
              <m:rPr>
                <m:sty m:val="p"/>
              </m:rPr>
              <w:rPr>
                <w:rFonts w:ascii="Cambria Math" w:hAnsi="Cambria Math"/>
              </w:rPr>
              <m:t xml:space="preserve">2</m:t>
            </m:r>
          </m:sup>
        </m:sSup>
      </m:oMath>
      <w:r>
        <w:rPr>
          <w:b w:val="0"/>
          <w:i w:val="0"/>
        </w:rPr>
        <w:t xml:space="preserve">, gate 6.63, bias window </w:t>
      </w:r>
      <m:oMath>
        <m:r>
          <w:rPr>
            <w:rFonts w:ascii="Cambria Math" w:hAnsi="Cambria Math"/>
          </w:rPr>
          <m:t xml:space="preserve">W</m:t>
        </m:r>
        <m:r>
          <m:rPr>
            <m:sty m:val="p"/>
          </m:rPr>
          <w:rPr>
            <w:rFonts w:ascii="Cambria Math" w:hAnsi="Cambria Math"/>
          </w:rPr>
          <m:t xml:space="preserve">=</m:t>
        </m:r>
        <m:r>
          <m:rPr>
            <m:sty m:val="p"/>
          </m:rPr>
          <w:rPr>
            <w:rFonts w:ascii="Cambria Math" w:hAnsi="Cambria Math"/>
          </w:rPr>
          <m:t xml:space="preserve">20</m:t>
        </m:r>
      </m:oMath>
      <w:r>
        <w:rPr>
          <w:b w:val="0"/>
          <w:i w:val="0"/>
        </w:rPr>
        <w:t xml:space="preserve"> with </w:t>
      </w:r>
      <m:oMath>
        <m:r>
          <w:rPr>
            <w:rFonts w:ascii="Cambria Math" w:hAnsi="Cambria Math"/>
          </w:rPr>
          <m:t xml:space="preserve">h</m:t>
        </m:r>
        <m:r>
          <m:rPr>
            <m:sty m:val="p"/>
          </m:rPr>
          <w:rPr>
            <w:rFonts w:ascii="Cambria Math" w:hAnsi="Cambria Math"/>
          </w:rPr>
          <m:t xml:space="preserve">=</m:t>
        </m:r>
        <m:r>
          <m:rPr>
            <m:sty m:val="p"/>
          </m:rPr>
          <w:rPr>
            <w:rFonts w:ascii="Cambria Math" w:hAnsi="Cambria Math"/>
          </w:rPr>
          <m:t xml:space="preserve">3.5</m:t>
        </m:r>
      </m:oMath>
      <w:r>
        <w:rPr>
          <w:b w:val="0"/>
          <w:i w:val="0"/>
        </w:rPr>
        <w:t xml:space="preserve">). The placement example of Section 3.14 regenerates from the stated two-node parameters with any discrete Riccati solver. The process-noise and measurement-noise vectors (480 values each) are drawn in that order, both filters start at the true initial temperature with variance 0.0127 K², and the out-of-order pair exchanges samples 281 and 282; with these choices the gate also rejected six valid samples, against about four expected at </w:t>
      </w:r>
      <m:oMath>
        <m:r>
          <w:rPr>
            <w:rFonts w:ascii="Cambria Math" w:hAnsi="Cambria Math"/>
          </w:rPr>
          <m:t>α</m:t>
        </m:r>
        <m:r>
          <m:rPr>
            <m:sty m:val="p"/>
          </m:rPr>
          <m:t>=</m:t>
        </m:r>
        <m:r>
          <w:rPr>
            <w:rFonts w:ascii="Cambria Math" w:hAnsi="Cambria Math"/>
          </w:rPr>
          <m:t>0.01</m:t>
        </m:r>
      </m:oMath>
      <w:r>
        <w:rPr>
          <w:b w:val="0"/>
          <w:i w:val="0"/>
        </w:rPr>
        <w:t xml:space="preserve">. No value in this chapter is a field measurement.</w:t>
      </w:r>
    </w:p>
    <w:p>
      <w:pPr>
        <w:pStyle w:val="Heading1"/>
      </w:pPr>
      <w:r>
        <w:t xml:space="preserve">3.18 Recent developments and open research problems</w:t>
      </w:r>
    </w:p>
    <w:p>
      <w:pPr>
        <w:jc w:val="both"/>
      </w:pPr>
      <w:r>
        <w:rPr>
          <w:b w:val="0"/>
          <w:i w:val="0"/>
        </w:rPr>
        <w:t xml:space="preserve">Acquisition and connectivity for twins are changing quickly; each development is labelled with its status in 2026. The 2026 reviews agree on the direction: Abuabed and Kittur call for interoperability through CIM and IEC 61850, hierarchical and federated architectures and adaptive synchronization [3]; Satpathy and Ramachandaramurthy stress real-time synchronization and phased utility deployment [4]; and Manimaran et al. emphasize real-time validation, compatibility and the fidelity against speed trade-off [42].</w:t>
      </w:r>
    </w:p>
    <w:p>
      <w:pPr>
        <w:jc w:val="both"/>
      </w:pPr>
      <w:r>
        <w:rPr>
          <w:b/>
          <w:i w:val="0"/>
        </w:rPr>
        <w:t xml:space="preserve">Digital substations (established in new builds).</w:t>
      </w:r>
      <w:r>
        <w:rPr>
          <w:b w:val="0"/>
          <w:i w:val="0"/>
        </w:rPr>
        <w:t xml:space="preserve"> Low-power instrument transformers and merging units publishing sampled values give twins synchronized waveforms as a by-product of protection. Open problem: twins that remain valid when SV quality and time-quality flags vary across vendors. </w:t>
      </w:r>
      <w:r>
        <w:rPr>
          <w:b/>
          <w:i w:val="0"/>
        </w:rPr>
        <w:t xml:space="preserve">Deterministic Ethernet (standards established, pilots).</w:t>
      </w:r>
      <w:r>
        <w:rPr>
          <w:b w:val="0"/>
          <w:i w:val="0"/>
        </w:rPr>
        <w:t xml:space="preserve"> TSN and OPC UA FX bring scheduled traffic to shared networks, and the second edition of IEC/IEEE 61850-9-3 will align the utility PTP profile with IEEE 1588-2019 once published. Open problem: end-to-end bounds that include acquisition and computation. </w:t>
      </w:r>
      <w:r>
        <w:rPr>
          <w:b/>
          <w:i w:val="0"/>
        </w:rPr>
        <w:t xml:space="preserve">Field-level Ethernet and new CAN generations (early adoption).</w:t>
      </w:r>
      <w:r>
        <w:rPr>
          <w:b w:val="0"/>
          <w:i w:val="0"/>
        </w:rPr>
        <w:t xml:space="preserve"> Single-pair Ethernet at 10 Mbit/s over long distances (IEEE 802.3cg [43]) brings IP to individual instruments, and CAN XL extends CAN payloads to 2048 bytes. </w:t>
      </w:r>
      <w:r>
        <w:rPr>
          <w:b/>
          <w:i w:val="0"/>
        </w:rPr>
        <w:t xml:space="preserve">Standard IIoT payloads (established).</w:t>
      </w:r>
      <w:r>
        <w:rPr>
          <w:b w:val="0"/>
          <w:i w:val="0"/>
        </w:rPr>
        <w:t xml:space="preserve"> Sparkplug (ISO/IEC 20237:2023) gives MQTT telemetry a shared namespace and session state. </w:t>
      </w:r>
      <w:r>
        <w:rPr>
          <w:b/>
          <w:i w:val="0"/>
        </w:rPr>
        <w:t xml:space="preserve">Private 5G telemetry (pilots).</w:t>
      </w:r>
      <w:r>
        <w:rPr>
          <w:b w:val="0"/>
          <w:i w:val="0"/>
        </w:rPr>
        <w:t xml:space="preserve"> Useful for mobile and hard-to-wire assets; open problem: verified worst-case latency under interference. </w:t>
      </w:r>
      <w:r>
        <w:rPr>
          <w:b/>
          <w:i w:val="0"/>
        </w:rPr>
        <w:t xml:space="preserve">Optical and embedded sensing (established for cables and large transformers; embedded learning research-stage).</w:t>
      </w:r>
      <w:r>
        <w:rPr>
          <w:b w:val="0"/>
          <w:i w:val="0"/>
        </w:rPr>
        <w:t xml:space="preserve"> Fibre Bragg gratings and distributed temperature sensing measure along cables and inside windings; sensors with on-board learning send features instead of data, with open questions about the uncertainty of learned features. </w:t>
      </w:r>
      <w:r>
        <w:rPr>
          <w:b/>
          <w:i w:val="0"/>
        </w:rPr>
        <w:t xml:space="preserve">Resilient time (early deployment).</w:t>
      </w:r>
      <w:r>
        <w:rPr>
          <w:b w:val="0"/>
          <w:i w:val="0"/>
        </w:rPr>
        <w:t xml:space="preserve"> Multi-source time, combining several GNSS constellations, terrestrial fibre time and holdover oscillators, counters jamming and spoofing, and receivers with several closely spaced antennas detect a spoofer by the impossible positions it produces [44]; open problem: detecting a slowly spoofed time source before its error exceeds the 1 µs class.</w:t>
      </w:r>
    </w:p>
    <w:p>
      <w:pPr>
        <w:jc w:val="both"/>
      </w:pPr>
      <w:r>
        <w:rPr>
          <w:b/>
          <w:i w:val="0"/>
        </w:rPr>
        <w:t xml:space="preserve">Field evidence on data quality (established problem, active research).</w:t>
      </w:r>
      <w:r>
        <w:rPr>
          <w:b w:val="0"/>
          <w:i w:val="0"/>
        </w:rPr>
        <w:t xml:space="preserve"> Measured synchrophasor data show that the failures of Section 3.13 are common in practice. Huang et al. review the standards and data-quality requirements of synchrophasor applications and count field events of synchronization error, data loss and latency [45]. Mishra et al. analyse PMU and waveform data from a utility and show that differences in how vendors discipline their internal clocks produce periodic clock errors to which ambient-data applications are very sensitive; they separate these errors from real system dynamics and correct them after the fact [46]. Open problem: quality and time-quality flags that report such errors reliably at the source, so that a twin need not infer them from the data.</w:t>
      </w:r>
    </w:p>
    <w:p>
      <w:pPr>
        <w:keepNext/>
        <w:spacing w:before="120" w:after="60"/>
      </w:pPr>
      <w:r>
        <w:rPr>
          <w:b/>
          <w:sz w:val="19"/>
        </w:rPr>
        <w:t xml:space="preserve">Table 3.11. </w:t>
      </w:r>
      <w:r>
        <w:rPr>
          <w:b w:val="0"/>
          <w:i w:val="0"/>
          <w:sz w:val="19"/>
        </w:rPr>
        <w:t xml:space="preserve">Emerging directions with status and a measurable research target</w:t>
      </w:r>
    </w:p>
    <w:tbl>
      <w:tblPr>
        <w:tblStyle w:val="TableGrid"/>
        <w:tblW w:w="9500" w:type="dxa"/>
        <w:jc w:val="center"/>
        <w:tblLayout w:type="fixed"/>
        <w:tblLook w:firstColumn="1" w:firstRow="1" w:lastColumn="0" w:lastRow="0" w:noHBand="0" w:noVBand="1" w:val="04A0"/>
      </w:tblPr>
      <w:tblGrid>
        <w:gridCol w:w="3000"/>
        <w:gridCol w:w="2200"/>
        <w:gridCol w:w="4300"/>
      </w:tblGrid>
      <w:tr>
        <w:trPr>
          <w:tblHeader w:val="true"/>
        </w:trPr>
        <w:tc>
          <w:tcPr>
            <w:tcW w:type="dxa" w:w="3000"/>
            <w:shd w:val="clear" w:color="auto" w:fill="D9D9D9"/>
          </w:tcPr>
          <w:p>
            <w:pPr>
              <w:spacing w:after="20" w:line="240" w:lineRule="auto"/>
              <w:jc w:val="left"/>
            </w:pPr>
            <w:r/>
            <w:r>
              <w:rPr>
                <w:b/>
                <w:i w:val="0"/>
                <w:sz w:val="17"/>
              </w:rPr>
              <w:t xml:space="preserve">Direction</w:t>
            </w:r>
          </w:p>
        </w:tc>
        <w:tc>
          <w:tcPr>
            <w:tcW w:type="dxa" w:w="2200"/>
            <w:shd w:val="clear" w:color="auto" w:fill="D9D9D9"/>
          </w:tcPr>
          <w:p>
            <w:pPr>
              <w:spacing w:after="20" w:line="240" w:lineRule="auto"/>
              <w:jc w:val="left"/>
            </w:pPr>
            <w:r/>
            <w:r>
              <w:rPr>
                <w:b/>
                <w:i w:val="0"/>
                <w:sz w:val="17"/>
              </w:rPr>
              <w:t xml:space="preserve">Status</w:t>
            </w:r>
          </w:p>
        </w:tc>
        <w:tc>
          <w:tcPr>
            <w:tcW w:type="dxa" w:w="4300"/>
            <w:shd w:val="clear" w:color="auto" w:fill="D9D9D9"/>
          </w:tcPr>
          <w:p>
            <w:pPr>
              <w:spacing w:after="20" w:line="240" w:lineRule="auto"/>
              <w:jc w:val="left"/>
            </w:pPr>
            <w:r/>
            <w:r>
              <w:rPr>
                <w:b/>
                <w:i w:val="0"/>
                <w:sz w:val="17"/>
              </w:rPr>
              <w:t xml:space="preserve">Measurable target</w:t>
            </w:r>
          </w:p>
        </w:tc>
      </w:tr>
      <w:tr>
        <w:tc>
          <w:tcPr>
            <w:tcW w:type="dxa" w:w="3000"/>
          </w:tcPr>
          <w:p>
            <w:pPr>
              <w:spacing w:after="20" w:line="240" w:lineRule="auto"/>
              <w:jc w:val="left"/>
            </w:pPr>
            <w:r/>
            <w:r>
              <w:rPr>
                <w:b w:val="0"/>
                <w:i w:val="0"/>
                <w:sz w:val="17"/>
              </w:rPr>
              <w:t xml:space="preserve">SV-based twins in digital substations</w:t>
            </w:r>
          </w:p>
        </w:tc>
        <w:tc>
          <w:tcPr>
            <w:tcW w:type="dxa" w:w="2200"/>
          </w:tcPr>
          <w:p>
            <w:pPr>
              <w:spacing w:after="20" w:line="240" w:lineRule="auto"/>
              <w:jc w:val="left"/>
            </w:pPr>
            <w:r/>
            <w:r>
              <w:rPr>
                <w:b w:val="0"/>
                <w:i w:val="0"/>
                <w:sz w:val="17"/>
              </w:rPr>
              <w:t xml:space="preserve">established (new builds)</w:t>
            </w:r>
          </w:p>
        </w:tc>
        <w:tc>
          <w:tcPr>
            <w:tcW w:type="dxa" w:w="4300"/>
          </w:tcPr>
          <w:p>
            <w:pPr>
              <w:spacing w:after="20" w:line="240" w:lineRule="auto"/>
              <w:jc w:val="left"/>
            </w:pPr>
            <w:r/>
            <w:r>
              <w:rPr>
                <w:b w:val="0"/>
                <w:i w:val="0"/>
                <w:sz w:val="17"/>
              </w:rPr>
              <w:t xml:space="preserve">twin error under SV loss; share of frames with valid quality and time quality</w:t>
            </w:r>
          </w:p>
        </w:tc>
      </w:tr>
      <w:tr>
        <w:tc>
          <w:tcPr>
            <w:tcW w:type="dxa" w:w="3000"/>
          </w:tcPr>
          <w:p>
            <w:pPr>
              <w:spacing w:after="20" w:line="240" w:lineRule="auto"/>
              <w:jc w:val="left"/>
            </w:pPr>
            <w:r/>
            <w:r>
              <w:rPr>
                <w:b w:val="0"/>
                <w:i w:val="0"/>
                <w:sz w:val="17"/>
              </w:rPr>
              <w:t xml:space="preserve">TSN and OPC UA FX for mixed traffic</w:t>
            </w:r>
          </w:p>
        </w:tc>
        <w:tc>
          <w:tcPr>
            <w:tcW w:type="dxa" w:w="2200"/>
          </w:tcPr>
          <w:p>
            <w:pPr>
              <w:spacing w:after="20" w:line="240" w:lineRule="auto"/>
              <w:jc w:val="left"/>
            </w:pPr>
            <w:r/>
            <w:r>
              <w:rPr>
                <w:b w:val="0"/>
                <w:i w:val="0"/>
                <w:sz w:val="17"/>
              </w:rPr>
              <w:t xml:space="preserve">pilots</w:t>
            </w:r>
          </w:p>
        </w:tc>
        <w:tc>
          <w:tcPr>
            <w:tcW w:type="dxa" w:w="4300"/>
          </w:tcPr>
          <w:p>
            <w:pPr>
              <w:spacing w:after="20" w:line="240" w:lineRule="auto"/>
              <w:jc w:val="left"/>
            </w:pPr>
            <w:r/>
            <w:r>
              <w:rPr>
                <w:b w:val="0"/>
                <w:i w:val="0"/>
                <w:sz w:val="17"/>
              </w:rPr>
              <w:t xml:space="preserve">verified worst-case delay per stream including end systems</w:t>
            </w:r>
          </w:p>
        </w:tc>
      </w:tr>
      <w:tr>
        <w:tc>
          <w:tcPr>
            <w:tcW w:type="dxa" w:w="3000"/>
          </w:tcPr>
          <w:p>
            <w:pPr>
              <w:spacing w:after="20" w:line="240" w:lineRule="auto"/>
              <w:jc w:val="left"/>
            </w:pPr>
            <w:r/>
            <w:r>
              <w:rPr>
                <w:b w:val="0"/>
                <w:i w:val="0"/>
                <w:sz w:val="17"/>
              </w:rPr>
              <w:t xml:space="preserve">Single-pair Ethernet instruments</w:t>
            </w:r>
          </w:p>
        </w:tc>
        <w:tc>
          <w:tcPr>
            <w:tcW w:type="dxa" w:w="2200"/>
          </w:tcPr>
          <w:p>
            <w:pPr>
              <w:spacing w:after="20" w:line="240" w:lineRule="auto"/>
              <w:jc w:val="left"/>
            </w:pPr>
            <w:r/>
            <w:r>
              <w:rPr>
                <w:b w:val="0"/>
                <w:i w:val="0"/>
                <w:sz w:val="17"/>
              </w:rPr>
              <w:t xml:space="preserve">early adoption</w:t>
            </w:r>
          </w:p>
        </w:tc>
        <w:tc>
          <w:tcPr>
            <w:tcW w:type="dxa" w:w="4300"/>
          </w:tcPr>
          <w:p>
            <w:pPr>
              <w:spacing w:after="20" w:line="240" w:lineRule="auto"/>
              <w:jc w:val="left"/>
            </w:pPr>
            <w:r/>
            <w:r>
              <w:rPr>
                <w:b w:val="0"/>
                <w:i w:val="0"/>
                <w:sz w:val="17"/>
              </w:rPr>
              <w:t xml:space="preserve">installed cost per channel against 4 to 20 mA with HART</w:t>
            </w:r>
          </w:p>
        </w:tc>
      </w:tr>
      <w:tr>
        <w:tc>
          <w:tcPr>
            <w:tcW w:type="dxa" w:w="3000"/>
          </w:tcPr>
          <w:p>
            <w:pPr>
              <w:spacing w:after="20" w:line="240" w:lineRule="auto"/>
              <w:jc w:val="left"/>
            </w:pPr>
            <w:r/>
            <w:r>
              <w:rPr>
                <w:b w:val="0"/>
                <w:i w:val="0"/>
                <w:sz w:val="17"/>
              </w:rPr>
              <w:t xml:space="preserve">Private 5G telemetry</w:t>
            </w:r>
          </w:p>
        </w:tc>
        <w:tc>
          <w:tcPr>
            <w:tcW w:type="dxa" w:w="2200"/>
          </w:tcPr>
          <w:p>
            <w:pPr>
              <w:spacing w:after="20" w:line="240" w:lineRule="auto"/>
              <w:jc w:val="left"/>
            </w:pPr>
            <w:r/>
            <w:r>
              <w:rPr>
                <w:b w:val="0"/>
                <w:i w:val="0"/>
                <w:sz w:val="17"/>
              </w:rPr>
              <w:t xml:space="preserve">pilots</w:t>
            </w:r>
          </w:p>
        </w:tc>
        <w:tc>
          <w:tcPr>
            <w:tcW w:type="dxa" w:w="4300"/>
          </w:tcPr>
          <w:p>
            <w:pPr>
              <w:spacing w:after="20" w:line="240" w:lineRule="auto"/>
              <w:jc w:val="left"/>
            </w:pPr>
            <w:r/>
            <w:r>
              <w:rPr>
                <w:b w:val="0"/>
                <w:i w:val="0"/>
                <w:sz w:val="17"/>
              </w:rPr>
              <w:t xml:space="preserve">99.99th-percentile latency and outage duration over a year</w:t>
            </w:r>
          </w:p>
        </w:tc>
      </w:tr>
      <w:tr>
        <w:tc>
          <w:tcPr>
            <w:tcW w:type="dxa" w:w="3000"/>
          </w:tcPr>
          <w:p>
            <w:pPr>
              <w:spacing w:after="20" w:line="240" w:lineRule="auto"/>
              <w:jc w:val="left"/>
            </w:pPr>
            <w:r/>
            <w:r>
              <w:rPr>
                <w:b w:val="0"/>
                <w:i w:val="0"/>
                <w:sz w:val="17"/>
              </w:rPr>
              <w:t xml:space="preserve">Learned sensor features</w:t>
            </w:r>
          </w:p>
        </w:tc>
        <w:tc>
          <w:tcPr>
            <w:tcW w:type="dxa" w:w="2200"/>
          </w:tcPr>
          <w:p>
            <w:pPr>
              <w:spacing w:after="20" w:line="240" w:lineRule="auto"/>
              <w:jc w:val="left"/>
            </w:pPr>
            <w:r/>
            <w:r>
              <w:rPr>
                <w:b w:val="0"/>
                <w:i w:val="0"/>
                <w:sz w:val="17"/>
              </w:rPr>
              <w:t xml:space="preserve">research, early products</w:t>
            </w:r>
          </w:p>
        </w:tc>
        <w:tc>
          <w:tcPr>
            <w:tcW w:type="dxa" w:w="4300"/>
          </w:tcPr>
          <w:p>
            <w:pPr>
              <w:spacing w:after="20" w:line="240" w:lineRule="auto"/>
              <w:jc w:val="left"/>
            </w:pPr>
            <w:r/>
            <w:r>
              <w:rPr>
                <w:b w:val="0"/>
                <w:i w:val="0"/>
                <w:sz w:val="17"/>
              </w:rPr>
              <w:t xml:space="preserve">coverage of stated feature uncertainty on held-out faults</w:t>
            </w:r>
          </w:p>
        </w:tc>
      </w:tr>
      <w:tr>
        <w:tc>
          <w:tcPr>
            <w:tcW w:type="dxa" w:w="3000"/>
          </w:tcPr>
          <w:p>
            <w:pPr>
              <w:spacing w:after="20" w:line="240" w:lineRule="auto"/>
              <w:jc w:val="left"/>
            </w:pPr>
            <w:r/>
            <w:r>
              <w:rPr>
                <w:b w:val="0"/>
                <w:i w:val="0"/>
                <w:sz w:val="17"/>
              </w:rPr>
              <w:t xml:space="preserve">Spoofing-resilient time</w:t>
            </w:r>
          </w:p>
        </w:tc>
        <w:tc>
          <w:tcPr>
            <w:tcW w:type="dxa" w:w="2200"/>
          </w:tcPr>
          <w:p>
            <w:pPr>
              <w:spacing w:after="20" w:line="240" w:lineRule="auto"/>
              <w:jc w:val="left"/>
            </w:pPr>
            <w:r/>
            <w:r>
              <w:rPr>
                <w:b w:val="0"/>
                <w:i w:val="0"/>
                <w:sz w:val="17"/>
              </w:rPr>
              <w:t xml:space="preserve">early deployment</w:t>
            </w:r>
          </w:p>
        </w:tc>
        <w:tc>
          <w:tcPr>
            <w:tcW w:type="dxa" w:w="4300"/>
          </w:tcPr>
          <w:p>
            <w:pPr>
              <w:spacing w:after="20" w:line="240" w:lineRule="auto"/>
              <w:jc w:val="left"/>
            </w:pPr>
            <w:r/>
            <w:r>
              <w:rPr>
                <w:b w:val="0"/>
                <w:i w:val="0"/>
                <w:sz w:val="17"/>
              </w:rPr>
              <w:t xml:space="preserve">detection time for a 1 µs per minute spoofing ramp</w:t>
            </w:r>
          </w:p>
        </w:tc>
      </w:tr>
      <w:tr>
        <w:tc>
          <w:tcPr>
            <w:tcW w:type="dxa" w:w="3000"/>
          </w:tcPr>
          <w:p>
            <w:pPr>
              <w:spacing w:after="20" w:line="240" w:lineRule="auto"/>
              <w:jc w:val="left"/>
            </w:pPr>
            <w:r/>
            <w:r>
              <w:rPr>
                <w:b w:val="0"/>
                <w:i w:val="0"/>
                <w:sz w:val="17"/>
              </w:rPr>
              <w:t xml:space="preserve">Purpose-driven sensor placement</w:t>
            </w:r>
          </w:p>
        </w:tc>
        <w:tc>
          <w:tcPr>
            <w:tcW w:type="dxa" w:w="2200"/>
          </w:tcPr>
          <w:p>
            <w:pPr>
              <w:spacing w:after="20" w:line="240" w:lineRule="auto"/>
              <w:jc w:val="left"/>
            </w:pPr>
            <w:r/>
            <w:r>
              <w:rPr>
                <w:b w:val="0"/>
                <w:i w:val="0"/>
                <w:sz w:val="17"/>
              </w:rPr>
              <w:t xml:space="preserve">research</w:t>
            </w:r>
          </w:p>
        </w:tc>
        <w:tc>
          <w:tcPr>
            <w:tcW w:type="dxa" w:w="4300"/>
          </w:tcPr>
          <w:p>
            <w:pPr>
              <w:spacing w:after="20" w:line="240" w:lineRule="auto"/>
              <w:jc w:val="left"/>
            </w:pPr>
            <w:r/>
            <w:r>
              <w:rPr>
                <w:b w:val="0"/>
                <w:i w:val="0"/>
                <w:sz w:val="17"/>
              </w:rPr>
              <w:t xml:space="preserve">winding-temperature variance per installed sensor cost</w:t>
            </w:r>
          </w:p>
        </w:tc>
      </w:tr>
    </w:tbl>
    <w:p>
      <w:pPr>
        <w:spacing w:after="40"/>
      </w:pPr>
    </w:p>
    <w:p>
      <w:pPr>
        <w:pStyle w:val="Heading1"/>
      </w:pPr>
      <w:r>
        <w:t xml:space="preserve">3.19 How this chapter feeds Chapter 5</w:t>
      </w:r>
    </w:p>
    <w:p>
      <w:pPr>
        <w:jc w:val="both"/>
      </w:pPr>
      <w:r>
        <w:rPr>
          <w:b w:val="0"/>
          <w:i w:val="0"/>
        </w:rPr>
        <w:t xml:space="preserve">Chapter 5 builds the estimators that synchronize every twin of this book. From this chapter it receives, for each channel, four things: a value scaled to SI units; a timestamp with a stated time quality; a quality description (validity, source, test, detail flags) that decides whether and how the value is used; and a measurement variance </w:t>
      </w:r>
      <m:oMath>
        <m:sSub>
          <m:e>
            <m:r>
              <w:rPr>
                <w:rFonts w:ascii="Cambria Math" w:hAnsi="Cambria Math"/>
              </w:rPr>
              <m:t xml:space="preserve">R</m:t>
            </m:r>
          </m:e>
          <m:sub>
            <m:r>
              <w:rPr>
                <w:rFonts w:ascii="Cambria Math" w:hAnsi="Cambria Math"/>
              </w:rPr>
              <m:t xml:space="preserve">k</m:t>
            </m:r>
          </m:sub>
        </m:sSub>
      </m:oMath>
      <w:r>
        <w:rPr>
          <w:b w:val="0"/>
          <w:i w:val="0"/>
        </w:rPr>
        <w:t xml:space="preserve">, inflated where time quality or staleness requires it, together with the covariance between channels that share a calibration or a reference. It also receives the observability analysis of Section 3.14, which tells it which states it can estimate from the installed sensors and how well. The estimator design of Chapter 5 starts exactly where Table 3.10 ends.</w:t>
      </w:r>
    </w:p>
    <w:p>
      <w:pPr>
        <w:pStyle w:val="Heading1"/>
      </w:pPr>
      <w:r>
        <w:t xml:space="preserve">Chapter summary</w:t>
      </w:r>
    </w:p>
    <w:p>
      <w:pPr>
        <w:jc w:val="both"/>
      </w:pPr>
      <w:r>
        <w:rPr>
          <w:b w:val="0"/>
          <w:i w:val="0"/>
        </w:rPr>
        <w:t xml:space="preserve">A twin is only as trustworthy as the numbers it receives, and every number arrives through a chain of physics, electronics, software and networks. Sensors were introduced through their governing laws: Ohm's law and the inductive corner for shunts, the magnetizing error and saturation of CTs, Faraday's law for Rogowski coils, the Lorentz force and null-flux compensation for Hall sensors, dividers and instrument transformers for voltage, the Callendar-Van Dusen curve with self-heating and lead errors for RTDs, cold-junction compensation for thermocouples, and the mechanical resonance of accelerometers. Signal conditioning (burden, protection, instrumentation amplifier, level shift, settling, current loops, isolation) was designed with numbers. Uncertainty followed the GUM from measurement model to covariance, effective degrees of freedom and expanded uncertainty, with a complete RTD budget and a correlated three-phase example.</w:t>
      </w:r>
    </w:p>
    <w:p>
      <w:pPr>
        <w:jc w:val="both"/>
      </w:pPr>
      <w:r>
        <w:rPr>
          <w:b w:val="0"/>
          <w:i w:val="0"/>
        </w:rPr>
        <w:t xml:space="preserve">Sampling was followed from spectral replicas to alias frequencies, anti-alias design at </w:t>
      </w:r>
      <m:oMath>
        <m:sSub>
          <m:e>
            <m:r>
              <w:rPr>
                <w:rFonts w:ascii="Cambria Math" w:hAnsi="Cambria Math"/>
              </w:rPr>
              <m:t xml:space="preserve">f</m:t>
            </m:r>
          </m:e>
          <m:sub>
            <m:r>
              <w:rPr>
                <w:rFonts w:ascii="Cambria Math" w:hAnsi="Cambria Math"/>
              </w:rPr>
              <m:t xml:space="preserve">s</m:t>
            </m:r>
          </m:sub>
        </m:sSub>
        <m:r>
          <m:rPr>
            <m:sty m:val="p"/>
          </m:rPr>
          <w:rPr>
            <w:rFonts w:ascii="Cambria Math" w:hAnsi="Cambria Math"/>
          </w:rPr>
          <m:t xml:space="preserve">-</m:t>
        </m:r>
        <m:sSub>
          <m:e>
            <m:r>
              <w:rPr>
                <w:rFonts w:ascii="Cambria Math" w:hAnsi="Cambria Math"/>
              </w:rPr>
              <m:t xml:space="preserve">f</m:t>
            </m:r>
          </m:e>
          <m:sub>
            <m:r>
              <m:rPr>
                <m:sty m:val="p"/>
              </m:rPr>
              <w:rPr>
                <w:rFonts w:ascii="Cambria Math" w:hAnsi="Cambria Math"/>
              </w:rPr>
              <m:t xml:space="preserve">pass</m:t>
            </m:r>
          </m:sub>
        </m:sSub>
      </m:oMath>
      <w:r>
        <w:rPr>
          <w:b w:val="0"/>
          <w:i w:val="0"/>
        </w:rPr>
        <w:t xml:space="preserve">, quantization, ENOB, jitter, oversampling and coherent sampling. Timing covered where timestamps are taken, PTP offset and delay with asymmetry, holdover and GNSS dependency, and total vector error. Protocols were treated as message flows with timing: Modbus polling, CAN arbitration and response-time analysis, IEC 61850 MMS, GOOSE and sampled values, MQTT with Sparkplug, OPC UA and TSN; wireless links were budgeted with realistic path loss. Data-quality semantics turned flags into estimator decisions, with rate checks, uncertainty inflation, gating, bias and CUSUM tests and fusion, demonstrated on a synthetic M-07 stream where validation cut the whole-record error from 0.85 K to 0.21 K. Sensor placement was chosen by observability and steady-state covariance, calibration intervals by drift, and one current channel was traced from conductor to a variance of </w:t>
      </w:r>
      <m:oMath>
        <m:r>
          <m:rPr>
            <m:sty m:val="p"/>
          </m:rPr>
          <w:rPr>
            <w:rFonts w:ascii="Cambria Math" w:hAnsi="Cambria Math"/>
          </w:rPr>
          <m:t xml:space="preserve">(</m:t>
        </m:r>
        <m:r>
          <m:rPr>
            <m:sty m:val="p"/>
          </m:rPr>
          <w:rPr>
            <w:rFonts w:ascii="Cambria Math" w:hAnsi="Cambria Math"/>
          </w:rPr>
          <m:t xml:space="preserve">0.050</m:t>
        </m:r>
        <m:r>
          <m:rPr>
            <m:sty m:val="p"/>
          </m:rPr>
          <w:rPr>
            <w:rFonts w:ascii="Cambria Math" w:hAnsi="Cambria Math"/>
          </w:rPr>
          <m:t xml:space="preserve"> </m:t>
        </m:r>
        <m:r>
          <m:rPr>
            <m:sty m:val="p"/>
          </m:rPr>
          <w:rPr>
            <w:rFonts w:ascii="Cambria Math" w:hAnsi="Cambria Math"/>
          </w:rPr>
          <m:t xml:space="preserve">A</m:t>
        </m:r>
        <m:sSup>
          <m:e>
            <m:r>
              <m:rPr>
                <m:sty m:val="p"/>
              </m:rPr>
              <w:rPr>
                <w:rFonts w:ascii="Cambria Math" w:hAnsi="Cambria Math"/>
              </w:rPr>
              <m:t xml:space="preserve">)</m:t>
            </m:r>
          </m:e>
          <m:sup>
            <m:r>
              <m:rPr>
                <m:sty m:val="p"/>
              </m:rPr>
              <w:rPr>
                <w:rFonts w:ascii="Cambria Math" w:hAnsi="Cambria Math"/>
              </w:rPr>
              <m:t xml:space="preserve">2</m:t>
            </m:r>
          </m:sup>
        </m:sSup>
      </m:oMath>
      <w:r>
        <w:rPr>
          <w:b w:val="0"/>
          <w:i w:val="0"/>
        </w:rPr>
        <w:t xml:space="preserve"> for Chapter 5, with the CT bias identified as the term worth calibrating.</w:t>
      </w:r>
    </w:p>
    <w:p>
      <w:pPr>
        <w:keepNext/>
        <w:spacing w:before="120" w:after="60"/>
      </w:pPr>
      <w:r>
        <w:rPr>
          <w:b/>
          <w:sz w:val="19"/>
        </w:rPr>
        <w:t xml:space="preserve">Table 3.12. </w:t>
      </w:r>
      <w:r>
        <w:rPr>
          <w:b w:val="0"/>
          <w:i w:val="0"/>
          <w:sz w:val="19"/>
        </w:rPr>
        <w:t xml:space="preserve">Key relationships of Chapter 3</w:t>
      </w:r>
    </w:p>
    <w:tbl>
      <w:tblPr>
        <w:tblStyle w:val="TableGrid"/>
        <w:tblW w:w="9500" w:type="dxa"/>
        <w:jc w:val="center"/>
        <w:tblLayout w:type="fixed"/>
        <w:tblLook w:firstColumn="1" w:firstRow="1" w:lastColumn="0" w:lastRow="0" w:noHBand="0" w:noVBand="1" w:val="04A0"/>
      </w:tblPr>
      <w:tblGrid>
        <w:gridCol w:w="2600"/>
        <w:gridCol w:w="5200"/>
        <w:gridCol w:w="1700"/>
      </w:tblGrid>
      <w:tr>
        <w:trPr>
          <w:tblHeader w:val="true"/>
        </w:trPr>
        <w:tc>
          <w:tcPr>
            <w:tcW w:type="dxa" w:w="2600"/>
            <w:shd w:val="clear" w:color="auto" w:fill="D9D9D9"/>
          </w:tcPr>
          <w:p>
            <w:pPr>
              <w:spacing w:after="20" w:line="240" w:lineRule="auto"/>
              <w:jc w:val="left"/>
            </w:pPr>
            <w:r/>
            <w:r>
              <w:rPr>
                <w:b/>
                <w:i w:val="0"/>
                <w:sz w:val="16"/>
              </w:rPr>
              <w:t xml:space="preserve">Relationship</w:t>
            </w:r>
          </w:p>
        </w:tc>
        <w:tc>
          <w:tcPr>
            <w:tcW w:type="dxa" w:w="5200"/>
            <w:shd w:val="clear" w:color="auto" w:fill="D9D9D9"/>
          </w:tcPr>
          <w:p>
            <w:pPr>
              <w:spacing w:after="20" w:line="240" w:lineRule="auto"/>
              <w:jc w:val="left"/>
            </w:pPr>
            <w:r/>
            <w:r>
              <w:rPr>
                <w:b/>
                <w:i w:val="0"/>
                <w:sz w:val="16"/>
              </w:rPr>
              <w:t xml:space="preserve">Expression</w:t>
            </w:r>
          </w:p>
        </w:tc>
        <w:tc>
          <w:tcPr>
            <w:tcW w:type="dxa" w:w="1700"/>
            <w:shd w:val="clear" w:color="auto" w:fill="D9D9D9"/>
          </w:tcPr>
          <w:p>
            <w:pPr>
              <w:spacing w:after="20" w:line="240" w:lineRule="auto"/>
              <w:jc w:val="left"/>
            </w:pPr>
            <w:r/>
            <w:r>
              <w:rPr>
                <w:b/>
                <w:i w:val="0"/>
                <w:sz w:val="16"/>
              </w:rPr>
              <w:t xml:space="preserve">Eq.</w:t>
            </w:r>
          </w:p>
        </w:tc>
      </w:tr>
      <w:tr>
        <w:tc>
          <w:tcPr>
            <w:tcW w:type="dxa" w:w="2600"/>
          </w:tcPr>
          <w:p>
            <w:pPr>
              <w:spacing w:after="20" w:line="240" w:lineRule="auto"/>
              <w:jc w:val="left"/>
            </w:pPr>
            <w:r/>
            <w:r>
              <w:rPr>
                <w:b w:val="0"/>
                <w:i w:val="0"/>
                <w:sz w:val="16"/>
              </w:rPr>
              <w:t xml:space="preserve">Shunt and corner</w:t>
            </w:r>
          </w:p>
        </w:tc>
        <w:tc>
          <w:tcPr>
            <w:tcW w:type="dxa" w:w="5200"/>
          </w:tcPr>
          <w:p>
            <w:pPr>
              <w:spacing w:after="20" w:line="240" w:lineRule="auto"/>
              <w:jc w:val="left"/>
            </w:pPr>
            <w:r/>
            <m:oMath>
              <m:sSub>
                <m:e>
                  <m:r>
                    <w:rPr>
                      <w:rFonts w:ascii="Cambria Math" w:hAnsi="Cambria Math"/>
                    </w:rPr>
                    <m:t xml:space="preserve">v</m:t>
                  </m:r>
                </m:e>
                <m:sub>
                  <m:r>
                    <m:rPr>
                      <m:sty m:val="p"/>
                    </m:rPr>
                    <w:rPr>
                      <w:rFonts w:ascii="Cambria Math" w:hAnsi="Cambria Math"/>
                    </w:rPr>
                    <m:t xml:space="preserve">sh</m:t>
                  </m:r>
                </m:sub>
              </m:sSub>
              <m:r>
                <m:rPr>
                  <m:sty m:val="p"/>
                </m:rPr>
                <w:rPr>
                  <w:rFonts w:ascii="Cambria Math" w:hAnsi="Cambria Math"/>
                </w:rPr>
                <m:t xml:space="preserve">=</m:t>
              </m:r>
              <m:sSub>
                <m:e>
                  <m:r>
                    <w:rPr>
                      <w:rFonts w:ascii="Cambria Math" w:hAnsi="Cambria Math"/>
                    </w:rPr>
                    <m:t xml:space="preserve">R</m:t>
                  </m:r>
                </m:e>
                <m:sub>
                  <m:r>
                    <m:rPr>
                      <m:sty m:val="p"/>
                    </m:rPr>
                    <w:rPr>
                      <w:rFonts w:ascii="Cambria Math" w:hAnsi="Cambria Math"/>
                    </w:rPr>
                    <m:t xml:space="preserve">sh</m:t>
                  </m:r>
                </m:sub>
              </m:sSub>
              <m:r>
                <w:rPr>
                  <w:rFonts w:ascii="Cambria Math" w:hAnsi="Cambria Math"/>
                </w:rPr>
                <m:t xml:space="preserve">i</m:t>
              </m:r>
            </m:oMath>
            <w:r>
              <w:rPr>
                <w:b w:val="0"/>
                <w:i w:val="0"/>
                <w:sz w:val="16"/>
              </w:rPr>
              <w:t xml:space="preserve">; </w:t>
            </w:r>
            <m:oMath>
              <m:sSub>
                <m:e>
                  <m:r>
                    <w:rPr>
                      <w:rFonts w:ascii="Cambria Math" w:hAnsi="Cambria Math"/>
                    </w:rPr>
                    <m:t xml:space="preserve">f</m:t>
                  </m:r>
                </m:e>
                <m:sub>
                  <m:r>
                    <w:rPr>
                      <w:rFonts w:ascii="Cambria Math" w:hAnsi="Cambria Math"/>
                    </w:rPr>
                    <m:t xml:space="preserve">L</m:t>
                  </m:r>
                </m:sub>
              </m:sSub>
              <m:r>
                <m:rPr>
                  <m:sty m:val="p"/>
                </m:rPr>
                <w:rPr>
                  <w:rFonts w:ascii="Cambria Math" w:hAnsi="Cambria Math"/>
                </w:rPr>
                <m:t xml:space="preserve">=</m:t>
              </m:r>
              <m:sSub>
                <m:e>
                  <m:r>
                    <w:rPr>
                      <w:rFonts w:ascii="Cambria Math" w:hAnsi="Cambria Math"/>
                    </w:rPr>
                    <m:t xml:space="preserve">R</m:t>
                  </m:r>
                </m:e>
                <m:sub>
                  <m:r>
                    <m:rPr>
                      <m:sty m:val="p"/>
                    </m:rPr>
                    <w:rPr>
                      <w:rFonts w:ascii="Cambria Math" w:hAnsi="Cambria Math"/>
                    </w:rPr>
                    <m:t xml:space="preserve">sh</m:t>
                  </m:r>
                </m:sub>
              </m:sSub>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2</m:t>
              </m:r>
              <m:r>
                <w:rPr>
                  <w:rFonts w:ascii="Cambria Math" w:hAnsi="Cambria Math"/>
                </w:rPr>
                <m:t xml:space="preserve">π</m:t>
              </m:r>
              <m:sSub>
                <m:e>
                  <m:r>
                    <w:rPr>
                      <w:rFonts w:ascii="Cambria Math" w:hAnsi="Cambria Math"/>
                    </w:rPr>
                    <m:t xml:space="preserve">L</m:t>
                  </m:r>
                </m:e>
                <m:sub>
                  <m:r>
                    <m:rPr>
                      <m:sty m:val="p"/>
                    </m:rPr>
                    <w:rPr>
                      <w:rFonts w:ascii="Cambria Math" w:hAnsi="Cambria Math"/>
                    </w:rPr>
                    <m:t xml:space="preserve">sh</m:t>
                  </m:r>
                </m:sub>
              </m:sSub>
              <m:r>
                <m:rPr>
                  <m:sty m:val="p"/>
                </m:rPr>
                <w:rPr>
                  <w:rFonts w:ascii="Cambria Math" w:hAnsi="Cambria Math"/>
                </w:rPr>
                <m:t xml:space="preserve">)</m:t>
              </m:r>
            </m:oMath>
          </w:p>
        </w:tc>
        <w:tc>
          <w:tcPr>
            <w:tcW w:type="dxa" w:w="1700"/>
          </w:tcPr>
          <w:p>
            <w:pPr>
              <w:spacing w:after="20" w:line="240" w:lineRule="auto"/>
              <w:jc w:val="left"/>
            </w:pPr>
            <w:r/>
            <w:r>
              <w:rPr>
                <w:b w:val="0"/>
                <w:i w:val="0"/>
                <w:sz w:val="16"/>
              </w:rPr>
              <w:t xml:space="preserve">(3.1)</w:t>
            </w:r>
          </w:p>
        </w:tc>
      </w:tr>
      <w:tr>
        <w:tc>
          <w:tcPr>
            <w:tcW w:type="dxa" w:w="2600"/>
          </w:tcPr>
          <w:p>
            <w:pPr>
              <w:spacing w:after="20" w:line="240" w:lineRule="auto"/>
              <w:jc w:val="left"/>
            </w:pPr>
            <w:r/>
            <w:r>
              <w:rPr>
                <w:b w:val="0"/>
                <w:i w:val="0"/>
                <w:sz w:val="16"/>
              </w:rPr>
              <w:t xml:space="preserve">CT secondary and flux</w:t>
            </w:r>
          </w:p>
        </w:tc>
        <w:tc>
          <w:tcPr>
            <w:tcW w:type="dxa" w:w="5200"/>
          </w:tcPr>
          <w:p>
            <w:pPr>
              <w:spacing w:after="20" w:line="240" w:lineRule="auto"/>
              <w:jc w:val="left"/>
            </w:pPr>
            <w:r/>
            <m:oMath>
              <m:sSub>
                <m:e>
                  <m:r>
                    <w:rPr>
                      <w:rFonts w:ascii="Cambria Math" w:hAnsi="Cambria Math"/>
                    </w:rPr>
                    <m:t xml:space="preserve">i</m:t>
                  </m:r>
                </m:e>
                <m:sub>
                  <m:r>
                    <w:rPr>
                      <w:rFonts w:ascii="Cambria Math" w:hAnsi="Cambria Math"/>
                    </w:rPr>
                    <m:t xml:space="preserve">s</m:t>
                  </m:r>
                </m:sub>
              </m:sSub>
              <m:r>
                <m:rPr>
                  <m:sty m:val="p"/>
                </m:rPr>
                <w:rPr>
                  <w:rFonts w:ascii="Cambria Math" w:hAnsi="Cambria Math"/>
                </w:rPr>
                <m:t xml:space="preserve">=</m:t>
              </m:r>
              <m:r>
                <m:rPr>
                  <m:sty m:val="p"/>
                </m:rPr>
                <w:rPr>
                  <w:rFonts w:ascii="Cambria Math" w:hAnsi="Cambria Math"/>
                </w:rPr>
                <m:t xml:space="preserve">(</m:t>
              </m:r>
              <m:sSub>
                <m:e>
                  <m:r>
                    <w:rPr>
                      <w:rFonts w:ascii="Cambria Math" w:hAnsi="Cambria Math"/>
                    </w:rPr>
                    <m:t xml:space="preserve">i</m:t>
                  </m:r>
                </m:e>
                <m:sub>
                  <m:r>
                    <w:rPr>
                      <w:rFonts w:ascii="Cambria Math" w:hAnsi="Cambria Math"/>
                    </w:rPr>
                    <m:t xml:space="preserve">p</m:t>
                  </m:r>
                </m:sub>
              </m:sSub>
              <m:r>
                <m:rPr>
                  <m:sty m:val="p"/>
                </m:rPr>
                <w:rPr>
                  <w:rFonts w:ascii="Cambria Math" w:hAnsi="Cambria Math"/>
                </w:rPr>
                <m:t xml:space="preserve">-</m:t>
              </m:r>
              <m:sSub>
                <m:e>
                  <m:r>
                    <w:rPr>
                      <w:rFonts w:ascii="Cambria Math" w:hAnsi="Cambria Math"/>
                    </w:rPr>
                    <m:t xml:space="preserve">i</m:t>
                  </m:r>
                </m:e>
                <m:sub>
                  <m:r>
                    <w:rPr>
                      <w:rFonts w:ascii="Cambria Math" w:hAnsi="Cambria Math"/>
                    </w:rPr>
                    <m:t xml:space="preserve">m</m:t>
                  </m:r>
                </m:sub>
              </m:sSub>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n</m:t>
              </m:r>
            </m:oMath>
            <w:r>
              <w:rPr>
                <w:b w:val="0"/>
                <w:i w:val="0"/>
                <w:sz w:val="16"/>
              </w:rPr>
              <w:t xml:space="preserve">; </w:t>
            </w:r>
            <m:oMath>
              <m:acc>
                <m:accPr>
                  <m:chr m:val="̂"/>
                </m:accPr>
                <m:e>
                  <m:r>
                    <w:rPr>
                      <w:rFonts w:ascii="Cambria Math" w:hAnsi="Cambria Math"/>
                    </w:rPr>
                    <m:t xml:space="preserve">B</m:t>
                  </m:r>
                </m:e>
              </m:acc>
              <m:r>
                <m:rPr>
                  <m:sty m:val="p"/>
                </m:rPr>
                <w:rPr>
                  <w:rFonts w:ascii="Cambria Math" w:hAnsi="Cambria Math"/>
                </w:rPr>
                <m:t xml:space="preserve">=</m:t>
              </m:r>
              <m:sSub>
                <m:e>
                  <m:r>
                    <w:rPr>
                      <w:rFonts w:ascii="Cambria Math" w:hAnsi="Cambria Math"/>
                    </w:rPr>
                    <m:t xml:space="preserve">V</m:t>
                  </m:r>
                </m:e>
                <m:sub>
                  <m:r>
                    <w:rPr>
                      <w:rFonts w:ascii="Cambria Math" w:hAnsi="Cambria Math"/>
                    </w:rPr>
                    <m:t xml:space="preserve">s</m:t>
                  </m:r>
                </m:sub>
              </m:sSub>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4.44</m:t>
              </m:r>
              <m:r>
                <w:rPr>
                  <w:rFonts w:ascii="Cambria Math" w:hAnsi="Cambria Math"/>
                </w:rPr>
                <m:t xml:space="preserve">f</m:t>
              </m:r>
              <m:sSub>
                <m:e>
                  <m:r>
                    <w:rPr>
                      <w:rFonts w:ascii="Cambria Math" w:hAnsi="Cambria Math"/>
                    </w:rPr>
                    <m:t xml:space="preserve">N</m:t>
                  </m:r>
                </m:e>
                <m:sub>
                  <m:r>
                    <w:rPr>
                      <w:rFonts w:ascii="Cambria Math" w:hAnsi="Cambria Math"/>
                    </w:rPr>
                    <m:t xml:space="preserve">s</m:t>
                  </m:r>
                </m:sub>
              </m:sSub>
              <m:sSub>
                <m:e>
                  <m:r>
                    <w:rPr>
                      <w:rFonts w:ascii="Cambria Math" w:hAnsi="Cambria Math"/>
                    </w:rPr>
                    <m:t xml:space="preserve">A</m:t>
                  </m:r>
                </m:e>
                <m:sub>
                  <m:r>
                    <w:rPr>
                      <w:rFonts w:ascii="Cambria Math" w:hAnsi="Cambria Math"/>
                    </w:rPr>
                    <m:t xml:space="preserve">c</m:t>
                  </m:r>
                </m:sub>
              </m:sSub>
              <m:r>
                <m:rPr>
                  <m:sty m:val="p"/>
                </m:rPr>
                <w:rPr>
                  <w:rFonts w:ascii="Cambria Math" w:hAnsi="Cambria Math"/>
                </w:rPr>
                <m:t xml:space="preserve">)</m:t>
              </m:r>
            </m:oMath>
          </w:p>
        </w:tc>
        <w:tc>
          <w:tcPr>
            <w:tcW w:type="dxa" w:w="1700"/>
          </w:tcPr>
          <w:p>
            <w:pPr>
              <w:spacing w:after="20" w:line="240" w:lineRule="auto"/>
              <w:jc w:val="left"/>
            </w:pPr>
            <w:r/>
            <w:r>
              <w:rPr>
                <w:b w:val="0"/>
                <w:i w:val="0"/>
                <w:sz w:val="16"/>
              </w:rPr>
              <w:t xml:space="preserve">(3.2), (3.3)</w:t>
            </w:r>
          </w:p>
        </w:tc>
      </w:tr>
      <w:tr>
        <w:tc>
          <w:tcPr>
            <w:tcW w:type="dxa" w:w="2600"/>
          </w:tcPr>
          <w:p>
            <w:pPr>
              <w:spacing w:after="20" w:line="240" w:lineRule="auto"/>
              <w:jc w:val="left"/>
            </w:pPr>
            <w:r/>
            <w:r>
              <w:rPr>
                <w:b w:val="0"/>
                <w:i w:val="0"/>
                <w:sz w:val="16"/>
              </w:rPr>
              <w:t xml:space="preserve">Rogowski and Hall</w:t>
            </w:r>
          </w:p>
        </w:tc>
        <w:tc>
          <w:tcPr>
            <w:tcW w:type="dxa" w:w="5200"/>
          </w:tcPr>
          <w:p>
            <w:pPr>
              <w:spacing w:after="20" w:line="240" w:lineRule="auto"/>
              <w:jc w:val="left"/>
            </w:pPr>
            <w:r/>
            <m:oMath>
              <m:sSub>
                <m:e>
                  <m:r>
                    <w:rPr>
                      <w:rFonts w:ascii="Cambria Math" w:hAnsi="Cambria Math"/>
                    </w:rPr>
                    <m:t xml:space="preserve">v</m:t>
                  </m:r>
                </m:e>
                <m:sub>
                  <m:r>
                    <w:rPr>
                      <w:rFonts w:ascii="Cambria Math" w:hAnsi="Cambria Math"/>
                    </w:rPr>
                    <m:t xml:space="preserve">R</m:t>
                  </m:r>
                </m:sub>
              </m:sSub>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M</m:t>
              </m:r>
              <m:r>
                <m:rPr>
                  <m:sty m:val="p"/>
                </m:rPr>
                <w:rPr>
                  <w:rFonts w:ascii="Cambria Math" w:hAnsi="Cambria Math"/>
                </w:rPr>
                <m:t xml:space="preserve"> </m:t>
              </m:r>
              <m:r>
                <w:rPr>
                  <w:rFonts w:ascii="Cambria Math" w:hAnsi="Cambria Math"/>
                </w:rPr>
                <m:t xml:space="preserve">d</m:t>
              </m:r>
              <m:r>
                <w:rPr>
                  <w:rFonts w:ascii="Cambria Math" w:hAnsi="Cambria Math"/>
                </w:rPr>
                <m:t xml:space="preserve">i</m:t>
              </m:r>
              <m:r>
                <m:rPr>
                  <m:sty m:val="p"/>
                </m:rPr>
                <w:rPr>
                  <w:rFonts w:ascii="Cambria Math" w:hAnsi="Cambria Math"/>
                </w:rPr>
                <m:t xml:space="preserve">/</m:t>
              </m:r>
              <m:r>
                <w:rPr>
                  <w:rFonts w:ascii="Cambria Math" w:hAnsi="Cambria Math"/>
                </w:rPr>
                <m:t xml:space="preserve">d</m:t>
              </m:r>
              <m:r>
                <w:rPr>
                  <w:rFonts w:ascii="Cambria Math" w:hAnsi="Cambria Math"/>
                </w:rPr>
                <m:t xml:space="preserve">t</m:t>
              </m:r>
            </m:oMath>
            <w:r>
              <w:rPr>
                <w:b w:val="0"/>
                <w:i w:val="0"/>
                <w:sz w:val="16"/>
              </w:rPr>
              <w:t xml:space="preserve">; </w:t>
            </w:r>
            <m:oMath>
              <m:sSub>
                <m:e>
                  <m:r>
                    <w:rPr>
                      <w:rFonts w:ascii="Cambria Math" w:hAnsi="Cambria Math"/>
                    </w:rPr>
                    <m:t xml:space="preserve">V</m:t>
                  </m:r>
                </m:e>
                <m:sub>
                  <m:r>
                    <w:rPr>
                      <w:rFonts w:ascii="Cambria Math" w:hAnsi="Cambria Math"/>
                    </w:rPr>
                    <m:t xml:space="preserve">H</m:t>
                  </m:r>
                </m:sub>
              </m:sSub>
              <m:r>
                <m:rPr>
                  <m:sty m:val="p"/>
                </m:rPr>
                <w:rPr>
                  <w:rFonts w:ascii="Cambria Math" w:hAnsi="Cambria Math"/>
                </w:rPr>
                <m:t xml:space="preserve">=</m:t>
              </m:r>
              <m:sSub>
                <m:e>
                  <m:r>
                    <w:rPr>
                      <w:rFonts w:ascii="Cambria Math" w:hAnsi="Cambria Math"/>
                    </w:rPr>
                    <m:t xml:space="preserve">I</m:t>
                  </m:r>
                </m:e>
                <m:sub>
                  <m:r>
                    <w:rPr>
                      <w:rFonts w:ascii="Cambria Math" w:hAnsi="Cambria Math"/>
                    </w:rPr>
                    <m:t xml:space="preserve">c</m:t>
                  </m:r>
                </m:sub>
              </m:sSub>
              <m:r>
                <w:rPr>
                  <w:rFonts w:ascii="Cambria Math" w:hAnsi="Cambria Math"/>
                </w:rPr>
                <m:t xml:space="preserve">B</m:t>
              </m:r>
              <m:r>
                <m:rPr>
                  <m:sty m:val="p"/>
                </m:rPr>
                <w:rPr>
                  <w:rFonts w:ascii="Cambria Math" w:hAnsi="Cambria Math"/>
                </w:rPr>
                <m:t xml:space="preserve">/</m:t>
              </m:r>
              <m:r>
                <m:rPr>
                  <m:sty m:val="p"/>
                </m:rPr>
                <w:rPr>
                  <w:rFonts w:ascii="Cambria Math" w:hAnsi="Cambria Math"/>
                </w:rPr>
                <m:t xml:space="preserve">(</m:t>
              </m:r>
              <m:sSub>
                <m:e>
                  <m:r>
                    <w:rPr>
                      <w:rFonts w:ascii="Cambria Math" w:hAnsi="Cambria Math"/>
                    </w:rPr>
                    <m:t xml:space="preserve">n</m:t>
                  </m:r>
                </m:e>
                <m:sub>
                  <m:r>
                    <w:rPr>
                      <w:rFonts w:ascii="Cambria Math" w:hAnsi="Cambria Math"/>
                    </w:rPr>
                    <m:t xml:space="preserve">e</m:t>
                  </m:r>
                </m:sub>
              </m:sSub>
              <m:r>
                <w:rPr>
                  <w:rFonts w:ascii="Cambria Math" w:hAnsi="Cambria Math"/>
                </w:rPr>
                <m:t xml:space="preserve">q</m:t>
              </m:r>
              <m:sSub>
                <m:e>
                  <m:r>
                    <w:rPr>
                      <w:rFonts w:ascii="Cambria Math" w:hAnsi="Cambria Math"/>
                    </w:rPr>
                    <m:t xml:space="preserve">t</m:t>
                  </m:r>
                </m:e>
                <m:sub>
                  <m:r>
                    <w:rPr>
                      <w:rFonts w:ascii="Cambria Math" w:hAnsi="Cambria Math"/>
                    </w:rPr>
                    <m:t xml:space="preserve">H</m:t>
                  </m:r>
                </m:sub>
              </m:sSub>
              <m:r>
                <m:rPr>
                  <m:sty m:val="p"/>
                </m:rPr>
                <w:rPr>
                  <w:rFonts w:ascii="Cambria Math" w:hAnsi="Cambria Math"/>
                </w:rPr>
                <m:t xml:space="preserve">)</m:t>
              </m:r>
            </m:oMath>
            <w:r>
              <w:rPr>
                <w:b w:val="0"/>
                <w:i w:val="0"/>
                <w:sz w:val="16"/>
              </w:rPr>
              <w:t xml:space="preserve">; </w:t>
            </w:r>
            <m:oMath>
              <m:sSub>
                <m:e>
                  <m:r>
                    <w:rPr>
                      <w:rFonts w:ascii="Cambria Math" w:hAnsi="Cambria Math"/>
                    </w:rPr>
                    <m:t xml:space="preserve">N</m:t>
                  </m:r>
                </m:e>
                <m:sub>
                  <m:r>
                    <w:rPr>
                      <w:rFonts w:ascii="Cambria Math" w:hAnsi="Cambria Math"/>
                    </w:rPr>
                    <m:t xml:space="preserve">p</m:t>
                  </m:r>
                </m:sub>
              </m:sSub>
              <m:sSub>
                <m:e>
                  <m:r>
                    <w:rPr>
                      <w:rFonts w:ascii="Cambria Math" w:hAnsi="Cambria Math"/>
                    </w:rPr>
                    <m:t xml:space="preserve">i</m:t>
                  </m:r>
                </m:e>
                <m:sub>
                  <m:r>
                    <w:rPr>
                      <w:rFonts w:ascii="Cambria Math" w:hAnsi="Cambria Math"/>
                    </w:rPr>
                    <m:t xml:space="preserve">p</m:t>
                  </m:r>
                </m:sub>
              </m:sSub>
              <m:r>
                <m:rPr>
                  <m:sty m:val="p"/>
                </m:rPr>
                <w:rPr>
                  <w:rFonts w:ascii="Cambria Math" w:hAnsi="Cambria Math"/>
                </w:rPr>
                <m:t xml:space="preserve">=</m:t>
              </m:r>
              <m:sSub>
                <m:e>
                  <m:r>
                    <w:rPr>
                      <w:rFonts w:ascii="Cambria Math" w:hAnsi="Cambria Math"/>
                    </w:rPr>
                    <m:t xml:space="preserve">N</m:t>
                  </m:r>
                </m:e>
                <m:sub>
                  <m:r>
                    <w:rPr>
                      <w:rFonts w:ascii="Cambria Math" w:hAnsi="Cambria Math"/>
                    </w:rPr>
                    <m:t xml:space="preserve">s</m:t>
                  </m:r>
                </m:sub>
              </m:sSub>
              <m:sSub>
                <m:e>
                  <m:r>
                    <w:rPr>
                      <w:rFonts w:ascii="Cambria Math" w:hAnsi="Cambria Math"/>
                    </w:rPr>
                    <m:t xml:space="preserve">i</m:t>
                  </m:r>
                </m:e>
                <m:sub>
                  <m:r>
                    <w:rPr>
                      <w:rFonts w:ascii="Cambria Math" w:hAnsi="Cambria Math"/>
                    </w:rPr>
                    <m:t xml:space="preserve">s</m:t>
                  </m:r>
                </m:sub>
              </m:sSub>
            </m:oMath>
          </w:p>
        </w:tc>
        <w:tc>
          <w:tcPr>
            <w:tcW w:type="dxa" w:w="1700"/>
          </w:tcPr>
          <w:p>
            <w:pPr>
              <w:spacing w:after="20" w:line="240" w:lineRule="auto"/>
              <w:jc w:val="left"/>
            </w:pPr>
            <w:r/>
            <w:r>
              <w:rPr>
                <w:b w:val="0"/>
                <w:i w:val="0"/>
                <w:sz w:val="16"/>
              </w:rPr>
              <w:t xml:space="preserve">(3.4), (3.5), (3.6)</w:t>
            </w:r>
          </w:p>
        </w:tc>
      </w:tr>
      <w:tr>
        <w:tc>
          <w:tcPr>
            <w:tcW w:type="dxa" w:w="2600"/>
          </w:tcPr>
          <w:p>
            <w:pPr>
              <w:spacing w:after="20" w:line="240" w:lineRule="auto"/>
              <w:jc w:val="left"/>
            </w:pPr>
            <w:r/>
            <w:r>
              <w:rPr>
                <w:b w:val="0"/>
                <w:i w:val="0"/>
                <w:sz w:val="16"/>
              </w:rPr>
              <w:t xml:space="preserve">RTD and thermocouple</w:t>
            </w:r>
          </w:p>
        </w:tc>
        <w:tc>
          <w:tcPr>
            <w:tcW w:type="dxa" w:w="5200"/>
          </w:tcPr>
          <w:p>
            <w:pPr>
              <w:spacing w:after="20" w:line="240" w:lineRule="auto"/>
              <w:jc w:val="left"/>
            </w:pPr>
            <w:r/>
            <m:oMath>
              <m:r>
                <w:rPr>
                  <w:rFonts w:ascii="Cambria Math" w:hAnsi="Cambria Math"/>
                </w:rPr>
                <m:t xml:space="preserve">R</m:t>
              </m:r>
              <m:r>
                <m:rPr>
                  <m:sty m:val="p"/>
                </m:rPr>
                <w:rPr>
                  <w:rFonts w:ascii="Cambria Math" w:hAnsi="Cambria Math"/>
                </w:rPr>
                <m:t xml:space="preserve">=</m:t>
              </m:r>
              <m:sSub>
                <m:e>
                  <m:r>
                    <w:rPr>
                      <w:rFonts w:ascii="Cambria Math" w:hAnsi="Cambria Math"/>
                    </w:rPr>
                    <m:t xml:space="preserve">R</m:t>
                  </m:r>
                </m:e>
                <m:sub>
                  <m:r>
                    <m:rPr>
                      <m:sty m:val="p"/>
                    </m:rPr>
                    <w:rPr>
                      <w:rFonts w:ascii="Cambria Math" w:hAnsi="Cambria Math"/>
                    </w:rPr>
                    <m:t xml:space="preserve">0</m:t>
                  </m:r>
                </m:sub>
              </m:sSub>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A</m:t>
              </m:r>
              <m:r>
                <w:rPr>
                  <w:rFonts w:ascii="Cambria Math" w:hAnsi="Cambria Math"/>
                </w:rPr>
                <m:t xml:space="preserve">T</m:t>
              </m:r>
              <m:r>
                <m:rPr>
                  <m:sty m:val="p"/>
                </m:rPr>
                <w:rPr>
                  <w:rFonts w:ascii="Cambria Math" w:hAnsi="Cambria Math"/>
                </w:rPr>
                <m:t xml:space="preserve">+</m:t>
              </m:r>
              <m:r>
                <w:rPr>
                  <w:rFonts w:ascii="Cambria Math" w:hAnsi="Cambria Math"/>
                </w:rPr>
                <m:t xml:space="preserve">B</m:t>
              </m:r>
              <m:sSup>
                <m:e>
                  <m:r>
                    <w:rPr>
                      <w:rFonts w:ascii="Cambria Math" w:hAnsi="Cambria Math"/>
                    </w:rPr>
                    <m:t xml:space="preserve">T</m:t>
                  </m:r>
                </m:e>
                <m:sup>
                  <m:r>
                    <m:rPr>
                      <m:sty m:val="p"/>
                    </m:rPr>
                    <w:rPr>
                      <w:rFonts w:ascii="Cambria Math" w:hAnsi="Cambria Math"/>
                    </w:rPr>
                    <m:t xml:space="preserve">2</m:t>
                  </m:r>
                </m:sup>
              </m:sSup>
              <m:r>
                <m:rPr>
                  <m:sty m:val="p"/>
                </m:rPr>
                <w:rPr>
                  <w:rFonts w:ascii="Cambria Math" w:hAnsi="Cambria Math"/>
                </w:rPr>
                <m:t xml:space="preserve">)</m:t>
              </m:r>
            </m:oMath>
            <w:r>
              <w:rPr>
                <w:b w:val="0"/>
                <w:i w:val="0"/>
                <w:sz w:val="16"/>
              </w:rPr>
              <w:t xml:space="preserve">; </w:t>
            </w:r>
            <m:oMath>
              <m:r>
                <w:rPr>
                  <w:rFonts w:ascii="Cambria Math" w:hAnsi="Cambria Math"/>
                </w:rPr>
                <m:t xml:space="preserve">Δ</m:t>
              </m:r>
              <m:sSub>
                <m:e>
                  <m:r>
                    <w:rPr>
                      <w:rFonts w:ascii="Cambria Math" w:hAnsi="Cambria Math"/>
                    </w:rPr>
                    <m:t xml:space="preserve">T</m:t>
                  </m:r>
                </m:e>
                <m:sub>
                  <m:r>
                    <m:rPr>
                      <m:sty m:val="p"/>
                    </m:rPr>
                    <w:rPr>
                      <w:rFonts w:ascii="Cambria Math" w:hAnsi="Cambria Math"/>
                    </w:rPr>
                    <m:t xml:space="preserve">lead</m:t>
                  </m:r>
                </m:sub>
              </m:sSub>
              <m:r>
                <m:rPr>
                  <m:sty m:val="p"/>
                </m:rPr>
                <w:rPr>
                  <w:rFonts w:ascii="Cambria Math" w:hAnsi="Cambria Math"/>
                </w:rPr>
                <m:t xml:space="preserve">=</m:t>
              </m:r>
              <m:r>
                <m:rPr>
                  <m:sty m:val="p"/>
                </m:rPr>
                <w:rPr>
                  <w:rFonts w:ascii="Cambria Math" w:hAnsi="Cambria Math"/>
                </w:rPr>
                <m:t xml:space="preserve">2</m:t>
              </m:r>
              <m:sSub>
                <m:e>
                  <m:r>
                    <w:rPr>
                      <w:rFonts w:ascii="Cambria Math" w:hAnsi="Cambria Math"/>
                    </w:rPr>
                    <m:t xml:space="preserve">R</m:t>
                  </m:r>
                </m:e>
                <m:sub>
                  <m:r>
                    <m:rPr>
                      <m:sty m:val="p"/>
                    </m:rPr>
                    <w:rPr>
                      <w:rFonts w:ascii="Cambria Math" w:hAnsi="Cambria Math"/>
                    </w:rPr>
                    <m:t xml:space="preserve">lead</m:t>
                  </m:r>
                </m:sub>
              </m:sSub>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d</m:t>
              </m:r>
              <m:r>
                <w:rPr>
                  <w:rFonts w:ascii="Cambria Math" w:hAnsi="Cambria Math"/>
                </w:rPr>
                <m:t xml:space="preserve">R</m:t>
              </m:r>
              <m:r>
                <m:rPr>
                  <m:sty m:val="p"/>
                </m:rPr>
                <w:rPr>
                  <w:rFonts w:ascii="Cambria Math" w:hAnsi="Cambria Math"/>
                </w:rPr>
                <m:t xml:space="preserve">/</m:t>
              </m:r>
              <m:r>
                <w:rPr>
                  <w:rFonts w:ascii="Cambria Math" w:hAnsi="Cambria Math"/>
                </w:rPr>
                <m:t xml:space="preserve">d</m:t>
              </m:r>
              <m:r>
                <w:rPr>
                  <w:rFonts w:ascii="Cambria Math" w:hAnsi="Cambria Math"/>
                </w:rPr>
                <m:t xml:space="preserve">T</m:t>
              </m:r>
              <m:r>
                <m:rPr>
                  <m:sty m:val="p"/>
                </m:rPr>
                <w:rPr>
                  <w:rFonts w:ascii="Cambria Math" w:hAnsi="Cambria Math"/>
                </w:rPr>
                <m:t xml:space="preserve">)</m:t>
              </m:r>
            </m:oMath>
            <w:r>
              <w:rPr>
                <w:b w:val="0"/>
                <w:i w:val="0"/>
                <w:sz w:val="16"/>
              </w:rPr>
              <w:t xml:space="preserve">; </w:t>
            </w:r>
            <m:oMath>
              <m:r>
                <w:rPr>
                  <w:rFonts w:ascii="Cambria Math" w:hAnsi="Cambria Math"/>
                </w:rPr>
                <m:t xml:space="preserve">E</m:t>
              </m:r>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m:t>
              </m:r>
              <m:r>
                <m:rPr>
                  <m:sty m:val="p"/>
                </m:rPr>
                <w:rPr>
                  <w:rFonts w:ascii="Cambria Math" w:hAnsi="Cambria Math"/>
                </w:rPr>
                <m:t xml:space="preserve">=</m:t>
              </m:r>
              <m:sSub>
                <m:e>
                  <m:r>
                    <w:rPr>
                      <w:rFonts w:ascii="Cambria Math" w:hAnsi="Cambria Math"/>
                    </w:rPr>
                    <m:t xml:space="preserve">E</m:t>
                  </m:r>
                </m:e>
                <m:sub>
                  <m:r>
                    <m:rPr>
                      <m:sty m:val="p"/>
                    </m:rPr>
                    <w:rPr>
                      <w:rFonts w:ascii="Cambria Math" w:hAnsi="Cambria Math"/>
                    </w:rPr>
                    <m:t xml:space="preserve">meas</m:t>
                  </m:r>
                </m:sub>
              </m:sSub>
              <m:r>
                <m:rPr>
                  <m:sty m:val="p"/>
                </m:rPr>
                <w:rPr>
                  <w:rFonts w:ascii="Cambria Math" w:hAnsi="Cambria Math"/>
                </w:rPr>
                <m:t xml:space="preserve">+</m:t>
              </m:r>
              <m:r>
                <w:rPr>
                  <w:rFonts w:ascii="Cambria Math" w:hAnsi="Cambria Math"/>
                </w:rPr>
                <m:t xml:space="preserve">E</m:t>
              </m:r>
              <m:r>
                <m:rPr>
                  <m:sty m:val="p"/>
                </m:rPr>
                <w:rPr>
                  <w:rFonts w:ascii="Cambria Math" w:hAnsi="Cambria Math"/>
                </w:rPr>
                <m:t xml:space="preserve">(</m:t>
              </m:r>
              <m:sSub>
                <m:e>
                  <m:r>
                    <w:rPr>
                      <w:rFonts w:ascii="Cambria Math" w:hAnsi="Cambria Math"/>
                    </w:rPr>
                    <m:t xml:space="preserve">T</m:t>
                  </m:r>
                </m:e>
                <m:sub>
                  <m:r>
                    <m:rPr>
                      <m:sty m:val="p"/>
                    </m:rPr>
                    <w:rPr>
                      <w:rFonts w:ascii="Cambria Math" w:hAnsi="Cambria Math"/>
                    </w:rPr>
                    <m:t xml:space="preserve">ref</m:t>
                  </m:r>
                </m:sub>
              </m:sSub>
              <m:r>
                <m:rPr>
                  <m:sty m:val="p"/>
                </m:rPr>
                <w:rPr>
                  <w:rFonts w:ascii="Cambria Math" w:hAnsi="Cambria Math"/>
                </w:rPr>
                <m:t xml:space="preserve">)</m:t>
              </m:r>
            </m:oMath>
          </w:p>
        </w:tc>
        <w:tc>
          <w:tcPr>
            <w:tcW w:type="dxa" w:w="1700"/>
          </w:tcPr>
          <w:p>
            <w:pPr>
              <w:spacing w:after="20" w:line="240" w:lineRule="auto"/>
              <w:jc w:val="left"/>
            </w:pPr>
            <w:r/>
            <w:r>
              <w:rPr>
                <w:b w:val="0"/>
                <w:i w:val="0"/>
                <w:sz w:val="16"/>
              </w:rPr>
              <w:t xml:space="preserve">(3.8), (3.10), (3.11)</w:t>
            </w:r>
          </w:p>
        </w:tc>
      </w:tr>
      <w:tr>
        <w:tc>
          <w:tcPr>
            <w:tcW w:type="dxa" w:w="2600"/>
          </w:tcPr>
          <w:p>
            <w:pPr>
              <w:spacing w:after="20" w:line="240" w:lineRule="auto"/>
              <w:jc w:val="left"/>
            </w:pPr>
            <w:r/>
            <w:r>
              <w:rPr>
                <w:b w:val="0"/>
                <w:i w:val="0"/>
                <w:sz w:val="16"/>
              </w:rPr>
              <w:t xml:space="preserve">Conditioning</w:t>
            </w:r>
          </w:p>
        </w:tc>
        <w:tc>
          <w:tcPr>
            <w:tcW w:type="dxa" w:w="5200"/>
          </w:tcPr>
          <w:p>
            <w:pPr>
              <w:spacing w:after="20" w:line="240" w:lineRule="auto"/>
              <w:jc w:val="left"/>
            </w:pPr>
            <w:r/>
            <m:oMath>
              <m:r>
                <w:rPr>
                  <w:rFonts w:ascii="Cambria Math" w:hAnsi="Cambria Math"/>
                </w:rPr>
                <m:t xml:space="preserve">G</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2</m:t>
              </m:r>
              <m:sSub>
                <m:e>
                  <m:r>
                    <w:rPr>
                      <w:rFonts w:ascii="Cambria Math" w:hAnsi="Cambria Math"/>
                    </w:rPr>
                    <m:t xml:space="preserve">R</m:t>
                  </m:r>
                </m:e>
                <m:sub>
                  <m:r>
                    <w:rPr>
                      <w:rFonts w:ascii="Cambria Math" w:hAnsi="Cambria Math"/>
                    </w:rPr>
                    <m:t xml:space="preserve">F</m:t>
                  </m:r>
                </m:sub>
              </m:sSub>
              <m:r>
                <m:rPr>
                  <m:sty m:val="p"/>
                </m:rPr>
                <w:rPr>
                  <w:rFonts w:ascii="Cambria Math" w:hAnsi="Cambria Math"/>
                </w:rPr>
                <m:t xml:space="preserve">/</m:t>
              </m:r>
              <m:sSub>
                <m:e>
                  <m:r>
                    <w:rPr>
                      <w:rFonts w:ascii="Cambria Math" w:hAnsi="Cambria Math"/>
                    </w:rPr>
                    <m:t xml:space="preserve">R</m:t>
                  </m:r>
                </m:e>
                <m:sub>
                  <m:r>
                    <w:rPr>
                      <w:rFonts w:ascii="Cambria Math" w:hAnsi="Cambria Math"/>
                    </w:rPr>
                    <m:t xml:space="preserve">G</m:t>
                  </m:r>
                </m:sub>
              </m:sSub>
            </m:oMath>
            <w:r>
              <w:rPr>
                <w:b w:val="0"/>
                <w:i w:val="0"/>
                <w:sz w:val="16"/>
              </w:rPr>
              <w:t xml:space="preserve">; </w:t>
            </w:r>
            <m:oMath>
              <m:r>
                <w:rPr>
                  <w:rFonts w:ascii="Cambria Math" w:hAnsi="Cambria Math"/>
                </w:rPr>
                <m:t xml:space="preserve">τ</m:t>
              </m:r>
              <m:r>
                <m:rPr>
                  <m:sty m:val="p"/>
                </m:rPr>
                <w:rPr>
                  <w:rFonts w:ascii="Cambria Math" w:hAnsi="Cambria Math"/>
                </w:rPr>
                <m:t xml:space="preserve">≤</m:t>
              </m:r>
              <m:sSub>
                <m:e>
                  <m:r>
                    <w:rPr>
                      <w:rFonts w:ascii="Cambria Math" w:hAnsi="Cambria Math"/>
                    </w:rPr>
                    <m:t xml:space="preserve">t</m:t>
                  </m:r>
                </m:e>
                <m:sub>
                  <m:r>
                    <m:rPr>
                      <m:sty m:val="p"/>
                    </m:rPr>
                    <w:rPr>
                      <w:rFonts w:ascii="Cambria Math" w:hAnsi="Cambria Math"/>
                    </w:rPr>
                    <m:t xml:space="preserve">acq</m:t>
                  </m:r>
                </m:sub>
              </m:sSub>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N</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ln</m:t>
              </m:r>
              <m:r>
                <m:rPr>
                  <m:sty m:val="p"/>
                </m:rPr>
                <w:rPr>
                  <w:rFonts w:ascii="Cambria Math" w:hAnsi="Cambria Math"/>
                </w:rPr>
                <m:t xml:space="preserve">2</m:t>
              </m:r>
              <m:r>
                <m:rPr>
                  <m:sty m:val="p"/>
                </m:rPr>
                <w:rPr>
                  <w:rFonts w:ascii="Cambria Math" w:hAnsi="Cambria Math"/>
                </w:rPr>
                <m:t xml:space="preserve">)</m:t>
              </m:r>
            </m:oMath>
            <w:r>
              <w:rPr>
                <w:b w:val="0"/>
                <w:i w:val="0"/>
                <w:sz w:val="16"/>
              </w:rPr>
              <w:t xml:space="preserve">; </w:t>
            </w:r>
            <m:oMath>
              <m:r>
                <w:rPr>
                  <w:rFonts w:ascii="Cambria Math" w:hAnsi="Cambria Math"/>
                </w:rPr>
                <m:t xml:space="preserve">I</m:t>
              </m:r>
              <m:r>
                <m:rPr>
                  <m:sty m:val="p"/>
                </m:rPr>
                <w:rPr>
                  <w:rFonts w:ascii="Cambria Math" w:hAnsi="Cambria Math"/>
                </w:rPr>
                <m:t xml:space="preserve">=</m:t>
              </m:r>
              <m:r>
                <m:rPr>
                  <m:sty m:val="p"/>
                </m:rPr>
                <w:rPr>
                  <w:rFonts w:ascii="Cambria Math" w:hAnsi="Cambria Math"/>
                </w:rPr>
                <m:t xml:space="preserve">4</m:t>
              </m:r>
              <m:r>
                <m:rPr>
                  <m:sty m:val="p"/>
                </m:rPr>
                <w:rPr>
                  <w:rFonts w:ascii="Cambria Math" w:hAnsi="Cambria Math"/>
                </w:rPr>
                <m:t xml:space="preserve">+</m:t>
              </m:r>
              <m:r>
                <m:rPr>
                  <m:sty m:val="p"/>
                </m:rPr>
                <w:rPr>
                  <w:rFonts w:ascii="Cambria Math" w:hAnsi="Cambria Math"/>
                </w:rPr>
                <m:t xml:space="preserve">16</m:t>
              </m:r>
              <m:r>
                <m:rPr>
                  <m:sty m:val="p"/>
                </m:rPr>
                <w:rPr>
                  <w:rFonts w:ascii="Cambria Math" w:hAnsi="Cambria Math"/>
                </w:rPr>
                <m:t xml:space="preserve">(</m:t>
              </m:r>
              <m:r>
                <w:rPr>
                  <w:rFonts w:ascii="Cambria Math" w:hAnsi="Cambria Math"/>
                </w:rPr>
                <m:t xml:space="preserve">x</m:t>
              </m:r>
              <m:r>
                <m:rPr>
                  <m:sty m:val="p"/>
                </m:rPr>
                <w:rPr>
                  <w:rFonts w:ascii="Cambria Math" w:hAnsi="Cambria Math"/>
                </w:rPr>
                <m:t xml:space="preserve">-</m:t>
              </m:r>
              <m:sSub>
                <m:e>
                  <m:r>
                    <w:rPr>
                      <w:rFonts w:ascii="Cambria Math" w:hAnsi="Cambria Math"/>
                    </w:rPr>
                    <m:t xml:space="preserve">x</m:t>
                  </m:r>
                </m:e>
                <m:sub>
                  <m:r>
                    <m:rPr>
                      <m:sty m:val="p"/>
                    </m:rPr>
                    <w:rPr>
                      <w:rFonts w:ascii="Cambria Math" w:hAnsi="Cambria Math"/>
                    </w:rPr>
                    <m:t xml:space="preserve">lo</m:t>
                  </m:r>
                </m:sub>
              </m:sSub>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m:t>
              </m:r>
              <m:sSub>
                <m:e>
                  <m:r>
                    <w:rPr>
                      <w:rFonts w:ascii="Cambria Math" w:hAnsi="Cambria Math"/>
                    </w:rPr>
                    <m:t xml:space="preserve">x</m:t>
                  </m:r>
                </m:e>
                <m:sub>
                  <m:r>
                    <m:rPr>
                      <m:sty m:val="p"/>
                    </m:rPr>
                    <w:rPr>
                      <w:rFonts w:ascii="Cambria Math" w:hAnsi="Cambria Math"/>
                    </w:rPr>
                    <m:t xml:space="preserve">hi</m:t>
                  </m:r>
                </m:sub>
              </m:sSub>
              <m:r>
                <m:rPr>
                  <m:sty m:val="p"/>
                </m:rPr>
                <w:rPr>
                  <w:rFonts w:ascii="Cambria Math" w:hAnsi="Cambria Math"/>
                </w:rPr>
                <m:t xml:space="preserve">-</m:t>
              </m:r>
              <m:sSub>
                <m:e>
                  <m:r>
                    <w:rPr>
                      <w:rFonts w:ascii="Cambria Math" w:hAnsi="Cambria Math"/>
                    </w:rPr>
                    <m:t xml:space="preserve">x</m:t>
                  </m:r>
                </m:e>
                <m:sub>
                  <m:r>
                    <m:rPr>
                      <m:sty m:val="p"/>
                    </m:rPr>
                    <w:rPr>
                      <w:rFonts w:ascii="Cambria Math" w:hAnsi="Cambria Math"/>
                    </w:rPr>
                    <m:t xml:space="preserve">lo</m:t>
                  </m:r>
                </m:sub>
              </m:sSub>
              <m:r>
                <m:rPr>
                  <m:sty m:val="p"/>
                </m:rPr>
                <w:rPr>
                  <w:rFonts w:ascii="Cambria Math" w:hAnsi="Cambria Math"/>
                </w:rPr>
                <m:t xml:space="preserve">)</m:t>
              </m:r>
            </m:oMath>
          </w:p>
        </w:tc>
        <w:tc>
          <w:tcPr>
            <w:tcW w:type="dxa" w:w="1700"/>
          </w:tcPr>
          <w:p>
            <w:pPr>
              <w:spacing w:after="20" w:line="240" w:lineRule="auto"/>
              <w:jc w:val="left"/>
            </w:pPr>
            <w:r/>
            <w:r>
              <w:rPr>
                <w:b w:val="0"/>
                <w:i w:val="0"/>
                <w:sz w:val="16"/>
              </w:rPr>
              <w:t xml:space="preserve">(3.15), (3.17), (3.18)</w:t>
            </w:r>
          </w:p>
        </w:tc>
      </w:tr>
      <w:tr>
        <w:tc>
          <w:tcPr>
            <w:tcW w:type="dxa" w:w="2600"/>
          </w:tcPr>
          <w:p>
            <w:pPr>
              <w:spacing w:after="20" w:line="240" w:lineRule="auto"/>
              <w:jc w:val="left"/>
            </w:pPr>
            <w:r/>
            <w:r>
              <w:rPr>
                <w:b w:val="0"/>
                <w:i w:val="0"/>
                <w:sz w:val="16"/>
              </w:rPr>
              <w:t xml:space="preserve">Uncertainty propagation</w:t>
            </w:r>
          </w:p>
        </w:tc>
        <w:tc>
          <w:tcPr>
            <w:tcW w:type="dxa" w:w="5200"/>
          </w:tcPr>
          <w:p>
            <w:pPr>
              <w:spacing w:after="20" w:line="240" w:lineRule="auto"/>
              <w:jc w:val="left"/>
            </w:pPr>
            <w:r/>
            <m:oMath>
              <m:sSubSup>
                <m:e>
                  <m:r>
                    <w:rPr>
                      <w:rFonts w:ascii="Cambria Math" w:hAnsi="Cambria Math"/>
                    </w:rPr>
                    <m:t xml:space="preserve">u</m:t>
                  </m:r>
                </m:e>
                <m:sub>
                  <m:r>
                    <w:rPr>
                      <w:rFonts w:ascii="Cambria Math" w:hAnsi="Cambria Math"/>
                    </w:rPr>
                    <m:t xml:space="preserve">c</m:t>
                  </m:r>
                </m:sub>
                <m:sup>
                  <m:r>
                    <m:rPr>
                      <m:sty m:val="p"/>
                    </m:rPr>
                    <w:rPr>
                      <w:rFonts w:ascii="Cambria Math" w:hAnsi="Cambria Math"/>
                    </w:rPr>
                    <m:t xml:space="preserve">2</m:t>
                  </m:r>
                </m:sup>
              </m:sSubSup>
              <m:r>
                <m:rPr>
                  <m:sty m:val="p"/>
                </m:rPr>
                <w:rPr>
                  <w:rFonts w:ascii="Cambria Math" w:hAnsi="Cambria Math"/>
                </w:rPr>
                <m:t xml:space="preserve">=</m:t>
              </m:r>
              <m:nary>
                <m:naryPr>
                  <m:chr m:val="∑"/>
                  <m:limLoc m:val="undOvr"/>
                  <m:subHide m:val="1"/>
                  <m:supHide m:val="1"/>
                </m:naryPr>
                <m:sub/>
                <m:sup/>
                <m:e>
                  <m:sSubSup>
                    <m:e>
                      <m:r>
                        <w:rPr>
                          <w:rFonts w:ascii="Cambria Math" w:hAnsi="Cambria Math"/>
                        </w:rPr>
                        <m:t xml:space="preserve">c</m:t>
                      </m:r>
                    </m:e>
                    <m:sub>
                      <m:r>
                        <w:rPr>
                          <w:rFonts w:ascii="Cambria Math" w:hAnsi="Cambria Math"/>
                        </w:rPr>
                        <m:t xml:space="preserve">i</m:t>
                      </m:r>
                    </m:sub>
                    <m:sup>
                      <m:r>
                        <m:rPr>
                          <m:sty m:val="p"/>
                        </m:rPr>
                        <w:rPr>
                          <w:rFonts w:ascii="Cambria Math" w:hAnsi="Cambria Math"/>
                        </w:rPr>
                        <m:t xml:space="preserve">2</m:t>
                      </m:r>
                    </m:sup>
                  </m:sSubSup>
                </m:e>
              </m:nary>
              <m:sSubSup>
                <m:e>
                  <m:r>
                    <w:rPr>
                      <w:rFonts w:ascii="Cambria Math" w:hAnsi="Cambria Math"/>
                    </w:rPr>
                    <m:t xml:space="preserve">u</m:t>
                  </m:r>
                </m:e>
                <m:sub>
                  <m:r>
                    <w:rPr>
                      <w:rFonts w:ascii="Cambria Math" w:hAnsi="Cambria Math"/>
                    </w:rPr>
                    <m:t xml:space="preserve">i</m:t>
                  </m:r>
                </m:sub>
                <m:sup>
                  <m:r>
                    <m:rPr>
                      <m:sty m:val="p"/>
                    </m:rPr>
                    <w:rPr>
                      <w:rFonts w:ascii="Cambria Math" w:hAnsi="Cambria Math"/>
                    </w:rPr>
                    <m:t xml:space="preserve">2</m:t>
                  </m:r>
                </m:sup>
              </m:sSubSup>
              <m:r>
                <m:rPr>
                  <m:sty m:val="p"/>
                </m:rPr>
                <w:rPr>
                  <w:rFonts w:ascii="Cambria Math" w:hAnsi="Cambria Math"/>
                </w:rPr>
                <m:t xml:space="preserve">+</m:t>
              </m:r>
              <m:r>
                <m:rPr>
                  <m:sty m:val="p"/>
                </m:rPr>
                <w:rPr>
                  <w:rFonts w:ascii="Cambria Math" w:hAnsi="Cambria Math"/>
                </w:rPr>
                <m:t xml:space="preserve">2</m:t>
              </m:r>
              <m:nary>
                <m:naryPr>
                  <m:chr m:val="∑"/>
                  <m:limLoc m:val="undOvr"/>
                  <m:subHide m:val="1"/>
                  <m:supHide m:val="1"/>
                </m:naryPr>
                <m:sub/>
                <m:sup/>
                <m:e>
                  <m:nary>
                    <m:naryPr>
                      <m:chr m:val="∑"/>
                      <m:limLoc m:val="undOvr"/>
                      <m:subHide m:val="1"/>
                      <m:supHide m:val="1"/>
                    </m:naryPr>
                    <m:sub/>
                    <m:sup/>
                    <m:e>
                      <m:sSub>
                        <m:e>
                          <m:r>
                            <w:rPr>
                              <w:rFonts w:ascii="Cambria Math" w:hAnsi="Cambria Math"/>
                            </w:rPr>
                            <m:t xml:space="preserve">c</m:t>
                          </m:r>
                        </m:e>
                        <m:sub>
                          <m:r>
                            <w:rPr>
                              <w:rFonts w:ascii="Cambria Math" w:hAnsi="Cambria Math"/>
                            </w:rPr>
                            <m:t xml:space="preserve">i</m:t>
                          </m:r>
                        </m:sub>
                      </m:sSub>
                    </m:e>
                  </m:nary>
                </m:e>
              </m:nary>
              <m:sSub>
                <m:e>
                  <m:r>
                    <w:rPr>
                      <w:rFonts w:ascii="Cambria Math" w:hAnsi="Cambria Math"/>
                    </w:rPr>
                    <m:t xml:space="preserve">c</m:t>
                  </m:r>
                </m:e>
                <m:sub>
                  <m:r>
                    <w:rPr>
                      <w:rFonts w:ascii="Cambria Math" w:hAnsi="Cambria Math"/>
                    </w:rPr>
                    <m:t xml:space="preserve">j</m:t>
                  </m:r>
                </m:sub>
              </m:sSub>
              <m:sSub>
                <m:e>
                  <m:r>
                    <w:rPr>
                      <w:rFonts w:ascii="Cambria Math" w:hAnsi="Cambria Math"/>
                    </w:rPr>
                    <m:t xml:space="preserve">r</m:t>
                  </m:r>
                </m:e>
                <m:sub>
                  <m:r>
                    <m:rPr>
                      <m:sty m:val="p"/>
                    </m:rPr>
                    <w:rPr>
                      <w:rFonts w:ascii="Cambria Math" w:hAnsi="Cambria Math"/>
                    </w:rPr>
                    <m:t xml:space="preserve">ij</m:t>
                  </m:r>
                </m:sub>
              </m:sSub>
              <m:sSub>
                <m:e>
                  <m:r>
                    <w:rPr>
                      <w:rFonts w:ascii="Cambria Math" w:hAnsi="Cambria Math"/>
                    </w:rPr>
                    <m:t xml:space="preserve">u</m:t>
                  </m:r>
                </m:e>
                <m:sub>
                  <m:r>
                    <w:rPr>
                      <w:rFonts w:ascii="Cambria Math" w:hAnsi="Cambria Math"/>
                    </w:rPr>
                    <m:t xml:space="preserve">i</m:t>
                  </m:r>
                </m:sub>
              </m:sSub>
              <m:sSub>
                <m:e>
                  <m:r>
                    <w:rPr>
                      <w:rFonts w:ascii="Cambria Math" w:hAnsi="Cambria Math"/>
                    </w:rPr>
                    <m:t xml:space="preserve">u</m:t>
                  </m:r>
                </m:e>
                <m:sub>
                  <m:r>
                    <w:rPr>
                      <w:rFonts w:ascii="Cambria Math" w:hAnsi="Cambria Math"/>
                    </w:rPr>
                    <m:t xml:space="preserve">j</m:t>
                  </m:r>
                </m:sub>
              </m:sSub>
            </m:oMath>
            <w:r>
              <w:rPr>
                <w:b w:val="0"/>
                <w:i w:val="0"/>
                <w:sz w:val="16"/>
              </w:rPr>
              <w:t xml:space="preserve">; </w:t>
            </w:r>
            <m:oMath>
              <m:r>
                <w:rPr>
                  <w:rFonts w:ascii="Cambria Math" w:hAnsi="Cambria Math"/>
                </w:rPr>
                <m:t xml:space="preserve">U</m:t>
              </m:r>
              <m:r>
                <m:rPr>
                  <m:sty m:val="p"/>
                </m:rPr>
                <w:rPr>
                  <w:rFonts w:ascii="Cambria Math" w:hAnsi="Cambria Math"/>
                </w:rPr>
                <m:t xml:space="preserve">=</m:t>
              </m:r>
              <m:r>
                <w:rPr>
                  <w:rFonts w:ascii="Cambria Math" w:hAnsi="Cambria Math"/>
                </w:rPr>
                <m:t xml:space="preserve">k</m:t>
              </m:r>
              <m:sSub>
                <m:e>
                  <m:r>
                    <w:rPr>
                      <w:rFonts w:ascii="Cambria Math" w:hAnsi="Cambria Math"/>
                    </w:rPr>
                    <m:t xml:space="preserve">u</m:t>
                  </m:r>
                </m:e>
                <m:sub>
                  <m:r>
                    <w:rPr>
                      <w:rFonts w:ascii="Cambria Math" w:hAnsi="Cambria Math"/>
                    </w:rPr>
                    <m:t xml:space="preserve">c</m:t>
                  </m:r>
                </m:sub>
              </m:sSub>
            </m:oMath>
          </w:p>
        </w:tc>
        <w:tc>
          <w:tcPr>
            <w:tcW w:type="dxa" w:w="1700"/>
          </w:tcPr>
          <w:p>
            <w:pPr>
              <w:spacing w:after="20" w:line="240" w:lineRule="auto"/>
              <w:jc w:val="left"/>
            </w:pPr>
            <w:r/>
            <w:r>
              <w:rPr>
                <w:b w:val="0"/>
                <w:i w:val="0"/>
                <w:sz w:val="16"/>
              </w:rPr>
              <w:t xml:space="preserve">(3.21), (3.23)</w:t>
            </w:r>
          </w:p>
        </w:tc>
      </w:tr>
      <w:tr>
        <w:tc>
          <w:tcPr>
            <w:tcW w:type="dxa" w:w="2600"/>
          </w:tcPr>
          <w:p>
            <w:pPr>
              <w:spacing w:after="20" w:line="240" w:lineRule="auto"/>
              <w:jc w:val="left"/>
            </w:pPr>
            <w:r/>
            <w:r>
              <w:rPr>
                <w:b w:val="0"/>
                <w:i w:val="0"/>
                <w:sz w:val="16"/>
              </w:rPr>
              <w:t xml:space="preserve">Sampling and aliasing</w:t>
            </w:r>
          </w:p>
        </w:tc>
        <w:tc>
          <w:tcPr>
            <w:tcW w:type="dxa" w:w="5200"/>
          </w:tcPr>
          <w:p>
            <w:pPr>
              <w:spacing w:after="20" w:line="240" w:lineRule="auto"/>
              <w:jc w:val="left"/>
            </w:pPr>
            <w:r/>
            <m:oMath>
              <m:sSub>
                <m:e>
                  <m:r>
                    <w:rPr>
                      <w:rFonts w:ascii="Cambria Math" w:hAnsi="Cambria Math"/>
                    </w:rPr>
                    <m:t xml:space="preserve">X</m:t>
                  </m:r>
                </m:e>
                <m:sub>
                  <m:r>
                    <w:rPr>
                      <w:rFonts w:ascii="Cambria Math" w:hAnsi="Cambria Math"/>
                    </w:rPr>
                    <m:t xml:space="preserve">s</m:t>
                  </m:r>
                </m:sub>
              </m:sSub>
              <m:r>
                <m:rPr>
                  <m:sty m:val="p"/>
                </m:rPr>
                <w:rPr>
                  <w:rFonts w:ascii="Cambria Math" w:hAnsi="Cambria Math"/>
                </w:rPr>
                <m:t xml:space="preserve">(</m:t>
              </m:r>
              <m:r>
                <w:rPr>
                  <w:rFonts w:ascii="Cambria Math" w:hAnsi="Cambria Math"/>
                </w:rPr>
                <m:t xml:space="preserve">f</m:t>
              </m:r>
              <m:r>
                <m:rPr>
                  <m:sty m:val="p"/>
                </m:rPr>
                <w:rPr>
                  <w:rFonts w:ascii="Cambria Math" w:hAnsi="Cambria Math"/>
                </w:rPr>
                <m:t xml:space="preserve">)</m:t>
              </m:r>
              <m:r>
                <m:rPr>
                  <m:sty m:val="p"/>
                </m:rPr>
                <w:rPr>
                  <w:rFonts w:ascii="Cambria Math" w:hAnsi="Cambria Math"/>
                </w:rPr>
                <m:t xml:space="preserve">=</m:t>
              </m:r>
              <m:sSub>
                <m:e>
                  <m:r>
                    <w:rPr>
                      <w:rFonts w:ascii="Cambria Math" w:hAnsi="Cambria Math"/>
                    </w:rPr>
                    <m:t xml:space="preserve">f</m:t>
                  </m:r>
                </m:e>
                <m:sub>
                  <m:r>
                    <w:rPr>
                      <w:rFonts w:ascii="Cambria Math" w:hAnsi="Cambria Math"/>
                    </w:rPr>
                    <m:t xml:space="preserve">s</m:t>
                  </m:r>
                </m:sub>
              </m:sSub>
              <m:nary>
                <m:naryPr>
                  <m:chr m:val="∑"/>
                  <m:limLoc m:val="undOvr"/>
                  <m:subHide m:val="1"/>
                  <m:supHide m:val="1"/>
                </m:naryPr>
                <m:sub/>
                <m:sup/>
                <m:e>
                  <m:r>
                    <w:rPr>
                      <w:rFonts w:ascii="Cambria Math" w:hAnsi="Cambria Math"/>
                    </w:rPr>
                    <m:t xml:space="preserve">X</m:t>
                  </m:r>
                </m:e>
              </m:nary>
              <m:r>
                <m:rPr>
                  <m:sty m:val="p"/>
                </m:rPr>
                <w:rPr>
                  <w:rFonts w:ascii="Cambria Math" w:hAnsi="Cambria Math"/>
                </w:rPr>
                <m:t xml:space="preserve">(</m:t>
              </m:r>
              <m:r>
                <w:rPr>
                  <w:rFonts w:ascii="Cambria Math" w:hAnsi="Cambria Math"/>
                </w:rPr>
                <m:t xml:space="preserve">f</m:t>
              </m:r>
              <m:r>
                <m:rPr>
                  <m:sty m:val="p"/>
                </m:rPr>
                <w:rPr>
                  <w:rFonts w:ascii="Cambria Math" w:hAnsi="Cambria Math"/>
                </w:rPr>
                <m:t xml:space="preserve">-</m:t>
              </m:r>
              <m:r>
                <w:rPr>
                  <w:rFonts w:ascii="Cambria Math" w:hAnsi="Cambria Math"/>
                </w:rPr>
                <m:t xml:space="preserve">m</m:t>
              </m:r>
              <m:sSub>
                <m:e>
                  <m:r>
                    <w:rPr>
                      <w:rFonts w:ascii="Cambria Math" w:hAnsi="Cambria Math"/>
                    </w:rPr>
                    <m:t xml:space="preserve">f</m:t>
                  </m:r>
                </m:e>
                <m:sub>
                  <m:r>
                    <w:rPr>
                      <w:rFonts w:ascii="Cambria Math" w:hAnsi="Cambria Math"/>
                    </w:rPr>
                    <m:t xml:space="preserve">s</m:t>
                  </m:r>
                </m:sub>
              </m:sSub>
              <m:r>
                <m:rPr>
                  <m:sty m:val="p"/>
                </m:rPr>
                <w:rPr>
                  <w:rFonts w:ascii="Cambria Math" w:hAnsi="Cambria Math"/>
                </w:rPr>
                <m:t xml:space="preserve">)</m:t>
              </m:r>
            </m:oMath>
            <w:r>
              <w:rPr>
                <w:b w:val="0"/>
                <w:i w:val="0"/>
                <w:sz w:val="16"/>
              </w:rPr>
              <w:t xml:space="preserve">; </w:t>
            </w:r>
            <m:oMath>
              <m:sSub>
                <m:e>
                  <m:r>
                    <w:rPr>
                      <w:rFonts w:ascii="Cambria Math" w:hAnsi="Cambria Math"/>
                    </w:rPr>
                    <m:t xml:space="preserve">f</m:t>
                  </m:r>
                </m:e>
                <m:sub>
                  <m:r>
                    <w:rPr>
                      <w:rFonts w:ascii="Cambria Math" w:hAnsi="Cambria Math"/>
                    </w:rPr>
                    <m:t xml:space="preserve">a</m:t>
                  </m:r>
                </m:sub>
              </m:sSub>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f</m:t>
              </m:r>
              <m:r>
                <m:rPr>
                  <m:sty m:val="p"/>
                </m:rPr>
                <w:rPr>
                  <w:rFonts w:ascii="Cambria Math" w:hAnsi="Cambria Math"/>
                </w:rPr>
                <m:t xml:space="preserve">-</m:t>
              </m:r>
              <m:r>
                <w:rPr>
                  <w:rFonts w:ascii="Cambria Math" w:hAnsi="Cambria Math"/>
                </w:rPr>
                <m:t xml:space="preserve">m</m:t>
              </m:r>
              <m:sSub>
                <m:e>
                  <m:r>
                    <w:rPr>
                      <w:rFonts w:ascii="Cambria Math" w:hAnsi="Cambria Math"/>
                    </w:rPr>
                    <m:t xml:space="preserve">f</m:t>
                  </m:r>
                </m:e>
                <m:sub>
                  <m:r>
                    <w:rPr>
                      <w:rFonts w:ascii="Cambria Math" w:hAnsi="Cambria Math"/>
                    </w:rPr>
                    <m:t xml:space="preserve">s</m:t>
                  </m:r>
                </m:sub>
              </m:sSub>
              <m:r>
                <m:rPr>
                  <m:sty m:val="p"/>
                </m:rPr>
                <w:rPr>
                  <w:rFonts w:ascii="Cambria Math" w:hAnsi="Cambria Math"/>
                </w:rPr>
                <m:t xml:space="preserve">|</m:t>
              </m:r>
            </m:oMath>
          </w:p>
        </w:tc>
        <w:tc>
          <w:tcPr>
            <w:tcW w:type="dxa" w:w="1700"/>
          </w:tcPr>
          <w:p>
            <w:pPr>
              <w:spacing w:after="20" w:line="240" w:lineRule="auto"/>
              <w:jc w:val="left"/>
            </w:pPr>
            <w:r/>
            <w:r>
              <w:rPr>
                <w:b w:val="0"/>
                <w:i w:val="0"/>
                <w:sz w:val="16"/>
              </w:rPr>
              <w:t xml:space="preserve">(3.24), (3.26)</w:t>
            </w:r>
          </w:p>
        </w:tc>
      </w:tr>
      <w:tr>
        <w:tc>
          <w:tcPr>
            <w:tcW w:type="dxa" w:w="2600"/>
          </w:tcPr>
          <w:p>
            <w:pPr>
              <w:spacing w:after="20" w:line="240" w:lineRule="auto"/>
              <w:jc w:val="left"/>
            </w:pPr>
            <w:r/>
            <w:r>
              <w:rPr>
                <w:b w:val="0"/>
                <w:i w:val="0"/>
                <w:sz w:val="16"/>
              </w:rPr>
              <w:t xml:space="preserve">Anti-alias design</w:t>
            </w:r>
          </w:p>
        </w:tc>
        <w:tc>
          <w:tcPr>
            <w:tcW w:type="dxa" w:w="5200"/>
          </w:tcPr>
          <w:p>
            <w:pPr>
              <w:spacing w:after="20" w:line="240" w:lineRule="auto"/>
              <w:jc w:val="left"/>
            </w:pPr>
            <w:r/>
            <m:oMath>
              <m:sSub>
                <m:e>
                  <m:r>
                    <w:rPr>
                      <w:rFonts w:ascii="Cambria Math" w:hAnsi="Cambria Math"/>
                    </w:rPr>
                    <m:t xml:space="preserve">f</m:t>
                  </m:r>
                </m:e>
                <m:sub>
                  <m:r>
                    <m:rPr>
                      <m:sty m:val="p"/>
                    </m:rPr>
                    <w:rPr>
                      <w:rFonts w:ascii="Cambria Math" w:hAnsi="Cambria Math"/>
                    </w:rPr>
                    <m:t xml:space="preserve">stop</m:t>
                  </m:r>
                </m:sub>
              </m:sSub>
              <m:r>
                <m:rPr>
                  <m:sty m:val="p"/>
                </m:rPr>
                <w:rPr>
                  <w:rFonts w:ascii="Cambria Math" w:hAnsi="Cambria Math"/>
                </w:rPr>
                <m:t xml:space="preserve">=</m:t>
              </m:r>
              <m:sSub>
                <m:e>
                  <m:r>
                    <w:rPr>
                      <w:rFonts w:ascii="Cambria Math" w:hAnsi="Cambria Math"/>
                    </w:rPr>
                    <m:t xml:space="preserve">f</m:t>
                  </m:r>
                </m:e>
                <m:sub>
                  <m:r>
                    <w:rPr>
                      <w:rFonts w:ascii="Cambria Math" w:hAnsi="Cambria Math"/>
                    </w:rPr>
                    <m:t xml:space="preserve">s</m:t>
                  </m:r>
                </m:sub>
              </m:sSub>
              <m:r>
                <m:rPr>
                  <m:sty m:val="p"/>
                </m:rPr>
                <w:rPr>
                  <w:rFonts w:ascii="Cambria Math" w:hAnsi="Cambria Math"/>
                </w:rPr>
                <m:t xml:space="preserve">-</m:t>
              </m:r>
              <m:sSub>
                <m:e>
                  <m:r>
                    <w:rPr>
                      <w:rFonts w:ascii="Cambria Math" w:hAnsi="Cambria Math"/>
                    </w:rPr>
                    <m:t xml:space="preserve">f</m:t>
                  </m:r>
                </m:e>
                <m:sub>
                  <m:r>
                    <m:rPr>
                      <m:sty m:val="p"/>
                    </m:rPr>
                    <w:rPr>
                      <w:rFonts w:ascii="Cambria Math" w:hAnsi="Cambria Math"/>
                    </w:rPr>
                    <m:t xml:space="preserve">pass</m:t>
                  </m:r>
                </m:sub>
              </m:sSub>
            </m:oMath>
            <w:r>
              <w:rPr>
                <w:b w:val="0"/>
                <w:i w:val="0"/>
                <w:sz w:val="16"/>
              </w:rPr>
              <w:t xml:space="preserve">; Butterworth order and delay</w:t>
            </w:r>
          </w:p>
        </w:tc>
        <w:tc>
          <w:tcPr>
            <w:tcW w:type="dxa" w:w="1700"/>
          </w:tcPr>
          <w:p>
            <w:pPr>
              <w:spacing w:after="20" w:line="240" w:lineRule="auto"/>
              <w:jc w:val="left"/>
            </w:pPr>
            <w:r/>
            <w:r>
              <w:rPr>
                <w:b w:val="0"/>
                <w:i w:val="0"/>
                <w:sz w:val="16"/>
              </w:rPr>
              <w:t xml:space="preserve">(3.27), (3.28)</w:t>
            </w:r>
          </w:p>
        </w:tc>
      </w:tr>
      <w:tr>
        <w:tc>
          <w:tcPr>
            <w:tcW w:type="dxa" w:w="2600"/>
          </w:tcPr>
          <w:p>
            <w:pPr>
              <w:spacing w:after="20" w:line="240" w:lineRule="auto"/>
              <w:jc w:val="left"/>
            </w:pPr>
            <w:r/>
            <w:r>
              <w:rPr>
                <w:b w:val="0"/>
                <w:i w:val="0"/>
                <w:sz w:val="16"/>
              </w:rPr>
              <w:t xml:space="preserve">Quantization, ENOB, jitter</w:t>
            </w:r>
          </w:p>
        </w:tc>
        <w:tc>
          <w:tcPr>
            <w:tcW w:type="dxa" w:w="5200"/>
          </w:tcPr>
          <w:p>
            <w:pPr>
              <w:spacing w:after="20" w:line="240" w:lineRule="auto"/>
              <w:jc w:val="left"/>
            </w:pPr>
            <w:r/>
            <m:oMath>
              <m:sSub>
                <m:e>
                  <m:r>
                    <w:rPr>
                      <w:rFonts w:ascii="Cambria Math" w:hAnsi="Cambria Math"/>
                    </w:rPr>
                    <m:t xml:space="preserve">σ</m:t>
                  </m:r>
                </m:e>
                <m:sub>
                  <m:r>
                    <w:rPr>
                      <w:rFonts w:ascii="Cambria Math" w:hAnsi="Cambria Math"/>
                    </w:rPr>
                    <m:t xml:space="preserve">q</m:t>
                  </m:r>
                </m:sub>
              </m:sSub>
              <m:r>
                <m:rPr>
                  <m:sty m:val="p"/>
                </m:rPr>
                <w:rPr>
                  <w:rFonts w:ascii="Cambria Math" w:hAnsi="Cambria Math"/>
                </w:rPr>
                <m:t xml:space="preserve">=</m:t>
              </m:r>
              <m:r>
                <w:rPr>
                  <w:rFonts w:ascii="Cambria Math" w:hAnsi="Cambria Math"/>
                </w:rPr>
                <m:t xml:space="preserve">Δ</m:t>
              </m:r>
              <m:r>
                <m:rPr>
                  <m:sty m:val="p"/>
                </m:rPr>
                <w:rPr>
                  <w:rFonts w:ascii="Cambria Math" w:hAnsi="Cambria Math"/>
                </w:rPr>
                <m:t xml:space="preserve">/</m:t>
              </m:r>
              <m:rad>
                <m:radPr>
                  <m:degHide m:val="1"/>
                </m:radPr>
                <m:deg/>
                <m:e>
                  <m:r>
                    <m:rPr>
                      <m:sty m:val="p"/>
                    </m:rPr>
                    <w:rPr>
                      <w:rFonts w:ascii="Cambria Math" w:hAnsi="Cambria Math"/>
                    </w:rPr>
                    <m:t xml:space="preserve">12</m:t>
                  </m:r>
                </m:e>
              </m:rad>
            </m:oMath>
            <w:r>
              <w:rPr>
                <w:b w:val="0"/>
                <w:i w:val="0"/>
                <w:sz w:val="16"/>
              </w:rPr>
              <w:t xml:space="preserve">; ENOB </w:t>
            </w:r>
            <m:oMath>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SINAD</m:t>
              </m:r>
              <m:r>
                <m:rPr>
                  <m:sty m:val="p"/>
                </m:rPr>
                <w:rPr>
                  <w:rFonts w:ascii="Cambria Math" w:hAnsi="Cambria Math"/>
                </w:rPr>
                <m:t xml:space="preserve">-</m:t>
              </m:r>
              <m:r>
                <m:rPr>
                  <m:sty m:val="p"/>
                </m:rPr>
                <w:rPr>
                  <w:rFonts w:ascii="Cambria Math" w:hAnsi="Cambria Math"/>
                </w:rPr>
                <m:t xml:space="preserve">1.76</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6.02</m:t>
              </m:r>
            </m:oMath>
            <w:r>
              <w:rPr>
                <w:b w:val="0"/>
                <w:i w:val="0"/>
                <w:sz w:val="16"/>
              </w:rPr>
              <w:t xml:space="preserve">; </w:t>
            </w:r>
            <m:oMath>
              <m:sSub>
                <m:e>
                  <m:r>
                    <m:rPr>
                      <m:sty m:val="p"/>
                    </m:rPr>
                    <w:rPr>
                      <w:rFonts w:ascii="Cambria Math" w:hAnsi="Cambria Math"/>
                    </w:rPr>
                    <m:t xml:space="preserve">SNR</m:t>
                  </m:r>
                </m:e>
                <m:sub>
                  <m:r>
                    <w:rPr>
                      <w:rFonts w:ascii="Cambria Math" w:hAnsi="Cambria Math"/>
                    </w:rPr>
                    <m:t xml:space="preserve">j</m:t>
                  </m:r>
                </m:sub>
              </m:sSub>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20</m:t>
              </m:r>
              <m:sSub>
                <m:e>
                  <m:r>
                    <m:rPr>
                      <m:sty m:val="p"/>
                    </m:rPr>
                    <w:rPr>
                      <w:rFonts w:ascii="Cambria Math" w:hAnsi="Cambria Math"/>
                    </w:rPr>
                    <m:t xml:space="preserve">log</m:t>
                  </m:r>
                </m:e>
                <m:sub>
                  <m:r>
                    <m:rPr>
                      <m:sty m:val="p"/>
                    </m:rPr>
                    <w:rPr>
                      <w:rFonts w:ascii="Cambria Math" w:hAnsi="Cambria Math"/>
                    </w:rPr>
                    <m:t xml:space="preserve">10</m:t>
                  </m:r>
                </m:sub>
              </m:sSub>
              <m:r>
                <m:rPr>
                  <m:sty m:val="p"/>
                </m:rPr>
                <w:rPr>
                  <w:rFonts w:ascii="Cambria Math" w:hAnsi="Cambria Math"/>
                </w:rPr>
                <m:t xml:space="preserve">(</m:t>
              </m:r>
              <m:r>
                <m:rPr>
                  <m:sty m:val="p"/>
                </m:rPr>
                <w:rPr>
                  <w:rFonts w:ascii="Cambria Math" w:hAnsi="Cambria Math"/>
                </w:rPr>
                <m:t xml:space="preserve">2</m:t>
              </m:r>
              <m:r>
                <w:rPr>
                  <w:rFonts w:ascii="Cambria Math" w:hAnsi="Cambria Math"/>
                </w:rPr>
                <m:t xml:space="preserve">π</m:t>
              </m:r>
              <m:r>
                <w:rPr>
                  <w:rFonts w:ascii="Cambria Math" w:hAnsi="Cambria Math"/>
                </w:rPr>
                <m:t xml:space="preserve">f</m:t>
              </m:r>
              <m:sSub>
                <m:e>
                  <m:r>
                    <w:rPr>
                      <w:rFonts w:ascii="Cambria Math" w:hAnsi="Cambria Math"/>
                    </w:rPr>
                    <m:t xml:space="preserve">σ</m:t>
                  </m:r>
                </m:e>
                <m:sub>
                  <m:r>
                    <w:rPr>
                      <w:rFonts w:ascii="Cambria Math" w:hAnsi="Cambria Math"/>
                    </w:rPr>
                    <m:t xml:space="preserve">t</m:t>
                  </m:r>
                </m:sub>
              </m:sSub>
              <m:r>
                <m:rPr>
                  <m:sty m:val="p"/>
                </m:rPr>
                <w:rPr>
                  <w:rFonts w:ascii="Cambria Math" w:hAnsi="Cambria Math"/>
                </w:rPr>
                <m:t xml:space="preserve">)</m:t>
              </m:r>
            </m:oMath>
          </w:p>
        </w:tc>
        <w:tc>
          <w:tcPr>
            <w:tcW w:type="dxa" w:w="1700"/>
          </w:tcPr>
          <w:p>
            <w:pPr>
              <w:spacing w:after="20" w:line="240" w:lineRule="auto"/>
              <w:jc w:val="left"/>
            </w:pPr>
            <w:r/>
            <w:r>
              <w:rPr>
                <w:b w:val="0"/>
                <w:i w:val="0"/>
                <w:sz w:val="16"/>
              </w:rPr>
              <w:t xml:space="preserve">(3.29), (3.30), (3.31)</w:t>
            </w:r>
          </w:p>
        </w:tc>
      </w:tr>
      <w:tr>
        <w:tc>
          <w:tcPr>
            <w:tcW w:type="dxa" w:w="2600"/>
          </w:tcPr>
          <w:p>
            <w:pPr>
              <w:spacing w:after="20" w:line="240" w:lineRule="auto"/>
              <w:jc w:val="left"/>
            </w:pPr>
            <w:r/>
            <w:r>
              <w:rPr>
                <w:b w:val="0"/>
                <w:i w:val="0"/>
                <w:sz w:val="16"/>
              </w:rPr>
              <w:t xml:space="preserve">PTP and asymmetry</w:t>
            </w:r>
          </w:p>
        </w:tc>
        <w:tc>
          <w:tcPr>
            <w:tcW w:type="dxa" w:w="5200"/>
          </w:tcPr>
          <w:p>
            <w:pPr>
              <w:spacing w:after="20" w:line="240" w:lineRule="auto"/>
              <w:jc w:val="left"/>
            </w:pPr>
            <w:r/>
            <m:oMath>
              <m:acc>
                <m:accPr>
                  <m:chr m:val="̂"/>
                </m:accPr>
                <m:e>
                  <m:r>
                    <w:rPr>
                      <w:rFonts w:ascii="Cambria Math" w:hAnsi="Cambria Math"/>
                    </w:rPr>
                    <m:t xml:space="preserve">θ</m:t>
                  </m:r>
                </m:e>
              </m:acc>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m:t>
              </m:r>
              <m:sSub>
                <m:e>
                  <m:r>
                    <w:rPr>
                      <w:rFonts w:ascii="Cambria Math" w:hAnsi="Cambria Math"/>
                    </w:rPr>
                    <m:t xml:space="preserve">t</m:t>
                  </m:r>
                </m:e>
                <m:sub>
                  <m:r>
                    <m:rPr>
                      <m:sty m:val="p"/>
                    </m:rPr>
                    <w:rPr>
                      <w:rFonts w:ascii="Cambria Math" w:hAnsi="Cambria Math"/>
                    </w:rPr>
                    <m:t xml:space="preserve">2</m:t>
                  </m:r>
                </m:sub>
              </m:sSub>
              <m:r>
                <m:rPr>
                  <m:sty m:val="p"/>
                </m:rPr>
                <w:rPr>
                  <w:rFonts w:ascii="Cambria Math" w:hAnsi="Cambria Math"/>
                </w:rPr>
                <m:t xml:space="preserve">-</m:t>
              </m:r>
              <m:sSub>
                <m:e>
                  <m:r>
                    <w:rPr>
                      <w:rFonts w:ascii="Cambria Math" w:hAnsi="Cambria Math"/>
                    </w:rPr>
                    <m:t xml:space="preserve">t</m:t>
                  </m:r>
                </m:e>
                <m:sub>
                  <m:r>
                    <m:rPr>
                      <m:sty m:val="p"/>
                    </m:rPr>
                    <w:rPr>
                      <w:rFonts w:ascii="Cambria Math" w:hAnsi="Cambria Math"/>
                    </w:rPr>
                    <m:t xml:space="preserve">1</m:t>
                  </m:r>
                </m:sub>
              </m:sSub>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m:t>
              </m:r>
              <m:sSub>
                <m:e>
                  <m:r>
                    <w:rPr>
                      <w:rFonts w:ascii="Cambria Math" w:hAnsi="Cambria Math"/>
                    </w:rPr>
                    <m:t xml:space="preserve">t</m:t>
                  </m:r>
                </m:e>
                <m:sub>
                  <m:r>
                    <m:rPr>
                      <m:sty m:val="p"/>
                    </m:rPr>
                    <w:rPr>
                      <w:rFonts w:ascii="Cambria Math" w:hAnsi="Cambria Math"/>
                    </w:rPr>
                    <m:t xml:space="preserve">4</m:t>
                  </m:r>
                </m:sub>
              </m:sSub>
              <m:r>
                <m:rPr>
                  <m:sty m:val="p"/>
                </m:rPr>
                <w:rPr>
                  <w:rFonts w:ascii="Cambria Math" w:hAnsi="Cambria Math"/>
                </w:rPr>
                <m:t xml:space="preserve">-</m:t>
              </m:r>
              <m:sSub>
                <m:e>
                  <m:r>
                    <w:rPr>
                      <w:rFonts w:ascii="Cambria Math" w:hAnsi="Cambria Math"/>
                    </w:rPr>
                    <m:t xml:space="preserve">t</m:t>
                  </m:r>
                </m:e>
                <m:sub>
                  <m:r>
                    <m:rPr>
                      <m:sty m:val="p"/>
                    </m:rPr>
                    <w:rPr>
                      <w:rFonts w:ascii="Cambria Math" w:hAnsi="Cambria Math"/>
                    </w:rPr>
                    <m:t xml:space="preserve">3</m:t>
                  </m:r>
                </m:sub>
              </m:sSub>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2</m:t>
              </m:r>
            </m:oMath>
            <w:r>
              <w:rPr>
                <w:b w:val="0"/>
                <w:i w:val="0"/>
                <w:sz w:val="16"/>
              </w:rPr>
              <w:t xml:space="preserve">; error </w:t>
            </w:r>
            <m:oMath>
              <m:r>
                <m:rPr>
                  <m:sty m:val="p"/>
                </m:rPr>
                <w:rPr>
                  <w:rFonts w:ascii="Cambria Math" w:hAnsi="Cambria Math"/>
                </w:rPr>
                <m:t xml:space="preserve">(</m:t>
              </m:r>
              <m:sSub>
                <m:e>
                  <m:r>
                    <w:rPr>
                      <w:rFonts w:ascii="Cambria Math" w:hAnsi="Cambria Math"/>
                    </w:rPr>
                    <m:t xml:space="preserve">d</m:t>
                  </m:r>
                </m:e>
                <m:sub>
                  <m:r>
                    <m:rPr>
                      <m:sty m:val="p"/>
                    </m:rPr>
                    <w:rPr>
                      <w:rFonts w:ascii="Cambria Math" w:hAnsi="Cambria Math"/>
                    </w:rPr>
                    <m:t xml:space="preserve">ms</m:t>
                  </m:r>
                </m:sub>
              </m:sSub>
              <m:r>
                <m:rPr>
                  <m:sty m:val="p"/>
                </m:rPr>
                <w:rPr>
                  <w:rFonts w:ascii="Cambria Math" w:hAnsi="Cambria Math"/>
                </w:rPr>
                <m:t xml:space="preserve">-</m:t>
              </m:r>
              <m:sSub>
                <m:e>
                  <m:r>
                    <w:rPr>
                      <w:rFonts w:ascii="Cambria Math" w:hAnsi="Cambria Math"/>
                    </w:rPr>
                    <m:t xml:space="preserve">d</m:t>
                  </m:r>
                </m:e>
                <m:sub>
                  <m:r>
                    <m:rPr>
                      <m:sty m:val="p"/>
                    </m:rPr>
                    <w:rPr>
                      <w:rFonts w:ascii="Cambria Math" w:hAnsi="Cambria Math"/>
                    </w:rPr>
                    <m:t xml:space="preserve">sm</m:t>
                  </m:r>
                </m:sub>
              </m:sSub>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2</m:t>
              </m:r>
            </m:oMath>
          </w:p>
        </w:tc>
        <w:tc>
          <w:tcPr>
            <w:tcW w:type="dxa" w:w="1700"/>
          </w:tcPr>
          <w:p>
            <w:pPr>
              <w:spacing w:after="20" w:line="240" w:lineRule="auto"/>
              <w:jc w:val="left"/>
            </w:pPr>
            <w:r/>
            <w:r>
              <w:rPr>
                <w:b w:val="0"/>
                <w:i w:val="0"/>
                <w:sz w:val="16"/>
              </w:rPr>
              <w:t xml:space="preserve">(3.36), (3.37)</w:t>
            </w:r>
          </w:p>
        </w:tc>
      </w:tr>
      <w:tr>
        <w:tc>
          <w:tcPr>
            <w:tcW w:type="dxa" w:w="2600"/>
          </w:tcPr>
          <w:p>
            <w:pPr>
              <w:spacing w:after="20" w:line="240" w:lineRule="auto"/>
              <w:jc w:val="left"/>
            </w:pPr>
            <w:r/>
            <w:r>
              <w:rPr>
                <w:b w:val="0"/>
                <w:i w:val="0"/>
                <w:sz w:val="16"/>
              </w:rPr>
              <w:t xml:space="preserve">Holdover and TVE</w:t>
            </w:r>
          </w:p>
        </w:tc>
        <w:tc>
          <w:tcPr>
            <w:tcW w:type="dxa" w:w="5200"/>
          </w:tcPr>
          <w:p>
            <w:pPr>
              <w:spacing w:after="20" w:line="240" w:lineRule="auto"/>
              <w:jc w:val="left"/>
            </w:pPr>
            <w:r/>
            <m:oMath>
              <m:r>
                <w:rPr>
                  <w:rFonts w:ascii="Cambria Math" w:hAnsi="Cambria Math"/>
                </w:rPr>
                <m:t xml:space="preserve">x</m:t>
              </m:r>
              <m:r>
                <m:rPr>
                  <m:sty m:val="p"/>
                </m:rPr>
                <w:rPr>
                  <w:rFonts w:ascii="Cambria Math" w:hAnsi="Cambria Math"/>
                </w:rPr>
                <m:t xml:space="preserve">=</m:t>
              </m:r>
              <m:sSub>
                <m:e>
                  <m:r>
                    <w:rPr>
                      <w:rFonts w:ascii="Cambria Math" w:hAnsi="Cambria Math"/>
                    </w:rPr>
                    <m:t xml:space="preserve">x</m:t>
                  </m:r>
                </m:e>
                <m:sub>
                  <m:r>
                    <m:rPr>
                      <m:sty m:val="p"/>
                    </m:rPr>
                    <w:rPr>
                      <w:rFonts w:ascii="Cambria Math" w:hAnsi="Cambria Math"/>
                    </w:rPr>
                    <m:t xml:space="preserve">0</m:t>
                  </m:r>
                </m:sub>
              </m:sSub>
              <m:r>
                <m:rPr>
                  <m:sty m:val="p"/>
                </m:rPr>
                <w:rPr>
                  <w:rFonts w:ascii="Cambria Math" w:hAnsi="Cambria Math"/>
                </w:rPr>
                <m:t xml:space="preserve">+</m:t>
              </m:r>
              <m:sSub>
                <m:e>
                  <m:r>
                    <w:rPr>
                      <w:rFonts w:ascii="Cambria Math" w:hAnsi="Cambria Math"/>
                    </w:rPr>
                    <m:t xml:space="preserve">y</m:t>
                  </m:r>
                </m:e>
                <m:sub>
                  <m:r>
                    <m:rPr>
                      <m:sty m:val="p"/>
                    </m:rPr>
                    <w:rPr>
                      <w:rFonts w:ascii="Cambria Math" w:hAnsi="Cambria Math"/>
                    </w:rPr>
                    <m:t xml:space="preserve">0</m:t>
                  </m:r>
                </m:sub>
              </m:sSub>
              <m:r>
                <w:rPr>
                  <w:rFonts w:ascii="Cambria Math" w:hAnsi="Cambria Math"/>
                </w:rPr>
                <m:t xml:space="preserve">t</m:t>
              </m:r>
              <m:r>
                <m:rPr>
                  <m:sty m:val="p"/>
                </m:rPr>
                <w:rPr>
                  <w:rFonts w:ascii="Cambria Math" w:hAnsi="Cambria Math"/>
                </w:rPr>
                <m:t xml:space="preserve">+</m:t>
              </m:r>
              <m:r>
                <w:rPr>
                  <w:rFonts w:ascii="Cambria Math" w:hAnsi="Cambria Math"/>
                </w:rPr>
                <m:t xml:space="preserve">D</m:t>
              </m:r>
              <m:sSup>
                <m:e>
                  <m:r>
                    <w:rPr>
                      <w:rFonts w:ascii="Cambria Math" w:hAnsi="Cambria Math"/>
                    </w:rPr>
                    <m:t xml:space="preserve">t</m:t>
                  </m:r>
                </m:e>
                <m:sup>
                  <m:r>
                    <m:rPr>
                      <m:sty m:val="p"/>
                    </m:rPr>
                    <w:rPr>
                      <w:rFonts w:ascii="Cambria Math" w:hAnsi="Cambria Math"/>
                    </w:rPr>
                    <m:t xml:space="preserve">2</m:t>
                  </m:r>
                </m:sup>
              </m:sSup>
              <m:r>
                <m:rPr>
                  <m:sty m:val="p"/>
                </m:rPr>
                <w:rPr>
                  <w:rFonts w:ascii="Cambria Math" w:hAnsi="Cambria Math"/>
                </w:rPr>
                <m:t xml:space="preserve">/</m:t>
              </m:r>
              <m:r>
                <m:rPr>
                  <m:sty m:val="p"/>
                </m:rPr>
                <w:rPr>
                  <w:rFonts w:ascii="Cambria Math" w:hAnsi="Cambria Math"/>
                </w:rPr>
                <m:t xml:space="preserve">2</m:t>
              </m:r>
            </m:oMath>
            <w:r>
              <w:rPr>
                <w:b w:val="0"/>
                <w:i w:val="0"/>
                <w:sz w:val="16"/>
              </w:rPr>
              <w:t xml:space="preserve">; TVE </w:t>
            </w:r>
            <m:oMath>
              <m:r>
                <m:rPr>
                  <m:sty m:val="p"/>
                </m:rPr>
                <w:rPr>
                  <w:rFonts w:ascii="Cambria Math" w:hAnsi="Cambria Math"/>
                </w:rPr>
                <m:t xml:space="preserve">≈</m:t>
              </m:r>
              <m:rad>
                <m:radPr>
                  <m:degHide m:val="1"/>
                </m:radPr>
                <m:deg/>
                <m:e>
                  <m:sSup>
                    <m:e>
                      <m:r>
                        <w:rPr>
                          <w:rFonts w:ascii="Cambria Math" w:hAnsi="Cambria Math"/>
                        </w:rPr>
                        <m:t xml:space="preserve">ε</m:t>
                      </m:r>
                    </m:e>
                    <m:sup>
                      <m:r>
                        <m:rPr>
                          <m:sty m:val="p"/>
                        </m:rPr>
                        <w:rPr>
                          <w:rFonts w:ascii="Cambria Math" w:hAnsi="Cambria Math"/>
                        </w:rPr>
                        <m:t xml:space="preserve">2</m:t>
                      </m:r>
                    </m:sup>
                  </m:sSup>
                  <m:r>
                    <m:rPr>
                      <m:sty m:val="p"/>
                    </m:rPr>
                    <w:rPr>
                      <w:rFonts w:ascii="Cambria Math" w:hAnsi="Cambria Math"/>
                    </w:rPr>
                    <m:t xml:space="preserve">+</m:t>
                  </m:r>
                  <m:r>
                    <w:rPr>
                      <w:rFonts w:ascii="Cambria Math" w:hAnsi="Cambria Math"/>
                    </w:rPr>
                    <m:t xml:space="preserve">δ</m:t>
                  </m:r>
                  <m:sSup>
                    <m:e>
                      <m:r>
                        <w:rPr>
                          <w:rFonts w:ascii="Cambria Math" w:hAnsi="Cambria Math"/>
                        </w:rPr>
                        <m:t xml:space="preserve">φ</m:t>
                      </m:r>
                    </m:e>
                    <m:sup>
                      <m:r>
                        <m:rPr>
                          <m:sty m:val="p"/>
                        </m:rPr>
                        <w:rPr>
                          <w:rFonts w:ascii="Cambria Math" w:hAnsi="Cambria Math"/>
                        </w:rPr>
                        <m:t xml:space="preserve">2</m:t>
                      </m:r>
                    </m:sup>
                  </m:sSup>
                </m:e>
              </m:rad>
            </m:oMath>
          </w:p>
        </w:tc>
        <w:tc>
          <w:tcPr>
            <w:tcW w:type="dxa" w:w="1700"/>
          </w:tcPr>
          <w:p>
            <w:pPr>
              <w:spacing w:after="20" w:line="240" w:lineRule="auto"/>
              <w:jc w:val="left"/>
            </w:pPr>
            <w:r/>
            <w:r>
              <w:rPr>
                <w:b w:val="0"/>
                <w:i w:val="0"/>
                <w:sz w:val="16"/>
              </w:rPr>
              <w:t xml:space="preserve">(3.39), (3.40)</w:t>
            </w:r>
          </w:p>
        </w:tc>
      </w:tr>
      <w:tr>
        <w:tc>
          <w:tcPr>
            <w:tcW w:type="dxa" w:w="2600"/>
          </w:tcPr>
          <w:p>
            <w:pPr>
              <w:spacing w:after="20" w:line="240" w:lineRule="auto"/>
              <w:jc w:val="left"/>
            </w:pPr>
            <w:r/>
            <w:r>
              <w:rPr>
                <w:b w:val="0"/>
                <w:i w:val="0"/>
                <w:sz w:val="16"/>
              </w:rPr>
              <w:t xml:space="preserve">CAN response time</w:t>
            </w:r>
          </w:p>
        </w:tc>
        <w:tc>
          <w:tcPr>
            <w:tcW w:type="dxa" w:w="5200"/>
          </w:tcPr>
          <w:p>
            <w:pPr>
              <w:spacing w:after="20" w:line="240" w:lineRule="auto"/>
              <w:jc w:val="left"/>
            </w:pPr>
            <w:r/>
            <m:oMath>
              <m:sSub>
                <m:e>
                  <m:r>
                    <w:rPr>
                      <w:rFonts w:ascii="Cambria Math" w:hAnsi="Cambria Math"/>
                    </w:rPr>
                    <m:t xml:space="preserve">R</m:t>
                  </m:r>
                </m:e>
                <m:sub>
                  <m:r>
                    <w:rPr>
                      <w:rFonts w:ascii="Cambria Math" w:hAnsi="Cambria Math"/>
                    </w:rPr>
                    <m:t xml:space="preserve">m</m:t>
                  </m:r>
                </m:sub>
              </m:sSub>
              <m:r>
                <m:rPr>
                  <m:sty m:val="p"/>
                </m:rPr>
                <w:rPr>
                  <w:rFonts w:ascii="Cambria Math" w:hAnsi="Cambria Math"/>
                </w:rPr>
                <m:t xml:space="preserve">=</m:t>
              </m:r>
              <m:sSub>
                <m:e>
                  <m:r>
                    <w:rPr>
                      <w:rFonts w:ascii="Cambria Math" w:hAnsi="Cambria Math"/>
                    </w:rPr>
                    <m:t xml:space="preserve">J</m:t>
                  </m:r>
                </m:e>
                <m:sub>
                  <m:r>
                    <w:rPr>
                      <w:rFonts w:ascii="Cambria Math" w:hAnsi="Cambria Math"/>
                    </w:rPr>
                    <m:t xml:space="preserve">m</m:t>
                  </m:r>
                </m:sub>
              </m:sSub>
              <m:r>
                <m:rPr>
                  <m:sty m:val="p"/>
                </m:rPr>
                <w:rPr>
                  <w:rFonts w:ascii="Cambria Math" w:hAnsi="Cambria Math"/>
                </w:rPr>
                <m:t xml:space="preserve">+</m:t>
              </m:r>
              <m:sSub>
                <m:e>
                  <m:r>
                    <w:rPr>
                      <w:rFonts w:ascii="Cambria Math" w:hAnsi="Cambria Math"/>
                    </w:rPr>
                    <m:t xml:space="preserve">w</m:t>
                  </m:r>
                </m:e>
                <m:sub>
                  <m:r>
                    <w:rPr>
                      <w:rFonts w:ascii="Cambria Math" w:hAnsi="Cambria Math"/>
                    </w:rPr>
                    <m:t xml:space="preserve">m</m:t>
                  </m:r>
                </m:sub>
              </m:sSub>
              <m:r>
                <m:rPr>
                  <m:sty m:val="p"/>
                </m:rPr>
                <w:rPr>
                  <w:rFonts w:ascii="Cambria Math" w:hAnsi="Cambria Math"/>
                </w:rPr>
                <m:t xml:space="preserve">+</m:t>
              </m:r>
              <m:sSub>
                <m:e>
                  <m:r>
                    <w:rPr>
                      <w:rFonts w:ascii="Cambria Math" w:hAnsi="Cambria Math"/>
                    </w:rPr>
                    <m:t xml:space="preserve">C</m:t>
                  </m:r>
                </m:e>
                <m:sub>
                  <m:r>
                    <w:rPr>
                      <w:rFonts w:ascii="Cambria Math" w:hAnsi="Cambria Math"/>
                    </w:rPr>
                    <m:t xml:space="preserve">m</m:t>
                  </m:r>
                </m:sub>
              </m:sSub>
            </m:oMath>
          </w:p>
        </w:tc>
        <w:tc>
          <w:tcPr>
            <w:tcW w:type="dxa" w:w="1700"/>
          </w:tcPr>
          <w:p>
            <w:pPr>
              <w:spacing w:after="20" w:line="240" w:lineRule="auto"/>
              <w:jc w:val="left"/>
            </w:pPr>
            <w:r/>
            <w:r>
              <w:rPr>
                <w:b w:val="0"/>
                <w:i w:val="0"/>
                <w:sz w:val="16"/>
              </w:rPr>
              <w:t xml:space="preserve">(3.44)</w:t>
            </w:r>
          </w:p>
        </w:tc>
      </w:tr>
      <w:tr>
        <w:tc>
          <w:tcPr>
            <w:tcW w:type="dxa" w:w="2600"/>
          </w:tcPr>
          <w:p>
            <w:pPr>
              <w:spacing w:after="20" w:line="240" w:lineRule="auto"/>
              <w:jc w:val="left"/>
            </w:pPr>
            <w:r/>
            <w:r>
              <w:rPr>
                <w:b w:val="0"/>
                <w:i w:val="0"/>
                <w:sz w:val="16"/>
              </w:rPr>
              <w:t xml:space="preserve">Link budget</w:t>
            </w:r>
          </w:p>
        </w:tc>
        <w:tc>
          <w:tcPr>
            <w:tcW w:type="dxa" w:w="5200"/>
          </w:tcPr>
          <w:p>
            <w:pPr>
              <w:spacing w:after="20" w:line="240" w:lineRule="auto"/>
              <w:jc w:val="left"/>
            </w:pPr>
            <w:r/>
            <m:oMath>
              <m:sSub>
                <m:e>
                  <m:r>
                    <w:rPr>
                      <w:rFonts w:ascii="Cambria Math" w:hAnsi="Cambria Math"/>
                    </w:rPr>
                    <m:t xml:space="preserve">P</m:t>
                  </m:r>
                </m:e>
                <m:sub>
                  <m:r>
                    <w:rPr>
                      <w:rFonts w:ascii="Cambria Math" w:hAnsi="Cambria Math"/>
                    </w:rPr>
                    <m:t xml:space="preserve">r</m:t>
                  </m:r>
                </m:sub>
              </m:sSub>
              <m:r>
                <m:rPr>
                  <m:sty m:val="p"/>
                </m:rPr>
                <w:rPr>
                  <w:rFonts w:ascii="Cambria Math" w:hAnsi="Cambria Math"/>
                </w:rPr>
                <m:t xml:space="preserve">=</m:t>
              </m:r>
              <m:sSub>
                <m:e>
                  <m:r>
                    <w:rPr>
                      <w:rFonts w:ascii="Cambria Math" w:hAnsi="Cambria Math"/>
                    </w:rPr>
                    <m:t xml:space="preserve">P</m:t>
                  </m:r>
                </m:e>
                <m:sub>
                  <m:r>
                    <w:rPr>
                      <w:rFonts w:ascii="Cambria Math" w:hAnsi="Cambria Math"/>
                    </w:rPr>
                    <m:t xml:space="preserve">t</m:t>
                  </m:r>
                </m:sub>
              </m:sSub>
              <m:r>
                <m:rPr>
                  <m:sty m:val="p"/>
                </m:rPr>
                <w:rPr>
                  <w:rFonts w:ascii="Cambria Math" w:hAnsi="Cambria Math"/>
                </w:rPr>
                <m:t xml:space="preserve">+</m:t>
              </m:r>
              <m:sSub>
                <m:e>
                  <m:r>
                    <w:rPr>
                      <w:rFonts w:ascii="Cambria Math" w:hAnsi="Cambria Math"/>
                    </w:rPr>
                    <m:t xml:space="preserve">G</m:t>
                  </m:r>
                </m:e>
                <m:sub>
                  <m:r>
                    <w:rPr>
                      <w:rFonts w:ascii="Cambria Math" w:hAnsi="Cambria Math"/>
                    </w:rPr>
                    <m:t xml:space="preserve">t</m:t>
                  </m:r>
                </m:sub>
              </m:sSub>
              <m:r>
                <m:rPr>
                  <m:sty m:val="p"/>
                </m:rPr>
                <w:rPr>
                  <w:rFonts w:ascii="Cambria Math" w:hAnsi="Cambria Math"/>
                </w:rPr>
                <m:t xml:space="preserve">+</m:t>
              </m:r>
              <m:sSub>
                <m:e>
                  <m:r>
                    <w:rPr>
                      <w:rFonts w:ascii="Cambria Math" w:hAnsi="Cambria Math"/>
                    </w:rPr>
                    <m:t xml:space="preserve">G</m:t>
                  </m:r>
                </m:e>
                <m:sub>
                  <m:r>
                    <w:rPr>
                      <w:rFonts w:ascii="Cambria Math" w:hAnsi="Cambria Math"/>
                    </w:rPr>
                    <m:t xml:space="preserve">r</m:t>
                  </m:r>
                </m:sub>
              </m:sSub>
              <m:r>
                <m:rPr>
                  <m:sty m:val="p"/>
                </m:rPr>
                <w:rPr>
                  <w:rFonts w:ascii="Cambria Math" w:hAnsi="Cambria Math"/>
                </w:rPr>
                <m:t xml:space="preserve">-</m:t>
              </m:r>
              <m:r>
                <w:rPr>
                  <w:rFonts w:ascii="Cambria Math" w:hAnsi="Cambria Math"/>
                </w:rPr>
                <m:t xml:space="preserve">L</m:t>
              </m:r>
              <m:r>
                <m:rPr>
                  <m:sty m:val="p"/>
                </m:rPr>
                <w:rPr>
                  <w:rFonts w:ascii="Cambria Math" w:hAnsi="Cambria Math"/>
                </w:rPr>
                <m:t xml:space="preserve">(</m:t>
              </m:r>
              <m:r>
                <w:rPr>
                  <w:rFonts w:ascii="Cambria Math" w:hAnsi="Cambria Math"/>
                </w:rPr>
                <m:t xml:space="preserve">d</m:t>
              </m:r>
              <m:r>
                <m:rPr>
                  <m:sty m:val="p"/>
                </m:rPr>
                <w:rPr>
                  <w:rFonts w:ascii="Cambria Math" w:hAnsi="Cambria Math"/>
                </w:rPr>
                <m:t xml:space="preserve">)</m:t>
              </m:r>
            </m:oMath>
            <w:r>
              <w:rPr>
                <w:b w:val="0"/>
                <w:i w:val="0"/>
                <w:sz w:val="16"/>
              </w:rPr>
              <w:t xml:space="preserve">; </w:t>
            </w:r>
            <m:oMath>
              <m:sSub>
                <m:e>
                  <m:r>
                    <w:rPr>
                      <w:rFonts w:ascii="Cambria Math" w:hAnsi="Cambria Math"/>
                    </w:rPr>
                    <m:t xml:space="preserve">P</m:t>
                  </m:r>
                </m:e>
                <m:sub>
                  <m:r>
                    <m:rPr>
                      <m:sty m:val="p"/>
                    </m:rPr>
                    <w:rPr>
                      <w:rFonts w:ascii="Cambria Math" w:hAnsi="Cambria Math"/>
                    </w:rPr>
                    <m:t xml:space="preserve">sens</m:t>
                  </m:r>
                </m:sub>
              </m:sSub>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174</m:t>
              </m:r>
              <m:r>
                <m:rPr>
                  <m:sty m:val="p"/>
                </m:rPr>
                <w:rPr>
                  <w:rFonts w:ascii="Cambria Math" w:hAnsi="Cambria Math"/>
                </w:rPr>
                <m:t xml:space="preserve">+</m:t>
              </m:r>
              <m:r>
                <m:rPr>
                  <m:sty m:val="p"/>
                </m:rPr>
                <w:rPr>
                  <w:rFonts w:ascii="Cambria Math" w:hAnsi="Cambria Math"/>
                </w:rPr>
                <m:t xml:space="preserve">10</m:t>
              </m:r>
              <m:sSub>
                <m:e>
                  <m:r>
                    <m:rPr>
                      <m:sty m:val="p"/>
                    </m:rPr>
                    <w:rPr>
                      <w:rFonts w:ascii="Cambria Math" w:hAnsi="Cambria Math"/>
                    </w:rPr>
                    <m:t xml:space="preserve">log</m:t>
                  </m:r>
                </m:e>
                <m:sub>
                  <m:r>
                    <m:rPr>
                      <m:sty m:val="p"/>
                    </m:rPr>
                    <w:rPr>
                      <w:rFonts w:ascii="Cambria Math" w:hAnsi="Cambria Math"/>
                    </w:rPr>
                    <m:t xml:space="preserve">10</m:t>
                  </m:r>
                </m:sub>
              </m:sSub>
              <m:sSub>
                <m:e>
                  <m:r>
                    <w:rPr>
                      <w:rFonts w:ascii="Cambria Math" w:hAnsi="Cambria Math"/>
                    </w:rPr>
                    <m:t xml:space="preserve">B</m:t>
                  </m:r>
                </m:e>
                <m:sub>
                  <m:r>
                    <w:rPr>
                      <w:rFonts w:ascii="Cambria Math" w:hAnsi="Cambria Math"/>
                    </w:rPr>
                    <m:t xml:space="preserve">w</m:t>
                  </m:r>
                </m:sub>
              </m:sSub>
              <m:r>
                <m:rPr>
                  <m:sty m:val="p"/>
                </m:rPr>
                <w:rPr>
                  <w:rFonts w:ascii="Cambria Math" w:hAnsi="Cambria Math"/>
                </w:rPr>
                <m:t xml:space="preserve">+</m:t>
              </m:r>
              <m:r>
                <w:rPr>
                  <w:rFonts w:ascii="Cambria Math" w:hAnsi="Cambria Math"/>
                </w:rPr>
                <m:t xml:space="preserve">N</m:t>
              </m:r>
              <m:r>
                <w:rPr>
                  <w:rFonts w:ascii="Cambria Math" w:hAnsi="Cambria Math"/>
                </w:rPr>
                <m:t xml:space="preserve">F</m:t>
              </m:r>
              <m:r>
                <m:rPr>
                  <m:sty m:val="p"/>
                </m:rPr>
                <w:rPr>
                  <w:rFonts w:ascii="Cambria Math" w:hAnsi="Cambria Math"/>
                </w:rPr>
                <m:t xml:space="preserve">+</m:t>
              </m:r>
              <m:sSub>
                <m:e>
                  <m:r>
                    <m:rPr>
                      <m:sty m:val="p"/>
                    </m:rPr>
                    <w:rPr>
                      <w:rFonts w:ascii="Cambria Math" w:hAnsi="Cambria Math"/>
                    </w:rPr>
                    <m:t xml:space="preserve">SNR</m:t>
                  </m:r>
                </m:e>
                <m:sub>
                  <m:r>
                    <m:rPr>
                      <m:sty m:val="p"/>
                    </m:rPr>
                    <w:rPr>
                      <w:rFonts w:ascii="Cambria Math" w:hAnsi="Cambria Math"/>
                    </w:rPr>
                    <m:t xml:space="preserve">min</m:t>
                  </m:r>
                </m:sub>
              </m:sSub>
            </m:oMath>
          </w:p>
        </w:tc>
        <w:tc>
          <w:tcPr>
            <w:tcW w:type="dxa" w:w="1700"/>
          </w:tcPr>
          <w:p>
            <w:pPr>
              <w:spacing w:after="20" w:line="240" w:lineRule="auto"/>
              <w:jc w:val="left"/>
            </w:pPr>
            <w:r/>
            <w:r>
              <w:rPr>
                <w:b w:val="0"/>
                <w:i w:val="0"/>
                <w:sz w:val="16"/>
              </w:rPr>
              <w:t xml:space="preserve">(3.46), (3.47)</w:t>
            </w:r>
          </w:p>
        </w:tc>
      </w:tr>
      <w:tr>
        <w:tc>
          <w:tcPr>
            <w:tcW w:type="dxa" w:w="2600"/>
          </w:tcPr>
          <w:p>
            <w:pPr>
              <w:spacing w:after="20" w:line="240" w:lineRule="auto"/>
              <w:jc w:val="left"/>
            </w:pPr>
            <w:r/>
            <w:r>
              <w:rPr>
                <w:b w:val="0"/>
                <w:i w:val="0"/>
                <w:sz w:val="16"/>
              </w:rPr>
              <w:t xml:space="preserve">Uncertainty inflation</w:t>
            </w:r>
          </w:p>
        </w:tc>
        <w:tc>
          <w:tcPr>
            <w:tcW w:type="dxa" w:w="5200"/>
          </w:tcPr>
          <w:p>
            <w:pPr>
              <w:spacing w:after="20" w:line="240" w:lineRule="auto"/>
              <w:jc w:val="left"/>
            </w:pPr>
            <w:r/>
            <m:oMath>
              <m:sSub>
                <m:e>
                  <m:r>
                    <w:rPr>
                      <w:rFonts w:ascii="Cambria Math" w:hAnsi="Cambria Math"/>
                    </w:rPr>
                    <m:t xml:space="preserve">R</m:t>
                  </m:r>
                </m:e>
                <m:sub>
                  <m:r>
                    <m:rPr>
                      <m:sty m:val="p"/>
                    </m:rPr>
                    <w:rPr>
                      <w:rFonts w:ascii="Cambria Math" w:hAnsi="Cambria Math"/>
                    </w:rPr>
                    <m:t xml:space="preserve">eff</m:t>
                  </m:r>
                </m:sub>
              </m:sSub>
              <m:r>
                <m:rPr>
                  <m:sty m:val="p"/>
                </m:rPr>
                <w:rPr>
                  <w:rFonts w:ascii="Cambria Math" w:hAnsi="Cambria Math"/>
                </w:rPr>
                <m:t xml:space="preserve">=</m:t>
              </m:r>
              <m:sSubSup>
                <m:e>
                  <m:r>
                    <w:rPr>
                      <w:rFonts w:ascii="Cambria Math" w:hAnsi="Cambria Math"/>
                    </w:rPr>
                    <m:t xml:space="preserve">σ</m:t>
                  </m:r>
                </m:e>
                <m:sub>
                  <m:r>
                    <w:rPr>
                      <w:rFonts w:ascii="Cambria Math" w:hAnsi="Cambria Math"/>
                    </w:rPr>
                    <m:t xml:space="preserve">v</m:t>
                  </m:r>
                </m:sub>
                <m:sup>
                  <m:r>
                    <m:rPr>
                      <m:sty m:val="p"/>
                    </m:rPr>
                    <w:rPr>
                      <w:rFonts w:ascii="Cambria Math" w:hAnsi="Cambria Math"/>
                    </w:rPr>
                    <m:t xml:space="preserve">2</m:t>
                  </m:r>
                </m:sup>
              </m:sSubSup>
              <m:r>
                <m:rPr>
                  <m:sty m:val="p"/>
                </m:rPr>
                <w:rPr>
                  <w:rFonts w:ascii="Cambria Math" w:hAnsi="Cambria Math"/>
                </w:rPr>
                <m:t xml:space="preserve">+</m:t>
              </m:r>
              <m:r>
                <m:rPr>
                  <m:sty m:val="p"/>
                </m:rPr>
                <w:rPr>
                  <w:rFonts w:ascii="Cambria Math" w:hAnsi="Cambria Math"/>
                </w:rPr>
                <m:t xml:space="preserve">(</m:t>
              </m:r>
              <m:acc>
                <m:accPr>
                  <m:chr m:val="̇"/>
                </m:accPr>
                <m:e>
                  <m:r>
                    <w:rPr>
                      <w:rFonts w:ascii="Cambria Math" w:hAnsi="Cambria Math"/>
                    </w:rPr>
                    <m:t xml:space="preserve">y</m:t>
                  </m:r>
                </m:e>
              </m:acc>
              <m:sSub>
                <m:e>
                  <m:r>
                    <w:rPr>
                      <w:rFonts w:ascii="Cambria Math" w:hAnsi="Cambria Math"/>
                    </w:rPr>
                    <m:t xml:space="preserve">σ</m:t>
                  </m:r>
                </m:e>
                <m:sub>
                  <m:r>
                    <w:rPr>
                      <w:rFonts w:ascii="Cambria Math" w:hAnsi="Cambria Math"/>
                    </w:rPr>
                    <m:t xml:space="preserve">t</m:t>
                  </m:r>
                </m:sub>
              </m:sSub>
              <m:sSup>
                <m:e>
                  <m:r>
                    <m:rPr>
                      <m:sty m:val="p"/>
                    </m:rPr>
                    <w:rPr>
                      <w:rFonts w:ascii="Cambria Math" w:hAnsi="Cambria Math"/>
                    </w:rPr>
                    <m:t xml:space="preserve">)</m:t>
                  </m:r>
                </m:e>
                <m:sup>
                  <m:r>
                    <m:rPr>
                      <m:sty m:val="p"/>
                    </m:rPr>
                    <w:rPr>
                      <w:rFonts w:ascii="Cambria Math" w:hAnsi="Cambria Math"/>
                    </w:rPr>
                    <m:t xml:space="preserve">2</m:t>
                  </m:r>
                </m:sup>
              </m:sSup>
            </m:oMath>
          </w:p>
        </w:tc>
        <w:tc>
          <w:tcPr>
            <w:tcW w:type="dxa" w:w="1700"/>
          </w:tcPr>
          <w:p>
            <w:pPr>
              <w:spacing w:after="20" w:line="240" w:lineRule="auto"/>
              <w:jc w:val="left"/>
            </w:pPr>
            <w:r/>
            <w:r>
              <w:rPr>
                <w:b w:val="0"/>
                <w:i w:val="0"/>
                <w:sz w:val="16"/>
              </w:rPr>
              <w:t xml:space="preserve">(3.50)</w:t>
            </w:r>
          </w:p>
        </w:tc>
      </w:tr>
      <w:tr>
        <w:tc>
          <w:tcPr>
            <w:tcW w:type="dxa" w:w="2600"/>
          </w:tcPr>
          <w:p>
            <w:pPr>
              <w:spacing w:after="20" w:line="240" w:lineRule="auto"/>
              <w:jc w:val="left"/>
            </w:pPr>
            <w:r/>
            <w:r>
              <w:rPr>
                <w:b w:val="0"/>
                <w:i w:val="0"/>
                <w:sz w:val="16"/>
              </w:rPr>
              <w:t xml:space="preserve">Gate and bias tests</w:t>
            </w:r>
          </w:p>
        </w:tc>
        <w:tc>
          <w:tcPr>
            <w:tcW w:type="dxa" w:w="5200"/>
          </w:tcPr>
          <w:p>
            <w:pPr>
              <w:spacing w:after="20" w:line="240" w:lineRule="auto"/>
              <w:jc w:val="left"/>
            </w:pPr>
            <w:r/>
            <m:oMath>
              <m:sSup>
                <m:e>
                  <m:r>
                    <w:rPr>
                      <w:rFonts w:ascii="Cambria Math" w:hAnsi="Cambria Math"/>
                    </w:rPr>
                    <m:t xml:space="preserve">ν</m:t>
                  </m:r>
                </m:e>
                <m:sup>
                  <m:r>
                    <m:rPr>
                      <m:sty m:val="p"/>
                    </m:rPr>
                    <w:rPr>
                      <w:rFonts w:ascii="Cambria Math" w:hAnsi="Cambria Math"/>
                    </w:rPr>
                    <m:t xml:space="preserve">⊤</m:t>
                  </m:r>
                </m:sup>
              </m:sSup>
              <m:sSup>
                <m:e>
                  <m:r>
                    <w:rPr>
                      <w:rFonts w:ascii="Cambria Math" w:hAnsi="Cambria Math"/>
                    </w:rPr>
                    <m:t xml:space="preserve">S</m:t>
                  </m:r>
                </m:e>
                <m:sup>
                  <m:r>
                    <m:rPr>
                      <m:sty m:val="p"/>
                    </m:rPr>
                    <w:rPr>
                      <w:rFonts w:ascii="Cambria Math" w:hAnsi="Cambria Math"/>
                    </w:rPr>
                    <m:t xml:space="preserve">-</m:t>
                  </m:r>
                  <m:r>
                    <m:rPr>
                      <m:sty m:val="p"/>
                    </m:rPr>
                    <w:rPr>
                      <w:rFonts w:ascii="Cambria Math" w:hAnsi="Cambria Math"/>
                    </w:rPr>
                    <m:t xml:space="preserve">1</m:t>
                  </m:r>
                </m:sup>
              </m:sSup>
              <m:r>
                <w:rPr>
                  <w:rFonts w:ascii="Cambria Math" w:hAnsi="Cambria Math"/>
                </w:rPr>
                <m:t xml:space="preserve">ν</m:t>
              </m:r>
              <m:r>
                <m:rPr>
                  <m:sty m:val="p"/>
                </m:rPr>
                <w:rPr>
                  <w:rFonts w:ascii="Cambria Math" w:hAnsi="Cambria Math"/>
                </w:rPr>
                <m:t xml:space="preserve">≤</m:t>
              </m:r>
              <m:sSubSup>
                <m:e>
                  <m:r>
                    <w:rPr>
                      <w:rFonts w:ascii="Cambria Math" w:hAnsi="Cambria Math"/>
                    </w:rPr>
                    <m:t xml:space="preserve">χ</m:t>
                  </m:r>
                </m:e>
                <m:sub>
                  <m:r>
                    <w:rPr>
                      <w:rFonts w:ascii="Cambria Math" w:hAnsi="Cambria Math"/>
                    </w:rPr>
                    <m:t xml:space="preserve">m</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α</m:t>
                  </m:r>
                </m:sub>
                <m:sup>
                  <m:r>
                    <m:rPr>
                      <m:sty m:val="p"/>
                    </m:rPr>
                    <w:rPr>
                      <w:rFonts w:ascii="Cambria Math" w:hAnsi="Cambria Math"/>
                    </w:rPr>
                    <m:t xml:space="preserve">2</m:t>
                  </m:r>
                </m:sup>
              </m:sSubSup>
            </m:oMath>
            <w:r>
              <w:rPr>
                <w:b w:val="0"/>
                <w:i w:val="0"/>
                <w:sz w:val="16"/>
              </w:rPr>
              <w:t xml:space="preserve">; CUSUM</w:t>
            </w:r>
          </w:p>
        </w:tc>
        <w:tc>
          <w:tcPr>
            <w:tcW w:type="dxa" w:w="1700"/>
          </w:tcPr>
          <w:p>
            <w:pPr>
              <w:spacing w:after="20" w:line="240" w:lineRule="auto"/>
              <w:jc w:val="left"/>
            </w:pPr>
            <w:r/>
            <w:r>
              <w:rPr>
                <w:b w:val="0"/>
                <w:i w:val="0"/>
                <w:sz w:val="16"/>
              </w:rPr>
              <w:t xml:space="preserve">(3.51), (3.52)</w:t>
            </w:r>
          </w:p>
        </w:tc>
      </w:tr>
      <w:tr>
        <w:tc>
          <w:tcPr>
            <w:tcW w:type="dxa" w:w="2600"/>
          </w:tcPr>
          <w:p>
            <w:pPr>
              <w:spacing w:after="20" w:line="240" w:lineRule="auto"/>
              <w:jc w:val="left"/>
            </w:pPr>
            <w:r/>
            <w:r>
              <w:rPr>
                <w:b w:val="0"/>
                <w:i w:val="0"/>
                <w:sz w:val="16"/>
              </w:rPr>
              <w:t xml:space="preserve">Fusion</w:t>
            </w:r>
          </w:p>
        </w:tc>
        <w:tc>
          <w:tcPr>
            <w:tcW w:type="dxa" w:w="5200"/>
          </w:tcPr>
          <w:p>
            <w:pPr>
              <w:spacing w:after="20" w:line="240" w:lineRule="auto"/>
              <w:jc w:val="left"/>
            </w:pPr>
            <w:r/>
            <w:r>
              <w:rPr>
                <w:b w:val="0"/>
                <w:i w:val="0"/>
                <w:sz w:val="16"/>
              </w:rPr>
              <w:t xml:space="preserve">inverse-variance weights; correlated form</w:t>
            </w:r>
          </w:p>
        </w:tc>
        <w:tc>
          <w:tcPr>
            <w:tcW w:type="dxa" w:w="1700"/>
          </w:tcPr>
          <w:p>
            <w:pPr>
              <w:spacing w:after="20" w:line="240" w:lineRule="auto"/>
              <w:jc w:val="left"/>
            </w:pPr>
            <w:r/>
            <w:r>
              <w:rPr>
                <w:b w:val="0"/>
                <w:i w:val="0"/>
                <w:sz w:val="16"/>
              </w:rPr>
              <w:t xml:space="preserve">(3.53)</w:t>
            </w:r>
          </w:p>
        </w:tc>
      </w:tr>
      <w:tr>
        <w:tc>
          <w:tcPr>
            <w:tcW w:type="dxa" w:w="2600"/>
          </w:tcPr>
          <w:p>
            <w:pPr>
              <w:spacing w:after="20" w:line="240" w:lineRule="auto"/>
              <w:jc w:val="left"/>
            </w:pPr>
            <w:r/>
            <w:r>
              <w:rPr>
                <w:b w:val="0"/>
                <w:i w:val="0"/>
                <w:sz w:val="16"/>
              </w:rPr>
              <w:t xml:space="preserve">Observability</w:t>
            </w:r>
          </w:p>
        </w:tc>
        <w:tc>
          <w:tcPr>
            <w:tcW w:type="dxa" w:w="5200"/>
          </w:tcPr>
          <w:p>
            <w:pPr>
              <w:spacing w:after="20" w:line="240" w:lineRule="auto"/>
              <w:jc w:val="left"/>
            </w:pPr>
            <w:r/>
            <m:oMath>
              <m:r>
                <m:rPr>
                  <m:sty m:val="p"/>
                </m:rPr>
                <w:rPr>
                  <w:rFonts w:ascii="Cambria Math" w:hAnsi="Cambria Math"/>
                </w:rPr>
                <m:t xml:space="preserve">rank</m:t>
              </m:r>
              <m:r>
                <m:rPr>
                  <m:sty m:val="p"/>
                </m:rPr>
                <w:rPr>
                  <w:rFonts w:ascii="Cambria Math" w:hAnsi="Cambria Math"/>
                </w:rPr>
                <m:t xml:space="preserve"> </m:t>
              </m:r>
              <m:r>
                <w:rPr>
                  <w:rFonts w:ascii="Cambria Math" w:hAnsi="Cambria Math"/>
                </w:rPr>
                <m:t xml:space="preserve">𝒪</m:t>
              </m:r>
              <m:r>
                <m:rPr>
                  <m:sty m:val="p"/>
                </m:rPr>
                <w:rPr>
                  <w:rFonts w:ascii="Cambria Math" w:hAnsi="Cambria Math"/>
                </w:rPr>
                <m:t xml:space="preserve">=</m:t>
              </m:r>
              <m:r>
                <w:rPr>
                  <w:rFonts w:ascii="Cambria Math" w:hAnsi="Cambria Math"/>
                </w:rPr>
                <m:t xml:space="preserve">n</m:t>
              </m:r>
            </m:oMath>
          </w:p>
        </w:tc>
        <w:tc>
          <w:tcPr>
            <w:tcW w:type="dxa" w:w="1700"/>
          </w:tcPr>
          <w:p>
            <w:pPr>
              <w:spacing w:after="20" w:line="240" w:lineRule="auto"/>
              <w:jc w:val="left"/>
            </w:pPr>
            <w:r/>
            <w:r>
              <w:rPr>
                <w:b w:val="0"/>
                <w:i w:val="0"/>
                <w:sz w:val="16"/>
              </w:rPr>
              <w:t xml:space="preserve">(3.54)</w:t>
            </w:r>
          </w:p>
        </w:tc>
      </w:tr>
      <w:tr>
        <w:tc>
          <w:tcPr>
            <w:tcW w:type="dxa" w:w="2600"/>
          </w:tcPr>
          <w:p>
            <w:pPr>
              <w:spacing w:after="20" w:line="240" w:lineRule="auto"/>
              <w:jc w:val="left"/>
            </w:pPr>
            <w:r/>
            <w:r>
              <w:rPr>
                <w:b w:val="0"/>
                <w:i w:val="0"/>
                <w:sz w:val="16"/>
              </w:rPr>
              <w:t xml:space="preserve">Calibration interval</w:t>
            </w:r>
          </w:p>
        </w:tc>
        <w:tc>
          <w:tcPr>
            <w:tcW w:type="dxa" w:w="5200"/>
          </w:tcPr>
          <w:p>
            <w:pPr>
              <w:spacing w:after="20" w:line="240" w:lineRule="auto"/>
              <w:jc w:val="left"/>
            </w:pPr>
            <w:r/>
            <m:oMath>
              <m:sSub>
                <m:e>
                  <m:r>
                    <w:rPr>
                      <w:rFonts w:ascii="Cambria Math" w:hAnsi="Cambria Math"/>
                    </w:rPr>
                    <m:t xml:space="preserve">T</m:t>
                  </m:r>
                </m:e>
                <m:sub>
                  <m:r>
                    <m:rPr>
                      <m:sty m:val="p"/>
                    </m:rPr>
                    <w:rPr>
                      <w:rFonts w:ascii="Cambria Math" w:hAnsi="Cambria Math"/>
                    </w:rPr>
                    <m:t xml:space="preserve">cal</m:t>
                  </m:r>
                </m:sub>
              </m:sSub>
              <m:r>
                <m:rPr>
                  <m:sty m:val="p"/>
                </m:rPr>
                <w:rPr>
                  <w:rFonts w:ascii="Cambria Math" w:hAnsi="Cambria Math"/>
                </w:rPr>
                <m:t xml:space="preserve">≤</m:t>
              </m:r>
              <m:r>
                <m:rPr>
                  <m:sty m:val="p"/>
                </m:rPr>
                <w:rPr>
                  <w:rFonts w:ascii="Cambria Math" w:hAnsi="Cambria Math"/>
                </w:rPr>
                <m:t xml:space="preserve">(</m:t>
              </m:r>
              <m:sSub>
                <m:e>
                  <m:r>
                    <w:rPr>
                      <w:rFonts w:ascii="Cambria Math" w:hAnsi="Cambria Math"/>
                    </w:rPr>
                    <m:t xml:space="preserve">U</m:t>
                  </m:r>
                </m:e>
                <m:sub>
                  <m:r>
                    <m:rPr>
                      <m:sty m:val="p"/>
                    </m:rPr>
                    <w:rPr>
                      <w:rFonts w:ascii="Cambria Math" w:hAnsi="Cambria Math"/>
                    </w:rPr>
                    <m:t xml:space="preserve">allow</m:t>
                  </m:r>
                </m:sub>
              </m:sSub>
              <m:r>
                <m:rPr>
                  <m:sty m:val="p"/>
                </m:rPr>
                <w:rPr>
                  <w:rFonts w:ascii="Cambria Math" w:hAnsi="Cambria Math"/>
                </w:rPr>
                <m:t xml:space="preserve">-</m:t>
              </m:r>
              <m:sSub>
                <m:e>
                  <m:r>
                    <w:rPr>
                      <w:rFonts w:ascii="Cambria Math" w:hAnsi="Cambria Math"/>
                    </w:rPr>
                    <m:t xml:space="preserve">U</m:t>
                  </m:r>
                </m:e>
                <m:sub>
                  <m:r>
                    <m:rPr>
                      <m:sty m:val="p"/>
                    </m:rPr>
                    <w:rPr>
                      <w:rFonts w:ascii="Cambria Math" w:hAnsi="Cambria Math"/>
                    </w:rPr>
                    <m:t xml:space="preserve">0</m:t>
                  </m:r>
                </m:sub>
              </m:sSub>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m:t>
              </m:r>
              <m:acc>
                <m:accPr>
                  <m:chr m:val="̇"/>
                </m:accPr>
                <m:e>
                  <m:r>
                    <w:rPr>
                      <w:rFonts w:ascii="Cambria Math" w:hAnsi="Cambria Math"/>
                    </w:rPr>
                    <m:t xml:space="preserve">e</m:t>
                  </m:r>
                </m:e>
              </m:acc>
              <m:r>
                <m:rPr>
                  <m:sty m:val="p"/>
                </m:rPr>
                <w:rPr>
                  <w:rFonts w:ascii="Cambria Math" w:hAnsi="Cambria Math"/>
                </w:rPr>
                <m:t xml:space="preserve">|</m:t>
              </m:r>
            </m:oMath>
          </w:p>
        </w:tc>
        <w:tc>
          <w:tcPr>
            <w:tcW w:type="dxa" w:w="1700"/>
          </w:tcPr>
          <w:p>
            <w:pPr>
              <w:spacing w:after="20" w:line="240" w:lineRule="auto"/>
              <w:jc w:val="left"/>
            </w:pPr>
            <w:r/>
            <w:r>
              <w:rPr>
                <w:b w:val="0"/>
                <w:i w:val="0"/>
                <w:sz w:val="16"/>
              </w:rPr>
              <w:t xml:space="preserve">(3.55)</w:t>
            </w:r>
          </w:p>
        </w:tc>
      </w:tr>
      <w:tr>
        <w:tc>
          <w:tcPr>
            <w:tcW w:type="dxa" w:w="2600"/>
          </w:tcPr>
          <w:p>
            <w:pPr>
              <w:spacing w:after="20" w:line="240" w:lineRule="auto"/>
              <w:jc w:val="left"/>
            </w:pPr>
            <w:r/>
            <w:r>
              <w:rPr>
                <w:b w:val="0"/>
                <w:i w:val="0"/>
                <w:sz w:val="16"/>
              </w:rPr>
              <w:t xml:space="preserve">Timing bound</w:t>
            </w:r>
          </w:p>
        </w:tc>
        <w:tc>
          <w:tcPr>
            <w:tcW w:type="dxa" w:w="5200"/>
          </w:tcPr>
          <w:p>
            <w:pPr>
              <w:spacing w:after="20" w:line="240" w:lineRule="auto"/>
              <w:jc w:val="left"/>
            </w:pPr>
            <w:r/>
            <m:oMath>
              <m:sSup>
                <m:e>
                  <m:r>
                    <w:rPr>
                      <w:rFonts w:ascii="Cambria Math" w:hAnsi="Cambria Math"/>
                    </w:rPr>
                    <m:t xml:space="preserve">T</m:t>
                  </m:r>
                </m:e>
                <m:sup>
                  <m:r>
                    <m:rPr>
                      <m:sty m:val="p"/>
                    </m:rPr>
                    <w:rPr>
                      <w:rFonts w:ascii="Cambria Math" w:hAnsi="Cambria Math"/>
                    </w:rPr>
                    <m:t xml:space="preserve">(</m:t>
                  </m:r>
                  <m:r>
                    <m:rPr>
                      <m:sty m:val="p"/>
                    </m:rPr>
                    <w:rPr>
                      <w:rFonts w:ascii="Cambria Math" w:hAnsi="Cambria Math"/>
                    </w:rPr>
                    <m:t xml:space="preserve">0.99</m:t>
                  </m:r>
                  <m:r>
                    <m:rPr>
                      <m:sty m:val="p"/>
                    </m:rPr>
                    <w:rPr>
                      <w:rFonts w:ascii="Cambria Math" w:hAnsi="Cambria Math"/>
                    </w:rPr>
                    <m:t xml:space="preserve">)</m:t>
                  </m:r>
                </m:sup>
              </m:sSup>
              <m:r>
                <m:rPr>
                  <m:sty m:val="p"/>
                </m:rPr>
                <w:rPr>
                  <w:rFonts w:ascii="Cambria Math" w:hAnsi="Cambria Math"/>
                </w:rPr>
                <m:t xml:space="preserve">≤</m:t>
              </m:r>
              <m:acc>
                <m:accPr>
                  <m:chr m:val="̅"/>
                </m:accPr>
                <m:e>
                  <m:r>
                    <w:rPr>
                      <w:rFonts w:ascii="Cambria Math" w:hAnsi="Cambria Math"/>
                    </w:rPr>
                    <m:t xml:space="preserve">T</m:t>
                  </m:r>
                </m:e>
              </m:acc>
              <m:r>
                <m:rPr>
                  <m:sty m:val="p"/>
                </m:rPr>
                <w:rPr>
                  <w:rFonts w:ascii="Cambria Math" w:hAnsi="Cambria Math"/>
                </w:rPr>
                <m:t xml:space="preserve">+</m:t>
              </m:r>
              <m:r>
                <m:rPr>
                  <m:sty m:val="p"/>
                </m:rPr>
                <w:rPr>
                  <w:rFonts w:ascii="Cambria Math" w:hAnsi="Cambria Math"/>
                </w:rPr>
                <m:t xml:space="preserve">9.95</m:t>
              </m:r>
              <m:r>
                <w:rPr>
                  <w:rFonts w:ascii="Cambria Math" w:hAnsi="Cambria Math"/>
                </w:rPr>
                <m:t xml:space="preserve">J</m:t>
              </m:r>
            </m:oMath>
          </w:p>
        </w:tc>
        <w:tc>
          <w:tcPr>
            <w:tcW w:type="dxa" w:w="1700"/>
          </w:tcPr>
          <w:p>
            <w:pPr>
              <w:spacing w:after="20" w:line="240" w:lineRule="auto"/>
              <w:jc w:val="left"/>
            </w:pPr>
            <w:r/>
            <w:r>
              <w:rPr>
                <w:b w:val="0"/>
                <w:i w:val="0"/>
                <w:sz w:val="16"/>
              </w:rPr>
              <w:t xml:space="preserve">(3.58)</w:t>
            </w:r>
          </w:p>
        </w:tc>
      </w:tr>
    </w:tbl>
    <w:p>
      <w:pPr>
        <w:spacing w:after="40"/>
      </w:pPr>
    </w:p>
    <w:p>
      <w:pPr>
        <w:pStyle w:val="Heading1"/>
      </w:pPr>
      <w:r>
        <w:t xml:space="preserve">Exercises</w:t>
      </w:r>
    </w:p>
    <w:p>
      <w:pPr>
        <w:jc w:val="both"/>
      </w:pPr>
      <w:r>
        <w:rPr>
          <w:b w:val="0"/>
          <w:i w:val="0"/>
        </w:rPr>
        <w:t xml:space="preserve">Fifteen exercises follow. Exercises 3.1 to 3.5 cover sensors, conditioning and conversion; 3.6 to 3.9 cover sampling, timing and synchronized measurement; 3.10 and 3.11 cover wired and wireless communication; 3.12 to 3.14 cover data quality, fusion and timing bounds; and 3.15 is a research-level design project. Most exercises contain linked parts, combining a derivation with a numerical application. Complete solutions to all fifteen are given in the answer key.</w:t>
      </w:r>
    </w:p>
    <w:p>
      <w:pPr>
        <w:pStyle w:val="Heading3"/>
      </w:pPr>
      <w:r>
        <w:t xml:space="preserve">Group A: sensors, conditioning and conversion</w:t>
      </w:r>
    </w:p>
    <w:p>
      <w:pPr>
        <w:spacing w:after="80"/>
        <w:jc w:val="both"/>
      </w:pPr>
      <w:r>
        <w:rPr>
          <w:b/>
          <w:i w:val="0"/>
        </w:rPr>
        <w:t xml:space="preserve">3.1</w:t>
      </w:r>
      <w:r>
        <w:rPr>
          <w:b w:val="0"/>
          <w:i w:val="0"/>
        </w:rPr>
        <w:t xml:space="preserve">  </w:t>
      </w:r>
      <w:r>
        <w:rPr>
          <w:b/>
          <w:i w:val="0"/>
        </w:rPr>
        <w:t xml:space="preserve">Accuracy class and combined uncertainty.</w:t>
      </w:r>
      <w:r>
        <w:rPr>
          <w:b w:val="0"/>
          <w:i w:val="0"/>
        </w:rPr>
        <w:t xml:space="preserve"> A pressure transducer has an accuracy class of 0.25 % of a 10 bar span. (a) Find the error bound and the standard uncertainty, stating the distribution you assume. (b) Combine it with a repeatability of 0.008 bar and a calibration standard uncertainty of 0.015 bar, assuming independence. (c) Repeat (b) with correlation </w:t>
      </w:r>
      <m:oMath>
        <m:r>
          <w:rPr>
            <w:rFonts w:ascii="Cambria Math" w:hAnsi="Cambria Math"/>
          </w:rPr>
          <m:t>r</m:t>
        </m:r>
        <m:r>
          <m:rPr>
            <m:sty m:val="p"/>
          </m:rPr>
          <m:t>=</m:t>
        </m:r>
        <m:r>
          <w:rPr>
            <w:rFonts w:ascii="Cambria Math" w:hAnsi="Cambria Math"/>
          </w:rPr>
          <m:t>0.5</m:t>
        </m:r>
      </m:oMath>
      <w:r>
        <w:rPr>
          <w:b w:val="0"/>
          <w:i w:val="0"/>
        </w:rPr>
        <w:t xml:space="preserve"> between the accuracy-class and calibration terms. (d) Distinguish bias, repeatability, resolution and accuracy class, and state which of them averaging reduces.</w:t>
      </w:r>
    </w:p>
    <w:p>
      <w:pPr>
        <w:spacing w:after="80"/>
        <w:jc w:val="both"/>
      </w:pPr>
      <w:r>
        <w:rPr>
          <w:b/>
          <w:i w:val="0"/>
        </w:rPr>
        <w:t xml:space="preserve">3.2</w:t>
      </w:r>
      <w:r>
        <w:rPr>
          <w:b w:val="0"/>
          <w:i w:val="0"/>
        </w:rPr>
        <w:t xml:space="preserve">  </w:t>
      </w:r>
      <w:r>
        <w:rPr>
          <w:b/>
          <w:i w:val="0"/>
        </w:rPr>
        <w:t xml:space="preserve">Pt100 at 50 °C.</w:t>
      </w:r>
      <w:r>
        <w:rPr>
          <w:b w:val="0"/>
          <w:i w:val="0"/>
        </w:rPr>
        <w:t xml:space="preserve"> A Class A Pt100 measures 50 °C. (a) Find its resistance from (3.8) (</w:t>
      </w:r>
      <m:oMath>
        <m:r>
          <w:rPr>
            <w:rFonts w:ascii="Cambria Math" w:hAnsi="Cambria Math"/>
          </w:rPr>
          <m:t>A</m:t>
        </m:r>
        <m:r>
          <m:rPr>
            <m:sty m:val="p"/>
          </m:rPr>
          <m:t>=</m:t>
        </m:r>
        <m:r>
          <w:rPr>
            <w:rFonts w:ascii="Cambria Math" w:hAnsi="Cambria Math"/>
          </w:rPr>
          <m:t>3.9083</m:t>
        </m:r>
        <m:r>
          <m:rPr>
            <m:sty m:val="p"/>
          </m:rPr>
          <m:t>×</m:t>
        </m:r>
        <m:sSup>
          <m:e>
            <m:r>
              <w:rPr>
                <w:rFonts w:ascii="Cambria Math" w:hAnsi="Cambria Math"/>
              </w:rPr>
              <m:t>10</m:t>
            </m:r>
          </m:e>
          <m:sup>
            <m:r>
              <m:rPr>
                <m:sty m:val="p"/>
              </m:rPr>
              <m:t>−</m:t>
            </m:r>
            <m:r>
              <w:rPr>
                <w:rFonts w:ascii="Cambria Math" w:hAnsi="Cambria Math"/>
              </w:rPr>
              <m:t>3</m:t>
            </m:r>
          </m:sup>
        </m:sSup>
      </m:oMath>
      <w:r>
        <w:rPr>
          <w:b w:val="0"/>
          <w:i w:val="0"/>
        </w:rPr>
        <w:t xml:space="preserve"> K⁻¹, </w:t>
      </w:r>
      <m:oMath>
        <m:r>
          <w:rPr>
            <w:rFonts w:ascii="Cambria Math" w:hAnsi="Cambria Math"/>
          </w:rPr>
          <m:t>B</m:t>
        </m:r>
        <m:r>
          <m:rPr>
            <m:sty m:val="p"/>
          </m:rPr>
          <m:t>=</m:t>
        </m:r>
        <m:r>
          <m:rPr>
            <m:sty m:val="p"/>
          </m:rPr>
          <m:t>−</m:t>
        </m:r>
        <m:r>
          <w:rPr>
            <w:rFonts w:ascii="Cambria Math" w:hAnsi="Cambria Math"/>
          </w:rPr>
          <m:t>5.775</m:t>
        </m:r>
        <m:r>
          <m:rPr>
            <m:sty m:val="p"/>
          </m:rPr>
          <m:t>×</m:t>
        </m:r>
        <m:sSup>
          <m:e>
            <m:r>
              <w:rPr>
                <w:rFonts w:ascii="Cambria Math" w:hAnsi="Cambria Math"/>
              </w:rPr>
              <m:t>10</m:t>
            </m:r>
          </m:e>
          <m:sup>
            <m:r>
              <m:rPr>
                <m:sty m:val="p"/>
              </m:rPr>
              <m:t>−</m:t>
            </m:r>
            <m:r>
              <w:rPr>
                <w:rFonts w:ascii="Cambria Math" w:hAnsi="Cambria Math"/>
              </w:rPr>
              <m:t>7</m:t>
            </m:r>
          </m:sup>
        </m:sSup>
      </m:oMath>
      <w:r>
        <w:rPr>
          <w:b w:val="0"/>
          <w:i w:val="0"/>
        </w:rPr>
        <w:t xml:space="preserve"> K⁻²), its sensitivity </w:t>
      </w:r>
      <m:oMath>
        <m:r>
          <w:rPr>
            <w:rFonts w:ascii="Cambria Math" w:hAnsi="Cambria Math"/>
          </w:rPr>
          <m:t>d</m:t>
        </m:r>
        <m:r>
          <w:rPr>
            <w:rFonts w:ascii="Cambria Math" w:hAnsi="Cambria Math"/>
          </w:rPr>
          <m:t>R</m:t>
        </m:r>
        <m:r>
          <m:rPr>
            <m:sty m:val="p"/>
          </m:rPr>
          <m:t>/</m:t>
        </m:r>
        <m:r>
          <w:rPr>
            <w:rFonts w:ascii="Cambria Math" w:hAnsi="Cambria Math"/>
          </w:rPr>
          <m:t>d</m:t>
        </m:r>
        <m:r>
          <w:rPr>
            <w:rFonts w:ascii="Cambria Math" w:hAnsi="Cambria Math"/>
          </w:rPr>
          <m:t>T</m:t>
        </m:r>
      </m:oMath>
      <w:r>
        <w:rPr>
          <w:b w:val="0"/>
          <w:i w:val="0"/>
        </w:rPr>
        <w:t xml:space="preserve"> and its Class A tolerance. (b) Find the self-heating error with 2 mA excitation and a dissipation constant of 5 mW/K. (c) The sensor is connected with two leads of 1.2 Ω each. Find the two-wire error and compare it with the tolerance. (d) Find the residual error of a three-wire connection whose leads differ by 0.1 Ω, and explain why a four-wire connection removes the lead terms.</w:t>
      </w:r>
    </w:p>
    <w:p>
      <w:pPr>
        <w:spacing w:after="80"/>
        <w:jc w:val="both"/>
      </w:pPr>
      <w:r>
        <w:rPr>
          <w:b/>
          <w:i w:val="0"/>
        </w:rPr>
        <w:t xml:space="preserve">3.3</w:t>
      </w:r>
      <w:r>
        <w:rPr>
          <w:b w:val="0"/>
          <w:i w:val="0"/>
        </w:rPr>
        <w:t xml:space="preserve">  </w:t>
      </w:r>
      <w:r>
        <w:rPr>
          <w:b/>
          <w:i w:val="0"/>
        </w:rPr>
        <w:t xml:space="preserve">Current transformer and Rogowski coil.</w:t>
      </w:r>
      <w:r>
        <w:rPr>
          <w:b w:val="0"/>
          <w:i w:val="0"/>
        </w:rPr>
        <w:t xml:space="preserve"> (a) Derive (3.3) from Faraday's law for a sinusoidal flux. (b) A 400/5 A CT has </w:t>
      </w:r>
      <m:oMath>
        <m:sSub>
          <m:e>
            <m:r>
              <w:rPr>
                <w:rFonts w:ascii="Cambria Math" w:hAnsi="Cambria Math"/>
              </w:rPr>
              <m:t>N</m:t>
            </m:r>
          </m:e>
          <m:sub>
            <m:r>
              <w:rPr>
                <w:rFonts w:ascii="Cambria Math" w:hAnsi="Cambria Math"/>
              </w:rPr>
              <m:t>s</m:t>
            </m:r>
          </m:sub>
        </m:sSub>
        <m:r>
          <m:rPr>
            <m:sty m:val="p"/>
          </m:rPr>
          <m:t>=</m:t>
        </m:r>
        <m:r>
          <w:rPr>
            <w:rFonts w:ascii="Cambria Math" w:hAnsi="Cambria Math"/>
          </w:rPr>
          <m:t>80</m:t>
        </m:r>
      </m:oMath>
      <w:r>
        <w:rPr>
          <w:b w:val="0"/>
          <w:i w:val="0"/>
        </w:rPr>
        <w:t xml:space="preserve">, </w:t>
      </w:r>
      <m:oMath>
        <m:sSub>
          <m:e>
            <m:r>
              <w:rPr>
                <w:rFonts w:ascii="Cambria Math" w:hAnsi="Cambria Math"/>
              </w:rPr>
              <m:t>A</m:t>
            </m:r>
          </m:e>
          <m:sub>
            <m:r>
              <w:rPr>
                <w:rFonts w:ascii="Cambria Math" w:hAnsi="Cambria Math"/>
              </w:rPr>
              <m:t>c</m:t>
            </m:r>
          </m:sub>
        </m:sSub>
        <m:r>
          <m:rPr>
            <m:sty m:val="p"/>
          </m:rPr>
          <m:t>=</m:t>
        </m:r>
        <m:r>
          <w:rPr>
            <w:rFonts w:ascii="Cambria Math" w:hAnsi="Cambria Math"/>
          </w:rPr>
          <m:t>8</m:t>
        </m:r>
      </m:oMath>
      <w:r>
        <w:rPr>
          <w:b w:val="0"/>
          <w:i w:val="0"/>
        </w:rPr>
        <w:t xml:space="preserve"> cm² and </w:t>
      </w:r>
      <m:oMath>
        <m:sSub>
          <m:e>
            <m:r>
              <w:rPr>
                <w:rFonts w:ascii="Cambria Math" w:hAnsi="Cambria Math"/>
              </w:rPr>
              <m:t>R</m:t>
            </m:r>
          </m:e>
          <m:sub>
            <m:r>
              <m:rPr>
                <m:sty m:val="p"/>
              </m:rPr>
              <m:t>c</m:t>
            </m:r>
            <m:r>
              <m:rPr>
                <m:sty m:val="p"/>
              </m:rPr>
              <m:t>t</m:t>
            </m:r>
          </m:sub>
        </m:sSub>
        <m:r>
          <m:rPr>
            <m:sty m:val="p"/>
          </m:rPr>
          <m:t>+</m:t>
        </m:r>
        <m:sSub>
          <m:e>
            <m:r>
              <w:rPr>
                <w:rFonts w:ascii="Cambria Math" w:hAnsi="Cambria Math"/>
              </w:rPr>
              <m:t>R</m:t>
            </m:r>
          </m:e>
          <m:sub>
            <m:r>
              <w:rPr>
                <w:rFonts w:ascii="Cambria Math" w:hAnsi="Cambria Math"/>
              </w:rPr>
              <m:t>b</m:t>
            </m:r>
          </m:sub>
        </m:sSub>
        <m:r>
          <m:rPr>
            <m:sty m:val="p"/>
          </m:rPr>
          <m:t>=</m:t>
        </m:r>
        <m:r>
          <w:rPr>
            <w:rFonts w:ascii="Cambria Math" w:hAnsi="Cambria Math"/>
          </w:rPr>
          <m:t>1.0</m:t>
        </m:r>
      </m:oMath>
      <w:r>
        <w:rPr>
          <w:b w:val="0"/>
          <w:i w:val="0"/>
        </w:rPr>
        <w:t xml:space="preserve"> Ω. Find </w:t>
      </w:r>
      <m:oMath>
        <m:sSub>
          <m:e>
            <m:r>
              <w:rPr>
                <w:rFonts w:ascii="Cambria Math" w:hAnsi="Cambria Math"/>
              </w:rPr>
              <m:t>V</m:t>
            </m:r>
          </m:e>
          <m:sub>
            <m:r>
              <w:rPr>
                <w:rFonts w:ascii="Cambria Math" w:hAnsi="Cambria Math"/>
              </w:rPr>
              <m:t>s</m:t>
            </m:r>
          </m:sub>
        </m:sSub>
      </m:oMath>
      <w:r>
        <w:rPr>
          <w:b w:val="0"/>
          <w:i w:val="0"/>
        </w:rPr>
        <w:t xml:space="preserve"> and </w:t>
      </w:r>
      <m:oMath>
        <m:acc>
          <m:accPr>
            <m:chr m:val="̂"/>
          </m:accPr>
          <m:e>
            <m:r>
              <w:rPr>
                <w:rFonts w:ascii="Cambria Math" w:hAnsi="Cambria Math"/>
              </w:rPr>
              <m:t>B</m:t>
            </m:r>
          </m:e>
        </m:acc>
      </m:oMath>
      <w:r>
        <w:rPr>
          <w:b w:val="0"/>
          <w:i w:val="0"/>
        </w:rPr>
        <w:t xml:space="preserve"> at rated current and at 15 times rated current, and decide whether the core saturates (take saturation at 1.6 T). Up to what multiple of rated current does it stay linear? (c) A Rogowski coil on the same conductor has </w:t>
      </w:r>
      <m:oMath>
        <m:r>
          <w:rPr>
            <w:rFonts w:ascii="Cambria Math" w:hAnsi="Cambria Math"/>
          </w:rPr>
          <m:t>N</m:t>
        </m:r>
        <m:r>
          <m:rPr>
            <m:sty m:val="p"/>
          </m:rPr>
          <m:t>=</m:t>
        </m:r>
        <m:r>
          <w:rPr>
            <w:rFonts w:ascii="Cambria Math" w:hAnsi="Cambria Math"/>
          </w:rPr>
          <m:t>1000</m:t>
        </m:r>
      </m:oMath>
      <w:r>
        <w:rPr>
          <w:b w:val="0"/>
          <w:i w:val="0"/>
        </w:rPr>
        <w:t xml:space="preserve">, </w:t>
      </w:r>
      <m:oMath>
        <m:r>
          <w:rPr>
            <w:rFonts w:ascii="Cambria Math" w:hAnsi="Cambria Math"/>
          </w:rPr>
          <m:t>A</m:t>
        </m:r>
        <m:r>
          <m:rPr>
            <m:sty m:val="p"/>
          </m:rPr>
          <m:t>=</m:t>
        </m:r>
        <m:r>
          <w:rPr>
            <w:rFonts w:ascii="Cambria Math" w:hAnsi="Cambria Math"/>
          </w:rPr>
          <m:t>0.5</m:t>
        </m:r>
      </m:oMath>
      <w:r>
        <w:rPr>
          <w:b w:val="0"/>
          <w:i w:val="0"/>
        </w:rPr>
        <w:t xml:space="preserve"> cm² and </w:t>
      </w:r>
      <m:oMath>
        <m:r>
          <m:rPr>
            <m:sty m:val="p"/>
          </m:rPr>
          <m:t>ℓ</m:t>
        </m:r>
        <m:r>
          <m:rPr>
            <m:sty m:val="p"/>
          </m:rPr>
          <m:t>=</m:t>
        </m:r>
        <m:r>
          <w:rPr>
            <w:rFonts w:ascii="Cambria Math" w:hAnsi="Cambria Math"/>
          </w:rPr>
          <m:t>0.25</m:t>
        </m:r>
      </m:oMath>
      <w:r>
        <w:rPr>
          <w:b w:val="0"/>
          <w:i w:val="0"/>
        </w:rPr>
        <w:t xml:space="preserve"> m. Find its mutual inductance and the RMS coil voltage at 2000 A, 50 Hz, and explain why it does not saturate on a 30 kA fault.</w:t>
      </w:r>
    </w:p>
    <w:p>
      <w:pPr>
        <w:spacing w:after="80"/>
        <w:jc w:val="both"/>
      </w:pPr>
      <w:r>
        <w:rPr>
          <w:b/>
          <w:i w:val="0"/>
        </w:rPr>
        <w:t xml:space="preserve">3.4</w:t>
      </w:r>
      <w:r>
        <w:rPr>
          <w:b w:val="0"/>
          <w:i w:val="0"/>
        </w:rPr>
        <w:t xml:space="preserve">  </w:t>
      </w:r>
      <w:r>
        <w:rPr>
          <w:b/>
          <w:i w:val="0"/>
        </w:rPr>
        <w:t xml:space="preserve">Conditioning stages.</w:t>
      </w:r>
      <w:r>
        <w:rPr>
          <w:b w:val="0"/>
          <w:i w:val="0"/>
        </w:rPr>
        <w:t xml:space="preserve"> (a) An instrumentation amplifier with 90 dB CMRR sees 5 V of common mode on a 20 mV differential signal. Find the input-referred error in per cent of the signal. (b) Derive the settling condition (3.17) from the exponential response of an RC input, and find the largest driving time constant for an 18-bit SAR converter with 200 ns acquisition time. (c) A 4 to 20 mA loop has a 24 V supply and a transmitter that needs at least 12 V. Find the largest total loop resistance at 20 mA and the largest cable resistance with a 250 Ω receiver.</w:t>
      </w:r>
    </w:p>
    <w:p>
      <w:pPr>
        <w:spacing w:after="80"/>
        <w:jc w:val="both"/>
      </w:pPr>
      <w:r>
        <w:rPr>
          <w:b/>
          <w:i w:val="0"/>
        </w:rPr>
        <w:t xml:space="preserve">3.5</w:t>
      </w:r>
      <w:r>
        <w:rPr>
          <w:b w:val="0"/>
          <w:i w:val="0"/>
        </w:rPr>
        <w:t xml:space="preserve">  </w:t>
      </w:r>
      <w:r>
        <w:rPr>
          <w:b/>
          <w:i w:val="0"/>
        </w:rPr>
        <w:t xml:space="preserve">Quantization and oversampling.</w:t>
      </w:r>
      <w:r>
        <w:rPr>
          <w:b w:val="0"/>
          <w:i w:val="0"/>
        </w:rPr>
        <w:t xml:space="preserve"> (a) A 10-bit converter with a 5 V range digitizes a sensor signal. Find </w:t>
      </w:r>
      <m:oMath>
        <m:r>
          <w:rPr>
            <w:rFonts w:ascii="Cambria Math" w:hAnsi="Cambria Math"/>
          </w:rPr>
          <m:t>Δ</m:t>
        </m:r>
      </m:oMath>
      <w:r>
        <w:rPr>
          <w:b w:val="0"/>
          <w:i w:val="0"/>
        </w:rPr>
        <w:t xml:space="preserve">, </w:t>
      </w:r>
      <m:oMath>
        <m:sSub>
          <m:e>
            <m:r>
              <w:rPr>
                <w:rFonts w:ascii="Cambria Math" w:hAnsi="Cambria Math"/>
              </w:rPr>
              <m:t>σ</m:t>
            </m:r>
          </m:e>
          <m:sub>
            <m:r>
              <w:rPr>
                <w:rFonts w:ascii="Cambria Math" w:hAnsi="Cambria Math"/>
              </w:rPr>
              <m:t>q</m:t>
            </m:r>
          </m:sub>
        </m:sSub>
      </m:oMath>
      <w:r>
        <w:rPr>
          <w:b w:val="0"/>
          <w:i w:val="0"/>
        </w:rPr>
        <w:t xml:space="preserve"> and the ideal SNR. (b) Show that oversampling by a ratio OSR without noise shaping improves the in-band SNR by </w:t>
      </w:r>
      <m:oMath>
        <m:r>
          <w:rPr>
            <w:rFonts w:ascii="Cambria Math" w:hAnsi="Cambria Math"/>
          </w:rPr>
          <m:t>10</m:t>
        </m:r>
        <m:sSub>
          <m:e>
            <m:r>
              <m:rPr>
                <m:sty m:val="p"/>
              </m:rPr>
              <m:t>log</m:t>
            </m:r>
          </m:e>
          <m:sub>
            <m:r>
              <w:rPr>
                <w:rFonts w:ascii="Cambria Math" w:hAnsi="Cambria Math"/>
              </w:rPr>
              <m:t>10</m:t>
            </m:r>
          </m:sub>
        </m:sSub>
        <m:r>
          <m:rPr>
            <m:sty m:val="p"/>
          </m:rPr>
          <m:t>O</m:t>
        </m:r>
        <m:r>
          <m:rPr>
            <m:sty m:val="p"/>
          </m:rPr>
          <m:t>S</m:t>
        </m:r>
        <m:r>
          <m:rPr>
            <m:sty m:val="p"/>
          </m:rPr>
          <m:t>R</m:t>
        </m:r>
      </m:oMath>
      <w:r>
        <w:rPr>
          <w:b w:val="0"/>
          <w:i w:val="0"/>
        </w:rPr>
        <w:t xml:space="preserve">, and evaluate it for OSR = 64 in decibels and bits. (c) A second-order delta-sigma modulator with a 1-bit quantizer runs at OSR = 128. Using </w:t>
      </w:r>
      <m:oMath>
        <m:r>
          <w:rPr>
            <w:rFonts w:ascii="Cambria Math" w:hAnsi="Cambria Math"/>
          </w:rPr>
          <m:t>S</m:t>
        </m:r>
        <m:r>
          <w:rPr>
            <w:rFonts w:ascii="Cambria Math" w:hAnsi="Cambria Math"/>
          </w:rPr>
          <m:t>N</m:t>
        </m:r>
        <m:r>
          <w:rPr>
            <w:rFonts w:ascii="Cambria Math" w:hAnsi="Cambria Math"/>
          </w:rPr>
          <m:t>R</m:t>
        </m:r>
        <m:r>
          <m:rPr>
            <m:sty m:val="p"/>
          </m:rPr>
          <m:t>=</m:t>
        </m:r>
        <m:r>
          <w:rPr>
            <w:rFonts w:ascii="Cambria Math" w:hAnsi="Cambria Math"/>
          </w:rPr>
          <m:t>6.02</m:t>
        </m:r>
        <m:r>
          <w:rPr>
            <w:rFonts w:ascii="Cambria Math" w:hAnsi="Cambria Math"/>
          </w:rPr>
          <m:t>N</m:t>
        </m:r>
        <m:r>
          <m:rPr>
            <m:sty m:val="p"/>
          </m:rPr>
          <m:t>+</m:t>
        </m:r>
        <m:r>
          <w:rPr>
            <w:rFonts w:ascii="Cambria Math" w:hAnsi="Cambria Math"/>
          </w:rPr>
          <m:t>1.76</m:t>
        </m:r>
        <m:r>
          <m:rPr>
            <m:sty m:val="p"/>
          </m:rPr>
          <m:t>−</m:t>
        </m:r>
        <m:r>
          <w:rPr>
            <w:rFonts w:ascii="Cambria Math" w:hAnsi="Cambria Math"/>
          </w:rPr>
          <m:t>10</m:t>
        </m:r>
        <m:sSub>
          <m:e>
            <m:r>
              <m:rPr>
                <m:sty m:val="p"/>
              </m:rPr>
              <m:t>log</m:t>
            </m:r>
          </m:e>
          <m:sub>
            <m:r>
              <w:rPr>
                <w:rFonts w:ascii="Cambria Math" w:hAnsi="Cambria Math"/>
              </w:rPr>
              <m:t>10</m:t>
            </m:r>
          </m:sub>
        </m:sSub>
        <m:d>
          <m:dPr>
            <m:begChr m:val="("/>
            <m:sepChr m:val=""/>
            <m:endChr m:val=")"/>
            <m:grow/>
          </m:dPr>
          <m:e>
            <m:sSup>
              <m:e>
                <m:r>
                  <w:rPr>
                    <w:rFonts w:ascii="Cambria Math" w:hAnsi="Cambria Math"/>
                  </w:rPr>
                  <m:t>π</m:t>
                </m:r>
              </m:e>
              <m:sup>
                <m:r>
                  <w:rPr>
                    <w:rFonts w:ascii="Cambria Math" w:hAnsi="Cambria Math"/>
                  </w:rPr>
                  <m:t>4</m:t>
                </m:r>
              </m:sup>
            </m:sSup>
            <m:r>
              <m:rPr>
                <m:sty m:val="p"/>
              </m:rPr>
              <m:t>/</m:t>
            </m:r>
            <m:r>
              <w:rPr>
                <w:rFonts w:ascii="Cambria Math" w:hAnsi="Cambria Math"/>
              </w:rPr>
              <m:t>5</m:t>
            </m:r>
          </m:e>
        </m:d>
        <m:r>
          <m:rPr>
            <m:sty m:val="p"/>
          </m:rPr>
          <m:t>+</m:t>
        </m:r>
        <m:r>
          <w:rPr>
            <w:rFonts w:ascii="Cambria Math" w:hAnsi="Cambria Math"/>
          </w:rPr>
          <m:t>50</m:t>
        </m:r>
        <m:sSub>
          <m:e>
            <m:r>
              <m:rPr>
                <m:sty m:val="p"/>
              </m:rPr>
              <m:t>log</m:t>
            </m:r>
          </m:e>
          <m:sub>
            <m:r>
              <w:rPr>
                <w:rFonts w:ascii="Cambria Math" w:hAnsi="Cambria Math"/>
              </w:rPr>
              <m:t>10</m:t>
            </m:r>
          </m:sub>
        </m:sSub>
        <m:r>
          <m:rPr>
            <m:sty m:val="p"/>
          </m:rPr>
          <m:t>O</m:t>
        </m:r>
        <m:r>
          <m:rPr>
            <m:sty m:val="p"/>
          </m:rPr>
          <m:t>S</m:t>
        </m:r>
        <m:r>
          <m:rPr>
            <m:sty m:val="p"/>
          </m:rPr>
          <m:t>R</m:t>
        </m:r>
      </m:oMath>
      <w:r>
        <w:rPr>
          <w:b w:val="0"/>
          <w:i w:val="0"/>
        </w:rPr>
        <w:t xml:space="preserve">, find its ideal SNR and the equivalent number of bits.</w:t>
      </w:r>
    </w:p>
    <w:p>
      <w:pPr>
        <w:pStyle w:val="Heading3"/>
      </w:pPr>
      <w:r>
        <w:t xml:space="preserve">Group B: sampling, timing and synchronized measurement</w:t>
      </w:r>
    </w:p>
    <w:p>
      <w:pPr>
        <w:spacing w:after="80"/>
        <w:jc w:val="both"/>
      </w:pPr>
      <w:r>
        <w:rPr>
          <w:b/>
          <w:i w:val="0"/>
        </w:rPr>
        <w:t xml:space="preserve">3.6</w:t>
      </w:r>
      <w:r>
        <w:rPr>
          <w:b w:val="0"/>
          <w:i w:val="0"/>
        </w:rPr>
        <w:t xml:space="preserve">  </w:t>
      </w:r>
      <w:r>
        <w:rPr>
          <w:b/>
          <w:i w:val="0"/>
        </w:rPr>
        <w:t xml:space="preserve">Aliasing and anti-alias design.</w:t>
      </w:r>
      <w:r>
        <w:rPr>
          <w:b w:val="0"/>
          <w:i w:val="0"/>
        </w:rPr>
        <w:t xml:space="preserve"> (a) A converter current with 9 kHz ripple is sampled at 4000 SPS without filtering. Where does the ripple appear, and which harmonic of 50 Hz does it imitate? (b) Derive the Butterworth order formula in (3.28) from </w:t>
      </w:r>
      <m:oMath>
        <m:sSup>
          <m:e>
            <m:d>
              <m:dPr>
                <m:begChr m:val="|"/>
                <m:sepChr m:val=""/>
                <m:endChr m:val="|"/>
                <m:grow/>
              </m:dPr>
              <m:e>
                <m:r>
                  <w:rPr>
                    <w:rFonts w:ascii="Cambria Math" w:hAnsi="Cambria Math"/>
                  </w:rPr>
                  <m:t>H</m:t>
                </m:r>
                <m:d>
                  <m:dPr>
                    <m:begChr m:val="("/>
                    <m:sepChr m:val=""/>
                    <m:endChr m:val=")"/>
                    <m:grow/>
                  </m:dPr>
                  <m:e>
                    <m:r>
                      <w:rPr>
                        <w:rFonts w:ascii="Cambria Math" w:hAnsi="Cambria Math"/>
                      </w:rPr>
                      <m:t>f</m:t>
                    </m:r>
                  </m:e>
                </m:d>
              </m:e>
            </m:d>
          </m:e>
          <m:sup>
            <m:r>
              <w:rPr>
                <w:rFonts w:ascii="Cambria Math" w:hAnsi="Cambria Math"/>
              </w:rPr>
              <m:t>2</m:t>
            </m:r>
          </m:sup>
        </m:sSup>
        <m:r>
          <m:rPr>
            <m:sty m:val="p"/>
          </m:rPr>
          <m:t>=</m:t>
        </m:r>
        <m:r>
          <w:rPr>
            <w:rFonts w:ascii="Cambria Math" w:hAnsi="Cambria Math"/>
          </w:rPr>
          <m:t>1</m:t>
        </m:r>
        <m:r>
          <m:rPr>
            <m:sty m:val="p"/>
          </m:rPr>
          <m:t>/</m:t>
        </m:r>
        <m:d>
          <m:dPr>
            <m:begChr m:val="["/>
            <m:sepChr m:val=""/>
            <m:endChr m:val="]"/>
            <m:grow/>
          </m:dPr>
          <m:e>
            <m:r>
              <w:rPr>
                <w:rFonts w:ascii="Cambria Math" w:hAnsi="Cambria Math"/>
              </w:rPr>
              <m:t>1</m:t>
            </m:r>
            <m:r>
              <m:rPr>
                <m:sty m:val="p"/>
              </m:rPr>
              <m:t>+</m:t>
            </m:r>
            <m:sSup>
              <m:e>
                <m:d>
                  <m:dPr>
                    <m:begChr m:val="("/>
                    <m:sepChr m:val=""/>
                    <m:endChr m:val=")"/>
                    <m:grow/>
                  </m:dPr>
                  <m:e>
                    <m:r>
                      <w:rPr>
                        <w:rFonts w:ascii="Cambria Math" w:hAnsi="Cambria Math"/>
                      </w:rPr>
                      <m:t>f</m:t>
                    </m:r>
                    <m:r>
                      <m:rPr>
                        <m:sty m:val="p"/>
                      </m:rPr>
                      <m:t>/</m:t>
                    </m:r>
                    <m:sSub>
                      <m:e>
                        <m:r>
                          <w:rPr>
                            <w:rFonts w:ascii="Cambria Math" w:hAnsi="Cambria Math"/>
                          </w:rPr>
                          <m:t>f</m:t>
                        </m:r>
                      </m:e>
                      <m:sub>
                        <m:r>
                          <w:rPr>
                            <w:rFonts w:ascii="Cambria Math" w:hAnsi="Cambria Math"/>
                          </w:rPr>
                          <m:t>c</m:t>
                        </m:r>
                      </m:sub>
                    </m:sSub>
                  </m:e>
                </m:d>
              </m:e>
              <m:sup>
                <m:r>
                  <w:rPr>
                    <w:rFonts w:ascii="Cambria Math" w:hAnsi="Cambria Math"/>
                  </w:rPr>
                  <m:t>2</m:t>
                </m:r>
                <m:r>
                  <w:rPr>
                    <w:rFonts w:ascii="Cambria Math" w:hAnsi="Cambria Math"/>
                  </w:rPr>
                  <m:t>n</m:t>
                </m:r>
              </m:sup>
            </m:sSup>
          </m:e>
        </m:d>
      </m:oMath>
      <w:r>
        <w:rPr>
          <w:b w:val="0"/>
          <w:i w:val="0"/>
        </w:rPr>
        <w:t xml:space="preserve">. (c) A vibration signal with content to 5 kHz is digitized with 12 bits. Find the Nyquist rate, the full-scale attenuation requirement and the order needed at </w:t>
      </w:r>
      <m:oMath>
        <m:sSub>
          <m:e>
            <m:r>
              <w:rPr>
                <w:rFonts w:ascii="Cambria Math" w:hAnsi="Cambria Math"/>
              </w:rPr>
              <m:t>f</m:t>
            </m:r>
          </m:e>
          <m:sub>
            <m:r>
              <w:rPr>
                <w:rFonts w:ascii="Cambria Math" w:hAnsi="Cambria Math"/>
              </w:rPr>
              <m:t>s</m:t>
            </m:r>
          </m:sub>
        </m:sSub>
        <m:r>
          <m:rPr>
            <m:sty m:val="p"/>
          </m:rPr>
          <m:t>=</m:t>
        </m:r>
        <m:r>
          <w:rPr>
            <w:rFonts w:ascii="Cambria Math" w:hAnsi="Cambria Math"/>
          </w:rPr>
          <m:t>25.6</m:t>
        </m:r>
      </m:oMath>
      <w:r>
        <w:rPr>
          <w:b w:val="0"/>
          <w:i w:val="0"/>
        </w:rPr>
        <w:t xml:space="preserve"> kHz with </w:t>
      </w:r>
      <m:oMath>
        <m:sSub>
          <m:e>
            <m:r>
              <w:rPr>
                <w:rFonts w:ascii="Cambria Math" w:hAnsi="Cambria Math"/>
              </w:rPr>
              <m:t>f</m:t>
            </m:r>
          </m:e>
          <m:sub>
            <m:r>
              <w:rPr>
                <w:rFonts w:ascii="Cambria Math" w:hAnsi="Cambria Math"/>
              </w:rPr>
              <m:t>c</m:t>
            </m:r>
          </m:sub>
        </m:sSub>
        <m:r>
          <m:rPr>
            <m:sty m:val="p"/>
          </m:rPr>
          <m:t>=</m:t>
        </m:r>
        <m:r>
          <w:rPr>
            <w:rFonts w:ascii="Cambria Math" w:hAnsi="Cambria Math"/>
          </w:rPr>
          <m:t>5</m:t>
        </m:r>
      </m:oMath>
      <w:r>
        <w:rPr>
          <w:b w:val="0"/>
          <w:i w:val="0"/>
        </w:rPr>
        <w:t xml:space="preserve"> kHz. (d) What sampling rate would allow a fourth-order filter?</w:t>
      </w:r>
    </w:p>
    <w:p>
      <w:pPr>
        <w:spacing w:after="80"/>
        <w:jc w:val="both"/>
      </w:pPr>
      <w:r>
        <w:rPr>
          <w:b/>
          <w:i w:val="0"/>
        </w:rPr>
        <w:t xml:space="preserve">3.7</w:t>
      </w:r>
      <w:r>
        <w:rPr>
          <w:b w:val="0"/>
          <w:i w:val="0"/>
        </w:rPr>
        <w:t xml:space="preserve">  </w:t>
      </w:r>
      <w:r>
        <w:rPr>
          <w:b/>
          <w:i w:val="0"/>
        </w:rPr>
        <w:t xml:space="preserve">Skew and power uncertainty.</w:t>
      </w:r>
      <w:r>
        <w:rPr>
          <w:b w:val="0"/>
          <w:i w:val="0"/>
        </w:rPr>
        <w:t xml:space="preserve"> A 16-channel multiplexed unit steps 5 µs between channels; voltage is on channel 1 and current on channel 12. (a) Find the phase error at 50 Hz and the relative power error at power factor 0.7. (b) The same feeder uses a class 1.0 VT and a class 0.5 CT. Treating the class limits as rectangular and neglecting their phase errors, find the relative standard uncertainty of power. (c) State which of the two effects should be corrected and which should be carried as uncertainty, and why.</w:t>
      </w:r>
    </w:p>
    <w:p>
      <w:pPr>
        <w:spacing w:after="80"/>
        <w:jc w:val="both"/>
      </w:pPr>
      <w:r>
        <w:rPr>
          <w:b/>
          <w:i w:val="0"/>
        </w:rPr>
        <w:t xml:space="preserve">3.8</w:t>
      </w:r>
      <w:r>
        <w:rPr>
          <w:b w:val="0"/>
          <w:i w:val="0"/>
        </w:rPr>
        <w:t xml:space="preserve">  </w:t>
      </w:r>
      <w:r>
        <w:rPr>
          <w:b/>
          <w:i w:val="0"/>
        </w:rPr>
        <w:t xml:space="preserve">PTP offset, delay and asymmetry.</w:t>
      </w:r>
      <w:r>
        <w:rPr>
          <w:b w:val="0"/>
          <w:i w:val="0"/>
        </w:rPr>
        <w:t xml:space="preserve"> (a) Derive (3.36) from (3.35) and show that path asymmetry produces the error (3.37). (b) An exchange gives </w:t>
      </w:r>
      <m:oMath>
        <m:sSub>
          <m:e>
            <m:r>
              <w:rPr>
                <w:rFonts w:ascii="Cambria Math" w:hAnsi="Cambria Math"/>
              </w:rPr>
              <m:t>t</m:t>
            </m:r>
          </m:e>
          <m:sub>
            <m:r>
              <w:rPr>
                <w:rFonts w:ascii="Cambria Math" w:hAnsi="Cambria Math"/>
              </w:rPr>
              <m:t>1</m:t>
            </m:r>
          </m:sub>
        </m:sSub>
        <m:r>
          <m:rPr>
            <m:sty m:val="p"/>
          </m:rPr>
          <m:t>=</m:t>
        </m:r>
        <m:r>
          <w:rPr>
            <w:rFonts w:ascii="Cambria Math" w:hAnsi="Cambria Math"/>
          </w:rPr>
          <m:t>50.000000</m:t>
        </m:r>
      </m:oMath>
      <w:r>
        <w:rPr>
          <w:b w:val="0"/>
          <w:i w:val="0"/>
        </w:rPr>
        <w:t xml:space="preserve">, </w:t>
      </w:r>
      <m:oMath>
        <m:sSub>
          <m:e>
            <m:r>
              <w:rPr>
                <w:rFonts w:ascii="Cambria Math" w:hAnsi="Cambria Math"/>
              </w:rPr>
              <m:t>t</m:t>
            </m:r>
          </m:e>
          <m:sub>
            <m:r>
              <w:rPr>
                <w:rFonts w:ascii="Cambria Math" w:hAnsi="Cambria Math"/>
              </w:rPr>
              <m:t>2</m:t>
            </m:r>
          </m:sub>
        </m:sSub>
        <m:r>
          <m:rPr>
            <m:sty m:val="p"/>
          </m:rPr>
          <m:t>=</m:t>
        </m:r>
        <m:r>
          <w:rPr>
            <w:rFonts w:ascii="Cambria Math" w:hAnsi="Cambria Math"/>
          </w:rPr>
          <m:t>50.000031</m:t>
        </m:r>
      </m:oMath>
      <w:r>
        <w:rPr>
          <w:b w:val="0"/>
          <w:i w:val="0"/>
        </w:rPr>
        <w:t xml:space="preserve">, </w:t>
      </w:r>
      <m:oMath>
        <m:sSub>
          <m:e>
            <m:r>
              <w:rPr>
                <w:rFonts w:ascii="Cambria Math" w:hAnsi="Cambria Math"/>
              </w:rPr>
              <m:t>t</m:t>
            </m:r>
          </m:e>
          <m:sub>
            <m:r>
              <w:rPr>
                <w:rFonts w:ascii="Cambria Math" w:hAnsi="Cambria Math"/>
              </w:rPr>
              <m:t>3</m:t>
            </m:r>
          </m:sub>
        </m:sSub>
        <m:r>
          <m:rPr>
            <m:sty m:val="p"/>
          </m:rPr>
          <m:t>=</m:t>
        </m:r>
        <m:r>
          <w:rPr>
            <w:rFonts w:ascii="Cambria Math" w:hAnsi="Cambria Math"/>
          </w:rPr>
          <m:t>50.000512</m:t>
        </m:r>
      </m:oMath>
      <w:r>
        <w:rPr>
          <w:b w:val="0"/>
          <w:i w:val="0"/>
        </w:rPr>
        <w:t xml:space="preserve"> and </w:t>
      </w:r>
      <m:oMath>
        <m:sSub>
          <m:e>
            <m:r>
              <w:rPr>
                <w:rFonts w:ascii="Cambria Math" w:hAnsi="Cambria Math"/>
              </w:rPr>
              <m:t>t</m:t>
            </m:r>
          </m:e>
          <m:sub>
            <m:r>
              <w:rPr>
                <w:rFonts w:ascii="Cambria Math" w:hAnsi="Cambria Math"/>
              </w:rPr>
              <m:t>4</m:t>
            </m:r>
          </m:sub>
        </m:sSub>
        <m:r>
          <m:rPr>
            <m:sty m:val="p"/>
          </m:rPr>
          <m:t>=</m:t>
        </m:r>
        <m:r>
          <w:rPr>
            <w:rFonts w:ascii="Cambria Math" w:hAnsi="Cambria Math"/>
          </w:rPr>
          <m:t>50.000546</m:t>
        </m:r>
      </m:oMath>
      <w:r>
        <w:rPr>
          <w:b w:val="0"/>
          <w:i w:val="0"/>
        </w:rPr>
        <w:t xml:space="preserve"> s. Find </w:t>
      </w:r>
      <m:oMath>
        <m:acc>
          <m:accPr>
            <m:chr m:val="̂"/>
          </m:accPr>
          <m:e>
            <m:r>
              <w:rPr>
                <w:rFonts w:ascii="Cambria Math" w:hAnsi="Cambria Math"/>
              </w:rPr>
              <m:t>d</m:t>
            </m:r>
          </m:e>
        </m:acc>
      </m:oMath>
      <w:r>
        <w:rPr>
          <w:b w:val="0"/>
          <w:i w:val="0"/>
        </w:rPr>
        <w:t xml:space="preserve"> and </w:t>
      </w:r>
      <m:oMath>
        <m:acc>
          <m:accPr>
            <m:chr m:val="̂"/>
          </m:accPr>
          <m:e>
            <m:r>
              <w:rPr>
                <w:rFonts w:ascii="Cambria Math" w:hAnsi="Cambria Math"/>
              </w:rPr>
              <m:t>θ</m:t>
            </m:r>
          </m:e>
        </m:acc>
      </m:oMath>
      <w:r>
        <w:rPr>
          <w:b w:val="0"/>
          <w:i w:val="0"/>
        </w:rPr>
        <w:t xml:space="preserve">. (c) The true forward delay is 36 µs and the reverse 29 µs. Find the true offset, the error of the estimate and the resulting phase error at 50 Hz. Could any number of additional exchanges reveal this error?</w:t>
      </w:r>
    </w:p>
    <w:p>
      <w:pPr>
        <w:spacing w:after="80"/>
        <w:jc w:val="both"/>
      </w:pPr>
      <w:r>
        <w:rPr>
          <w:b/>
          <w:i w:val="0"/>
        </w:rPr>
        <w:t xml:space="preserve">3.9</w:t>
      </w:r>
      <w:r>
        <w:rPr>
          <w:b w:val="0"/>
          <w:i w:val="0"/>
        </w:rPr>
        <w:t xml:space="preserve">  </w:t>
      </w:r>
      <w:r>
        <w:rPr>
          <w:b/>
          <w:i w:val="0"/>
        </w:rPr>
        <w:t xml:space="preserve">Holdover and total vector error.</w:t>
      </w:r>
      <w:r>
        <w:rPr>
          <w:b w:val="0"/>
          <w:i w:val="0"/>
        </w:rPr>
        <w:t xml:space="preserve"> (a) Derive the exact expression in (3.40) and its small-error approximation. (b) A PMU has 0.8 % magnitude error and 0.5° phase error. Find the TVE exactly and approximately, and decide whether it meets the 1 % limit. (c) A merging unit's timestamps are 10 µs late. Find the phase error at 50 Hz and the resulting TVE. (d) An oven-controlled oscillator enters holdover with </w:t>
      </w:r>
      <m:oMath>
        <m:sSub>
          <m:e>
            <m:r>
              <w:rPr>
                <w:rFonts w:ascii="Cambria Math" w:hAnsi="Cambria Math"/>
              </w:rPr>
              <m:t>x</m:t>
            </m:r>
          </m:e>
          <m:sub>
            <m:r>
              <w:rPr>
                <w:rFonts w:ascii="Cambria Math" w:hAnsi="Cambria Math"/>
              </w:rPr>
              <m:t>0</m:t>
            </m:r>
          </m:sub>
        </m:sSub>
        <m:r>
          <m:rPr>
            <m:sty m:val="p"/>
          </m:rPr>
          <m:t>=</m:t>
        </m:r>
        <m:r>
          <w:rPr>
            <w:rFonts w:ascii="Cambria Math" w:hAnsi="Cambria Math"/>
          </w:rPr>
          <m:t>0</m:t>
        </m:r>
      </m:oMath>
      <w:r>
        <w:rPr>
          <w:b w:val="0"/>
          <w:i w:val="0"/>
        </w:rPr>
        <w:t xml:space="preserve">, </w:t>
      </w:r>
      <m:oMath>
        <m:sSub>
          <m:e>
            <m:r>
              <w:rPr>
                <w:rFonts w:ascii="Cambria Math" w:hAnsi="Cambria Math"/>
              </w:rPr>
              <m:t>y</m:t>
            </m:r>
          </m:e>
          <m:sub>
            <m:r>
              <w:rPr>
                <w:rFonts w:ascii="Cambria Math" w:hAnsi="Cambria Math"/>
              </w:rPr>
              <m:t>0</m:t>
            </m:r>
          </m:sub>
        </m:sSub>
        <m:r>
          <m:rPr>
            <m:sty m:val="p"/>
          </m:rPr>
          <m:t>=</m:t>
        </m:r>
        <m:r>
          <w:rPr>
            <w:rFonts w:ascii="Cambria Math" w:hAnsi="Cambria Math"/>
          </w:rPr>
          <m:t>2</m:t>
        </m:r>
        <m:r>
          <m:rPr>
            <m:sty m:val="p"/>
          </m:rPr>
          <m:t>×</m:t>
        </m:r>
        <m:sSup>
          <m:e>
            <m:r>
              <w:rPr>
                <w:rFonts w:ascii="Cambria Math" w:hAnsi="Cambria Math"/>
              </w:rPr>
              <m:t>10</m:t>
            </m:r>
          </m:e>
          <m:sup>
            <m:r>
              <m:rPr>
                <m:sty m:val="p"/>
              </m:rPr>
              <m:t>−</m:t>
            </m:r>
            <m:r>
              <w:rPr>
                <w:rFonts w:ascii="Cambria Math" w:hAnsi="Cambria Math"/>
              </w:rPr>
              <m:t>10</m:t>
            </m:r>
          </m:sup>
        </m:sSup>
      </m:oMath>
      <w:r>
        <w:rPr>
          <w:b w:val="0"/>
          <w:i w:val="0"/>
        </w:rPr>
        <w:t xml:space="preserve"> and an ageing drift of </w:t>
      </w:r>
      <m:oMath>
        <m:sSup>
          <m:e>
            <m:r>
              <w:rPr>
                <w:rFonts w:ascii="Cambria Math" w:hAnsi="Cambria Math"/>
              </w:rPr>
              <m:t>10</m:t>
            </m:r>
          </m:e>
          <m:sup>
            <m:r>
              <m:rPr>
                <m:sty m:val="p"/>
              </m:rPr>
              <m:t>−</m:t>
            </m:r>
            <m:r>
              <w:rPr>
                <w:rFonts w:ascii="Cambria Math" w:hAnsi="Cambria Math"/>
              </w:rPr>
              <m:t>10</m:t>
            </m:r>
          </m:sup>
        </m:sSup>
      </m:oMath>
      <w:r>
        <w:rPr>
          <w:b w:val="0"/>
          <w:i w:val="0"/>
        </w:rPr>
        <w:t xml:space="preserve"> per day. When does its time error reach 1 µs? Compare with the result that ignores drift.</w:t>
      </w:r>
    </w:p>
    <w:p>
      <w:pPr>
        <w:pStyle w:val="Heading3"/>
      </w:pPr>
      <w:r>
        <w:t xml:space="preserve">Group C: communication</w:t>
      </w:r>
    </w:p>
    <w:p>
      <w:pPr>
        <w:spacing w:after="80"/>
        <w:jc w:val="both"/>
      </w:pPr>
      <w:r>
        <w:rPr>
          <w:b/>
          <w:i w:val="0"/>
        </w:rPr>
        <w:t xml:space="preserve">3.10</w:t>
      </w:r>
      <w:r>
        <w:rPr>
          <w:b w:val="0"/>
          <w:i w:val="0"/>
        </w:rPr>
        <w:t xml:space="preserve">  </w:t>
      </w:r>
      <w:r>
        <w:rPr>
          <w:b/>
          <w:i w:val="0"/>
        </w:rPr>
        <w:t xml:space="preserve">Polling, arbitration and response time.</w:t>
      </w:r>
      <w:r>
        <w:rPr>
          <w:b w:val="0"/>
          <w:i w:val="0"/>
        </w:rPr>
        <w:t xml:space="preserve"> (a) A Modbus master polls 40 devices, each exchange taking 5 ms for the request and 8 ms for the response including turnaround and gaps. Find the cycle time and the maximum update rate per device. (b) Using (3.43), find the maximum CAN bus length at 250 kbit/s with the sample point at 87.5 % and a node delay of 200 ns. (c) Classical CAN at 250 kbit/s carries 8-byte frames. Find </w:t>
      </w:r>
      <m:oMath>
        <m:sSub>
          <m:e>
            <m:r>
              <w:rPr>
                <w:rFonts w:ascii="Cambria Math" w:hAnsi="Cambria Math"/>
              </w:rPr>
              <m:t>L</m:t>
            </m:r>
          </m:e>
          <m:sub>
            <m:r>
              <m:rPr>
                <m:sty m:val="p"/>
              </m:rPr>
              <m:t>m</m:t>
            </m:r>
            <m:r>
              <m:rPr>
                <m:sty m:val="p"/>
              </m:rPr>
              <m:t>a</m:t>
            </m:r>
            <m:r>
              <m:rPr>
                <m:sty m:val="p"/>
              </m:rPr>
              <m:t>x</m:t>
            </m:r>
          </m:sub>
        </m:sSub>
      </m:oMath>
      <w:r>
        <w:rPr>
          <w:b w:val="0"/>
          <w:i w:val="0"/>
        </w:rPr>
        <w:t xml:space="preserve"> and </w:t>
      </w:r>
      <m:oMath>
        <m:r>
          <w:rPr>
            <w:rFonts w:ascii="Cambria Math" w:hAnsi="Cambria Math"/>
          </w:rPr>
          <m:t>C</m:t>
        </m:r>
      </m:oMath>
      <w:r>
        <w:rPr>
          <w:b w:val="0"/>
          <w:i w:val="0"/>
        </w:rPr>
        <w:t xml:space="preserve">. A message has two higher-priority messages with 10 ms periods and can be blocked by one lower-priority frame; find its worst-case response time with zero jitter by iterating (3.44).</w:t>
      </w:r>
    </w:p>
    <w:p>
      <w:pPr>
        <w:spacing w:after="80"/>
        <w:jc w:val="both"/>
      </w:pPr>
      <w:r>
        <w:rPr>
          <w:b/>
          <w:i w:val="0"/>
        </w:rPr>
        <w:t xml:space="preserve">3.11</w:t>
      </w:r>
      <w:r>
        <w:rPr>
          <w:b w:val="0"/>
          <w:i w:val="0"/>
        </w:rPr>
        <w:t xml:space="preserve">  </w:t>
      </w:r>
      <w:r>
        <w:rPr>
          <w:b/>
          <w:i w:val="0"/>
        </w:rPr>
        <w:t xml:space="preserve">Wireless link budget.</w:t>
      </w:r>
      <w:r>
        <w:rPr>
          <w:b w:val="0"/>
          <w:i w:val="0"/>
        </w:rPr>
        <w:t xml:space="preserve"> (a) A 2.4 GHz link over 0.3 km uses </w:t>
      </w:r>
      <m:oMath>
        <m:sSub>
          <m:e>
            <m:r>
              <w:rPr>
                <w:rFonts w:ascii="Cambria Math" w:hAnsi="Cambria Math"/>
              </w:rPr>
              <m:t>P</m:t>
            </m:r>
          </m:e>
          <m:sub>
            <m:r>
              <w:rPr>
                <w:rFonts w:ascii="Cambria Math" w:hAnsi="Cambria Math"/>
              </w:rPr>
              <m:t>t</m:t>
            </m:r>
          </m:sub>
        </m:sSub>
        <m:r>
          <m:rPr>
            <m:sty m:val="p"/>
          </m:rPr>
          <m:t>=</m:t>
        </m:r>
        <m:r>
          <w:rPr>
            <w:rFonts w:ascii="Cambria Math" w:hAnsi="Cambria Math"/>
          </w:rPr>
          <m:t>20</m:t>
        </m:r>
      </m:oMath>
      <w:r>
        <w:rPr>
          <w:b w:val="0"/>
          <w:i w:val="0"/>
        </w:rPr>
        <w:t xml:space="preserve"> dBm and 5 dBi antennas at both ends. Find the received power in free space and with (3.47) using </w:t>
      </w:r>
      <m:oMath>
        <m:sSub>
          <m:e>
            <m:r>
              <w:rPr>
                <w:rFonts w:ascii="Cambria Math" w:hAnsi="Cambria Math"/>
              </w:rPr>
              <m:t>d</m:t>
            </m:r>
          </m:e>
          <m:sub>
            <m:r>
              <w:rPr>
                <w:rFonts w:ascii="Cambria Math" w:hAnsi="Cambria Math"/>
              </w:rPr>
              <m:t>0</m:t>
            </m:r>
          </m:sub>
        </m:sSub>
        <m:r>
          <m:rPr>
            <m:sty m:val="p"/>
          </m:rPr>
          <m:t>=</m:t>
        </m:r>
        <m:r>
          <w:rPr>
            <w:rFonts w:ascii="Cambria Math" w:hAnsi="Cambria Math"/>
          </w:rPr>
          <m:t>0.1</m:t>
        </m:r>
      </m:oMath>
      <w:r>
        <w:rPr>
          <w:b w:val="0"/>
          <w:i w:val="0"/>
        </w:rPr>
        <w:t xml:space="preserve"> km and </w:t>
      </w:r>
      <m:oMath>
        <m:sSub>
          <m:e>
            <m:r>
              <w:rPr>
                <w:rFonts w:ascii="Cambria Math" w:hAnsi="Cambria Math"/>
              </w:rPr>
              <m:t>n</m:t>
            </m:r>
          </m:e>
          <m:sub>
            <m:r>
              <w:rPr>
                <w:rFonts w:ascii="Cambria Math" w:hAnsi="Cambria Math"/>
              </w:rPr>
              <m:t>p</m:t>
            </m:r>
          </m:sub>
        </m:sSub>
        <m:r>
          <m:rPr>
            <m:sty m:val="p"/>
          </m:rPr>
          <m:t>=</m:t>
        </m:r>
        <m:r>
          <w:rPr>
            <w:rFonts w:ascii="Cambria Math" w:hAnsi="Cambria Math"/>
          </w:rPr>
          <m:t>3.5</m:t>
        </m:r>
      </m:oMath>
      <w:r>
        <w:rPr>
          <w:b w:val="0"/>
          <w:i w:val="0"/>
        </w:rPr>
        <w:t xml:space="preserve">. Does it close against a sensitivity of −95 dBm, and what is the outage probability with </w:t>
      </w:r>
      <m:oMath>
        <m:r>
          <w:rPr>
            <w:rFonts w:ascii="Cambria Math" w:hAnsi="Cambria Math"/>
          </w:rPr>
          <m:t>σ</m:t>
        </m:r>
        <m:r>
          <m:rPr>
            <m:sty m:val="p"/>
          </m:rPr>
          <m:t>=</m:t>
        </m:r>
        <m:r>
          <w:rPr>
            <w:rFonts w:ascii="Cambria Math" w:hAnsi="Cambria Math"/>
          </w:rPr>
          <m:t>8</m:t>
        </m:r>
      </m:oMath>
      <w:r>
        <w:rPr>
          <w:b w:val="0"/>
          <w:i w:val="0"/>
        </w:rPr>
        <w:t xml:space="preserve"> dB shadowing? (b) Find the sensitivity of a LoRa receiver at spreading factor 7 (</w:t>
      </w:r>
      <m:oMath>
        <m:r>
          <w:rPr>
            <w:rFonts w:ascii="Cambria Math" w:hAnsi="Cambria Math"/>
          </w:rPr>
          <m:t>S</m:t>
        </m:r>
        <m:r>
          <w:rPr>
            <w:rFonts w:ascii="Cambria Math" w:hAnsi="Cambria Math"/>
          </w:rPr>
          <m:t>N</m:t>
        </m:r>
        <m:sSub>
          <m:e>
            <m:r>
              <w:rPr>
                <w:rFonts w:ascii="Cambria Math" w:hAnsi="Cambria Math"/>
              </w:rPr>
              <m:t>R</m:t>
            </m:r>
          </m:e>
          <m:sub>
            <m:r>
              <m:rPr>
                <m:sty m:val="p"/>
              </m:rPr>
              <m:t>m</m:t>
            </m:r>
            <m:r>
              <m:rPr>
                <m:sty m:val="p"/>
              </m:rPr>
              <m:t>i</m:t>
            </m:r>
            <m:r>
              <m:rPr>
                <m:sty m:val="p"/>
              </m:rPr>
              <m:t>n</m:t>
            </m:r>
          </m:sub>
        </m:sSub>
        <m:r>
          <m:rPr>
            <m:sty m:val="p"/>
          </m:rPr>
          <m:t>=</m:t>
        </m:r>
        <m:r>
          <m:rPr>
            <m:sty m:val="p"/>
          </m:rPr>
          <m:t>−</m:t>
        </m:r>
        <m:r>
          <w:rPr>
            <w:rFonts w:ascii="Cambria Math" w:hAnsi="Cambria Math"/>
          </w:rPr>
          <m:t>7.5</m:t>
        </m:r>
      </m:oMath>
      <w:r>
        <w:rPr>
          <w:b w:val="0"/>
          <w:i w:val="0"/>
        </w:rPr>
        <w:t xml:space="preserve"> dB), 125 kHz bandwidth and 6 dB noise figure, and compare it with SF12. (c) What fade margin gives 99 % location reliability with </w:t>
      </w:r>
      <m:oMath>
        <m:r>
          <w:rPr>
            <w:rFonts w:ascii="Cambria Math" w:hAnsi="Cambria Math"/>
          </w:rPr>
          <m:t>σ</m:t>
        </m:r>
        <m:r>
          <m:rPr>
            <m:sty m:val="p"/>
          </m:rPr>
          <m:t>=</m:t>
        </m:r>
        <m:r>
          <w:rPr>
            <w:rFonts w:ascii="Cambria Math" w:hAnsi="Cambria Math"/>
          </w:rPr>
          <m:t>8</m:t>
        </m:r>
      </m:oMath>
      <w:r>
        <w:rPr>
          <w:b w:val="0"/>
          <w:i w:val="0"/>
        </w:rPr>
        <w:t xml:space="preserve"> dB?</w:t>
      </w:r>
    </w:p>
    <w:p>
      <w:pPr>
        <w:pStyle w:val="Heading3"/>
      </w:pPr>
      <w:r>
        <w:t xml:space="preserve">Group D: data quality, fusion and timing bounds</w:t>
      </w:r>
    </w:p>
    <w:p>
      <w:pPr>
        <w:spacing w:after="80"/>
        <w:jc w:val="both"/>
      </w:pPr>
      <w:r>
        <w:rPr>
          <w:b/>
          <w:i w:val="0"/>
        </w:rPr>
        <w:t xml:space="preserve">3.12</w:t>
      </w:r>
      <w:r>
        <w:rPr>
          <w:b w:val="0"/>
          <w:i w:val="0"/>
        </w:rPr>
        <w:t xml:space="preserve">  </w:t>
      </w:r>
      <w:r>
        <w:rPr>
          <w:b/>
          <w:i w:val="0"/>
        </w:rPr>
        <w:t xml:space="preserve">Staleness, rate checks and burst loss.</w:t>
      </w:r>
      <w:r>
        <w:rPr>
          <w:b w:val="0"/>
          <w:i w:val="0"/>
        </w:rPr>
        <w:t xml:space="preserve"> (a) A stream has a 1 s sampling interval and a staleness limit of 5 s. At </w:t>
      </w:r>
      <m:oMath>
        <m:r>
          <w:rPr>
            <w:rFonts w:ascii="Cambria Math" w:hAnsi="Cambria Math"/>
          </w:rPr>
          <m:t>t</m:t>
        </m:r>
        <m:r>
          <m:rPr>
            <m:sty m:val="p"/>
          </m:rPr>
          <m:t>=</m:t>
        </m:r>
        <m:r>
          <w:rPr>
            <w:rFonts w:ascii="Cambria Math" w:hAnsi="Cambria Math"/>
          </w:rPr>
          <m:t>1000.0</m:t>
        </m:r>
      </m:oMath>
      <w:r>
        <w:rPr>
          <w:b w:val="0"/>
          <w:i w:val="0"/>
        </w:rPr>
        <w:t xml:space="preserve"> s the newest timestamp is 993.5 s. Is it stale? (b) A temperature can change at most 2 °C/s; a sample arrives 0.5 s after the previous one, 3 °C higher, with </w:t>
      </w:r>
      <m:oMath>
        <m:sSub>
          <m:e>
            <m:r>
              <w:rPr>
                <w:rFonts w:ascii="Cambria Math" w:hAnsi="Cambria Math"/>
              </w:rPr>
              <m:t>σ</m:t>
            </m:r>
          </m:e>
          <m:sub>
            <m:r>
              <w:rPr>
                <w:rFonts w:ascii="Cambria Math" w:hAnsi="Cambria Math"/>
              </w:rPr>
              <m:t>v</m:t>
            </m:r>
          </m:sub>
        </m:sSub>
        <m:r>
          <m:rPr>
            <m:sty m:val="p"/>
          </m:rPr>
          <m:t>=</m:t>
        </m:r>
        <m:r>
          <w:rPr>
            <w:rFonts w:ascii="Cambria Math" w:hAnsi="Cambria Math"/>
          </w:rPr>
          <m:t>0.2</m:t>
        </m:r>
      </m:oMath>
      <w:r>
        <w:rPr>
          <w:b w:val="0"/>
          <w:i w:val="0"/>
        </w:rPr>
        <w:t xml:space="preserve"> °C. Apply (3.49). (c) A link follows the Gilbert-Elliott model with </w:t>
      </w:r>
      <m:oMath>
        <m:r>
          <w:rPr>
            <w:rFonts w:ascii="Cambria Math" w:hAnsi="Cambria Math"/>
          </w:rPr>
          <m:t>p</m:t>
        </m:r>
        <m:r>
          <m:rPr>
            <m:sty m:val="p"/>
          </m:rPr>
          <m:t>=</m:t>
        </m:r>
        <m:r>
          <w:rPr>
            <w:rFonts w:ascii="Cambria Math" w:hAnsi="Cambria Math"/>
          </w:rPr>
          <m:t>0.02</m:t>
        </m:r>
      </m:oMath>
      <w:r>
        <w:rPr>
          <w:b w:val="0"/>
          <w:i w:val="0"/>
        </w:rPr>
        <w:t xml:space="preserve"> and </w:t>
      </w:r>
      <m:oMath>
        <m:r>
          <w:rPr>
            <w:rFonts w:ascii="Cambria Math" w:hAnsi="Cambria Math"/>
          </w:rPr>
          <m:t>r</m:t>
        </m:r>
        <m:r>
          <m:rPr>
            <m:sty m:val="p"/>
          </m:rPr>
          <m:t>=</m:t>
        </m:r>
        <m:r>
          <w:rPr>
            <w:rFonts w:ascii="Cambria Math" w:hAnsi="Cambria Math"/>
          </w:rPr>
          <m:t>0.25</m:t>
        </m:r>
      </m:oMath>
      <w:r>
        <w:rPr>
          <w:b w:val="0"/>
          <w:i w:val="0"/>
        </w:rPr>
        <w:t xml:space="preserve"> per packet, all packets lost in the bad state. Find the fraction of time in the bad state, the mean burst length, the delivered fraction and the probability that a burst lasts five packets or more. Why does the same average loss matter more when it comes in bursts?</w:t>
      </w:r>
    </w:p>
    <w:p>
      <w:pPr>
        <w:spacing w:after="80"/>
        <w:jc w:val="both"/>
      </w:pPr>
      <w:r>
        <w:rPr>
          <w:b/>
          <w:i w:val="0"/>
        </w:rPr>
        <w:t xml:space="preserve">3.13</w:t>
      </w:r>
      <w:r>
        <w:rPr>
          <w:b w:val="0"/>
          <w:i w:val="0"/>
        </w:rPr>
        <w:t xml:space="preserve">  </w:t>
      </w:r>
      <w:r>
        <w:rPr>
          <w:b/>
          <w:i w:val="0"/>
        </w:rPr>
        <w:t xml:space="preserve">Fusion with correlated errors.</w:t>
      </w:r>
      <w:r>
        <w:rPr>
          <w:b w:val="0"/>
          <w:i w:val="0"/>
        </w:rPr>
        <w:t xml:space="preserve"> (a) Derive the correlated fusion weight and variance in (3.53) by minimizing the variance of </w:t>
      </w:r>
      <m:oMath>
        <m:sSub>
          <m:e>
            <m:r>
              <w:rPr>
                <w:rFonts w:ascii="Cambria Math" w:hAnsi="Cambria Math"/>
              </w:rPr>
              <m:t>w</m:t>
            </m:r>
          </m:e>
          <m:sub>
            <m:r>
              <w:rPr>
                <w:rFonts w:ascii="Cambria Math" w:hAnsi="Cambria Math"/>
              </w:rPr>
              <m:t>1</m:t>
            </m:r>
          </m:sub>
        </m:sSub>
        <m:sSub>
          <m:e>
            <m:r>
              <w:rPr>
                <w:rFonts w:ascii="Cambria Math" w:hAnsi="Cambria Math"/>
              </w:rPr>
              <m:t>x</m:t>
            </m:r>
          </m:e>
          <m:sub>
            <m:r>
              <w:rPr>
                <w:rFonts w:ascii="Cambria Math" w:hAnsi="Cambria Math"/>
              </w:rPr>
              <m:t>1</m:t>
            </m:r>
          </m:sub>
        </m:sSub>
        <m:r>
          <m:rPr>
            <m:sty m:val="p"/>
          </m:rPr>
          <m:t>+</m:t>
        </m:r>
        <m:d>
          <m:dPr>
            <m:begChr m:val="("/>
            <m:sepChr m:val=""/>
            <m:endChr m:val=")"/>
            <m:grow/>
          </m:dPr>
          <m:e>
            <m:r>
              <w:rPr>
                <w:rFonts w:ascii="Cambria Math" w:hAnsi="Cambria Math"/>
              </w:rPr>
              <m:t>1</m:t>
            </m:r>
            <m:r>
              <m:rPr>
                <m:sty m:val="p"/>
              </m:rPr>
              <m:t>−</m:t>
            </m:r>
            <m:sSub>
              <m:e>
                <m:r>
                  <w:rPr>
                    <w:rFonts w:ascii="Cambria Math" w:hAnsi="Cambria Math"/>
                  </w:rPr>
                  <m:t>w</m:t>
                </m:r>
              </m:e>
              <m:sub>
                <m:r>
                  <w:rPr>
                    <w:rFonts w:ascii="Cambria Math" w:hAnsi="Cambria Math"/>
                  </w:rPr>
                  <m:t>1</m:t>
                </m:r>
              </m:sub>
            </m:sSub>
          </m:e>
        </m:d>
        <m:sSub>
          <m:e>
            <m:r>
              <w:rPr>
                <w:rFonts w:ascii="Cambria Math" w:hAnsi="Cambria Math"/>
              </w:rPr>
              <m:t>x</m:t>
            </m:r>
          </m:e>
          <m:sub>
            <m:r>
              <w:rPr>
                <w:rFonts w:ascii="Cambria Math" w:hAnsi="Cambria Math"/>
              </w:rPr>
              <m:t>2</m:t>
            </m:r>
          </m:sub>
        </m:sSub>
      </m:oMath>
      <w:r>
        <w:rPr>
          <w:b w:val="0"/>
          <w:i w:val="0"/>
        </w:rPr>
        <w:t xml:space="preserve">. (b) Two sensors have </w:t>
      </w:r>
      <m:oMath>
        <m:sSub>
          <m:e>
            <m:r>
              <w:rPr>
                <w:rFonts w:ascii="Cambria Math" w:hAnsi="Cambria Math"/>
              </w:rPr>
              <m:t>u</m:t>
            </m:r>
          </m:e>
          <m:sub>
            <m:r>
              <w:rPr>
                <w:rFonts w:ascii="Cambria Math" w:hAnsi="Cambria Math"/>
              </w:rPr>
              <m:t>1</m:t>
            </m:r>
          </m:sub>
        </m:sSub>
        <m:r>
          <m:rPr>
            <m:sty m:val="p"/>
          </m:rPr>
          <m:t>=</m:t>
        </m:r>
        <m:r>
          <w:rPr>
            <w:rFonts w:ascii="Cambria Math" w:hAnsi="Cambria Math"/>
          </w:rPr>
          <m:t>0.3</m:t>
        </m:r>
      </m:oMath>
      <w:r>
        <w:rPr>
          <w:b w:val="0"/>
          <w:i w:val="0"/>
        </w:rPr>
        <w:t xml:space="preserve"> K and </w:t>
      </w:r>
      <m:oMath>
        <m:sSub>
          <m:e>
            <m:r>
              <w:rPr>
                <w:rFonts w:ascii="Cambria Math" w:hAnsi="Cambria Math"/>
              </w:rPr>
              <m:t>u</m:t>
            </m:r>
          </m:e>
          <m:sub>
            <m:r>
              <w:rPr>
                <w:rFonts w:ascii="Cambria Math" w:hAnsi="Cambria Math"/>
              </w:rPr>
              <m:t>2</m:t>
            </m:r>
          </m:sub>
        </m:sSub>
        <m:r>
          <m:rPr>
            <m:sty m:val="p"/>
          </m:rPr>
          <m:t>=</m:t>
        </m:r>
        <m:r>
          <w:rPr>
            <w:rFonts w:ascii="Cambria Math" w:hAnsi="Cambria Math"/>
          </w:rPr>
          <m:t>0.6</m:t>
        </m:r>
      </m:oMath>
      <w:r>
        <w:rPr>
          <w:b w:val="0"/>
          <w:i w:val="0"/>
        </w:rPr>
        <w:t xml:space="preserve"> K with </w:t>
      </w:r>
      <m:oMath>
        <m:r>
          <w:rPr>
            <w:rFonts w:ascii="Cambria Math" w:hAnsi="Cambria Math"/>
          </w:rPr>
          <m:t>ρ</m:t>
        </m:r>
        <m:r>
          <m:rPr>
            <m:sty m:val="p"/>
          </m:rPr>
          <m:t>=</m:t>
        </m:r>
        <m:r>
          <w:rPr>
            <w:rFonts w:ascii="Cambria Math" w:hAnsi="Cambria Math"/>
          </w:rPr>
          <m:t>0.5</m:t>
        </m:r>
      </m:oMath>
      <w:r>
        <w:rPr>
          <w:b w:val="0"/>
          <w:i w:val="0"/>
        </w:rPr>
        <w:t xml:space="preserve">. Find </w:t>
      </w:r>
      <m:oMath>
        <m:sSub>
          <m:e>
            <m:r>
              <w:rPr>
                <w:rFonts w:ascii="Cambria Math" w:hAnsi="Cambria Math"/>
              </w:rPr>
              <m:t>w</m:t>
            </m:r>
          </m:e>
          <m:sub>
            <m:r>
              <w:rPr>
                <w:rFonts w:ascii="Cambria Math" w:hAnsi="Cambria Math"/>
              </w:rPr>
              <m:t>1</m:t>
            </m:r>
          </m:sub>
        </m:sSub>
      </m:oMath>
      <w:r>
        <w:rPr>
          <w:b w:val="0"/>
          <w:i w:val="0"/>
        </w:rPr>
        <w:t xml:space="preserve"> and </w:t>
      </w:r>
      <m:oMath>
        <m:r>
          <w:rPr>
            <w:rFonts w:ascii="Cambria Math" w:hAnsi="Cambria Math"/>
          </w:rPr>
          <m:t>u</m:t>
        </m:r>
        <m:d>
          <m:dPr>
            <m:begChr m:val="("/>
            <m:sepChr m:val=""/>
            <m:endChr m:val=")"/>
            <m:grow/>
          </m:dPr>
          <m:e>
            <m:acc>
              <m:accPr>
                <m:chr m:val="̂"/>
              </m:accPr>
              <m:e>
                <m:r>
                  <w:rPr>
                    <w:rFonts w:ascii="Cambria Math" w:hAnsi="Cambria Math"/>
                  </w:rPr>
                  <m:t>x</m:t>
                </m:r>
              </m:e>
            </m:acc>
          </m:e>
        </m:d>
      </m:oMath>
      <w:r>
        <w:rPr>
          <w:b w:val="0"/>
          <w:i w:val="0"/>
        </w:rPr>
        <w:t xml:space="preserve">, compare with independence and explain the result. (c) Two flow sensors read 120.4 L/min (</w:t>
      </w:r>
      <m:oMath>
        <m:r>
          <w:rPr>
            <w:rFonts w:ascii="Cambria Math" w:hAnsi="Cambria Math"/>
          </w:rPr>
          <m:t>u</m:t>
        </m:r>
        <m:r>
          <m:rPr>
            <m:sty m:val="p"/>
          </m:rPr>
          <m:t>=</m:t>
        </m:r>
        <m:r>
          <w:rPr>
            <w:rFonts w:ascii="Cambria Math" w:hAnsi="Cambria Math"/>
          </w:rPr>
          <m:t>0.8</m:t>
        </m:r>
      </m:oMath>
      <w:r>
        <w:rPr>
          <w:b w:val="0"/>
          <w:i w:val="0"/>
        </w:rPr>
        <w:t xml:space="preserve">) and 118.9 L/min (</w:t>
      </w:r>
      <m:oMath>
        <m:r>
          <w:rPr>
            <w:rFonts w:ascii="Cambria Math" w:hAnsi="Cambria Math"/>
          </w:rPr>
          <m:t>u</m:t>
        </m:r>
        <m:r>
          <m:rPr>
            <m:sty m:val="p"/>
          </m:rPr>
          <m:t>=</m:t>
        </m:r>
        <m:r>
          <w:rPr>
            <w:rFonts w:ascii="Cambria Math" w:hAnsi="Cambria Math"/>
          </w:rPr>
          <m:t>2.1</m:t>
        </m:r>
      </m:oMath>
      <w:r>
        <w:rPr>
          <w:b w:val="0"/>
          <w:i w:val="0"/>
        </w:rPr>
        <w:t xml:space="preserve">). Check their consistency and fuse them, assuming independence.</w:t>
      </w:r>
    </w:p>
    <w:p>
      <w:pPr>
        <w:spacing w:after="80"/>
        <w:jc w:val="both"/>
      </w:pPr>
      <w:r>
        <w:rPr>
          <w:b/>
          <w:i w:val="0"/>
        </w:rPr>
        <w:t xml:space="preserve">3.14</w:t>
      </w:r>
      <w:r>
        <w:rPr>
          <w:b w:val="0"/>
          <w:i w:val="0"/>
        </w:rPr>
        <w:t xml:space="preserve">  </w:t>
      </w:r>
      <w:r>
        <w:rPr>
          <w:b/>
          <w:i w:val="0"/>
        </w:rPr>
        <w:t xml:space="preserve">Timing bounds and change detection.</w:t>
      </w:r>
      <w:r>
        <w:rPr>
          <w:b w:val="0"/>
          <w:i w:val="0"/>
        </w:rPr>
        <w:t xml:space="preserve"> (a) Derive the bound (3.58) from Cantelli's inequality. (b) A pipeline has stage means 0.2, 0.1, 1.5, 3.0 and 8.0 ms and a total standard deviation </w:t>
      </w:r>
      <m:oMath>
        <m:r>
          <w:rPr>
            <w:rFonts w:ascii="Cambria Math" w:hAnsi="Cambria Math"/>
          </w:rPr>
          <m:t>J</m:t>
        </m:r>
        <m:r>
          <m:rPr>
            <m:sty m:val="p"/>
          </m:rPr>
          <m:t>=</m:t>
        </m:r>
        <m:r>
          <w:rPr>
            <w:rFonts w:ascii="Cambria Math" w:hAnsi="Cambria Math"/>
          </w:rPr>
          <m:t>0.9</m:t>
        </m:r>
      </m:oMath>
      <w:r>
        <w:rPr>
          <w:b w:val="0"/>
          <w:i w:val="0"/>
        </w:rPr>
        <w:t xml:space="preserve"> ms. Check a 15 ms deadline with the Gaussian 99th percentile and with (3.58), and state what evidence is still needed. (c) Using Box 3.2, find the expected detection delay and the mean number of samples between false alarms of a CUSUM test with </w:t>
      </w:r>
      <m:oMath>
        <m:r>
          <w:rPr>
            <w:rFonts w:ascii="Cambria Math" w:hAnsi="Cambria Math"/>
          </w:rPr>
          <m:t>κ</m:t>
        </m:r>
        <m:r>
          <m:rPr>
            <m:sty m:val="p"/>
          </m:rPr>
          <m:t>=</m:t>
        </m:r>
        <m:r>
          <w:rPr>
            <w:rFonts w:ascii="Cambria Math" w:hAnsi="Cambria Math"/>
          </w:rPr>
          <m:t>0.5</m:t>
        </m:r>
      </m:oMath>
      <w:r>
        <w:rPr>
          <w:b w:val="0"/>
          <w:i w:val="0"/>
        </w:rPr>
        <w:t xml:space="preserve"> and </w:t>
      </w:r>
      <m:oMath>
        <m:sSub>
          <m:e>
            <m:r>
              <w:rPr>
                <w:rFonts w:ascii="Cambria Math" w:hAnsi="Cambria Math"/>
              </w:rPr>
              <m:t>h</m:t>
            </m:r>
          </m:e>
          <m:sub>
            <m:r>
              <w:rPr>
                <w:rFonts w:ascii="Cambria Math" w:hAnsi="Cambria Math"/>
              </w:rPr>
              <m:t>c</m:t>
            </m:r>
          </m:sub>
        </m:sSub>
        <m:r>
          <m:rPr>
            <m:sty m:val="p"/>
          </m:rPr>
          <m:t>=</m:t>
        </m:r>
        <m:r>
          <w:rPr>
            <w:rFonts w:ascii="Cambria Math" w:hAnsi="Cambria Math"/>
          </w:rPr>
          <m:t>5</m:t>
        </m:r>
      </m:oMath>
      <w:r>
        <w:rPr>
          <w:b w:val="0"/>
          <w:i w:val="0"/>
        </w:rPr>
        <w:t xml:space="preserve"> for a bias of </w:t>
      </w:r>
      <m:oMath>
        <m:r>
          <w:rPr>
            <w:rFonts w:ascii="Cambria Math" w:hAnsi="Cambria Math"/>
          </w:rPr>
          <m:t>1.5</m:t>
        </m:r>
      </m:oMath>
      <w:r>
        <w:rPr>
          <w:b w:val="0"/>
          <w:i w:val="0"/>
        </w:rPr>
        <w:t xml:space="preserve"> innovation standard deviations.</w:t>
      </w:r>
    </w:p>
    <w:p>
      <w:pPr>
        <w:pStyle w:val="Heading3"/>
      </w:pPr>
      <w:r>
        <w:t xml:space="preserve">Group E: research project</w:t>
      </w:r>
    </w:p>
    <w:p>
      <w:pPr>
        <w:spacing w:after="80"/>
        <w:jc w:val="both"/>
      </w:pPr>
      <w:r>
        <w:rPr>
          <w:b/>
          <w:i w:val="0"/>
        </w:rPr>
        <w:t xml:space="preserve">3.15</w:t>
      </w:r>
      <w:r>
        <w:rPr>
          <w:b w:val="0"/>
          <w:i w:val="0"/>
        </w:rPr>
        <w:t xml:space="preserve">  </w:t>
      </w:r>
      <w:r>
        <w:rPr>
          <w:b/>
          <w:i w:val="0"/>
        </w:rPr>
        <w:t xml:space="preserve">Instrumenting a transformer twin.</w:t>
      </w:r>
      <w:r>
        <w:rPr>
          <w:b w:val="0"/>
          <w:i w:val="0"/>
        </w:rPr>
        <w:t xml:space="preserve"> A 2 MVA, 11/0.415 kV oil-immersed transformer at Plant P-1 is to receive a twin that estimates the winding hot spot for overload decisions. (a) Propose a three-node thermal model (hot spot, average winding, top oil) and a sensor-placement study using (3.54) and the steady-state covariance, with a measurable acceptance criterion. (b) The top-oil RTD has </w:t>
      </w:r>
      <m:oMath>
        <m:sSub>
          <m:e>
            <m:r>
              <w:rPr>
                <w:rFonts w:ascii="Cambria Math" w:hAnsi="Cambria Math"/>
              </w:rPr>
              <m:t>U</m:t>
            </m:r>
          </m:e>
          <m:sub>
            <m:r>
              <w:rPr>
                <w:rFonts w:ascii="Cambria Math" w:hAnsi="Cambria Math"/>
              </w:rPr>
              <m:t>0</m:t>
            </m:r>
          </m:sub>
        </m:sSub>
        <m:r>
          <m:rPr>
            <m:sty m:val="p"/>
          </m:rPr>
          <m:t>=</m:t>
        </m:r>
        <m:r>
          <w:rPr>
            <w:rFonts w:ascii="Cambria Math" w:hAnsi="Cambria Math"/>
          </w:rPr>
          <m:t>0.18</m:t>
        </m:r>
      </m:oMath>
      <w:r>
        <w:rPr>
          <w:b w:val="0"/>
          <w:i w:val="0"/>
        </w:rPr>
        <w:t xml:space="preserve"> K after calibration and drifts by up to 0.03 K per year; the contract allows </w:t>
      </w:r>
      <m:oMath>
        <m:r>
          <w:rPr>
            <w:rFonts w:ascii="Cambria Math" w:hAnsi="Cambria Math"/>
          </w:rPr>
          <m:t>U</m:t>
        </m:r>
        <m:r>
          <m:rPr>
            <m:sty m:val="p"/>
          </m:rPr>
          <m:t>=</m:t>
        </m:r>
        <m:r>
          <w:rPr>
            <w:rFonts w:ascii="Cambria Math" w:hAnsi="Cambria Math"/>
          </w:rPr>
          <m:t>0.5</m:t>
        </m:r>
      </m:oMath>
      <w:r>
        <w:rPr>
          <w:b w:val="0"/>
          <w:i w:val="0"/>
        </w:rPr>
        <w:t xml:space="preserve"> K. Find its calibration interval. (c) The plant's vibration and temperature links drop out mostly at high load. Design a data-quality policy using Box 3.1 and explain why interpolation would bias the twin. (d) Choose the protocols for the hot-spot channel, the load currents and the tap-changer position, with reasons from Table 3.4.</w:t>
      </w:r>
    </w:p>
    <w:p>
      <w:pPr>
        <w:pStyle w:val="Heading1"/>
      </w:pPr>
      <w:r>
        <w:t xml:space="preserve">Answer key</w:t>
      </w:r>
    </w:p>
    <w:p>
      <w:pPr>
        <w:spacing w:after="60"/>
        <w:jc w:val="both"/>
      </w:pPr>
      <w:r>
        <w:rPr>
          <w:b/>
          <w:i w:val="0"/>
        </w:rPr>
        <w:t xml:space="preserve">3.1</w:t>
      </w:r>
      <w:r>
        <w:rPr>
          <w:b w:val="0"/>
          <w:i w:val="0"/>
        </w:rPr>
        <w:t xml:space="preserve">  </w:t>
      </w:r>
      <w:r>
        <w:rPr>
          <w:b w:val="0"/>
          <w:i w:val="0"/>
        </w:rPr>
        <w:t xml:space="preserve">(a) </w:t>
      </w:r>
      <m:oMath>
        <m:r>
          <w:rPr>
            <w:rFonts w:ascii="Cambria Math" w:hAnsi="Cambria Math"/>
          </w:rPr>
          <m:t>a</m:t>
        </m:r>
        <m:r>
          <m:rPr>
            <m:sty m:val="p"/>
          </m:rPr>
          <m:t>=</m:t>
        </m:r>
        <m:r>
          <w:rPr>
            <w:rFonts w:ascii="Cambria Math" w:hAnsi="Cambria Math"/>
          </w:rPr>
          <m:t>0.0025</m:t>
        </m:r>
        <m:r>
          <m:rPr>
            <m:sty m:val="p"/>
          </m:rPr>
          <m:t>×</m:t>
        </m:r>
        <m:r>
          <w:rPr>
            <w:rFonts w:ascii="Cambria Math" w:hAnsi="Cambria Math"/>
          </w:rPr>
          <m:t>10</m:t>
        </m:r>
        <m:r>
          <m:rPr>
            <m:sty m:val="p"/>
          </m:rPr>
          <m:t>=</m:t>
        </m:r>
        <m:r>
          <w:rPr>
            <w:rFonts w:ascii="Cambria Math" w:hAnsi="Cambria Math"/>
          </w:rPr>
          <m:t>0.025</m:t>
        </m:r>
      </m:oMath>
      <w:r>
        <w:rPr>
          <w:b w:val="0"/>
          <w:i w:val="0"/>
        </w:rPr>
        <w:t xml:space="preserve"> bar. With no other information the error is equally likely anywhere in </w:t>
      </w:r>
      <m:oMath>
        <m:r>
          <m:rPr>
            <m:sty m:val="p"/>
          </m:rPr>
          <m:t>±</m:t>
        </m:r>
        <m:r>
          <w:rPr>
            <w:rFonts w:ascii="Cambria Math" w:hAnsi="Cambria Math"/>
          </w:rPr>
          <m:t>a</m:t>
        </m:r>
      </m:oMath>
      <w:r>
        <w:rPr>
          <w:b w:val="0"/>
          <w:i w:val="0"/>
        </w:rPr>
        <w:t xml:space="preserve">, a rectangular distribution, so </w:t>
      </w:r>
      <m:oMath>
        <m:r>
          <w:rPr>
            <w:rFonts w:ascii="Cambria Math" w:hAnsi="Cambria Math"/>
          </w:rPr>
          <m:t>u</m:t>
        </m:r>
        <m:r>
          <m:rPr>
            <m:sty m:val="p"/>
          </m:rPr>
          <m:t>=</m:t>
        </m:r>
        <m:r>
          <w:rPr>
            <w:rFonts w:ascii="Cambria Math" w:hAnsi="Cambria Math"/>
          </w:rPr>
          <m:t>a</m:t>
        </m:r>
        <m:r>
          <m:rPr>
            <m:sty m:val="p"/>
          </m:rPr>
          <m:t>/</m:t>
        </m:r>
        <m:rad>
          <m:radPr>
            <m:degHide m:val="on"/>
          </m:radPr>
          <m:deg/>
          <m:e>
            <m:r>
              <w:rPr>
                <w:rFonts w:ascii="Cambria Math" w:hAnsi="Cambria Math"/>
              </w:rPr>
              <m:t>3</m:t>
            </m:r>
          </m:e>
        </m:rad>
        <m:r>
          <m:rPr>
            <m:sty m:val="p"/>
          </m:rPr>
          <m:t>=</m:t>
        </m:r>
        <m:r>
          <w:rPr>
            <w:rFonts w:ascii="Cambria Math" w:hAnsi="Cambria Math"/>
          </w:rPr>
          <m:t>0.0144</m:t>
        </m:r>
      </m:oMath>
      <w:r>
        <w:rPr>
          <w:b w:val="0"/>
          <w:i w:val="0"/>
        </w:rPr>
        <w:t xml:space="preserve"> bar.</w:t>
      </w:r>
    </w:p>
    <w:p>
      <w:pPr>
        <w:spacing w:after="60"/>
        <w:ind w:left="288"/>
        <w:jc w:val="both"/>
      </w:pPr>
      <w:r>
        <w:rPr>
          <w:b w:val="0"/>
          <w:i w:val="0"/>
        </w:rPr>
        <w:t xml:space="preserve">(b) </w:t>
      </w:r>
      <m:oMath>
        <m:sSub>
          <m:e>
            <m:r>
              <w:rPr>
                <w:rFonts w:ascii="Cambria Math" w:hAnsi="Cambria Math"/>
              </w:rPr>
              <m:t>u</m:t>
            </m:r>
          </m:e>
          <m:sub>
            <m:r>
              <w:rPr>
                <w:rFonts w:ascii="Cambria Math" w:hAnsi="Cambria Math"/>
              </w:rPr>
              <m:t>c</m:t>
            </m:r>
          </m:sub>
        </m:sSub>
        <m:r>
          <m:rPr>
            <m:sty m:val="p"/>
          </m:rPr>
          <m:t>=</m:t>
        </m:r>
        <m:rad>
          <m:radPr>
            <m:degHide m:val="on"/>
          </m:radPr>
          <m:deg/>
          <m:e>
            <m:sSup>
              <m:e>
                <m:r>
                  <w:rPr>
                    <w:rFonts w:ascii="Cambria Math" w:hAnsi="Cambria Math"/>
                  </w:rPr>
                  <m:t>0.0144</m:t>
                </m:r>
              </m:e>
              <m:sup>
                <m:r>
                  <w:rPr>
                    <w:rFonts w:ascii="Cambria Math" w:hAnsi="Cambria Math"/>
                  </w:rPr>
                  <m:t>2</m:t>
                </m:r>
              </m:sup>
            </m:sSup>
            <m:r>
              <m:rPr>
                <m:sty m:val="p"/>
              </m:rPr>
              <m:t>+</m:t>
            </m:r>
            <m:sSup>
              <m:e>
                <m:r>
                  <w:rPr>
                    <w:rFonts w:ascii="Cambria Math" w:hAnsi="Cambria Math"/>
                  </w:rPr>
                  <m:t>0.008</m:t>
                </m:r>
              </m:e>
              <m:sup>
                <m:r>
                  <w:rPr>
                    <w:rFonts w:ascii="Cambria Math" w:hAnsi="Cambria Math"/>
                  </w:rPr>
                  <m:t>2</m:t>
                </m:r>
              </m:sup>
            </m:sSup>
            <m:r>
              <m:rPr>
                <m:sty m:val="p"/>
              </m:rPr>
              <m:t>+</m:t>
            </m:r>
            <m:sSup>
              <m:e>
                <m:r>
                  <w:rPr>
                    <w:rFonts w:ascii="Cambria Math" w:hAnsi="Cambria Math"/>
                  </w:rPr>
                  <m:t>0.015</m:t>
                </m:r>
              </m:e>
              <m:sup>
                <m:r>
                  <w:rPr>
                    <w:rFonts w:ascii="Cambria Math" w:hAnsi="Cambria Math"/>
                  </w:rPr>
                  <m:t>2</m:t>
                </m:r>
              </m:sup>
            </m:sSup>
          </m:e>
        </m:rad>
        <m:r>
          <m:rPr>
            <m:sty m:val="p"/>
          </m:rPr>
          <m:t>=</m:t>
        </m:r>
        <m:rad>
          <m:radPr>
            <m:degHide m:val="on"/>
          </m:radPr>
          <m:deg/>
          <m:e>
            <m:r>
              <w:rPr>
                <w:rFonts w:ascii="Cambria Math" w:hAnsi="Cambria Math"/>
              </w:rPr>
              <m:t>4.97</m:t>
            </m:r>
            <m:r>
              <m:rPr>
                <m:sty m:val="p"/>
              </m:rPr>
              <m:t>×</m:t>
            </m:r>
            <m:sSup>
              <m:e>
                <m:r>
                  <w:rPr>
                    <w:rFonts w:ascii="Cambria Math" w:hAnsi="Cambria Math"/>
                  </w:rPr>
                  <m:t>10</m:t>
                </m:r>
              </m:e>
              <m:sup>
                <m:r>
                  <m:rPr>
                    <m:sty m:val="p"/>
                  </m:rPr>
                  <m:t>−</m:t>
                </m:r>
                <m:r>
                  <w:rPr>
                    <w:rFonts w:ascii="Cambria Math" w:hAnsi="Cambria Math"/>
                  </w:rPr>
                  <m:t>4</m:t>
                </m:r>
              </m:sup>
            </m:sSup>
          </m:e>
        </m:rad>
        <m:r>
          <m:rPr>
            <m:sty m:val="p"/>
          </m:rPr>
          <m:t>=</m:t>
        </m:r>
        <m:r>
          <w:rPr>
            <w:rFonts w:ascii="Cambria Math" w:hAnsi="Cambria Math"/>
          </w:rPr>
          <m:t>0.0223</m:t>
        </m:r>
      </m:oMath>
      <w:r>
        <w:rPr>
          <w:b w:val="0"/>
          <w:i w:val="0"/>
        </w:rPr>
        <w:t xml:space="preserve"> bar.</w:t>
      </w:r>
    </w:p>
    <w:p>
      <w:pPr>
        <w:spacing w:after="60"/>
        <w:ind w:left="288"/>
        <w:jc w:val="both"/>
      </w:pPr>
      <w:r>
        <w:rPr>
          <w:b w:val="0"/>
          <w:i w:val="0"/>
        </w:rPr>
        <w:t xml:space="preserve">(c) The covariance term is </w:t>
      </w:r>
      <m:oMath>
        <m:r>
          <w:rPr>
            <w:rFonts w:ascii="Cambria Math" w:hAnsi="Cambria Math"/>
          </w:rPr>
          <m:t>2</m:t>
        </m:r>
        <m:r>
          <m:rPr>
            <m:sty m:val="p"/>
          </m:rPr>
          <m:t>×</m:t>
        </m:r>
        <m:r>
          <w:rPr>
            <w:rFonts w:ascii="Cambria Math" w:hAnsi="Cambria Math"/>
          </w:rPr>
          <m:t>0.5</m:t>
        </m:r>
        <m:r>
          <m:rPr>
            <m:sty m:val="p"/>
          </m:rPr>
          <m:t>×</m:t>
        </m:r>
        <m:r>
          <w:rPr>
            <w:rFonts w:ascii="Cambria Math" w:hAnsi="Cambria Math"/>
          </w:rPr>
          <m:t>0.0144</m:t>
        </m:r>
        <m:r>
          <m:rPr>
            <m:sty m:val="p"/>
          </m:rPr>
          <m:t>×</m:t>
        </m:r>
        <m:r>
          <w:rPr>
            <w:rFonts w:ascii="Cambria Math" w:hAnsi="Cambria Math"/>
          </w:rPr>
          <m:t>0.015</m:t>
        </m:r>
        <m:r>
          <m:rPr>
            <m:sty m:val="p"/>
          </m:rPr>
          <m:t>=</m:t>
        </m:r>
        <m:r>
          <w:rPr>
            <w:rFonts w:ascii="Cambria Math" w:hAnsi="Cambria Math"/>
          </w:rPr>
          <m:t>2.17</m:t>
        </m:r>
        <m:r>
          <m:rPr>
            <m:sty m:val="p"/>
          </m:rPr>
          <m:t>×</m:t>
        </m:r>
        <m:sSup>
          <m:e>
            <m:r>
              <w:rPr>
                <w:rFonts w:ascii="Cambria Math" w:hAnsi="Cambria Math"/>
              </w:rPr>
              <m:t>10</m:t>
            </m:r>
          </m:e>
          <m:sup>
            <m:r>
              <m:rPr>
                <m:sty m:val="p"/>
              </m:rPr>
              <m:t>−</m:t>
            </m:r>
            <m:r>
              <w:rPr>
                <w:rFonts w:ascii="Cambria Math" w:hAnsi="Cambria Math"/>
              </w:rPr>
              <m:t>4</m:t>
            </m:r>
          </m:sup>
        </m:sSup>
      </m:oMath>
      <w:r>
        <w:rPr>
          <w:b w:val="0"/>
          <w:i w:val="0"/>
        </w:rPr>
        <w:t xml:space="preserve"> bar², so </w:t>
      </w:r>
      <m:oMath>
        <m:sSub>
          <m:e>
            <m:r>
              <w:rPr>
                <w:rFonts w:ascii="Cambria Math" w:hAnsi="Cambria Math"/>
              </w:rPr>
              <m:t>u</m:t>
            </m:r>
          </m:e>
          <m:sub>
            <m:r>
              <w:rPr>
                <w:rFonts w:ascii="Cambria Math" w:hAnsi="Cambria Math"/>
              </w:rPr>
              <m:t>c</m:t>
            </m:r>
          </m:sub>
        </m:sSub>
        <m:r>
          <m:rPr>
            <m:sty m:val="p"/>
          </m:rPr>
          <m:t>=</m:t>
        </m:r>
        <m:rad>
          <m:radPr>
            <m:degHide m:val="on"/>
          </m:radPr>
          <m:deg/>
          <m:e>
            <m:r>
              <w:rPr>
                <w:rFonts w:ascii="Cambria Math" w:hAnsi="Cambria Math"/>
              </w:rPr>
              <m:t>4.97</m:t>
            </m:r>
            <m:r>
              <m:rPr>
                <m:sty m:val="p"/>
              </m:rPr>
              <m:t>×</m:t>
            </m:r>
            <m:sSup>
              <m:e>
                <m:r>
                  <w:rPr>
                    <w:rFonts w:ascii="Cambria Math" w:hAnsi="Cambria Math"/>
                  </w:rPr>
                  <m:t>10</m:t>
                </m:r>
              </m:e>
              <m:sup>
                <m:r>
                  <m:rPr>
                    <m:sty m:val="p"/>
                  </m:rPr>
                  <m:t>−</m:t>
                </m:r>
                <m:r>
                  <w:rPr>
                    <w:rFonts w:ascii="Cambria Math" w:hAnsi="Cambria Math"/>
                  </w:rPr>
                  <m:t>4</m:t>
                </m:r>
              </m:sup>
            </m:sSup>
            <m:r>
              <m:rPr>
                <m:sty m:val="p"/>
              </m:rPr>
              <m:t>+</m:t>
            </m:r>
            <m:r>
              <w:rPr>
                <w:rFonts w:ascii="Cambria Math" w:hAnsi="Cambria Math"/>
              </w:rPr>
              <m:t>2.17</m:t>
            </m:r>
            <m:r>
              <m:rPr>
                <m:sty m:val="p"/>
              </m:rPr>
              <m:t>×</m:t>
            </m:r>
            <m:sSup>
              <m:e>
                <m:r>
                  <w:rPr>
                    <w:rFonts w:ascii="Cambria Math" w:hAnsi="Cambria Math"/>
                  </w:rPr>
                  <m:t>10</m:t>
                </m:r>
              </m:e>
              <m:sup>
                <m:r>
                  <m:rPr>
                    <m:sty m:val="p"/>
                  </m:rPr>
                  <m:t>−</m:t>
                </m:r>
                <m:r>
                  <w:rPr>
                    <w:rFonts w:ascii="Cambria Math" w:hAnsi="Cambria Math"/>
                  </w:rPr>
                  <m:t>4</m:t>
                </m:r>
              </m:sup>
            </m:sSup>
          </m:e>
        </m:rad>
        <m:r>
          <m:rPr>
            <m:sty m:val="p"/>
          </m:rPr>
          <m:t>=</m:t>
        </m:r>
        <m:r>
          <w:rPr>
            <w:rFonts w:ascii="Cambria Math" w:hAnsi="Cambria Math"/>
          </w:rPr>
          <m:t>0.0267</m:t>
        </m:r>
      </m:oMath>
      <w:r>
        <w:rPr>
          <w:b w:val="0"/>
          <w:i w:val="0"/>
        </w:rPr>
        <w:t xml:space="preserve"> bar, 20 % larger. Positive correlation adds; ignoring it understates the uncertainty.</w:t>
      </w:r>
    </w:p>
    <w:p>
      <w:pPr>
        <w:spacing w:after="60"/>
        <w:ind w:left="288"/>
        <w:jc w:val="both"/>
      </w:pPr>
      <w:r>
        <w:rPr>
          <w:b w:val="0"/>
          <w:i w:val="0"/>
        </w:rPr>
        <w:t xml:space="preserve">(d) Bias is the systematic difference between the mean reading and the true value; repeatability is the scatter of repeated readings under the same conditions; resolution is the smallest change the instrument can display; the accuracy class is the manufacturer's bound on the total error under stated conditions. Averaging reduces only the random part (repeatability, and quantization when the signal moves across several codes); it does nothing to a bias or to the part of a class tolerance that is systematic for one instrument.</w:t>
      </w:r>
    </w:p>
    <w:p>
      <w:pPr>
        <w:spacing w:after="60"/>
        <w:jc w:val="both"/>
      </w:pPr>
      <w:r>
        <w:rPr>
          <w:b/>
          <w:i w:val="0"/>
        </w:rPr>
        <w:t xml:space="preserve">3.2</w:t>
      </w:r>
      <w:r>
        <w:rPr>
          <w:b w:val="0"/>
          <w:i w:val="0"/>
        </w:rPr>
        <w:t xml:space="preserve">  </w:t>
      </w:r>
      <w:r>
        <w:rPr>
          <w:b w:val="0"/>
          <w:i w:val="0"/>
        </w:rPr>
        <w:t xml:space="preserve">(a) </w:t>
      </w:r>
      <m:oMath>
        <m:r>
          <w:rPr>
            <w:rFonts w:ascii="Cambria Math" w:hAnsi="Cambria Math"/>
          </w:rPr>
          <m:t>R</m:t>
        </m:r>
        <m:r>
          <m:rPr>
            <m:sty m:val="p"/>
          </m:rPr>
          <m:t>=</m:t>
        </m:r>
        <m:r>
          <w:rPr>
            <w:rFonts w:ascii="Cambria Math" w:hAnsi="Cambria Math"/>
          </w:rPr>
          <m:t>100</m:t>
        </m:r>
        <m:r>
          <w:rPr>
            <w:rFonts w:ascii="Cambria Math" w:hAnsi="Cambria Math"/>
          </w:rPr>
          <m:t> </m:t>
        </m:r>
        <m:d>
          <m:dPr>
            <m:begChr m:val="("/>
            <m:sepChr m:val=""/>
            <m:endChr m:val=")"/>
            <m:grow/>
          </m:dPr>
          <m:e>
            <m:r>
              <w:rPr>
                <w:rFonts w:ascii="Cambria Math" w:hAnsi="Cambria Math"/>
              </w:rPr>
              <m:t>1</m:t>
            </m:r>
            <m:r>
              <m:rPr>
                <m:sty m:val="p"/>
              </m:rPr>
              <m:t>+</m:t>
            </m:r>
            <m:r>
              <w:rPr>
                <w:rFonts w:ascii="Cambria Math" w:hAnsi="Cambria Math"/>
              </w:rPr>
              <m:t>3.9083</m:t>
            </m:r>
            <m:r>
              <m:rPr>
                <m:sty m:val="p"/>
              </m:rPr>
              <m:t>×</m:t>
            </m:r>
            <m:sSup>
              <m:e>
                <m:r>
                  <w:rPr>
                    <w:rFonts w:ascii="Cambria Math" w:hAnsi="Cambria Math"/>
                  </w:rPr>
                  <m:t>10</m:t>
                </m:r>
              </m:e>
              <m:sup>
                <m:r>
                  <m:rPr>
                    <m:sty m:val="p"/>
                  </m:rPr>
                  <m:t>−</m:t>
                </m:r>
                <m:r>
                  <w:rPr>
                    <w:rFonts w:ascii="Cambria Math" w:hAnsi="Cambria Math"/>
                  </w:rPr>
                  <m:t>3</m:t>
                </m:r>
              </m:sup>
            </m:sSup>
            <m:r>
              <m:rPr>
                <m:sty m:val="p"/>
              </m:rPr>
              <m:t>×</m:t>
            </m:r>
            <m:r>
              <w:rPr>
                <w:rFonts w:ascii="Cambria Math" w:hAnsi="Cambria Math"/>
              </w:rPr>
              <m:t>50</m:t>
            </m:r>
            <m:r>
              <m:rPr>
                <m:sty m:val="p"/>
              </m:rPr>
              <m:t>−</m:t>
            </m:r>
            <m:r>
              <w:rPr>
                <w:rFonts w:ascii="Cambria Math" w:hAnsi="Cambria Math"/>
              </w:rPr>
              <m:t>5.775</m:t>
            </m:r>
            <m:r>
              <m:rPr>
                <m:sty m:val="p"/>
              </m:rPr>
              <m:t>×</m:t>
            </m:r>
            <m:sSup>
              <m:e>
                <m:r>
                  <w:rPr>
                    <w:rFonts w:ascii="Cambria Math" w:hAnsi="Cambria Math"/>
                  </w:rPr>
                  <m:t>10</m:t>
                </m:r>
              </m:e>
              <m:sup>
                <m:r>
                  <m:rPr>
                    <m:sty m:val="p"/>
                  </m:rPr>
                  <m:t>−</m:t>
                </m:r>
                <m:r>
                  <w:rPr>
                    <w:rFonts w:ascii="Cambria Math" w:hAnsi="Cambria Math"/>
                  </w:rPr>
                  <m:t>7</m:t>
                </m:r>
              </m:sup>
            </m:sSup>
            <m:r>
              <m:rPr>
                <m:sty m:val="p"/>
              </m:rPr>
              <m:t>×</m:t>
            </m:r>
            <m:r>
              <w:rPr>
                <w:rFonts w:ascii="Cambria Math" w:hAnsi="Cambria Math"/>
              </w:rPr>
              <m:t>2500</m:t>
            </m:r>
          </m:e>
        </m:d>
        <m:r>
          <m:rPr>
            <m:sty m:val="p"/>
          </m:rPr>
          <m:t>=</m:t>
        </m:r>
        <m:r>
          <w:rPr>
            <w:rFonts w:ascii="Cambria Math" w:hAnsi="Cambria Math"/>
          </w:rPr>
          <m:t>119.40</m:t>
        </m:r>
      </m:oMath>
      <w:r>
        <w:rPr>
          <w:b w:val="0"/>
          <w:i w:val="0"/>
        </w:rPr>
        <w:t xml:space="preserve"> Ω. </w:t>
      </w:r>
      <m:oMath>
        <m:r>
          <w:rPr>
            <w:rFonts w:ascii="Cambria Math" w:hAnsi="Cambria Math"/>
          </w:rPr>
          <m:t>d</m:t>
        </m:r>
        <m:r>
          <w:rPr>
            <w:rFonts w:ascii="Cambria Math" w:hAnsi="Cambria Math"/>
          </w:rPr>
          <m:t>R</m:t>
        </m:r>
        <m:r>
          <m:rPr>
            <m:sty m:val="p"/>
          </m:rPr>
          <m:t>/</m:t>
        </m:r>
        <m:r>
          <w:rPr>
            <w:rFonts w:ascii="Cambria Math" w:hAnsi="Cambria Math"/>
          </w:rPr>
          <m:t>d</m:t>
        </m:r>
        <m:r>
          <w:rPr>
            <w:rFonts w:ascii="Cambria Math" w:hAnsi="Cambria Math"/>
          </w:rPr>
          <m:t>T</m:t>
        </m:r>
        <m:r>
          <m:rPr>
            <m:sty m:val="p"/>
          </m:rPr>
          <m:t>=</m:t>
        </m:r>
        <m:sSub>
          <m:e>
            <m:r>
              <w:rPr>
                <w:rFonts w:ascii="Cambria Math" w:hAnsi="Cambria Math"/>
              </w:rPr>
              <m:t>R</m:t>
            </m:r>
          </m:e>
          <m:sub>
            <m:r>
              <w:rPr>
                <w:rFonts w:ascii="Cambria Math" w:hAnsi="Cambria Math"/>
              </w:rPr>
              <m:t>0</m:t>
            </m:r>
          </m:sub>
        </m:sSub>
        <m:d>
          <m:dPr>
            <m:begChr m:val="("/>
            <m:sepChr m:val=""/>
            <m:endChr m:val=")"/>
            <m:grow/>
          </m:dPr>
          <m:e>
            <m:r>
              <w:rPr>
                <w:rFonts w:ascii="Cambria Math" w:hAnsi="Cambria Math"/>
              </w:rPr>
              <m:t>A</m:t>
            </m:r>
            <m:r>
              <m:rPr>
                <m:sty m:val="p"/>
              </m:rPr>
              <m:t>+</m:t>
            </m:r>
            <m:r>
              <w:rPr>
                <w:rFonts w:ascii="Cambria Math" w:hAnsi="Cambria Math"/>
              </w:rPr>
              <m:t>2</m:t>
            </m:r>
            <m:r>
              <w:rPr>
                <w:rFonts w:ascii="Cambria Math" w:hAnsi="Cambria Math"/>
              </w:rPr>
              <m:t>B</m:t>
            </m:r>
            <m:r>
              <w:rPr>
                <w:rFonts w:ascii="Cambria Math" w:hAnsi="Cambria Math"/>
              </w:rPr>
              <m:t>T</m:t>
            </m:r>
          </m:e>
        </m:d>
        <m:r>
          <m:rPr>
            <m:sty m:val="p"/>
          </m:rPr>
          <m:t>=</m:t>
        </m:r>
        <m:r>
          <w:rPr>
            <w:rFonts w:ascii="Cambria Math" w:hAnsi="Cambria Math"/>
          </w:rPr>
          <m:t>100</m:t>
        </m:r>
        <m:r>
          <w:rPr>
            <w:rFonts w:ascii="Cambria Math" w:hAnsi="Cambria Math"/>
          </w:rPr>
          <m:t> </m:t>
        </m:r>
        <m:d>
          <m:dPr>
            <m:begChr m:val="("/>
            <m:sepChr m:val=""/>
            <m:endChr m:val=")"/>
            <m:grow/>
          </m:dPr>
          <m:e>
            <m:r>
              <w:rPr>
                <w:rFonts w:ascii="Cambria Math" w:hAnsi="Cambria Math"/>
              </w:rPr>
              <m:t>3.9083</m:t>
            </m:r>
            <m:r>
              <m:rPr>
                <m:sty m:val="p"/>
              </m:rPr>
              <m:t>×</m:t>
            </m:r>
            <m:sSup>
              <m:e>
                <m:r>
                  <w:rPr>
                    <w:rFonts w:ascii="Cambria Math" w:hAnsi="Cambria Math"/>
                  </w:rPr>
                  <m:t>10</m:t>
                </m:r>
              </m:e>
              <m:sup>
                <m:r>
                  <m:rPr>
                    <m:sty m:val="p"/>
                  </m:rPr>
                  <m:t>−</m:t>
                </m:r>
                <m:r>
                  <w:rPr>
                    <w:rFonts w:ascii="Cambria Math" w:hAnsi="Cambria Math"/>
                  </w:rPr>
                  <m:t>3</m:t>
                </m:r>
              </m:sup>
            </m:sSup>
            <m:r>
              <m:rPr>
                <m:sty m:val="p"/>
              </m:rPr>
              <m:t>−</m:t>
            </m:r>
            <m:r>
              <w:rPr>
                <w:rFonts w:ascii="Cambria Math" w:hAnsi="Cambria Math"/>
              </w:rPr>
              <m:t>5.775</m:t>
            </m:r>
            <m:r>
              <m:rPr>
                <m:sty m:val="p"/>
              </m:rPr>
              <m:t>×</m:t>
            </m:r>
            <m:sSup>
              <m:e>
                <m:r>
                  <w:rPr>
                    <w:rFonts w:ascii="Cambria Math" w:hAnsi="Cambria Math"/>
                  </w:rPr>
                  <m:t>10</m:t>
                </m:r>
              </m:e>
              <m:sup>
                <m:r>
                  <m:rPr>
                    <m:sty m:val="p"/>
                  </m:rPr>
                  <m:t>−</m:t>
                </m:r>
                <m:r>
                  <w:rPr>
                    <w:rFonts w:ascii="Cambria Math" w:hAnsi="Cambria Math"/>
                  </w:rPr>
                  <m:t>5</m:t>
                </m:r>
              </m:sup>
            </m:sSup>
          </m:e>
        </m:d>
        <m:r>
          <m:rPr>
            <m:sty m:val="p"/>
          </m:rPr>
          <m:t>=</m:t>
        </m:r>
        <m:r>
          <w:rPr>
            <w:rFonts w:ascii="Cambria Math" w:hAnsi="Cambria Math"/>
          </w:rPr>
          <m:t>0.385</m:t>
        </m:r>
      </m:oMath>
      <w:r>
        <w:rPr>
          <w:b w:val="0"/>
          <w:i w:val="0"/>
        </w:rPr>
        <w:t xml:space="preserve"> Ω/K. Class A tolerance </w:t>
      </w:r>
      <m:oMath>
        <m:r>
          <m:rPr>
            <m:sty m:val="p"/>
          </m:rPr>
          <m:t>±</m:t>
        </m:r>
        <m:d>
          <m:dPr>
            <m:begChr m:val="("/>
            <m:sepChr m:val=""/>
            <m:endChr m:val=")"/>
            <m:grow/>
          </m:dPr>
          <m:e>
            <m:r>
              <w:rPr>
                <w:rFonts w:ascii="Cambria Math" w:hAnsi="Cambria Math"/>
              </w:rPr>
              <m:t>0.15</m:t>
            </m:r>
            <m:r>
              <m:rPr>
                <m:sty m:val="p"/>
              </m:rPr>
              <m:t>+</m:t>
            </m:r>
            <m:r>
              <w:rPr>
                <w:rFonts w:ascii="Cambria Math" w:hAnsi="Cambria Math"/>
              </w:rPr>
              <m:t>0.002</m:t>
            </m:r>
            <m:r>
              <m:rPr>
                <m:sty m:val="p"/>
              </m:rPr>
              <m:t>×</m:t>
            </m:r>
            <m:r>
              <w:rPr>
                <w:rFonts w:ascii="Cambria Math" w:hAnsi="Cambria Math"/>
              </w:rPr>
              <m:t>50</m:t>
            </m:r>
          </m:e>
        </m:d>
        <m:r>
          <m:rPr>
            <m:sty m:val="p"/>
          </m:rPr>
          <m:t>=</m:t>
        </m:r>
        <m:r>
          <m:rPr>
            <m:sty m:val="p"/>
          </m:rPr>
          <m:t>±</m:t>
        </m:r>
        <m:r>
          <w:rPr>
            <w:rFonts w:ascii="Cambria Math" w:hAnsi="Cambria Math"/>
          </w:rPr>
          <m:t>0.25</m:t>
        </m:r>
      </m:oMath>
      <w:r>
        <w:rPr>
          <w:b w:val="0"/>
          <w:i w:val="0"/>
        </w:rPr>
        <w:t xml:space="preserve"> K.</w:t>
      </w:r>
    </w:p>
    <w:p>
      <w:pPr>
        <w:spacing w:after="60"/>
        <w:ind w:left="288"/>
        <w:jc w:val="both"/>
      </w:pPr>
      <w:r>
        <w:rPr>
          <w:b w:val="0"/>
          <w:i w:val="0"/>
        </w:rPr>
        <w:t xml:space="preserve">(b) </w:t>
      </w:r>
      <m:oMath>
        <m:r>
          <w:rPr>
            <w:rFonts w:ascii="Cambria Math" w:hAnsi="Cambria Math"/>
          </w:rPr>
          <m:t>P</m:t>
        </m:r>
        <m:r>
          <m:rPr>
            <m:sty m:val="p"/>
          </m:rPr>
          <m:t>=</m:t>
        </m:r>
        <m:sSup>
          <m:e>
            <m:r>
              <w:rPr>
                <w:rFonts w:ascii="Cambria Math" w:hAnsi="Cambria Math"/>
              </w:rPr>
              <m:t>I</m:t>
            </m:r>
          </m:e>
          <m:sup>
            <m:r>
              <w:rPr>
                <w:rFonts w:ascii="Cambria Math" w:hAnsi="Cambria Math"/>
              </w:rPr>
              <m:t>2</m:t>
            </m:r>
          </m:sup>
        </m:sSup>
        <m:r>
          <w:rPr>
            <w:rFonts w:ascii="Cambria Math" w:hAnsi="Cambria Math"/>
          </w:rPr>
          <m:t>R</m:t>
        </m:r>
        <m:r>
          <m:rPr>
            <m:sty m:val="p"/>
          </m:rPr>
          <m:t>=</m:t>
        </m:r>
        <m:sSup>
          <m:e>
            <m:d>
              <m:dPr>
                <m:begChr m:val="("/>
                <m:sepChr m:val=""/>
                <m:endChr m:val=")"/>
                <m:grow/>
              </m:dPr>
              <m:e>
                <m:r>
                  <w:rPr>
                    <w:rFonts w:ascii="Cambria Math" w:hAnsi="Cambria Math"/>
                  </w:rPr>
                  <m:t>2</m:t>
                </m:r>
                <m:r>
                  <m:rPr>
                    <m:sty m:val="p"/>
                  </m:rPr>
                  <m:t>×</m:t>
                </m:r>
                <m:sSup>
                  <m:e>
                    <m:r>
                      <w:rPr>
                        <w:rFonts w:ascii="Cambria Math" w:hAnsi="Cambria Math"/>
                      </w:rPr>
                      <m:t>10</m:t>
                    </m:r>
                  </m:e>
                  <m:sup>
                    <m:r>
                      <m:rPr>
                        <m:sty m:val="p"/>
                      </m:rPr>
                      <m:t>−</m:t>
                    </m:r>
                    <m:r>
                      <w:rPr>
                        <w:rFonts w:ascii="Cambria Math" w:hAnsi="Cambria Math"/>
                      </w:rPr>
                      <m:t>3</m:t>
                    </m:r>
                  </m:sup>
                </m:sSup>
              </m:e>
            </m:d>
          </m:e>
          <m:sup>
            <m:r>
              <w:rPr>
                <w:rFonts w:ascii="Cambria Math" w:hAnsi="Cambria Math"/>
              </w:rPr>
              <m:t>2</m:t>
            </m:r>
          </m:sup>
        </m:sSup>
        <m:r>
          <m:rPr>
            <m:sty m:val="p"/>
          </m:rPr>
          <m:t>×</m:t>
        </m:r>
        <m:r>
          <w:rPr>
            <w:rFonts w:ascii="Cambria Math" w:hAnsi="Cambria Math"/>
          </w:rPr>
          <m:t>119.4</m:t>
        </m:r>
        <m:r>
          <m:rPr>
            <m:sty m:val="p"/>
          </m:rPr>
          <m:t>=</m:t>
        </m:r>
        <m:r>
          <w:rPr>
            <w:rFonts w:ascii="Cambria Math" w:hAnsi="Cambria Math"/>
          </w:rPr>
          <m:t>0.478</m:t>
        </m:r>
      </m:oMath>
      <w:r>
        <w:rPr>
          <w:b w:val="0"/>
          <w:i w:val="0"/>
        </w:rPr>
        <w:t xml:space="preserve"> mW; error </w:t>
      </w:r>
      <m:oMath>
        <m:r>
          <w:rPr>
            <w:rFonts w:ascii="Cambria Math" w:hAnsi="Cambria Math"/>
          </w:rPr>
          <m:t>P</m:t>
        </m:r>
        <m:r>
          <m:rPr>
            <m:sty m:val="p"/>
          </m:rPr>
          <m:t>/</m:t>
        </m:r>
        <m:r>
          <w:rPr>
            <w:rFonts w:ascii="Cambria Math" w:hAnsi="Cambria Math"/>
          </w:rPr>
          <m:t>δ</m:t>
        </m:r>
        <m:r>
          <m:rPr>
            <m:sty m:val="p"/>
          </m:rPr>
          <m:t>=</m:t>
        </m:r>
        <m:r>
          <w:rPr>
            <w:rFonts w:ascii="Cambria Math" w:hAnsi="Cambria Math"/>
          </w:rPr>
          <m:t>0.478</m:t>
        </m:r>
        <m:r>
          <m:rPr>
            <m:sty m:val="p"/>
          </m:rPr>
          <m:t>/</m:t>
        </m:r>
        <m:r>
          <w:rPr>
            <w:rFonts w:ascii="Cambria Math" w:hAnsi="Cambria Math"/>
          </w:rPr>
          <m:t>5</m:t>
        </m:r>
        <m:r>
          <m:rPr>
            <m:sty m:val="p"/>
          </m:rPr>
          <m:t>=</m:t>
        </m:r>
        <m:r>
          <w:rPr>
            <w:rFonts w:ascii="Cambria Math" w:hAnsi="Cambria Math"/>
          </w:rPr>
          <m:t>0.096</m:t>
        </m:r>
      </m:oMath>
      <w:r>
        <w:rPr>
          <w:b w:val="0"/>
          <w:i w:val="0"/>
        </w:rPr>
        <w:t xml:space="preserve"> K, always positive.</w:t>
      </w:r>
    </w:p>
    <w:p>
      <w:pPr>
        <w:spacing w:after="60"/>
        <w:ind w:left="288"/>
        <w:jc w:val="both"/>
      </w:pPr>
      <w:r>
        <w:rPr>
          <w:b w:val="0"/>
          <w:i w:val="0"/>
        </w:rPr>
        <w:t xml:space="preserve">(c) The meter reads </w:t>
      </w:r>
      <m:oMath>
        <m:sSub>
          <m:e>
            <m:r>
              <w:rPr>
                <w:rFonts w:ascii="Cambria Math" w:hAnsi="Cambria Math"/>
              </w:rPr>
              <m:t>R</m:t>
            </m:r>
          </m:e>
          <m:sub>
            <m:r>
              <w:rPr>
                <w:rFonts w:ascii="Cambria Math" w:hAnsi="Cambria Math"/>
              </w:rPr>
              <m:t>T</m:t>
            </m:r>
          </m:sub>
        </m:sSub>
        <m:r>
          <m:rPr>
            <m:sty m:val="p"/>
          </m:rPr>
          <m:t>+</m:t>
        </m:r>
        <m:r>
          <w:rPr>
            <w:rFonts w:ascii="Cambria Math" w:hAnsi="Cambria Math"/>
          </w:rPr>
          <m:t>2</m:t>
        </m:r>
        <m:sSub>
          <m:e>
            <m:r>
              <w:rPr>
                <w:rFonts w:ascii="Cambria Math" w:hAnsi="Cambria Math"/>
              </w:rPr>
              <m:t>R</m:t>
            </m:r>
          </m:e>
          <m:sub>
            <m:r>
              <m:rPr>
                <m:sty m:val="p"/>
              </m:rPr>
              <m:t>l</m:t>
            </m:r>
            <m:r>
              <m:rPr>
                <m:sty m:val="p"/>
              </m:rPr>
              <m:t>e</m:t>
            </m:r>
            <m:r>
              <m:rPr>
                <m:sty m:val="p"/>
              </m:rPr>
              <m:t>a</m:t>
            </m:r>
            <m:r>
              <m:rPr>
                <m:sty m:val="p"/>
              </m:rPr>
              <m:t>d</m:t>
            </m:r>
          </m:sub>
        </m:sSub>
      </m:oMath>
      <w:r>
        <w:rPr>
          <w:b w:val="0"/>
          <w:i w:val="0"/>
        </w:rPr>
        <w:t xml:space="preserve">, so the error is </w:t>
      </w:r>
      <m:oMath>
        <m:r>
          <w:rPr>
            <w:rFonts w:ascii="Cambria Math" w:hAnsi="Cambria Math"/>
          </w:rPr>
          <m:t>2.4</m:t>
        </m:r>
        <m:r>
          <m:rPr>
            <m:sty m:val="p"/>
          </m:rPr>
          <m:t>/</m:t>
        </m:r>
        <m:r>
          <w:rPr>
            <w:rFonts w:ascii="Cambria Math" w:hAnsi="Cambria Math"/>
          </w:rPr>
          <m:t>0.385</m:t>
        </m:r>
        <m:r>
          <m:rPr>
            <m:sty m:val="p"/>
          </m:rPr>
          <m:t>=</m:t>
        </m:r>
        <m:r>
          <w:rPr>
            <w:rFonts w:ascii="Cambria Math" w:hAnsi="Cambria Math"/>
          </w:rPr>
          <m:t>6.2</m:t>
        </m:r>
      </m:oMath>
      <w:r>
        <w:rPr>
          <w:b w:val="0"/>
          <w:i w:val="0"/>
        </w:rPr>
        <w:t xml:space="preserve"> K, about 25 times the Class A tolerance. Wiring, not the element, sets the accuracy.</w:t>
      </w:r>
    </w:p>
    <w:p>
      <w:pPr>
        <w:spacing w:after="60"/>
        <w:ind w:left="288"/>
        <w:jc w:val="both"/>
      </w:pPr>
      <w:r>
        <w:rPr>
          <w:b w:val="0"/>
          <w:i w:val="0"/>
        </w:rPr>
        <w:t xml:space="preserve">(d) In a three-wire bridge or ratiometric circuit the two current-carrying leads appear in opposite arms and cancel when equal; the residual is the mismatch, </w:t>
      </w:r>
      <m:oMath>
        <m:r>
          <w:rPr>
            <w:rFonts w:ascii="Cambria Math" w:hAnsi="Cambria Math"/>
          </w:rPr>
          <m:t>0.1</m:t>
        </m:r>
        <m:r>
          <m:rPr>
            <m:sty m:val="p"/>
          </m:rPr>
          <m:t>/</m:t>
        </m:r>
        <m:r>
          <w:rPr>
            <w:rFonts w:ascii="Cambria Math" w:hAnsi="Cambria Math"/>
          </w:rPr>
          <m:t>0.385</m:t>
        </m:r>
        <m:r>
          <m:rPr>
            <m:sty m:val="p"/>
          </m:rPr>
          <m:t>=</m:t>
        </m:r>
        <m:r>
          <w:rPr>
            <w:rFonts w:ascii="Cambria Math" w:hAnsi="Cambria Math"/>
          </w:rPr>
          <m:t>0.26</m:t>
        </m:r>
      </m:oMath>
      <w:r>
        <w:rPr>
          <w:b w:val="0"/>
          <w:i w:val="0"/>
        </w:rPr>
        <w:t xml:space="preserve"> K, still comparable with the tolerance. In a four-wire connection the voltage is sensed on two leads that carry no current, so no lead voltage drop enters the reading at all.</w:t>
      </w:r>
    </w:p>
    <w:p>
      <w:pPr>
        <w:spacing w:after="60"/>
        <w:jc w:val="both"/>
      </w:pPr>
      <w:r>
        <w:rPr>
          <w:b/>
          <w:i w:val="0"/>
        </w:rPr>
        <w:t xml:space="preserve">3.3</w:t>
      </w:r>
      <w:r>
        <w:rPr>
          <w:b w:val="0"/>
          <w:i w:val="0"/>
        </w:rPr>
        <w:t xml:space="preserve">  </w:t>
      </w:r>
      <w:r>
        <w:rPr>
          <w:b w:val="0"/>
          <w:i w:val="0"/>
        </w:rPr>
        <w:t xml:space="preserve">(a) Faraday's law for </w:t>
      </w:r>
      <m:oMath>
        <m:sSub>
          <m:e>
            <m:r>
              <w:rPr>
                <w:rFonts w:ascii="Cambria Math" w:hAnsi="Cambria Math"/>
              </w:rPr>
              <m:t>N</m:t>
            </m:r>
          </m:e>
          <m:sub>
            <m:r>
              <w:rPr>
                <w:rFonts w:ascii="Cambria Math" w:hAnsi="Cambria Math"/>
              </w:rPr>
              <m:t>s</m:t>
            </m:r>
          </m:sub>
        </m:sSub>
      </m:oMath>
      <w:r>
        <w:rPr>
          <w:b w:val="0"/>
          <w:i w:val="0"/>
        </w:rPr>
        <w:t xml:space="preserve"> turns on a core of section </w:t>
      </w:r>
      <m:oMath>
        <m:sSub>
          <m:e>
            <m:r>
              <w:rPr>
                <w:rFonts w:ascii="Cambria Math" w:hAnsi="Cambria Math"/>
              </w:rPr>
              <m:t>A</m:t>
            </m:r>
          </m:e>
          <m:sub>
            <m:r>
              <w:rPr>
                <w:rFonts w:ascii="Cambria Math" w:hAnsi="Cambria Math"/>
              </w:rPr>
              <m:t>c</m:t>
            </m:r>
          </m:sub>
        </m:sSub>
      </m:oMath>
      <w:r>
        <w:rPr>
          <w:b w:val="0"/>
          <w:i w:val="0"/>
        </w:rPr>
        <w:t xml:space="preserve"> gives </w:t>
      </w:r>
      <m:oMath>
        <m:r>
          <w:rPr>
            <w:rFonts w:ascii="Cambria Math" w:hAnsi="Cambria Math"/>
          </w:rPr>
          <m:t>e</m:t>
        </m:r>
        <m:r>
          <m:rPr>
            <m:sty m:val="p"/>
          </m:rPr>
          <m:t>=</m:t>
        </m:r>
        <m:sSub>
          <m:e>
            <m:r>
              <w:rPr>
                <w:rFonts w:ascii="Cambria Math" w:hAnsi="Cambria Math"/>
              </w:rPr>
              <m:t>N</m:t>
            </m:r>
          </m:e>
          <m:sub>
            <m:r>
              <w:rPr>
                <w:rFonts w:ascii="Cambria Math" w:hAnsi="Cambria Math"/>
              </w:rPr>
              <m:t>s</m:t>
            </m:r>
          </m:sub>
        </m:sSub>
        <m:sSub>
          <m:e>
            <m:r>
              <w:rPr>
                <w:rFonts w:ascii="Cambria Math" w:hAnsi="Cambria Math"/>
              </w:rPr>
              <m:t>A</m:t>
            </m:r>
          </m:e>
          <m:sub>
            <m:r>
              <w:rPr>
                <w:rFonts w:ascii="Cambria Math" w:hAnsi="Cambria Math"/>
              </w:rPr>
              <m:t>c</m:t>
            </m:r>
          </m:sub>
        </m:sSub>
        <m:r>
          <w:rPr>
            <w:rFonts w:ascii="Cambria Math" w:hAnsi="Cambria Math"/>
          </w:rPr>
          <m:t> </m:t>
        </m:r>
        <m:r>
          <w:rPr>
            <w:rFonts w:ascii="Cambria Math" w:hAnsi="Cambria Math"/>
          </w:rPr>
          <m:t>d</m:t>
        </m:r>
        <m:r>
          <w:rPr>
            <w:rFonts w:ascii="Cambria Math" w:hAnsi="Cambria Math"/>
          </w:rPr>
          <m:t>B</m:t>
        </m:r>
        <m:r>
          <m:rPr>
            <m:sty m:val="p"/>
          </m:rPr>
          <m:t>/</m:t>
        </m:r>
        <m:r>
          <w:rPr>
            <w:rFonts w:ascii="Cambria Math" w:hAnsi="Cambria Math"/>
          </w:rPr>
          <m:t>d</m:t>
        </m:r>
        <m:r>
          <w:rPr>
            <w:rFonts w:ascii="Cambria Math" w:hAnsi="Cambria Math"/>
          </w:rPr>
          <m:t>t</m:t>
        </m:r>
      </m:oMath>
      <w:r>
        <w:rPr>
          <w:b w:val="0"/>
          <w:i w:val="0"/>
        </w:rPr>
        <w:t xml:space="preserve">. With </w:t>
      </w:r>
      <m:oMath>
        <m:r>
          <w:rPr>
            <w:rFonts w:ascii="Cambria Math" w:hAnsi="Cambria Math"/>
          </w:rPr>
          <m:t>B</m:t>
        </m:r>
        <m:r>
          <m:rPr>
            <m:sty m:val="p"/>
          </m:rPr>
          <m:t>=</m:t>
        </m:r>
        <m:acc>
          <m:accPr>
            <m:chr m:val="̂"/>
          </m:accPr>
          <m:e>
            <m:r>
              <w:rPr>
                <w:rFonts w:ascii="Cambria Math" w:hAnsi="Cambria Math"/>
              </w:rPr>
              <m:t>B</m:t>
            </m:r>
          </m:e>
        </m:acc>
        <m:r>
          <m:rPr>
            <m:sty m:val="p"/>
          </m:rPr>
          <m:t>sin</m:t>
        </m:r>
        <m:r>
          <w:rPr>
            <w:rFonts w:ascii="Cambria Math" w:hAnsi="Cambria Math"/>
          </w:rPr>
          <m:t>ω</m:t>
        </m:r>
        <m:r>
          <w:rPr>
            <w:rFonts w:ascii="Cambria Math" w:hAnsi="Cambria Math"/>
          </w:rPr>
          <m:t>t</m:t>
        </m:r>
      </m:oMath>
      <w:r>
        <w:rPr>
          <w:b w:val="0"/>
          <w:i w:val="0"/>
        </w:rPr>
        <w:t xml:space="preserve">, </w:t>
      </w:r>
      <m:oMath>
        <m:r>
          <w:rPr>
            <w:rFonts w:ascii="Cambria Math" w:hAnsi="Cambria Math"/>
          </w:rPr>
          <m:t>e</m:t>
        </m:r>
        <m:r>
          <m:rPr>
            <m:sty m:val="p"/>
          </m:rPr>
          <m:t>=</m:t>
        </m:r>
        <m:r>
          <w:rPr>
            <w:rFonts w:ascii="Cambria Math" w:hAnsi="Cambria Math"/>
          </w:rPr>
          <m:t>ω</m:t>
        </m:r>
        <m:sSub>
          <m:e>
            <m:r>
              <w:rPr>
                <w:rFonts w:ascii="Cambria Math" w:hAnsi="Cambria Math"/>
              </w:rPr>
              <m:t>N</m:t>
            </m:r>
          </m:e>
          <m:sub>
            <m:r>
              <w:rPr>
                <w:rFonts w:ascii="Cambria Math" w:hAnsi="Cambria Math"/>
              </w:rPr>
              <m:t>s</m:t>
            </m:r>
          </m:sub>
        </m:sSub>
        <m:sSub>
          <m:e>
            <m:r>
              <w:rPr>
                <w:rFonts w:ascii="Cambria Math" w:hAnsi="Cambria Math"/>
              </w:rPr>
              <m:t>A</m:t>
            </m:r>
          </m:e>
          <m:sub>
            <m:r>
              <w:rPr>
                <w:rFonts w:ascii="Cambria Math" w:hAnsi="Cambria Math"/>
              </w:rPr>
              <m:t>c</m:t>
            </m:r>
          </m:sub>
        </m:sSub>
        <m:acc>
          <m:accPr>
            <m:chr m:val="̂"/>
          </m:accPr>
          <m:e>
            <m:r>
              <w:rPr>
                <w:rFonts w:ascii="Cambria Math" w:hAnsi="Cambria Math"/>
              </w:rPr>
              <m:t>B</m:t>
            </m:r>
          </m:e>
        </m:acc>
        <m:r>
          <m:rPr>
            <m:sty m:val="p"/>
          </m:rPr>
          <m:t>cos</m:t>
        </m:r>
        <m:r>
          <w:rPr>
            <w:rFonts w:ascii="Cambria Math" w:hAnsi="Cambria Math"/>
          </w:rPr>
          <m:t>ω</m:t>
        </m:r>
        <m:r>
          <w:rPr>
            <w:rFonts w:ascii="Cambria Math" w:hAnsi="Cambria Math"/>
          </w:rPr>
          <m:t>t</m:t>
        </m:r>
      </m:oMath>
      <w:r>
        <w:rPr>
          <w:b w:val="0"/>
          <w:i w:val="0"/>
        </w:rPr>
        <w:t xml:space="preserve">, whose RMS value is </w:t>
      </w:r>
      <m:oMath>
        <m:sSub>
          <m:e>
            <m:r>
              <w:rPr>
                <w:rFonts w:ascii="Cambria Math" w:hAnsi="Cambria Math"/>
              </w:rPr>
              <m:t>V</m:t>
            </m:r>
          </m:e>
          <m:sub>
            <m:r>
              <w:rPr>
                <w:rFonts w:ascii="Cambria Math" w:hAnsi="Cambria Math"/>
              </w:rPr>
              <m:t>s</m:t>
            </m:r>
          </m:sub>
        </m:sSub>
        <m:r>
          <m:rPr>
            <m:sty m:val="p"/>
          </m:rPr>
          <m:t>=</m:t>
        </m:r>
        <m:r>
          <w:rPr>
            <w:rFonts w:ascii="Cambria Math" w:hAnsi="Cambria Math"/>
          </w:rPr>
          <m:t>ω</m:t>
        </m:r>
        <m:sSub>
          <m:e>
            <m:r>
              <w:rPr>
                <w:rFonts w:ascii="Cambria Math" w:hAnsi="Cambria Math"/>
              </w:rPr>
              <m:t>N</m:t>
            </m:r>
          </m:e>
          <m:sub>
            <m:r>
              <w:rPr>
                <w:rFonts w:ascii="Cambria Math" w:hAnsi="Cambria Math"/>
              </w:rPr>
              <m:t>s</m:t>
            </m:r>
          </m:sub>
        </m:sSub>
        <m:sSub>
          <m:e>
            <m:r>
              <w:rPr>
                <w:rFonts w:ascii="Cambria Math" w:hAnsi="Cambria Math"/>
              </w:rPr>
              <m:t>A</m:t>
            </m:r>
          </m:e>
          <m:sub>
            <m:r>
              <w:rPr>
                <w:rFonts w:ascii="Cambria Math" w:hAnsi="Cambria Math"/>
              </w:rPr>
              <m:t>c</m:t>
            </m:r>
          </m:sub>
        </m:sSub>
        <m:acc>
          <m:accPr>
            <m:chr m:val="̂"/>
          </m:accPr>
          <m:e>
            <m:r>
              <w:rPr>
                <w:rFonts w:ascii="Cambria Math" w:hAnsi="Cambria Math"/>
              </w:rPr>
              <m:t>B</m:t>
            </m:r>
          </m:e>
        </m:acc>
        <m:r>
          <m:rPr>
            <m:sty m:val="p"/>
          </m:rPr>
          <m:t>/</m:t>
        </m:r>
        <m:rad>
          <m:radPr>
            <m:degHide m:val="on"/>
          </m:radPr>
          <m:deg/>
          <m:e>
            <m:r>
              <w:rPr>
                <w:rFonts w:ascii="Cambria Math" w:hAnsi="Cambria Math"/>
              </w:rPr>
              <m:t>2</m:t>
            </m:r>
          </m:e>
        </m:rad>
        <m:r>
          <m:rPr>
            <m:sty m:val="p"/>
          </m:rPr>
          <m:t>=</m:t>
        </m:r>
        <m:d>
          <m:dPr>
            <m:begChr m:val="("/>
            <m:sepChr m:val=""/>
            <m:endChr m:val=")"/>
            <m:grow/>
          </m:dPr>
          <m:e>
            <m:r>
              <w:rPr>
                <w:rFonts w:ascii="Cambria Math" w:hAnsi="Cambria Math"/>
              </w:rPr>
              <m:t>2</m:t>
            </m:r>
            <m:r>
              <w:rPr>
                <w:rFonts w:ascii="Cambria Math" w:hAnsi="Cambria Math"/>
              </w:rPr>
              <m:t>π</m:t>
            </m:r>
            <m:r>
              <m:rPr>
                <m:sty m:val="p"/>
              </m:rPr>
              <m:t>/</m:t>
            </m:r>
            <m:rad>
              <m:radPr>
                <m:degHide m:val="on"/>
              </m:radPr>
              <m:deg/>
              <m:e>
                <m:r>
                  <w:rPr>
                    <w:rFonts w:ascii="Cambria Math" w:hAnsi="Cambria Math"/>
                  </w:rPr>
                  <m:t>2</m:t>
                </m:r>
              </m:e>
            </m:rad>
          </m:e>
        </m:d>
        <m:r>
          <w:rPr>
            <w:rFonts w:ascii="Cambria Math" w:hAnsi="Cambria Math"/>
          </w:rPr>
          <m:t>f</m:t>
        </m:r>
        <m:sSub>
          <m:e>
            <m:r>
              <w:rPr>
                <w:rFonts w:ascii="Cambria Math" w:hAnsi="Cambria Math"/>
              </w:rPr>
              <m:t>N</m:t>
            </m:r>
          </m:e>
          <m:sub>
            <m:r>
              <w:rPr>
                <w:rFonts w:ascii="Cambria Math" w:hAnsi="Cambria Math"/>
              </w:rPr>
              <m:t>s</m:t>
            </m:r>
          </m:sub>
        </m:sSub>
        <m:sSub>
          <m:e>
            <m:r>
              <w:rPr>
                <w:rFonts w:ascii="Cambria Math" w:hAnsi="Cambria Math"/>
              </w:rPr>
              <m:t>A</m:t>
            </m:r>
          </m:e>
          <m:sub>
            <m:r>
              <w:rPr>
                <w:rFonts w:ascii="Cambria Math" w:hAnsi="Cambria Math"/>
              </w:rPr>
              <m:t>c</m:t>
            </m:r>
          </m:sub>
        </m:sSub>
        <m:acc>
          <m:accPr>
            <m:chr m:val="̂"/>
          </m:accPr>
          <m:e>
            <m:r>
              <w:rPr>
                <w:rFonts w:ascii="Cambria Math" w:hAnsi="Cambria Math"/>
              </w:rPr>
              <m:t>B</m:t>
            </m:r>
          </m:e>
        </m:acc>
        <m:r>
          <m:rPr>
            <m:sty m:val="p"/>
          </m:rPr>
          <m:t>=</m:t>
        </m:r>
        <m:r>
          <w:rPr>
            <w:rFonts w:ascii="Cambria Math" w:hAnsi="Cambria Math"/>
          </w:rPr>
          <m:t>4.44</m:t>
        </m:r>
        <m:r>
          <w:rPr>
            <w:rFonts w:ascii="Cambria Math" w:hAnsi="Cambria Math"/>
          </w:rPr>
          <m:t>f</m:t>
        </m:r>
        <m:sSub>
          <m:e>
            <m:r>
              <w:rPr>
                <w:rFonts w:ascii="Cambria Math" w:hAnsi="Cambria Math"/>
              </w:rPr>
              <m:t>N</m:t>
            </m:r>
          </m:e>
          <m:sub>
            <m:r>
              <w:rPr>
                <w:rFonts w:ascii="Cambria Math" w:hAnsi="Cambria Math"/>
              </w:rPr>
              <m:t>s</m:t>
            </m:r>
          </m:sub>
        </m:sSub>
        <m:sSub>
          <m:e>
            <m:r>
              <w:rPr>
                <w:rFonts w:ascii="Cambria Math" w:hAnsi="Cambria Math"/>
              </w:rPr>
              <m:t>A</m:t>
            </m:r>
          </m:e>
          <m:sub>
            <m:r>
              <w:rPr>
                <w:rFonts w:ascii="Cambria Math" w:hAnsi="Cambria Math"/>
              </w:rPr>
              <m:t>c</m:t>
            </m:r>
          </m:sub>
        </m:sSub>
        <m:acc>
          <m:accPr>
            <m:chr m:val="̂"/>
          </m:accPr>
          <m:e>
            <m:r>
              <w:rPr>
                <w:rFonts w:ascii="Cambria Math" w:hAnsi="Cambria Math"/>
              </w:rPr>
              <m:t>B</m:t>
            </m:r>
          </m:e>
        </m:acc>
      </m:oMath>
      <w:r>
        <w:rPr>
          <w:b w:val="0"/>
          <w:i w:val="0"/>
        </w:rPr>
        <w:t xml:space="preserve">. Solving for </w:t>
      </w:r>
      <m:oMath>
        <m:acc>
          <m:accPr>
            <m:chr m:val="̂"/>
          </m:accPr>
          <m:e>
            <m:r>
              <w:rPr>
                <w:rFonts w:ascii="Cambria Math" w:hAnsi="Cambria Math"/>
              </w:rPr>
              <m:t>B</m:t>
            </m:r>
          </m:e>
        </m:acc>
      </m:oMath>
      <w:r>
        <w:rPr>
          <w:b w:val="0"/>
          <w:i w:val="0"/>
        </w:rPr>
        <w:t xml:space="preserve"> gives (3.3).</w:t>
      </w:r>
    </w:p>
    <w:p>
      <w:pPr>
        <w:spacing w:after="60"/>
        <w:ind w:left="288"/>
        <w:jc w:val="both"/>
      </w:pPr>
      <w:r>
        <w:rPr>
          <w:b w:val="0"/>
          <w:i w:val="0"/>
        </w:rPr>
        <w:t xml:space="preserve">(b) At rated current </w:t>
      </w:r>
      <m:oMath>
        <m:sSub>
          <m:e>
            <m:r>
              <w:rPr>
                <w:rFonts w:ascii="Cambria Math" w:hAnsi="Cambria Math"/>
              </w:rPr>
              <m:t>V</m:t>
            </m:r>
          </m:e>
          <m:sub>
            <m:r>
              <w:rPr>
                <w:rFonts w:ascii="Cambria Math" w:hAnsi="Cambria Math"/>
              </w:rPr>
              <m:t>s</m:t>
            </m:r>
          </m:sub>
        </m:sSub>
        <m:r>
          <m:rPr>
            <m:sty m:val="p"/>
          </m:rPr>
          <m:t>=</m:t>
        </m:r>
        <m:r>
          <w:rPr>
            <w:rFonts w:ascii="Cambria Math" w:hAnsi="Cambria Math"/>
          </w:rPr>
          <m:t>5</m:t>
        </m:r>
        <m:r>
          <m:rPr>
            <m:sty m:val="p"/>
          </m:rPr>
          <m:t>×</m:t>
        </m:r>
        <m:r>
          <w:rPr>
            <w:rFonts w:ascii="Cambria Math" w:hAnsi="Cambria Math"/>
          </w:rPr>
          <m:t>1.0</m:t>
        </m:r>
        <m:r>
          <m:rPr>
            <m:sty m:val="p"/>
          </m:rPr>
          <m:t>=</m:t>
        </m:r>
        <m:r>
          <w:rPr>
            <w:rFonts w:ascii="Cambria Math" w:hAnsi="Cambria Math"/>
          </w:rPr>
          <m:t>5</m:t>
        </m:r>
      </m:oMath>
      <w:r>
        <w:rPr>
          <w:b w:val="0"/>
          <w:i w:val="0"/>
        </w:rPr>
        <w:t xml:space="preserve"> V and </w:t>
      </w:r>
      <m:oMath>
        <m:acc>
          <m:accPr>
            <m:chr m:val="̂"/>
          </m:accPr>
          <m:e>
            <m:r>
              <w:rPr>
                <w:rFonts w:ascii="Cambria Math" w:hAnsi="Cambria Math"/>
              </w:rPr>
              <m:t>B</m:t>
            </m:r>
          </m:e>
        </m:acc>
        <m:r>
          <m:rPr>
            <m:sty m:val="p"/>
          </m:rPr>
          <m:t>=</m:t>
        </m:r>
        <m:r>
          <w:rPr>
            <w:rFonts w:ascii="Cambria Math" w:hAnsi="Cambria Math"/>
          </w:rPr>
          <m:t>5</m:t>
        </m:r>
        <m:r>
          <m:rPr>
            <m:sty m:val="p"/>
          </m:rPr>
          <m:t>/</m:t>
        </m:r>
        <m:d>
          <m:dPr>
            <m:begChr m:val="("/>
            <m:sepChr m:val=""/>
            <m:endChr m:val=")"/>
            <m:grow/>
          </m:dPr>
          <m:e>
            <m:r>
              <w:rPr>
                <w:rFonts w:ascii="Cambria Math" w:hAnsi="Cambria Math"/>
              </w:rPr>
              <m:t>4.44</m:t>
            </m:r>
            <m:r>
              <m:rPr>
                <m:sty m:val="p"/>
              </m:rPr>
              <m:t>×</m:t>
            </m:r>
            <m:r>
              <w:rPr>
                <w:rFonts w:ascii="Cambria Math" w:hAnsi="Cambria Math"/>
              </w:rPr>
              <m:t>50</m:t>
            </m:r>
            <m:r>
              <m:rPr>
                <m:sty m:val="p"/>
              </m:rPr>
              <m:t>×</m:t>
            </m:r>
            <m:r>
              <w:rPr>
                <w:rFonts w:ascii="Cambria Math" w:hAnsi="Cambria Math"/>
              </w:rPr>
              <m:t>80</m:t>
            </m:r>
            <m:r>
              <m:rPr>
                <m:sty m:val="p"/>
              </m:rPr>
              <m:t>×</m:t>
            </m:r>
            <m:r>
              <w:rPr>
                <w:rFonts w:ascii="Cambria Math" w:hAnsi="Cambria Math"/>
              </w:rPr>
              <m:t>8</m:t>
            </m:r>
            <m:r>
              <m:rPr>
                <m:sty m:val="p"/>
              </m:rPr>
              <m:t>×</m:t>
            </m:r>
            <m:sSup>
              <m:e>
                <m:r>
                  <w:rPr>
                    <w:rFonts w:ascii="Cambria Math" w:hAnsi="Cambria Math"/>
                  </w:rPr>
                  <m:t>10</m:t>
                </m:r>
              </m:e>
              <m:sup>
                <m:r>
                  <m:rPr>
                    <m:sty m:val="p"/>
                  </m:rPr>
                  <m:t>−</m:t>
                </m:r>
                <m:r>
                  <w:rPr>
                    <w:rFonts w:ascii="Cambria Math" w:hAnsi="Cambria Math"/>
                  </w:rPr>
                  <m:t>4</m:t>
                </m:r>
              </m:sup>
            </m:sSup>
          </m:e>
        </m:d>
        <m:r>
          <m:rPr>
            <m:sty m:val="p"/>
          </m:rPr>
          <m:t>=</m:t>
        </m:r>
        <m:r>
          <w:rPr>
            <w:rFonts w:ascii="Cambria Math" w:hAnsi="Cambria Math"/>
          </w:rPr>
          <m:t>0.352</m:t>
        </m:r>
      </m:oMath>
      <w:r>
        <w:rPr>
          <w:b w:val="0"/>
          <w:i w:val="0"/>
        </w:rPr>
        <w:t xml:space="preserve"> T. At 15 times rated, </w:t>
      </w:r>
      <m:oMath>
        <m:sSub>
          <m:e>
            <m:r>
              <w:rPr>
                <w:rFonts w:ascii="Cambria Math" w:hAnsi="Cambria Math"/>
              </w:rPr>
              <m:t>V</m:t>
            </m:r>
          </m:e>
          <m:sub>
            <m:r>
              <w:rPr>
                <w:rFonts w:ascii="Cambria Math" w:hAnsi="Cambria Math"/>
              </w:rPr>
              <m:t>s</m:t>
            </m:r>
          </m:sub>
        </m:sSub>
        <m:r>
          <m:rPr>
            <m:sty m:val="p"/>
          </m:rPr>
          <m:t>=</m:t>
        </m:r>
        <m:r>
          <w:rPr>
            <w:rFonts w:ascii="Cambria Math" w:hAnsi="Cambria Math"/>
          </w:rPr>
          <m:t>75</m:t>
        </m:r>
      </m:oMath>
      <w:r>
        <w:rPr>
          <w:b w:val="0"/>
          <w:i w:val="0"/>
        </w:rPr>
        <w:t xml:space="preserve"> V and </w:t>
      </w:r>
      <m:oMath>
        <m:acc>
          <m:accPr>
            <m:chr m:val="̂"/>
          </m:accPr>
          <m:e>
            <m:r>
              <w:rPr>
                <w:rFonts w:ascii="Cambria Math" w:hAnsi="Cambria Math"/>
              </w:rPr>
              <m:t>B</m:t>
            </m:r>
          </m:e>
        </m:acc>
        <m:r>
          <m:rPr>
            <m:sty m:val="p"/>
          </m:rPr>
          <m:t>=</m:t>
        </m:r>
        <m:r>
          <w:rPr>
            <w:rFonts w:ascii="Cambria Math" w:hAnsi="Cambria Math"/>
          </w:rPr>
          <m:t>5.28</m:t>
        </m:r>
      </m:oMath>
      <w:r>
        <w:rPr>
          <w:b w:val="0"/>
          <w:i w:val="0"/>
        </w:rPr>
        <w:t xml:space="preserve"> T, three times the saturation level: the core saturates within the first half-cycle and the secondary current collapses. The CT stays linear up to about </w:t>
      </w:r>
      <m:oMath>
        <m:r>
          <w:rPr>
            <w:rFonts w:ascii="Cambria Math" w:hAnsi="Cambria Math"/>
          </w:rPr>
          <m:t>1.6</m:t>
        </m:r>
        <m:r>
          <m:rPr>
            <m:sty m:val="p"/>
          </m:rPr>
          <m:t>/</m:t>
        </m:r>
        <m:r>
          <w:rPr>
            <w:rFonts w:ascii="Cambria Math" w:hAnsi="Cambria Math"/>
          </w:rPr>
          <m:t>0.352</m:t>
        </m:r>
        <m:r>
          <m:rPr>
            <m:sty m:val="p"/>
          </m:rPr>
          <m:t>=</m:t>
        </m:r>
        <m:r>
          <w:rPr>
            <w:rFonts w:ascii="Cambria Math" w:hAnsi="Cambria Math"/>
          </w:rPr>
          <m:t>4.5</m:t>
        </m:r>
      </m:oMath>
      <w:r>
        <w:rPr>
          <w:b w:val="0"/>
          <w:i w:val="0"/>
        </w:rPr>
        <w:t xml:space="preserve"> times rated current; a protection CT for this duty needs a larger core or a lower burden.</w:t>
      </w:r>
    </w:p>
    <w:p>
      <w:pPr>
        <w:spacing w:after="60"/>
        <w:ind w:left="288"/>
        <w:jc w:val="both"/>
      </w:pPr>
      <w:r>
        <w:rPr>
          <w:b w:val="0"/>
          <w:i w:val="0"/>
        </w:rPr>
        <w:t xml:space="preserve">(c) </w:t>
      </w:r>
      <m:oMath>
        <m:r>
          <w:rPr>
            <w:rFonts w:ascii="Cambria Math" w:hAnsi="Cambria Math"/>
          </w:rPr>
          <m:t>M</m:t>
        </m:r>
        <m:r>
          <m:rPr>
            <m:sty m:val="p"/>
          </m:rPr>
          <m:t>=</m:t>
        </m:r>
        <m:sSub>
          <m:e>
            <m:r>
              <w:rPr>
                <w:rFonts w:ascii="Cambria Math" w:hAnsi="Cambria Math"/>
              </w:rPr>
              <m:t>μ</m:t>
            </m:r>
          </m:e>
          <m:sub>
            <m:r>
              <w:rPr>
                <w:rFonts w:ascii="Cambria Math" w:hAnsi="Cambria Math"/>
              </w:rPr>
              <m:t>0</m:t>
            </m:r>
          </m:sub>
        </m:sSub>
        <m:r>
          <w:rPr>
            <w:rFonts w:ascii="Cambria Math" w:hAnsi="Cambria Math"/>
          </w:rPr>
          <m:t>N</m:t>
        </m:r>
        <m:r>
          <w:rPr>
            <w:rFonts w:ascii="Cambria Math" w:hAnsi="Cambria Math"/>
          </w:rPr>
          <m:t>A</m:t>
        </m:r>
        <m:r>
          <m:rPr>
            <m:sty m:val="p"/>
          </m:rPr>
          <m:t>/</m:t>
        </m:r>
        <m:r>
          <m:rPr>
            <m:sty m:val="p"/>
          </m:rPr>
          <m:t>ℓ</m:t>
        </m:r>
        <m:r>
          <m:rPr>
            <m:sty m:val="p"/>
          </m:rPr>
          <m:t>=</m:t>
        </m:r>
        <m:r>
          <w:rPr>
            <w:rFonts w:ascii="Cambria Math" w:hAnsi="Cambria Math"/>
          </w:rPr>
          <m:t>4</m:t>
        </m:r>
        <m:r>
          <w:rPr>
            <w:rFonts w:ascii="Cambria Math" w:hAnsi="Cambria Math"/>
          </w:rPr>
          <m:t>π</m:t>
        </m:r>
        <m:r>
          <m:rPr>
            <m:sty m:val="p"/>
          </m:rPr>
          <m:t>×</m:t>
        </m:r>
        <m:sSup>
          <m:e>
            <m:r>
              <w:rPr>
                <w:rFonts w:ascii="Cambria Math" w:hAnsi="Cambria Math"/>
              </w:rPr>
              <m:t>10</m:t>
            </m:r>
          </m:e>
          <m:sup>
            <m:r>
              <m:rPr>
                <m:sty m:val="p"/>
              </m:rPr>
              <m:t>−</m:t>
            </m:r>
            <m:r>
              <w:rPr>
                <w:rFonts w:ascii="Cambria Math" w:hAnsi="Cambria Math"/>
              </w:rPr>
              <m:t>7</m:t>
            </m:r>
          </m:sup>
        </m:sSup>
        <m:r>
          <m:rPr>
            <m:sty m:val="p"/>
          </m:rPr>
          <m:t>×</m:t>
        </m:r>
        <m:r>
          <w:rPr>
            <w:rFonts w:ascii="Cambria Math" w:hAnsi="Cambria Math"/>
          </w:rPr>
          <m:t>1000</m:t>
        </m:r>
        <m:r>
          <m:rPr>
            <m:sty m:val="p"/>
          </m:rPr>
          <m:t>×</m:t>
        </m:r>
        <m:r>
          <w:rPr>
            <w:rFonts w:ascii="Cambria Math" w:hAnsi="Cambria Math"/>
          </w:rPr>
          <m:t>5</m:t>
        </m:r>
        <m:r>
          <m:rPr>
            <m:sty m:val="p"/>
          </m:rPr>
          <m:t>×</m:t>
        </m:r>
        <m:sSup>
          <m:e>
            <m:r>
              <w:rPr>
                <w:rFonts w:ascii="Cambria Math" w:hAnsi="Cambria Math"/>
              </w:rPr>
              <m:t>10</m:t>
            </m:r>
          </m:e>
          <m:sup>
            <m:r>
              <m:rPr>
                <m:sty m:val="p"/>
              </m:rPr>
              <m:t>−</m:t>
            </m:r>
            <m:r>
              <w:rPr>
                <w:rFonts w:ascii="Cambria Math" w:hAnsi="Cambria Math"/>
              </w:rPr>
              <m:t>5</m:t>
            </m:r>
          </m:sup>
        </m:sSup>
        <m:r>
          <m:rPr>
            <m:sty m:val="p"/>
          </m:rPr>
          <m:t>/</m:t>
        </m:r>
        <m:r>
          <w:rPr>
            <w:rFonts w:ascii="Cambria Math" w:hAnsi="Cambria Math"/>
          </w:rPr>
          <m:t>0.25</m:t>
        </m:r>
        <m:r>
          <m:rPr>
            <m:sty m:val="p"/>
          </m:rPr>
          <m:t>=</m:t>
        </m:r>
        <m:r>
          <w:rPr>
            <w:rFonts w:ascii="Cambria Math" w:hAnsi="Cambria Math"/>
          </w:rPr>
          <m:t>2.51</m:t>
        </m:r>
        <m:r>
          <m:rPr>
            <m:sty m:val="p"/>
          </m:rPr>
          <m:t>×</m:t>
        </m:r>
        <m:sSup>
          <m:e>
            <m:r>
              <w:rPr>
                <w:rFonts w:ascii="Cambria Math" w:hAnsi="Cambria Math"/>
              </w:rPr>
              <m:t>10</m:t>
            </m:r>
          </m:e>
          <m:sup>
            <m:r>
              <m:rPr>
                <m:sty m:val="p"/>
              </m:rPr>
              <m:t>−</m:t>
            </m:r>
            <m:r>
              <w:rPr>
                <w:rFonts w:ascii="Cambria Math" w:hAnsi="Cambria Math"/>
              </w:rPr>
              <m:t>7</m:t>
            </m:r>
          </m:sup>
        </m:sSup>
      </m:oMath>
      <w:r>
        <w:rPr>
          <w:b w:val="0"/>
          <w:i w:val="0"/>
        </w:rPr>
        <w:t xml:space="preserve"> H. </w:t>
      </w:r>
      <m:oMath>
        <m:sSub>
          <m:e>
            <m:r>
              <w:rPr>
                <w:rFonts w:ascii="Cambria Math" w:hAnsi="Cambria Math"/>
              </w:rPr>
              <m:t>V</m:t>
            </m:r>
          </m:e>
          <m:sub>
            <m:r>
              <w:rPr>
                <w:rFonts w:ascii="Cambria Math" w:hAnsi="Cambria Math"/>
              </w:rPr>
              <m:t>R</m:t>
            </m:r>
          </m:sub>
        </m:sSub>
        <m:r>
          <m:rPr>
            <m:sty m:val="p"/>
          </m:rPr>
          <m:t>=</m:t>
        </m:r>
        <m:r>
          <w:rPr>
            <w:rFonts w:ascii="Cambria Math" w:hAnsi="Cambria Math"/>
          </w:rPr>
          <m:t>ω</m:t>
        </m:r>
        <m:r>
          <w:rPr>
            <w:rFonts w:ascii="Cambria Math" w:hAnsi="Cambria Math"/>
          </w:rPr>
          <m:t>M</m:t>
        </m:r>
        <m:r>
          <w:rPr>
            <w:rFonts w:ascii="Cambria Math" w:hAnsi="Cambria Math"/>
          </w:rPr>
          <m:t>I</m:t>
        </m:r>
        <m:r>
          <m:rPr>
            <m:sty m:val="p"/>
          </m:rPr>
          <m:t>=</m:t>
        </m:r>
        <m:r>
          <w:rPr>
            <w:rFonts w:ascii="Cambria Math" w:hAnsi="Cambria Math"/>
          </w:rPr>
          <m:t>2</m:t>
        </m:r>
        <m:r>
          <w:rPr>
            <w:rFonts w:ascii="Cambria Math" w:hAnsi="Cambria Math"/>
          </w:rPr>
          <m:t>π</m:t>
        </m:r>
        <m:r>
          <m:rPr>
            <m:sty m:val="p"/>
          </m:rPr>
          <m:t>×</m:t>
        </m:r>
        <m:r>
          <w:rPr>
            <w:rFonts w:ascii="Cambria Math" w:hAnsi="Cambria Math"/>
          </w:rPr>
          <m:t>50</m:t>
        </m:r>
        <m:r>
          <m:rPr>
            <m:sty m:val="p"/>
          </m:rPr>
          <m:t>×</m:t>
        </m:r>
        <m:r>
          <w:rPr>
            <w:rFonts w:ascii="Cambria Math" w:hAnsi="Cambria Math"/>
          </w:rPr>
          <m:t>2.51</m:t>
        </m:r>
        <m:r>
          <m:rPr>
            <m:sty m:val="p"/>
          </m:rPr>
          <m:t>×</m:t>
        </m:r>
        <m:sSup>
          <m:e>
            <m:r>
              <w:rPr>
                <w:rFonts w:ascii="Cambria Math" w:hAnsi="Cambria Math"/>
              </w:rPr>
              <m:t>10</m:t>
            </m:r>
          </m:e>
          <m:sup>
            <m:r>
              <m:rPr>
                <m:sty m:val="p"/>
              </m:rPr>
              <m:t>−</m:t>
            </m:r>
            <m:r>
              <w:rPr>
                <w:rFonts w:ascii="Cambria Math" w:hAnsi="Cambria Math"/>
              </w:rPr>
              <m:t>7</m:t>
            </m:r>
          </m:sup>
        </m:sSup>
        <m:r>
          <m:rPr>
            <m:sty m:val="p"/>
          </m:rPr>
          <m:t>×</m:t>
        </m:r>
        <m:r>
          <w:rPr>
            <w:rFonts w:ascii="Cambria Math" w:hAnsi="Cambria Math"/>
          </w:rPr>
          <m:t>2000</m:t>
        </m:r>
        <m:r>
          <m:rPr>
            <m:sty m:val="p"/>
          </m:rPr>
          <m:t>=</m:t>
        </m:r>
        <m:r>
          <w:rPr>
            <w:rFonts w:ascii="Cambria Math" w:hAnsi="Cambria Math"/>
          </w:rPr>
          <m:t>0.158</m:t>
        </m:r>
      </m:oMath>
      <w:r>
        <w:rPr>
          <w:b w:val="0"/>
          <w:i w:val="0"/>
        </w:rPr>
        <w:t xml:space="preserve"> V RMS. The coil has no iron, so its flux is proportional to the current at every level; at 30 kA it gives 2.37 V and remains linear. Its limits are the integrator's drift and noise, not saturation.</w:t>
      </w:r>
    </w:p>
    <w:p>
      <w:pPr>
        <w:spacing w:after="60"/>
        <w:jc w:val="both"/>
      </w:pPr>
      <w:r>
        <w:rPr>
          <w:b/>
          <w:i w:val="0"/>
        </w:rPr>
        <w:t xml:space="preserve">3.4</w:t>
      </w:r>
      <w:r>
        <w:rPr>
          <w:b w:val="0"/>
          <w:i w:val="0"/>
        </w:rPr>
        <w:t xml:space="preserve">  </w:t>
      </w:r>
      <w:r>
        <w:rPr>
          <w:b w:val="0"/>
          <w:i w:val="0"/>
        </w:rPr>
        <w:t xml:space="preserve">(a) </w:t>
      </w:r>
      <m:oMath>
        <m:r>
          <w:rPr>
            <w:rFonts w:ascii="Cambria Math" w:hAnsi="Cambria Math"/>
          </w:rPr>
          <m:t>C</m:t>
        </m:r>
        <m:r>
          <w:rPr>
            <w:rFonts w:ascii="Cambria Math" w:hAnsi="Cambria Math"/>
          </w:rPr>
          <m:t>M</m:t>
        </m:r>
        <m:r>
          <w:rPr>
            <w:rFonts w:ascii="Cambria Math" w:hAnsi="Cambria Math"/>
          </w:rPr>
          <m:t>R</m:t>
        </m:r>
        <m:r>
          <w:rPr>
            <w:rFonts w:ascii="Cambria Math" w:hAnsi="Cambria Math"/>
          </w:rPr>
          <m:t>R</m:t>
        </m:r>
        <m:r>
          <m:rPr>
            <m:sty m:val="p"/>
          </m:rPr>
          <m:t>=</m:t>
        </m:r>
        <m:sSup>
          <m:e>
            <m:r>
              <w:rPr>
                <w:rFonts w:ascii="Cambria Math" w:hAnsi="Cambria Math"/>
              </w:rPr>
              <m:t>10</m:t>
            </m:r>
          </m:e>
          <m:sup>
            <m:r>
              <w:rPr>
                <w:rFonts w:ascii="Cambria Math" w:hAnsi="Cambria Math"/>
              </w:rPr>
              <m:t>90</m:t>
            </m:r>
            <m:r>
              <m:rPr>
                <m:sty m:val="p"/>
              </m:rPr>
              <m:t>/</m:t>
            </m:r>
            <m:r>
              <w:rPr>
                <w:rFonts w:ascii="Cambria Math" w:hAnsi="Cambria Math"/>
              </w:rPr>
              <m:t>20</m:t>
            </m:r>
          </m:sup>
        </m:sSup>
        <m:r>
          <m:rPr>
            <m:sty m:val="p"/>
          </m:rPr>
          <m:t>=</m:t>
        </m:r>
        <m:r>
          <w:rPr>
            <w:rFonts w:ascii="Cambria Math" w:hAnsi="Cambria Math"/>
          </w:rPr>
          <m:t>3.16</m:t>
        </m:r>
        <m:r>
          <m:rPr>
            <m:sty m:val="p"/>
          </m:rPr>
          <m:t>×</m:t>
        </m:r>
        <m:sSup>
          <m:e>
            <m:r>
              <w:rPr>
                <w:rFonts w:ascii="Cambria Math" w:hAnsi="Cambria Math"/>
              </w:rPr>
              <m:t>10</m:t>
            </m:r>
          </m:e>
          <m:sup>
            <m:r>
              <w:rPr>
                <w:rFonts w:ascii="Cambria Math" w:hAnsi="Cambria Math"/>
              </w:rPr>
              <m:t>4</m:t>
            </m:r>
          </m:sup>
        </m:sSup>
      </m:oMath>
      <w:r>
        <w:rPr>
          <w:b w:val="0"/>
          <w:i w:val="0"/>
        </w:rPr>
        <w:t xml:space="preserve">; the common-mode error referred to the input is </w:t>
      </w:r>
      <m:oMath>
        <m:r>
          <w:rPr>
            <w:rFonts w:ascii="Cambria Math" w:hAnsi="Cambria Math"/>
          </w:rPr>
          <m:t>5</m:t>
        </m:r>
        <m:r>
          <m:rPr>
            <m:sty m:val="p"/>
          </m:rPr>
          <m:t>/</m:t>
        </m:r>
        <m:r>
          <w:rPr>
            <w:rFonts w:ascii="Cambria Math" w:hAnsi="Cambria Math"/>
          </w:rPr>
          <m:t>3.16</m:t>
        </m:r>
        <m:r>
          <m:rPr>
            <m:sty m:val="p"/>
          </m:rPr>
          <m:t>×</m:t>
        </m:r>
        <m:sSup>
          <m:e>
            <m:r>
              <w:rPr>
                <w:rFonts w:ascii="Cambria Math" w:hAnsi="Cambria Math"/>
              </w:rPr>
              <m:t>10</m:t>
            </m:r>
          </m:e>
          <m:sup>
            <m:r>
              <w:rPr>
                <w:rFonts w:ascii="Cambria Math" w:hAnsi="Cambria Math"/>
              </w:rPr>
              <m:t>4</m:t>
            </m:r>
          </m:sup>
        </m:sSup>
        <m:r>
          <m:rPr>
            <m:sty m:val="p"/>
          </m:rPr>
          <m:t>=</m:t>
        </m:r>
        <m:r>
          <w:rPr>
            <w:rFonts w:ascii="Cambria Math" w:hAnsi="Cambria Math"/>
          </w:rPr>
          <m:t>0.158</m:t>
        </m:r>
      </m:oMath>
      <w:r>
        <w:rPr>
          <w:b w:val="0"/>
          <w:i w:val="0"/>
        </w:rPr>
        <w:t xml:space="preserve"> mV, 0.79 % of 20 mV.</w:t>
      </w:r>
    </w:p>
    <w:p>
      <w:pPr>
        <w:spacing w:after="60"/>
        <w:ind w:left="288"/>
        <w:jc w:val="both"/>
      </w:pPr>
      <w:r>
        <w:rPr>
          <w:b w:val="0"/>
          <w:i w:val="0"/>
        </w:rPr>
        <w:t xml:space="preserve">(b) After a full-scale step the capacitor voltage error decays as </w:t>
      </w:r>
      <m:oMath>
        <m:sSup>
          <m:e>
            <m:r>
              <w:rPr>
                <w:rFonts w:ascii="Cambria Math" w:hAnsi="Cambria Math"/>
              </w:rPr>
              <m:t>e</m:t>
            </m:r>
          </m:e>
          <m:sup>
            <m:r>
              <m:rPr>
                <m:sty m:val="p"/>
              </m:rPr>
              <m:t>−</m:t>
            </m:r>
            <m:r>
              <w:rPr>
                <w:rFonts w:ascii="Cambria Math" w:hAnsi="Cambria Math"/>
              </w:rPr>
              <m:t>t</m:t>
            </m:r>
            <m:r>
              <m:rPr>
                <m:sty m:val="p"/>
              </m:rPr>
              <m:t>/</m:t>
            </m:r>
            <m:r>
              <w:rPr>
                <w:rFonts w:ascii="Cambria Math" w:hAnsi="Cambria Math"/>
              </w:rPr>
              <m:t>τ</m:t>
            </m:r>
          </m:sup>
        </m:sSup>
      </m:oMath>
      <w:r>
        <w:rPr>
          <w:b w:val="0"/>
          <w:i w:val="0"/>
        </w:rPr>
        <w:t xml:space="preserve">. It must fall below half an LSB of an </w:t>
      </w:r>
      <m:oMath>
        <m:r>
          <w:rPr>
            <w:rFonts w:ascii="Cambria Math" w:hAnsi="Cambria Math"/>
          </w:rPr>
          <m:t>N</m:t>
        </m:r>
      </m:oMath>
      <w:r>
        <w:rPr>
          <w:b w:val="0"/>
          <w:i w:val="0"/>
        </w:rPr>
        <w:t xml:space="preserve">-bit converter, </w:t>
      </w:r>
      <m:oMath>
        <m:sSup>
          <m:e>
            <m:r>
              <w:rPr>
                <w:rFonts w:ascii="Cambria Math" w:hAnsi="Cambria Math"/>
              </w:rPr>
              <m:t>2</m:t>
            </m:r>
          </m:e>
          <m:sup>
            <m:r>
              <m:rPr>
                <m:sty m:val="p"/>
              </m:rPr>
              <m:t>−</m:t>
            </m:r>
            <m:d>
              <m:dPr>
                <m:begChr m:val="("/>
                <m:sepChr m:val=""/>
                <m:endChr m:val=")"/>
                <m:grow/>
              </m:dPr>
              <m:e>
                <m:r>
                  <w:rPr>
                    <w:rFonts w:ascii="Cambria Math" w:hAnsi="Cambria Math"/>
                  </w:rPr>
                  <m:t>N</m:t>
                </m:r>
                <m:r>
                  <m:rPr>
                    <m:sty m:val="p"/>
                  </m:rPr>
                  <m:t>+</m:t>
                </m:r>
                <m:r>
                  <w:rPr>
                    <w:rFonts w:ascii="Cambria Math" w:hAnsi="Cambria Math"/>
                  </w:rPr>
                  <m:t>1</m:t>
                </m:r>
              </m:e>
            </m:d>
          </m:sup>
        </m:sSup>
      </m:oMath>
      <w:r>
        <w:rPr>
          <w:b w:val="0"/>
          <w:i w:val="0"/>
        </w:rPr>
        <w:t xml:space="preserve"> of full scale, within the acquisition time: </w:t>
      </w:r>
      <m:oMath>
        <m:sSup>
          <m:e>
            <m:r>
              <w:rPr>
                <w:rFonts w:ascii="Cambria Math" w:hAnsi="Cambria Math"/>
              </w:rPr>
              <m:t>e</m:t>
            </m:r>
          </m:e>
          <m:sup>
            <m:r>
              <m:rPr>
                <m:sty m:val="p"/>
              </m:rPr>
              <m:t>−</m:t>
            </m:r>
            <m:sSub>
              <m:e>
                <m:r>
                  <w:rPr>
                    <w:rFonts w:ascii="Cambria Math" w:hAnsi="Cambria Math"/>
                  </w:rPr>
                  <m:t>t</m:t>
                </m:r>
              </m:e>
              <m:sub>
                <m:r>
                  <m:rPr>
                    <m:sty m:val="p"/>
                  </m:rPr>
                  <m:t>a</m:t>
                </m:r>
                <m:r>
                  <m:rPr>
                    <m:sty m:val="p"/>
                  </m:rPr>
                  <m:t>c</m:t>
                </m:r>
                <m:r>
                  <m:rPr>
                    <m:sty m:val="p"/>
                  </m:rPr>
                  <m:t>q</m:t>
                </m:r>
              </m:sub>
            </m:sSub>
            <m:r>
              <m:rPr>
                <m:sty m:val="p"/>
              </m:rPr>
              <m:t>/</m:t>
            </m:r>
            <m:r>
              <w:rPr>
                <w:rFonts w:ascii="Cambria Math" w:hAnsi="Cambria Math"/>
              </w:rPr>
              <m:t>τ</m:t>
            </m:r>
          </m:sup>
        </m:sSup>
        <m:r>
          <m:rPr>
            <m:sty m:val="p"/>
          </m:rPr>
          <m:t>≤</m:t>
        </m:r>
        <m:sSup>
          <m:e>
            <m:r>
              <w:rPr>
                <w:rFonts w:ascii="Cambria Math" w:hAnsi="Cambria Math"/>
              </w:rPr>
              <m:t>2</m:t>
            </m:r>
          </m:e>
          <m:sup>
            <m:r>
              <m:rPr>
                <m:sty m:val="p"/>
              </m:rPr>
              <m:t>−</m:t>
            </m:r>
            <m:d>
              <m:dPr>
                <m:begChr m:val="("/>
                <m:sepChr m:val=""/>
                <m:endChr m:val=")"/>
                <m:grow/>
              </m:dPr>
              <m:e>
                <m:r>
                  <w:rPr>
                    <w:rFonts w:ascii="Cambria Math" w:hAnsi="Cambria Math"/>
                  </w:rPr>
                  <m:t>N</m:t>
                </m:r>
                <m:r>
                  <m:rPr>
                    <m:sty m:val="p"/>
                  </m:rPr>
                  <m:t>+</m:t>
                </m:r>
                <m:r>
                  <w:rPr>
                    <w:rFonts w:ascii="Cambria Math" w:hAnsi="Cambria Math"/>
                  </w:rPr>
                  <m:t>1</m:t>
                </m:r>
              </m:e>
            </m:d>
          </m:sup>
        </m:sSup>
      </m:oMath>
      <w:r>
        <w:rPr>
          <w:b w:val="0"/>
          <w:i w:val="0"/>
        </w:rPr>
        <w:t xml:space="preserve">, so </w:t>
      </w:r>
      <m:oMath>
        <m:r>
          <w:rPr>
            <w:rFonts w:ascii="Cambria Math" w:hAnsi="Cambria Math"/>
          </w:rPr>
          <m:t>τ</m:t>
        </m:r>
        <m:r>
          <m:rPr>
            <m:sty m:val="p"/>
          </m:rPr>
          <m:t>≤</m:t>
        </m:r>
        <m:sSub>
          <m:e>
            <m:r>
              <w:rPr>
                <w:rFonts w:ascii="Cambria Math" w:hAnsi="Cambria Math"/>
              </w:rPr>
              <m:t>t</m:t>
            </m:r>
          </m:e>
          <m:sub>
            <m:r>
              <m:rPr>
                <m:sty m:val="p"/>
              </m:rPr>
              <m:t>a</m:t>
            </m:r>
            <m:r>
              <m:rPr>
                <m:sty m:val="p"/>
              </m:rPr>
              <m:t>c</m:t>
            </m:r>
            <m:r>
              <m:rPr>
                <m:sty m:val="p"/>
              </m:rPr>
              <m:t>q</m:t>
            </m:r>
          </m:sub>
        </m:sSub>
        <m:r>
          <m:rPr>
            <m:sty m:val="p"/>
          </m:rPr>
          <m:t>/</m:t>
        </m:r>
        <m:d>
          <m:dPr>
            <m:begChr m:val="("/>
            <m:sepChr m:val=""/>
            <m:endChr m:val=")"/>
            <m:grow/>
          </m:dPr>
          <m:e>
            <m:d>
              <m:dPr>
                <m:begChr m:val="("/>
                <m:sepChr m:val=""/>
                <m:endChr m:val=")"/>
                <m:grow/>
              </m:dPr>
              <m:e>
                <m:r>
                  <w:rPr>
                    <w:rFonts w:ascii="Cambria Math" w:hAnsi="Cambria Math"/>
                  </w:rPr>
                  <m:t>N</m:t>
                </m:r>
                <m:r>
                  <m:rPr>
                    <m:sty m:val="p"/>
                  </m:rPr>
                  <m:t>+</m:t>
                </m:r>
                <m:r>
                  <w:rPr>
                    <w:rFonts w:ascii="Cambria Math" w:hAnsi="Cambria Math"/>
                  </w:rPr>
                  <m:t>1</m:t>
                </m:r>
              </m:e>
            </m:d>
            <m:r>
              <m:rPr>
                <m:sty m:val="p"/>
              </m:rPr>
              <m:t>ln</m:t>
            </m:r>
            <m:r>
              <w:rPr>
                <w:rFonts w:ascii="Cambria Math" w:hAnsi="Cambria Math"/>
              </w:rPr>
              <m:t>2</m:t>
            </m:r>
          </m:e>
        </m:d>
      </m:oMath>
      <w:r>
        <w:rPr>
          <w:b w:val="0"/>
          <w:i w:val="0"/>
        </w:rPr>
        <w:t xml:space="preserve">. For </w:t>
      </w:r>
      <m:oMath>
        <m:r>
          <w:rPr>
            <w:rFonts w:ascii="Cambria Math" w:hAnsi="Cambria Math"/>
          </w:rPr>
          <m:t>N</m:t>
        </m:r>
        <m:r>
          <m:rPr>
            <m:sty m:val="p"/>
          </m:rPr>
          <m:t>=</m:t>
        </m:r>
        <m:r>
          <w:rPr>
            <w:rFonts w:ascii="Cambria Math" w:hAnsi="Cambria Math"/>
          </w:rPr>
          <m:t>18</m:t>
        </m:r>
      </m:oMath>
      <w:r>
        <w:rPr>
          <w:b w:val="0"/>
          <w:i w:val="0"/>
        </w:rPr>
        <w:t xml:space="preserve">: </w:t>
      </w:r>
      <m:oMath>
        <m:r>
          <w:rPr>
            <w:rFonts w:ascii="Cambria Math" w:hAnsi="Cambria Math"/>
          </w:rPr>
          <m:t>τ</m:t>
        </m:r>
        <m:r>
          <m:rPr>
            <m:sty m:val="p"/>
          </m:rPr>
          <m:t>≤</m:t>
        </m:r>
        <m:r>
          <w:rPr>
            <w:rFonts w:ascii="Cambria Math" w:hAnsi="Cambria Math"/>
          </w:rPr>
          <m:t>200</m:t>
        </m:r>
        <m:r>
          <m:rPr>
            <m:sty m:val="p"/>
          </m:rPr>
          <m:t>×</m:t>
        </m:r>
        <m:sSup>
          <m:e>
            <m:r>
              <w:rPr>
                <w:rFonts w:ascii="Cambria Math" w:hAnsi="Cambria Math"/>
              </w:rPr>
              <m:t>10</m:t>
            </m:r>
          </m:e>
          <m:sup>
            <m:r>
              <m:rPr>
                <m:sty m:val="p"/>
              </m:rPr>
              <m:t>−</m:t>
            </m:r>
            <m:r>
              <w:rPr>
                <w:rFonts w:ascii="Cambria Math" w:hAnsi="Cambria Math"/>
              </w:rPr>
              <m:t>9</m:t>
            </m:r>
          </m:sup>
        </m:sSup>
        <m:r>
          <m:rPr>
            <m:sty m:val="p"/>
          </m:rPr>
          <m:t>/</m:t>
        </m:r>
        <m:d>
          <m:dPr>
            <m:begChr m:val="("/>
            <m:sepChr m:val=""/>
            <m:endChr m:val=")"/>
            <m:grow/>
          </m:dPr>
          <m:e>
            <m:r>
              <w:rPr>
                <w:rFonts w:ascii="Cambria Math" w:hAnsi="Cambria Math"/>
              </w:rPr>
              <m:t>19</m:t>
            </m:r>
            <m:r>
              <m:rPr>
                <m:sty m:val="p"/>
              </m:rPr>
              <m:t>×</m:t>
            </m:r>
            <m:r>
              <w:rPr>
                <w:rFonts w:ascii="Cambria Math" w:hAnsi="Cambria Math"/>
              </w:rPr>
              <m:t>0.693</m:t>
            </m:r>
          </m:e>
        </m:d>
        <m:r>
          <m:rPr>
            <m:sty m:val="p"/>
          </m:rPr>
          <m:t>=</m:t>
        </m:r>
        <m:r>
          <w:rPr>
            <w:rFonts w:ascii="Cambria Math" w:hAnsi="Cambria Math"/>
          </w:rPr>
          <m:t>15.2</m:t>
        </m:r>
      </m:oMath>
      <w:r>
        <w:rPr>
          <w:b w:val="0"/>
          <w:i w:val="0"/>
        </w:rPr>
        <w:t xml:space="preserve"> ns.</w:t>
      </w:r>
    </w:p>
    <w:p>
      <w:pPr>
        <w:spacing w:after="60"/>
        <w:ind w:left="288"/>
        <w:jc w:val="both"/>
      </w:pPr>
      <w:r>
        <w:rPr>
          <w:b w:val="0"/>
          <w:i w:val="0"/>
        </w:rPr>
        <w:t xml:space="preserve">(c) At 20 mA the loop must drop </w:t>
      </w:r>
      <m:oMath>
        <m:r>
          <w:rPr>
            <w:rFonts w:ascii="Cambria Math" w:hAnsi="Cambria Math"/>
          </w:rPr>
          <m:t>24</m:t>
        </m:r>
        <m:r>
          <m:rPr>
            <m:sty m:val="p"/>
          </m:rPr>
          <m:t>−</m:t>
        </m:r>
        <m:r>
          <w:rPr>
            <w:rFonts w:ascii="Cambria Math" w:hAnsi="Cambria Math"/>
          </w:rPr>
          <m:t>12</m:t>
        </m:r>
        <m:r>
          <m:rPr>
            <m:sty m:val="p"/>
          </m:rPr>
          <m:t>=</m:t>
        </m:r>
        <m:r>
          <w:rPr>
            <w:rFonts w:ascii="Cambria Math" w:hAnsi="Cambria Math"/>
          </w:rPr>
          <m:t>12</m:t>
        </m:r>
      </m:oMath>
      <w:r>
        <w:rPr>
          <w:b w:val="0"/>
          <w:i w:val="0"/>
        </w:rPr>
        <w:t xml:space="preserve"> V across its resistance: </w:t>
      </w:r>
      <m:oMath>
        <m:sSub>
          <m:e>
            <m:r>
              <w:rPr>
                <w:rFonts w:ascii="Cambria Math" w:hAnsi="Cambria Math"/>
              </w:rPr>
              <m:t>R</m:t>
            </m:r>
          </m:e>
          <m:sub>
            <m:r>
              <m:rPr>
                <m:sty m:val="p"/>
              </m:rPr>
              <m:t>m</m:t>
            </m:r>
            <m:r>
              <m:rPr>
                <m:sty m:val="p"/>
              </m:rPr>
              <m:t>a</m:t>
            </m:r>
            <m:r>
              <m:rPr>
                <m:sty m:val="p"/>
              </m:rPr>
              <m:t>x</m:t>
            </m:r>
          </m:sub>
        </m:sSub>
        <m:r>
          <m:rPr>
            <m:sty m:val="p"/>
          </m:rPr>
          <m:t>=</m:t>
        </m:r>
        <m:r>
          <w:rPr>
            <w:rFonts w:ascii="Cambria Math" w:hAnsi="Cambria Math"/>
          </w:rPr>
          <m:t>12</m:t>
        </m:r>
        <m:r>
          <m:rPr>
            <m:sty m:val="p"/>
          </m:rPr>
          <m:t>/</m:t>
        </m:r>
        <m:r>
          <w:rPr>
            <w:rFonts w:ascii="Cambria Math" w:hAnsi="Cambria Math"/>
          </w:rPr>
          <m:t>0.020</m:t>
        </m:r>
        <m:r>
          <m:rPr>
            <m:sty m:val="p"/>
          </m:rPr>
          <m:t>=</m:t>
        </m:r>
        <m:r>
          <w:rPr>
            <w:rFonts w:ascii="Cambria Math" w:hAnsi="Cambria Math"/>
          </w:rPr>
          <m:t>600</m:t>
        </m:r>
      </m:oMath>
      <w:r>
        <w:rPr>
          <w:b w:val="0"/>
          <w:i w:val="0"/>
        </w:rPr>
        <w:t xml:space="preserve"> Ω total. With a 250 Ω receiver the cable may have up to 350 Ω.</w:t>
      </w:r>
    </w:p>
    <w:p>
      <w:pPr>
        <w:spacing w:after="60"/>
        <w:jc w:val="both"/>
      </w:pPr>
      <w:r>
        <w:rPr>
          <w:b/>
          <w:i w:val="0"/>
        </w:rPr>
        <w:t xml:space="preserve">3.5</w:t>
      </w:r>
      <w:r>
        <w:rPr>
          <w:b w:val="0"/>
          <w:i w:val="0"/>
        </w:rPr>
        <w:t xml:space="preserve">  </w:t>
      </w:r>
      <w:r>
        <w:rPr>
          <w:b w:val="0"/>
          <w:i w:val="0"/>
        </w:rPr>
        <w:t xml:space="preserve">(a) </w:t>
      </w:r>
      <m:oMath>
        <m:r>
          <w:rPr>
            <w:rFonts w:ascii="Cambria Math" w:hAnsi="Cambria Math"/>
          </w:rPr>
          <m:t>Δ</m:t>
        </m:r>
        <m:r>
          <m:rPr>
            <m:sty m:val="p"/>
          </m:rPr>
          <m:t>=</m:t>
        </m:r>
        <m:r>
          <w:rPr>
            <w:rFonts w:ascii="Cambria Math" w:hAnsi="Cambria Math"/>
          </w:rPr>
          <m:t>5</m:t>
        </m:r>
        <m:r>
          <m:rPr>
            <m:sty m:val="p"/>
          </m:rPr>
          <m:t>/</m:t>
        </m:r>
        <m:r>
          <w:rPr>
            <w:rFonts w:ascii="Cambria Math" w:hAnsi="Cambria Math"/>
          </w:rPr>
          <m:t>1024</m:t>
        </m:r>
        <m:r>
          <m:rPr>
            <m:sty m:val="p"/>
          </m:rPr>
          <m:t>=</m:t>
        </m:r>
        <m:r>
          <w:rPr>
            <w:rFonts w:ascii="Cambria Math" w:hAnsi="Cambria Math"/>
          </w:rPr>
          <m:t>4.88</m:t>
        </m:r>
      </m:oMath>
      <w:r>
        <w:rPr>
          <w:b w:val="0"/>
          <w:i w:val="0"/>
        </w:rPr>
        <w:t xml:space="preserve"> mV; </w:t>
      </w:r>
      <m:oMath>
        <m:sSub>
          <m:e>
            <m:r>
              <w:rPr>
                <w:rFonts w:ascii="Cambria Math" w:hAnsi="Cambria Math"/>
              </w:rPr>
              <m:t>σ</m:t>
            </m:r>
          </m:e>
          <m:sub>
            <m:r>
              <w:rPr>
                <w:rFonts w:ascii="Cambria Math" w:hAnsi="Cambria Math"/>
              </w:rPr>
              <m:t>q</m:t>
            </m:r>
          </m:sub>
        </m:sSub>
        <m:r>
          <m:rPr>
            <m:sty m:val="p"/>
          </m:rPr>
          <m:t>=</m:t>
        </m:r>
        <m:r>
          <w:rPr>
            <w:rFonts w:ascii="Cambria Math" w:hAnsi="Cambria Math"/>
          </w:rPr>
          <m:t>Δ</m:t>
        </m:r>
        <m:r>
          <m:rPr>
            <m:sty m:val="p"/>
          </m:rPr>
          <m:t>/</m:t>
        </m:r>
        <m:rad>
          <m:radPr>
            <m:degHide m:val="on"/>
          </m:radPr>
          <m:deg/>
          <m:e>
            <m:r>
              <w:rPr>
                <w:rFonts w:ascii="Cambria Math" w:hAnsi="Cambria Math"/>
              </w:rPr>
              <m:t>12</m:t>
            </m:r>
          </m:e>
        </m:rad>
        <m:r>
          <m:rPr>
            <m:sty m:val="p"/>
          </m:rPr>
          <m:t>=</m:t>
        </m:r>
        <m:r>
          <w:rPr>
            <w:rFonts w:ascii="Cambria Math" w:hAnsi="Cambria Math"/>
          </w:rPr>
          <m:t>1.41</m:t>
        </m:r>
      </m:oMath>
      <w:r>
        <w:rPr>
          <w:b w:val="0"/>
          <w:i w:val="0"/>
        </w:rPr>
        <w:t xml:space="preserve"> mV; </w:t>
      </w:r>
      <m:oMath>
        <m:r>
          <w:rPr>
            <w:rFonts w:ascii="Cambria Math" w:hAnsi="Cambria Math"/>
          </w:rPr>
          <m:t>S</m:t>
        </m:r>
        <m:r>
          <w:rPr>
            <w:rFonts w:ascii="Cambria Math" w:hAnsi="Cambria Math"/>
          </w:rPr>
          <m:t>N</m:t>
        </m:r>
        <m:r>
          <w:rPr>
            <w:rFonts w:ascii="Cambria Math" w:hAnsi="Cambria Math"/>
          </w:rPr>
          <m:t>R</m:t>
        </m:r>
        <m:r>
          <m:rPr>
            <m:sty m:val="p"/>
          </m:rPr>
          <m:t>=</m:t>
        </m:r>
        <m:r>
          <w:rPr>
            <w:rFonts w:ascii="Cambria Math" w:hAnsi="Cambria Math"/>
          </w:rPr>
          <m:t>6.02</m:t>
        </m:r>
        <m:r>
          <m:rPr>
            <m:sty m:val="p"/>
          </m:rPr>
          <m:t>×</m:t>
        </m:r>
        <m:r>
          <w:rPr>
            <w:rFonts w:ascii="Cambria Math" w:hAnsi="Cambria Math"/>
          </w:rPr>
          <m:t>10</m:t>
        </m:r>
        <m:r>
          <m:rPr>
            <m:sty m:val="p"/>
          </m:rPr>
          <m:t>+</m:t>
        </m:r>
        <m:r>
          <w:rPr>
            <w:rFonts w:ascii="Cambria Math" w:hAnsi="Cambria Math"/>
          </w:rPr>
          <m:t>1.76</m:t>
        </m:r>
        <m:r>
          <m:rPr>
            <m:sty m:val="p"/>
          </m:rPr>
          <m:t>=</m:t>
        </m:r>
        <m:r>
          <w:rPr>
            <w:rFonts w:ascii="Cambria Math" w:hAnsi="Cambria Math"/>
          </w:rPr>
          <m:t>61.96</m:t>
        </m:r>
      </m:oMath>
      <w:r>
        <w:rPr>
          <w:b w:val="0"/>
          <w:i w:val="0"/>
        </w:rPr>
        <w:t xml:space="preserve"> dB.</w:t>
      </w:r>
    </w:p>
    <w:p>
      <w:pPr>
        <w:spacing w:after="60"/>
        <w:ind w:left="288"/>
        <w:jc w:val="both"/>
      </w:pPr>
      <w:r>
        <w:rPr>
          <w:b w:val="0"/>
          <w:i w:val="0"/>
        </w:rPr>
        <w:t xml:space="preserve">(b) Quantization noise of power </w:t>
      </w:r>
      <m:oMath>
        <m:sSup>
          <m:e>
            <m:r>
              <w:rPr>
                <w:rFonts w:ascii="Cambria Math" w:hAnsi="Cambria Math"/>
              </w:rPr>
              <m:t>Δ</m:t>
            </m:r>
          </m:e>
          <m:sup>
            <m:r>
              <w:rPr>
                <w:rFonts w:ascii="Cambria Math" w:hAnsi="Cambria Math"/>
              </w:rPr>
              <m:t>2</m:t>
            </m:r>
          </m:sup>
        </m:sSup>
        <m:r>
          <m:rPr>
            <m:sty m:val="p"/>
          </m:rPr>
          <m:t>/</m:t>
        </m:r>
        <m:r>
          <w:rPr>
            <w:rFonts w:ascii="Cambria Math" w:hAnsi="Cambria Math"/>
          </w:rPr>
          <m:t>12</m:t>
        </m:r>
      </m:oMath>
      <w:r>
        <w:rPr>
          <w:b w:val="0"/>
          <w:i w:val="0"/>
        </w:rPr>
        <w:t xml:space="preserve"> is spread uniformly over </w:t>
      </w:r>
      <m:oMath>
        <m:r>
          <w:rPr>
            <w:rFonts w:ascii="Cambria Math" w:hAnsi="Cambria Math"/>
          </w:rPr>
          <m:t>0</m:t>
        </m:r>
      </m:oMath>
      <w:r>
        <w:rPr>
          <w:b w:val="0"/>
          <w:i w:val="0"/>
        </w:rPr>
        <w:t xml:space="preserve"> to </w:t>
      </w:r>
      <m:oMath>
        <m:sSub>
          <m:e>
            <m:r>
              <w:rPr>
                <w:rFonts w:ascii="Cambria Math" w:hAnsi="Cambria Math"/>
              </w:rPr>
              <m:t>f</m:t>
            </m:r>
          </m:e>
          <m:sub>
            <m:r>
              <w:rPr>
                <w:rFonts w:ascii="Cambria Math" w:hAnsi="Cambria Math"/>
              </w:rPr>
              <m:t>s</m:t>
            </m:r>
          </m:sub>
        </m:sSub>
        <m:r>
          <m:rPr>
            <m:sty m:val="p"/>
          </m:rPr>
          <m:t>/</m:t>
        </m:r>
        <m:r>
          <w:rPr>
            <w:rFonts w:ascii="Cambria Math" w:hAnsi="Cambria Math"/>
          </w:rPr>
          <m:t>2</m:t>
        </m:r>
      </m:oMath>
      <w:r>
        <w:rPr>
          <w:b w:val="0"/>
          <w:i w:val="0"/>
        </w:rPr>
        <w:t xml:space="preserve">. If the signal occupies only </w:t>
      </w:r>
      <m:oMath>
        <m:r>
          <w:rPr>
            <w:rFonts w:ascii="Cambria Math" w:hAnsi="Cambria Math"/>
          </w:rPr>
          <m:t>0</m:t>
        </m:r>
      </m:oMath>
      <w:r>
        <w:rPr>
          <w:b w:val="0"/>
          <w:i w:val="0"/>
        </w:rPr>
        <w:t xml:space="preserve"> to </w:t>
      </w:r>
      <m:oMath>
        <m:sSub>
          <m:e>
            <m:r>
              <w:rPr>
                <w:rFonts w:ascii="Cambria Math" w:hAnsi="Cambria Math"/>
              </w:rPr>
              <m:t>f</m:t>
            </m:r>
          </m:e>
          <m:sub>
            <m:r>
              <w:rPr>
                <w:rFonts w:ascii="Cambria Math" w:hAnsi="Cambria Math"/>
              </w:rPr>
              <m:t>B</m:t>
            </m:r>
          </m:sub>
        </m:sSub>
      </m:oMath>
      <w:r>
        <w:rPr>
          <w:b w:val="0"/>
          <w:i w:val="0"/>
        </w:rPr>
        <w:t xml:space="preserve"> with </w:t>
      </w:r>
      <m:oMath>
        <m:sSub>
          <m:e>
            <m:r>
              <w:rPr>
                <w:rFonts w:ascii="Cambria Math" w:hAnsi="Cambria Math"/>
              </w:rPr>
              <m:t>f</m:t>
            </m:r>
          </m:e>
          <m:sub>
            <m:r>
              <w:rPr>
                <w:rFonts w:ascii="Cambria Math" w:hAnsi="Cambria Math"/>
              </w:rPr>
              <m:t>s</m:t>
            </m:r>
          </m:sub>
        </m:sSub>
        <m:r>
          <m:rPr>
            <m:sty m:val="p"/>
          </m:rPr>
          <m:t>=</m:t>
        </m:r>
        <m:r>
          <w:rPr>
            <w:rFonts w:ascii="Cambria Math" w:hAnsi="Cambria Math"/>
          </w:rPr>
          <m:t>2</m:t>
        </m:r>
        <m:sSub>
          <m:e>
            <m:r>
              <w:rPr>
                <w:rFonts w:ascii="Cambria Math" w:hAnsi="Cambria Math"/>
              </w:rPr>
              <m:t>f</m:t>
            </m:r>
          </m:e>
          <m:sub>
            <m:r>
              <w:rPr>
                <w:rFonts w:ascii="Cambria Math" w:hAnsi="Cambria Math"/>
              </w:rPr>
              <m:t>B</m:t>
            </m:r>
          </m:sub>
        </m:sSub>
        <m:r>
          <m:rPr>
            <m:sty m:val="p"/>
          </m:rPr>
          <m:t>⋅</m:t>
        </m:r>
        <m:r>
          <m:rPr>
            <m:sty m:val="p"/>
          </m:rPr>
          <m:t>O</m:t>
        </m:r>
        <m:r>
          <m:rPr>
            <m:sty m:val="p"/>
          </m:rPr>
          <m:t>S</m:t>
        </m:r>
        <m:r>
          <m:rPr>
            <m:sty m:val="p"/>
          </m:rPr>
          <m:t>R</m:t>
        </m:r>
      </m:oMath>
      <w:r>
        <w:rPr>
          <w:b w:val="0"/>
          <w:i w:val="0"/>
        </w:rPr>
        <w:t xml:space="preserve">, a digital filter removes all noise outside the band, leaving the fraction </w:t>
      </w:r>
      <m:oMath>
        <m:r>
          <w:rPr>
            <w:rFonts w:ascii="Cambria Math" w:hAnsi="Cambria Math"/>
          </w:rPr>
          <m:t>1</m:t>
        </m:r>
        <m:r>
          <m:rPr>
            <m:sty m:val="p"/>
          </m:rPr>
          <m:t>/</m:t>
        </m:r>
        <m:r>
          <m:rPr>
            <m:sty m:val="p"/>
          </m:rPr>
          <m:t>O</m:t>
        </m:r>
        <m:r>
          <m:rPr>
            <m:sty m:val="p"/>
          </m:rPr>
          <m:t>S</m:t>
        </m:r>
        <m:r>
          <m:rPr>
            <m:sty m:val="p"/>
          </m:rPr>
          <m:t>R</m:t>
        </m:r>
      </m:oMath>
      <w:r>
        <w:rPr>
          <w:b w:val="0"/>
          <w:i w:val="0"/>
        </w:rPr>
        <w:t xml:space="preserve">. The SNR therefore rises by </w:t>
      </w:r>
      <m:oMath>
        <m:r>
          <w:rPr>
            <w:rFonts w:ascii="Cambria Math" w:hAnsi="Cambria Math"/>
          </w:rPr>
          <m:t>10</m:t>
        </m:r>
        <m:sSub>
          <m:e>
            <m:r>
              <m:rPr>
                <m:sty m:val="p"/>
              </m:rPr>
              <m:t>log</m:t>
            </m:r>
          </m:e>
          <m:sub>
            <m:r>
              <w:rPr>
                <w:rFonts w:ascii="Cambria Math" w:hAnsi="Cambria Math"/>
              </w:rPr>
              <m:t>10</m:t>
            </m:r>
          </m:sub>
        </m:sSub>
        <m:r>
          <m:rPr>
            <m:sty m:val="p"/>
          </m:rPr>
          <m:t>O</m:t>
        </m:r>
        <m:r>
          <m:rPr>
            <m:sty m:val="p"/>
          </m:rPr>
          <m:t>S</m:t>
        </m:r>
        <m:r>
          <m:rPr>
            <m:sty m:val="p"/>
          </m:rPr>
          <m:t>R</m:t>
        </m:r>
      </m:oMath>
      <w:r>
        <w:rPr>
          <w:b w:val="0"/>
          <w:i w:val="0"/>
        </w:rPr>
        <w:t xml:space="preserve">. For OSR = 64 this is 18.1 dB, or </w:t>
      </w:r>
      <m:oMath>
        <m:r>
          <w:rPr>
            <w:rFonts w:ascii="Cambria Math" w:hAnsi="Cambria Math"/>
          </w:rPr>
          <m:t>18.1</m:t>
        </m:r>
        <m:r>
          <m:rPr>
            <m:sty m:val="p"/>
          </m:rPr>
          <m:t>/</m:t>
        </m:r>
        <m:r>
          <w:rPr>
            <w:rFonts w:ascii="Cambria Math" w:hAnsi="Cambria Math"/>
          </w:rPr>
          <m:t>6.02</m:t>
        </m:r>
        <m:r>
          <m:rPr>
            <m:sty m:val="p"/>
          </m:rPr>
          <m:t>=</m:t>
        </m:r>
        <m:r>
          <w:rPr>
            <w:rFonts w:ascii="Cambria Math" w:hAnsi="Cambria Math"/>
          </w:rPr>
          <m:t>3.0</m:t>
        </m:r>
      </m:oMath>
      <w:r>
        <w:rPr>
          <w:b w:val="0"/>
          <w:i w:val="0"/>
        </w:rPr>
        <w:t xml:space="preserve"> bits: half a bit per doubling.</w:t>
      </w:r>
    </w:p>
    <w:p>
      <w:pPr>
        <w:spacing w:after="60"/>
        <w:ind w:left="288"/>
        <w:jc w:val="both"/>
      </w:pPr>
      <w:r>
        <w:rPr>
          <w:b w:val="0"/>
          <w:i w:val="0"/>
        </w:rPr>
        <w:t xml:space="preserve">(c) </w:t>
      </w:r>
      <m:oMath>
        <m:r>
          <w:rPr>
            <w:rFonts w:ascii="Cambria Math" w:hAnsi="Cambria Math"/>
          </w:rPr>
          <m:t>S</m:t>
        </m:r>
        <m:r>
          <w:rPr>
            <w:rFonts w:ascii="Cambria Math" w:hAnsi="Cambria Math"/>
          </w:rPr>
          <m:t>N</m:t>
        </m:r>
        <m:r>
          <w:rPr>
            <w:rFonts w:ascii="Cambria Math" w:hAnsi="Cambria Math"/>
          </w:rPr>
          <m:t>R</m:t>
        </m:r>
        <m:r>
          <m:rPr>
            <m:sty m:val="p"/>
          </m:rPr>
          <m:t>=</m:t>
        </m:r>
        <m:r>
          <w:rPr>
            <w:rFonts w:ascii="Cambria Math" w:hAnsi="Cambria Math"/>
          </w:rPr>
          <m:t>6.02</m:t>
        </m:r>
        <m:r>
          <m:rPr>
            <m:sty m:val="p"/>
          </m:rPr>
          <m:t>+</m:t>
        </m:r>
        <m:r>
          <w:rPr>
            <w:rFonts w:ascii="Cambria Math" w:hAnsi="Cambria Math"/>
          </w:rPr>
          <m:t>1.76</m:t>
        </m:r>
        <m:r>
          <m:rPr>
            <m:sty m:val="p"/>
          </m:rPr>
          <m:t>−</m:t>
        </m:r>
        <m:r>
          <w:rPr>
            <w:rFonts w:ascii="Cambria Math" w:hAnsi="Cambria Math"/>
          </w:rPr>
          <m:t>12.90</m:t>
        </m:r>
        <m:r>
          <m:rPr>
            <m:sty m:val="p"/>
          </m:rPr>
          <m:t>+</m:t>
        </m:r>
        <m:r>
          <w:rPr>
            <w:rFonts w:ascii="Cambria Math" w:hAnsi="Cambria Math"/>
          </w:rPr>
          <m:t>50</m:t>
        </m:r>
        <m:sSub>
          <m:e>
            <m:r>
              <m:rPr>
                <m:sty m:val="p"/>
              </m:rPr>
              <m:t>log</m:t>
            </m:r>
          </m:e>
          <m:sub>
            <m:r>
              <w:rPr>
                <w:rFonts w:ascii="Cambria Math" w:hAnsi="Cambria Math"/>
              </w:rPr>
              <m:t>10</m:t>
            </m:r>
          </m:sub>
        </m:sSub>
        <m:r>
          <w:rPr>
            <w:rFonts w:ascii="Cambria Math" w:hAnsi="Cambria Math"/>
          </w:rPr>
          <m:t>128</m:t>
        </m:r>
        <m:r>
          <m:rPr>
            <m:sty m:val="p"/>
          </m:rPr>
          <m:t>=</m:t>
        </m:r>
        <m:r>
          <m:rPr>
            <m:sty m:val="p"/>
          </m:rPr>
          <m:t>−</m:t>
        </m:r>
        <m:r>
          <w:rPr>
            <w:rFonts w:ascii="Cambria Math" w:hAnsi="Cambria Math"/>
          </w:rPr>
          <m:t>5.12</m:t>
        </m:r>
        <m:r>
          <m:rPr>
            <m:sty m:val="p"/>
          </m:rPr>
          <m:t>+</m:t>
        </m:r>
        <m:r>
          <w:rPr>
            <w:rFonts w:ascii="Cambria Math" w:hAnsi="Cambria Math"/>
          </w:rPr>
          <m:t>105.36</m:t>
        </m:r>
        <m:r>
          <m:rPr>
            <m:sty m:val="p"/>
          </m:rPr>
          <m:t>=</m:t>
        </m:r>
        <m:r>
          <w:rPr>
            <w:rFonts w:ascii="Cambria Math" w:hAnsi="Cambria Math"/>
          </w:rPr>
          <m:t>100.2</m:t>
        </m:r>
      </m:oMath>
      <w:r>
        <w:rPr>
          <w:b w:val="0"/>
          <w:i w:val="0"/>
        </w:rPr>
        <w:t xml:space="preserve"> dB; ENOB </w:t>
      </w:r>
      <m:oMath>
        <m:r>
          <m:rPr>
            <m:sty m:val="p"/>
          </m:rPr>
          <m:t>=</m:t>
        </m:r>
        <m:d>
          <m:dPr>
            <m:begChr m:val="("/>
            <m:sepChr m:val=""/>
            <m:endChr m:val=")"/>
            <m:grow/>
          </m:dPr>
          <m:e>
            <m:r>
              <w:rPr>
                <w:rFonts w:ascii="Cambria Math" w:hAnsi="Cambria Math"/>
              </w:rPr>
              <m:t>100.2</m:t>
            </m:r>
            <m:r>
              <m:rPr>
                <m:sty m:val="p"/>
              </m:rPr>
              <m:t>−</m:t>
            </m:r>
            <m:r>
              <w:rPr>
                <w:rFonts w:ascii="Cambria Math" w:hAnsi="Cambria Math"/>
              </w:rPr>
              <m:t>1.76</m:t>
            </m:r>
          </m:e>
        </m:d>
        <m:r>
          <m:rPr>
            <m:sty m:val="p"/>
          </m:rPr>
          <m:t>/</m:t>
        </m:r>
        <m:r>
          <w:rPr>
            <w:rFonts w:ascii="Cambria Math" w:hAnsi="Cambria Math"/>
          </w:rPr>
          <m:t>6.02</m:t>
        </m:r>
        <m:r>
          <m:rPr>
            <m:sty m:val="p"/>
          </m:rPr>
          <m:t>=</m:t>
        </m:r>
        <m:r>
          <w:rPr>
            <w:rFonts w:ascii="Cambria Math" w:hAnsi="Cambria Math"/>
          </w:rPr>
          <m:t>16.4</m:t>
        </m:r>
      </m:oMath>
      <w:r>
        <w:rPr>
          <w:b w:val="0"/>
          <w:i w:val="0"/>
        </w:rPr>
        <w:t xml:space="preserve"> bits from a 1-bit quantizer. Noise shaping pushes the quantization noise out of band, so each doubling of OSR gains 2.5 bits instead of half a bit.</w:t>
      </w:r>
    </w:p>
    <w:p>
      <w:pPr>
        <w:spacing w:after="60"/>
        <w:jc w:val="both"/>
      </w:pPr>
      <w:r>
        <w:rPr>
          <w:b/>
          <w:i w:val="0"/>
        </w:rPr>
        <w:t xml:space="preserve">3.6</w:t>
      </w:r>
      <w:r>
        <w:rPr>
          <w:b w:val="0"/>
          <w:i w:val="0"/>
        </w:rPr>
        <w:t xml:space="preserve">  </w:t>
      </w:r>
      <w:r>
        <w:rPr>
          <w:b w:val="0"/>
          <w:i w:val="0"/>
        </w:rPr>
        <w:t xml:space="preserve">(a) </w:t>
      </w:r>
      <m:oMath>
        <m:r>
          <w:rPr>
            <w:rFonts w:ascii="Cambria Math" w:hAnsi="Cambria Math"/>
          </w:rPr>
          <m:t>m</m:t>
        </m:r>
        <m:r>
          <m:rPr>
            <m:sty m:val="p"/>
          </m:rPr>
          <m:t>=</m:t>
        </m:r>
        <m:r>
          <m:rPr>
            <m:sty m:val="p"/>
          </m:rPr>
          <m:t>r</m:t>
        </m:r>
        <m:r>
          <m:rPr>
            <m:sty m:val="p"/>
          </m:rPr>
          <m:t>o</m:t>
        </m:r>
        <m:r>
          <m:rPr>
            <m:sty m:val="p"/>
          </m:rPr>
          <m:t>u</m:t>
        </m:r>
        <m:r>
          <m:rPr>
            <m:sty m:val="p"/>
          </m:rPr>
          <m:t>n</m:t>
        </m:r>
        <m:r>
          <m:rPr>
            <m:sty m:val="p"/>
          </m:rPr>
          <m:t>d</m:t>
        </m:r>
        <m:d>
          <m:dPr>
            <m:begChr m:val="("/>
            <m:sepChr m:val=""/>
            <m:endChr m:val=")"/>
            <m:grow/>
          </m:dPr>
          <m:e>
            <m:r>
              <w:rPr>
                <w:rFonts w:ascii="Cambria Math" w:hAnsi="Cambria Math"/>
              </w:rPr>
              <m:t>9000</m:t>
            </m:r>
            <m:r>
              <m:rPr>
                <m:sty m:val="p"/>
              </m:rPr>
              <m:t>/</m:t>
            </m:r>
            <m:r>
              <w:rPr>
                <w:rFonts w:ascii="Cambria Math" w:hAnsi="Cambria Math"/>
              </w:rPr>
              <m:t>4000</m:t>
            </m:r>
          </m:e>
        </m:d>
        <m:r>
          <m:rPr>
            <m:sty m:val="p"/>
          </m:rPr>
          <m:t>=</m:t>
        </m:r>
        <m:r>
          <w:rPr>
            <w:rFonts w:ascii="Cambria Math" w:hAnsi="Cambria Math"/>
          </w:rPr>
          <m:t>2</m:t>
        </m:r>
      </m:oMath>
      <w:r>
        <w:rPr>
          <w:b w:val="0"/>
          <w:i w:val="0"/>
        </w:rPr>
        <w:t xml:space="preserve">; </w:t>
      </w:r>
      <m:oMath>
        <m:sSub>
          <m:e>
            <m:r>
              <w:rPr>
                <w:rFonts w:ascii="Cambria Math" w:hAnsi="Cambria Math"/>
              </w:rPr>
              <m:t>f</m:t>
            </m:r>
          </m:e>
          <m:sub>
            <m:r>
              <w:rPr>
                <w:rFonts w:ascii="Cambria Math" w:hAnsi="Cambria Math"/>
              </w:rPr>
              <m:t>a</m:t>
            </m:r>
          </m:sub>
        </m:sSub>
        <m:r>
          <m:rPr>
            <m:sty m:val="p"/>
          </m:rPr>
          <m:t>=</m:t>
        </m:r>
        <m:d>
          <m:dPr>
            <m:begChr m:val="|"/>
            <m:sepChr m:val=""/>
            <m:endChr m:val="|"/>
            <m:grow/>
          </m:dPr>
          <m:e>
            <m:r>
              <w:rPr>
                <w:rFonts w:ascii="Cambria Math" w:hAnsi="Cambria Math"/>
              </w:rPr>
              <m:t>9000</m:t>
            </m:r>
            <m:r>
              <m:rPr>
                <m:sty m:val="p"/>
              </m:rPr>
              <m:t>−</m:t>
            </m:r>
            <m:r>
              <w:rPr>
                <w:rFonts w:ascii="Cambria Math" w:hAnsi="Cambria Math"/>
              </w:rPr>
              <m:t>8000</m:t>
            </m:r>
          </m:e>
        </m:d>
        <m:r>
          <m:rPr>
            <m:sty m:val="p"/>
          </m:rPr>
          <m:t>=</m:t>
        </m:r>
        <m:r>
          <w:rPr>
            <w:rFonts w:ascii="Cambria Math" w:hAnsi="Cambria Math"/>
          </w:rPr>
          <m:t>1000</m:t>
        </m:r>
      </m:oMath>
      <w:r>
        <w:rPr>
          <w:b w:val="0"/>
          <w:i w:val="0"/>
        </w:rPr>
        <w:t xml:space="preserve"> Hz, the 20th harmonic of 50 Hz.</w:t>
      </w:r>
    </w:p>
    <w:p>
      <w:pPr>
        <w:spacing w:after="60"/>
        <w:ind w:left="288"/>
        <w:jc w:val="both"/>
      </w:pPr>
      <w:r>
        <w:rPr>
          <w:b w:val="0"/>
          <w:i w:val="0"/>
        </w:rPr>
        <w:t xml:space="preserve">(b) The attenuation in decibels is </w:t>
      </w:r>
      <m:oMath>
        <m:r>
          <w:rPr>
            <w:rFonts w:ascii="Cambria Math" w:hAnsi="Cambria Math"/>
          </w:rPr>
          <m:t>A</m:t>
        </m:r>
        <m:d>
          <m:dPr>
            <m:begChr m:val="("/>
            <m:sepChr m:val=""/>
            <m:endChr m:val=")"/>
            <m:grow/>
          </m:dPr>
          <m:e>
            <m:r>
              <w:rPr>
                <w:rFonts w:ascii="Cambria Math" w:hAnsi="Cambria Math"/>
              </w:rPr>
              <m:t>f</m:t>
            </m:r>
          </m:e>
        </m:d>
        <m:r>
          <m:rPr>
            <m:sty m:val="p"/>
          </m:rPr>
          <m:t>=</m:t>
        </m:r>
        <m:r>
          <w:rPr>
            <w:rFonts w:ascii="Cambria Math" w:hAnsi="Cambria Math"/>
          </w:rPr>
          <m:t>10</m:t>
        </m:r>
        <m:sSub>
          <m:e>
            <m:r>
              <m:rPr>
                <m:sty m:val="p"/>
              </m:rPr>
              <m:t>log</m:t>
            </m:r>
          </m:e>
          <m:sub>
            <m:r>
              <w:rPr>
                <w:rFonts w:ascii="Cambria Math" w:hAnsi="Cambria Math"/>
              </w:rPr>
              <m:t>10</m:t>
            </m:r>
          </m:sub>
        </m:sSub>
        <m:d>
          <m:dPr>
            <m:begChr m:val="["/>
            <m:sepChr m:val=""/>
            <m:endChr m:val="]"/>
            <m:grow/>
          </m:dPr>
          <m:e>
            <m:r>
              <w:rPr>
                <w:rFonts w:ascii="Cambria Math" w:hAnsi="Cambria Math"/>
              </w:rPr>
              <m:t>1</m:t>
            </m:r>
            <m:r>
              <m:rPr>
                <m:sty m:val="p"/>
              </m:rPr>
              <m:t>+</m:t>
            </m:r>
            <m:sSup>
              <m:e>
                <m:d>
                  <m:dPr>
                    <m:begChr m:val="("/>
                    <m:sepChr m:val=""/>
                    <m:endChr m:val=")"/>
                    <m:grow/>
                  </m:dPr>
                  <m:e>
                    <m:r>
                      <w:rPr>
                        <w:rFonts w:ascii="Cambria Math" w:hAnsi="Cambria Math"/>
                      </w:rPr>
                      <m:t>f</m:t>
                    </m:r>
                    <m:r>
                      <m:rPr>
                        <m:sty m:val="p"/>
                      </m:rPr>
                      <m:t>/</m:t>
                    </m:r>
                    <m:sSub>
                      <m:e>
                        <m:r>
                          <w:rPr>
                            <w:rFonts w:ascii="Cambria Math" w:hAnsi="Cambria Math"/>
                          </w:rPr>
                          <m:t>f</m:t>
                        </m:r>
                      </m:e>
                      <m:sub>
                        <m:r>
                          <w:rPr>
                            <w:rFonts w:ascii="Cambria Math" w:hAnsi="Cambria Math"/>
                          </w:rPr>
                          <m:t>c</m:t>
                        </m:r>
                      </m:sub>
                    </m:sSub>
                  </m:e>
                </m:d>
              </m:e>
              <m:sup>
                <m:r>
                  <w:rPr>
                    <w:rFonts w:ascii="Cambria Math" w:hAnsi="Cambria Math"/>
                  </w:rPr>
                  <m:t>2</m:t>
                </m:r>
                <m:r>
                  <w:rPr>
                    <w:rFonts w:ascii="Cambria Math" w:hAnsi="Cambria Math"/>
                  </w:rPr>
                  <m:t>n</m:t>
                </m:r>
              </m:sup>
            </m:sSup>
          </m:e>
        </m:d>
      </m:oMath>
      <w:r>
        <w:rPr>
          <w:b w:val="0"/>
          <w:i w:val="0"/>
        </w:rPr>
        <w:t xml:space="preserve">. Requiring </w:t>
      </w:r>
      <m:oMath>
        <m:r>
          <w:rPr>
            <w:rFonts w:ascii="Cambria Math" w:hAnsi="Cambria Math"/>
          </w:rPr>
          <m:t>A</m:t>
        </m:r>
        <m:d>
          <m:dPr>
            <m:begChr m:val="("/>
            <m:sepChr m:val=""/>
            <m:endChr m:val=")"/>
            <m:grow/>
          </m:dPr>
          <m:e>
            <m:sSub>
              <m:e>
                <m:r>
                  <w:rPr>
                    <w:rFonts w:ascii="Cambria Math" w:hAnsi="Cambria Math"/>
                  </w:rPr>
                  <m:t>f</m:t>
                </m:r>
              </m:e>
              <m:sub>
                <m:r>
                  <m:rPr>
                    <m:sty m:val="p"/>
                  </m:rPr>
                  <m:t>s</m:t>
                </m:r>
                <m:r>
                  <m:rPr>
                    <m:sty m:val="p"/>
                  </m:rPr>
                  <m:t>t</m:t>
                </m:r>
                <m:r>
                  <m:rPr>
                    <m:sty m:val="p"/>
                  </m:rPr>
                  <m:t>o</m:t>
                </m:r>
                <m:r>
                  <m:rPr>
                    <m:sty m:val="p"/>
                  </m:rPr>
                  <m:t>p</m:t>
                </m:r>
              </m:sub>
            </m:sSub>
          </m:e>
        </m:d>
        <m:r>
          <m:rPr>
            <m:sty m:val="p"/>
          </m:rPr>
          <m:t>≥</m:t>
        </m:r>
        <m:sSub>
          <m:e>
            <m:r>
              <w:rPr>
                <w:rFonts w:ascii="Cambria Math" w:hAnsi="Cambria Math"/>
              </w:rPr>
              <m:t>A</m:t>
            </m:r>
          </m:e>
          <m:sub>
            <m:r>
              <m:rPr>
                <m:sty m:val="p"/>
              </m:rPr>
              <m:t>s</m:t>
            </m:r>
            <m:r>
              <m:rPr>
                <m:sty m:val="p"/>
              </m:rPr>
              <m:t>t</m:t>
            </m:r>
            <m:r>
              <m:rPr>
                <m:sty m:val="p"/>
              </m:rPr>
              <m:t>o</m:t>
            </m:r>
            <m:r>
              <m:rPr>
                <m:sty m:val="p"/>
              </m:rPr>
              <m:t>p</m:t>
            </m:r>
          </m:sub>
        </m:sSub>
      </m:oMath>
      <w:r>
        <w:rPr>
          <w:b w:val="0"/>
          <w:i w:val="0"/>
        </w:rPr>
        <w:t xml:space="preserve"> gives </w:t>
      </w:r>
      <m:oMath>
        <m:sSup>
          <m:e>
            <m:d>
              <m:dPr>
                <m:begChr m:val="("/>
                <m:sepChr m:val=""/>
                <m:endChr m:val=")"/>
                <m:grow/>
              </m:dPr>
              <m:e>
                <m:sSub>
                  <m:e>
                    <m:r>
                      <w:rPr>
                        <w:rFonts w:ascii="Cambria Math" w:hAnsi="Cambria Math"/>
                      </w:rPr>
                      <m:t>f</m:t>
                    </m:r>
                  </m:e>
                  <m:sub>
                    <m:r>
                      <m:rPr>
                        <m:sty m:val="p"/>
                      </m:rPr>
                      <m:t>s</m:t>
                    </m:r>
                    <m:r>
                      <m:rPr>
                        <m:sty m:val="p"/>
                      </m:rPr>
                      <m:t>t</m:t>
                    </m:r>
                    <m:r>
                      <m:rPr>
                        <m:sty m:val="p"/>
                      </m:rPr>
                      <m:t>o</m:t>
                    </m:r>
                    <m:r>
                      <m:rPr>
                        <m:sty m:val="p"/>
                      </m:rPr>
                      <m:t>p</m:t>
                    </m:r>
                  </m:sub>
                </m:sSub>
                <m:r>
                  <m:rPr>
                    <m:sty m:val="p"/>
                  </m:rPr>
                  <m:t>/</m:t>
                </m:r>
                <m:sSub>
                  <m:e>
                    <m:r>
                      <w:rPr>
                        <w:rFonts w:ascii="Cambria Math" w:hAnsi="Cambria Math"/>
                      </w:rPr>
                      <m:t>f</m:t>
                    </m:r>
                  </m:e>
                  <m:sub>
                    <m:r>
                      <w:rPr>
                        <w:rFonts w:ascii="Cambria Math" w:hAnsi="Cambria Math"/>
                      </w:rPr>
                      <m:t>c</m:t>
                    </m:r>
                  </m:sub>
                </m:sSub>
              </m:e>
            </m:d>
          </m:e>
          <m:sup>
            <m:r>
              <w:rPr>
                <w:rFonts w:ascii="Cambria Math" w:hAnsi="Cambria Math"/>
              </w:rPr>
              <m:t>2</m:t>
            </m:r>
            <m:r>
              <w:rPr>
                <w:rFonts w:ascii="Cambria Math" w:hAnsi="Cambria Math"/>
              </w:rPr>
              <m:t>n</m:t>
            </m:r>
          </m:sup>
        </m:sSup>
        <m:r>
          <m:rPr>
            <m:sty m:val="p"/>
          </m:rPr>
          <m:t>≥</m:t>
        </m:r>
        <m:sSup>
          <m:e>
            <m:r>
              <w:rPr>
                <w:rFonts w:ascii="Cambria Math" w:hAnsi="Cambria Math"/>
              </w:rPr>
              <m:t>10</m:t>
            </m:r>
          </m:e>
          <m:sup>
            <m:sSub>
              <m:e>
                <m:r>
                  <w:rPr>
                    <w:rFonts w:ascii="Cambria Math" w:hAnsi="Cambria Math"/>
                  </w:rPr>
                  <m:t>A</m:t>
                </m:r>
              </m:e>
              <m:sub>
                <m:r>
                  <m:rPr>
                    <m:sty m:val="p"/>
                  </m:rPr>
                  <m:t>s</m:t>
                </m:r>
                <m:r>
                  <m:rPr>
                    <m:sty m:val="p"/>
                  </m:rPr>
                  <m:t>t</m:t>
                </m:r>
                <m:r>
                  <m:rPr>
                    <m:sty m:val="p"/>
                  </m:rPr>
                  <m:t>o</m:t>
                </m:r>
                <m:r>
                  <m:rPr>
                    <m:sty m:val="p"/>
                  </m:rPr>
                  <m:t>p</m:t>
                </m:r>
              </m:sub>
            </m:sSub>
            <m:r>
              <m:rPr>
                <m:sty m:val="p"/>
              </m:rPr>
              <m:t>/</m:t>
            </m:r>
            <m:r>
              <w:rPr>
                <w:rFonts w:ascii="Cambria Math" w:hAnsi="Cambria Math"/>
              </w:rPr>
              <m:t>10</m:t>
            </m:r>
          </m:sup>
        </m:sSup>
        <m:r>
          <m:rPr>
            <m:sty m:val="p"/>
          </m:rPr>
          <m:t>−</m:t>
        </m:r>
        <m:r>
          <w:rPr>
            <w:rFonts w:ascii="Cambria Math" w:hAnsi="Cambria Math"/>
          </w:rPr>
          <m:t>1</m:t>
        </m:r>
      </m:oMath>
      <w:r>
        <w:rPr>
          <w:b w:val="0"/>
          <w:i w:val="0"/>
        </w:rPr>
        <w:t xml:space="preserve">, so </w:t>
      </w:r>
      <m:oMath>
        <m:r>
          <w:rPr>
            <w:rFonts w:ascii="Cambria Math" w:hAnsi="Cambria Math"/>
          </w:rPr>
          <m:t>n</m:t>
        </m:r>
        <m:r>
          <m:rPr>
            <m:sty m:val="p"/>
          </m:rPr>
          <m:t>≥</m:t>
        </m:r>
        <m:sSub>
          <m:e>
            <m:r>
              <m:rPr>
                <m:sty m:val="p"/>
              </m:rPr>
              <m:t>log</m:t>
            </m:r>
          </m:e>
          <m:sub>
            <m:r>
              <w:rPr>
                <w:rFonts w:ascii="Cambria Math" w:hAnsi="Cambria Math"/>
              </w:rPr>
              <m:t>10</m:t>
            </m:r>
          </m:sub>
        </m:sSub>
        <m:d>
          <m:dPr>
            <m:begChr m:val="("/>
            <m:sepChr m:val=""/>
            <m:endChr m:val=")"/>
            <m:grow/>
          </m:dPr>
          <m:e>
            <m:sSup>
              <m:e>
                <m:r>
                  <w:rPr>
                    <w:rFonts w:ascii="Cambria Math" w:hAnsi="Cambria Math"/>
                  </w:rPr>
                  <m:t>10</m:t>
                </m:r>
              </m:e>
              <m:sup>
                <m:sSub>
                  <m:e>
                    <m:r>
                      <w:rPr>
                        <w:rFonts w:ascii="Cambria Math" w:hAnsi="Cambria Math"/>
                      </w:rPr>
                      <m:t>A</m:t>
                    </m:r>
                  </m:e>
                  <m:sub>
                    <m:r>
                      <m:rPr>
                        <m:sty m:val="p"/>
                      </m:rPr>
                      <m:t>s</m:t>
                    </m:r>
                    <m:r>
                      <m:rPr>
                        <m:sty m:val="p"/>
                      </m:rPr>
                      <m:t>t</m:t>
                    </m:r>
                    <m:r>
                      <m:rPr>
                        <m:sty m:val="p"/>
                      </m:rPr>
                      <m:t>o</m:t>
                    </m:r>
                    <m:r>
                      <m:rPr>
                        <m:sty m:val="p"/>
                      </m:rPr>
                      <m:t>p</m:t>
                    </m:r>
                  </m:sub>
                </m:sSub>
                <m:r>
                  <m:rPr>
                    <m:sty m:val="p"/>
                  </m:rPr>
                  <m:t>/</m:t>
                </m:r>
                <m:r>
                  <w:rPr>
                    <w:rFonts w:ascii="Cambria Math" w:hAnsi="Cambria Math"/>
                  </w:rPr>
                  <m:t>10</m:t>
                </m:r>
              </m:sup>
            </m:sSup>
            <m:r>
              <m:rPr>
                <m:sty m:val="p"/>
              </m:rPr>
              <m:t>−</m:t>
            </m:r>
            <m:r>
              <w:rPr>
                <w:rFonts w:ascii="Cambria Math" w:hAnsi="Cambria Math"/>
              </w:rPr>
              <m:t>1</m:t>
            </m:r>
          </m:e>
        </m:d>
        <m:r>
          <m:rPr>
            <m:sty m:val="p"/>
          </m:rPr>
          <m:t>/</m:t>
        </m:r>
        <m:d>
          <m:dPr>
            <m:begChr m:val="["/>
            <m:sepChr m:val=""/>
            <m:endChr m:val="]"/>
            <m:grow/>
          </m:dPr>
          <m:e>
            <m:r>
              <w:rPr>
                <w:rFonts w:ascii="Cambria Math" w:hAnsi="Cambria Math"/>
              </w:rPr>
              <m:t>2</m:t>
            </m:r>
            <m:sSub>
              <m:e>
                <m:r>
                  <m:rPr>
                    <m:sty m:val="p"/>
                  </m:rPr>
                  <m:t>log</m:t>
                </m:r>
              </m:e>
              <m:sub>
                <m:r>
                  <w:rPr>
                    <w:rFonts w:ascii="Cambria Math" w:hAnsi="Cambria Math"/>
                  </w:rPr>
                  <m:t>10</m:t>
                </m:r>
              </m:sub>
            </m:sSub>
            <m:d>
              <m:dPr>
                <m:begChr m:val="("/>
                <m:sepChr m:val=""/>
                <m:endChr m:val=")"/>
                <m:grow/>
              </m:dPr>
              <m:e>
                <m:sSub>
                  <m:e>
                    <m:r>
                      <w:rPr>
                        <w:rFonts w:ascii="Cambria Math" w:hAnsi="Cambria Math"/>
                      </w:rPr>
                      <m:t>f</m:t>
                    </m:r>
                  </m:e>
                  <m:sub>
                    <m:r>
                      <m:rPr>
                        <m:sty m:val="p"/>
                      </m:rPr>
                      <m:t>s</m:t>
                    </m:r>
                    <m:r>
                      <m:rPr>
                        <m:sty m:val="p"/>
                      </m:rPr>
                      <m:t>t</m:t>
                    </m:r>
                    <m:r>
                      <m:rPr>
                        <m:sty m:val="p"/>
                      </m:rPr>
                      <m:t>o</m:t>
                    </m:r>
                    <m:r>
                      <m:rPr>
                        <m:sty m:val="p"/>
                      </m:rPr>
                      <m:t>p</m:t>
                    </m:r>
                  </m:sub>
                </m:sSub>
                <m:r>
                  <m:rPr>
                    <m:sty m:val="p"/>
                  </m:rPr>
                  <m:t>/</m:t>
                </m:r>
                <m:sSub>
                  <m:e>
                    <m:r>
                      <w:rPr>
                        <w:rFonts w:ascii="Cambria Math" w:hAnsi="Cambria Math"/>
                      </w:rPr>
                      <m:t>f</m:t>
                    </m:r>
                  </m:e>
                  <m:sub>
                    <m:r>
                      <w:rPr>
                        <w:rFonts w:ascii="Cambria Math" w:hAnsi="Cambria Math"/>
                      </w:rPr>
                      <m:t>c</m:t>
                    </m:r>
                  </m:sub>
                </m:sSub>
              </m:e>
            </m:d>
          </m:e>
        </m:d>
      </m:oMath>
      <w:r>
        <w:rPr>
          <w:b w:val="0"/>
          <w:i w:val="0"/>
        </w:rPr>
        <w:t xml:space="preserve">.</w:t>
      </w:r>
    </w:p>
    <w:p>
      <w:pPr>
        <w:spacing w:after="60"/>
        <w:ind w:left="288"/>
        <w:jc w:val="both"/>
      </w:pPr>
      <w:r>
        <w:rPr>
          <w:b w:val="0"/>
          <w:i w:val="0"/>
        </w:rPr>
        <w:t xml:space="preserve">(c) Nyquist rate </w:t>
      </w:r>
      <m:oMath>
        <m:r>
          <w:rPr>
            <w:rFonts w:ascii="Cambria Math" w:hAnsi="Cambria Math"/>
          </w:rPr>
          <m:t>2</m:t>
        </m:r>
        <m:r>
          <m:rPr>
            <m:sty m:val="p"/>
          </m:rPr>
          <m:t>×</m:t>
        </m:r>
        <m:r>
          <w:rPr>
            <w:rFonts w:ascii="Cambria Math" w:hAnsi="Cambria Math"/>
          </w:rPr>
          <m:t>5</m:t>
        </m:r>
        <m:r>
          <m:rPr>
            <m:sty m:val="p"/>
          </m:rPr>
          <m:t>=</m:t>
        </m:r>
        <m:r>
          <w:rPr>
            <w:rFonts w:ascii="Cambria Math" w:hAnsi="Cambria Math"/>
          </w:rPr>
          <m:t>10</m:t>
        </m:r>
      </m:oMath>
      <w:r>
        <w:rPr>
          <w:b w:val="0"/>
          <w:i w:val="0"/>
        </w:rPr>
        <w:t xml:space="preserve"> kSPS. </w:t>
      </w:r>
      <m:oMath>
        <m:sSub>
          <m:e>
            <m:r>
              <w:rPr>
                <w:rFonts w:ascii="Cambria Math" w:hAnsi="Cambria Math"/>
              </w:rPr>
              <m:t>A</m:t>
            </m:r>
          </m:e>
          <m:sub>
            <m:r>
              <m:rPr>
                <m:sty m:val="p"/>
              </m:rPr>
              <m:t>s</m:t>
            </m:r>
            <m:r>
              <m:rPr>
                <m:sty m:val="p"/>
              </m:rPr>
              <m:t>t</m:t>
            </m:r>
            <m:r>
              <m:rPr>
                <m:sty m:val="p"/>
              </m:rPr>
              <m:t>o</m:t>
            </m:r>
            <m:r>
              <m:rPr>
                <m:sty m:val="p"/>
              </m:rPr>
              <m:t>p</m:t>
            </m:r>
          </m:sub>
        </m:sSub>
        <m:r>
          <m:rPr>
            <m:sty m:val="p"/>
          </m:rPr>
          <m:t>=</m:t>
        </m:r>
        <m:r>
          <w:rPr>
            <w:rFonts w:ascii="Cambria Math" w:hAnsi="Cambria Math"/>
          </w:rPr>
          <m:t>6.02</m:t>
        </m:r>
        <m:r>
          <m:rPr>
            <m:sty m:val="p"/>
          </m:rPr>
          <m:t>×</m:t>
        </m:r>
        <m:r>
          <w:rPr>
            <w:rFonts w:ascii="Cambria Math" w:hAnsi="Cambria Math"/>
          </w:rPr>
          <m:t>12</m:t>
        </m:r>
        <m:r>
          <m:rPr>
            <m:sty m:val="p"/>
          </m:rPr>
          <m:t>+</m:t>
        </m:r>
        <m:r>
          <w:rPr>
            <w:rFonts w:ascii="Cambria Math" w:hAnsi="Cambria Math"/>
          </w:rPr>
          <m:t>1.76</m:t>
        </m:r>
        <m:r>
          <m:rPr>
            <m:sty m:val="p"/>
          </m:rPr>
          <m:t>=</m:t>
        </m:r>
        <m:r>
          <w:rPr>
            <w:rFonts w:ascii="Cambria Math" w:hAnsi="Cambria Math"/>
          </w:rPr>
          <m:t>74.0</m:t>
        </m:r>
      </m:oMath>
      <w:r>
        <w:rPr>
          <w:b w:val="0"/>
          <w:i w:val="0"/>
        </w:rPr>
        <w:t xml:space="preserve"> dB. </w:t>
      </w:r>
      <m:oMath>
        <m:sSub>
          <m:e>
            <m:r>
              <w:rPr>
                <w:rFonts w:ascii="Cambria Math" w:hAnsi="Cambria Math"/>
              </w:rPr>
              <m:t>f</m:t>
            </m:r>
          </m:e>
          <m:sub>
            <m:r>
              <m:rPr>
                <m:sty m:val="p"/>
              </m:rPr>
              <m:t>s</m:t>
            </m:r>
            <m:r>
              <m:rPr>
                <m:sty m:val="p"/>
              </m:rPr>
              <m:t>t</m:t>
            </m:r>
            <m:r>
              <m:rPr>
                <m:sty m:val="p"/>
              </m:rPr>
              <m:t>o</m:t>
            </m:r>
            <m:r>
              <m:rPr>
                <m:sty m:val="p"/>
              </m:rPr>
              <m:t>p</m:t>
            </m:r>
          </m:sub>
        </m:sSub>
        <m:r>
          <m:rPr>
            <m:sty m:val="p"/>
          </m:rPr>
          <m:t>=</m:t>
        </m:r>
        <m:r>
          <w:rPr>
            <w:rFonts w:ascii="Cambria Math" w:hAnsi="Cambria Math"/>
          </w:rPr>
          <m:t>25.6</m:t>
        </m:r>
        <m:r>
          <m:rPr>
            <m:sty m:val="p"/>
          </m:rPr>
          <m:t>−</m:t>
        </m:r>
        <m:r>
          <w:rPr>
            <w:rFonts w:ascii="Cambria Math" w:hAnsi="Cambria Math"/>
          </w:rPr>
          <m:t>5</m:t>
        </m:r>
        <m:r>
          <m:rPr>
            <m:sty m:val="p"/>
          </m:rPr>
          <m:t>=</m:t>
        </m:r>
        <m:r>
          <w:rPr>
            <w:rFonts w:ascii="Cambria Math" w:hAnsi="Cambria Math"/>
          </w:rPr>
          <m:t>20.6</m:t>
        </m:r>
      </m:oMath>
      <w:r>
        <w:rPr>
          <w:b w:val="0"/>
          <w:i w:val="0"/>
        </w:rPr>
        <w:t xml:space="preserve"> kHz, ratio 4.12; </w:t>
      </w:r>
      <m:oMath>
        <m:r>
          <w:rPr>
            <w:rFonts w:ascii="Cambria Math" w:hAnsi="Cambria Math"/>
          </w:rPr>
          <m:t>n</m:t>
        </m:r>
        <m:r>
          <m:rPr>
            <m:sty m:val="p"/>
          </m:rPr>
          <m:t>≥</m:t>
        </m:r>
        <m:r>
          <w:rPr>
            <w:rFonts w:ascii="Cambria Math" w:hAnsi="Cambria Math"/>
          </w:rPr>
          <m:t>7.40</m:t>
        </m:r>
        <m:r>
          <m:rPr>
            <m:sty m:val="p"/>
          </m:rPr>
          <m:t>/</m:t>
        </m:r>
        <m:d>
          <m:dPr>
            <m:begChr m:val="("/>
            <m:sepChr m:val=""/>
            <m:endChr m:val=")"/>
            <m:grow/>
          </m:dPr>
          <m:e>
            <m:r>
              <w:rPr>
                <w:rFonts w:ascii="Cambria Math" w:hAnsi="Cambria Math"/>
              </w:rPr>
              <m:t>2</m:t>
            </m:r>
            <m:r>
              <m:rPr>
                <m:sty m:val="p"/>
              </m:rPr>
              <m:t>×</m:t>
            </m:r>
            <m:r>
              <w:rPr>
                <w:rFonts w:ascii="Cambria Math" w:hAnsi="Cambria Math"/>
              </w:rPr>
              <m:t>0.615</m:t>
            </m:r>
          </m:e>
        </m:d>
        <m:r>
          <m:rPr>
            <m:sty m:val="p"/>
          </m:rPr>
          <m:t>=</m:t>
        </m:r>
        <m:r>
          <w:rPr>
            <w:rFonts w:ascii="Cambria Math" w:hAnsi="Cambria Math"/>
          </w:rPr>
          <m:t>6.02</m:t>
        </m:r>
      </m:oMath>
      <w:r>
        <w:rPr>
          <w:b w:val="0"/>
          <w:i w:val="0"/>
        </w:rPr>
        <w:t xml:space="preserve">, so order 7.</w:t>
      </w:r>
    </w:p>
    <w:p>
      <w:pPr>
        <w:spacing w:after="60"/>
        <w:ind w:left="288"/>
        <w:jc w:val="both"/>
      </w:pPr>
      <w:r>
        <w:rPr>
          <w:b w:val="0"/>
          <w:i w:val="0"/>
        </w:rPr>
        <w:t xml:space="preserve">(d) For </w:t>
      </w:r>
      <m:oMath>
        <m:r>
          <w:rPr>
            <w:rFonts w:ascii="Cambria Math" w:hAnsi="Cambria Math"/>
          </w:rPr>
          <m:t>n</m:t>
        </m:r>
        <m:r>
          <m:rPr>
            <m:sty m:val="p"/>
          </m:rPr>
          <m:t>=</m:t>
        </m:r>
        <m:r>
          <w:rPr>
            <w:rFonts w:ascii="Cambria Math" w:hAnsi="Cambria Math"/>
          </w:rPr>
          <m:t>4</m:t>
        </m:r>
      </m:oMath>
      <w:r>
        <w:rPr>
          <w:b w:val="0"/>
          <w:i w:val="0"/>
        </w:rPr>
        <w:t xml:space="preserve">: </w:t>
      </w:r>
      <m:oMath>
        <m:sSub>
          <m:e>
            <m:r>
              <w:rPr>
                <w:rFonts w:ascii="Cambria Math" w:hAnsi="Cambria Math"/>
              </w:rPr>
              <m:t>f</m:t>
            </m:r>
          </m:e>
          <m:sub>
            <m:r>
              <m:rPr>
                <m:sty m:val="p"/>
              </m:rPr>
              <m:t>s</m:t>
            </m:r>
            <m:r>
              <m:rPr>
                <m:sty m:val="p"/>
              </m:rPr>
              <m:t>t</m:t>
            </m:r>
            <m:r>
              <m:rPr>
                <m:sty m:val="p"/>
              </m:rPr>
              <m:t>o</m:t>
            </m:r>
            <m:r>
              <m:rPr>
                <m:sty m:val="p"/>
              </m:rPr>
              <m:t>p</m:t>
            </m:r>
          </m:sub>
        </m:sSub>
        <m:r>
          <m:rPr>
            <m:sty m:val="p"/>
          </m:rPr>
          <m:t>/</m:t>
        </m:r>
        <m:sSub>
          <m:e>
            <m:r>
              <w:rPr>
                <w:rFonts w:ascii="Cambria Math" w:hAnsi="Cambria Math"/>
              </w:rPr>
              <m:t>f</m:t>
            </m:r>
          </m:e>
          <m:sub>
            <m:r>
              <w:rPr>
                <w:rFonts w:ascii="Cambria Math" w:hAnsi="Cambria Math"/>
              </w:rPr>
              <m:t>c</m:t>
            </m:r>
          </m:sub>
        </m:sSub>
        <m:r>
          <m:rPr>
            <m:sty m:val="p"/>
          </m:rPr>
          <m:t>≥</m:t>
        </m:r>
        <m:sSup>
          <m:e>
            <m:r>
              <w:rPr>
                <w:rFonts w:ascii="Cambria Math" w:hAnsi="Cambria Math"/>
              </w:rPr>
              <m:t>10</m:t>
            </m:r>
          </m:e>
          <m:sup>
            <m:r>
              <w:rPr>
                <w:rFonts w:ascii="Cambria Math" w:hAnsi="Cambria Math"/>
              </w:rPr>
              <m:t>7.40</m:t>
            </m:r>
            <m:r>
              <m:rPr>
                <m:sty m:val="p"/>
              </m:rPr>
              <m:t>/</m:t>
            </m:r>
            <m:r>
              <w:rPr>
                <w:rFonts w:ascii="Cambria Math" w:hAnsi="Cambria Math"/>
              </w:rPr>
              <m:t>8</m:t>
            </m:r>
          </m:sup>
        </m:sSup>
        <m:r>
          <m:rPr>
            <m:sty m:val="p"/>
          </m:rPr>
          <m:t>=</m:t>
        </m:r>
        <m:r>
          <w:rPr>
            <w:rFonts w:ascii="Cambria Math" w:hAnsi="Cambria Math"/>
          </w:rPr>
          <m:t>8.41</m:t>
        </m:r>
      </m:oMath>
      <w:r>
        <w:rPr>
          <w:b w:val="0"/>
          <w:i w:val="0"/>
        </w:rPr>
        <w:t xml:space="preserve">, so </w:t>
      </w:r>
      <m:oMath>
        <m:sSub>
          <m:e>
            <m:r>
              <w:rPr>
                <w:rFonts w:ascii="Cambria Math" w:hAnsi="Cambria Math"/>
              </w:rPr>
              <m:t>f</m:t>
            </m:r>
          </m:e>
          <m:sub>
            <m:r>
              <m:rPr>
                <m:sty m:val="p"/>
              </m:rPr>
              <m:t>s</m:t>
            </m:r>
            <m:r>
              <m:rPr>
                <m:sty m:val="p"/>
              </m:rPr>
              <m:t>t</m:t>
            </m:r>
            <m:r>
              <m:rPr>
                <m:sty m:val="p"/>
              </m:rPr>
              <m:t>o</m:t>
            </m:r>
            <m:r>
              <m:rPr>
                <m:sty m:val="p"/>
              </m:rPr>
              <m:t>p</m:t>
            </m:r>
          </m:sub>
        </m:sSub>
        <m:r>
          <m:rPr>
            <m:sty m:val="p"/>
          </m:rPr>
          <m:t>≥</m:t>
        </m:r>
        <m:r>
          <w:rPr>
            <w:rFonts w:ascii="Cambria Math" w:hAnsi="Cambria Math"/>
          </w:rPr>
          <m:t>42.1</m:t>
        </m:r>
      </m:oMath>
      <w:r>
        <w:rPr>
          <w:b w:val="0"/>
          <w:i w:val="0"/>
        </w:rPr>
        <w:t xml:space="preserve"> kHz and </w:t>
      </w:r>
      <m:oMath>
        <m:sSub>
          <m:e>
            <m:r>
              <w:rPr>
                <w:rFonts w:ascii="Cambria Math" w:hAnsi="Cambria Math"/>
              </w:rPr>
              <m:t>f</m:t>
            </m:r>
          </m:e>
          <m:sub>
            <m:r>
              <w:rPr>
                <w:rFonts w:ascii="Cambria Math" w:hAnsi="Cambria Math"/>
              </w:rPr>
              <m:t>s</m:t>
            </m:r>
          </m:sub>
        </m:sSub>
        <m:r>
          <m:rPr>
            <m:sty m:val="p"/>
          </m:rPr>
          <m:t>≥</m:t>
        </m:r>
        <m:r>
          <w:rPr>
            <w:rFonts w:ascii="Cambria Math" w:hAnsi="Cambria Math"/>
          </w:rPr>
          <m:t>42.1</m:t>
        </m:r>
        <m:r>
          <m:rPr>
            <m:sty m:val="p"/>
          </m:rPr>
          <m:t>+</m:t>
        </m:r>
        <m:r>
          <w:rPr>
            <w:rFonts w:ascii="Cambria Math" w:hAnsi="Cambria Math"/>
          </w:rPr>
          <m:t>5</m:t>
        </m:r>
        <m:r>
          <m:rPr>
            <m:sty m:val="p"/>
          </m:rPr>
          <m:t>=</m:t>
        </m:r>
        <m:r>
          <w:rPr>
            <w:rFonts w:ascii="Cambria Math" w:hAnsi="Cambria Math"/>
          </w:rPr>
          <m:t>47.1</m:t>
        </m:r>
      </m:oMath>
      <w:r>
        <w:rPr>
          <w:b w:val="0"/>
          <w:i w:val="0"/>
        </w:rPr>
        <w:t xml:space="preserve"> kSPS. The standard rate 51.2 kSPS with digital decimation allows a fourth-order analog filter, as in Example 3.11.</w:t>
      </w:r>
    </w:p>
    <w:p>
      <w:pPr>
        <w:spacing w:after="60"/>
        <w:jc w:val="both"/>
      </w:pPr>
      <w:r>
        <w:rPr>
          <w:b/>
          <w:i w:val="0"/>
        </w:rPr>
        <w:t xml:space="preserve">3.7</w:t>
      </w:r>
      <w:r>
        <w:rPr>
          <w:b w:val="0"/>
          <w:i w:val="0"/>
        </w:rPr>
        <w:t xml:space="preserve">  </w:t>
      </w:r>
      <w:r>
        <w:rPr>
          <w:b w:val="0"/>
          <w:i w:val="0"/>
        </w:rPr>
        <w:t xml:space="preserve">(a) </w:t>
      </w:r>
      <m:oMath>
        <m:r>
          <w:rPr>
            <w:rFonts w:ascii="Cambria Math" w:hAnsi="Cambria Math"/>
          </w:rPr>
          <m:t>τ</m:t>
        </m:r>
        <m:r>
          <m:rPr>
            <m:sty m:val="p"/>
          </m:rPr>
          <m:t>=</m:t>
        </m:r>
        <m:r>
          <w:rPr>
            <w:rFonts w:ascii="Cambria Math" w:hAnsi="Cambria Math"/>
          </w:rPr>
          <m:t>11</m:t>
        </m:r>
        <m:r>
          <m:rPr>
            <m:sty m:val="p"/>
          </m:rPr>
          <m:t>×</m:t>
        </m:r>
        <m:r>
          <w:rPr>
            <w:rFonts w:ascii="Cambria Math" w:hAnsi="Cambria Math"/>
          </w:rPr>
          <m:t>5</m:t>
        </m:r>
        <m:r>
          <m:rPr>
            <m:sty m:val="p"/>
          </m:rPr>
          <m:t>=</m:t>
        </m:r>
        <m:r>
          <w:rPr>
            <w:rFonts w:ascii="Cambria Math" w:hAnsi="Cambria Math"/>
          </w:rPr>
          <m:t>55</m:t>
        </m:r>
      </m:oMath>
      <w:r>
        <w:rPr>
          <w:b w:val="0"/>
          <w:i w:val="0"/>
        </w:rPr>
        <w:t xml:space="preserve"> µs; </w:t>
      </w:r>
      <m:oMath>
        <m:r>
          <w:rPr>
            <w:rFonts w:ascii="Cambria Math" w:hAnsi="Cambria Math"/>
          </w:rPr>
          <m:t>δ</m:t>
        </m:r>
        <m:r>
          <w:rPr>
            <w:rFonts w:ascii="Cambria Math" w:hAnsi="Cambria Math"/>
          </w:rPr>
          <m:t>φ</m:t>
        </m:r>
        <m:r>
          <m:rPr>
            <m:sty m:val="p"/>
          </m:rPr>
          <m:t>=</m:t>
        </m:r>
        <m:r>
          <w:rPr>
            <w:rFonts w:ascii="Cambria Math" w:hAnsi="Cambria Math"/>
          </w:rPr>
          <m:t>360</m:t>
        </m:r>
        <m:r>
          <m:rPr>
            <m:sty m:val="p"/>
          </m:rPr>
          <m:t>×</m:t>
        </m:r>
        <m:r>
          <w:rPr>
            <w:rFonts w:ascii="Cambria Math" w:hAnsi="Cambria Math"/>
          </w:rPr>
          <m:t>50</m:t>
        </m:r>
        <m:r>
          <m:rPr>
            <m:sty m:val="p"/>
          </m:rPr>
          <m:t>×</m:t>
        </m:r>
        <m:r>
          <w:rPr>
            <w:rFonts w:ascii="Cambria Math" w:hAnsi="Cambria Math"/>
          </w:rPr>
          <m:t>55</m:t>
        </m:r>
        <m:r>
          <m:rPr>
            <m:sty m:val="p"/>
          </m:rPr>
          <m:t>×</m:t>
        </m:r>
        <m:sSup>
          <m:e>
            <m:r>
              <w:rPr>
                <w:rFonts w:ascii="Cambria Math" w:hAnsi="Cambria Math"/>
              </w:rPr>
              <m:t>10</m:t>
            </m:r>
          </m:e>
          <m:sup>
            <m:r>
              <m:rPr>
                <m:sty m:val="p"/>
              </m:rPr>
              <m:t>−</m:t>
            </m:r>
            <m:r>
              <w:rPr>
                <w:rFonts w:ascii="Cambria Math" w:hAnsi="Cambria Math"/>
              </w:rPr>
              <m:t>6</m:t>
            </m:r>
          </m:sup>
        </m:sSup>
        <m:r>
          <m:rPr>
            <m:sty m:val="p"/>
          </m:rPr>
          <m:t>=</m:t>
        </m:r>
        <m:r>
          <w:rPr>
            <w:rFonts w:ascii="Cambria Math" w:hAnsi="Cambria Math"/>
          </w:rPr>
          <m:t>0.99</m:t>
        </m:r>
        <m:r>
          <m:rPr>
            <m:sty m:val="p"/>
          </m:rPr>
          <m:t>°</m:t>
        </m:r>
        <m:r>
          <m:rPr>
            <m:sty m:val="p"/>
          </m:rPr>
          <m:t>=</m:t>
        </m:r>
        <m:r>
          <w:rPr>
            <w:rFonts w:ascii="Cambria Math" w:hAnsi="Cambria Math"/>
          </w:rPr>
          <m:t>0.0173</m:t>
        </m:r>
      </m:oMath>
      <w:r>
        <w:rPr>
          <w:b w:val="0"/>
          <w:i w:val="0"/>
        </w:rPr>
        <w:t xml:space="preserve"> rad. With </w:t>
      </w:r>
      <m:oMath>
        <m:r>
          <m:rPr>
            <m:sty m:val="p"/>
          </m:rPr>
          <m:t>cos</m:t>
        </m:r>
        <m:r>
          <w:rPr>
            <w:rFonts w:ascii="Cambria Math" w:hAnsi="Cambria Math"/>
          </w:rPr>
          <m:t>φ</m:t>
        </m:r>
        <m:r>
          <m:rPr>
            <m:sty m:val="p"/>
          </m:rPr>
          <m:t>=</m:t>
        </m:r>
        <m:r>
          <w:rPr>
            <w:rFonts w:ascii="Cambria Math" w:hAnsi="Cambria Math"/>
          </w:rPr>
          <m:t>0.7</m:t>
        </m:r>
      </m:oMath>
      <w:r>
        <w:rPr>
          <w:b w:val="0"/>
          <w:i w:val="0"/>
        </w:rPr>
        <w:t xml:space="preserve">, </w:t>
      </w:r>
      <m:oMath>
        <m:r>
          <m:rPr>
            <m:sty m:val="p"/>
          </m:rPr>
          <m:t>tan</m:t>
        </m:r>
        <m:r>
          <w:rPr>
            <w:rFonts w:ascii="Cambria Math" w:hAnsi="Cambria Math"/>
          </w:rPr>
          <m:t>φ</m:t>
        </m:r>
        <m:r>
          <m:rPr>
            <m:sty m:val="p"/>
          </m:rPr>
          <m:t>=</m:t>
        </m:r>
        <m:r>
          <w:rPr>
            <w:rFonts w:ascii="Cambria Math" w:hAnsi="Cambria Math"/>
          </w:rPr>
          <m:t>1.02</m:t>
        </m:r>
      </m:oMath>
      <w:r>
        <w:rPr>
          <w:b w:val="0"/>
          <w:i w:val="0"/>
        </w:rPr>
        <w:t xml:space="preserve">, and since </w:t>
      </w:r>
      <m:oMath>
        <m:r>
          <w:rPr>
            <w:rFonts w:ascii="Cambria Math" w:hAnsi="Cambria Math"/>
          </w:rPr>
          <m:t>P</m:t>
        </m:r>
        <m:r>
          <m:rPr>
            <m:sty m:val="p"/>
          </m:rPr>
          <m:t>=</m:t>
        </m:r>
        <m:r>
          <w:rPr>
            <w:rFonts w:ascii="Cambria Math" w:hAnsi="Cambria Math"/>
          </w:rPr>
          <m:t>V</m:t>
        </m:r>
        <m:r>
          <w:rPr>
            <w:rFonts w:ascii="Cambria Math" w:hAnsi="Cambria Math"/>
          </w:rPr>
          <m:t>I</m:t>
        </m:r>
        <m:r>
          <m:rPr>
            <m:sty m:val="p"/>
          </m:rPr>
          <m:t>cos</m:t>
        </m:r>
        <m:r>
          <w:rPr>
            <w:rFonts w:ascii="Cambria Math" w:hAnsi="Cambria Math"/>
          </w:rPr>
          <m:t>φ</m:t>
        </m:r>
      </m:oMath>
      <w:r>
        <w:rPr>
          <w:b w:val="0"/>
          <w:i w:val="0"/>
        </w:rPr>
        <w:t xml:space="preserve">, </w:t>
      </w:r>
      <m:oMath>
        <m:r>
          <w:rPr>
            <w:rFonts w:ascii="Cambria Math" w:hAnsi="Cambria Math"/>
          </w:rPr>
          <m:t>δ</m:t>
        </m:r>
        <m:r>
          <w:rPr>
            <w:rFonts w:ascii="Cambria Math" w:hAnsi="Cambria Math"/>
          </w:rPr>
          <m:t>P</m:t>
        </m:r>
        <m:r>
          <m:rPr>
            <m:sty m:val="p"/>
          </m:rPr>
          <m:t>/</m:t>
        </m:r>
        <m:r>
          <w:rPr>
            <w:rFonts w:ascii="Cambria Math" w:hAnsi="Cambria Math"/>
          </w:rPr>
          <m:t>P</m:t>
        </m:r>
        <m:r>
          <m:rPr>
            <m:sty m:val="p"/>
          </m:rPr>
          <m:t>≈</m:t>
        </m:r>
        <m:r>
          <m:rPr>
            <m:sty m:val="p"/>
          </m:rPr>
          <m:t>tan</m:t>
        </m:r>
        <m:r>
          <w:rPr>
            <w:rFonts w:ascii="Cambria Math" w:hAnsi="Cambria Math"/>
          </w:rPr>
          <m:t>φ</m:t>
        </m:r>
        <m:r>
          <w:rPr>
            <w:rFonts w:ascii="Cambria Math" w:hAnsi="Cambria Math"/>
          </w:rPr>
          <m:t> </m:t>
        </m:r>
        <m:r>
          <w:rPr>
            <w:rFonts w:ascii="Cambria Math" w:hAnsi="Cambria Math"/>
          </w:rPr>
          <m:t>δ</m:t>
        </m:r>
        <m:r>
          <w:rPr>
            <w:rFonts w:ascii="Cambria Math" w:hAnsi="Cambria Math"/>
          </w:rPr>
          <m:t>φ</m:t>
        </m:r>
        <m:r>
          <m:rPr>
            <m:sty m:val="p"/>
          </m:rPr>
          <m:t>=</m:t>
        </m:r>
        <m:r>
          <w:rPr>
            <w:rFonts w:ascii="Cambria Math" w:hAnsi="Cambria Math"/>
          </w:rPr>
          <m:t>1.76</m:t>
        </m:r>
      </m:oMath>
      <w:r>
        <w:rPr>
          <w:b w:val="0"/>
          <w:i w:val="0"/>
        </w:rPr>
        <w:t xml:space="preserve"> %.</w:t>
      </w:r>
    </w:p>
    <w:p>
      <w:pPr>
        <w:spacing w:after="60"/>
        <w:ind w:left="288"/>
        <w:jc w:val="both"/>
      </w:pPr>
      <w:r>
        <w:rPr>
          <w:b w:val="0"/>
          <w:i w:val="0"/>
        </w:rPr>
        <w:t xml:space="preserve">(b) </w:t>
      </w:r>
      <m:oMath>
        <m:r>
          <w:rPr>
            <w:rFonts w:ascii="Cambria Math" w:hAnsi="Cambria Math"/>
          </w:rPr>
          <m:t>u</m:t>
        </m:r>
        <m:d>
          <m:dPr>
            <m:begChr m:val="("/>
            <m:sepChr m:val=""/>
            <m:endChr m:val=")"/>
            <m:grow/>
          </m:dPr>
          <m:e>
            <m:r>
              <w:rPr>
                <w:rFonts w:ascii="Cambria Math" w:hAnsi="Cambria Math"/>
              </w:rPr>
              <m:t>P</m:t>
            </m:r>
          </m:e>
        </m:d>
        <m:r>
          <m:rPr>
            <m:sty m:val="p"/>
          </m:rPr>
          <m:t>/</m:t>
        </m:r>
        <m:r>
          <w:rPr>
            <w:rFonts w:ascii="Cambria Math" w:hAnsi="Cambria Math"/>
          </w:rPr>
          <m:t>P</m:t>
        </m:r>
        <m:r>
          <m:rPr>
            <m:sty m:val="p"/>
          </m:rPr>
          <m:t>=</m:t>
        </m:r>
        <m:rad>
          <m:radPr>
            <m:degHide m:val="on"/>
          </m:radPr>
          <m:deg/>
          <m:e>
            <m:sSup>
              <m:e>
                <m:d>
                  <m:dPr>
                    <m:begChr m:val="("/>
                    <m:sepChr m:val=""/>
                    <m:endChr m:val=")"/>
                    <m:grow/>
                  </m:dPr>
                  <m:e>
                    <m:r>
                      <w:rPr>
                        <w:rFonts w:ascii="Cambria Math" w:hAnsi="Cambria Math"/>
                      </w:rPr>
                      <m:t>1.0</m:t>
                    </m:r>
                    <m:r>
                      <m:rPr>
                        <m:sty m:val="p"/>
                      </m:rPr>
                      <m:t>/</m:t>
                    </m:r>
                    <m:rad>
                      <m:radPr>
                        <m:degHide m:val="on"/>
                      </m:radPr>
                      <m:deg/>
                      <m:e>
                        <m:r>
                          <w:rPr>
                            <w:rFonts w:ascii="Cambria Math" w:hAnsi="Cambria Math"/>
                          </w:rPr>
                          <m:t>3</m:t>
                        </m:r>
                      </m:e>
                    </m:rad>
                  </m:e>
                </m:d>
              </m:e>
              <m:sup>
                <m:r>
                  <w:rPr>
                    <w:rFonts w:ascii="Cambria Math" w:hAnsi="Cambria Math"/>
                  </w:rPr>
                  <m:t>2</m:t>
                </m:r>
              </m:sup>
            </m:sSup>
            <m:r>
              <m:rPr>
                <m:sty m:val="p"/>
              </m:rPr>
              <m:t>+</m:t>
            </m:r>
            <m:sSup>
              <m:e>
                <m:d>
                  <m:dPr>
                    <m:begChr m:val="("/>
                    <m:sepChr m:val=""/>
                    <m:endChr m:val=")"/>
                    <m:grow/>
                  </m:dPr>
                  <m:e>
                    <m:r>
                      <w:rPr>
                        <w:rFonts w:ascii="Cambria Math" w:hAnsi="Cambria Math"/>
                      </w:rPr>
                      <m:t>0.5</m:t>
                    </m:r>
                    <m:r>
                      <m:rPr>
                        <m:sty m:val="p"/>
                      </m:rPr>
                      <m:t>/</m:t>
                    </m:r>
                    <m:rad>
                      <m:radPr>
                        <m:degHide m:val="on"/>
                      </m:radPr>
                      <m:deg/>
                      <m:e>
                        <m:r>
                          <w:rPr>
                            <w:rFonts w:ascii="Cambria Math" w:hAnsi="Cambria Math"/>
                          </w:rPr>
                          <m:t>3</m:t>
                        </m:r>
                      </m:e>
                    </m:rad>
                  </m:e>
                </m:d>
              </m:e>
              <m:sup>
                <m:r>
                  <w:rPr>
                    <w:rFonts w:ascii="Cambria Math" w:hAnsi="Cambria Math"/>
                  </w:rPr>
                  <m:t>2</m:t>
                </m:r>
              </m:sup>
            </m:sSup>
          </m:e>
        </m:rad>
        <m:r>
          <m:rPr>
            <m:sty m:val="p"/>
          </m:rPr>
          <m:t>=</m:t>
        </m:r>
        <m:r>
          <w:rPr>
            <w:rFonts w:ascii="Cambria Math" w:hAnsi="Cambria Math"/>
          </w:rPr>
          <m:t>0.65</m:t>
        </m:r>
      </m:oMath>
      <w:r>
        <w:rPr>
          <w:b w:val="0"/>
          <w:i w:val="0"/>
        </w:rPr>
        <w:t xml:space="preserve"> %.</w:t>
      </w:r>
    </w:p>
    <w:p>
      <w:pPr>
        <w:spacing w:after="60"/>
        <w:ind w:left="288"/>
        <w:jc w:val="both"/>
      </w:pPr>
      <w:r>
        <w:rPr>
          <w:b w:val="0"/>
          <w:i w:val="0"/>
        </w:rPr>
        <w:t xml:space="preserve">(c) The skew is known exactly from the multiplexer timing, so it is a correctable systematic error: shift the current samples by 55 µs or rotate the phasor by 0.99°, after which only the uncertainty of the timing remains. The class limits bound errors that are unknown for a particular transformer, so they are carried as uncertainty unless the transformers are calibrated. Leaving the skew uncorrected would make a known error almost three times the uncertainty budget.</w:t>
      </w:r>
    </w:p>
    <w:p>
      <w:pPr>
        <w:spacing w:after="60"/>
        <w:jc w:val="both"/>
      </w:pPr>
      <w:r>
        <w:rPr>
          <w:b/>
          <w:i w:val="0"/>
        </w:rPr>
        <w:t xml:space="preserve">3.8</w:t>
      </w:r>
      <w:r>
        <w:rPr>
          <w:b w:val="0"/>
          <w:i w:val="0"/>
        </w:rPr>
        <w:t xml:space="preserve">  </w:t>
      </w:r>
      <w:r>
        <w:rPr>
          <w:b w:val="0"/>
          <w:i w:val="0"/>
        </w:rPr>
        <w:t xml:space="preserve">(a) Subtracting the second equation of (3.35) from the first gives </w:t>
      </w:r>
      <m:oMath>
        <m:d>
          <m:dPr>
            <m:begChr m:val="("/>
            <m:sepChr m:val=""/>
            <m:endChr m:val=")"/>
            <m:grow/>
          </m:dPr>
          <m:e>
            <m:sSub>
              <m:e>
                <m:r>
                  <w:rPr>
                    <w:rFonts w:ascii="Cambria Math" w:hAnsi="Cambria Math"/>
                  </w:rPr>
                  <m:t>t</m:t>
                </m:r>
              </m:e>
              <m:sub>
                <m:r>
                  <w:rPr>
                    <w:rFonts w:ascii="Cambria Math" w:hAnsi="Cambria Math"/>
                  </w:rPr>
                  <m:t>2</m:t>
                </m:r>
              </m:sub>
            </m:sSub>
            <m:r>
              <m:rPr>
                <m:sty m:val="p"/>
              </m:rPr>
              <m:t>−</m:t>
            </m:r>
            <m:sSub>
              <m:e>
                <m:r>
                  <w:rPr>
                    <w:rFonts w:ascii="Cambria Math" w:hAnsi="Cambria Math"/>
                  </w:rPr>
                  <m:t>t</m:t>
                </m:r>
              </m:e>
              <m:sub>
                <m:r>
                  <w:rPr>
                    <w:rFonts w:ascii="Cambria Math" w:hAnsi="Cambria Math"/>
                  </w:rPr>
                  <m:t>1</m:t>
                </m:r>
              </m:sub>
            </m:sSub>
          </m:e>
        </m:d>
        <m:r>
          <m:rPr>
            <m:sty m:val="p"/>
          </m:rPr>
          <m:t>−</m:t>
        </m:r>
        <m:d>
          <m:dPr>
            <m:begChr m:val="("/>
            <m:sepChr m:val=""/>
            <m:endChr m:val=")"/>
            <m:grow/>
          </m:dPr>
          <m:e>
            <m:sSub>
              <m:e>
                <m:r>
                  <w:rPr>
                    <w:rFonts w:ascii="Cambria Math" w:hAnsi="Cambria Math"/>
                  </w:rPr>
                  <m:t>t</m:t>
                </m:r>
              </m:e>
              <m:sub>
                <m:r>
                  <w:rPr>
                    <w:rFonts w:ascii="Cambria Math" w:hAnsi="Cambria Math"/>
                  </w:rPr>
                  <m:t>4</m:t>
                </m:r>
              </m:sub>
            </m:sSub>
            <m:r>
              <m:rPr>
                <m:sty m:val="p"/>
              </m:rPr>
              <m:t>−</m:t>
            </m:r>
            <m:sSub>
              <m:e>
                <m:r>
                  <w:rPr>
                    <w:rFonts w:ascii="Cambria Math" w:hAnsi="Cambria Math"/>
                  </w:rPr>
                  <m:t>t</m:t>
                </m:r>
              </m:e>
              <m:sub>
                <m:r>
                  <w:rPr>
                    <w:rFonts w:ascii="Cambria Math" w:hAnsi="Cambria Math"/>
                  </w:rPr>
                  <m:t>3</m:t>
                </m:r>
              </m:sub>
            </m:sSub>
          </m:e>
        </m:d>
        <m:r>
          <m:rPr>
            <m:sty m:val="p"/>
          </m:rPr>
          <m:t>=</m:t>
        </m:r>
        <m:sSub>
          <m:e>
            <m:r>
              <w:rPr>
                <w:rFonts w:ascii="Cambria Math" w:hAnsi="Cambria Math"/>
              </w:rPr>
              <m:t>d</m:t>
            </m:r>
          </m:e>
          <m:sub>
            <m:r>
              <m:rPr>
                <m:sty m:val="p"/>
              </m:rPr>
              <m:t>m</m:t>
            </m:r>
            <m:r>
              <m:rPr>
                <m:sty m:val="p"/>
              </m:rPr>
              <m:t>s</m:t>
            </m:r>
          </m:sub>
        </m:sSub>
        <m:r>
          <m:rPr>
            <m:sty m:val="p"/>
          </m:rPr>
          <m:t>−</m:t>
        </m:r>
        <m:sSub>
          <m:e>
            <m:r>
              <w:rPr>
                <w:rFonts w:ascii="Cambria Math" w:hAnsi="Cambria Math"/>
              </w:rPr>
              <m:t>d</m:t>
            </m:r>
          </m:e>
          <m:sub>
            <m:r>
              <m:rPr>
                <m:sty m:val="p"/>
              </m:rPr>
              <m:t>s</m:t>
            </m:r>
            <m:r>
              <m:rPr>
                <m:sty m:val="p"/>
              </m:rPr>
              <m:t>m</m:t>
            </m:r>
          </m:sub>
        </m:sSub>
        <m:r>
          <m:rPr>
            <m:sty m:val="p"/>
          </m:rPr>
          <m:t>+</m:t>
        </m:r>
        <m:r>
          <w:rPr>
            <w:rFonts w:ascii="Cambria Math" w:hAnsi="Cambria Math"/>
          </w:rPr>
          <m:t>2</m:t>
        </m:r>
        <m:r>
          <w:rPr>
            <w:rFonts w:ascii="Cambria Math" w:hAnsi="Cambria Math"/>
          </w:rPr>
          <m:t>θ</m:t>
        </m:r>
      </m:oMath>
      <w:r>
        <w:rPr>
          <w:b w:val="0"/>
          <w:i w:val="0"/>
        </w:rPr>
        <w:t xml:space="preserve">; adding gives </w:t>
      </w:r>
      <m:oMath>
        <m:d>
          <m:dPr>
            <m:begChr m:val="("/>
            <m:sepChr m:val=""/>
            <m:endChr m:val=")"/>
            <m:grow/>
          </m:dPr>
          <m:e>
            <m:sSub>
              <m:e>
                <m:r>
                  <w:rPr>
                    <w:rFonts w:ascii="Cambria Math" w:hAnsi="Cambria Math"/>
                  </w:rPr>
                  <m:t>t</m:t>
                </m:r>
              </m:e>
              <m:sub>
                <m:r>
                  <w:rPr>
                    <w:rFonts w:ascii="Cambria Math" w:hAnsi="Cambria Math"/>
                  </w:rPr>
                  <m:t>2</m:t>
                </m:r>
              </m:sub>
            </m:sSub>
            <m:r>
              <m:rPr>
                <m:sty m:val="p"/>
              </m:rPr>
              <m:t>−</m:t>
            </m:r>
            <m:sSub>
              <m:e>
                <m:r>
                  <w:rPr>
                    <w:rFonts w:ascii="Cambria Math" w:hAnsi="Cambria Math"/>
                  </w:rPr>
                  <m:t>t</m:t>
                </m:r>
              </m:e>
              <m:sub>
                <m:r>
                  <w:rPr>
                    <w:rFonts w:ascii="Cambria Math" w:hAnsi="Cambria Math"/>
                  </w:rPr>
                  <m:t>1</m:t>
                </m:r>
              </m:sub>
            </m:sSub>
          </m:e>
        </m:d>
        <m:r>
          <m:rPr>
            <m:sty m:val="p"/>
          </m:rPr>
          <m:t>+</m:t>
        </m:r>
        <m:d>
          <m:dPr>
            <m:begChr m:val="("/>
            <m:sepChr m:val=""/>
            <m:endChr m:val=")"/>
            <m:grow/>
          </m:dPr>
          <m:e>
            <m:sSub>
              <m:e>
                <m:r>
                  <w:rPr>
                    <w:rFonts w:ascii="Cambria Math" w:hAnsi="Cambria Math"/>
                  </w:rPr>
                  <m:t>t</m:t>
                </m:r>
              </m:e>
              <m:sub>
                <m:r>
                  <w:rPr>
                    <w:rFonts w:ascii="Cambria Math" w:hAnsi="Cambria Math"/>
                  </w:rPr>
                  <m:t>4</m:t>
                </m:r>
              </m:sub>
            </m:sSub>
            <m:r>
              <m:rPr>
                <m:sty m:val="p"/>
              </m:rPr>
              <m:t>−</m:t>
            </m:r>
            <m:sSub>
              <m:e>
                <m:r>
                  <w:rPr>
                    <w:rFonts w:ascii="Cambria Math" w:hAnsi="Cambria Math"/>
                  </w:rPr>
                  <m:t>t</m:t>
                </m:r>
              </m:e>
              <m:sub>
                <m:r>
                  <w:rPr>
                    <w:rFonts w:ascii="Cambria Math" w:hAnsi="Cambria Math"/>
                  </w:rPr>
                  <m:t>3</m:t>
                </m:r>
              </m:sub>
            </m:sSub>
          </m:e>
        </m:d>
        <m:r>
          <m:rPr>
            <m:sty m:val="p"/>
          </m:rPr>
          <m:t>=</m:t>
        </m:r>
        <m:sSub>
          <m:e>
            <m:r>
              <w:rPr>
                <w:rFonts w:ascii="Cambria Math" w:hAnsi="Cambria Math"/>
              </w:rPr>
              <m:t>d</m:t>
            </m:r>
          </m:e>
          <m:sub>
            <m:r>
              <m:rPr>
                <m:sty m:val="p"/>
              </m:rPr>
              <m:t>m</m:t>
            </m:r>
            <m:r>
              <m:rPr>
                <m:sty m:val="p"/>
              </m:rPr>
              <m:t>s</m:t>
            </m:r>
          </m:sub>
        </m:sSub>
        <m:r>
          <m:rPr>
            <m:sty m:val="p"/>
          </m:rPr>
          <m:t>+</m:t>
        </m:r>
        <m:sSub>
          <m:e>
            <m:r>
              <w:rPr>
                <w:rFonts w:ascii="Cambria Math" w:hAnsi="Cambria Math"/>
              </w:rPr>
              <m:t>d</m:t>
            </m:r>
          </m:e>
          <m:sub>
            <m:r>
              <m:rPr>
                <m:sty m:val="p"/>
              </m:rPr>
              <m:t>s</m:t>
            </m:r>
            <m:r>
              <m:rPr>
                <m:sty m:val="p"/>
              </m:rPr>
              <m:t>m</m:t>
            </m:r>
          </m:sub>
        </m:sSub>
      </m:oMath>
      <w:r>
        <w:rPr>
          <w:b w:val="0"/>
          <w:i w:val="0"/>
        </w:rPr>
        <w:t xml:space="preserve">. With </w:t>
      </w:r>
      <m:oMath>
        <m:sSub>
          <m:e>
            <m:r>
              <w:rPr>
                <w:rFonts w:ascii="Cambria Math" w:hAnsi="Cambria Math"/>
              </w:rPr>
              <m:t>d</m:t>
            </m:r>
          </m:e>
          <m:sub>
            <m:r>
              <m:rPr>
                <m:sty m:val="p"/>
              </m:rPr>
              <m:t>m</m:t>
            </m:r>
            <m:r>
              <m:rPr>
                <m:sty m:val="p"/>
              </m:rPr>
              <m:t>s</m:t>
            </m:r>
          </m:sub>
        </m:sSub>
        <m:r>
          <m:rPr>
            <m:sty m:val="p"/>
          </m:rPr>
          <m:t>=</m:t>
        </m:r>
        <m:sSub>
          <m:e>
            <m:r>
              <w:rPr>
                <w:rFonts w:ascii="Cambria Math" w:hAnsi="Cambria Math"/>
              </w:rPr>
              <m:t>d</m:t>
            </m:r>
          </m:e>
          <m:sub>
            <m:r>
              <m:rPr>
                <m:sty m:val="p"/>
              </m:rPr>
              <m:t>s</m:t>
            </m:r>
            <m:r>
              <m:rPr>
                <m:sty m:val="p"/>
              </m:rPr>
              <m:t>m</m:t>
            </m:r>
          </m:sub>
        </m:sSub>
        <m:r>
          <m:rPr>
            <m:sty m:val="p"/>
          </m:rPr>
          <m:t>=</m:t>
        </m:r>
        <m:r>
          <w:rPr>
            <w:rFonts w:ascii="Cambria Math" w:hAnsi="Cambria Math"/>
          </w:rPr>
          <m:t>d</m:t>
        </m:r>
      </m:oMath>
      <w:r>
        <w:rPr>
          <w:b w:val="0"/>
          <w:i w:val="0"/>
        </w:rPr>
        <w:t xml:space="preserve"> these give (3.36). Without the assumption the first relation reads </w:t>
      </w:r>
      <m:oMath>
        <m:acc>
          <m:accPr>
            <m:chr m:val="̂"/>
          </m:accPr>
          <m:e>
            <m:r>
              <w:rPr>
                <w:rFonts w:ascii="Cambria Math" w:hAnsi="Cambria Math"/>
              </w:rPr>
              <m:t>θ</m:t>
            </m:r>
          </m:e>
        </m:acc>
        <m:r>
          <m:rPr>
            <m:sty m:val="p"/>
          </m:rPr>
          <m:t>=</m:t>
        </m:r>
        <m:r>
          <w:rPr>
            <w:rFonts w:ascii="Cambria Math" w:hAnsi="Cambria Math"/>
          </w:rPr>
          <m:t>θ</m:t>
        </m:r>
        <m:r>
          <m:rPr>
            <m:sty m:val="p"/>
          </m:rPr>
          <m:t>+</m:t>
        </m:r>
        <m:d>
          <m:dPr>
            <m:begChr m:val="("/>
            <m:sepChr m:val=""/>
            <m:endChr m:val=")"/>
            <m:grow/>
          </m:dPr>
          <m:e>
            <m:sSub>
              <m:e>
                <m:r>
                  <w:rPr>
                    <w:rFonts w:ascii="Cambria Math" w:hAnsi="Cambria Math"/>
                  </w:rPr>
                  <m:t>d</m:t>
                </m:r>
              </m:e>
              <m:sub>
                <m:r>
                  <m:rPr>
                    <m:sty m:val="p"/>
                  </m:rPr>
                  <m:t>m</m:t>
                </m:r>
                <m:r>
                  <m:rPr>
                    <m:sty m:val="p"/>
                  </m:rPr>
                  <m:t>s</m:t>
                </m:r>
              </m:sub>
            </m:sSub>
            <m:r>
              <m:rPr>
                <m:sty m:val="p"/>
              </m:rPr>
              <m:t>−</m:t>
            </m:r>
            <m:sSub>
              <m:e>
                <m:r>
                  <w:rPr>
                    <w:rFonts w:ascii="Cambria Math" w:hAnsi="Cambria Math"/>
                  </w:rPr>
                  <m:t>d</m:t>
                </m:r>
              </m:e>
              <m:sub>
                <m:r>
                  <m:rPr>
                    <m:sty m:val="p"/>
                  </m:rPr>
                  <m:t>s</m:t>
                </m:r>
                <m:r>
                  <m:rPr>
                    <m:sty m:val="p"/>
                  </m:rPr>
                  <m:t>m</m:t>
                </m:r>
              </m:sub>
            </m:sSub>
          </m:e>
        </m:d>
        <m:r>
          <m:rPr>
            <m:sty m:val="p"/>
          </m:rPr>
          <m:t>/</m:t>
        </m:r>
        <m:r>
          <w:rPr>
            <w:rFonts w:ascii="Cambria Math" w:hAnsi="Cambria Math"/>
          </w:rPr>
          <m:t>2</m:t>
        </m:r>
      </m:oMath>
      <w:r>
        <w:rPr>
          <w:b w:val="0"/>
          <w:i w:val="0"/>
        </w:rPr>
        <w:t xml:space="preserve">, which is (3.37).</w:t>
      </w:r>
    </w:p>
    <w:p>
      <w:pPr>
        <w:spacing w:after="60"/>
        <w:ind w:left="288"/>
        <w:jc w:val="both"/>
      </w:pPr>
      <w:r>
        <w:rPr>
          <w:b w:val="0"/>
          <w:i w:val="0"/>
        </w:rPr>
        <w:t xml:space="preserve">(b) </w:t>
      </w:r>
      <m:oMath>
        <m:sSub>
          <m:e>
            <m:r>
              <w:rPr>
                <w:rFonts w:ascii="Cambria Math" w:hAnsi="Cambria Math"/>
              </w:rPr>
              <m:t>t</m:t>
            </m:r>
          </m:e>
          <m:sub>
            <m:r>
              <w:rPr>
                <w:rFonts w:ascii="Cambria Math" w:hAnsi="Cambria Math"/>
              </w:rPr>
              <m:t>2</m:t>
            </m:r>
          </m:sub>
        </m:sSub>
        <m:r>
          <m:rPr>
            <m:sty m:val="p"/>
          </m:rPr>
          <m:t>−</m:t>
        </m:r>
        <m:sSub>
          <m:e>
            <m:r>
              <w:rPr>
                <w:rFonts w:ascii="Cambria Math" w:hAnsi="Cambria Math"/>
              </w:rPr>
              <m:t>t</m:t>
            </m:r>
          </m:e>
          <m:sub>
            <m:r>
              <w:rPr>
                <w:rFonts w:ascii="Cambria Math" w:hAnsi="Cambria Math"/>
              </w:rPr>
              <m:t>1</m:t>
            </m:r>
          </m:sub>
        </m:sSub>
        <m:r>
          <m:rPr>
            <m:sty m:val="p"/>
          </m:rPr>
          <m:t>=</m:t>
        </m:r>
        <m:r>
          <w:rPr>
            <w:rFonts w:ascii="Cambria Math" w:hAnsi="Cambria Math"/>
          </w:rPr>
          <m:t>31</m:t>
        </m:r>
      </m:oMath>
      <w:r>
        <w:rPr>
          <w:b w:val="0"/>
          <w:i w:val="0"/>
        </w:rPr>
        <w:t xml:space="preserve"> µs, </w:t>
      </w:r>
      <m:oMath>
        <m:sSub>
          <m:e>
            <m:r>
              <w:rPr>
                <w:rFonts w:ascii="Cambria Math" w:hAnsi="Cambria Math"/>
              </w:rPr>
              <m:t>t</m:t>
            </m:r>
          </m:e>
          <m:sub>
            <m:r>
              <w:rPr>
                <w:rFonts w:ascii="Cambria Math" w:hAnsi="Cambria Math"/>
              </w:rPr>
              <m:t>4</m:t>
            </m:r>
          </m:sub>
        </m:sSub>
        <m:r>
          <m:rPr>
            <m:sty m:val="p"/>
          </m:rPr>
          <m:t>−</m:t>
        </m:r>
        <m:sSub>
          <m:e>
            <m:r>
              <w:rPr>
                <w:rFonts w:ascii="Cambria Math" w:hAnsi="Cambria Math"/>
              </w:rPr>
              <m:t>t</m:t>
            </m:r>
          </m:e>
          <m:sub>
            <m:r>
              <w:rPr>
                <w:rFonts w:ascii="Cambria Math" w:hAnsi="Cambria Math"/>
              </w:rPr>
              <m:t>3</m:t>
            </m:r>
          </m:sub>
        </m:sSub>
        <m:r>
          <m:rPr>
            <m:sty m:val="p"/>
          </m:rPr>
          <m:t>=</m:t>
        </m:r>
        <m:r>
          <w:rPr>
            <w:rFonts w:ascii="Cambria Math" w:hAnsi="Cambria Math"/>
          </w:rPr>
          <m:t>34</m:t>
        </m:r>
      </m:oMath>
      <w:r>
        <w:rPr>
          <w:b w:val="0"/>
          <w:i w:val="0"/>
        </w:rPr>
        <w:t xml:space="preserve"> µs; </w:t>
      </w:r>
      <m:oMath>
        <m:acc>
          <m:accPr>
            <m:chr m:val="̂"/>
          </m:accPr>
          <m:e>
            <m:r>
              <w:rPr>
                <w:rFonts w:ascii="Cambria Math" w:hAnsi="Cambria Math"/>
              </w:rPr>
              <m:t>d</m:t>
            </m:r>
          </m:e>
        </m:acc>
        <m:r>
          <m:rPr>
            <m:sty m:val="p"/>
          </m:rPr>
          <m:t>=</m:t>
        </m:r>
        <m:r>
          <w:rPr>
            <w:rFonts w:ascii="Cambria Math" w:hAnsi="Cambria Math"/>
          </w:rPr>
          <m:t>32.5</m:t>
        </m:r>
      </m:oMath>
      <w:r>
        <w:rPr>
          <w:b w:val="0"/>
          <w:i w:val="0"/>
        </w:rPr>
        <w:t xml:space="preserve"> µs, </w:t>
      </w:r>
      <m:oMath>
        <m:acc>
          <m:accPr>
            <m:chr m:val="̂"/>
          </m:accPr>
          <m:e>
            <m:r>
              <w:rPr>
                <w:rFonts w:ascii="Cambria Math" w:hAnsi="Cambria Math"/>
              </w:rPr>
              <m:t>θ</m:t>
            </m:r>
          </m:e>
        </m:acc>
        <m:r>
          <m:rPr>
            <m:sty m:val="p"/>
          </m:rPr>
          <m:t>=</m:t>
        </m:r>
        <m:r>
          <m:rPr>
            <m:sty m:val="p"/>
          </m:rPr>
          <m:t>−</m:t>
        </m:r>
        <m:r>
          <w:rPr>
            <w:rFonts w:ascii="Cambria Math" w:hAnsi="Cambria Math"/>
          </w:rPr>
          <m:t>1.5</m:t>
        </m:r>
      </m:oMath>
      <w:r>
        <w:rPr>
          <w:b w:val="0"/>
          <w:i w:val="0"/>
        </w:rPr>
        <w:t xml:space="preserve"> µs (slave behind).</w:t>
      </w:r>
    </w:p>
    <w:p>
      <w:pPr>
        <w:spacing w:after="60"/>
        <w:ind w:left="288"/>
        <w:jc w:val="both"/>
      </w:pPr>
      <w:r>
        <w:rPr>
          <w:b w:val="0"/>
          <w:i w:val="0"/>
        </w:rPr>
        <w:t xml:space="preserve">(c) From </w:t>
      </w:r>
      <m:oMath>
        <m:sSub>
          <m:e>
            <m:r>
              <w:rPr>
                <w:rFonts w:ascii="Cambria Math" w:hAnsi="Cambria Math"/>
              </w:rPr>
              <m:t>t</m:t>
            </m:r>
          </m:e>
          <m:sub>
            <m:r>
              <w:rPr>
                <w:rFonts w:ascii="Cambria Math" w:hAnsi="Cambria Math"/>
              </w:rPr>
              <m:t>2</m:t>
            </m:r>
          </m:sub>
        </m:sSub>
        <m:r>
          <m:rPr>
            <m:sty m:val="p"/>
          </m:rPr>
          <m:t>=</m:t>
        </m:r>
        <m:sSub>
          <m:e>
            <m:r>
              <w:rPr>
                <w:rFonts w:ascii="Cambria Math" w:hAnsi="Cambria Math"/>
              </w:rPr>
              <m:t>t</m:t>
            </m:r>
          </m:e>
          <m:sub>
            <m:r>
              <w:rPr>
                <w:rFonts w:ascii="Cambria Math" w:hAnsi="Cambria Math"/>
              </w:rPr>
              <m:t>1</m:t>
            </m:r>
          </m:sub>
        </m:sSub>
        <m:r>
          <m:rPr>
            <m:sty m:val="p"/>
          </m:rPr>
          <m:t>+</m:t>
        </m:r>
        <m:sSub>
          <m:e>
            <m:r>
              <w:rPr>
                <w:rFonts w:ascii="Cambria Math" w:hAnsi="Cambria Math"/>
              </w:rPr>
              <m:t>d</m:t>
            </m:r>
          </m:e>
          <m:sub>
            <m:r>
              <m:rPr>
                <m:sty m:val="p"/>
              </m:rPr>
              <m:t>m</m:t>
            </m:r>
            <m:r>
              <m:rPr>
                <m:sty m:val="p"/>
              </m:rPr>
              <m:t>s</m:t>
            </m:r>
          </m:sub>
        </m:sSub>
        <m:r>
          <m:rPr>
            <m:sty m:val="p"/>
          </m:rPr>
          <m:t>+</m:t>
        </m:r>
        <m:r>
          <w:rPr>
            <w:rFonts w:ascii="Cambria Math" w:hAnsi="Cambria Math"/>
          </w:rPr>
          <m:t>θ</m:t>
        </m:r>
      </m:oMath>
      <w:r>
        <w:rPr>
          <w:b w:val="0"/>
          <w:i w:val="0"/>
        </w:rPr>
        <w:t xml:space="preserve">: </w:t>
      </w:r>
      <m:oMath>
        <m:r>
          <w:rPr>
            <w:rFonts w:ascii="Cambria Math" w:hAnsi="Cambria Math"/>
          </w:rPr>
          <m:t>θ</m:t>
        </m:r>
        <m:r>
          <m:rPr>
            <m:sty m:val="p"/>
          </m:rPr>
          <m:t>=</m:t>
        </m:r>
        <m:r>
          <w:rPr>
            <w:rFonts w:ascii="Cambria Math" w:hAnsi="Cambria Math"/>
          </w:rPr>
          <m:t>31</m:t>
        </m:r>
        <m:r>
          <m:rPr>
            <m:sty m:val="p"/>
          </m:rPr>
          <m:t>−</m:t>
        </m:r>
        <m:r>
          <w:rPr>
            <w:rFonts w:ascii="Cambria Math" w:hAnsi="Cambria Math"/>
          </w:rPr>
          <m:t>36</m:t>
        </m:r>
        <m:r>
          <m:rPr>
            <m:sty m:val="p"/>
          </m:rPr>
          <m:t>=</m:t>
        </m:r>
        <m:r>
          <m:rPr>
            <m:sty m:val="p"/>
          </m:rPr>
          <m:t>−</m:t>
        </m:r>
        <m:r>
          <w:rPr>
            <w:rFonts w:ascii="Cambria Math" w:hAnsi="Cambria Math"/>
          </w:rPr>
          <m:t>5.0</m:t>
        </m:r>
      </m:oMath>
      <w:r>
        <w:rPr>
          <w:b w:val="0"/>
          <w:i w:val="0"/>
        </w:rPr>
        <w:t xml:space="preserve"> µs (check: </w:t>
      </w:r>
      <m:oMath>
        <m:r>
          <w:rPr>
            <w:rFonts w:ascii="Cambria Math" w:hAnsi="Cambria Math"/>
          </w:rPr>
          <m:t>34</m:t>
        </m:r>
        <m:r>
          <m:rPr>
            <m:sty m:val="p"/>
          </m:rPr>
          <m:t>=</m:t>
        </m:r>
        <m:r>
          <w:rPr>
            <w:rFonts w:ascii="Cambria Math" w:hAnsi="Cambria Math"/>
          </w:rPr>
          <m:t>29</m:t>
        </m:r>
        <m:r>
          <m:rPr>
            <m:sty m:val="p"/>
          </m:rPr>
          <m:t>−</m:t>
        </m:r>
        <m:r>
          <w:rPr>
            <w:rFonts w:ascii="Cambria Math" w:hAnsi="Cambria Math"/>
          </w:rPr>
          <m:t>θ</m:t>
        </m:r>
      </m:oMath>
      <w:r>
        <w:rPr>
          <w:b w:val="0"/>
          <w:i w:val="0"/>
        </w:rPr>
        <w:t xml:space="preserve">). The estimate is wrong by </w:t>
      </w:r>
      <m:oMath>
        <m:d>
          <m:dPr>
            <m:begChr m:val="("/>
            <m:sepChr m:val=""/>
            <m:endChr m:val=")"/>
            <m:grow/>
          </m:dPr>
          <m:e>
            <m:r>
              <w:rPr>
                <w:rFonts w:ascii="Cambria Math" w:hAnsi="Cambria Math"/>
              </w:rPr>
              <m:t>36</m:t>
            </m:r>
            <m:r>
              <m:rPr>
                <m:sty m:val="p"/>
              </m:rPr>
              <m:t>−</m:t>
            </m:r>
            <m:r>
              <w:rPr>
                <w:rFonts w:ascii="Cambria Math" w:hAnsi="Cambria Math"/>
              </w:rPr>
              <m:t>29</m:t>
            </m:r>
          </m:e>
        </m:d>
        <m:r>
          <m:rPr>
            <m:sty m:val="p"/>
          </m:rPr>
          <m:t>/</m:t>
        </m:r>
        <m:r>
          <w:rPr>
            <w:rFonts w:ascii="Cambria Math" w:hAnsi="Cambria Math"/>
          </w:rPr>
          <m:t>2</m:t>
        </m:r>
        <m:r>
          <m:rPr>
            <m:sty m:val="p"/>
          </m:rPr>
          <m:t>=</m:t>
        </m:r>
        <m:r>
          <w:rPr>
            <w:rFonts w:ascii="Cambria Math" w:hAnsi="Cambria Math"/>
          </w:rPr>
          <m:t>3.5</m:t>
        </m:r>
      </m:oMath>
      <w:r>
        <w:rPr>
          <w:b w:val="0"/>
          <w:i w:val="0"/>
        </w:rPr>
        <w:t xml:space="preserve"> µs, giving </w:t>
      </w:r>
      <m:oMath>
        <m:r>
          <w:rPr>
            <w:rFonts w:ascii="Cambria Math" w:hAnsi="Cambria Math"/>
          </w:rPr>
          <m:t>360</m:t>
        </m:r>
        <m:r>
          <m:rPr>
            <m:sty m:val="p"/>
          </m:rPr>
          <m:t>×</m:t>
        </m:r>
        <m:r>
          <w:rPr>
            <w:rFonts w:ascii="Cambria Math" w:hAnsi="Cambria Math"/>
          </w:rPr>
          <m:t>50</m:t>
        </m:r>
        <m:r>
          <m:rPr>
            <m:sty m:val="p"/>
          </m:rPr>
          <m:t>×</m:t>
        </m:r>
        <m:r>
          <w:rPr>
            <w:rFonts w:ascii="Cambria Math" w:hAnsi="Cambria Math"/>
          </w:rPr>
          <m:t>3.5</m:t>
        </m:r>
        <m:r>
          <m:rPr>
            <m:sty m:val="p"/>
          </m:rPr>
          <m:t>×</m:t>
        </m:r>
        <m:sSup>
          <m:e>
            <m:r>
              <w:rPr>
                <w:rFonts w:ascii="Cambria Math" w:hAnsi="Cambria Math"/>
              </w:rPr>
              <m:t>10</m:t>
            </m:r>
          </m:e>
          <m:sup>
            <m:r>
              <m:rPr>
                <m:sty m:val="p"/>
              </m:rPr>
              <m:t>−</m:t>
            </m:r>
            <m:r>
              <w:rPr>
                <w:rFonts w:ascii="Cambria Math" w:hAnsi="Cambria Math"/>
              </w:rPr>
              <m:t>6</m:t>
            </m:r>
          </m:sup>
        </m:sSup>
        <m:r>
          <m:rPr>
            <m:sty m:val="p"/>
          </m:rPr>
          <m:t>=</m:t>
        </m:r>
        <m:r>
          <w:rPr>
            <w:rFonts w:ascii="Cambria Math" w:hAnsi="Cambria Math"/>
          </w:rPr>
          <m:t>0.063</m:t>
        </m:r>
        <m:r>
          <m:rPr>
            <m:sty m:val="p"/>
          </m:rPr>
          <m:t>°</m:t>
        </m:r>
      </m:oMath>
      <w:r>
        <w:rPr>
          <w:b w:val="0"/>
          <w:i w:val="0"/>
        </w:rPr>
        <w:t xml:space="preserve"> at 50 Hz. No: every exchange satisfies the same two equations with three unknowns, so the asymmetry cancels identically; only calibration against an independent time reference, or a design that removes the asymmetry, reveals it.</w:t>
      </w:r>
    </w:p>
    <w:p>
      <w:pPr>
        <w:spacing w:after="60"/>
        <w:jc w:val="both"/>
      </w:pPr>
      <w:r>
        <w:rPr>
          <w:b/>
          <w:i w:val="0"/>
        </w:rPr>
        <w:t xml:space="preserve">3.9</w:t>
      </w:r>
      <w:r>
        <w:rPr>
          <w:b w:val="0"/>
          <w:i w:val="0"/>
        </w:rPr>
        <w:t xml:space="preserve">  </w:t>
      </w:r>
      <w:r>
        <w:rPr>
          <w:b w:val="0"/>
          <w:i w:val="0"/>
        </w:rPr>
        <w:t xml:space="preserve">(a) With </w:t>
      </w:r>
      <m:oMath>
        <m:acc>
          <m:accPr>
            <m:chr m:val="̂"/>
          </m:accPr>
          <m:e>
            <m:r>
              <w:rPr>
                <w:rFonts w:ascii="Cambria Math" w:hAnsi="Cambria Math"/>
              </w:rPr>
              <m:t>X</m:t>
            </m:r>
          </m:e>
        </m:acc>
        <m:r>
          <m:rPr>
            <m:sty m:val="p"/>
          </m:rPr>
          <m:t>=</m:t>
        </m:r>
        <m:d>
          <m:dPr>
            <m:begChr m:val="("/>
            <m:sepChr m:val=""/>
            <m:endChr m:val=")"/>
            <m:grow/>
          </m:dPr>
          <m:e>
            <m:r>
              <w:rPr>
                <w:rFonts w:ascii="Cambria Math" w:hAnsi="Cambria Math"/>
              </w:rPr>
              <m:t>1</m:t>
            </m:r>
            <m:r>
              <m:rPr>
                <m:sty m:val="p"/>
              </m:rPr>
              <m:t>+</m:t>
            </m:r>
            <m:r>
              <w:rPr>
                <w:rFonts w:ascii="Cambria Math" w:hAnsi="Cambria Math"/>
              </w:rPr>
              <m:t>ε</m:t>
            </m:r>
          </m:e>
        </m:d>
        <m:r>
          <w:rPr>
            <w:rFonts w:ascii="Cambria Math" w:hAnsi="Cambria Math"/>
          </w:rPr>
          <m:t>X</m:t>
        </m:r>
        <m:sSup>
          <m:e>
            <m:r>
              <w:rPr>
                <w:rFonts w:ascii="Cambria Math" w:hAnsi="Cambria Math"/>
              </w:rPr>
              <m:t>e</m:t>
            </m:r>
          </m:e>
          <m:sup>
            <m:r>
              <w:rPr>
                <w:rFonts w:ascii="Cambria Math" w:hAnsi="Cambria Math"/>
              </w:rPr>
              <m:t>j</m:t>
            </m:r>
            <m:r>
              <w:rPr>
                <w:rFonts w:ascii="Cambria Math" w:hAnsi="Cambria Math"/>
              </w:rPr>
              <m:t>δ</m:t>
            </m:r>
            <m:r>
              <w:rPr>
                <w:rFonts w:ascii="Cambria Math" w:hAnsi="Cambria Math"/>
              </w:rPr>
              <m:t>φ</m:t>
            </m:r>
          </m:sup>
        </m:sSup>
      </m:oMath>
      <w:r>
        <w:rPr>
          <w:b w:val="0"/>
          <w:i w:val="0"/>
        </w:rPr>
        <w:t xml:space="preserve">, </w:t>
      </w:r>
      <m:oMath>
        <m:sSup>
          <m:e>
            <m:d>
              <m:dPr>
                <m:begChr m:val="|"/>
                <m:sepChr m:val=""/>
                <m:endChr m:val="|"/>
                <m:grow/>
              </m:dPr>
              <m:e>
                <m:acc>
                  <m:accPr>
                    <m:chr m:val="̂"/>
                  </m:accPr>
                  <m:e>
                    <m:r>
                      <w:rPr>
                        <w:rFonts w:ascii="Cambria Math" w:hAnsi="Cambria Math"/>
                      </w:rPr>
                      <m:t>X</m:t>
                    </m:r>
                  </m:e>
                </m:acc>
                <m:r>
                  <m:rPr>
                    <m:sty m:val="p"/>
                  </m:rPr>
                  <m:t>−</m:t>
                </m:r>
                <m:r>
                  <w:rPr>
                    <w:rFonts w:ascii="Cambria Math" w:hAnsi="Cambria Math"/>
                  </w:rPr>
                  <m:t>X</m:t>
                </m:r>
              </m:e>
            </m:d>
          </m:e>
          <m:sup>
            <m:r>
              <w:rPr>
                <w:rFonts w:ascii="Cambria Math" w:hAnsi="Cambria Math"/>
              </w:rPr>
              <m:t>2</m:t>
            </m:r>
          </m:sup>
        </m:sSup>
        <m:r>
          <m:rPr>
            <m:sty m:val="p"/>
          </m:rPr>
          <m:t>/</m:t>
        </m:r>
        <m:sSup>
          <m:e>
            <m:d>
              <m:dPr>
                <m:begChr m:val="|"/>
                <m:sepChr m:val=""/>
                <m:endChr m:val="|"/>
                <m:grow/>
              </m:dPr>
              <m:e>
                <m:r>
                  <w:rPr>
                    <w:rFonts w:ascii="Cambria Math" w:hAnsi="Cambria Math"/>
                  </w:rPr>
                  <m:t>X</m:t>
                </m:r>
              </m:e>
            </m:d>
          </m:e>
          <m:sup>
            <m:r>
              <w:rPr>
                <w:rFonts w:ascii="Cambria Math" w:hAnsi="Cambria Math"/>
              </w:rPr>
              <m:t>2</m:t>
            </m:r>
          </m:sup>
        </m:sSup>
        <m:r>
          <m:rPr>
            <m:sty m:val="p"/>
          </m:rPr>
          <m:t>=</m:t>
        </m:r>
        <m:sSup>
          <m:e>
            <m:d>
              <m:dPr>
                <m:begChr m:val="|"/>
                <m:sepChr m:val=""/>
                <m:endChr m:val="|"/>
                <m:grow/>
              </m:dPr>
              <m:e>
                <m:d>
                  <m:dPr>
                    <m:begChr m:val="("/>
                    <m:sepChr m:val=""/>
                    <m:endChr m:val=")"/>
                    <m:grow/>
                  </m:dPr>
                  <m:e>
                    <m:r>
                      <w:rPr>
                        <w:rFonts w:ascii="Cambria Math" w:hAnsi="Cambria Math"/>
                      </w:rPr>
                      <m:t>1</m:t>
                    </m:r>
                    <m:r>
                      <m:rPr>
                        <m:sty m:val="p"/>
                      </m:rPr>
                      <m:t>+</m:t>
                    </m:r>
                    <m:r>
                      <w:rPr>
                        <w:rFonts w:ascii="Cambria Math" w:hAnsi="Cambria Math"/>
                      </w:rPr>
                      <m:t>ε</m:t>
                    </m:r>
                  </m:e>
                </m:d>
                <m:sSup>
                  <m:e>
                    <m:r>
                      <w:rPr>
                        <w:rFonts w:ascii="Cambria Math" w:hAnsi="Cambria Math"/>
                      </w:rPr>
                      <m:t>e</m:t>
                    </m:r>
                  </m:e>
                  <m:sup>
                    <m:r>
                      <w:rPr>
                        <w:rFonts w:ascii="Cambria Math" w:hAnsi="Cambria Math"/>
                      </w:rPr>
                      <m:t>j</m:t>
                    </m:r>
                    <m:r>
                      <w:rPr>
                        <w:rFonts w:ascii="Cambria Math" w:hAnsi="Cambria Math"/>
                      </w:rPr>
                      <m:t>δ</m:t>
                    </m:r>
                    <m:r>
                      <w:rPr>
                        <w:rFonts w:ascii="Cambria Math" w:hAnsi="Cambria Math"/>
                      </w:rPr>
                      <m:t>φ</m:t>
                    </m:r>
                  </m:sup>
                </m:sSup>
                <m:r>
                  <m:rPr>
                    <m:sty m:val="p"/>
                  </m:rPr>
                  <m:t>−</m:t>
                </m:r>
                <m:r>
                  <w:rPr>
                    <w:rFonts w:ascii="Cambria Math" w:hAnsi="Cambria Math"/>
                  </w:rPr>
                  <m:t>1</m:t>
                </m:r>
              </m:e>
            </m:d>
          </m:e>
          <m:sup>
            <m:r>
              <w:rPr>
                <w:rFonts w:ascii="Cambria Math" w:hAnsi="Cambria Math"/>
              </w:rPr>
              <m:t>2</m:t>
            </m:r>
          </m:sup>
        </m:sSup>
        <m:r>
          <m:rPr>
            <m:sty m:val="p"/>
          </m:rPr>
          <m:t>=</m:t>
        </m:r>
        <m:sSup>
          <m:e>
            <m:d>
              <m:dPr>
                <m:begChr m:val="("/>
                <m:sepChr m:val=""/>
                <m:endChr m:val=")"/>
                <m:grow/>
              </m:dPr>
              <m:e>
                <m:r>
                  <w:rPr>
                    <w:rFonts w:ascii="Cambria Math" w:hAnsi="Cambria Math"/>
                  </w:rPr>
                  <m:t>1</m:t>
                </m:r>
                <m:r>
                  <m:rPr>
                    <m:sty m:val="p"/>
                  </m:rPr>
                  <m:t>+</m:t>
                </m:r>
                <m:r>
                  <w:rPr>
                    <w:rFonts w:ascii="Cambria Math" w:hAnsi="Cambria Math"/>
                  </w:rPr>
                  <m:t>ε</m:t>
                </m:r>
              </m:e>
            </m:d>
          </m:e>
          <m:sup>
            <m:r>
              <w:rPr>
                <w:rFonts w:ascii="Cambria Math" w:hAnsi="Cambria Math"/>
              </w:rPr>
              <m:t>2</m:t>
            </m:r>
          </m:sup>
        </m:sSup>
        <m:r>
          <m:rPr>
            <m:sty m:val="p"/>
          </m:rPr>
          <m:t>+</m:t>
        </m:r>
        <m:r>
          <w:rPr>
            <w:rFonts w:ascii="Cambria Math" w:hAnsi="Cambria Math"/>
          </w:rPr>
          <m:t>1</m:t>
        </m:r>
        <m:r>
          <m:rPr>
            <m:sty m:val="p"/>
          </m:rPr>
          <m:t>−</m:t>
        </m:r>
        <m:r>
          <w:rPr>
            <w:rFonts w:ascii="Cambria Math" w:hAnsi="Cambria Math"/>
          </w:rPr>
          <m:t>2</m:t>
        </m:r>
        <m:d>
          <m:dPr>
            <m:begChr m:val="("/>
            <m:sepChr m:val=""/>
            <m:endChr m:val=")"/>
            <m:grow/>
          </m:dPr>
          <m:e>
            <m:r>
              <w:rPr>
                <w:rFonts w:ascii="Cambria Math" w:hAnsi="Cambria Math"/>
              </w:rPr>
              <m:t>1</m:t>
            </m:r>
            <m:r>
              <m:rPr>
                <m:sty m:val="p"/>
              </m:rPr>
              <m:t>+</m:t>
            </m:r>
            <m:r>
              <w:rPr>
                <w:rFonts w:ascii="Cambria Math" w:hAnsi="Cambria Math"/>
              </w:rPr>
              <m:t>ε</m:t>
            </m:r>
          </m:e>
        </m:d>
        <m:r>
          <m:rPr>
            <m:sty m:val="p"/>
          </m:rPr>
          <m:t>cos</m:t>
        </m:r>
        <m:r>
          <w:rPr>
            <w:rFonts w:ascii="Cambria Math" w:hAnsi="Cambria Math"/>
          </w:rPr>
          <m:t>δ</m:t>
        </m:r>
        <m:r>
          <w:rPr>
            <w:rFonts w:ascii="Cambria Math" w:hAnsi="Cambria Math"/>
          </w:rPr>
          <m:t>φ</m:t>
        </m:r>
      </m:oMath>
      <w:r>
        <w:rPr>
          <w:b w:val="0"/>
          <w:i w:val="0"/>
        </w:rPr>
        <w:t xml:space="preserve">. For small errors </w:t>
      </w:r>
      <m:oMath>
        <m:r>
          <m:rPr>
            <m:sty m:val="p"/>
          </m:rPr>
          <m:t>cos</m:t>
        </m:r>
        <m:r>
          <w:rPr>
            <w:rFonts w:ascii="Cambria Math" w:hAnsi="Cambria Math"/>
          </w:rPr>
          <m:t>δ</m:t>
        </m:r>
        <m:r>
          <w:rPr>
            <w:rFonts w:ascii="Cambria Math" w:hAnsi="Cambria Math"/>
          </w:rPr>
          <m:t>φ</m:t>
        </m:r>
        <m:r>
          <m:rPr>
            <m:sty m:val="p"/>
          </m:rPr>
          <m:t>≈</m:t>
        </m:r>
        <m:r>
          <w:rPr>
            <w:rFonts w:ascii="Cambria Math" w:hAnsi="Cambria Math"/>
          </w:rPr>
          <m:t>1</m:t>
        </m:r>
        <m:r>
          <m:rPr>
            <m:sty m:val="p"/>
          </m:rPr>
          <m:t>−</m:t>
        </m:r>
        <m:r>
          <w:rPr>
            <w:rFonts w:ascii="Cambria Math" w:hAnsi="Cambria Math"/>
          </w:rPr>
          <m:t>δ</m:t>
        </m:r>
        <m:sSup>
          <m:e>
            <m:r>
              <w:rPr>
                <w:rFonts w:ascii="Cambria Math" w:hAnsi="Cambria Math"/>
              </w:rPr>
              <m:t>φ</m:t>
            </m:r>
          </m:e>
          <m:sup>
            <m:r>
              <w:rPr>
                <w:rFonts w:ascii="Cambria Math" w:hAnsi="Cambria Math"/>
              </w:rPr>
              <m:t>2</m:t>
            </m:r>
          </m:sup>
        </m:sSup>
        <m:r>
          <m:rPr>
            <m:sty m:val="p"/>
          </m:rPr>
          <m:t>/</m:t>
        </m:r>
        <m:r>
          <w:rPr>
            <w:rFonts w:ascii="Cambria Math" w:hAnsi="Cambria Math"/>
          </w:rPr>
          <m:t>2</m:t>
        </m:r>
      </m:oMath>
      <w:r>
        <w:rPr>
          <w:b w:val="0"/>
          <w:i w:val="0"/>
        </w:rPr>
        <w:t xml:space="preserve">, so the expression becomes </w:t>
      </w:r>
      <m:oMath>
        <m:sSup>
          <m:e>
            <m:r>
              <w:rPr>
                <w:rFonts w:ascii="Cambria Math" w:hAnsi="Cambria Math"/>
              </w:rPr>
              <m:t>ε</m:t>
            </m:r>
          </m:e>
          <m:sup>
            <m:r>
              <w:rPr>
                <w:rFonts w:ascii="Cambria Math" w:hAnsi="Cambria Math"/>
              </w:rPr>
              <m:t>2</m:t>
            </m:r>
          </m:sup>
        </m:sSup>
        <m:r>
          <m:rPr>
            <m:sty m:val="p"/>
          </m:rPr>
          <m:t>+</m:t>
        </m:r>
        <m:d>
          <m:dPr>
            <m:begChr m:val="("/>
            <m:sepChr m:val=""/>
            <m:endChr m:val=")"/>
            <m:grow/>
          </m:dPr>
          <m:e>
            <m:r>
              <w:rPr>
                <w:rFonts w:ascii="Cambria Math" w:hAnsi="Cambria Math"/>
              </w:rPr>
              <m:t>1</m:t>
            </m:r>
            <m:r>
              <m:rPr>
                <m:sty m:val="p"/>
              </m:rPr>
              <m:t>+</m:t>
            </m:r>
            <m:r>
              <w:rPr>
                <w:rFonts w:ascii="Cambria Math" w:hAnsi="Cambria Math"/>
              </w:rPr>
              <m:t>ε</m:t>
            </m:r>
          </m:e>
        </m:d>
        <m:r>
          <w:rPr>
            <w:rFonts w:ascii="Cambria Math" w:hAnsi="Cambria Math"/>
          </w:rPr>
          <m:t>δ</m:t>
        </m:r>
        <m:sSup>
          <m:e>
            <m:r>
              <w:rPr>
                <w:rFonts w:ascii="Cambria Math" w:hAnsi="Cambria Math"/>
              </w:rPr>
              <m:t>φ</m:t>
            </m:r>
          </m:e>
          <m:sup>
            <m:r>
              <w:rPr>
                <w:rFonts w:ascii="Cambria Math" w:hAnsi="Cambria Math"/>
              </w:rPr>
              <m:t>2</m:t>
            </m:r>
          </m:sup>
        </m:sSup>
        <m:r>
          <m:rPr>
            <m:sty m:val="p"/>
          </m:rPr>
          <m:t>≈</m:t>
        </m:r>
        <m:sSup>
          <m:e>
            <m:r>
              <w:rPr>
                <w:rFonts w:ascii="Cambria Math" w:hAnsi="Cambria Math"/>
              </w:rPr>
              <m:t>ε</m:t>
            </m:r>
          </m:e>
          <m:sup>
            <m:r>
              <w:rPr>
                <w:rFonts w:ascii="Cambria Math" w:hAnsi="Cambria Math"/>
              </w:rPr>
              <m:t>2</m:t>
            </m:r>
          </m:sup>
        </m:sSup>
        <m:r>
          <m:rPr>
            <m:sty m:val="p"/>
          </m:rPr>
          <m:t>+</m:t>
        </m:r>
        <m:r>
          <w:rPr>
            <w:rFonts w:ascii="Cambria Math" w:hAnsi="Cambria Math"/>
          </w:rPr>
          <m:t>δ</m:t>
        </m:r>
        <m:sSup>
          <m:e>
            <m:r>
              <w:rPr>
                <w:rFonts w:ascii="Cambria Math" w:hAnsi="Cambria Math"/>
              </w:rPr>
              <m:t>φ</m:t>
            </m:r>
          </m:e>
          <m:sup>
            <m:r>
              <w:rPr>
                <w:rFonts w:ascii="Cambria Math" w:hAnsi="Cambria Math"/>
              </w:rPr>
              <m:t>2</m:t>
            </m:r>
          </m:sup>
        </m:sSup>
      </m:oMath>
      <w:r>
        <w:rPr>
          <w:b w:val="0"/>
          <w:i w:val="0"/>
        </w:rPr>
        <w:t xml:space="preserve">.</w:t>
      </w:r>
    </w:p>
    <w:p>
      <w:pPr>
        <w:spacing w:after="60"/>
        <w:ind w:left="288"/>
        <w:jc w:val="both"/>
      </w:pPr>
      <w:r>
        <w:rPr>
          <w:b w:val="0"/>
          <w:i w:val="0"/>
        </w:rPr>
        <w:t xml:space="preserve">(b) </w:t>
      </w:r>
      <m:oMath>
        <m:r>
          <w:rPr>
            <w:rFonts w:ascii="Cambria Math" w:hAnsi="Cambria Math"/>
          </w:rPr>
          <m:t>δ</m:t>
        </m:r>
        <m:r>
          <w:rPr>
            <w:rFonts w:ascii="Cambria Math" w:hAnsi="Cambria Math"/>
          </w:rPr>
          <m:t>φ</m:t>
        </m:r>
        <m:r>
          <m:rPr>
            <m:sty m:val="p"/>
          </m:rPr>
          <m:t>=</m:t>
        </m:r>
        <m:r>
          <w:rPr>
            <w:rFonts w:ascii="Cambria Math" w:hAnsi="Cambria Math"/>
          </w:rPr>
          <m:t>0.5</m:t>
        </m:r>
        <m:r>
          <m:rPr>
            <m:sty m:val="p"/>
          </m:rPr>
          <m:t>°</m:t>
        </m:r>
        <m:r>
          <m:rPr>
            <m:sty m:val="p"/>
          </m:rPr>
          <m:t>=</m:t>
        </m:r>
        <m:r>
          <w:rPr>
            <w:rFonts w:ascii="Cambria Math" w:hAnsi="Cambria Math"/>
          </w:rPr>
          <m:t>8.73</m:t>
        </m:r>
        <m:r>
          <m:rPr>
            <m:sty m:val="p"/>
          </m:rPr>
          <m:t>×</m:t>
        </m:r>
        <m:sSup>
          <m:e>
            <m:r>
              <w:rPr>
                <w:rFonts w:ascii="Cambria Math" w:hAnsi="Cambria Math"/>
              </w:rPr>
              <m:t>10</m:t>
            </m:r>
          </m:e>
          <m:sup>
            <m:r>
              <m:rPr>
                <m:sty m:val="p"/>
              </m:rPr>
              <m:t>−</m:t>
            </m:r>
            <m:r>
              <w:rPr>
                <w:rFonts w:ascii="Cambria Math" w:hAnsi="Cambria Math"/>
              </w:rPr>
              <m:t>3</m:t>
            </m:r>
          </m:sup>
        </m:sSup>
      </m:oMath>
      <w:r>
        <w:rPr>
          <w:b w:val="0"/>
          <w:i w:val="0"/>
        </w:rPr>
        <w:t xml:space="preserve"> rad. Exact: 1.186 %; approximate: </w:t>
      </w:r>
      <m:oMath>
        <m:rad>
          <m:radPr>
            <m:degHide m:val="on"/>
          </m:radPr>
          <m:deg/>
          <m:e>
            <m:sSup>
              <m:e>
                <m:r>
                  <w:rPr>
                    <w:rFonts w:ascii="Cambria Math" w:hAnsi="Cambria Math"/>
                  </w:rPr>
                  <m:t>0.008</m:t>
                </m:r>
              </m:e>
              <m:sup>
                <m:r>
                  <w:rPr>
                    <w:rFonts w:ascii="Cambria Math" w:hAnsi="Cambria Math"/>
                  </w:rPr>
                  <m:t>2</m:t>
                </m:r>
              </m:sup>
            </m:sSup>
            <m:r>
              <m:rPr>
                <m:sty m:val="p"/>
              </m:rPr>
              <m:t>+</m:t>
            </m:r>
            <m:sSup>
              <m:e>
                <m:r>
                  <w:rPr>
                    <w:rFonts w:ascii="Cambria Math" w:hAnsi="Cambria Math"/>
                  </w:rPr>
                  <m:t>0.00873</m:t>
                </m:r>
              </m:e>
              <m:sup>
                <m:r>
                  <w:rPr>
                    <w:rFonts w:ascii="Cambria Math" w:hAnsi="Cambria Math"/>
                  </w:rPr>
                  <m:t>2</m:t>
                </m:r>
              </m:sup>
            </m:sSup>
          </m:e>
        </m:rad>
        <m:r>
          <m:rPr>
            <m:sty m:val="p"/>
          </m:rPr>
          <m:t>=</m:t>
        </m:r>
        <m:r>
          <w:rPr>
            <w:rFonts w:ascii="Cambria Math" w:hAnsi="Cambria Math"/>
          </w:rPr>
          <m:t>1.184</m:t>
        </m:r>
      </m:oMath>
      <w:r>
        <w:rPr>
          <w:b w:val="0"/>
          <w:i w:val="0"/>
        </w:rPr>
        <w:t xml:space="preserve"> %. It exceeds 1 % although each error alone would pass.</w:t>
      </w:r>
    </w:p>
    <w:p>
      <w:pPr>
        <w:spacing w:after="60"/>
        <w:ind w:left="288"/>
        <w:jc w:val="both"/>
      </w:pPr>
      <w:r>
        <w:rPr>
          <w:b w:val="0"/>
          <w:i w:val="0"/>
        </w:rPr>
        <w:t xml:space="preserve">(c) </w:t>
      </w:r>
      <m:oMath>
        <m:r>
          <w:rPr>
            <w:rFonts w:ascii="Cambria Math" w:hAnsi="Cambria Math"/>
          </w:rPr>
          <m:t>δ</m:t>
        </m:r>
        <m:r>
          <w:rPr>
            <w:rFonts w:ascii="Cambria Math" w:hAnsi="Cambria Math"/>
          </w:rPr>
          <m:t>φ</m:t>
        </m:r>
        <m:r>
          <m:rPr>
            <m:sty m:val="p"/>
          </m:rPr>
          <m:t>=</m:t>
        </m:r>
        <m:r>
          <w:rPr>
            <w:rFonts w:ascii="Cambria Math" w:hAnsi="Cambria Math"/>
          </w:rPr>
          <m:t>360</m:t>
        </m:r>
        <m:r>
          <m:rPr>
            <m:sty m:val="p"/>
          </m:rPr>
          <m:t>×</m:t>
        </m:r>
        <m:r>
          <w:rPr>
            <w:rFonts w:ascii="Cambria Math" w:hAnsi="Cambria Math"/>
          </w:rPr>
          <m:t>50</m:t>
        </m:r>
        <m:r>
          <m:rPr>
            <m:sty m:val="p"/>
          </m:rPr>
          <m:t>×</m:t>
        </m:r>
        <m:sSup>
          <m:e>
            <m:r>
              <w:rPr>
                <w:rFonts w:ascii="Cambria Math" w:hAnsi="Cambria Math"/>
              </w:rPr>
              <m:t>10</m:t>
            </m:r>
          </m:e>
          <m:sup>
            <m:r>
              <m:rPr>
                <m:sty m:val="p"/>
              </m:rPr>
              <m:t>−</m:t>
            </m:r>
            <m:r>
              <w:rPr>
                <w:rFonts w:ascii="Cambria Math" w:hAnsi="Cambria Math"/>
              </w:rPr>
              <m:t>5</m:t>
            </m:r>
          </m:sup>
        </m:sSup>
        <m:r>
          <m:rPr>
            <m:sty m:val="p"/>
          </m:rPr>
          <m:t>=</m:t>
        </m:r>
        <m:r>
          <w:rPr>
            <w:rFonts w:ascii="Cambria Math" w:hAnsi="Cambria Math"/>
          </w:rPr>
          <m:t>0.18</m:t>
        </m:r>
        <m:r>
          <m:rPr>
            <m:sty m:val="p"/>
          </m:rPr>
          <m:t>°</m:t>
        </m:r>
        <m:r>
          <m:rPr>
            <m:sty m:val="p"/>
          </m:rPr>
          <m:t>=</m:t>
        </m:r>
        <m:r>
          <w:rPr>
            <w:rFonts w:ascii="Cambria Math" w:hAnsi="Cambria Math"/>
          </w:rPr>
          <m:t>3.14</m:t>
        </m:r>
        <m:r>
          <m:rPr>
            <m:sty m:val="p"/>
          </m:rPr>
          <m:t>×</m:t>
        </m:r>
        <m:sSup>
          <m:e>
            <m:r>
              <w:rPr>
                <w:rFonts w:ascii="Cambria Math" w:hAnsi="Cambria Math"/>
              </w:rPr>
              <m:t>10</m:t>
            </m:r>
          </m:e>
          <m:sup>
            <m:r>
              <m:rPr>
                <m:sty m:val="p"/>
              </m:rPr>
              <m:t>−</m:t>
            </m:r>
            <m:r>
              <w:rPr>
                <w:rFonts w:ascii="Cambria Math" w:hAnsi="Cambria Math"/>
              </w:rPr>
              <m:t>3</m:t>
            </m:r>
          </m:sup>
        </m:sSup>
      </m:oMath>
      <w:r>
        <w:rPr>
          <w:b w:val="0"/>
          <w:i w:val="0"/>
        </w:rPr>
        <w:t xml:space="preserve"> rad, TVE 0.31 %, a third of the budget used by timing alone.</w:t>
      </w:r>
    </w:p>
    <w:p>
      <w:pPr>
        <w:spacing w:after="60"/>
        <w:ind w:left="288"/>
        <w:jc w:val="both"/>
      </w:pPr>
      <w:r>
        <w:rPr>
          <w:b w:val="0"/>
          <w:i w:val="0"/>
        </w:rPr>
        <w:t xml:space="preserve">(d) </w:t>
      </w:r>
      <m:oMath>
        <m:r>
          <w:rPr>
            <w:rFonts w:ascii="Cambria Math" w:hAnsi="Cambria Math"/>
          </w:rPr>
          <m:t>D</m:t>
        </m:r>
        <m:r>
          <m:rPr>
            <m:sty m:val="p"/>
          </m:rPr>
          <m:t>=</m:t>
        </m:r>
        <m:sSup>
          <m:e>
            <m:r>
              <w:rPr>
                <w:rFonts w:ascii="Cambria Math" w:hAnsi="Cambria Math"/>
              </w:rPr>
              <m:t>10</m:t>
            </m:r>
          </m:e>
          <m:sup>
            <m:r>
              <m:rPr>
                <m:sty m:val="p"/>
              </m:rPr>
              <m:t>−</m:t>
            </m:r>
            <m:r>
              <w:rPr>
                <w:rFonts w:ascii="Cambria Math" w:hAnsi="Cambria Math"/>
              </w:rPr>
              <m:t>10</m:t>
            </m:r>
          </m:sup>
        </m:sSup>
        <m:r>
          <m:rPr>
            <m:sty m:val="p"/>
          </m:rPr>
          <m:t>/</m:t>
        </m:r>
        <m:r>
          <w:rPr>
            <w:rFonts w:ascii="Cambria Math" w:hAnsi="Cambria Math"/>
          </w:rPr>
          <m:t>86</m:t>
        </m:r>
        <m:r>
          <w:rPr>
            <w:rFonts w:ascii="Cambria Math" w:hAnsi="Cambria Math"/>
          </w:rPr>
          <m:t> </m:t>
        </m:r>
        <m:r>
          <w:rPr>
            <w:rFonts w:ascii="Cambria Math" w:hAnsi="Cambria Math"/>
          </w:rPr>
          <m:t>400</m:t>
        </m:r>
        <m:r>
          <m:rPr>
            <m:sty m:val="p"/>
          </m:rPr>
          <m:t>=</m:t>
        </m:r>
        <m:r>
          <w:rPr>
            <w:rFonts w:ascii="Cambria Math" w:hAnsi="Cambria Math"/>
          </w:rPr>
          <m:t>1.157</m:t>
        </m:r>
        <m:r>
          <m:rPr>
            <m:sty m:val="p"/>
          </m:rPr>
          <m:t>×</m:t>
        </m:r>
        <m:sSup>
          <m:e>
            <m:r>
              <w:rPr>
                <w:rFonts w:ascii="Cambria Math" w:hAnsi="Cambria Math"/>
              </w:rPr>
              <m:t>10</m:t>
            </m:r>
          </m:e>
          <m:sup>
            <m:r>
              <m:rPr>
                <m:sty m:val="p"/>
              </m:rPr>
              <m:t>−</m:t>
            </m:r>
            <m:r>
              <w:rPr>
                <w:rFonts w:ascii="Cambria Math" w:hAnsi="Cambria Math"/>
              </w:rPr>
              <m:t>15</m:t>
            </m:r>
          </m:sup>
        </m:sSup>
      </m:oMath>
      <w:r>
        <w:rPr>
          <w:b w:val="0"/>
          <w:i w:val="0"/>
        </w:rPr>
        <w:t xml:space="preserve"> s⁻¹. Solving </w:t>
      </w:r>
      <m:oMath>
        <m:r>
          <w:rPr>
            <w:rFonts w:ascii="Cambria Math" w:hAnsi="Cambria Math"/>
          </w:rPr>
          <m:t>2</m:t>
        </m:r>
        <m:r>
          <m:rPr>
            <m:sty m:val="p"/>
          </m:rPr>
          <m:t>×</m:t>
        </m:r>
        <m:sSup>
          <m:e>
            <m:r>
              <w:rPr>
                <w:rFonts w:ascii="Cambria Math" w:hAnsi="Cambria Math"/>
              </w:rPr>
              <m:t>10</m:t>
            </m:r>
          </m:e>
          <m:sup>
            <m:r>
              <m:rPr>
                <m:sty m:val="p"/>
              </m:rPr>
              <m:t>−</m:t>
            </m:r>
            <m:r>
              <w:rPr>
                <w:rFonts w:ascii="Cambria Math" w:hAnsi="Cambria Math"/>
              </w:rPr>
              <m:t>10</m:t>
            </m:r>
          </m:sup>
        </m:sSup>
        <m:r>
          <w:rPr>
            <w:rFonts w:ascii="Cambria Math" w:hAnsi="Cambria Math"/>
          </w:rPr>
          <m:t>t</m:t>
        </m:r>
        <m:r>
          <m:rPr>
            <m:sty m:val="p"/>
          </m:rPr>
          <m:t>+</m:t>
        </m:r>
        <m:r>
          <w:rPr>
            <w:rFonts w:ascii="Cambria Math" w:hAnsi="Cambria Math"/>
          </w:rPr>
          <m:t>0.5</m:t>
        </m:r>
        <m:r>
          <w:rPr>
            <w:rFonts w:ascii="Cambria Math" w:hAnsi="Cambria Math"/>
          </w:rPr>
          <m:t>D</m:t>
        </m:r>
        <m:sSup>
          <m:e>
            <m:r>
              <w:rPr>
                <w:rFonts w:ascii="Cambria Math" w:hAnsi="Cambria Math"/>
              </w:rPr>
              <m:t>t</m:t>
            </m:r>
          </m:e>
          <m:sup>
            <m:r>
              <w:rPr>
                <w:rFonts w:ascii="Cambria Math" w:hAnsi="Cambria Math"/>
              </w:rPr>
              <m:t>2</m:t>
            </m:r>
          </m:sup>
        </m:sSup>
        <m:r>
          <m:rPr>
            <m:sty m:val="p"/>
          </m:rPr>
          <m:t>=</m:t>
        </m:r>
        <m:sSup>
          <m:e>
            <m:r>
              <w:rPr>
                <w:rFonts w:ascii="Cambria Math" w:hAnsi="Cambria Math"/>
              </w:rPr>
              <m:t>10</m:t>
            </m:r>
          </m:e>
          <m:sup>
            <m:r>
              <m:rPr>
                <m:sty m:val="p"/>
              </m:rPr>
              <m:t>−</m:t>
            </m:r>
            <m:r>
              <w:rPr>
                <w:rFonts w:ascii="Cambria Math" w:hAnsi="Cambria Math"/>
              </w:rPr>
              <m:t>6</m:t>
            </m:r>
          </m:sup>
        </m:sSup>
      </m:oMath>
      <w:r>
        <w:rPr>
          <w:b w:val="0"/>
          <w:i w:val="0"/>
        </w:rPr>
        <w:t xml:space="preserve"> gives </w:t>
      </w:r>
      <m:oMath>
        <m:r>
          <w:rPr>
            <w:rFonts w:ascii="Cambria Math" w:hAnsi="Cambria Math"/>
          </w:rPr>
          <m:t>t</m:t>
        </m:r>
        <m:r>
          <m:rPr>
            <m:sty m:val="p"/>
          </m:rPr>
          <m:t>=</m:t>
        </m:r>
        <m:r>
          <w:rPr>
            <w:rFonts w:ascii="Cambria Math" w:hAnsi="Cambria Math"/>
          </w:rPr>
          <m:t>4930</m:t>
        </m:r>
      </m:oMath>
      <w:r>
        <w:rPr>
          <w:b w:val="0"/>
          <w:i w:val="0"/>
        </w:rPr>
        <w:t xml:space="preserve"> s (1.37 h); without drift </w:t>
      </w:r>
      <m:oMath>
        <m:sSup>
          <m:e>
            <m:r>
              <w:rPr>
                <w:rFonts w:ascii="Cambria Math" w:hAnsi="Cambria Math"/>
              </w:rPr>
              <m:t>10</m:t>
            </m:r>
          </m:e>
          <m:sup>
            <m:r>
              <m:rPr>
                <m:sty m:val="p"/>
              </m:rPr>
              <m:t>−</m:t>
            </m:r>
            <m:r>
              <w:rPr>
                <w:rFonts w:ascii="Cambria Math" w:hAnsi="Cambria Math"/>
              </w:rPr>
              <m:t>6</m:t>
            </m:r>
          </m:sup>
        </m:sSup>
        <m:r>
          <m:rPr>
            <m:sty m:val="p"/>
          </m:rPr>
          <m:t>/</m:t>
        </m:r>
        <m:d>
          <m:dPr>
            <m:begChr m:val="("/>
            <m:sepChr m:val=""/>
            <m:endChr m:val=")"/>
            <m:grow/>
          </m:dPr>
          <m:e>
            <m:r>
              <w:rPr>
                <w:rFonts w:ascii="Cambria Math" w:hAnsi="Cambria Math"/>
              </w:rPr>
              <m:t>2</m:t>
            </m:r>
            <m:r>
              <m:rPr>
                <m:sty m:val="p"/>
              </m:rPr>
              <m:t>×</m:t>
            </m:r>
            <m:sSup>
              <m:e>
                <m:r>
                  <w:rPr>
                    <w:rFonts w:ascii="Cambria Math" w:hAnsi="Cambria Math"/>
                  </w:rPr>
                  <m:t>10</m:t>
                </m:r>
              </m:e>
              <m:sup>
                <m:r>
                  <m:rPr>
                    <m:sty m:val="p"/>
                  </m:rPr>
                  <m:t>−</m:t>
                </m:r>
                <m:r>
                  <w:rPr>
                    <w:rFonts w:ascii="Cambria Math" w:hAnsi="Cambria Math"/>
                  </w:rPr>
                  <m:t>10</m:t>
                </m:r>
              </m:sup>
            </m:sSup>
          </m:e>
        </m:d>
        <m:r>
          <m:rPr>
            <m:sty m:val="p"/>
          </m:rPr>
          <m:t>=</m:t>
        </m:r>
        <m:r>
          <w:rPr>
            <w:rFonts w:ascii="Cambria Math" w:hAnsi="Cambria Math"/>
          </w:rPr>
          <m:t>5000</m:t>
        </m:r>
      </m:oMath>
      <w:r>
        <w:rPr>
          <w:b w:val="0"/>
          <w:i w:val="0"/>
        </w:rPr>
        <w:t xml:space="preserve"> s. Drift matters little over this horizon but dominates over days.</w:t>
      </w:r>
    </w:p>
    <w:p>
      <w:pPr>
        <w:spacing w:after="60"/>
        <w:jc w:val="both"/>
      </w:pPr>
      <w:r>
        <w:rPr>
          <w:b/>
          <w:i w:val="0"/>
        </w:rPr>
        <w:t xml:space="preserve">3.10</w:t>
      </w:r>
      <w:r>
        <w:rPr>
          <w:b w:val="0"/>
          <w:i w:val="0"/>
        </w:rPr>
        <w:t xml:space="preserve">  </w:t>
      </w:r>
      <w:r>
        <w:rPr>
          <w:b w:val="0"/>
          <w:i w:val="0"/>
        </w:rPr>
        <w:t xml:space="preserve">(a) </w:t>
      </w:r>
      <m:oMath>
        <m:sSub>
          <m:e>
            <m:r>
              <w:rPr>
                <w:rFonts w:ascii="Cambria Math" w:hAnsi="Cambria Math"/>
              </w:rPr>
              <m:t>T</m:t>
            </m:r>
          </m:e>
          <m:sub>
            <m:r>
              <m:rPr>
                <m:sty m:val="p"/>
              </m:rPr>
              <m:t>p</m:t>
            </m:r>
            <m:r>
              <m:rPr>
                <m:sty m:val="p"/>
              </m:rPr>
              <m:t>o</m:t>
            </m:r>
            <m:r>
              <m:rPr>
                <m:sty m:val="p"/>
              </m:rPr>
              <m:t>l</m:t>
            </m:r>
            <m:r>
              <m:rPr>
                <m:sty m:val="p"/>
              </m:rPr>
              <m:t>l</m:t>
            </m:r>
          </m:sub>
        </m:sSub>
        <m:r>
          <m:rPr>
            <m:sty m:val="p"/>
          </m:rPr>
          <m:t>=</m:t>
        </m:r>
        <m:r>
          <w:rPr>
            <w:rFonts w:ascii="Cambria Math" w:hAnsi="Cambria Math"/>
          </w:rPr>
          <m:t>40</m:t>
        </m:r>
        <m:r>
          <m:rPr>
            <m:sty m:val="p"/>
          </m:rPr>
          <m:t>×</m:t>
        </m:r>
        <m:d>
          <m:dPr>
            <m:begChr m:val="("/>
            <m:sepChr m:val=""/>
            <m:endChr m:val=")"/>
            <m:grow/>
          </m:dPr>
          <m:e>
            <m:r>
              <w:rPr>
                <w:rFonts w:ascii="Cambria Math" w:hAnsi="Cambria Math"/>
              </w:rPr>
              <m:t>5</m:t>
            </m:r>
            <m:r>
              <m:rPr>
                <m:sty m:val="p"/>
              </m:rPr>
              <m:t>+</m:t>
            </m:r>
            <m:r>
              <w:rPr>
                <w:rFonts w:ascii="Cambria Math" w:hAnsi="Cambria Math"/>
              </w:rPr>
              <m:t>8</m:t>
            </m:r>
          </m:e>
        </m:d>
        <m:r>
          <m:rPr>
            <m:sty m:val="p"/>
          </m:rPr>
          <m:t>=</m:t>
        </m:r>
        <m:r>
          <w:rPr>
            <w:rFonts w:ascii="Cambria Math" w:hAnsi="Cambria Math"/>
          </w:rPr>
          <m:t>520</m:t>
        </m:r>
      </m:oMath>
      <w:r>
        <w:rPr>
          <w:b w:val="0"/>
          <w:i w:val="0"/>
        </w:rPr>
        <w:t xml:space="preserve"> ms; at most </w:t>
      </w:r>
      <m:oMath>
        <m:r>
          <w:rPr>
            <w:rFonts w:ascii="Cambria Math" w:hAnsi="Cambria Math"/>
          </w:rPr>
          <m:t>1</m:t>
        </m:r>
        <m:r>
          <m:rPr>
            <m:sty m:val="p"/>
          </m:rPr>
          <m:t>/</m:t>
        </m:r>
        <m:r>
          <w:rPr>
            <w:rFonts w:ascii="Cambria Math" w:hAnsi="Cambria Math"/>
          </w:rPr>
          <m:t>0.52</m:t>
        </m:r>
        <m:r>
          <m:rPr>
            <m:sty m:val="p"/>
          </m:rPr>
          <m:t>=</m:t>
        </m:r>
        <m:r>
          <w:rPr>
            <w:rFonts w:ascii="Cambria Math" w:hAnsi="Cambria Math"/>
          </w:rPr>
          <m:t>1.92</m:t>
        </m:r>
      </m:oMath>
      <w:r>
        <w:rPr>
          <w:b w:val="0"/>
          <w:i w:val="0"/>
        </w:rPr>
        <w:t xml:space="preserve"> updates per second per device.</w:t>
      </w:r>
    </w:p>
    <w:p>
      <w:pPr>
        <w:spacing w:after="60"/>
        <w:ind w:left="288"/>
        <w:jc w:val="both"/>
      </w:pPr>
      <w:r>
        <w:rPr>
          <w:b w:val="0"/>
          <w:i w:val="0"/>
        </w:rPr>
        <w:t xml:space="preserve">(b) </w:t>
      </w:r>
      <m:oMath>
        <m:sSub>
          <m:e>
            <m:r>
              <w:rPr>
                <w:rFonts w:ascii="Cambria Math" w:hAnsi="Cambria Math"/>
              </w:rPr>
              <m:t>τ</m:t>
            </m:r>
          </m:e>
          <m:sub>
            <m:r>
              <m:rPr>
                <m:sty m:val="p"/>
              </m:rPr>
              <m:t>b</m:t>
            </m:r>
            <m:r>
              <m:rPr>
                <m:sty m:val="p"/>
              </m:rPr>
              <m:t>i</m:t>
            </m:r>
            <m:r>
              <m:rPr>
                <m:sty m:val="p"/>
              </m:rPr>
              <m:t>t</m:t>
            </m:r>
          </m:sub>
        </m:sSub>
        <m:r>
          <m:rPr>
            <m:sty m:val="p"/>
          </m:rPr>
          <m:t>=</m:t>
        </m:r>
        <m:r>
          <w:rPr>
            <w:rFonts w:ascii="Cambria Math" w:hAnsi="Cambria Math"/>
          </w:rPr>
          <m:t>4</m:t>
        </m:r>
      </m:oMath>
      <w:r>
        <w:rPr>
          <w:b w:val="0"/>
          <w:i w:val="0"/>
        </w:rPr>
        <w:t xml:space="preserve"> µs; </w:t>
      </w:r>
      <m:oMath>
        <m:sSub>
          <m:e>
            <m:r>
              <m:rPr>
                <m:sty m:val="p"/>
              </m:rPr>
              <m:t>ℓ</m:t>
            </m:r>
          </m:e>
          <m:sub>
            <m:r>
              <m:rPr>
                <m:sty m:val="p"/>
              </m:rPr>
              <m:t>b</m:t>
            </m:r>
            <m:r>
              <m:rPr>
                <m:sty m:val="p"/>
              </m:rPr>
              <m:t>u</m:t>
            </m:r>
            <m:r>
              <m:rPr>
                <m:sty m:val="p"/>
              </m:rPr>
              <m:t>s</m:t>
            </m:r>
          </m:sub>
        </m:sSub>
        <m:r>
          <m:rPr>
            <m:sty m:val="p"/>
          </m:rPr>
          <m:t>≤</m:t>
        </m:r>
        <m:d>
          <m:dPr>
            <m:begChr m:val="("/>
            <m:sepChr m:val=""/>
            <m:endChr m:val=")"/>
            <m:grow/>
          </m:dPr>
          <m:e>
            <m:r>
              <w:rPr>
                <w:rFonts w:ascii="Cambria Math" w:hAnsi="Cambria Math"/>
              </w:rPr>
              <m:t>2</m:t>
            </m:r>
            <m:r>
              <m:rPr>
                <m:sty m:val="p"/>
              </m:rPr>
              <m:t>×</m:t>
            </m:r>
            <m:sSup>
              <m:e>
                <m:r>
                  <w:rPr>
                    <w:rFonts w:ascii="Cambria Math" w:hAnsi="Cambria Math"/>
                  </w:rPr>
                  <m:t>10</m:t>
                </m:r>
              </m:e>
              <m:sup>
                <m:r>
                  <w:rPr>
                    <w:rFonts w:ascii="Cambria Math" w:hAnsi="Cambria Math"/>
                  </w:rPr>
                  <m:t>8</m:t>
                </m:r>
              </m:sup>
            </m:sSup>
            <m:r>
              <m:rPr>
                <m:sty m:val="p"/>
              </m:rPr>
              <m:t>/</m:t>
            </m:r>
            <m:r>
              <w:rPr>
                <w:rFonts w:ascii="Cambria Math" w:hAnsi="Cambria Math"/>
              </w:rPr>
              <m:t>2</m:t>
            </m:r>
          </m:e>
        </m:d>
        <m:d>
          <m:dPr>
            <m:begChr m:val="("/>
            <m:sepChr m:val=""/>
            <m:endChr m:val=")"/>
            <m:grow/>
          </m:dPr>
          <m:e>
            <m:r>
              <w:rPr>
                <w:rFonts w:ascii="Cambria Math" w:hAnsi="Cambria Math"/>
              </w:rPr>
              <m:t>0.875</m:t>
            </m:r>
            <m:r>
              <m:rPr>
                <m:sty m:val="p"/>
              </m:rPr>
              <m:t>×</m:t>
            </m:r>
            <m:r>
              <w:rPr>
                <w:rFonts w:ascii="Cambria Math" w:hAnsi="Cambria Math"/>
              </w:rPr>
              <m:t>4</m:t>
            </m:r>
            <m:r>
              <m:rPr>
                <m:sty m:val="p"/>
              </m:rPr>
              <m:t>×</m:t>
            </m:r>
            <m:sSup>
              <m:e>
                <m:r>
                  <w:rPr>
                    <w:rFonts w:ascii="Cambria Math" w:hAnsi="Cambria Math"/>
                  </w:rPr>
                  <m:t>10</m:t>
                </m:r>
              </m:e>
              <m:sup>
                <m:r>
                  <m:rPr>
                    <m:sty m:val="p"/>
                  </m:rPr>
                  <m:t>−</m:t>
                </m:r>
                <m:r>
                  <w:rPr>
                    <w:rFonts w:ascii="Cambria Math" w:hAnsi="Cambria Math"/>
                  </w:rPr>
                  <m:t>6</m:t>
                </m:r>
              </m:sup>
            </m:sSup>
            <m:r>
              <m:rPr>
                <m:sty m:val="p"/>
              </m:rPr>
              <m:t>−</m:t>
            </m:r>
            <m:r>
              <w:rPr>
                <w:rFonts w:ascii="Cambria Math" w:hAnsi="Cambria Math"/>
              </w:rPr>
              <m:t>2</m:t>
            </m:r>
            <m:r>
              <m:rPr>
                <m:sty m:val="p"/>
              </m:rPr>
              <m:t>×</m:t>
            </m:r>
            <m:r>
              <w:rPr>
                <w:rFonts w:ascii="Cambria Math" w:hAnsi="Cambria Math"/>
              </w:rPr>
              <m:t>2</m:t>
            </m:r>
            <m:r>
              <m:rPr>
                <m:sty m:val="p"/>
              </m:rPr>
              <m:t>×</m:t>
            </m:r>
            <m:sSup>
              <m:e>
                <m:r>
                  <w:rPr>
                    <w:rFonts w:ascii="Cambria Math" w:hAnsi="Cambria Math"/>
                  </w:rPr>
                  <m:t>10</m:t>
                </m:r>
              </m:e>
              <m:sup>
                <m:r>
                  <m:rPr>
                    <m:sty m:val="p"/>
                  </m:rPr>
                  <m:t>−</m:t>
                </m:r>
                <m:r>
                  <w:rPr>
                    <w:rFonts w:ascii="Cambria Math" w:hAnsi="Cambria Math"/>
                  </w:rPr>
                  <m:t>7</m:t>
                </m:r>
              </m:sup>
            </m:sSup>
          </m:e>
        </m:d>
        <m:r>
          <m:rPr>
            <m:sty m:val="p"/>
          </m:rPr>
          <m:t>=</m:t>
        </m:r>
        <m:sSup>
          <m:e>
            <m:r>
              <w:rPr>
                <w:rFonts w:ascii="Cambria Math" w:hAnsi="Cambria Math"/>
              </w:rPr>
              <m:t>10</m:t>
            </m:r>
          </m:e>
          <m:sup>
            <m:r>
              <w:rPr>
                <w:rFonts w:ascii="Cambria Math" w:hAnsi="Cambria Math"/>
              </w:rPr>
              <m:t>8</m:t>
            </m:r>
          </m:sup>
        </m:sSup>
        <m:r>
          <m:rPr>
            <m:sty m:val="p"/>
          </m:rPr>
          <m:t>×</m:t>
        </m:r>
        <m:r>
          <w:rPr>
            <w:rFonts w:ascii="Cambria Math" w:hAnsi="Cambria Math"/>
          </w:rPr>
          <m:t>3.1</m:t>
        </m:r>
        <m:r>
          <m:rPr>
            <m:sty m:val="p"/>
          </m:rPr>
          <m:t>×</m:t>
        </m:r>
        <m:sSup>
          <m:e>
            <m:r>
              <w:rPr>
                <w:rFonts w:ascii="Cambria Math" w:hAnsi="Cambria Math"/>
              </w:rPr>
              <m:t>10</m:t>
            </m:r>
          </m:e>
          <m:sup>
            <m:r>
              <m:rPr>
                <m:sty m:val="p"/>
              </m:rPr>
              <m:t>−</m:t>
            </m:r>
            <m:r>
              <w:rPr>
                <w:rFonts w:ascii="Cambria Math" w:hAnsi="Cambria Math"/>
              </w:rPr>
              <m:t>6</m:t>
            </m:r>
          </m:sup>
        </m:sSup>
        <m:r>
          <m:rPr>
            <m:sty m:val="p"/>
          </m:rPr>
          <m:t>=</m:t>
        </m:r>
        <m:r>
          <w:rPr>
            <w:rFonts w:ascii="Cambria Math" w:hAnsi="Cambria Math"/>
          </w:rPr>
          <m:t>310</m:t>
        </m:r>
      </m:oMath>
      <w:r>
        <w:rPr>
          <w:b w:val="0"/>
          <w:i w:val="0"/>
        </w:rPr>
        <w:t xml:space="preserve"> m.</w:t>
      </w:r>
    </w:p>
    <w:p>
      <w:pPr>
        <w:spacing w:after="60"/>
        <w:ind w:left="288"/>
        <w:jc w:val="both"/>
      </w:pPr>
      <w:r>
        <w:rPr>
          <w:b w:val="0"/>
          <w:i w:val="0"/>
        </w:rPr>
        <w:t xml:space="preserve">(c) </w:t>
      </w:r>
      <m:oMath>
        <m:sSub>
          <m:e>
            <m:r>
              <w:rPr>
                <w:rFonts w:ascii="Cambria Math" w:hAnsi="Cambria Math"/>
              </w:rPr>
              <m:t>L</m:t>
            </m:r>
          </m:e>
          <m:sub>
            <m:r>
              <m:rPr>
                <m:sty m:val="p"/>
              </m:rPr>
              <m:t>m</m:t>
            </m:r>
            <m:r>
              <m:rPr>
                <m:sty m:val="p"/>
              </m:rPr>
              <m:t>a</m:t>
            </m:r>
            <m:r>
              <m:rPr>
                <m:sty m:val="p"/>
              </m:rPr>
              <m:t>x</m:t>
            </m:r>
          </m:sub>
        </m:sSub>
        <m:r>
          <m:rPr>
            <m:sty m:val="p"/>
          </m:rPr>
          <m:t>=</m:t>
        </m:r>
        <m:r>
          <w:rPr>
            <w:rFonts w:ascii="Cambria Math" w:hAnsi="Cambria Math"/>
          </w:rPr>
          <m:t>64</m:t>
        </m:r>
        <m:r>
          <m:rPr>
            <m:sty m:val="p"/>
          </m:rPr>
          <m:t>+</m:t>
        </m:r>
        <m:r>
          <w:rPr>
            <w:rFonts w:ascii="Cambria Math" w:hAnsi="Cambria Math"/>
          </w:rPr>
          <m:t>47</m:t>
        </m:r>
        <m:r>
          <m:rPr>
            <m:sty m:val="p"/>
          </m:rPr>
          <m:t>+</m:t>
        </m:r>
        <m:r>
          <m:rPr>
            <m:sty m:val="p"/>
          </m:rPr>
          <m:t>⌊</m:t>
        </m:r>
        <m:r>
          <w:rPr>
            <w:rFonts w:ascii="Cambria Math" w:hAnsi="Cambria Math"/>
          </w:rPr>
          <m:t>97</m:t>
        </m:r>
        <m:r>
          <m:rPr>
            <m:sty m:val="p"/>
          </m:rPr>
          <m:t>/</m:t>
        </m:r>
        <m:r>
          <w:rPr>
            <w:rFonts w:ascii="Cambria Math" w:hAnsi="Cambria Math"/>
          </w:rPr>
          <m:t>4</m:t>
        </m:r>
        <m:r>
          <m:rPr>
            <m:sty m:val="p"/>
          </m:rPr>
          <m:t>⌋</m:t>
        </m:r>
        <m:r>
          <m:rPr>
            <m:sty m:val="p"/>
          </m:rPr>
          <m:t>=</m:t>
        </m:r>
        <m:r>
          <w:rPr>
            <w:rFonts w:ascii="Cambria Math" w:hAnsi="Cambria Math"/>
          </w:rPr>
          <m:t>135</m:t>
        </m:r>
      </m:oMath>
      <w:r>
        <w:rPr>
          <w:b w:val="0"/>
          <w:i w:val="0"/>
        </w:rPr>
        <w:t xml:space="preserve"> bits; </w:t>
      </w:r>
      <m:oMath>
        <m:r>
          <w:rPr>
            <w:rFonts w:ascii="Cambria Math" w:hAnsi="Cambria Math"/>
          </w:rPr>
          <m:t>C</m:t>
        </m:r>
        <m:r>
          <m:rPr>
            <m:sty m:val="p"/>
          </m:rPr>
          <m:t>=</m:t>
        </m:r>
        <m:r>
          <w:rPr>
            <w:rFonts w:ascii="Cambria Math" w:hAnsi="Cambria Math"/>
          </w:rPr>
          <m:t>135</m:t>
        </m:r>
        <m:r>
          <m:rPr>
            <m:sty m:val="p"/>
          </m:rPr>
          <m:t>×</m:t>
        </m:r>
        <m:r>
          <w:rPr>
            <w:rFonts w:ascii="Cambria Math" w:hAnsi="Cambria Math"/>
          </w:rPr>
          <m:t>4</m:t>
        </m:r>
        <m:r>
          <m:rPr>
            <m:sty m:val="p"/>
          </m:rPr>
          <m:t>=</m:t>
        </m:r>
        <m:r>
          <w:rPr>
            <w:rFonts w:ascii="Cambria Math" w:hAnsi="Cambria Math"/>
          </w:rPr>
          <m:t>540</m:t>
        </m:r>
      </m:oMath>
      <w:r>
        <w:rPr>
          <w:b w:val="0"/>
          <w:i w:val="0"/>
        </w:rPr>
        <w:t xml:space="preserve"> µs. Iterating from </w:t>
      </w:r>
      <m:oMath>
        <m:r>
          <w:rPr>
            <w:rFonts w:ascii="Cambria Math" w:hAnsi="Cambria Math"/>
          </w:rPr>
          <m:t>w</m:t>
        </m:r>
        <m:r>
          <m:rPr>
            <m:sty m:val="p"/>
          </m:rPr>
          <m:t>=</m:t>
        </m:r>
        <m:r>
          <w:rPr>
            <w:rFonts w:ascii="Cambria Math" w:hAnsi="Cambria Math"/>
          </w:rPr>
          <m:t>B</m:t>
        </m:r>
        <m:r>
          <m:rPr>
            <m:sty m:val="p"/>
          </m:rPr>
          <m:t>=</m:t>
        </m:r>
        <m:r>
          <w:rPr>
            <w:rFonts w:ascii="Cambria Math" w:hAnsi="Cambria Math"/>
          </w:rPr>
          <m:t>540</m:t>
        </m:r>
      </m:oMath>
      <w:r>
        <w:rPr>
          <w:b w:val="0"/>
          <w:i w:val="0"/>
        </w:rPr>
        <w:t xml:space="preserve"> µs: </w:t>
      </w:r>
      <m:oMath>
        <m:r>
          <w:rPr>
            <w:rFonts w:ascii="Cambria Math" w:hAnsi="Cambria Math"/>
          </w:rPr>
          <m:t>w</m:t>
        </m:r>
        <m:r>
          <m:rPr>
            <m:sty m:val="p"/>
          </m:rPr>
          <m:t>=</m:t>
        </m:r>
        <m:r>
          <w:rPr>
            <w:rFonts w:ascii="Cambria Math" w:hAnsi="Cambria Math"/>
          </w:rPr>
          <m:t>540</m:t>
        </m:r>
        <m:r>
          <m:rPr>
            <m:sty m:val="p"/>
          </m:rPr>
          <m:t>+</m:t>
        </m:r>
        <m:r>
          <w:rPr>
            <w:rFonts w:ascii="Cambria Math" w:hAnsi="Cambria Math"/>
          </w:rPr>
          <m:t>2</m:t>
        </m:r>
        <m:r>
          <m:rPr>
            <m:sty m:val="p"/>
          </m:rPr>
          <m:t>⌈</m:t>
        </m:r>
        <m:d>
          <m:dPr>
            <m:begChr m:val="("/>
            <m:sepChr m:val=""/>
            <m:endChr m:val=")"/>
            <m:grow/>
          </m:dPr>
          <m:e>
            <m:r>
              <w:rPr>
                <w:rFonts w:ascii="Cambria Math" w:hAnsi="Cambria Math"/>
              </w:rPr>
              <m:t>540</m:t>
            </m:r>
            <m:r>
              <m:rPr>
                <m:sty m:val="p"/>
              </m:rPr>
              <m:t>+</m:t>
            </m:r>
            <m:r>
              <w:rPr>
                <w:rFonts w:ascii="Cambria Math" w:hAnsi="Cambria Math"/>
              </w:rPr>
              <m:t>4</m:t>
            </m:r>
          </m:e>
        </m:d>
        <m:r>
          <m:rPr>
            <m:sty m:val="p"/>
          </m:rPr>
          <m:t>/</m:t>
        </m:r>
        <m:r>
          <w:rPr>
            <w:rFonts w:ascii="Cambria Math" w:hAnsi="Cambria Math"/>
          </w:rPr>
          <m:t>10</m:t>
        </m:r>
        <m:r>
          <w:rPr>
            <w:rFonts w:ascii="Cambria Math" w:hAnsi="Cambria Math"/>
          </w:rPr>
          <m:t> </m:t>
        </m:r>
        <m:r>
          <w:rPr>
            <w:rFonts w:ascii="Cambria Math" w:hAnsi="Cambria Math"/>
          </w:rPr>
          <m:t>000</m:t>
        </m:r>
        <m:r>
          <m:rPr>
            <m:sty m:val="p"/>
          </m:rPr>
          <m:t>⌉</m:t>
        </m:r>
        <m:r>
          <m:rPr>
            <m:sty m:val="p"/>
          </m:rPr>
          <m:t>×</m:t>
        </m:r>
        <m:r>
          <w:rPr>
            <w:rFonts w:ascii="Cambria Math" w:hAnsi="Cambria Math"/>
          </w:rPr>
          <m:t>540</m:t>
        </m:r>
        <m:r>
          <m:rPr>
            <m:sty m:val="p"/>
          </m:rPr>
          <m:t>=</m:t>
        </m:r>
        <m:r>
          <w:rPr>
            <w:rFonts w:ascii="Cambria Math" w:hAnsi="Cambria Math"/>
          </w:rPr>
          <m:t>1620</m:t>
        </m:r>
      </m:oMath>
      <w:r>
        <w:rPr>
          <w:b w:val="0"/>
          <w:i w:val="0"/>
        </w:rPr>
        <w:t xml:space="preserve"> µs; repeating gives the same value, so </w:t>
      </w:r>
      <m:oMath>
        <m:r>
          <w:rPr>
            <w:rFonts w:ascii="Cambria Math" w:hAnsi="Cambria Math"/>
          </w:rPr>
          <m:t>w</m:t>
        </m:r>
        <m:r>
          <m:rPr>
            <m:sty m:val="p"/>
          </m:rPr>
          <m:t>=</m:t>
        </m:r>
        <m:r>
          <w:rPr>
            <w:rFonts w:ascii="Cambria Math" w:hAnsi="Cambria Math"/>
          </w:rPr>
          <m:t>1620</m:t>
        </m:r>
      </m:oMath>
      <w:r>
        <w:rPr>
          <w:b w:val="0"/>
          <w:i w:val="0"/>
        </w:rPr>
        <w:t xml:space="preserve"> µs and </w:t>
      </w:r>
      <m:oMath>
        <m:r>
          <w:rPr>
            <w:rFonts w:ascii="Cambria Math" w:hAnsi="Cambria Math"/>
          </w:rPr>
          <m:t>R</m:t>
        </m:r>
        <m:r>
          <m:rPr>
            <m:sty m:val="p"/>
          </m:rPr>
          <m:t>=</m:t>
        </m:r>
        <m:r>
          <w:rPr>
            <w:rFonts w:ascii="Cambria Math" w:hAnsi="Cambria Math"/>
          </w:rPr>
          <m:t>J</m:t>
        </m:r>
        <m:r>
          <m:rPr>
            <m:sty m:val="p"/>
          </m:rPr>
          <m:t>+</m:t>
        </m:r>
        <m:r>
          <w:rPr>
            <w:rFonts w:ascii="Cambria Math" w:hAnsi="Cambria Math"/>
          </w:rPr>
          <m:t>w</m:t>
        </m:r>
        <m:r>
          <m:rPr>
            <m:sty m:val="p"/>
          </m:rPr>
          <m:t>+</m:t>
        </m:r>
        <m:r>
          <w:rPr>
            <w:rFonts w:ascii="Cambria Math" w:hAnsi="Cambria Math"/>
          </w:rPr>
          <m:t>C</m:t>
        </m:r>
        <m:r>
          <m:rPr>
            <m:sty m:val="p"/>
          </m:rPr>
          <m:t>=</m:t>
        </m:r>
        <m:r>
          <w:rPr>
            <w:rFonts w:ascii="Cambria Math" w:hAnsi="Cambria Math"/>
          </w:rPr>
          <m:t>0</m:t>
        </m:r>
        <m:r>
          <m:rPr>
            <m:sty m:val="p"/>
          </m:rPr>
          <m:t>+</m:t>
        </m:r>
        <m:r>
          <w:rPr>
            <w:rFonts w:ascii="Cambria Math" w:hAnsi="Cambria Math"/>
          </w:rPr>
          <m:t>1620</m:t>
        </m:r>
        <m:r>
          <m:rPr>
            <m:sty m:val="p"/>
          </m:rPr>
          <m:t>+</m:t>
        </m:r>
        <m:r>
          <w:rPr>
            <w:rFonts w:ascii="Cambria Math" w:hAnsi="Cambria Math"/>
          </w:rPr>
          <m:t>540</m:t>
        </m:r>
        <m:r>
          <m:rPr>
            <m:sty m:val="p"/>
          </m:rPr>
          <m:t>=</m:t>
        </m:r>
        <m:r>
          <w:rPr>
            <w:rFonts w:ascii="Cambria Math" w:hAnsi="Cambria Math"/>
          </w:rPr>
          <m:t>2160</m:t>
        </m:r>
      </m:oMath>
      <w:r>
        <w:rPr>
          <w:b w:val="0"/>
          <w:i w:val="0"/>
        </w:rPr>
        <w:t xml:space="preserve"> µs.</w:t>
      </w:r>
    </w:p>
    <w:p>
      <w:pPr>
        <w:spacing w:after="60"/>
        <w:jc w:val="both"/>
      </w:pPr>
      <w:r>
        <w:rPr>
          <w:b/>
          <w:i w:val="0"/>
        </w:rPr>
        <w:t xml:space="preserve">3.11</w:t>
      </w:r>
      <w:r>
        <w:rPr>
          <w:b w:val="0"/>
          <w:i w:val="0"/>
        </w:rPr>
        <w:t xml:space="preserve">  </w:t>
      </w:r>
      <w:r>
        <w:rPr>
          <w:b w:val="0"/>
          <w:i w:val="0"/>
        </w:rPr>
        <w:t xml:space="preserve">(a) </w:t>
      </w:r>
      <m:oMath>
        <m:sSub>
          <m:e>
            <m:r>
              <w:rPr>
                <w:rFonts w:ascii="Cambria Math" w:hAnsi="Cambria Math"/>
              </w:rPr>
              <m:t>L</m:t>
            </m:r>
          </m:e>
          <m:sub>
            <m:r>
              <m:rPr>
                <m:sty m:val="p"/>
              </m:rPr>
              <m:t>f</m:t>
            </m:r>
            <m:r>
              <m:rPr>
                <m:sty m:val="p"/>
              </m:rPr>
              <m:t>s</m:t>
            </m:r>
          </m:sub>
        </m:sSub>
        <m:r>
          <m:rPr>
            <m:sty m:val="p"/>
          </m:rPr>
          <m:t>=</m:t>
        </m:r>
        <m:r>
          <w:rPr>
            <w:rFonts w:ascii="Cambria Math" w:hAnsi="Cambria Math"/>
          </w:rPr>
          <m:t>20</m:t>
        </m:r>
        <m:sSub>
          <m:e>
            <m:r>
              <m:rPr>
                <m:sty m:val="p"/>
              </m:rPr>
              <m:t>log</m:t>
            </m:r>
          </m:e>
          <m:sub>
            <m:r>
              <w:rPr>
                <w:rFonts w:ascii="Cambria Math" w:hAnsi="Cambria Math"/>
              </w:rPr>
              <m:t>10</m:t>
            </m:r>
          </m:sub>
        </m:sSub>
        <m:r>
          <w:rPr>
            <w:rFonts w:ascii="Cambria Math" w:hAnsi="Cambria Math"/>
          </w:rPr>
          <m:t>0.3</m:t>
        </m:r>
        <m:r>
          <m:rPr>
            <m:sty m:val="p"/>
          </m:rPr>
          <m:t>+</m:t>
        </m:r>
        <m:r>
          <w:rPr>
            <w:rFonts w:ascii="Cambria Math" w:hAnsi="Cambria Math"/>
          </w:rPr>
          <m:t>20</m:t>
        </m:r>
        <m:sSub>
          <m:e>
            <m:r>
              <m:rPr>
                <m:sty m:val="p"/>
              </m:rPr>
              <m:t>log</m:t>
            </m:r>
          </m:e>
          <m:sub>
            <m:r>
              <w:rPr>
                <w:rFonts w:ascii="Cambria Math" w:hAnsi="Cambria Math"/>
              </w:rPr>
              <m:t>10</m:t>
            </m:r>
          </m:sub>
        </m:sSub>
        <m:r>
          <w:rPr>
            <w:rFonts w:ascii="Cambria Math" w:hAnsi="Cambria Math"/>
          </w:rPr>
          <m:t>2.4</m:t>
        </m:r>
        <m:r>
          <m:rPr>
            <m:sty m:val="p"/>
          </m:rPr>
          <m:t>+</m:t>
        </m:r>
        <m:r>
          <w:rPr>
            <w:rFonts w:ascii="Cambria Math" w:hAnsi="Cambria Math"/>
          </w:rPr>
          <m:t>92.45</m:t>
        </m:r>
        <m:r>
          <m:rPr>
            <m:sty m:val="p"/>
          </m:rPr>
          <m:t>=</m:t>
        </m:r>
        <m:r>
          <w:rPr>
            <w:rFonts w:ascii="Cambria Math" w:hAnsi="Cambria Math"/>
          </w:rPr>
          <m:t>89.6</m:t>
        </m:r>
      </m:oMath>
      <w:r>
        <w:rPr>
          <w:b w:val="0"/>
          <w:i w:val="0"/>
        </w:rPr>
        <w:t xml:space="preserve"> dB, </w:t>
      </w:r>
      <m:oMath>
        <m:sSub>
          <m:e>
            <m:r>
              <w:rPr>
                <w:rFonts w:ascii="Cambria Math" w:hAnsi="Cambria Math"/>
              </w:rPr>
              <m:t>P</m:t>
            </m:r>
          </m:e>
          <m:sub>
            <m:r>
              <w:rPr>
                <w:rFonts w:ascii="Cambria Math" w:hAnsi="Cambria Math"/>
              </w:rPr>
              <m:t>r</m:t>
            </m:r>
          </m:sub>
        </m:sSub>
        <m:r>
          <m:rPr>
            <m:sty m:val="p"/>
          </m:rPr>
          <m:t>=</m:t>
        </m:r>
        <m:r>
          <w:rPr>
            <w:rFonts w:ascii="Cambria Math" w:hAnsi="Cambria Math"/>
          </w:rPr>
          <m:t>20</m:t>
        </m:r>
        <m:r>
          <m:rPr>
            <m:sty m:val="p"/>
          </m:rPr>
          <m:t>+</m:t>
        </m:r>
        <m:r>
          <w:rPr>
            <w:rFonts w:ascii="Cambria Math" w:hAnsi="Cambria Math"/>
          </w:rPr>
          <m:t>5</m:t>
        </m:r>
        <m:r>
          <m:rPr>
            <m:sty m:val="p"/>
          </m:rPr>
          <m:t>+</m:t>
        </m:r>
        <m:r>
          <w:rPr>
            <w:rFonts w:ascii="Cambria Math" w:hAnsi="Cambria Math"/>
          </w:rPr>
          <m:t>5</m:t>
        </m:r>
        <m:r>
          <m:rPr>
            <m:sty m:val="p"/>
          </m:rPr>
          <m:t>−</m:t>
        </m:r>
        <m:r>
          <w:rPr>
            <w:rFonts w:ascii="Cambria Math" w:hAnsi="Cambria Math"/>
          </w:rPr>
          <m:t>89.6</m:t>
        </m:r>
        <m:r>
          <m:rPr>
            <m:sty m:val="p"/>
          </m:rPr>
          <m:t>=</m:t>
        </m:r>
        <m:r>
          <m:rPr>
            <m:sty m:val="p"/>
          </m:rPr>
          <m:t>−</m:t>
        </m:r>
        <m:r>
          <w:rPr>
            <w:rFonts w:ascii="Cambria Math" w:hAnsi="Cambria Math"/>
          </w:rPr>
          <m:t>59.6</m:t>
        </m:r>
      </m:oMath>
      <w:r>
        <w:rPr>
          <w:b w:val="0"/>
          <w:i w:val="0"/>
        </w:rPr>
        <w:t xml:space="preserve"> dBm. Log-distance: </w:t>
      </w:r>
      <m:oMath>
        <m:r>
          <w:rPr>
            <w:rFonts w:ascii="Cambria Math" w:hAnsi="Cambria Math"/>
          </w:rPr>
          <m:t>L</m:t>
        </m:r>
        <m:d>
          <m:dPr>
            <m:begChr m:val="("/>
            <m:sepChr m:val=""/>
            <m:endChr m:val=")"/>
            <m:grow/>
          </m:dPr>
          <m:e>
            <m:r>
              <w:rPr>
                <w:rFonts w:ascii="Cambria Math" w:hAnsi="Cambria Math"/>
              </w:rPr>
              <m:t>0.1</m:t>
            </m:r>
          </m:e>
        </m:d>
        <m:r>
          <m:rPr>
            <m:sty m:val="p"/>
          </m:rPr>
          <m:t>=</m:t>
        </m:r>
        <m:r>
          <w:rPr>
            <w:rFonts w:ascii="Cambria Math" w:hAnsi="Cambria Math"/>
          </w:rPr>
          <m:t>80.05</m:t>
        </m:r>
      </m:oMath>
      <w:r>
        <w:rPr>
          <w:b w:val="0"/>
          <w:i w:val="0"/>
        </w:rPr>
        <w:t xml:space="preserve"> dB, </w:t>
      </w:r>
      <m:oMath>
        <m:r>
          <w:rPr>
            <w:rFonts w:ascii="Cambria Math" w:hAnsi="Cambria Math"/>
          </w:rPr>
          <m:t>L</m:t>
        </m:r>
        <m:r>
          <m:rPr>
            <m:sty m:val="p"/>
          </m:rPr>
          <m:t>=</m:t>
        </m:r>
        <m:r>
          <w:rPr>
            <w:rFonts w:ascii="Cambria Math" w:hAnsi="Cambria Math"/>
          </w:rPr>
          <m:t>80.05</m:t>
        </m:r>
        <m:r>
          <m:rPr>
            <m:sty m:val="p"/>
          </m:rPr>
          <m:t>+</m:t>
        </m:r>
        <m:r>
          <w:rPr>
            <w:rFonts w:ascii="Cambria Math" w:hAnsi="Cambria Math"/>
          </w:rPr>
          <m:t>35</m:t>
        </m:r>
        <m:sSub>
          <m:e>
            <m:r>
              <m:rPr>
                <m:sty m:val="p"/>
              </m:rPr>
              <m:t>log</m:t>
            </m:r>
          </m:e>
          <m:sub>
            <m:r>
              <w:rPr>
                <w:rFonts w:ascii="Cambria Math" w:hAnsi="Cambria Math"/>
              </w:rPr>
              <m:t>10</m:t>
            </m:r>
          </m:sub>
        </m:sSub>
        <m:r>
          <w:rPr>
            <w:rFonts w:ascii="Cambria Math" w:hAnsi="Cambria Math"/>
          </w:rPr>
          <m:t>3</m:t>
        </m:r>
        <m:r>
          <m:rPr>
            <m:sty m:val="p"/>
          </m:rPr>
          <m:t>=</m:t>
        </m:r>
        <m:r>
          <w:rPr>
            <w:rFonts w:ascii="Cambria Math" w:hAnsi="Cambria Math"/>
          </w:rPr>
          <m:t>96.75</m:t>
        </m:r>
      </m:oMath>
      <w:r>
        <w:rPr>
          <w:b w:val="0"/>
          <w:i w:val="0"/>
        </w:rPr>
        <w:t xml:space="preserve"> dB, </w:t>
      </w:r>
      <m:oMath>
        <m:sSub>
          <m:e>
            <m:r>
              <w:rPr>
                <w:rFonts w:ascii="Cambria Math" w:hAnsi="Cambria Math"/>
              </w:rPr>
              <m:t>P</m:t>
            </m:r>
          </m:e>
          <m:sub>
            <m:r>
              <w:rPr>
                <w:rFonts w:ascii="Cambria Math" w:hAnsi="Cambria Math"/>
              </w:rPr>
              <m:t>r</m:t>
            </m:r>
          </m:sub>
        </m:sSub>
        <m:r>
          <m:rPr>
            <m:sty m:val="p"/>
          </m:rPr>
          <m:t>=</m:t>
        </m:r>
        <m:r>
          <m:rPr>
            <m:sty m:val="p"/>
          </m:rPr>
          <m:t>−</m:t>
        </m:r>
        <m:r>
          <w:rPr>
            <w:rFonts w:ascii="Cambria Math" w:hAnsi="Cambria Math"/>
          </w:rPr>
          <m:t>66.8</m:t>
        </m:r>
      </m:oMath>
      <w:r>
        <w:rPr>
          <w:b w:val="0"/>
          <w:i w:val="0"/>
        </w:rPr>
        <w:t xml:space="preserve"> dBm. The margin is 28.2 dB; the outage probability is </w:t>
      </w:r>
      <m:oMath>
        <m:r>
          <w:rPr>
            <w:rFonts w:ascii="Cambria Math" w:hAnsi="Cambria Math"/>
          </w:rPr>
          <m:t>Q</m:t>
        </m:r>
        <m:d>
          <m:dPr>
            <m:begChr m:val="("/>
            <m:sepChr m:val=""/>
            <m:endChr m:val=")"/>
            <m:grow/>
          </m:dPr>
          <m:e>
            <m:r>
              <w:rPr>
                <w:rFonts w:ascii="Cambria Math" w:hAnsi="Cambria Math"/>
              </w:rPr>
              <m:t>28.2</m:t>
            </m:r>
            <m:r>
              <m:rPr>
                <m:sty m:val="p"/>
              </m:rPr>
              <m:t>/</m:t>
            </m:r>
            <m:r>
              <w:rPr>
                <w:rFonts w:ascii="Cambria Math" w:hAnsi="Cambria Math"/>
              </w:rPr>
              <m:t>8</m:t>
            </m:r>
          </m:e>
        </m:d>
        <m:r>
          <m:rPr>
            <m:sty m:val="p"/>
          </m:rPr>
          <m:t>=</m:t>
        </m:r>
        <m:r>
          <w:rPr>
            <w:rFonts w:ascii="Cambria Math" w:hAnsi="Cambria Math"/>
          </w:rPr>
          <m:t>Q</m:t>
        </m:r>
        <m:d>
          <m:dPr>
            <m:begChr m:val="("/>
            <m:sepChr m:val=""/>
            <m:endChr m:val=")"/>
            <m:grow/>
          </m:dPr>
          <m:e>
            <m:r>
              <w:rPr>
                <w:rFonts w:ascii="Cambria Math" w:hAnsi="Cambria Math"/>
              </w:rPr>
              <m:t>3.53</m:t>
            </m:r>
          </m:e>
        </m:d>
        <m:r>
          <m:rPr>
            <m:sty m:val="p"/>
          </m:rPr>
          <m:t>=</m:t>
        </m:r>
        <m:r>
          <w:rPr>
            <w:rFonts w:ascii="Cambria Math" w:hAnsi="Cambria Math"/>
          </w:rPr>
          <m:t>2</m:t>
        </m:r>
        <m:r>
          <m:rPr>
            <m:sty m:val="p"/>
          </m:rPr>
          <m:t>×</m:t>
        </m:r>
        <m:sSup>
          <m:e>
            <m:r>
              <w:rPr>
                <w:rFonts w:ascii="Cambria Math" w:hAnsi="Cambria Math"/>
              </w:rPr>
              <m:t>10</m:t>
            </m:r>
          </m:e>
          <m:sup>
            <m:r>
              <m:rPr>
                <m:sty m:val="p"/>
              </m:rPr>
              <m:t>−</m:t>
            </m:r>
            <m:r>
              <w:rPr>
                <w:rFonts w:ascii="Cambria Math" w:hAnsi="Cambria Math"/>
              </w:rPr>
              <m:t>4</m:t>
            </m:r>
          </m:sup>
        </m:sSup>
      </m:oMath>
      <w:r>
        <w:rPr>
          <w:b w:val="0"/>
          <w:i w:val="0"/>
        </w:rPr>
        <w:t xml:space="preserve">. The link closes.</w:t>
      </w:r>
    </w:p>
    <w:p>
      <w:pPr>
        <w:spacing w:after="60"/>
        <w:ind w:left="288"/>
        <w:jc w:val="both"/>
      </w:pPr>
      <w:r>
        <w:rPr>
          <w:b w:val="0"/>
          <w:i w:val="0"/>
        </w:rPr>
        <w:t xml:space="preserve">(b) </w:t>
      </w:r>
      <m:oMath>
        <m:sSub>
          <m:e>
            <m:r>
              <w:rPr>
                <w:rFonts w:ascii="Cambria Math" w:hAnsi="Cambria Math"/>
              </w:rPr>
              <m:t>P</m:t>
            </m:r>
          </m:e>
          <m:sub>
            <m:r>
              <m:rPr>
                <m:sty m:val="p"/>
              </m:rPr>
              <m:t>s</m:t>
            </m:r>
            <m:r>
              <m:rPr>
                <m:sty m:val="p"/>
              </m:rPr>
              <m:t>e</m:t>
            </m:r>
            <m:r>
              <m:rPr>
                <m:sty m:val="p"/>
              </m:rPr>
              <m:t>n</m:t>
            </m:r>
            <m:r>
              <m:rPr>
                <m:sty m:val="p"/>
              </m:rPr>
              <m:t>s</m:t>
            </m:r>
          </m:sub>
        </m:sSub>
        <m:r>
          <m:rPr>
            <m:sty m:val="p"/>
          </m:rPr>
          <m:t>=</m:t>
        </m:r>
        <m:r>
          <m:rPr>
            <m:sty m:val="p"/>
          </m:rPr>
          <m:t>−</m:t>
        </m:r>
        <m:r>
          <w:rPr>
            <w:rFonts w:ascii="Cambria Math" w:hAnsi="Cambria Math"/>
          </w:rPr>
          <m:t>174</m:t>
        </m:r>
        <m:r>
          <m:rPr>
            <m:sty m:val="p"/>
          </m:rPr>
          <m:t>+</m:t>
        </m:r>
        <m:r>
          <w:rPr>
            <w:rFonts w:ascii="Cambria Math" w:hAnsi="Cambria Math"/>
          </w:rPr>
          <m:t>10</m:t>
        </m:r>
        <m:sSub>
          <m:e>
            <m:r>
              <m:rPr>
                <m:sty m:val="p"/>
              </m:rPr>
              <m:t>log</m:t>
            </m:r>
          </m:e>
          <m:sub>
            <m:r>
              <w:rPr>
                <w:rFonts w:ascii="Cambria Math" w:hAnsi="Cambria Math"/>
              </w:rPr>
              <m:t>10</m:t>
            </m:r>
          </m:sub>
        </m:sSub>
        <m:r>
          <w:rPr>
            <w:rFonts w:ascii="Cambria Math" w:hAnsi="Cambria Math"/>
          </w:rPr>
          <m:t>125</m:t>
        </m:r>
        <m:r>
          <w:rPr>
            <w:rFonts w:ascii="Cambria Math" w:hAnsi="Cambria Math"/>
          </w:rPr>
          <m:t> </m:t>
        </m:r>
        <m:r>
          <w:rPr>
            <w:rFonts w:ascii="Cambria Math" w:hAnsi="Cambria Math"/>
          </w:rPr>
          <m:t>000</m:t>
        </m:r>
        <m:r>
          <m:rPr>
            <m:sty m:val="p"/>
          </m:rPr>
          <m:t>+</m:t>
        </m:r>
        <m:r>
          <w:rPr>
            <w:rFonts w:ascii="Cambria Math" w:hAnsi="Cambria Math"/>
          </w:rPr>
          <m:t>6</m:t>
        </m:r>
        <m:r>
          <m:rPr>
            <m:sty m:val="p"/>
          </m:rPr>
          <m:t>−</m:t>
        </m:r>
        <m:r>
          <w:rPr>
            <w:rFonts w:ascii="Cambria Math" w:hAnsi="Cambria Math"/>
          </w:rPr>
          <m:t>7.5</m:t>
        </m:r>
        <m:r>
          <m:rPr>
            <m:sty m:val="p"/>
          </m:rPr>
          <m:t>=</m:t>
        </m:r>
        <m:r>
          <m:rPr>
            <m:sty m:val="p"/>
          </m:rPr>
          <m:t>−</m:t>
        </m:r>
        <m:r>
          <w:rPr>
            <w:rFonts w:ascii="Cambria Math" w:hAnsi="Cambria Math"/>
          </w:rPr>
          <m:t>124.5</m:t>
        </m:r>
      </m:oMath>
      <w:r>
        <w:rPr>
          <w:b w:val="0"/>
          <w:i w:val="0"/>
        </w:rPr>
        <w:t xml:space="preserve"> dBm, 12.5 dB less sensitive than SF12 (</w:t>
      </w:r>
      <m:oMath>
        <m:r>
          <m:rPr>
            <m:sty m:val="p"/>
          </m:rPr>
          <m:t>−</m:t>
        </m:r>
        <m:r>
          <w:rPr>
            <w:rFonts w:ascii="Cambria Math" w:hAnsi="Cambria Math"/>
          </w:rPr>
          <m:t>137</m:t>
        </m:r>
      </m:oMath>
      <w:r>
        <w:rPr>
          <w:b w:val="0"/>
          <w:i w:val="0"/>
        </w:rPr>
        <w:t xml:space="preserve"> dBm), in exchange for a much shorter time on air.</w:t>
      </w:r>
    </w:p>
    <w:p>
      <w:pPr>
        <w:spacing w:after="60"/>
        <w:ind w:left="288"/>
        <w:jc w:val="both"/>
      </w:pPr>
      <w:r>
        <w:rPr>
          <w:b w:val="0"/>
          <w:i w:val="0"/>
        </w:rPr>
        <w:t xml:space="preserve">(c) </w:t>
      </w:r>
      <m:oMath>
        <m:r>
          <w:rPr>
            <w:rFonts w:ascii="Cambria Math" w:hAnsi="Cambria Math"/>
          </w:rPr>
          <m:t>M</m:t>
        </m:r>
        <m:r>
          <m:rPr>
            <m:sty m:val="p"/>
          </m:rPr>
          <m:t>=</m:t>
        </m:r>
        <m:sSup>
          <m:e>
            <m:r>
              <w:rPr>
                <w:rFonts w:ascii="Cambria Math" w:hAnsi="Cambria Math"/>
              </w:rPr>
              <m:t>Q</m:t>
            </m:r>
          </m:e>
          <m:sup>
            <m:r>
              <m:rPr>
                <m:sty m:val="p"/>
              </m:rPr>
              <m:t>−</m:t>
            </m:r>
            <m:r>
              <w:rPr>
                <w:rFonts w:ascii="Cambria Math" w:hAnsi="Cambria Math"/>
              </w:rPr>
              <m:t>1</m:t>
            </m:r>
          </m:sup>
        </m:sSup>
        <m:d>
          <m:dPr>
            <m:begChr m:val="("/>
            <m:sepChr m:val=""/>
            <m:endChr m:val=")"/>
            <m:grow/>
          </m:dPr>
          <m:e>
            <m:r>
              <w:rPr>
                <w:rFonts w:ascii="Cambria Math" w:hAnsi="Cambria Math"/>
              </w:rPr>
              <m:t>0.01</m:t>
            </m:r>
          </m:e>
        </m:d>
        <m:r>
          <w:rPr>
            <w:rFonts w:ascii="Cambria Math" w:hAnsi="Cambria Math"/>
          </w:rPr>
          <m:t> </m:t>
        </m:r>
        <m:r>
          <w:rPr>
            <w:rFonts w:ascii="Cambria Math" w:hAnsi="Cambria Math"/>
          </w:rPr>
          <m:t>σ</m:t>
        </m:r>
        <m:r>
          <m:rPr>
            <m:sty m:val="p"/>
          </m:rPr>
          <m:t>=</m:t>
        </m:r>
        <m:r>
          <w:rPr>
            <w:rFonts w:ascii="Cambria Math" w:hAnsi="Cambria Math"/>
          </w:rPr>
          <m:t>2.33</m:t>
        </m:r>
        <m:r>
          <m:rPr>
            <m:sty m:val="p"/>
          </m:rPr>
          <m:t>×</m:t>
        </m:r>
        <m:r>
          <w:rPr>
            <w:rFonts w:ascii="Cambria Math" w:hAnsi="Cambria Math"/>
          </w:rPr>
          <m:t>8</m:t>
        </m:r>
        <m:r>
          <m:rPr>
            <m:sty m:val="p"/>
          </m:rPr>
          <m:t>=</m:t>
        </m:r>
        <m:r>
          <w:rPr>
            <w:rFonts w:ascii="Cambria Math" w:hAnsi="Cambria Math"/>
          </w:rPr>
          <m:t>18.6</m:t>
        </m:r>
      </m:oMath>
      <w:r>
        <w:rPr>
          <w:b w:val="0"/>
          <w:i w:val="0"/>
        </w:rPr>
        <w:t xml:space="preserve"> dB.</w:t>
      </w:r>
    </w:p>
    <w:p>
      <w:pPr>
        <w:spacing w:after="60"/>
        <w:jc w:val="both"/>
      </w:pPr>
      <w:r>
        <w:rPr>
          <w:b/>
          <w:i w:val="0"/>
        </w:rPr>
        <w:t xml:space="preserve">3.12</w:t>
      </w:r>
      <w:r>
        <w:rPr>
          <w:b w:val="0"/>
          <w:i w:val="0"/>
        </w:rPr>
        <w:t xml:space="preserve">  </w:t>
      </w:r>
      <w:r>
        <w:rPr>
          <w:b w:val="0"/>
          <w:i w:val="0"/>
        </w:rPr>
        <w:t xml:space="preserve">(a) Age </w:t>
      </w:r>
      <m:oMath>
        <m:r>
          <w:rPr>
            <w:rFonts w:ascii="Cambria Math" w:hAnsi="Cambria Math"/>
          </w:rPr>
          <m:t>1000.0</m:t>
        </m:r>
        <m:r>
          <m:rPr>
            <m:sty m:val="p"/>
          </m:rPr>
          <m:t>−</m:t>
        </m:r>
        <m:r>
          <w:rPr>
            <w:rFonts w:ascii="Cambria Math" w:hAnsi="Cambria Math"/>
          </w:rPr>
          <m:t>993.5</m:t>
        </m:r>
        <m:r>
          <m:rPr>
            <m:sty m:val="p"/>
          </m:rPr>
          <m:t>=</m:t>
        </m:r>
        <m:r>
          <w:rPr>
            <w:rFonts w:ascii="Cambria Math" w:hAnsi="Cambria Math"/>
          </w:rPr>
          <m:t>6.5</m:t>
        </m:r>
      </m:oMath>
      <w:r>
        <w:rPr>
          <w:b w:val="0"/>
          <w:i w:val="0"/>
        </w:rPr>
        <w:t xml:space="preserve"> s, above 5 s: stale. The sample is marked old data and the estimator predicts only.</w:t>
      </w:r>
    </w:p>
    <w:p>
      <w:pPr>
        <w:spacing w:after="60"/>
        <w:ind w:left="288"/>
        <w:jc w:val="both"/>
      </w:pPr>
      <w:r>
        <w:rPr>
          <w:b w:val="0"/>
          <w:i w:val="0"/>
        </w:rPr>
        <w:t xml:space="preserve">(b) Limit </w:t>
      </w:r>
      <m:oMath>
        <m:r>
          <w:rPr>
            <w:rFonts w:ascii="Cambria Math" w:hAnsi="Cambria Math"/>
          </w:rPr>
          <m:t>2</m:t>
        </m:r>
        <m:r>
          <m:rPr>
            <m:sty m:val="p"/>
          </m:rPr>
          <m:t>×</m:t>
        </m:r>
        <m:r>
          <w:rPr>
            <w:rFonts w:ascii="Cambria Math" w:hAnsi="Cambria Math"/>
          </w:rPr>
          <m:t>0.5</m:t>
        </m:r>
        <m:r>
          <m:rPr>
            <m:sty m:val="p"/>
          </m:rPr>
          <m:t>+</m:t>
        </m:r>
        <m:r>
          <w:rPr>
            <w:rFonts w:ascii="Cambria Math" w:hAnsi="Cambria Math"/>
          </w:rPr>
          <m:t>3</m:t>
        </m:r>
        <m:rad>
          <m:radPr>
            <m:degHide m:val="on"/>
          </m:radPr>
          <m:deg/>
          <m:e>
            <m:r>
              <w:rPr>
                <w:rFonts w:ascii="Cambria Math" w:hAnsi="Cambria Math"/>
              </w:rPr>
              <m:t>2</m:t>
            </m:r>
          </m:e>
        </m:rad>
        <m:r>
          <m:rPr>
            <m:sty m:val="p"/>
          </m:rPr>
          <m:t>×</m:t>
        </m:r>
        <m:r>
          <w:rPr>
            <w:rFonts w:ascii="Cambria Math" w:hAnsi="Cambria Math"/>
          </w:rPr>
          <m:t>0.2</m:t>
        </m:r>
        <m:r>
          <m:rPr>
            <m:sty m:val="p"/>
          </m:rPr>
          <m:t>=</m:t>
        </m:r>
        <m:r>
          <w:rPr>
            <w:rFonts w:ascii="Cambria Math" w:hAnsi="Cambria Math"/>
          </w:rPr>
          <m:t>1.85</m:t>
        </m:r>
      </m:oMath>
      <w:r>
        <w:rPr>
          <w:b w:val="0"/>
          <w:i w:val="0"/>
        </w:rPr>
        <w:t xml:space="preserve"> °C, below the 3 °C jump: reject as a spike.</w:t>
      </w:r>
    </w:p>
    <w:p>
      <w:pPr>
        <w:spacing w:after="60"/>
        <w:ind w:left="288"/>
        <w:jc w:val="both"/>
      </w:pPr>
      <w:r>
        <w:rPr>
          <w:b w:val="0"/>
          <w:i w:val="0"/>
        </w:rPr>
        <w:t xml:space="preserve">(c) </w:t>
      </w:r>
      <m:oMath>
        <m:sSub>
          <m:e>
            <m:r>
              <w:rPr>
                <w:rFonts w:ascii="Cambria Math" w:hAnsi="Cambria Math"/>
              </w:rPr>
              <m:t>π</m:t>
            </m:r>
          </m:e>
          <m:sub>
            <m:r>
              <w:rPr>
                <w:rFonts w:ascii="Cambria Math" w:hAnsi="Cambria Math"/>
              </w:rPr>
              <m:t>B</m:t>
            </m:r>
          </m:sub>
        </m:sSub>
        <m:r>
          <m:rPr>
            <m:sty m:val="p"/>
          </m:rPr>
          <m:t>=</m:t>
        </m:r>
        <m:r>
          <w:rPr>
            <w:rFonts w:ascii="Cambria Math" w:hAnsi="Cambria Math"/>
          </w:rPr>
          <m:t>0.02</m:t>
        </m:r>
        <m:r>
          <m:rPr>
            <m:sty m:val="p"/>
          </m:rPr>
          <m:t>/</m:t>
        </m:r>
        <m:r>
          <w:rPr>
            <w:rFonts w:ascii="Cambria Math" w:hAnsi="Cambria Math"/>
          </w:rPr>
          <m:t>0.27</m:t>
        </m:r>
        <m:r>
          <m:rPr>
            <m:sty m:val="p"/>
          </m:rPr>
          <m:t>=</m:t>
        </m:r>
        <m:r>
          <w:rPr>
            <w:rFonts w:ascii="Cambria Math" w:hAnsi="Cambria Math"/>
          </w:rPr>
          <m:t>0.074</m:t>
        </m:r>
      </m:oMath>
      <w:r>
        <w:rPr>
          <w:b w:val="0"/>
          <w:i w:val="0"/>
        </w:rPr>
        <w:t xml:space="preserve">; mean burst </w:t>
      </w:r>
      <m:oMath>
        <m:r>
          <w:rPr>
            <w:rFonts w:ascii="Cambria Math" w:hAnsi="Cambria Math"/>
          </w:rPr>
          <m:t>1</m:t>
        </m:r>
        <m:r>
          <m:rPr>
            <m:sty m:val="p"/>
          </m:rPr>
          <m:t>/</m:t>
        </m:r>
        <m:r>
          <w:rPr>
            <w:rFonts w:ascii="Cambria Math" w:hAnsi="Cambria Math"/>
          </w:rPr>
          <m:t>r</m:t>
        </m:r>
        <m:r>
          <m:rPr>
            <m:sty m:val="p"/>
          </m:rPr>
          <m:t>=</m:t>
        </m:r>
        <m:r>
          <w:rPr>
            <w:rFonts w:ascii="Cambria Math" w:hAnsi="Cambria Math"/>
          </w:rPr>
          <m:t>4</m:t>
        </m:r>
      </m:oMath>
      <w:r>
        <w:rPr>
          <w:b w:val="0"/>
          <w:i w:val="0"/>
        </w:rPr>
        <w:t xml:space="preserve"> packets; delivered fraction 92.6 %. </w:t>
      </w:r>
      <m:oMath>
        <m:r>
          <w:rPr>
            <w:rFonts w:ascii="Cambria Math" w:hAnsi="Cambria Math"/>
          </w:rPr>
          <m:t>P</m:t>
        </m:r>
        <m:d>
          <m:dPr>
            <m:begChr m:val="("/>
            <m:sepChr m:val=""/>
            <m:endChr m:val=")"/>
            <m:grow/>
          </m:dPr>
          <m:e>
            <m:r>
              <w:rPr>
                <w:rFonts w:ascii="Cambria Math" w:hAnsi="Cambria Math"/>
              </w:rPr>
              <m:t>L</m:t>
            </m:r>
            <m:r>
              <m:rPr>
                <m:sty m:val="p"/>
              </m:rPr>
              <m:t>≥</m:t>
            </m:r>
            <m:r>
              <w:rPr>
                <w:rFonts w:ascii="Cambria Math" w:hAnsi="Cambria Math"/>
              </w:rPr>
              <m:t>5</m:t>
            </m:r>
          </m:e>
        </m:d>
        <m:r>
          <m:rPr>
            <m:sty m:val="p"/>
          </m:rPr>
          <m:t>=</m:t>
        </m:r>
        <m:sSup>
          <m:e>
            <m:d>
              <m:dPr>
                <m:begChr m:val="("/>
                <m:sepChr m:val=""/>
                <m:endChr m:val=")"/>
                <m:grow/>
              </m:dPr>
              <m:e>
                <m:r>
                  <w:rPr>
                    <w:rFonts w:ascii="Cambria Math" w:hAnsi="Cambria Math"/>
                  </w:rPr>
                  <m:t>1</m:t>
                </m:r>
                <m:r>
                  <m:rPr>
                    <m:sty m:val="p"/>
                  </m:rPr>
                  <m:t>−</m:t>
                </m:r>
                <m:r>
                  <w:rPr>
                    <w:rFonts w:ascii="Cambria Math" w:hAnsi="Cambria Math"/>
                  </w:rPr>
                  <m:t>r</m:t>
                </m:r>
              </m:e>
            </m:d>
          </m:e>
          <m:sup>
            <m:r>
              <w:rPr>
                <w:rFonts w:ascii="Cambria Math" w:hAnsi="Cambria Math"/>
              </w:rPr>
              <m:t>4</m:t>
            </m:r>
          </m:sup>
        </m:sSup>
        <m:r>
          <m:rPr>
            <m:sty m:val="p"/>
          </m:rPr>
          <m:t>=</m:t>
        </m:r>
        <m:r>
          <w:rPr>
            <w:rFonts w:ascii="Cambria Math" w:hAnsi="Cambria Math"/>
          </w:rPr>
          <m:t>0.316</m:t>
        </m:r>
      </m:oMath>
      <w:r>
        <w:rPr>
          <w:b w:val="0"/>
          <w:i w:val="0"/>
        </w:rPr>
        <w:t xml:space="preserve">, so almost a third of bursts last at least 5 packets. An estimator tolerates isolated losses because each gap is short, but a burst leaves it predicting without data for several samples, and bursts tend to coincide with the disturbances that matter.</w:t>
      </w:r>
    </w:p>
    <w:p>
      <w:pPr>
        <w:spacing w:after="60"/>
        <w:jc w:val="both"/>
      </w:pPr>
      <w:r>
        <w:rPr>
          <w:b/>
          <w:i w:val="0"/>
        </w:rPr>
        <w:t xml:space="preserve">3.13</w:t>
      </w:r>
      <w:r>
        <w:rPr>
          <w:b w:val="0"/>
          <w:i w:val="0"/>
        </w:rPr>
        <w:t xml:space="preserve">  </w:t>
      </w:r>
      <w:r>
        <w:rPr>
          <w:b w:val="0"/>
          <w:i w:val="0"/>
        </w:rPr>
        <w:t xml:space="preserve">(a) </w:t>
      </w:r>
      <m:oMath>
        <m:r>
          <m:rPr>
            <m:sty m:val="p"/>
          </m:rPr>
          <m:t>v</m:t>
        </m:r>
        <m:r>
          <m:rPr>
            <m:sty m:val="p"/>
          </m:rPr>
          <m:t>a</m:t>
        </m:r>
        <m:r>
          <m:rPr>
            <m:sty m:val="p"/>
          </m:rPr>
          <m:t>r</m:t>
        </m:r>
        <m:d>
          <m:dPr>
            <m:begChr m:val="("/>
            <m:sepChr m:val=""/>
            <m:endChr m:val=")"/>
            <m:grow/>
          </m:dPr>
          <m:e>
            <m:sSub>
              <m:e>
                <m:r>
                  <w:rPr>
                    <w:rFonts w:ascii="Cambria Math" w:hAnsi="Cambria Math"/>
                  </w:rPr>
                  <m:t>w</m:t>
                </m:r>
              </m:e>
              <m:sub>
                <m:r>
                  <w:rPr>
                    <w:rFonts w:ascii="Cambria Math" w:hAnsi="Cambria Math"/>
                  </w:rPr>
                  <m:t>1</m:t>
                </m:r>
              </m:sub>
            </m:sSub>
            <m:sSub>
              <m:e>
                <m:r>
                  <w:rPr>
                    <w:rFonts w:ascii="Cambria Math" w:hAnsi="Cambria Math"/>
                  </w:rPr>
                  <m:t>x</m:t>
                </m:r>
              </m:e>
              <m:sub>
                <m:r>
                  <w:rPr>
                    <w:rFonts w:ascii="Cambria Math" w:hAnsi="Cambria Math"/>
                  </w:rPr>
                  <m:t>1</m:t>
                </m:r>
              </m:sub>
            </m:sSub>
            <m:r>
              <m:rPr>
                <m:sty m:val="p"/>
              </m:rPr>
              <m:t>+</m:t>
            </m:r>
            <m:sSub>
              <m:e>
                <m:r>
                  <w:rPr>
                    <w:rFonts w:ascii="Cambria Math" w:hAnsi="Cambria Math"/>
                  </w:rPr>
                  <m:t>w</m:t>
                </m:r>
              </m:e>
              <m:sub>
                <m:r>
                  <w:rPr>
                    <w:rFonts w:ascii="Cambria Math" w:hAnsi="Cambria Math"/>
                  </w:rPr>
                  <m:t>2</m:t>
                </m:r>
              </m:sub>
            </m:sSub>
            <m:sSub>
              <m:e>
                <m:r>
                  <w:rPr>
                    <w:rFonts w:ascii="Cambria Math" w:hAnsi="Cambria Math"/>
                  </w:rPr>
                  <m:t>x</m:t>
                </m:r>
              </m:e>
              <m:sub>
                <m:r>
                  <w:rPr>
                    <w:rFonts w:ascii="Cambria Math" w:hAnsi="Cambria Math"/>
                  </w:rPr>
                  <m:t>2</m:t>
                </m:r>
              </m:sub>
            </m:sSub>
          </m:e>
        </m:d>
        <m:r>
          <m:rPr>
            <m:sty m:val="p"/>
          </m:rPr>
          <m:t>=</m:t>
        </m:r>
        <m:sSubSup>
          <m:e>
            <m:r>
              <w:rPr>
                <w:rFonts w:ascii="Cambria Math" w:hAnsi="Cambria Math"/>
              </w:rPr>
              <m:t>w</m:t>
            </m:r>
          </m:e>
          <m:sub>
            <m:r>
              <w:rPr>
                <w:rFonts w:ascii="Cambria Math" w:hAnsi="Cambria Math"/>
              </w:rPr>
              <m:t>1</m:t>
            </m:r>
          </m:sub>
          <m:sup>
            <m:r>
              <w:rPr>
                <w:rFonts w:ascii="Cambria Math" w:hAnsi="Cambria Math"/>
              </w:rPr>
              <m:t>2</m:t>
            </m:r>
          </m:sup>
        </m:sSubSup>
        <m:sSubSup>
          <m:e>
            <m:r>
              <w:rPr>
                <w:rFonts w:ascii="Cambria Math" w:hAnsi="Cambria Math"/>
              </w:rPr>
              <m:t>u</m:t>
            </m:r>
          </m:e>
          <m:sub>
            <m:r>
              <w:rPr>
                <w:rFonts w:ascii="Cambria Math" w:hAnsi="Cambria Math"/>
              </w:rPr>
              <m:t>1</m:t>
            </m:r>
          </m:sub>
          <m:sup>
            <m:r>
              <w:rPr>
                <w:rFonts w:ascii="Cambria Math" w:hAnsi="Cambria Math"/>
              </w:rPr>
              <m:t>2</m:t>
            </m:r>
          </m:sup>
        </m:sSubSup>
        <m:r>
          <m:rPr>
            <m:sty m:val="p"/>
          </m:rPr>
          <m:t>+</m:t>
        </m:r>
        <m:sSubSup>
          <m:e>
            <m:r>
              <w:rPr>
                <w:rFonts w:ascii="Cambria Math" w:hAnsi="Cambria Math"/>
              </w:rPr>
              <m:t>w</m:t>
            </m:r>
          </m:e>
          <m:sub>
            <m:r>
              <w:rPr>
                <w:rFonts w:ascii="Cambria Math" w:hAnsi="Cambria Math"/>
              </w:rPr>
              <m:t>2</m:t>
            </m:r>
          </m:sub>
          <m:sup>
            <m:r>
              <w:rPr>
                <w:rFonts w:ascii="Cambria Math" w:hAnsi="Cambria Math"/>
              </w:rPr>
              <m:t>2</m:t>
            </m:r>
          </m:sup>
        </m:sSubSup>
        <m:sSubSup>
          <m:e>
            <m:r>
              <w:rPr>
                <w:rFonts w:ascii="Cambria Math" w:hAnsi="Cambria Math"/>
              </w:rPr>
              <m:t>u</m:t>
            </m:r>
          </m:e>
          <m:sub>
            <m:r>
              <w:rPr>
                <w:rFonts w:ascii="Cambria Math" w:hAnsi="Cambria Math"/>
              </w:rPr>
              <m:t>2</m:t>
            </m:r>
          </m:sub>
          <m:sup>
            <m:r>
              <w:rPr>
                <w:rFonts w:ascii="Cambria Math" w:hAnsi="Cambria Math"/>
              </w:rPr>
              <m:t>2</m:t>
            </m:r>
          </m:sup>
        </m:sSubSup>
        <m:r>
          <m:rPr>
            <m:sty m:val="p"/>
          </m:rPr>
          <m:t>+</m:t>
        </m:r>
        <m:r>
          <w:rPr>
            <w:rFonts w:ascii="Cambria Math" w:hAnsi="Cambria Math"/>
          </w:rPr>
          <m:t>2</m:t>
        </m:r>
        <m:sSub>
          <m:e>
            <m:r>
              <w:rPr>
                <w:rFonts w:ascii="Cambria Math" w:hAnsi="Cambria Math"/>
              </w:rPr>
              <m:t>w</m:t>
            </m:r>
          </m:e>
          <m:sub>
            <m:r>
              <w:rPr>
                <w:rFonts w:ascii="Cambria Math" w:hAnsi="Cambria Math"/>
              </w:rPr>
              <m:t>1</m:t>
            </m:r>
          </m:sub>
        </m:sSub>
        <m:sSub>
          <m:e>
            <m:r>
              <w:rPr>
                <w:rFonts w:ascii="Cambria Math" w:hAnsi="Cambria Math"/>
              </w:rPr>
              <m:t>w</m:t>
            </m:r>
          </m:e>
          <m:sub>
            <m:r>
              <w:rPr>
                <w:rFonts w:ascii="Cambria Math" w:hAnsi="Cambria Math"/>
              </w:rPr>
              <m:t>2</m:t>
            </m:r>
          </m:sub>
        </m:sSub>
        <m:r>
          <w:rPr>
            <w:rFonts w:ascii="Cambria Math" w:hAnsi="Cambria Math"/>
          </w:rPr>
          <m:t>ρ</m:t>
        </m:r>
        <m:sSub>
          <m:e>
            <m:r>
              <w:rPr>
                <w:rFonts w:ascii="Cambria Math" w:hAnsi="Cambria Math"/>
              </w:rPr>
              <m:t>u</m:t>
            </m:r>
          </m:e>
          <m:sub>
            <m:r>
              <w:rPr>
                <w:rFonts w:ascii="Cambria Math" w:hAnsi="Cambria Math"/>
              </w:rPr>
              <m:t>1</m:t>
            </m:r>
          </m:sub>
        </m:sSub>
        <m:sSub>
          <m:e>
            <m:r>
              <w:rPr>
                <w:rFonts w:ascii="Cambria Math" w:hAnsi="Cambria Math"/>
              </w:rPr>
              <m:t>u</m:t>
            </m:r>
          </m:e>
          <m:sub>
            <m:r>
              <w:rPr>
                <w:rFonts w:ascii="Cambria Math" w:hAnsi="Cambria Math"/>
              </w:rPr>
              <m:t>2</m:t>
            </m:r>
          </m:sub>
        </m:sSub>
      </m:oMath>
      <w:r>
        <w:rPr>
          <w:b w:val="0"/>
          <w:i w:val="0"/>
        </w:rPr>
        <w:t xml:space="preserve"> with </w:t>
      </w:r>
      <m:oMath>
        <m:sSub>
          <m:e>
            <m:r>
              <w:rPr>
                <w:rFonts w:ascii="Cambria Math" w:hAnsi="Cambria Math"/>
              </w:rPr>
              <m:t>w</m:t>
            </m:r>
          </m:e>
          <m:sub>
            <m:r>
              <w:rPr>
                <w:rFonts w:ascii="Cambria Math" w:hAnsi="Cambria Math"/>
              </w:rPr>
              <m:t>2</m:t>
            </m:r>
          </m:sub>
        </m:sSub>
        <m:r>
          <m:rPr>
            <m:sty m:val="p"/>
          </m:rPr>
          <m:t>=</m:t>
        </m:r>
        <m:r>
          <w:rPr>
            <w:rFonts w:ascii="Cambria Math" w:hAnsi="Cambria Math"/>
          </w:rPr>
          <m:t>1</m:t>
        </m:r>
        <m:r>
          <m:rPr>
            <m:sty m:val="p"/>
          </m:rPr>
          <m:t>−</m:t>
        </m:r>
        <m:sSub>
          <m:e>
            <m:r>
              <w:rPr>
                <w:rFonts w:ascii="Cambria Math" w:hAnsi="Cambria Math"/>
              </w:rPr>
              <m:t>w</m:t>
            </m:r>
          </m:e>
          <m:sub>
            <m:r>
              <w:rPr>
                <w:rFonts w:ascii="Cambria Math" w:hAnsi="Cambria Math"/>
              </w:rPr>
              <m:t>1</m:t>
            </m:r>
          </m:sub>
        </m:sSub>
      </m:oMath>
      <w:r>
        <w:rPr>
          <w:b w:val="0"/>
          <w:i w:val="0"/>
        </w:rPr>
        <w:t xml:space="preserve">. Setting the derivative with respect to </w:t>
      </w:r>
      <m:oMath>
        <m:sSub>
          <m:e>
            <m:r>
              <w:rPr>
                <w:rFonts w:ascii="Cambria Math" w:hAnsi="Cambria Math"/>
              </w:rPr>
              <m:t>w</m:t>
            </m:r>
          </m:e>
          <m:sub>
            <m:r>
              <w:rPr>
                <w:rFonts w:ascii="Cambria Math" w:hAnsi="Cambria Math"/>
              </w:rPr>
              <m:t>1</m:t>
            </m:r>
          </m:sub>
        </m:sSub>
      </m:oMath>
      <w:r>
        <w:rPr>
          <w:b w:val="0"/>
          <w:i w:val="0"/>
        </w:rPr>
        <w:t xml:space="preserve"> to zero gives </w:t>
      </w:r>
      <m:oMath>
        <m:sSub>
          <m:e>
            <m:r>
              <w:rPr>
                <w:rFonts w:ascii="Cambria Math" w:hAnsi="Cambria Math"/>
              </w:rPr>
              <m:t>w</m:t>
            </m:r>
          </m:e>
          <m:sub>
            <m:r>
              <w:rPr>
                <w:rFonts w:ascii="Cambria Math" w:hAnsi="Cambria Math"/>
              </w:rPr>
              <m:t>1</m:t>
            </m:r>
          </m:sub>
        </m:sSub>
        <m:d>
          <m:dPr>
            <m:begChr m:val="("/>
            <m:sepChr m:val=""/>
            <m:endChr m:val=")"/>
            <m:grow/>
          </m:dPr>
          <m:e>
            <m:sSubSup>
              <m:e>
                <m:r>
                  <w:rPr>
                    <w:rFonts w:ascii="Cambria Math" w:hAnsi="Cambria Math"/>
                  </w:rPr>
                  <m:t>u</m:t>
                </m:r>
              </m:e>
              <m:sub>
                <m:r>
                  <w:rPr>
                    <w:rFonts w:ascii="Cambria Math" w:hAnsi="Cambria Math"/>
                  </w:rPr>
                  <m:t>1</m:t>
                </m:r>
              </m:sub>
              <m:sup>
                <m:r>
                  <w:rPr>
                    <w:rFonts w:ascii="Cambria Math" w:hAnsi="Cambria Math"/>
                  </w:rPr>
                  <m:t>2</m:t>
                </m:r>
              </m:sup>
            </m:sSubSup>
            <m:r>
              <m:rPr>
                <m:sty m:val="p"/>
              </m:rPr>
              <m:t>+</m:t>
            </m:r>
            <m:sSubSup>
              <m:e>
                <m:r>
                  <w:rPr>
                    <w:rFonts w:ascii="Cambria Math" w:hAnsi="Cambria Math"/>
                  </w:rPr>
                  <m:t>u</m:t>
                </m:r>
              </m:e>
              <m:sub>
                <m:r>
                  <w:rPr>
                    <w:rFonts w:ascii="Cambria Math" w:hAnsi="Cambria Math"/>
                  </w:rPr>
                  <m:t>2</m:t>
                </m:r>
              </m:sub>
              <m:sup>
                <m:r>
                  <w:rPr>
                    <w:rFonts w:ascii="Cambria Math" w:hAnsi="Cambria Math"/>
                  </w:rPr>
                  <m:t>2</m:t>
                </m:r>
              </m:sup>
            </m:sSubSup>
            <m:r>
              <m:rPr>
                <m:sty m:val="p"/>
              </m:rPr>
              <m:t>−</m:t>
            </m:r>
            <m:r>
              <w:rPr>
                <w:rFonts w:ascii="Cambria Math" w:hAnsi="Cambria Math"/>
              </w:rPr>
              <m:t>2</m:t>
            </m:r>
            <m:r>
              <w:rPr>
                <w:rFonts w:ascii="Cambria Math" w:hAnsi="Cambria Math"/>
              </w:rPr>
              <m:t>ρ</m:t>
            </m:r>
            <m:sSub>
              <m:e>
                <m:r>
                  <w:rPr>
                    <w:rFonts w:ascii="Cambria Math" w:hAnsi="Cambria Math"/>
                  </w:rPr>
                  <m:t>u</m:t>
                </m:r>
              </m:e>
              <m:sub>
                <m:r>
                  <w:rPr>
                    <w:rFonts w:ascii="Cambria Math" w:hAnsi="Cambria Math"/>
                  </w:rPr>
                  <m:t>1</m:t>
                </m:r>
              </m:sub>
            </m:sSub>
            <m:sSub>
              <m:e>
                <m:r>
                  <w:rPr>
                    <w:rFonts w:ascii="Cambria Math" w:hAnsi="Cambria Math"/>
                  </w:rPr>
                  <m:t>u</m:t>
                </m:r>
              </m:e>
              <m:sub>
                <m:r>
                  <w:rPr>
                    <w:rFonts w:ascii="Cambria Math" w:hAnsi="Cambria Math"/>
                  </w:rPr>
                  <m:t>2</m:t>
                </m:r>
              </m:sub>
            </m:sSub>
          </m:e>
        </m:d>
        <m:r>
          <m:rPr>
            <m:sty m:val="p"/>
          </m:rPr>
          <m:t>=</m:t>
        </m:r>
        <m:sSubSup>
          <m:e>
            <m:r>
              <w:rPr>
                <w:rFonts w:ascii="Cambria Math" w:hAnsi="Cambria Math"/>
              </w:rPr>
              <m:t>u</m:t>
            </m:r>
          </m:e>
          <m:sub>
            <m:r>
              <w:rPr>
                <w:rFonts w:ascii="Cambria Math" w:hAnsi="Cambria Math"/>
              </w:rPr>
              <m:t>2</m:t>
            </m:r>
          </m:sub>
          <m:sup>
            <m:r>
              <w:rPr>
                <w:rFonts w:ascii="Cambria Math" w:hAnsi="Cambria Math"/>
              </w:rPr>
              <m:t>2</m:t>
            </m:r>
          </m:sup>
        </m:sSubSup>
        <m:r>
          <m:rPr>
            <m:sty m:val="p"/>
          </m:rPr>
          <m:t>−</m:t>
        </m:r>
        <m:r>
          <w:rPr>
            <w:rFonts w:ascii="Cambria Math" w:hAnsi="Cambria Math"/>
          </w:rPr>
          <m:t>ρ</m:t>
        </m:r>
        <m:sSub>
          <m:e>
            <m:r>
              <w:rPr>
                <w:rFonts w:ascii="Cambria Math" w:hAnsi="Cambria Math"/>
              </w:rPr>
              <m:t>u</m:t>
            </m:r>
          </m:e>
          <m:sub>
            <m:r>
              <w:rPr>
                <w:rFonts w:ascii="Cambria Math" w:hAnsi="Cambria Math"/>
              </w:rPr>
              <m:t>1</m:t>
            </m:r>
          </m:sub>
        </m:sSub>
        <m:sSub>
          <m:e>
            <m:r>
              <w:rPr>
                <w:rFonts w:ascii="Cambria Math" w:hAnsi="Cambria Math"/>
              </w:rPr>
              <m:t>u</m:t>
            </m:r>
          </m:e>
          <m:sub>
            <m:r>
              <w:rPr>
                <w:rFonts w:ascii="Cambria Math" w:hAnsi="Cambria Math"/>
              </w:rPr>
              <m:t>2</m:t>
            </m:r>
          </m:sub>
        </m:sSub>
      </m:oMath>
      <w:r>
        <w:rPr>
          <w:b w:val="0"/>
          <w:i w:val="0"/>
        </w:rPr>
        <w:t xml:space="preserve">, which is the weight in (3.53); substituting back gives the variance </w:t>
      </w:r>
      <m:oMath>
        <m:sSubSup>
          <m:e>
            <m:r>
              <w:rPr>
                <w:rFonts w:ascii="Cambria Math" w:hAnsi="Cambria Math"/>
              </w:rPr>
              <m:t>u</m:t>
            </m:r>
          </m:e>
          <m:sub>
            <m:r>
              <w:rPr>
                <w:rFonts w:ascii="Cambria Math" w:hAnsi="Cambria Math"/>
              </w:rPr>
              <m:t>1</m:t>
            </m:r>
          </m:sub>
          <m:sup>
            <m:r>
              <w:rPr>
                <w:rFonts w:ascii="Cambria Math" w:hAnsi="Cambria Math"/>
              </w:rPr>
              <m:t>2</m:t>
            </m:r>
          </m:sup>
        </m:sSubSup>
        <m:sSubSup>
          <m:e>
            <m:r>
              <w:rPr>
                <w:rFonts w:ascii="Cambria Math" w:hAnsi="Cambria Math"/>
              </w:rPr>
              <m:t>u</m:t>
            </m:r>
          </m:e>
          <m:sub>
            <m:r>
              <w:rPr>
                <w:rFonts w:ascii="Cambria Math" w:hAnsi="Cambria Math"/>
              </w:rPr>
              <m:t>2</m:t>
            </m:r>
          </m:sub>
          <m:sup>
            <m:r>
              <w:rPr>
                <w:rFonts w:ascii="Cambria Math" w:hAnsi="Cambria Math"/>
              </w:rPr>
              <m:t>2</m:t>
            </m:r>
          </m:sup>
        </m:sSubSup>
        <m:d>
          <m:dPr>
            <m:begChr m:val="("/>
            <m:sepChr m:val=""/>
            <m:endChr m:val=")"/>
            <m:grow/>
          </m:dPr>
          <m:e>
            <m:r>
              <w:rPr>
                <w:rFonts w:ascii="Cambria Math" w:hAnsi="Cambria Math"/>
              </w:rPr>
              <m:t>1</m:t>
            </m:r>
            <m:r>
              <m:rPr>
                <m:sty m:val="p"/>
              </m:rPr>
              <m:t>−</m:t>
            </m:r>
            <m:sSup>
              <m:e>
                <m:r>
                  <w:rPr>
                    <w:rFonts w:ascii="Cambria Math" w:hAnsi="Cambria Math"/>
                  </w:rPr>
                  <m:t>ρ</m:t>
                </m:r>
              </m:e>
              <m:sup>
                <m:r>
                  <w:rPr>
                    <w:rFonts w:ascii="Cambria Math" w:hAnsi="Cambria Math"/>
                  </w:rPr>
                  <m:t>2</m:t>
                </m:r>
              </m:sup>
            </m:sSup>
          </m:e>
        </m:d>
        <m:r>
          <m:rPr>
            <m:sty m:val="p"/>
          </m:rPr>
          <m:t>/</m:t>
        </m:r>
        <m:d>
          <m:dPr>
            <m:begChr m:val="("/>
            <m:sepChr m:val=""/>
            <m:endChr m:val=")"/>
            <m:grow/>
          </m:dPr>
          <m:e>
            <m:sSubSup>
              <m:e>
                <m:r>
                  <w:rPr>
                    <w:rFonts w:ascii="Cambria Math" w:hAnsi="Cambria Math"/>
                  </w:rPr>
                  <m:t>u</m:t>
                </m:r>
              </m:e>
              <m:sub>
                <m:r>
                  <w:rPr>
                    <w:rFonts w:ascii="Cambria Math" w:hAnsi="Cambria Math"/>
                  </w:rPr>
                  <m:t>1</m:t>
                </m:r>
              </m:sub>
              <m:sup>
                <m:r>
                  <w:rPr>
                    <w:rFonts w:ascii="Cambria Math" w:hAnsi="Cambria Math"/>
                  </w:rPr>
                  <m:t>2</m:t>
                </m:r>
              </m:sup>
            </m:sSubSup>
            <m:r>
              <m:rPr>
                <m:sty m:val="p"/>
              </m:rPr>
              <m:t>+</m:t>
            </m:r>
            <m:sSubSup>
              <m:e>
                <m:r>
                  <w:rPr>
                    <w:rFonts w:ascii="Cambria Math" w:hAnsi="Cambria Math"/>
                  </w:rPr>
                  <m:t>u</m:t>
                </m:r>
              </m:e>
              <m:sub>
                <m:r>
                  <w:rPr>
                    <w:rFonts w:ascii="Cambria Math" w:hAnsi="Cambria Math"/>
                  </w:rPr>
                  <m:t>2</m:t>
                </m:r>
              </m:sub>
              <m:sup>
                <m:r>
                  <w:rPr>
                    <w:rFonts w:ascii="Cambria Math" w:hAnsi="Cambria Math"/>
                  </w:rPr>
                  <m:t>2</m:t>
                </m:r>
              </m:sup>
            </m:sSubSup>
            <m:r>
              <m:rPr>
                <m:sty m:val="p"/>
              </m:rPr>
              <m:t>−</m:t>
            </m:r>
            <m:r>
              <w:rPr>
                <w:rFonts w:ascii="Cambria Math" w:hAnsi="Cambria Math"/>
              </w:rPr>
              <m:t>2</m:t>
            </m:r>
            <m:r>
              <w:rPr>
                <w:rFonts w:ascii="Cambria Math" w:hAnsi="Cambria Math"/>
              </w:rPr>
              <m:t>ρ</m:t>
            </m:r>
            <m:sSub>
              <m:e>
                <m:r>
                  <w:rPr>
                    <w:rFonts w:ascii="Cambria Math" w:hAnsi="Cambria Math"/>
                  </w:rPr>
                  <m:t>u</m:t>
                </m:r>
              </m:e>
              <m:sub>
                <m:r>
                  <w:rPr>
                    <w:rFonts w:ascii="Cambria Math" w:hAnsi="Cambria Math"/>
                  </w:rPr>
                  <m:t>1</m:t>
                </m:r>
              </m:sub>
            </m:sSub>
            <m:sSub>
              <m:e>
                <m:r>
                  <w:rPr>
                    <w:rFonts w:ascii="Cambria Math" w:hAnsi="Cambria Math"/>
                  </w:rPr>
                  <m:t>u</m:t>
                </m:r>
              </m:e>
              <m:sub>
                <m:r>
                  <w:rPr>
                    <w:rFonts w:ascii="Cambria Math" w:hAnsi="Cambria Math"/>
                  </w:rPr>
                  <m:t>2</m:t>
                </m:r>
              </m:sub>
            </m:sSub>
          </m:e>
        </m:d>
      </m:oMath>
      <w:r>
        <w:rPr>
          <w:b w:val="0"/>
          <w:i w:val="0"/>
        </w:rPr>
        <w:t xml:space="preserve">.</w:t>
      </w:r>
    </w:p>
    <w:p>
      <w:pPr>
        <w:spacing w:after="60"/>
        <w:ind w:left="288"/>
        <w:jc w:val="both"/>
      </w:pPr>
      <w:r>
        <w:rPr>
          <w:b w:val="0"/>
          <w:i w:val="0"/>
        </w:rPr>
        <w:t xml:space="preserve">(b) </w:t>
      </w:r>
      <m:oMath>
        <m:sSub>
          <m:e>
            <m:r>
              <w:rPr>
                <w:rFonts w:ascii="Cambria Math" w:hAnsi="Cambria Math"/>
              </w:rPr>
              <m:t>w</m:t>
            </m:r>
          </m:e>
          <m:sub>
            <m:r>
              <w:rPr>
                <w:rFonts w:ascii="Cambria Math" w:hAnsi="Cambria Math"/>
              </w:rPr>
              <m:t>1</m:t>
            </m:r>
          </m:sub>
        </m:sSub>
        <m:r>
          <m:rPr>
            <m:sty m:val="p"/>
          </m:rPr>
          <m:t>=</m:t>
        </m:r>
        <m:d>
          <m:dPr>
            <m:begChr m:val="("/>
            <m:sepChr m:val=""/>
            <m:endChr m:val=")"/>
            <m:grow/>
          </m:dPr>
          <m:e>
            <m:r>
              <w:rPr>
                <w:rFonts w:ascii="Cambria Math" w:hAnsi="Cambria Math"/>
              </w:rPr>
              <m:t>0.36</m:t>
            </m:r>
            <m:r>
              <m:rPr>
                <m:sty m:val="p"/>
              </m:rPr>
              <m:t>−</m:t>
            </m:r>
            <m:r>
              <w:rPr>
                <w:rFonts w:ascii="Cambria Math" w:hAnsi="Cambria Math"/>
              </w:rPr>
              <m:t>0.09</m:t>
            </m:r>
          </m:e>
        </m:d>
        <m:r>
          <m:rPr>
            <m:sty m:val="p"/>
          </m:rPr>
          <m:t>/</m:t>
        </m:r>
        <m:d>
          <m:dPr>
            <m:begChr m:val="("/>
            <m:sepChr m:val=""/>
            <m:endChr m:val=")"/>
            <m:grow/>
          </m:dPr>
          <m:e>
            <m:r>
              <w:rPr>
                <w:rFonts w:ascii="Cambria Math" w:hAnsi="Cambria Math"/>
              </w:rPr>
              <m:t>0.09</m:t>
            </m:r>
            <m:r>
              <m:rPr>
                <m:sty m:val="p"/>
              </m:rPr>
              <m:t>+</m:t>
            </m:r>
            <m:r>
              <w:rPr>
                <w:rFonts w:ascii="Cambria Math" w:hAnsi="Cambria Math"/>
              </w:rPr>
              <m:t>0.36</m:t>
            </m:r>
            <m:r>
              <m:rPr>
                <m:sty m:val="p"/>
              </m:rPr>
              <m:t>−</m:t>
            </m:r>
            <m:r>
              <w:rPr>
                <w:rFonts w:ascii="Cambria Math" w:hAnsi="Cambria Math"/>
              </w:rPr>
              <m:t>0.18</m:t>
            </m:r>
          </m:e>
        </m:d>
        <m:r>
          <m:rPr>
            <m:sty m:val="p"/>
          </m:rPr>
          <m:t>=</m:t>
        </m:r>
        <m:r>
          <w:rPr>
            <w:rFonts w:ascii="Cambria Math" w:hAnsi="Cambria Math"/>
          </w:rPr>
          <m:t>1.0</m:t>
        </m:r>
      </m:oMath>
      <w:r>
        <w:rPr>
          <w:b w:val="0"/>
          <w:i w:val="0"/>
        </w:rPr>
        <w:t xml:space="preserve">; </w:t>
      </w:r>
      <m:oMath>
        <m:sSup>
          <m:e>
            <m:r>
              <w:rPr>
                <w:rFonts w:ascii="Cambria Math" w:hAnsi="Cambria Math"/>
              </w:rPr>
              <m:t>u</m:t>
            </m:r>
          </m:e>
          <m:sup>
            <m:r>
              <w:rPr>
                <w:rFonts w:ascii="Cambria Math" w:hAnsi="Cambria Math"/>
              </w:rPr>
              <m:t>2</m:t>
            </m:r>
          </m:sup>
        </m:sSup>
        <m:r>
          <m:rPr>
            <m:sty m:val="p"/>
          </m:rPr>
          <m:t>=</m:t>
        </m:r>
        <m:r>
          <w:rPr>
            <w:rFonts w:ascii="Cambria Math" w:hAnsi="Cambria Math"/>
          </w:rPr>
          <m:t>0.09</m:t>
        </m:r>
        <m:r>
          <m:rPr>
            <m:sty m:val="p"/>
          </m:rPr>
          <m:t>×</m:t>
        </m:r>
        <m:r>
          <w:rPr>
            <w:rFonts w:ascii="Cambria Math" w:hAnsi="Cambria Math"/>
          </w:rPr>
          <m:t>0.36</m:t>
        </m:r>
        <m:r>
          <m:rPr>
            <m:sty m:val="p"/>
          </m:rPr>
          <m:t>×</m:t>
        </m:r>
        <m:r>
          <w:rPr>
            <w:rFonts w:ascii="Cambria Math" w:hAnsi="Cambria Math"/>
          </w:rPr>
          <m:t>0.75</m:t>
        </m:r>
        <m:r>
          <m:rPr>
            <m:sty m:val="p"/>
          </m:rPr>
          <m:t>/</m:t>
        </m:r>
        <m:r>
          <w:rPr>
            <w:rFonts w:ascii="Cambria Math" w:hAnsi="Cambria Math"/>
          </w:rPr>
          <m:t>0.27</m:t>
        </m:r>
        <m:r>
          <m:rPr>
            <m:sty m:val="p"/>
          </m:rPr>
          <m:t>=</m:t>
        </m:r>
        <m:r>
          <w:rPr>
            <w:rFonts w:ascii="Cambria Math" w:hAnsi="Cambria Math"/>
          </w:rPr>
          <m:t>0.09</m:t>
        </m:r>
      </m:oMath>
      <w:r>
        <w:rPr>
          <w:b w:val="0"/>
          <w:i w:val="0"/>
        </w:rPr>
        <w:t xml:space="preserve">, </w:t>
      </w:r>
      <m:oMath>
        <m:r>
          <w:rPr>
            <w:rFonts w:ascii="Cambria Math" w:hAnsi="Cambria Math"/>
          </w:rPr>
          <m:t>u</m:t>
        </m:r>
        <m:r>
          <m:rPr>
            <m:sty m:val="p"/>
          </m:rPr>
          <m:t>=</m:t>
        </m:r>
        <m:r>
          <w:rPr>
            <w:rFonts w:ascii="Cambria Math" w:hAnsi="Cambria Math"/>
          </w:rPr>
          <m:t>0.30</m:t>
        </m:r>
      </m:oMath>
      <w:r>
        <w:rPr>
          <w:b w:val="0"/>
          <w:i w:val="0"/>
        </w:rPr>
        <w:t xml:space="preserve"> K. Independent: </w:t>
      </w:r>
      <m:oMath>
        <m:sSub>
          <m:e>
            <m:r>
              <w:rPr>
                <w:rFonts w:ascii="Cambria Math" w:hAnsi="Cambria Math"/>
              </w:rPr>
              <m:t>w</m:t>
            </m:r>
          </m:e>
          <m:sub>
            <m:r>
              <w:rPr>
                <w:rFonts w:ascii="Cambria Math" w:hAnsi="Cambria Math"/>
              </w:rPr>
              <m:t>1</m:t>
            </m:r>
          </m:sub>
        </m:sSub>
        <m:r>
          <m:rPr>
            <m:sty m:val="p"/>
          </m:rPr>
          <m:t>=</m:t>
        </m:r>
        <m:r>
          <w:rPr>
            <w:rFonts w:ascii="Cambria Math" w:hAnsi="Cambria Math"/>
          </w:rPr>
          <m:t>0.8</m:t>
        </m:r>
      </m:oMath>
      <w:r>
        <w:rPr>
          <w:b w:val="0"/>
          <w:i w:val="0"/>
        </w:rPr>
        <w:t xml:space="preserve">, </w:t>
      </w:r>
      <m:oMath>
        <m:r>
          <w:rPr>
            <w:rFonts w:ascii="Cambria Math" w:hAnsi="Cambria Math"/>
          </w:rPr>
          <m:t>u</m:t>
        </m:r>
        <m:r>
          <m:rPr>
            <m:sty m:val="p"/>
          </m:rPr>
          <m:t>=</m:t>
        </m:r>
        <m:r>
          <w:rPr>
            <w:rFonts w:ascii="Cambria Math" w:hAnsi="Cambria Math"/>
          </w:rPr>
          <m:t>0.268</m:t>
        </m:r>
      </m:oMath>
      <w:r>
        <w:rPr>
          <w:b w:val="0"/>
          <w:i w:val="0"/>
        </w:rPr>
        <w:t xml:space="preserve"> K. With </w:t>
      </w:r>
      <m:oMath>
        <m:r>
          <w:rPr>
            <w:rFonts w:ascii="Cambria Math" w:hAnsi="Cambria Math"/>
          </w:rPr>
          <m:t>ρ</m:t>
        </m:r>
        <m:r>
          <m:rPr>
            <m:sty m:val="p"/>
          </m:rPr>
          <m:t>=</m:t>
        </m:r>
        <m:sSub>
          <m:e>
            <m:r>
              <w:rPr>
                <w:rFonts w:ascii="Cambria Math" w:hAnsi="Cambria Math"/>
              </w:rPr>
              <m:t>u</m:t>
            </m:r>
          </m:e>
          <m:sub>
            <m:r>
              <w:rPr>
                <w:rFonts w:ascii="Cambria Math" w:hAnsi="Cambria Math"/>
              </w:rPr>
              <m:t>1</m:t>
            </m:r>
          </m:sub>
        </m:sSub>
        <m:r>
          <m:rPr>
            <m:sty m:val="p"/>
          </m:rPr>
          <m:t>/</m:t>
        </m:r>
        <m:sSub>
          <m:e>
            <m:r>
              <w:rPr>
                <w:rFonts w:ascii="Cambria Math" w:hAnsi="Cambria Math"/>
              </w:rPr>
              <m:t>u</m:t>
            </m:r>
          </m:e>
          <m:sub>
            <m:r>
              <w:rPr>
                <w:rFonts w:ascii="Cambria Math" w:hAnsi="Cambria Math"/>
              </w:rPr>
              <m:t>2</m:t>
            </m:r>
          </m:sub>
        </m:sSub>
      </m:oMath>
      <w:r>
        <w:rPr>
          <w:b w:val="0"/>
          <w:i w:val="0"/>
        </w:rPr>
        <w:t xml:space="preserve"> the error of the second sensor is the error of the first plus independent noise, so it carries no information about the first sensor's error; the optimal weight on it is zero.</w:t>
      </w:r>
    </w:p>
    <w:p>
      <w:pPr>
        <w:spacing w:after="60"/>
        <w:ind w:left="288"/>
        <w:jc w:val="both"/>
      </w:pPr>
      <w:r>
        <w:rPr>
          <w:b w:val="0"/>
          <w:i w:val="0"/>
        </w:rPr>
        <w:t xml:space="preserve">(c) Difference 1.5 L/min against </w:t>
      </w:r>
      <m:oMath>
        <m:r>
          <w:rPr>
            <w:rFonts w:ascii="Cambria Math" w:hAnsi="Cambria Math"/>
          </w:rPr>
          <m:t>3</m:t>
        </m:r>
        <m:rad>
          <m:radPr>
            <m:degHide m:val="on"/>
          </m:radPr>
          <m:deg/>
          <m:e>
            <m:sSup>
              <m:e>
                <m:r>
                  <w:rPr>
                    <w:rFonts w:ascii="Cambria Math" w:hAnsi="Cambria Math"/>
                  </w:rPr>
                  <m:t>0.8</m:t>
                </m:r>
              </m:e>
              <m:sup>
                <m:r>
                  <w:rPr>
                    <w:rFonts w:ascii="Cambria Math" w:hAnsi="Cambria Math"/>
                  </w:rPr>
                  <m:t>2</m:t>
                </m:r>
              </m:sup>
            </m:sSup>
            <m:r>
              <m:rPr>
                <m:sty m:val="p"/>
              </m:rPr>
              <m:t>+</m:t>
            </m:r>
            <m:sSup>
              <m:e>
                <m:r>
                  <w:rPr>
                    <w:rFonts w:ascii="Cambria Math" w:hAnsi="Cambria Math"/>
                  </w:rPr>
                  <m:t>2.1</m:t>
                </m:r>
              </m:e>
              <m:sup>
                <m:r>
                  <w:rPr>
                    <w:rFonts w:ascii="Cambria Math" w:hAnsi="Cambria Math"/>
                  </w:rPr>
                  <m:t>2</m:t>
                </m:r>
              </m:sup>
            </m:sSup>
          </m:e>
        </m:rad>
        <m:r>
          <m:rPr>
            <m:sty m:val="p"/>
          </m:rPr>
          <m:t>=</m:t>
        </m:r>
        <m:r>
          <w:rPr>
            <w:rFonts w:ascii="Cambria Math" w:hAnsi="Cambria Math"/>
          </w:rPr>
          <m:t>6.7</m:t>
        </m:r>
      </m:oMath>
      <w:r>
        <w:rPr>
          <w:b w:val="0"/>
          <w:i w:val="0"/>
        </w:rPr>
        <w:t xml:space="preserve"> L/min: consistent. </w:t>
      </w:r>
      <m:oMath>
        <m:sSub>
          <m:e>
            <m:r>
              <w:rPr>
                <w:rFonts w:ascii="Cambria Math" w:hAnsi="Cambria Math"/>
              </w:rPr>
              <m:t>w</m:t>
            </m:r>
          </m:e>
          <m:sub>
            <m:r>
              <w:rPr>
                <w:rFonts w:ascii="Cambria Math" w:hAnsi="Cambria Math"/>
              </w:rPr>
              <m:t>1</m:t>
            </m:r>
          </m:sub>
        </m:sSub>
        <m:r>
          <m:rPr>
            <m:sty m:val="p"/>
          </m:rPr>
          <m:t>=</m:t>
        </m:r>
        <m:d>
          <m:dPr>
            <m:begChr m:val="("/>
            <m:sepChr m:val=""/>
            <m:endChr m:val=")"/>
            <m:grow/>
          </m:dPr>
          <m:e>
            <m:r>
              <w:rPr>
                <w:rFonts w:ascii="Cambria Math" w:hAnsi="Cambria Math"/>
              </w:rPr>
              <m:t>1</m:t>
            </m:r>
            <m:r>
              <m:rPr>
                <m:sty m:val="p"/>
              </m:rPr>
              <m:t>/</m:t>
            </m:r>
            <m:r>
              <w:rPr>
                <w:rFonts w:ascii="Cambria Math" w:hAnsi="Cambria Math"/>
              </w:rPr>
              <m:t>0.64</m:t>
            </m:r>
          </m:e>
        </m:d>
        <m:r>
          <m:rPr>
            <m:sty m:val="p"/>
          </m:rPr>
          <m:t>/</m:t>
        </m:r>
        <m:d>
          <m:dPr>
            <m:begChr m:val="("/>
            <m:sepChr m:val=""/>
            <m:endChr m:val=")"/>
            <m:grow/>
          </m:dPr>
          <m:e>
            <m:r>
              <w:rPr>
                <w:rFonts w:ascii="Cambria Math" w:hAnsi="Cambria Math"/>
              </w:rPr>
              <m:t>1</m:t>
            </m:r>
            <m:r>
              <m:rPr>
                <m:sty m:val="p"/>
              </m:rPr>
              <m:t>/</m:t>
            </m:r>
            <m:r>
              <w:rPr>
                <w:rFonts w:ascii="Cambria Math" w:hAnsi="Cambria Math"/>
              </w:rPr>
              <m:t>0.64</m:t>
            </m:r>
            <m:r>
              <m:rPr>
                <m:sty m:val="p"/>
              </m:rPr>
              <m:t>+</m:t>
            </m:r>
            <m:r>
              <w:rPr>
                <w:rFonts w:ascii="Cambria Math" w:hAnsi="Cambria Math"/>
              </w:rPr>
              <m:t>1</m:t>
            </m:r>
            <m:r>
              <m:rPr>
                <m:sty m:val="p"/>
              </m:rPr>
              <m:t>/</m:t>
            </m:r>
            <m:r>
              <w:rPr>
                <w:rFonts w:ascii="Cambria Math" w:hAnsi="Cambria Math"/>
              </w:rPr>
              <m:t>4.41</m:t>
            </m:r>
          </m:e>
        </m:d>
        <m:r>
          <m:rPr>
            <m:sty m:val="p"/>
          </m:rPr>
          <m:t>=</m:t>
        </m:r>
        <m:r>
          <w:rPr>
            <w:rFonts w:ascii="Cambria Math" w:hAnsi="Cambria Math"/>
          </w:rPr>
          <m:t>0.873</m:t>
        </m:r>
      </m:oMath>
      <w:r>
        <w:rPr>
          <w:b w:val="0"/>
          <w:i w:val="0"/>
        </w:rPr>
        <w:t xml:space="preserve">; </w:t>
      </w:r>
      <m:oMath>
        <m:acc>
          <m:accPr>
            <m:chr m:val="̂"/>
          </m:accPr>
          <m:e>
            <m:r>
              <w:rPr>
                <w:rFonts w:ascii="Cambria Math" w:hAnsi="Cambria Math"/>
              </w:rPr>
              <m:t>x</m:t>
            </m:r>
          </m:e>
        </m:acc>
        <m:r>
          <m:rPr>
            <m:sty m:val="p"/>
          </m:rPr>
          <m:t>=</m:t>
        </m:r>
        <m:r>
          <w:rPr>
            <w:rFonts w:ascii="Cambria Math" w:hAnsi="Cambria Math"/>
          </w:rPr>
          <m:t>120.21</m:t>
        </m:r>
      </m:oMath>
      <w:r>
        <w:rPr>
          <w:b w:val="0"/>
          <w:i w:val="0"/>
        </w:rPr>
        <w:t xml:space="preserve"> L/min, </w:t>
      </w:r>
      <m:oMath>
        <m:r>
          <w:rPr>
            <w:rFonts w:ascii="Cambria Math" w:hAnsi="Cambria Math"/>
          </w:rPr>
          <m:t>u</m:t>
        </m:r>
        <m:r>
          <m:rPr>
            <m:sty m:val="p"/>
          </m:rPr>
          <m:t>=</m:t>
        </m:r>
        <m:r>
          <w:rPr>
            <w:rFonts w:ascii="Cambria Math" w:hAnsi="Cambria Math"/>
          </w:rPr>
          <m:t>0.748</m:t>
        </m:r>
      </m:oMath>
      <w:r>
        <w:rPr>
          <w:b w:val="0"/>
          <w:i w:val="0"/>
        </w:rPr>
        <w:t xml:space="preserve"> L/min.</w:t>
      </w:r>
    </w:p>
    <w:p>
      <w:pPr>
        <w:spacing w:after="60"/>
        <w:jc w:val="both"/>
      </w:pPr>
      <w:r>
        <w:rPr>
          <w:b/>
          <w:i w:val="0"/>
        </w:rPr>
        <w:t xml:space="preserve">3.14</w:t>
      </w:r>
      <w:r>
        <w:rPr>
          <w:b w:val="0"/>
          <w:i w:val="0"/>
        </w:rPr>
        <w:t xml:space="preserve">  </w:t>
      </w:r>
      <w:r>
        <w:rPr>
          <w:b w:val="0"/>
          <w:i w:val="0"/>
        </w:rPr>
        <w:t xml:space="preserve">(a) Cantelli's inequality states </w:t>
      </w:r>
      <m:oMath>
        <m:r>
          <w:rPr>
            <w:rFonts w:ascii="Cambria Math" w:hAnsi="Cambria Math"/>
          </w:rPr>
          <m:t>P</m:t>
        </m:r>
        <m:d>
          <m:dPr>
            <m:begChr m:val="("/>
            <m:sepChr m:val=""/>
            <m:endChr m:val=")"/>
            <m:grow/>
          </m:dPr>
          <m:e>
            <m:r>
              <w:rPr>
                <w:rFonts w:ascii="Cambria Math" w:hAnsi="Cambria Math"/>
              </w:rPr>
              <m:t>T</m:t>
            </m:r>
            <m:r>
              <m:rPr>
                <m:sty m:val="p"/>
              </m:rPr>
              <m:t>−</m:t>
            </m:r>
            <m:acc>
              <m:accPr>
                <m:chr m:val="‾"/>
              </m:accPr>
              <m:e>
                <m:r>
                  <w:rPr>
                    <w:rFonts w:ascii="Cambria Math" w:hAnsi="Cambria Math"/>
                  </w:rPr>
                  <m:t>T</m:t>
                </m:r>
              </m:e>
            </m:acc>
            <m:r>
              <m:rPr>
                <m:sty m:val="p"/>
              </m:rPr>
              <m:t>≥</m:t>
            </m:r>
            <m:r>
              <w:rPr>
                <w:rFonts w:ascii="Cambria Math" w:hAnsi="Cambria Math"/>
              </w:rPr>
              <m:t>k</m:t>
            </m:r>
            <m:r>
              <w:rPr>
                <w:rFonts w:ascii="Cambria Math" w:hAnsi="Cambria Math"/>
              </w:rPr>
              <m:t>J</m:t>
            </m:r>
          </m:e>
        </m:d>
        <m:r>
          <m:rPr>
            <m:sty m:val="p"/>
          </m:rPr>
          <m:t>≤</m:t>
        </m:r>
        <m:r>
          <w:rPr>
            <w:rFonts w:ascii="Cambria Math" w:hAnsi="Cambria Math"/>
          </w:rPr>
          <m:t>1</m:t>
        </m:r>
        <m:r>
          <m:rPr>
            <m:sty m:val="p"/>
          </m:rPr>
          <m:t>/</m:t>
        </m:r>
        <m:d>
          <m:dPr>
            <m:begChr m:val="("/>
            <m:sepChr m:val=""/>
            <m:endChr m:val=")"/>
            <m:grow/>
          </m:dPr>
          <m:e>
            <m:r>
              <w:rPr>
                <w:rFonts w:ascii="Cambria Math" w:hAnsi="Cambria Math"/>
              </w:rPr>
              <m:t>1</m:t>
            </m:r>
            <m:r>
              <m:rPr>
                <m:sty m:val="p"/>
              </m:rPr>
              <m:t>+</m:t>
            </m:r>
            <m:sSup>
              <m:e>
                <m:r>
                  <w:rPr>
                    <w:rFonts w:ascii="Cambria Math" w:hAnsi="Cambria Math"/>
                  </w:rPr>
                  <m:t>k</m:t>
                </m:r>
              </m:e>
              <m:sup>
                <m:r>
                  <w:rPr>
                    <w:rFonts w:ascii="Cambria Math" w:hAnsi="Cambria Math"/>
                  </w:rPr>
                  <m:t>2</m:t>
                </m:r>
              </m:sup>
            </m:sSup>
          </m:e>
        </m:d>
      </m:oMath>
      <w:r>
        <w:rPr>
          <w:b w:val="0"/>
          <w:i w:val="0"/>
        </w:rPr>
        <w:t xml:space="preserve"> for any distribution with mean </w:t>
      </w:r>
      <m:oMath>
        <m:acc>
          <m:accPr>
            <m:chr m:val="‾"/>
          </m:accPr>
          <m:e>
            <m:r>
              <w:rPr>
                <w:rFonts w:ascii="Cambria Math" w:hAnsi="Cambria Math"/>
              </w:rPr>
              <m:t>T</m:t>
            </m:r>
          </m:e>
        </m:acc>
      </m:oMath>
      <w:r>
        <w:rPr>
          <w:b w:val="0"/>
          <w:i w:val="0"/>
        </w:rPr>
        <w:t xml:space="preserve"> and standard deviation </w:t>
      </w:r>
      <m:oMath>
        <m:r>
          <w:rPr>
            <w:rFonts w:ascii="Cambria Math" w:hAnsi="Cambria Math"/>
          </w:rPr>
          <m:t>J</m:t>
        </m:r>
      </m:oMath>
      <w:r>
        <w:rPr>
          <w:b w:val="0"/>
          <w:i w:val="0"/>
        </w:rPr>
        <w:t xml:space="preserve">. Setting the right side to 0.01 gives </w:t>
      </w:r>
      <m:oMath>
        <m:r>
          <w:rPr>
            <w:rFonts w:ascii="Cambria Math" w:hAnsi="Cambria Math"/>
          </w:rPr>
          <m:t>k</m:t>
        </m:r>
        <m:r>
          <m:rPr>
            <m:sty m:val="p"/>
          </m:rPr>
          <m:t>=</m:t>
        </m:r>
        <m:rad>
          <m:radPr>
            <m:degHide m:val="on"/>
          </m:radPr>
          <m:deg/>
          <m:e>
            <m:r>
              <w:rPr>
                <w:rFonts w:ascii="Cambria Math" w:hAnsi="Cambria Math"/>
              </w:rPr>
              <m:t>99</m:t>
            </m:r>
          </m:e>
        </m:rad>
        <m:r>
          <m:rPr>
            <m:sty m:val="p"/>
          </m:rPr>
          <m:t>=</m:t>
        </m:r>
        <m:r>
          <w:rPr>
            <w:rFonts w:ascii="Cambria Math" w:hAnsi="Cambria Math"/>
          </w:rPr>
          <m:t>9.95</m:t>
        </m:r>
      </m:oMath>
      <w:r>
        <w:rPr>
          <w:b w:val="0"/>
          <w:i w:val="0"/>
        </w:rPr>
        <w:t xml:space="preserve">, so the 99th percentile cannot exceed </w:t>
      </w:r>
      <m:oMath>
        <m:acc>
          <m:accPr>
            <m:chr m:val="‾"/>
          </m:accPr>
          <m:e>
            <m:r>
              <w:rPr>
                <w:rFonts w:ascii="Cambria Math" w:hAnsi="Cambria Math"/>
              </w:rPr>
              <m:t>T</m:t>
            </m:r>
          </m:e>
        </m:acc>
        <m:r>
          <m:rPr>
            <m:sty m:val="p"/>
          </m:rPr>
          <m:t>+</m:t>
        </m:r>
        <m:r>
          <w:rPr>
            <w:rFonts w:ascii="Cambria Math" w:hAnsi="Cambria Math"/>
          </w:rPr>
          <m:t>9.95</m:t>
        </m:r>
        <m:r>
          <w:rPr>
            <w:rFonts w:ascii="Cambria Math" w:hAnsi="Cambria Math"/>
          </w:rPr>
          <m:t>J</m:t>
        </m:r>
      </m:oMath>
      <w:r>
        <w:rPr>
          <w:b w:val="0"/>
          <w:i w:val="0"/>
        </w:rPr>
        <w:t xml:space="preserve">.</w:t>
      </w:r>
    </w:p>
    <w:p>
      <w:pPr>
        <w:spacing w:after="60"/>
        <w:ind w:left="288"/>
        <w:jc w:val="both"/>
      </w:pPr>
      <w:r>
        <w:rPr>
          <w:b w:val="0"/>
          <w:i w:val="0"/>
        </w:rPr>
        <w:t xml:space="preserve">(b) Mean 12.8 ms. Gaussian: </w:t>
      </w:r>
      <m:oMath>
        <m:r>
          <w:rPr>
            <w:rFonts w:ascii="Cambria Math" w:hAnsi="Cambria Math"/>
          </w:rPr>
          <m:t>12.8</m:t>
        </m:r>
        <m:r>
          <m:rPr>
            <m:sty m:val="p"/>
          </m:rPr>
          <m:t>+</m:t>
        </m:r>
        <m:r>
          <w:rPr>
            <w:rFonts w:ascii="Cambria Math" w:hAnsi="Cambria Math"/>
          </w:rPr>
          <m:t>2.33</m:t>
        </m:r>
        <m:r>
          <m:rPr>
            <m:sty m:val="p"/>
          </m:rPr>
          <m:t>×</m:t>
        </m:r>
        <m:r>
          <w:rPr>
            <w:rFonts w:ascii="Cambria Math" w:hAnsi="Cambria Math"/>
          </w:rPr>
          <m:t>0.9</m:t>
        </m:r>
        <m:r>
          <m:rPr>
            <m:sty m:val="p"/>
          </m:rPr>
          <m:t>=</m:t>
        </m:r>
        <m:r>
          <w:rPr>
            <w:rFonts w:ascii="Cambria Math" w:hAnsi="Cambria Math"/>
          </w:rPr>
          <m:t>14.9</m:t>
        </m:r>
      </m:oMath>
      <w:r>
        <w:rPr>
          <w:b w:val="0"/>
          <w:i w:val="0"/>
        </w:rPr>
        <w:t xml:space="preserve"> ms, passes. Cantelli: </w:t>
      </w:r>
      <m:oMath>
        <m:r>
          <w:rPr>
            <w:rFonts w:ascii="Cambria Math" w:hAnsi="Cambria Math"/>
          </w:rPr>
          <m:t>12.8</m:t>
        </m:r>
        <m:r>
          <m:rPr>
            <m:sty m:val="p"/>
          </m:rPr>
          <m:t>+</m:t>
        </m:r>
        <m:r>
          <w:rPr>
            <w:rFonts w:ascii="Cambria Math" w:hAnsi="Cambria Math"/>
          </w:rPr>
          <m:t>9.95</m:t>
        </m:r>
        <m:r>
          <m:rPr>
            <m:sty m:val="p"/>
          </m:rPr>
          <m:t>×</m:t>
        </m:r>
        <m:r>
          <w:rPr>
            <w:rFonts w:ascii="Cambria Math" w:hAnsi="Cambria Math"/>
          </w:rPr>
          <m:t>0.9</m:t>
        </m:r>
        <m:r>
          <m:rPr>
            <m:sty m:val="p"/>
          </m:rPr>
          <m:t>=</m:t>
        </m:r>
        <m:r>
          <w:rPr>
            <w:rFonts w:ascii="Cambria Math" w:hAnsi="Cambria Math"/>
          </w:rPr>
          <m:t>21.8</m:t>
        </m:r>
      </m:oMath>
      <w:r>
        <w:rPr>
          <w:b w:val="0"/>
          <w:i w:val="0"/>
        </w:rPr>
        <w:t xml:space="preserve"> ms, fails. The design is unproven: a timing campaign must measure the tail, or the jitter must fall to </w:t>
      </w:r>
      <m:oMath>
        <m:r>
          <w:rPr>
            <w:rFonts w:ascii="Cambria Math" w:hAnsi="Cambria Math"/>
          </w:rPr>
          <m:t>J</m:t>
        </m:r>
        <m:r>
          <m:rPr>
            <m:sty m:val="p"/>
          </m:rPr>
          <m:t>≤</m:t>
        </m:r>
        <m:r>
          <w:rPr>
            <w:rFonts w:ascii="Cambria Math" w:hAnsi="Cambria Math"/>
          </w:rPr>
          <m:t>0.22</m:t>
        </m:r>
      </m:oMath>
      <w:r>
        <w:rPr>
          <w:b w:val="0"/>
          <w:i w:val="0"/>
        </w:rPr>
        <w:t xml:space="preserve"> ms for the distribution-free bound to pass.</w:t>
      </w:r>
    </w:p>
    <w:p>
      <w:pPr>
        <w:spacing w:after="60"/>
        <w:ind w:left="288"/>
        <w:jc w:val="both"/>
      </w:pPr>
      <w:r>
        <w:rPr>
          <w:b w:val="0"/>
          <w:i w:val="0"/>
        </w:rPr>
        <w:t xml:space="preserve">(c) </w:t>
      </w:r>
      <m:oMath>
        <m:r>
          <w:rPr>
            <w:rFonts w:ascii="Cambria Math" w:hAnsi="Cambria Math"/>
          </w:rPr>
          <m:t>Δ</m:t>
        </m:r>
        <m:r>
          <m:rPr>
            <m:sty m:val="p"/>
          </m:rPr>
          <m:t>=</m:t>
        </m:r>
        <m:r>
          <w:rPr>
            <w:rFonts w:ascii="Cambria Math" w:hAnsi="Cambria Math"/>
          </w:rPr>
          <m:t>1.5</m:t>
        </m:r>
        <m:r>
          <m:rPr>
            <m:sty m:val="p"/>
          </m:rPr>
          <m:t>−</m:t>
        </m:r>
        <m:r>
          <w:rPr>
            <w:rFonts w:ascii="Cambria Math" w:hAnsi="Cambria Math"/>
          </w:rPr>
          <m:t>0.5</m:t>
        </m:r>
        <m:r>
          <m:rPr>
            <m:sty m:val="p"/>
          </m:rPr>
          <m:t>=</m:t>
        </m:r>
        <m:r>
          <w:rPr>
            <w:rFonts w:ascii="Cambria Math" w:hAnsi="Cambria Math"/>
          </w:rPr>
          <m:t>1.0</m:t>
        </m:r>
      </m:oMath>
      <w:r>
        <w:rPr>
          <w:b w:val="0"/>
          <w:i w:val="0"/>
        </w:rPr>
        <w:t xml:space="preserve">, </w:t>
      </w:r>
      <m:oMath>
        <m:r>
          <w:rPr>
            <w:rFonts w:ascii="Cambria Math" w:hAnsi="Cambria Math"/>
          </w:rPr>
          <m:t>b</m:t>
        </m:r>
        <m:r>
          <m:rPr>
            <m:sty m:val="p"/>
          </m:rPr>
          <m:t>=</m:t>
        </m:r>
        <m:r>
          <w:rPr>
            <w:rFonts w:ascii="Cambria Math" w:hAnsi="Cambria Math"/>
          </w:rPr>
          <m:t>6.166</m:t>
        </m:r>
      </m:oMath>
      <w:r>
        <w:rPr>
          <w:b w:val="0"/>
          <w:i w:val="0"/>
        </w:rPr>
        <w:t xml:space="preserve">: </w:t>
      </w:r>
      <m:oMath>
        <m:r>
          <w:rPr>
            <w:rFonts w:ascii="Cambria Math" w:hAnsi="Cambria Math"/>
          </w:rPr>
          <m:t>A</m:t>
        </m:r>
        <m:r>
          <w:rPr>
            <w:rFonts w:ascii="Cambria Math" w:hAnsi="Cambria Math"/>
          </w:rPr>
          <m:t>R</m:t>
        </m:r>
        <m:r>
          <w:rPr>
            <w:rFonts w:ascii="Cambria Math" w:hAnsi="Cambria Math"/>
          </w:rPr>
          <m:t>L</m:t>
        </m:r>
        <m:d>
          <m:dPr>
            <m:begChr m:val="("/>
            <m:sepChr m:val=""/>
            <m:endChr m:val=")"/>
            <m:grow/>
          </m:dPr>
          <m:e>
            <m:r>
              <w:rPr>
                <w:rFonts w:ascii="Cambria Math" w:hAnsi="Cambria Math"/>
              </w:rPr>
              <m:t>1.0</m:t>
            </m:r>
          </m:e>
        </m:d>
        <m:r>
          <m:rPr>
            <m:sty m:val="p"/>
          </m:rPr>
          <m:t>=</m:t>
        </m:r>
        <m:d>
          <m:dPr>
            <m:begChr m:val="("/>
            <m:sepChr m:val=""/>
            <m:endChr m:val=")"/>
            <m:grow/>
          </m:dPr>
          <m:e>
            <m:sSup>
              <m:e>
                <m:r>
                  <w:rPr>
                    <w:rFonts w:ascii="Cambria Math" w:hAnsi="Cambria Math"/>
                  </w:rPr>
                  <m:t>e</m:t>
                </m:r>
              </m:e>
              <m:sup>
                <m:r>
                  <m:rPr>
                    <m:sty m:val="p"/>
                  </m:rPr>
                  <m:t>−</m:t>
                </m:r>
                <m:r>
                  <w:rPr>
                    <w:rFonts w:ascii="Cambria Math" w:hAnsi="Cambria Math"/>
                  </w:rPr>
                  <m:t>12.33</m:t>
                </m:r>
              </m:sup>
            </m:sSup>
            <m:r>
              <m:rPr>
                <m:sty m:val="p"/>
              </m:rPr>
              <m:t>+</m:t>
            </m:r>
            <m:r>
              <w:rPr>
                <w:rFonts w:ascii="Cambria Math" w:hAnsi="Cambria Math"/>
              </w:rPr>
              <m:t>12.33</m:t>
            </m:r>
            <m:r>
              <m:rPr>
                <m:sty m:val="p"/>
              </m:rPr>
              <m:t>−</m:t>
            </m:r>
            <m:r>
              <w:rPr>
                <w:rFonts w:ascii="Cambria Math" w:hAnsi="Cambria Math"/>
              </w:rPr>
              <m:t>1</m:t>
            </m:r>
          </m:e>
        </m:d>
        <m:r>
          <m:rPr>
            <m:sty m:val="p"/>
          </m:rPr>
          <m:t>/</m:t>
        </m:r>
        <m:r>
          <w:rPr>
            <w:rFonts w:ascii="Cambria Math" w:hAnsi="Cambria Math"/>
          </w:rPr>
          <m:t>2</m:t>
        </m:r>
        <m:r>
          <m:rPr>
            <m:sty m:val="p"/>
          </m:rPr>
          <m:t>=</m:t>
        </m:r>
        <m:r>
          <w:rPr>
            <w:rFonts w:ascii="Cambria Math" w:hAnsi="Cambria Math"/>
          </w:rPr>
          <m:t>5.7</m:t>
        </m:r>
      </m:oMath>
      <w:r>
        <w:rPr>
          <w:b w:val="0"/>
          <w:i w:val="0"/>
        </w:rPr>
        <w:t xml:space="preserve"> samples, close to </w:t>
      </w:r>
      <m:oMath>
        <m:r>
          <w:rPr>
            <w:rFonts w:ascii="Cambria Math" w:hAnsi="Cambria Math"/>
          </w:rPr>
          <m:t>5</m:t>
        </m:r>
        <m:r>
          <m:rPr>
            <m:sty m:val="p"/>
          </m:rPr>
          <m:t>/</m:t>
        </m:r>
        <m:r>
          <w:rPr>
            <w:rFonts w:ascii="Cambria Math" w:hAnsi="Cambria Math"/>
          </w:rPr>
          <m:t>1.0</m:t>
        </m:r>
        <m:r>
          <m:rPr>
            <m:sty m:val="p"/>
          </m:rPr>
          <m:t>=</m:t>
        </m:r>
        <m:r>
          <w:rPr>
            <w:rFonts w:ascii="Cambria Math" w:hAnsi="Cambria Math"/>
          </w:rPr>
          <m:t>5</m:t>
        </m:r>
      </m:oMath>
      <w:r>
        <w:rPr>
          <w:b w:val="0"/>
          <w:i w:val="0"/>
        </w:rPr>
        <w:t xml:space="preserve">. Before the fault </w:t>
      </w:r>
      <m:oMath>
        <m:r>
          <w:rPr>
            <w:rFonts w:ascii="Cambria Math" w:hAnsi="Cambria Math"/>
          </w:rPr>
          <m:t>A</m:t>
        </m:r>
        <m:r>
          <w:rPr>
            <w:rFonts w:ascii="Cambria Math" w:hAnsi="Cambria Math"/>
          </w:rPr>
          <m:t>R</m:t>
        </m:r>
        <m:r>
          <w:rPr>
            <w:rFonts w:ascii="Cambria Math" w:hAnsi="Cambria Math"/>
          </w:rPr>
          <m:t>L</m:t>
        </m:r>
        <m:d>
          <m:dPr>
            <m:begChr m:val="("/>
            <m:sepChr m:val=""/>
            <m:endChr m:val=")"/>
            <m:grow/>
          </m:dPr>
          <m:e>
            <m:r>
              <m:rPr>
                <m:sty m:val="p"/>
              </m:rPr>
              <m:t>−</m:t>
            </m:r>
            <m:r>
              <w:rPr>
                <w:rFonts w:ascii="Cambria Math" w:hAnsi="Cambria Math"/>
              </w:rPr>
              <m:t>0.5</m:t>
            </m:r>
          </m:e>
        </m:d>
        <m:r>
          <m:rPr>
            <m:sty m:val="p"/>
          </m:rPr>
          <m:t>≈</m:t>
        </m:r>
        <m:r>
          <w:rPr>
            <w:rFonts w:ascii="Cambria Math" w:hAnsi="Cambria Math"/>
          </w:rPr>
          <m:t>938</m:t>
        </m:r>
      </m:oMath>
      <w:r>
        <w:rPr>
          <w:b w:val="0"/>
          <w:i w:val="0"/>
        </w:rPr>
        <w:t xml:space="preserve"> samples, as in Box 3.2.</w:t>
      </w:r>
    </w:p>
    <w:p>
      <w:pPr>
        <w:spacing w:after="60"/>
        <w:jc w:val="both"/>
      </w:pPr>
      <w:r>
        <w:rPr>
          <w:b/>
          <w:i w:val="0"/>
        </w:rPr>
        <w:t xml:space="preserve">3.15</w:t>
      </w:r>
      <w:r>
        <w:rPr>
          <w:b w:val="0"/>
          <w:i w:val="0"/>
        </w:rPr>
        <w:t xml:space="preserve">  </w:t>
      </w:r>
      <w:r>
        <w:rPr>
          <w:b w:val="0"/>
          <w:i w:val="0"/>
        </w:rPr>
        <w:t xml:space="preserve">(a) Model: hot spot </w:t>
      </w:r>
      <m:oMath>
        <m:sSub>
          <m:e>
            <m:r>
              <w:rPr>
                <w:rFonts w:ascii="Cambria Math" w:hAnsi="Cambria Math"/>
              </w:rPr>
              <m:t>θ</m:t>
            </m:r>
          </m:e>
          <m:sub>
            <m:r>
              <w:rPr>
                <w:rFonts w:ascii="Cambria Math" w:hAnsi="Cambria Math"/>
              </w:rPr>
              <m:t>h</m:t>
            </m:r>
          </m:sub>
        </m:sSub>
      </m:oMath>
      <w:r>
        <w:rPr>
          <w:b w:val="0"/>
          <w:i w:val="0"/>
        </w:rPr>
        <w:t xml:space="preserve">, average winding </w:t>
      </w:r>
      <m:oMath>
        <m:sSub>
          <m:e>
            <m:r>
              <w:rPr>
                <w:rFonts w:ascii="Cambria Math" w:hAnsi="Cambria Math"/>
              </w:rPr>
              <m:t>θ</m:t>
            </m:r>
          </m:e>
          <m:sub>
            <m:r>
              <w:rPr>
                <w:rFonts w:ascii="Cambria Math" w:hAnsi="Cambria Math"/>
              </w:rPr>
              <m:t>w</m:t>
            </m:r>
          </m:sub>
        </m:sSub>
      </m:oMath>
      <w:r>
        <w:rPr>
          <w:b w:val="0"/>
          <w:i w:val="0"/>
        </w:rPr>
        <w:t xml:space="preserve"> and top oil </w:t>
      </w:r>
      <m:oMath>
        <m:sSub>
          <m:e>
            <m:r>
              <w:rPr>
                <w:rFonts w:ascii="Cambria Math" w:hAnsi="Cambria Math"/>
              </w:rPr>
              <m:t>θ</m:t>
            </m:r>
          </m:e>
          <m:sub>
            <m:r>
              <w:rPr>
                <w:rFonts w:ascii="Cambria Math" w:hAnsi="Cambria Math"/>
              </w:rPr>
              <m:t>o</m:t>
            </m:r>
          </m:sub>
        </m:sSub>
      </m:oMath>
      <w:r>
        <w:rPr>
          <w:b w:val="0"/>
          <w:i w:val="0"/>
        </w:rPr>
        <w:t xml:space="preserve">, linked by thermal resistances and capacitances identified from a heat-run test, with load losses as input. Candidate sensors: a fibre-optic probe at the expected hot spot, a winding-resistance or average-winding estimate, and a top-oil RTD. For each layout compute the rank and condition number of (3.54) and the steady-state covariance from the Riccati equation, and choose the cheapest layout whose predicted hot-spot standard deviation is below the contract value, for example 2 K. Accept the installation when the innovation statistics over a month confirm the predicted variance within a stated factor, for example a normalized innovation squared averaging </w:t>
      </w:r>
      <m:oMath>
        <m:r>
          <w:rPr>
            <w:rFonts w:ascii="Cambria Math" w:hAnsi="Cambria Math"/>
          </w:rPr>
          <m:t>1</m:t>
        </m:r>
        <m:r>
          <m:rPr>
            <m:sty m:val="p"/>
          </m:rPr>
          <m:t>±</m:t>
        </m:r>
        <m:r>
          <w:rPr>
            <w:rFonts w:ascii="Cambria Math" w:hAnsi="Cambria Math"/>
          </w:rPr>
          <m:t>0.2</m:t>
        </m:r>
      </m:oMath>
      <w:r>
        <w:rPr>
          <w:b w:val="0"/>
          <w:i w:val="0"/>
        </w:rPr>
        <w:t xml:space="preserve">.</w:t>
      </w:r>
    </w:p>
    <w:p>
      <w:pPr>
        <w:spacing w:after="60"/>
        <w:ind w:left="288"/>
        <w:jc w:val="both"/>
      </w:pPr>
      <w:r>
        <w:rPr>
          <w:b w:val="0"/>
          <w:i w:val="0"/>
        </w:rPr>
        <w:t xml:space="preserve">(b) </w:t>
      </w:r>
      <m:oMath>
        <m:sSub>
          <m:e>
            <m:r>
              <w:rPr>
                <w:rFonts w:ascii="Cambria Math" w:hAnsi="Cambria Math"/>
              </w:rPr>
              <m:t>T</m:t>
            </m:r>
          </m:e>
          <m:sub>
            <m:r>
              <m:rPr>
                <m:sty m:val="p"/>
              </m:rPr>
              <m:t>c</m:t>
            </m:r>
            <m:r>
              <m:rPr>
                <m:sty m:val="p"/>
              </m:rPr>
              <m:t>a</m:t>
            </m:r>
            <m:r>
              <m:rPr>
                <m:sty m:val="p"/>
              </m:rPr>
              <m:t>l</m:t>
            </m:r>
          </m:sub>
        </m:sSub>
        <m:r>
          <m:rPr>
            <m:sty m:val="p"/>
          </m:rPr>
          <m:t>≤</m:t>
        </m:r>
        <m:d>
          <m:dPr>
            <m:begChr m:val="("/>
            <m:sepChr m:val=""/>
            <m:endChr m:val=")"/>
            <m:grow/>
          </m:dPr>
          <m:e>
            <m:r>
              <w:rPr>
                <w:rFonts w:ascii="Cambria Math" w:hAnsi="Cambria Math"/>
              </w:rPr>
              <m:t>0.5</m:t>
            </m:r>
            <m:r>
              <m:rPr>
                <m:sty m:val="p"/>
              </m:rPr>
              <m:t>−</m:t>
            </m:r>
            <m:r>
              <w:rPr>
                <w:rFonts w:ascii="Cambria Math" w:hAnsi="Cambria Math"/>
              </w:rPr>
              <m:t>0.18</m:t>
            </m:r>
          </m:e>
        </m:d>
        <m:r>
          <m:rPr>
            <m:sty m:val="p"/>
          </m:rPr>
          <m:t>/</m:t>
        </m:r>
        <m:r>
          <w:rPr>
            <w:rFonts w:ascii="Cambria Math" w:hAnsi="Cambria Math"/>
          </w:rPr>
          <m:t>0.03</m:t>
        </m:r>
        <m:r>
          <m:rPr>
            <m:sty m:val="p"/>
          </m:rPr>
          <m:t>=</m:t>
        </m:r>
        <m:r>
          <w:rPr>
            <w:rFonts w:ascii="Cambria Math" w:hAnsi="Cambria Math"/>
          </w:rPr>
          <m:t>10.7</m:t>
        </m:r>
      </m:oMath>
      <w:r>
        <w:rPr>
          <w:b w:val="0"/>
          <w:i w:val="0"/>
        </w:rPr>
        <w:t xml:space="preserve"> years. In practice the RTD is checked against a portable calibrator at each major maintenance, and drift between checks is monitored through residuals against the oil model.</w:t>
      </w:r>
    </w:p>
    <w:p>
      <w:pPr>
        <w:spacing w:after="60"/>
        <w:ind w:left="288"/>
        <w:jc w:val="both"/>
      </w:pPr>
      <w:r>
        <w:rPr>
          <w:b w:val="0"/>
          <w:i w:val="0"/>
        </w:rPr>
        <w:t xml:space="preserve">(c) Record the cause of each gap (link, power, saturation), store and forward data across outages, flag gap periods as reduced confidence, and test whether gap frequency depends on load before computing fleet or ageing statistics. Linear interpolation assumes the data are missing at random; here they are missing exactly when the load and temperature are high, so interpolated records understate peak temperatures and underestimate insulation ageing.</w:t>
      </w:r>
    </w:p>
    <w:p>
      <w:pPr>
        <w:spacing w:after="60"/>
        <w:ind w:left="288"/>
        <w:jc w:val="both"/>
      </w:pPr>
      <w:r>
        <w:rPr>
          <w:b w:val="0"/>
          <w:i w:val="0"/>
        </w:rPr>
        <w:t xml:space="preserve">(d) Hot spot and top oil: an I/O module publishing by MQTT with Sparkplug, timed by PTP; seconds of delay are acceptable for a thermal state with time constants of minutes to hours. Load currents: IEC 61850 sampled values or MMS reports from the protection IED, which already measures them. Tap-changer position and alarms: IEC 61850 MMS reports or GOOSE where a protective action depends on them. Bounded delay is needed only for protection, not for the twin.</w:t>
      </w:r>
    </w:p>
    <w:p>
      <w:pPr>
        <w:pStyle w:val="Heading1"/>
      </w:pPr>
      <w:r>
        <w:t xml:space="preserve">References</w:t>
      </w:r>
    </w:p>
    <w:p>
      <w:pPr>
        <w:spacing w:after="40"/>
        <w:ind w:left="504" w:hanging="504"/>
        <w:jc w:val="left"/>
      </w:pPr>
      <w:r>
        <w:rPr>
          <w:b w:val="0"/>
          <w:i w:val="0"/>
          <w:sz w:val="20"/>
        </w:rPr>
        <w:t xml:space="preserve">[1] IEC 60751:2022, </w:t>
      </w:r>
      <w:r>
        <w:rPr>
          <w:b w:val="0"/>
          <w:i/>
          <w:sz w:val="20"/>
        </w:rPr>
        <w:t xml:space="preserve">Industrial Platinum Resistance Thermometers and Platinum Temperature Sensors</w:t>
      </w:r>
      <w:r>
        <w:rPr>
          <w:b w:val="0"/>
          <w:i w:val="0"/>
          <w:sz w:val="20"/>
        </w:rPr>
        <w:t xml:space="preserve">, 3rd ed. Geneva, Switzerland: IEC, 2022.</w:t>
      </w:r>
    </w:p>
    <w:p>
      <w:pPr>
        <w:spacing w:after="40"/>
        <w:ind w:left="504" w:hanging="504"/>
        <w:jc w:val="left"/>
      </w:pPr>
      <w:r>
        <w:rPr>
          <w:b w:val="0"/>
          <w:i w:val="0"/>
          <w:sz w:val="20"/>
        </w:rPr>
        <w:t xml:space="preserve">[2] IEC 61869-9:2016, </w:t>
      </w:r>
      <w:r>
        <w:rPr>
          <w:b w:val="0"/>
          <w:i/>
          <w:sz w:val="20"/>
        </w:rPr>
        <w:t xml:space="preserve">Instrument Transformers, Part 9: Digital Interface for Instrument Transformers</w:t>
      </w:r>
      <w:r>
        <w:rPr>
          <w:b w:val="0"/>
          <w:i w:val="0"/>
          <w:sz w:val="20"/>
        </w:rPr>
        <w:t xml:space="preserve">. Geneva, Switzerland: IEC, 2016.</w:t>
      </w:r>
    </w:p>
    <w:p>
      <w:pPr>
        <w:spacing w:after="40"/>
        <w:ind w:left="504" w:hanging="504"/>
        <w:jc w:val="left"/>
      </w:pPr>
      <w:r>
        <w:rPr>
          <w:b w:val="0"/>
          <w:i w:val="0"/>
          <w:sz w:val="20"/>
        </w:rPr>
        <w:t xml:space="preserve">[3] A. Abuabed and J. Kittur, "A systematic literature review on the use of digital twin technology in electrical engineering research and applications," </w:t>
      </w:r>
      <w:r>
        <w:rPr>
          <w:b w:val="0"/>
          <w:i/>
          <w:sz w:val="20"/>
        </w:rPr>
        <w:t xml:space="preserve">Front. Smart Grids</w:t>
      </w:r>
      <w:r>
        <w:rPr>
          <w:b w:val="0"/>
          <w:i w:val="0"/>
          <w:sz w:val="20"/>
        </w:rPr>
        <w:t xml:space="preserve">, vol. 5, Art. no. 1805035, Jun. 2026, doi: 10.3389/frsgr.2026.1805035.</w:t>
      </w:r>
    </w:p>
    <w:p>
      <w:pPr>
        <w:spacing w:after="40"/>
        <w:ind w:left="504" w:hanging="504"/>
        <w:jc w:val="left"/>
      </w:pPr>
      <w:r>
        <w:rPr>
          <w:b w:val="0"/>
          <w:i w:val="0"/>
          <w:sz w:val="20"/>
        </w:rPr>
        <w:t xml:space="preserve">[4] P. R. Satpathy and V. K. Ramachandaramurthy, "Digital twins in energy and power systems: Architectures, applications, enabling tools, and actionable roadmap for utility-scale implementation," </w:t>
      </w:r>
      <w:r>
        <w:rPr>
          <w:b w:val="0"/>
          <w:i/>
          <w:sz w:val="20"/>
        </w:rPr>
        <w:t xml:space="preserve">Appl. Energy</w:t>
      </w:r>
      <w:r>
        <w:rPr>
          <w:b w:val="0"/>
          <w:i w:val="0"/>
          <w:sz w:val="20"/>
        </w:rPr>
        <w:t xml:space="preserve">, vol. 420, Art. no. 128129, Oct. 2026, doi: 10.1016/j.apenergy.2026.128129.</w:t>
      </w:r>
    </w:p>
    <w:p>
      <w:pPr>
        <w:spacing w:after="40"/>
        <w:ind w:left="504" w:hanging="504"/>
        <w:jc w:val="left"/>
      </w:pPr>
      <w:r>
        <w:rPr>
          <w:b w:val="0"/>
          <w:i w:val="0"/>
          <w:sz w:val="20"/>
        </w:rPr>
        <w:t xml:space="preserve">[5] ITU-T Recommendation Y.4517 (06/2026), </w:t>
      </w:r>
      <w:r>
        <w:rPr>
          <w:b w:val="0"/>
          <w:i/>
          <w:sz w:val="20"/>
        </w:rPr>
        <w:t xml:space="preserve">Architecture of the Digital Twin System in Power Grid</w:t>
      </w:r>
      <w:r>
        <w:rPr>
          <w:b w:val="0"/>
          <w:i w:val="0"/>
          <w:sz w:val="20"/>
        </w:rPr>
        <w:t xml:space="preserve">. Geneva, Switzerland: International Telecommunication Union, 2026.</w:t>
      </w:r>
    </w:p>
    <w:p>
      <w:pPr>
        <w:spacing w:after="40"/>
        <w:ind w:left="504" w:hanging="504"/>
        <w:jc w:val="left"/>
      </w:pPr>
      <w:r>
        <w:rPr>
          <w:b w:val="0"/>
          <w:i w:val="0"/>
          <w:sz w:val="20"/>
        </w:rPr>
        <w:t xml:space="preserve">[6] IEC 61869-2:2012, </w:t>
      </w:r>
      <w:r>
        <w:rPr>
          <w:b w:val="0"/>
          <w:i/>
          <w:sz w:val="20"/>
        </w:rPr>
        <w:t xml:space="preserve">Instrument Transformers, Part 2: Additional Requirements for Current Transformers</w:t>
      </w:r>
      <w:r>
        <w:rPr>
          <w:b w:val="0"/>
          <w:i w:val="0"/>
          <w:sz w:val="20"/>
        </w:rPr>
        <w:t xml:space="preserve">. Geneva, Switzerland: IEC, 2012.</w:t>
      </w:r>
    </w:p>
    <w:p>
      <w:pPr>
        <w:spacing w:after="40"/>
        <w:ind w:left="504" w:hanging="504"/>
        <w:jc w:val="left"/>
      </w:pPr>
      <w:r>
        <w:rPr>
          <w:b w:val="0"/>
          <w:i w:val="0"/>
          <w:sz w:val="20"/>
        </w:rPr>
        <w:t xml:space="preserve">[7] IEC 60584-1:2013, </w:t>
      </w:r>
      <w:r>
        <w:rPr>
          <w:b w:val="0"/>
          <w:i/>
          <w:sz w:val="20"/>
        </w:rPr>
        <w:t xml:space="preserve">Thermocouples, Part 1: EMF Specifications and Tolerances</w:t>
      </w:r>
      <w:r>
        <w:rPr>
          <w:b w:val="0"/>
          <w:i w:val="0"/>
          <w:sz w:val="20"/>
        </w:rPr>
        <w:t xml:space="preserve">. Geneva, Switzerland: IEC, 2013.</w:t>
      </w:r>
    </w:p>
    <w:p>
      <w:pPr>
        <w:spacing w:after="40"/>
        <w:ind w:left="504" w:hanging="504"/>
        <w:jc w:val="left"/>
      </w:pPr>
      <w:r>
        <w:rPr>
          <w:b w:val="0"/>
          <w:i w:val="0"/>
          <w:sz w:val="20"/>
        </w:rPr>
        <w:t xml:space="preserve">[8] ISO 9060:2018, </w:t>
      </w:r>
      <w:r>
        <w:rPr>
          <w:b w:val="0"/>
          <w:i/>
          <w:sz w:val="20"/>
        </w:rPr>
        <w:t xml:space="preserve">Solar Energy: Specification and Classification of Instruments for Measuring Hemispherical Solar and Direct Solar Radiation</w:t>
      </w:r>
      <w:r>
        <w:rPr>
          <w:b w:val="0"/>
          <w:i w:val="0"/>
          <w:sz w:val="20"/>
        </w:rPr>
        <w:t xml:space="preserve">. Geneva, Switzerland: ISO, 2018.</w:t>
      </w:r>
    </w:p>
    <w:p>
      <w:pPr>
        <w:spacing w:after="40"/>
        <w:ind w:left="504" w:hanging="504"/>
        <w:jc w:val="left"/>
      </w:pPr>
      <w:r>
        <w:rPr>
          <w:b w:val="0"/>
          <w:i w:val="0"/>
          <w:sz w:val="20"/>
        </w:rPr>
        <w:t xml:space="preserve">[9] IEC 61010-1:2010+AMD1:2016, </w:t>
      </w:r>
      <w:r>
        <w:rPr>
          <w:b w:val="0"/>
          <w:i/>
          <w:sz w:val="20"/>
        </w:rPr>
        <w:t xml:space="preserve">Safety Requirements for Electrical Equipment for Measurement, Control, and Laboratory Use, Part 1: General Requirements</w:t>
      </w:r>
      <w:r>
        <w:rPr>
          <w:b w:val="0"/>
          <w:i w:val="0"/>
          <w:sz w:val="20"/>
        </w:rPr>
        <w:t xml:space="preserve">. Geneva, Switzerland: IEC.</w:t>
      </w:r>
    </w:p>
    <w:p>
      <w:pPr>
        <w:spacing w:after="40"/>
        <w:ind w:left="504" w:hanging="504"/>
        <w:jc w:val="left"/>
      </w:pPr>
      <w:r>
        <w:rPr>
          <w:b w:val="0"/>
          <w:i w:val="0"/>
          <w:sz w:val="20"/>
        </w:rPr>
        <w:t xml:space="preserve">[10] JCGM 100:2008, </w:t>
      </w:r>
      <w:r>
        <w:rPr>
          <w:b w:val="0"/>
          <w:i/>
          <w:sz w:val="20"/>
        </w:rPr>
        <w:t xml:space="preserve">Evaluation of Measurement Data: Guide to the Expression of Uncertainty in Measurement (GUM)</w:t>
      </w:r>
      <w:r>
        <w:rPr>
          <w:b w:val="0"/>
          <w:i w:val="0"/>
          <w:sz w:val="20"/>
        </w:rPr>
        <w:t xml:space="preserve">. Sèvres, France: Joint Committee for Guides in Metrology, 2008.</w:t>
      </w:r>
    </w:p>
    <w:p>
      <w:pPr>
        <w:spacing w:after="40"/>
        <w:ind w:left="504" w:hanging="504"/>
        <w:jc w:val="left"/>
      </w:pPr>
      <w:r>
        <w:rPr>
          <w:b w:val="0"/>
          <w:i w:val="0"/>
          <w:sz w:val="20"/>
        </w:rPr>
        <w:t xml:space="preserve">[11] A. V. Oppenheim and R. W. Schafer, </w:t>
      </w:r>
      <w:r>
        <w:rPr>
          <w:b w:val="0"/>
          <w:i/>
          <w:sz w:val="20"/>
        </w:rPr>
        <w:t xml:space="preserve">Discrete-Time Signal Processing</w:t>
      </w:r>
      <w:r>
        <w:rPr>
          <w:b w:val="0"/>
          <w:i w:val="0"/>
          <w:sz w:val="20"/>
        </w:rPr>
        <w:t xml:space="preserve">, 3rd ed. Upper Saddle River, NJ, USA: Pearson, 2010.</w:t>
      </w:r>
    </w:p>
    <w:p>
      <w:pPr>
        <w:spacing w:after="40"/>
        <w:ind w:left="504" w:hanging="504"/>
        <w:jc w:val="left"/>
      </w:pPr>
      <w:r>
        <w:rPr>
          <w:b w:val="0"/>
          <w:i w:val="0"/>
          <w:sz w:val="20"/>
        </w:rPr>
        <w:t xml:space="preserve">[12] </w:t>
      </w:r>
      <w:r>
        <w:rPr>
          <w:b w:val="0"/>
          <w:i/>
          <w:sz w:val="20"/>
        </w:rPr>
        <w:t xml:space="preserve">IEEE Standard for Terminology and Test Methods for Analog-to-Digital Converters</w:t>
      </w:r>
      <w:r>
        <w:rPr>
          <w:b w:val="0"/>
          <w:i w:val="0"/>
          <w:sz w:val="20"/>
        </w:rPr>
        <w:t xml:space="preserve">, IEEE Std 1241-2010, 2011.</w:t>
      </w:r>
    </w:p>
    <w:p>
      <w:pPr>
        <w:spacing w:after="40"/>
        <w:ind w:left="504" w:hanging="504"/>
        <w:jc w:val="left"/>
      </w:pPr>
      <w:r>
        <w:rPr>
          <w:b w:val="0"/>
          <w:i w:val="0"/>
          <w:sz w:val="20"/>
        </w:rPr>
        <w:t xml:space="preserve">[13] F. J. Harris, "On the use of windows for harmonic analysis with the discrete Fourier transform," </w:t>
      </w:r>
      <w:r>
        <w:rPr>
          <w:b w:val="0"/>
          <w:i/>
          <w:sz w:val="20"/>
        </w:rPr>
        <w:t xml:space="preserve">Proc. IEEE</w:t>
      </w:r>
      <w:r>
        <w:rPr>
          <w:b w:val="0"/>
          <w:i w:val="0"/>
          <w:sz w:val="20"/>
        </w:rPr>
        <w:t xml:space="preserve">, vol. 66, no. 1, pp. 51-83, Jan. 1978.</w:t>
      </w:r>
    </w:p>
    <w:p>
      <w:pPr>
        <w:spacing w:after="40"/>
        <w:ind w:left="504" w:hanging="504"/>
        <w:jc w:val="left"/>
      </w:pPr>
      <w:r>
        <w:rPr>
          <w:b w:val="0"/>
          <w:i w:val="0"/>
          <w:sz w:val="20"/>
        </w:rPr>
        <w:t xml:space="preserve">[14] </w:t>
      </w:r>
      <w:r>
        <w:rPr>
          <w:b w:val="0"/>
          <w:i/>
          <w:sz w:val="20"/>
        </w:rPr>
        <w:t xml:space="preserve">IEEE Standard for a Precision Clock Synchronization Protocol for Networked Measurement and Control Systems</w:t>
      </w:r>
      <w:r>
        <w:rPr>
          <w:b w:val="0"/>
          <w:i w:val="0"/>
          <w:sz w:val="20"/>
        </w:rPr>
        <w:t xml:space="preserve">, IEEE Std 1588-2019, 2020.</w:t>
      </w:r>
    </w:p>
    <w:p>
      <w:pPr>
        <w:spacing w:after="40"/>
        <w:ind w:left="504" w:hanging="504"/>
        <w:jc w:val="left"/>
      </w:pPr>
      <w:r>
        <w:rPr>
          <w:b w:val="0"/>
          <w:i w:val="0"/>
          <w:sz w:val="20"/>
        </w:rPr>
        <w:t xml:space="preserve">[15] IEC/IEEE 61850-9-3:2016, </w:t>
      </w:r>
      <w:r>
        <w:rPr>
          <w:b w:val="0"/>
          <w:i/>
          <w:sz w:val="20"/>
        </w:rPr>
        <w:t xml:space="preserve">Communication Networks and Systems for Power Utility Automation, Part 9-3: Precision Time Protocol Profile for Power Utility Automation</w:t>
      </w:r>
      <w:r>
        <w:rPr>
          <w:b w:val="0"/>
          <w:i w:val="0"/>
          <w:sz w:val="20"/>
        </w:rPr>
        <w:t xml:space="preserve">. Geneva, Switzerland: IEC; New York, NY, USA: IEEE, 2016.</w:t>
      </w:r>
    </w:p>
    <w:p>
      <w:pPr>
        <w:spacing w:after="40"/>
        <w:ind w:left="504" w:hanging="504"/>
        <w:jc w:val="left"/>
      </w:pPr>
      <w:r>
        <w:rPr>
          <w:b w:val="0"/>
          <w:i w:val="0"/>
          <w:sz w:val="20"/>
        </w:rPr>
        <w:t xml:space="preserve">[16] </w:t>
      </w:r>
      <w:r>
        <w:rPr>
          <w:b w:val="0"/>
          <w:i/>
          <w:sz w:val="20"/>
        </w:rPr>
        <w:t xml:space="preserve">IEEE Standard for a Precision Clock Synchronization Protocol for Networked Measurement and Control Systems, Amendment: Master-Slave Optional Alternative Terminology</w:t>
      </w:r>
      <w:r>
        <w:rPr>
          <w:b w:val="0"/>
          <w:i w:val="0"/>
          <w:sz w:val="20"/>
        </w:rPr>
        <w:t xml:space="preserve">, IEEE Std 1588g-2022, 2022.</w:t>
      </w:r>
    </w:p>
    <w:p>
      <w:pPr>
        <w:spacing w:after="40"/>
        <w:ind w:left="504" w:hanging="504"/>
        <w:jc w:val="left"/>
      </w:pPr>
      <w:r>
        <w:rPr>
          <w:b w:val="0"/>
          <w:i w:val="0"/>
          <w:sz w:val="20"/>
        </w:rPr>
        <w:t xml:space="preserve">[17] Executive Order 13905, "Strengthening national resilience through responsible use of positioning, navigation, and timing services," </w:t>
      </w:r>
      <w:r>
        <w:rPr>
          <w:b w:val="0"/>
          <w:i/>
          <w:sz w:val="20"/>
        </w:rPr>
        <w:t xml:space="preserve">Federal Register</w:t>
      </w:r>
      <w:r>
        <w:rPr>
          <w:b w:val="0"/>
          <w:i w:val="0"/>
          <w:sz w:val="20"/>
        </w:rPr>
        <w:t xml:space="preserve">, vol. 85, no. 32, pp. 9359-9361, Feb. 2020.</w:t>
      </w:r>
    </w:p>
    <w:p>
      <w:pPr>
        <w:spacing w:after="40"/>
        <w:ind w:left="504" w:hanging="504"/>
        <w:jc w:val="left"/>
      </w:pPr>
      <w:r>
        <w:rPr>
          <w:b w:val="0"/>
          <w:i w:val="0"/>
          <w:sz w:val="20"/>
        </w:rPr>
        <w:t xml:space="preserve">[18] IEC/IEEE 60255-118-1:2018, </w:t>
      </w:r>
      <w:r>
        <w:rPr>
          <w:b w:val="0"/>
          <w:i/>
          <w:sz w:val="20"/>
        </w:rPr>
        <w:t xml:space="preserve">Measuring Relays and Protection Equipment, Part 118-1: Synchrophasor for Power Systems, Measurements</w:t>
      </w:r>
      <w:r>
        <w:rPr>
          <w:b w:val="0"/>
          <w:i w:val="0"/>
          <w:sz w:val="20"/>
        </w:rPr>
        <w:t xml:space="preserve">. Geneva, Switzerland: IEC, 2018.</w:t>
      </w:r>
    </w:p>
    <w:p>
      <w:pPr>
        <w:spacing w:after="40"/>
        <w:ind w:left="504" w:hanging="504"/>
        <w:jc w:val="left"/>
      </w:pPr>
      <w:r>
        <w:rPr>
          <w:b w:val="0"/>
          <w:i w:val="0"/>
          <w:sz w:val="20"/>
        </w:rPr>
        <w:t xml:space="preserve">[19] E. N. Gilbert, "Capacity of a burst-noise channel," </w:t>
      </w:r>
      <w:r>
        <w:rPr>
          <w:b w:val="0"/>
          <w:i/>
          <w:sz w:val="20"/>
        </w:rPr>
        <w:t xml:space="preserve">Bell Syst. Tech. J.</w:t>
      </w:r>
      <w:r>
        <w:rPr>
          <w:b w:val="0"/>
          <w:i w:val="0"/>
          <w:sz w:val="20"/>
        </w:rPr>
        <w:t xml:space="preserve">, vol. 39, no. 5, pp. 1253-1265, Sep. 1960.</w:t>
      </w:r>
    </w:p>
    <w:p>
      <w:pPr>
        <w:spacing w:after="40"/>
        <w:ind w:left="504" w:hanging="504"/>
        <w:jc w:val="left"/>
      </w:pPr>
      <w:r>
        <w:rPr>
          <w:b w:val="0"/>
          <w:i w:val="0"/>
          <w:sz w:val="20"/>
        </w:rPr>
        <w:t xml:space="preserve">[20] Modbus Organization, </w:t>
      </w:r>
      <w:r>
        <w:rPr>
          <w:b w:val="0"/>
          <w:i/>
          <w:sz w:val="20"/>
        </w:rPr>
        <w:t xml:space="preserve">MODBUS Application Protocol Specification</w:t>
      </w:r>
      <w:r>
        <w:rPr>
          <w:b w:val="0"/>
          <w:i w:val="0"/>
          <w:sz w:val="20"/>
        </w:rPr>
        <w:t xml:space="preserve">, V1.1b3, 2012.</w:t>
      </w:r>
    </w:p>
    <w:p>
      <w:pPr>
        <w:spacing w:after="40"/>
        <w:ind w:left="504" w:hanging="504"/>
        <w:jc w:val="left"/>
      </w:pPr>
      <w:r>
        <w:rPr>
          <w:b w:val="0"/>
          <w:i w:val="0"/>
          <w:sz w:val="20"/>
        </w:rPr>
        <w:t xml:space="preserve">[21] ISO 11898-1:2024, </w:t>
      </w:r>
      <w:r>
        <w:rPr>
          <w:b w:val="0"/>
          <w:i/>
          <w:sz w:val="20"/>
        </w:rPr>
        <w:t xml:space="preserve">Road Vehicles: Controller Area Network (CAN), Part 1: Data Link Layer and Physical Coding Sublayer</w:t>
      </w:r>
      <w:r>
        <w:rPr>
          <w:b w:val="0"/>
          <w:i w:val="0"/>
          <w:sz w:val="20"/>
        </w:rPr>
        <w:t xml:space="preserve">. Geneva, Switzerland: ISO, 2024.</w:t>
      </w:r>
    </w:p>
    <w:p>
      <w:pPr>
        <w:spacing w:after="40"/>
        <w:ind w:left="504" w:hanging="504"/>
        <w:jc w:val="left"/>
      </w:pPr>
      <w:r>
        <w:rPr>
          <w:b w:val="0"/>
          <w:i w:val="0"/>
          <w:sz w:val="20"/>
        </w:rPr>
        <w:t xml:space="preserve">[22] R. I. Davis, A. Burns, R. J. Bril, and J. J. Lukkien, "Controller area network (CAN) schedulability analysis: Refuted, revisited and revised," </w:t>
      </w:r>
      <w:r>
        <w:rPr>
          <w:b w:val="0"/>
          <w:i/>
          <w:sz w:val="20"/>
        </w:rPr>
        <w:t xml:space="preserve">Real-Time Syst.</w:t>
      </w:r>
      <w:r>
        <w:rPr>
          <w:b w:val="0"/>
          <w:i w:val="0"/>
          <w:sz w:val="20"/>
        </w:rPr>
        <w:t xml:space="preserve">, vol. 35, no. 3, pp. 239-272, 2007.</w:t>
      </w:r>
    </w:p>
    <w:p>
      <w:pPr>
        <w:spacing w:after="40"/>
        <w:ind w:left="504" w:hanging="504"/>
        <w:jc w:val="left"/>
      </w:pPr>
      <w:r>
        <w:rPr>
          <w:b w:val="0"/>
          <w:i w:val="0"/>
          <w:sz w:val="20"/>
        </w:rPr>
        <w:t xml:space="preserve">[23] IEC 61850 series, </w:t>
      </w:r>
      <w:r>
        <w:rPr>
          <w:b w:val="0"/>
          <w:i/>
          <w:sz w:val="20"/>
        </w:rPr>
        <w:t xml:space="preserve">Communication Networks and Systems for Power Utility Automation</w:t>
      </w:r>
      <w:r>
        <w:rPr>
          <w:b w:val="0"/>
          <w:i w:val="0"/>
          <w:sz w:val="20"/>
        </w:rPr>
        <w:t xml:space="preserve">. Geneva, Switzerland: IEC (current editions).</w:t>
      </w:r>
    </w:p>
    <w:p>
      <w:pPr>
        <w:spacing w:after="40"/>
        <w:ind w:left="504" w:hanging="504"/>
        <w:jc w:val="left"/>
      </w:pPr>
      <w:r>
        <w:rPr>
          <w:b w:val="0"/>
          <w:i w:val="0"/>
          <w:sz w:val="20"/>
        </w:rPr>
        <w:t xml:space="preserve">[24] IEC 61850-5:2013, </w:t>
      </w:r>
      <w:r>
        <w:rPr>
          <w:b w:val="0"/>
          <w:i/>
          <w:sz w:val="20"/>
        </w:rPr>
        <w:t xml:space="preserve">Communication Networks and Systems for Power Utility Automation, Part 5: Communication Requirements for Functions and Device Models</w:t>
      </w:r>
      <w:r>
        <w:rPr>
          <w:b w:val="0"/>
          <w:i w:val="0"/>
          <w:sz w:val="20"/>
        </w:rPr>
        <w:t xml:space="preserve">, 2nd ed. Geneva, Switzerland: IEC, 2013.</w:t>
      </w:r>
    </w:p>
    <w:p>
      <w:pPr>
        <w:spacing w:after="40"/>
        <w:ind w:left="504" w:hanging="504"/>
        <w:jc w:val="left"/>
      </w:pPr>
      <w:r>
        <w:rPr>
          <w:b w:val="0"/>
          <w:i w:val="0"/>
          <w:sz w:val="20"/>
        </w:rPr>
        <w:t xml:space="preserve">[25] ISO/IEC 20922:2016, </w:t>
      </w:r>
      <w:r>
        <w:rPr>
          <w:b w:val="0"/>
          <w:i/>
          <w:sz w:val="20"/>
        </w:rPr>
        <w:t xml:space="preserve">Information Technology: Message Queuing Telemetry Transport (MQTT) v3.1.1</w:t>
      </w:r>
      <w:r>
        <w:rPr>
          <w:b w:val="0"/>
          <w:i w:val="0"/>
          <w:sz w:val="20"/>
        </w:rPr>
        <w:t xml:space="preserve">. Geneva, Switzerland: ISO/IEC, 2016.</w:t>
      </w:r>
    </w:p>
    <w:p>
      <w:pPr>
        <w:spacing w:after="40"/>
        <w:ind w:left="504" w:hanging="504"/>
        <w:jc w:val="left"/>
      </w:pPr>
      <w:r>
        <w:rPr>
          <w:b w:val="0"/>
          <w:i w:val="0"/>
          <w:sz w:val="20"/>
        </w:rPr>
        <w:t xml:space="preserve">[26] ISO/IEC 20237:2023, </w:t>
      </w:r>
      <w:r>
        <w:rPr>
          <w:b w:val="0"/>
          <w:i/>
          <w:sz w:val="20"/>
        </w:rPr>
        <w:t xml:space="preserve">Information Technology: Sparkplug Version 3.0</w:t>
      </w:r>
      <w:r>
        <w:rPr>
          <w:b w:val="0"/>
          <w:i w:val="0"/>
          <w:sz w:val="20"/>
        </w:rPr>
        <w:t xml:space="preserve">. Geneva, Switzerland: ISO/IEC, Oct. 2023.</w:t>
      </w:r>
    </w:p>
    <w:p>
      <w:pPr>
        <w:spacing w:after="40"/>
        <w:ind w:left="504" w:hanging="504"/>
        <w:jc w:val="left"/>
      </w:pPr>
      <w:r>
        <w:rPr>
          <w:b w:val="0"/>
          <w:i w:val="0"/>
          <w:sz w:val="20"/>
        </w:rPr>
        <w:t xml:space="preserve">[27] IEC 62541 (all parts), </w:t>
      </w:r>
      <w:r>
        <w:rPr>
          <w:b w:val="0"/>
          <w:i/>
          <w:sz w:val="20"/>
        </w:rPr>
        <w:t xml:space="preserve">OPC Unified Architecture</w:t>
      </w:r>
      <w:r>
        <w:rPr>
          <w:b w:val="0"/>
          <w:i w:val="0"/>
          <w:sz w:val="20"/>
        </w:rPr>
        <w:t xml:space="preserve">. Geneva, Switzerland: IEC.</w:t>
      </w:r>
    </w:p>
    <w:p>
      <w:pPr>
        <w:spacing w:after="40"/>
        <w:ind w:left="504" w:hanging="504"/>
        <w:jc w:val="left"/>
      </w:pPr>
      <w:r>
        <w:rPr>
          <w:b w:val="0"/>
          <w:i w:val="0"/>
          <w:sz w:val="20"/>
        </w:rPr>
        <w:t xml:space="preserve">[28] OPC Foundation, </w:t>
      </w:r>
      <w:r>
        <w:rPr>
          <w:b w:val="0"/>
          <w:i/>
          <w:sz w:val="20"/>
        </w:rPr>
        <w:t xml:space="preserve">OPC UA FX (Field eXchange) Specifications</w:t>
      </w:r>
      <w:r>
        <w:rPr>
          <w:b w:val="0"/>
          <w:i w:val="0"/>
          <w:sz w:val="20"/>
        </w:rPr>
        <w:t xml:space="preserve">, OPC 10000-80 and following parts. Scottsdale, AZ, USA: OPC Foundation (current release).</w:t>
      </w:r>
    </w:p>
    <w:p>
      <w:pPr>
        <w:spacing w:after="40"/>
        <w:ind w:left="504" w:hanging="504"/>
        <w:jc w:val="left"/>
      </w:pPr>
      <w:r>
        <w:rPr>
          <w:b w:val="0"/>
          <w:i w:val="0"/>
          <w:sz w:val="20"/>
        </w:rPr>
        <w:t xml:space="preserve">[29] </w:t>
      </w:r>
      <w:r>
        <w:rPr>
          <w:b w:val="0"/>
          <w:i/>
          <w:sz w:val="20"/>
        </w:rPr>
        <w:t xml:space="preserve">IEEE Standard for Local and Metropolitan Area Networks: Bridges and Bridged Networks</w:t>
      </w:r>
      <w:r>
        <w:rPr>
          <w:b w:val="0"/>
          <w:i w:val="0"/>
          <w:sz w:val="20"/>
        </w:rPr>
        <w:t xml:space="preserve">, IEEE Std 802.1Q-2022, 2022.</w:t>
      </w:r>
    </w:p>
    <w:p>
      <w:pPr>
        <w:spacing w:after="40"/>
        <w:ind w:left="504" w:hanging="504"/>
        <w:jc w:val="left"/>
      </w:pPr>
      <w:r>
        <w:rPr>
          <w:b w:val="0"/>
          <w:i w:val="0"/>
          <w:sz w:val="20"/>
        </w:rPr>
        <w:t xml:space="preserve">[30] T. S. Rappaport, </w:t>
      </w:r>
      <w:r>
        <w:rPr>
          <w:b w:val="0"/>
          <w:i/>
          <w:sz w:val="20"/>
        </w:rPr>
        <w:t xml:space="preserve">Wireless Communications: Principles and Practice</w:t>
      </w:r>
      <w:r>
        <w:rPr>
          <w:b w:val="0"/>
          <w:i w:val="0"/>
          <w:sz w:val="20"/>
        </w:rPr>
        <w:t xml:space="preserve">, 2nd ed. Upper Saddle River, NJ, USA: Prentice Hall, 2002.</w:t>
      </w:r>
    </w:p>
    <w:p>
      <w:pPr>
        <w:spacing w:after="40"/>
        <w:ind w:left="504" w:hanging="504"/>
        <w:jc w:val="left"/>
      </w:pPr>
      <w:r>
        <w:rPr>
          <w:b w:val="0"/>
          <w:i w:val="0"/>
          <w:sz w:val="20"/>
        </w:rPr>
        <w:t xml:space="preserve">[31] </w:t>
      </w:r>
      <w:r>
        <w:rPr>
          <w:b w:val="0"/>
          <w:i w:val="0"/>
          <w:sz w:val="20"/>
        </w:rPr>
        <w:t xml:space="preserve">3GPP TR 38.913 V14.3.0, </w:t>
      </w:r>
      <w:r>
        <w:rPr>
          <w:b w:val="0"/>
          <w:i/>
          <w:sz w:val="20"/>
        </w:rPr>
        <w:t xml:space="preserve">Study on Scenarios and Requirements for Next Generation Access Technologies</w:t>
      </w:r>
      <w:r>
        <w:rPr>
          <w:b w:val="0"/>
          <w:i w:val="0"/>
          <w:sz w:val="20"/>
        </w:rPr>
        <w:t xml:space="preserve">, Release 14. Sophia Antipolis, France: 3GPP, Jun. 2017.</w:t>
      </w:r>
    </w:p>
    <w:p>
      <w:pPr>
        <w:spacing w:after="40"/>
        <w:ind w:left="504" w:hanging="504"/>
        <w:jc w:val="left"/>
      </w:pPr>
      <w:r>
        <w:rPr>
          <w:b w:val="0"/>
          <w:i w:val="0"/>
          <w:sz w:val="20"/>
        </w:rPr>
        <w:t xml:space="preserve">[32] W. Saad, M. Bennis, and M. Chen, "A vision of 6G wireless systems: Applications, trends, technologies, and open research problems," </w:t>
      </w:r>
      <w:r>
        <w:rPr>
          <w:b w:val="0"/>
          <w:i/>
          <w:sz w:val="20"/>
        </w:rPr>
        <w:t xml:space="preserve">IEEE Netw.</w:t>
      </w:r>
      <w:r>
        <w:rPr>
          <w:b w:val="0"/>
          <w:i w:val="0"/>
          <w:sz w:val="20"/>
        </w:rPr>
        <w:t xml:space="preserve">, vol. 34, no. 3, pp. 134-142, May/Jun. 2020.</w:t>
      </w:r>
    </w:p>
    <w:p>
      <w:pPr>
        <w:spacing w:after="40"/>
        <w:ind w:left="504" w:hanging="504"/>
        <w:jc w:val="left"/>
      </w:pPr>
      <w:r>
        <w:rPr>
          <w:b w:val="0"/>
          <w:i w:val="0"/>
          <w:sz w:val="20"/>
        </w:rPr>
        <w:t xml:space="preserve">[33] R. E. Kalman, "A new approach to linear filtering and prediction problems," </w:t>
      </w:r>
      <w:r>
        <w:rPr>
          <w:b w:val="0"/>
          <w:i/>
          <w:sz w:val="20"/>
        </w:rPr>
        <w:t xml:space="preserve">J. Basic Eng.</w:t>
      </w:r>
      <w:r>
        <w:rPr>
          <w:b w:val="0"/>
          <w:i w:val="0"/>
          <w:sz w:val="20"/>
        </w:rPr>
        <w:t xml:space="preserve">, vol. 82, no. 1, pp. 35-45, 1960.</w:t>
      </w:r>
    </w:p>
    <w:p>
      <w:pPr>
        <w:spacing w:after="40"/>
        <w:ind w:left="504" w:hanging="504"/>
        <w:jc w:val="left"/>
      </w:pPr>
      <w:r>
        <w:rPr>
          <w:b w:val="0"/>
          <w:i w:val="0"/>
          <w:sz w:val="20"/>
        </w:rPr>
        <w:t xml:space="preserve">[34] IEC 61850-7-3:2010+AMD1:2020, </w:t>
      </w:r>
      <w:r>
        <w:rPr>
          <w:b w:val="0"/>
          <w:i/>
          <w:sz w:val="20"/>
        </w:rPr>
        <w:t xml:space="preserve">Communication Networks and Systems for Power Utility Automation, Part 7-3: Basic Communication Structure, Common Data Classes</w:t>
      </w:r>
      <w:r>
        <w:rPr>
          <w:b w:val="0"/>
          <w:i w:val="0"/>
          <w:sz w:val="20"/>
        </w:rPr>
        <w:t xml:space="preserve">. Geneva, Switzerland: IEC.</w:t>
      </w:r>
    </w:p>
    <w:p>
      <w:pPr>
        <w:spacing w:after="40"/>
        <w:ind w:left="504" w:hanging="504"/>
        <w:jc w:val="left"/>
      </w:pPr>
      <w:r>
        <w:rPr>
          <w:b w:val="0"/>
          <w:i w:val="0"/>
          <w:sz w:val="20"/>
        </w:rPr>
        <w:t xml:space="preserve">[35] Y. Bar-Shalom, X. R. Li, and T. Kirubarajan, </w:t>
      </w:r>
      <w:r>
        <w:rPr>
          <w:b w:val="0"/>
          <w:i/>
          <w:sz w:val="20"/>
        </w:rPr>
        <w:t xml:space="preserve">Estimation with Applications to Tracking and Navigation</w:t>
      </w:r>
      <w:r>
        <w:rPr>
          <w:b w:val="0"/>
          <w:i w:val="0"/>
          <w:sz w:val="20"/>
        </w:rPr>
        <w:t xml:space="preserve">. New York, NY, USA: Wiley, 2001.</w:t>
      </w:r>
    </w:p>
    <w:p>
      <w:pPr>
        <w:spacing w:after="40"/>
        <w:ind w:left="504" w:hanging="504"/>
        <w:jc w:val="left"/>
      </w:pPr>
      <w:r>
        <w:rPr>
          <w:b w:val="0"/>
          <w:i w:val="0"/>
          <w:sz w:val="20"/>
        </w:rPr>
        <w:t xml:space="preserve">[36] Y. Liu, P. Ning, and M. K. Reiter, "False data injection attacks against state estimation in electric power grids," </w:t>
      </w:r>
      <w:r>
        <w:rPr>
          <w:b w:val="0"/>
          <w:i/>
          <w:sz w:val="20"/>
        </w:rPr>
        <w:t xml:space="preserve">ACM Trans. Inf. Syst. Secur.</w:t>
      </w:r>
      <w:r>
        <w:rPr>
          <w:b w:val="0"/>
          <w:i w:val="0"/>
          <w:sz w:val="20"/>
        </w:rPr>
        <w:t xml:space="preserve">, vol. 14, no. 1, Art. no. 13, 2011.</w:t>
      </w:r>
    </w:p>
    <w:p>
      <w:pPr>
        <w:spacing w:after="40"/>
        <w:ind w:left="504" w:hanging="504"/>
        <w:jc w:val="left"/>
      </w:pPr>
      <w:r>
        <w:rPr>
          <w:b w:val="0"/>
          <w:i w:val="0"/>
          <w:sz w:val="20"/>
        </w:rPr>
        <w:t xml:space="preserve">[37] E. S. Page, "Continuous inspection schemes," </w:t>
      </w:r>
      <w:r>
        <w:rPr>
          <w:b w:val="0"/>
          <w:i/>
          <w:sz w:val="20"/>
        </w:rPr>
        <w:t xml:space="preserve">Biometrika</w:t>
      </w:r>
      <w:r>
        <w:rPr>
          <w:b w:val="0"/>
          <w:i w:val="0"/>
          <w:sz w:val="20"/>
        </w:rPr>
        <w:t xml:space="preserve">, vol. 41, no. 1/2, pp. 100-115, 1954.</w:t>
      </w:r>
    </w:p>
    <w:p>
      <w:pPr>
        <w:spacing w:after="40"/>
        <w:ind w:left="504" w:hanging="504"/>
        <w:jc w:val="left"/>
      </w:pPr>
      <w:r>
        <w:rPr>
          <w:b w:val="0"/>
          <w:i w:val="0"/>
          <w:sz w:val="20"/>
        </w:rPr>
        <w:t xml:space="preserve">[38] J. Voas, P. Mell, P. Laplante, and V. Piroumian, "Security and trust considerations for digital twin technology," National Institute of Standards and Technology, Gaithersburg, MD, USA, NIST IR 8356, Feb. 2025, doi: 10.6028/NIST.IR.8356.</w:t>
      </w:r>
    </w:p>
    <w:p>
      <w:pPr>
        <w:spacing w:after="40"/>
        <w:ind w:left="504" w:hanging="504"/>
        <w:jc w:val="left"/>
      </w:pPr>
      <w:r>
        <w:rPr>
          <w:b w:val="0"/>
          <w:i w:val="0"/>
          <w:sz w:val="20"/>
        </w:rPr>
        <w:t xml:space="preserve">[39] R. J. A. Little and D. B. Rubin, </w:t>
      </w:r>
      <w:r>
        <w:rPr>
          <w:b w:val="0"/>
          <w:i/>
          <w:sz w:val="20"/>
        </w:rPr>
        <w:t xml:space="preserve">Statistical Analysis with Missing Data</w:t>
      </w:r>
      <w:r>
        <w:rPr>
          <w:b w:val="0"/>
          <w:i w:val="0"/>
          <w:sz w:val="20"/>
        </w:rPr>
        <w:t xml:space="preserve">, 3rd ed. Hoboken, NJ, USA: Wiley, 2019.</w:t>
      </w:r>
    </w:p>
    <w:p>
      <w:pPr>
        <w:spacing w:after="40"/>
        <w:ind w:left="504" w:hanging="504"/>
        <w:jc w:val="left"/>
      </w:pPr>
      <w:r>
        <w:rPr>
          <w:b w:val="0"/>
          <w:i w:val="0"/>
          <w:sz w:val="20"/>
        </w:rPr>
        <w:t xml:space="preserve">[40] </w:t>
      </w:r>
      <w:r>
        <w:rPr>
          <w:b w:val="0"/>
          <w:i w:val="0"/>
          <w:sz w:val="20"/>
        </w:rPr>
        <w:t xml:space="preserve">M. Basseville and I. V. Nikiforov, </w:t>
      </w:r>
      <w:r>
        <w:rPr>
          <w:b w:val="0"/>
          <w:i/>
          <w:sz w:val="20"/>
        </w:rPr>
        <w:t xml:space="preserve">Detection of Abrupt Changes: Theory and Application</w:t>
      </w:r>
      <w:r>
        <w:rPr>
          <w:b w:val="0"/>
          <w:i w:val="0"/>
          <w:sz w:val="20"/>
        </w:rPr>
        <w:t xml:space="preserve">. Englewood Cliffs, NJ, USA: Prentice Hall, 1993.</w:t>
      </w:r>
    </w:p>
    <w:p>
      <w:pPr>
        <w:spacing w:after="40"/>
        <w:ind w:left="504" w:hanging="504"/>
        <w:jc w:val="left"/>
      </w:pPr>
      <w:r>
        <w:rPr>
          <w:b w:val="0"/>
          <w:i w:val="0"/>
          <w:sz w:val="20"/>
        </w:rPr>
        <w:t xml:space="preserve">[41] ISO/IEC 17025:2017, </w:t>
      </w:r>
      <w:r>
        <w:rPr>
          <w:b w:val="0"/>
          <w:i/>
          <w:sz w:val="20"/>
        </w:rPr>
        <w:t xml:space="preserve">General Requirements for the Competence of Testing and Calibration Laboratories</w:t>
      </w:r>
      <w:r>
        <w:rPr>
          <w:b w:val="0"/>
          <w:i w:val="0"/>
          <w:sz w:val="20"/>
        </w:rPr>
        <w:t xml:space="preserve">. Geneva, Switzerland: ISO, 2017.</w:t>
      </w:r>
    </w:p>
    <w:p>
      <w:pPr>
        <w:spacing w:after="40"/>
        <w:ind w:left="504" w:hanging="504"/>
        <w:jc w:val="left"/>
      </w:pPr>
      <w:r>
        <w:rPr>
          <w:b w:val="0"/>
          <w:i w:val="0"/>
          <w:sz w:val="20"/>
        </w:rPr>
        <w:t xml:space="preserve">[42] </w:t>
      </w:r>
      <w:r>
        <w:rPr>
          <w:b w:val="0"/>
          <w:i w:val="0"/>
          <w:sz w:val="20"/>
        </w:rPr>
        <w:t xml:space="preserve">R. Manimaran </w:t>
      </w:r>
      <w:r>
        <w:rPr>
          <w:b w:val="0"/>
          <w:i/>
          <w:sz w:val="20"/>
        </w:rPr>
        <w:t xml:space="preserve">et al.</w:t>
      </w:r>
      <w:r>
        <w:rPr>
          <w:b w:val="0"/>
          <w:i w:val="0"/>
          <w:sz w:val="20"/>
        </w:rPr>
        <w:t xml:space="preserve">, "Recent updates in digital twin driven smart energy systems for intelligent grid integration," </w:t>
      </w:r>
      <w:r>
        <w:rPr>
          <w:b w:val="0"/>
          <w:i/>
          <w:sz w:val="20"/>
        </w:rPr>
        <w:t xml:space="preserve">Discover Appl. Sci.</w:t>
      </w:r>
      <w:r>
        <w:rPr>
          <w:b w:val="0"/>
          <w:i w:val="0"/>
          <w:sz w:val="20"/>
        </w:rPr>
        <w:t xml:space="preserve">, vol. 8, Art. no. 803, May 2026, doi: 10.1007/s42452-026-08720-z.</w:t>
      </w:r>
    </w:p>
    <w:p>
      <w:pPr>
        <w:spacing w:after="40"/>
        <w:ind w:left="504" w:hanging="504"/>
        <w:jc w:val="left"/>
      </w:pPr>
      <w:r>
        <w:rPr>
          <w:b w:val="0"/>
          <w:i w:val="0"/>
          <w:sz w:val="20"/>
        </w:rPr>
        <w:t xml:space="preserve">[43] </w:t>
      </w:r>
      <w:r>
        <w:rPr>
          <w:b w:val="0"/>
          <w:i/>
          <w:sz w:val="20"/>
        </w:rPr>
        <w:t xml:space="preserve">IEEE Standard for Ethernet, Amendment 5: Physical Layers Specifications and Management Parameters for 10 Mb/s Operation and Associated Power Delivery over a Single Balanced Pair of Conductors</w:t>
      </w:r>
      <w:r>
        <w:rPr>
          <w:b w:val="0"/>
          <w:i w:val="0"/>
          <w:sz w:val="20"/>
        </w:rPr>
        <w:t xml:space="preserve">, IEEE Std 802.3cg-2019, 2020.</w:t>
      </w:r>
    </w:p>
    <w:p>
      <w:pPr>
        <w:spacing w:after="40"/>
        <w:ind w:left="504" w:hanging="504"/>
        <w:jc w:val="left"/>
      </w:pPr>
      <w:r>
        <w:rPr>
          <w:b w:val="0"/>
          <w:i w:val="0"/>
          <w:sz w:val="20"/>
        </w:rPr>
        <w:t xml:space="preserve">[44] </w:t>
      </w:r>
      <w:r>
        <w:rPr>
          <w:b w:val="0"/>
          <w:i w:val="0"/>
          <w:sz w:val="20"/>
        </w:rPr>
        <w:t xml:space="preserve">D. M. Laverty, C. Kelsey, and J. O'Raw, "GNSS time signal spoofing detector for electrical substations," </w:t>
      </w:r>
      <w:r>
        <w:rPr>
          <w:b w:val="0"/>
          <w:i/>
          <w:sz w:val="20"/>
        </w:rPr>
        <w:t xml:space="preserve">IEEE Trans. Smart Grid</w:t>
      </w:r>
      <w:r>
        <w:rPr>
          <w:b w:val="0"/>
          <w:i w:val="0"/>
          <w:sz w:val="20"/>
        </w:rPr>
        <w:t xml:space="preserve">, vol. 13, 2022, doi: 10.1109/TSG.2021.3122099.</w:t>
      </w:r>
    </w:p>
    <w:p>
      <w:pPr>
        <w:spacing w:after="40"/>
        <w:ind w:left="504" w:hanging="504"/>
        <w:jc w:val="left"/>
      </w:pPr>
      <w:r>
        <w:rPr>
          <w:b w:val="0"/>
          <w:i w:val="0"/>
          <w:sz w:val="20"/>
        </w:rPr>
        <w:t xml:space="preserve">[45] </w:t>
      </w:r>
      <w:r>
        <w:rPr>
          <w:b w:val="0"/>
          <w:i w:val="0"/>
          <w:sz w:val="20"/>
        </w:rPr>
        <w:t xml:space="preserve">C. Huang, F. Li, D. Zhou, J. Guo, Z. Pan, Y. Liu, and Y. Liu, "Data quality issues for synchrophasor applications Part I: A review," </w:t>
      </w:r>
      <w:r>
        <w:rPr>
          <w:b w:val="0"/>
          <w:i/>
          <w:sz w:val="20"/>
        </w:rPr>
        <w:t xml:space="preserve">J. Mod. Power Syst. Clean Energy</w:t>
      </w:r>
      <w:r>
        <w:rPr>
          <w:b w:val="0"/>
          <w:i w:val="0"/>
          <w:sz w:val="20"/>
        </w:rPr>
        <w:t xml:space="preserve">, vol. 4, no. 3, pp. 342-352, 2016, doi: 10.1007/s40565-016-0217-4.</w:t>
      </w:r>
    </w:p>
    <w:p>
      <w:pPr>
        <w:spacing w:after="40"/>
        <w:ind w:left="504" w:hanging="504"/>
        <w:jc w:val="left"/>
      </w:pPr>
      <w:r>
        <w:rPr>
          <w:b w:val="0"/>
          <w:i w:val="0"/>
          <w:sz w:val="20"/>
        </w:rPr>
        <w:t xml:space="preserve">[46] </w:t>
      </w:r>
      <w:r>
        <w:rPr>
          <w:b w:val="0"/>
          <w:i w:val="0"/>
          <w:sz w:val="20"/>
        </w:rPr>
        <w:t xml:space="preserve">C. Mishra, L. Vanfretti, J. Delaree Jr., and K. D. Jones, "Internal clock errors in synchrophasor ambient data: Effects, detection, and a posteriori estimation-based correction," </w:t>
      </w:r>
      <w:r>
        <w:rPr>
          <w:b w:val="0"/>
          <w:i/>
          <w:sz w:val="20"/>
        </w:rPr>
        <w:t xml:space="preserve">Int. J. Electr. Power Energy Syst.</w:t>
      </w:r>
      <w:r>
        <w:rPr>
          <w:b w:val="0"/>
          <w:i w:val="0"/>
          <w:sz w:val="20"/>
        </w:rPr>
        <w:t xml:space="preserve">, vol. 161, Art. no. 110208, Oct. 2024.</w:t>
      </w:r>
    </w:p>
    <w:sectPr w:rsidR="00FC693F" w:rsidRPr="0006063C" w:rsidSect="00034616">
      <w:headerReference w:type="default" r:id="rId9"/>
      <w:footerReference w:type="default" r:id="rId10"/>
      <w:pgSz w:w="12240" w:h="15840"/>
      <w:pgMar w:top="1260" w:right="1350" w:bottom="1260" w:left="13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PAGE</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sz w:val="17"/>
      </w:rPr>
      <w:t>Digital Twin Technology for Electrical Energy Systems   |   Chapter 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imes New Roman" w:hAnsi="Times New Roman" w:eastAsia="Times New Roman" w:cs="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imes New Roman" w:hAnsi="Times New Roman" w:eastAsia="Times New Roman" w:cs="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imes New Roman" w:hAnsi="Times New Roman" w:eastAsia="Times New Roman" w:cs="Times New Roman"/>
      <w:b/>
      <w:bCs/>
      <w:i/>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