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b/>
          <w:i w:val="0"/>
          <w:sz w:val="26"/>
        </w:rPr>
        <w:t xml:space="preserve">CHAPTER 7</w:t>
      </w:r>
    </w:p>
    <w:p>
      <w:pPr>
        <w:spacing w:after="280"/>
        <w:jc w:val="left"/>
      </w:pPr>
      <w:r>
        <w:rPr>
          <w:b/>
          <w:i w:val="0"/>
          <w:sz w:val="40"/>
        </w:rPr>
        <w:t xml:space="preserve">Digital Twins of Power Electronic Converters and Electrical Machines</w:t>
      </w:r>
    </w:p>
    <w:p>
      <w:pPr>
        <w:pStyle w:val="Heading1"/>
      </w:pPr>
      <w:r>
        <w:t xml:space="preserve">Introduction</w:t>
      </w:r>
    </w:p>
    <w:p>
      <w:pPr>
        <w:jc w:val="both"/>
      </w:pPr>
      <w:r>
        <w:rPr>
          <w:b w:val="0"/>
          <w:i w:val="0"/>
        </w:rPr>
        <w:t xml:space="preserve">Almost every kilowatt-hour in a modern energy system passes through a power electronic converter at least once, and much of it ends in an electrical machine. Photovoltaic arrays and batteries deliver direct current that an inverter must turn into grid-synchronous alternating current; wind turbines feed the grid through back-to-back converters; electric vehicles, heat pumps, pumps, fans and compressors run on variable-speed drives; and high-voltage direct-current links and solid-state transformers are converters at the scale of hundreds of megawatts. Converters and machines are therefore where a plant-wide digital twin meets most of its hardware, where much of its energy is lost, and where many of its failures begin: in electrolytic capacitors, power-module bond wires and solder layers, cooling fans, bearings and winding insulation.</w:t>
      </w:r>
    </w:p>
    <w:p>
      <w:pPr>
        <w:jc w:val="both"/>
      </w:pPr>
      <w:r>
        <w:rPr>
          <w:b w:val="0"/>
          <w:i w:val="0"/>
        </w:rPr>
        <w:t xml:space="preserve">The technology has a long history. The silicon-controlled rectifier of the late 1950s made solid-state power conversion practical; the insulated-gate bipolar transistor of the 1980s brought pulse-width modulation to industrial drives and grid inverters; and silicon-carbide MOSFETs and gallium-nitride transistors, commercial since about 2010, now switch faster, hotter and with lower loss than silicon. On the machine side, field-oriented control, introduced in the early 1970s, turned the induction motor into a servo drive by describing it in a rotating reference frame, and space-vector modulation gave converters a common language with the machines they feed. These two ideas, the averaged switching converter and the machine in the dq frame, are the foundations on which every converter and drive twin in this chapter is built.</w:t>
      </w:r>
    </w:p>
    <w:p>
      <w:pPr>
        <w:jc w:val="both"/>
      </w:pPr>
      <w:r>
        <w:rPr>
          <w:b w:val="0"/>
          <w:i w:val="0"/>
        </w:rPr>
        <w:t xml:space="preserve">What makes these twins demanding is the spread of time scales. A converter switches in nanoseconds and its currents ripple at tens of kilohertz; its control loops act within a millisecond; a motor winding heats over tens of minutes; and capacitors, bond wires and magnets age over years. No single model covers this range economically, so the chapter is organized around a fidelity ladder: switching models that resolve every edge, averaged models that remove the ripple, small-signal models for stability, quasi-steady loss and efficiency maps, thermal and lifetime models, and learned surrogates. Each rung serves particular twin functions, and the central design rule is to choose the coarsest rung that resolves the quantity a decision needs, then to validate it against the next finer rung.</w:t>
      </w:r>
    </w:p>
    <w:p>
      <w:pPr>
        <w:jc w:val="both"/>
      </w:pPr>
      <w:r>
        <w:rPr>
          <w:b w:val="0"/>
          <w:i w:val="0"/>
        </w:rPr>
        <w:t xml:space="preserve">The chapter builds the hardware from circuits and fields before building the twins. Sections 7.2 to 7.6 derive the buck, boost and bidirectional converters from volt-second and charge balance, explain how flyback, dual-active-bridge and LLC converters move energy across isolation, describe the three-phase voltage-source converter by its switch states, modulation limits and dead-time error, and show why multilevel converters exist. Section 7.7 assembles the fidelity ladder. Section 7.8 then shows step by step how a research-grade converter twin is made: every inductor, capacitor, diode and switch modelled with its parasitic resistance or threshold, the conduction cases enumerated from switch command and current polarity, the network discretized, and its parameters identified from measured waveforms by optimization. Its central lesson concerns identifiability: a twin can match measured waveforms almost perfectly while three of its resistances are wrong by up to 23 %, and the parameter covariance is the only warning.</w:t>
      </w:r>
    </w:p>
    <w:p>
      <w:pPr>
        <w:jc w:val="both"/>
      </w:pPr>
      <w:r>
        <w:rPr>
          <w:b w:val="0"/>
          <w:i w:val="0"/>
        </w:rPr>
        <w:t xml:space="preserve">Sections 7.9 and 7.10 move from circuits to devices and reliability: the physics that makes wide-bandgap semiconductors attractive, conduction and switching losses from datasheet values, Foster and Cauer thermal networks, mission profiles, and lifetime damage of power modules and capacitors. Sections 7.11 to 7.15 build the machine side from the Clarke and Park transformations, with one sign convention used throughout, and develop induction, permanent-magnet, synchronous reluctance and switched reluctance machines, torque-speed limits, maximum-torque-per-ampere operation, sensorless estimation and the estimation of winding and magnet temperatures from electrical signals alone. Section 7.16 treats the interactions that a twin of separate models misses: common-mode voltage and bearing currents, reflected waves on motor cables, electromagnetic interference and electrothermal coupling. Section 7.17 sizes real-time and hardware-in-the-loop implementations.</w:t>
      </w:r>
    </w:p>
    <w:p>
      <w:pPr>
        <w:jc w:val="both"/>
      </w:pPr>
      <w:r>
        <w:rPr>
          <w:b w:val="0"/>
          <w:i w:val="0"/>
        </w:rPr>
        <w:t xml:space="preserve">A running example ties the chapter together. Drive D-3 of Plant P-1 feeds an 11 kW surface permanent-magnet motor on a cooling-water pump from a silicon-carbide inverter. Its maintenance engineer asks how hot the uninstrumented winding and magnets are, how quickly a failing cooling fan would be noticed, and which inverter parts are consuming their life fastest. The case study of Section 7.18 answers all three on a synthetic four-hour mission whose every number can be reproduced: winding temperature within 2.7 K RMS from electrical signals, a cooling fault detected about one minute after it began, and a 4 % torque derating recommended 40 minutes before the winding would have crossed its 130 °C limit. As in earlier chapters, data are synthetic so that every estimate can be compared with a known truth, and methods are labelled established, emerging or research-stage.</w:t>
      </w:r>
    </w:p>
    <w:p>
      <w:pPr>
        <w:jc w:val="both"/>
      </w:pPr>
      <w:r>
        <w:rPr>
          <w:b w:val="0"/>
          <w:i w:val="0"/>
        </w:rPr>
        <w:t xml:space="preserve">After studying this chapter, the reader will be able to derive the conversion ratios, ripples and conduction-mode boundaries of the basic DC-DC converters from volt-second and charge balance, including the effect of real components, and explain how isolated, resonant and multilevel converters transfer energy and which internal states their twins must track. The reader will be able to describe the three-phase voltage-source converter by its switch states, modulation limits, dead-time error and averaged dq model, and choose the fidelity rung that each twin function needs. The reader will be able to build a component-level converter twin from its parasitic network, identify its parameters by optimization and judge their identifiability from the covariance. The reader will be able to compute device losses, junction-temperature swings and accumulated lifetime damage, and read capacitor health from ripple. On the machine side, the reader will be able to transform between abc, αβ and dq quantities consistently, model induction, permanent-magnet and reluctance machines, compute torque-speed limits, field weakening and maximum-torque-per-ampere operation, estimate temperatures and position from electrical signals while stating their validity limits, quantify converter-machine interactions, and size a real-time or hardware-in-the-loop twin.</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How to read this chapter</w:t>
            </w:r>
          </w:p>
          <w:p>
            <w:pPr>
              <w:spacing w:after="60" w:line="252" w:lineRule="auto"/>
              <w:jc w:val="both"/>
            </w:pPr>
            <w:r>
              <w:rPr>
                <w:b w:val="0"/>
                <w:i w:val="0"/>
                <w:sz w:val="21"/>
              </w:rPr>
              <w:t xml:space="preserve">Sections 7.2 to 7.4 build the converter foundation from circuits and waveforms and need only first-year circuits; Section 7.11 builds the machine foundation from the rotating field. Paragraphs marked </w:t>
            </w:r>
            <w:r>
              <w:rPr>
                <w:b/>
                <w:i w:val="0"/>
                <w:sz w:val="21"/>
              </w:rPr>
              <w:t xml:space="preserve">[Advanced]</w:t>
            </w:r>
            <w:r>
              <w:rPr>
                <w:b w:val="0"/>
                <w:i w:val="0"/>
                <w:sz w:val="21"/>
              </w:rPr>
              <w:t xml:space="preserve"> (MMC energy balance, ultra-wide-bandgap materials, MTPV, PHIL stability) can be skipped on a first reading. Worked examples carry a level: </w:t>
            </w:r>
            <w:r>
              <w:rPr>
                <w:b/>
                <w:i w:val="0"/>
                <w:sz w:val="21"/>
              </w:rPr>
              <w:t xml:space="preserve">Level A</w:t>
            </w:r>
            <w:r>
              <w:rPr>
                <w:b w:val="0"/>
                <w:i w:val="0"/>
                <w:sz w:val="21"/>
              </w:rPr>
              <w:t xml:space="preserve"> hand-solvable, </w:t>
            </w:r>
            <w:r>
              <w:rPr>
                <w:b/>
                <w:i w:val="0"/>
                <w:sz w:val="21"/>
              </w:rPr>
              <w:t xml:space="preserve">Level B</w:t>
            </w:r>
            <w:r>
              <w:rPr>
                <w:b w:val="0"/>
                <w:i w:val="0"/>
                <w:sz w:val="21"/>
              </w:rPr>
              <w:t xml:space="preserve"> several coupled effects, </w:t>
            </w:r>
            <w:r>
              <w:rPr>
                <w:b/>
                <w:i w:val="0"/>
                <w:sz w:val="21"/>
              </w:rPr>
              <w:t xml:space="preserve">Level C</w:t>
            </w:r>
            <w:r>
              <w:rPr>
                <w:b w:val="0"/>
                <w:i w:val="0"/>
                <w:sz w:val="21"/>
              </w:rPr>
              <w:t xml:space="preserve"> noisy data, constraints or real-time computation with all parameters stated.</w:t>
            </w:r>
          </w:p>
          <w:p>
            <w:pPr>
              <w:spacing w:after="60" w:line="252" w:lineRule="auto"/>
              <w:jc w:val="both"/>
            </w:pPr>
            <w:r>
              <w:rPr>
                <w:b w:val="0"/>
                <w:i w:val="0"/>
                <w:sz w:val="21"/>
              </w:rPr>
              <w:t xml:space="preserve">Chapters 4 and 5 are assumed for state-space models, discretization and estimation; Chapter 6 for learned surrogates; Chapter 12 holds the detailed diagnosis and prognosis algorithms. Methods are labelled </w:t>
            </w:r>
            <w:r>
              <w:rPr>
                <w:b/>
                <w:i w:val="0"/>
                <w:sz w:val="21"/>
              </w:rPr>
              <w:t xml:space="preserve">established</w:t>
            </w:r>
            <w:r>
              <w:rPr>
                <w:b w:val="0"/>
                <w:i w:val="0"/>
                <w:sz w:val="21"/>
              </w:rPr>
              <w:t xml:space="preserve">, </w:t>
            </w:r>
            <w:r>
              <w:rPr>
                <w:b/>
                <w:i w:val="0"/>
                <w:sz w:val="21"/>
              </w:rPr>
              <w:t xml:space="preserve">emerging</w:t>
            </w:r>
            <w:r>
              <w:rPr>
                <w:b w:val="0"/>
                <w:i w:val="0"/>
                <w:sz w:val="21"/>
              </w:rPr>
              <w:t xml:space="preserve"> or </w:t>
            </w:r>
            <w:r>
              <w:rPr>
                <w:b/>
                <w:i w:val="0"/>
                <w:sz w:val="21"/>
              </w:rPr>
              <w:t xml:space="preserve">research-stage</w:t>
            </w:r>
            <w:r>
              <w:rPr>
                <w:b w:val="0"/>
                <w:i w:val="0"/>
                <w:sz w:val="21"/>
              </w:rPr>
              <w:t xml:space="preserve">; every major section ends with </w:t>
            </w:r>
            <w:r>
              <w:rPr>
                <w:b/>
                <w:i w:val="0"/>
                <w:sz w:val="21"/>
              </w:rPr>
              <w:t xml:space="preserve">What the digital twin adds</w:t>
            </w:r>
            <w:r>
              <w:rPr>
                <w:b w:val="0"/>
                <w:i w:val="0"/>
                <w:sz w:val="21"/>
              </w:rPr>
              <w:t xml:space="preserve">.</w:t>
            </w:r>
          </w:p>
        </w:tc>
      </w:tr>
    </w:tbl>
    <w:p>
      <w:pPr>
        <w:spacing w:after="40"/>
      </w:pPr>
    </w:p>
    <w:p>
      <w:pPr>
        <w:pStyle w:val="Heading1"/>
      </w:pPr>
      <w:r>
        <w:t xml:space="preserve">7.1 Converters and machines inside the plant-wide twin</w:t>
      </w:r>
    </w:p>
    <w:p>
      <w:pPr>
        <w:jc w:val="both"/>
      </w:pPr>
      <w:r>
        <w:rPr>
          <w:b w:val="0"/>
          <w:i w:val="0"/>
        </w:rPr>
        <w:t xml:space="preserve">Plant P-1 (Chapter 2) contains more power electronics than any other kind of equipment: PV inverters, the BESS power conversion system and variable-speed drives on its pumps and conveyors. One of those drives, called D-3 in this chapter, feeds an 11 kW surface permanent-magnet synchronous motor (PMSM) on a cooling-water pump from a 650 V DC link through a two-level silicon-carbide (SiC) inverter switching at 16 kHz. Its maintenance engineer asks three questions. How hot are the motor winding and magnets right now, although neither is instrumented? If the motor's cooling fan starts to fail, how soon will the twin notice and what should the operator do? Which parts of the inverter are consuming their life fastest?</w:t>
      </w:r>
    </w:p>
    <w:p>
      <w:pPr>
        <w:jc w:val="both"/>
      </w:pPr>
      <w:r>
        <w:rPr>
          <w:b w:val="0"/>
          <w:i w:val="0"/>
        </w:rPr>
        <w:t xml:space="preserve">Answering them needs models of both halves of the drive and of how they interact, at very different time scales: the converter switches in nanoseconds and its currents ripple at tens of kilohertz; the winding heats over tens of minutes; magnets, capacitors and bond wires age over years. A twin must decide which of these to simulate and which to summarize, and the answer depends on the twin function. Section 7.18 gives the numbers for D-3: winding temperature estimated within 2.7 K RMS from electrical signals alone, a cooling fault detected 59 s after it began, and a 4 % torque derating recommended 40 minutes before the winding would have passed its 130 °C limit. The 2026 reviews of energy twins name real-time synchronization and phased, scalable deployment as the hard parts of such twins [1], [2]; for converters and machines, both come down to choosing the right model fidelity for each function, which Section 7.7 treats as the chapter's central question.</w:t>
      </w:r>
    </w:p>
    <w:p>
      <w:pPr>
        <w:jc w:val="both"/>
      </w:pPr>
      <w:r>
        <w:rPr>
          <w:b w:val="0"/>
          <w:i w:val="0"/>
        </w:rPr>
        <w:t xml:space="preserve">The chapter first builds the physical converters and machines from their circuits and fields, then their twins. Beyond drive D-3 it covers the other converters and machines found across energy systems: isolated and resonant DC-DC stages for batteries and chargers, multilevel converters for medium voltage and HVDC, devices from silicon to ultra-wide-bandgap materials, and the induction, reluctance and classical synchronous machines that sit beside the PMSM, with the switched reluctance machine developed in full. Section 7.8 shows, step by step, how a research-grade converter twin is built from the component network and synchronized with hardware by parameter identification.</w:t>
      </w:r>
    </w:p>
    <w:p>
      <w:pPr>
        <w:pStyle w:val="Heading1"/>
      </w:pPr>
      <w:r>
        <w:t xml:space="preserve">7.2 The basic DC-DC converters: buck, boost and bidirectional</w:t>
      </w:r>
    </w:p>
    <w:p>
      <w:pPr>
        <w:jc w:val="both"/>
      </w:pPr>
      <w:r>
        <w:rPr>
          <w:b w:val="0"/>
          <w:i w:val="0"/>
        </w:rPr>
        <w:t xml:space="preserve">Every converter in this chapter, however complex, is built from one idea: an inductor or capacitor is connected to different voltages or currents for different fractions of a switching period, and the average of what it sees must be zero in steady state. Starting from the two simplest circuits makes that idea concrete before any topology is catalogued.</w:t>
      </w:r>
    </w:p>
    <w:p>
      <w:pPr>
        <w:pStyle w:val="Heading2"/>
      </w:pPr>
      <w:r>
        <w:t xml:space="preserve">7.2.1 Switch states and waveforms</w:t>
      </w:r>
    </w:p>
    <w:p>
      <w:pPr>
        <w:jc w:val="both"/>
      </w:pPr>
      <w:r>
        <w:rPr>
          <w:b w:val="0"/>
          <w:i w:val="0"/>
        </w:rPr>
        <w:t xml:space="preserve">The </w:t>
      </w:r>
      <w:r>
        <w:rPr>
          <w:b/>
          <w:i w:val="0"/>
        </w:rPr>
        <w:t xml:space="preserve">buck</w:t>
      </w:r>
      <w:r>
        <w:rPr>
          <w:b w:val="0"/>
          <w:i w:val="0"/>
        </w:rPr>
        <w:t xml:space="preserve"> converter (Figure 7.1) chops an input voltage </w:t>
      </w:r>
      <m:oMath>
        <m:sSub>
          <m:e>
            <m:r>
              <w:rPr>
                <w:rFonts w:ascii="Cambria Math" w:hAnsi="Cambria Math"/>
              </w:rPr>
              <m:t xml:space="preserve">V</m:t>
            </m:r>
          </m:e>
          <m:sub>
            <m:r>
              <m:rPr>
                <m:sty m:val="p"/>
              </m:rPr>
              <w:rPr>
                <w:rFonts w:ascii="Cambria Math" w:hAnsi="Cambria Math"/>
              </w:rPr>
              <m:t xml:space="preserve">in</m:t>
            </m:r>
          </m:sub>
        </m:sSub>
      </m:oMath>
      <w:r>
        <w:rPr>
          <w:b w:val="0"/>
          <w:i w:val="0"/>
        </w:rPr>
        <w:t xml:space="preserve"> with an active switch </w:t>
      </w:r>
      <m:oMath>
        <m:sSub>
          <m:e>
            <m:r>
              <w:rPr>
                <w:rFonts w:ascii="Cambria Math" w:hAnsi="Cambria Math"/>
              </w:rPr>
              <m:t xml:space="preserve">S</m:t>
            </m:r>
          </m:e>
          <m:sub>
            <m:r>
              <m:rPr>
                <m:sty m:val="p"/>
              </m:rPr>
              <w:rPr>
                <w:rFonts w:ascii="Cambria Math" w:hAnsi="Cambria Math"/>
              </w:rPr>
              <m:t xml:space="preserve">1</m:t>
            </m:r>
          </m:sub>
        </m:sSub>
      </m:oMath>
      <w:r>
        <w:rPr>
          <w:b w:val="0"/>
          <w:i w:val="0"/>
        </w:rPr>
        <w:t xml:space="preserve"> and a freewheeling switch </w:t>
      </w:r>
      <m:oMath>
        <m:sSub>
          <m:e>
            <m:r>
              <w:rPr>
                <w:rFonts w:ascii="Cambria Math" w:hAnsi="Cambria Math"/>
              </w:rPr>
              <m:t xml:space="preserve">S</m:t>
            </m:r>
          </m:e>
          <m:sub>
            <m:r>
              <m:rPr>
                <m:sty m:val="p"/>
              </m:rPr>
              <w:rPr>
                <w:rFonts w:ascii="Cambria Math" w:hAnsi="Cambria Math"/>
              </w:rPr>
              <m:t xml:space="preserve">2</m:t>
            </m:r>
          </m:sub>
        </m:sSub>
      </m:oMath>
      <w:r>
        <w:rPr>
          <w:b w:val="0"/>
          <w:i w:val="0"/>
        </w:rPr>
        <w:t xml:space="preserve"> (a diode or a synchronous MOSFET) into a pulse train, and an LC filter keeps its average. With switching period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s</m:t>
            </m:r>
          </m:sub>
        </m:sSub>
      </m:oMath>
      <w:r>
        <w:rPr>
          <w:b w:val="0"/>
          <w:i w:val="0"/>
        </w:rPr>
        <w:t xml:space="preserve"> and duty cycle </w:t>
      </w:r>
      <m:oMath>
        <m:r>
          <w:rPr>
            <w:rFonts w:ascii="Cambria Math" w:hAnsi="Cambria Math"/>
          </w:rPr>
          <m:t xml:space="preserve">D</m:t>
        </m:r>
      </m:oMath>
      <w:r>
        <w:rPr>
          <w:b w:val="0"/>
          <w:i w:val="0"/>
        </w:rPr>
        <w:t xml:space="preserve">, the inductor sees </w:t>
      </w:r>
      <m:oMath>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o</m:t>
            </m:r>
          </m:sub>
        </m:sSub>
      </m:oMath>
      <w:r>
        <w:rPr>
          <w:b w:val="0"/>
          <w:i w:val="0"/>
        </w:rPr>
        <w:t xml:space="preserve"> while </w:t>
      </w:r>
      <m:oMath>
        <m:sSub>
          <m:e>
            <m:r>
              <w:rPr>
                <w:rFonts w:ascii="Cambria Math" w:hAnsi="Cambria Math"/>
              </w:rPr>
              <m:t xml:space="preserve">S</m:t>
            </m:r>
          </m:e>
          <m:sub>
            <m:r>
              <m:rPr>
                <m:sty m:val="p"/>
              </m:rPr>
              <w:rPr>
                <w:rFonts w:ascii="Cambria Math" w:hAnsi="Cambria Math"/>
              </w:rPr>
              <m:t xml:space="preserve">1</m:t>
            </m:r>
          </m:sub>
        </m:sSub>
      </m:oMath>
      <w:r>
        <w:rPr>
          <w:b w:val="0"/>
          <w:i w:val="0"/>
        </w:rPr>
        <w:t xml:space="preserve"> conducts and </w:t>
      </w:r>
      <m:oMath>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o</m:t>
            </m:r>
          </m:sub>
        </m:sSub>
      </m:oMath>
      <w:r>
        <w:rPr>
          <w:b w:val="0"/>
          <w:i w:val="0"/>
        </w:rPr>
        <w:t xml:space="preserve"> while </w:t>
      </w:r>
      <m:oMath>
        <m:sSub>
          <m:e>
            <m:r>
              <w:rPr>
                <w:rFonts w:ascii="Cambria Math" w:hAnsi="Cambria Math"/>
              </w:rPr>
              <m:t xml:space="preserve">S</m:t>
            </m:r>
          </m:e>
          <m:sub>
            <m:r>
              <m:rPr>
                <m:sty m:val="p"/>
              </m:rPr>
              <w:rPr>
                <w:rFonts w:ascii="Cambria Math" w:hAnsi="Cambria Math"/>
              </w:rPr>
              <m:t xml:space="preserve">2</m:t>
            </m:r>
          </m:sub>
        </m:sSub>
      </m:oMath>
      <w:r>
        <w:rPr>
          <w:b w:val="0"/>
          <w:i w:val="0"/>
        </w:rPr>
        <w:t xml:space="preserve"> conducts. The </w:t>
      </w:r>
      <w:r>
        <w:rPr>
          <w:b/>
          <w:i w:val="0"/>
        </w:rPr>
        <w:t xml:space="preserve">boost</w:t>
      </w:r>
      <w:r>
        <w:rPr>
          <w:b w:val="0"/>
          <w:i w:val="0"/>
        </w:rPr>
        <w:t xml:space="preserve"> converter (Figure 7.2) swaps the positions: the inductor is charged from </w:t>
      </w:r>
      <m:oMath>
        <m:sSub>
          <m:e>
            <m:r>
              <w:rPr>
                <w:rFonts w:ascii="Cambria Math" w:hAnsi="Cambria Math"/>
              </w:rPr>
              <m:t xml:space="preserve">V</m:t>
            </m:r>
          </m:e>
          <m:sub>
            <m:r>
              <m:rPr>
                <m:sty m:val="p"/>
              </m:rPr>
              <w:rPr>
                <w:rFonts w:ascii="Cambria Math" w:hAnsi="Cambria Math"/>
              </w:rPr>
              <m:t xml:space="preserve">in</m:t>
            </m:r>
          </m:sub>
        </m:sSub>
      </m:oMath>
      <w:r>
        <w:rPr>
          <w:b w:val="0"/>
          <w:i w:val="0"/>
        </w:rPr>
        <w:t xml:space="preserve"> while </w:t>
      </w:r>
      <m:oMath>
        <m:sSub>
          <m:e>
            <m:r>
              <w:rPr>
                <w:rFonts w:ascii="Cambria Math" w:hAnsi="Cambria Math"/>
              </w:rPr>
              <m:t xml:space="preserve">S</m:t>
            </m:r>
          </m:e>
          <m:sub>
            <m:r>
              <m:rPr>
                <m:sty m:val="p"/>
              </m:rPr>
              <w:rPr>
                <w:rFonts w:ascii="Cambria Math" w:hAnsi="Cambria Math"/>
              </w:rPr>
              <m:t xml:space="preserve">1</m:t>
            </m:r>
          </m:sub>
        </m:sSub>
      </m:oMath>
      <w:r>
        <w:rPr>
          <w:b w:val="0"/>
          <w:i w:val="0"/>
        </w:rPr>
        <w:t xml:space="preserve"> shorts it to ground, and discharges into the output through </w:t>
      </w:r>
      <m:oMath>
        <m:sSub>
          <m:e>
            <m:r>
              <w:rPr>
                <w:rFonts w:ascii="Cambria Math" w:hAnsi="Cambria Math"/>
              </w:rPr>
              <m:t xml:space="preserve">S</m:t>
            </m:r>
          </m:e>
          <m:sub>
            <m:r>
              <m:rPr>
                <m:sty m:val="p"/>
              </m:rPr>
              <w:rPr>
                <w:rFonts w:ascii="Cambria Math" w:hAnsi="Cambria Math"/>
              </w:rPr>
              <m:t xml:space="preserve">2</m:t>
            </m:r>
          </m:sub>
        </m:sSub>
      </m:oMath>
      <w:r>
        <w:rPr>
          <w:b w:val="0"/>
          <w:i w:val="0"/>
        </w:rPr>
        <w:t xml:space="preserve">, so the output is higher than the input. Sign conventions used throughout: inductor current </w:t>
      </w:r>
      <m:oMath>
        <m:sSub>
          <m:e>
            <m:r>
              <w:rPr>
                <w:rFonts w:ascii="Cambria Math" w:hAnsi="Cambria Math"/>
              </w:rPr>
              <m:t xml:space="preserve">i</m:t>
            </m:r>
          </m:e>
          <m:sub>
            <m:r>
              <w:rPr>
                <w:rFonts w:ascii="Cambria Math" w:hAnsi="Cambria Math"/>
              </w:rPr>
              <m:t xml:space="preserve">L</m:t>
            </m:r>
          </m:sub>
        </m:sSub>
      </m:oMath>
      <w:r>
        <w:rPr>
          <w:b w:val="0"/>
          <w:i w:val="0"/>
        </w:rPr>
        <w:t xml:space="preserve"> positive in the direction of power flow from input to output, capacitor current </w:t>
      </w:r>
      <m:oMath>
        <m:sSub>
          <m:e>
            <m:r>
              <w:rPr>
                <w:rFonts w:ascii="Cambria Math" w:hAnsi="Cambria Math"/>
              </w:rPr>
              <m:t xml:space="preserve">i</m:t>
            </m:r>
          </m:e>
          <m:sub>
            <m:r>
              <w:rPr>
                <w:rFonts w:ascii="Cambria Math" w:hAnsi="Cambria Math"/>
              </w:rPr>
              <m:t xml:space="preserve">C</m:t>
            </m:r>
          </m:sub>
        </m:sSub>
      </m:oMath>
      <w:r>
        <w:rPr>
          <w:b w:val="0"/>
          <w:i w:val="0"/>
        </w:rPr>
        <w:t xml:space="preserve"> positive when charging, all voltages measured from the negative rail.</w:t>
      </w:r>
    </w:p>
    <w:p>
      <w:pPr>
        <w:keepNext/>
        <w:spacing w:before="80"/>
        <w:jc w:val="center"/>
      </w:pPr>
      <w:r>
        <w:drawing>
          <wp:inline xmlns:a="http://schemas.openxmlformats.org/drawingml/2006/main" xmlns:pic="http://schemas.openxmlformats.org/drawingml/2006/picture">
            <wp:extent cx="5943600" cy="3881105"/>
            <wp:docPr id="1" name="Picture 1"/>
            <wp:cNvGraphicFramePr>
              <a:graphicFrameLocks noChangeAspect="1"/>
            </wp:cNvGraphicFramePr>
            <a:graphic>
              <a:graphicData uri="http://schemas.openxmlformats.org/drawingml/2006/picture">
                <pic:pic>
                  <pic:nvPicPr>
                    <pic:cNvPr id="0" name="f01_buck.png"/>
                    <pic:cNvPicPr/>
                  </pic:nvPicPr>
                  <pic:blipFill>
                    <a:blip r:embed="rId11"/>
                    <a:stretch>
                      <a:fillRect/>
                    </a:stretch>
                  </pic:blipFill>
                  <pic:spPr>
                    <a:xfrm>
                      <a:off x="0" y="0"/>
                      <a:ext cx="5943600" cy="3881105"/>
                    </a:xfrm>
                    <a:prstGeom prst="rect"/>
                  </pic:spPr>
                </pic:pic>
              </a:graphicData>
            </a:graphic>
          </wp:inline>
        </w:drawing>
      </w:r>
    </w:p>
    <w:p>
      <w:pPr>
        <w:spacing w:after="200"/>
        <w:jc w:val="both"/>
      </w:pPr>
      <w:r>
        <w:rPr>
          <w:b/>
          <w:sz w:val="19"/>
        </w:rPr>
        <w:t xml:space="preserve">Figure 7.1. </w:t>
      </w:r>
      <w:r>
        <w:rPr>
          <w:b w:val="0"/>
          <w:i w:val="0"/>
          <w:sz w:val="19"/>
        </w:rPr>
        <w:t xml:space="preserve">Buck converter. Top: the two switch states. Bottom: inductor voltage (scaled) and inductor current ripple for the 48 V to 12 V stage of Example 7.1; the shaded areas of the inductor voltage are equal in steady state.</w:t>
      </w:r>
    </w:p>
    <w:p>
      <w:pPr>
        <w:keepNext/>
        <w:spacing w:before="80"/>
        <w:jc w:val="center"/>
      </w:pPr>
      <w:r>
        <w:drawing>
          <wp:inline xmlns:a="http://schemas.openxmlformats.org/drawingml/2006/main" xmlns:pic="http://schemas.openxmlformats.org/drawingml/2006/picture">
            <wp:extent cx="5943600" cy="3881105"/>
            <wp:docPr id="2" name="Picture 2"/>
            <wp:cNvGraphicFramePr>
              <a:graphicFrameLocks noChangeAspect="1"/>
            </wp:cNvGraphicFramePr>
            <a:graphic>
              <a:graphicData uri="http://schemas.openxmlformats.org/drawingml/2006/picture">
                <pic:pic>
                  <pic:nvPicPr>
                    <pic:cNvPr id="0" name="f02_boost.png"/>
                    <pic:cNvPicPr/>
                  </pic:nvPicPr>
                  <pic:blipFill>
                    <a:blip r:embed="rId12"/>
                    <a:stretch>
                      <a:fillRect/>
                    </a:stretch>
                  </pic:blipFill>
                  <pic:spPr>
                    <a:xfrm>
                      <a:off x="0" y="0"/>
                      <a:ext cx="5943600" cy="3881105"/>
                    </a:xfrm>
                    <a:prstGeom prst="rect"/>
                  </pic:spPr>
                </pic:pic>
              </a:graphicData>
            </a:graphic>
          </wp:inline>
        </w:drawing>
      </w:r>
    </w:p>
    <w:p>
      <w:pPr>
        <w:spacing w:after="200"/>
        <w:jc w:val="both"/>
      </w:pPr>
      <w:r>
        <w:rPr>
          <w:b/>
          <w:sz w:val="19"/>
        </w:rPr>
        <w:t xml:space="preserve">Figure 7.2. </w:t>
      </w:r>
      <w:r>
        <w:rPr>
          <w:b w:val="0"/>
          <w:i w:val="0"/>
          <w:sz w:val="19"/>
        </w:rPr>
        <w:t xml:space="preserve">Boost converter. Top: the two switch states. Bottom: inductor voltage and capacitor current for the PV boost stage of Example 7.2; the capacitor supplies the whole load current while </w:t>
      </w:r>
      <m:oMath>
        <m:sSub>
          <m:e>
            <m:r>
              <w:rPr>
                <w:rFonts w:ascii="Cambria Math" w:hAnsi="Cambria Math"/>
              </w:rPr>
              <m:t xml:space="preserve">S</m:t>
            </m:r>
          </m:e>
          <m:sub>
            <m:r>
              <m:rPr>
                <m:sty m:val="p"/>
              </m:rPr>
              <w:rPr>
                <w:rFonts w:ascii="Cambria Math" w:hAnsi="Cambria Math"/>
              </w:rPr>
              <m:t xml:space="preserve">1</m:t>
            </m:r>
          </m:sub>
        </m:sSub>
      </m:oMath>
      <w:r>
        <w:rPr>
          <w:b w:val="0"/>
          <w:i w:val="0"/>
          <w:sz w:val="19"/>
        </w:rPr>
        <w:t xml:space="preserve"> conducts.</w:t>
      </w:r>
    </w:p>
    <w:p>
      <w:pPr>
        <w:pStyle w:val="Heading2"/>
      </w:pPr>
      <w:r>
        <w:t xml:space="preserve">7.2.2 Conversion ratio from volt-second balance</w:t>
      </w:r>
    </w:p>
    <w:p>
      <w:pPr>
        <w:jc w:val="both"/>
      </w:pPr>
      <w:r>
        <w:rPr>
          <w:b w:val="0"/>
          <w:i w:val="0"/>
        </w:rPr>
        <w:t xml:space="preserve">Over one period in steady state the inductor current returns to its starting value. Since </w:t>
      </w:r>
      <m:oMath>
        <m:sSub>
          <m:e>
            <m:r>
              <w:rPr>
                <w:rFonts w:ascii="Cambria Math" w:hAnsi="Cambria Math"/>
              </w:rPr>
              <m:t xml:space="preserve">v</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 </m:t>
        </m:r>
        <m:r>
          <w:rPr>
            <w:rFonts w:ascii="Cambria Math" w:hAnsi="Cambria Math"/>
          </w:rPr>
          <m:t xml:space="preserve">d</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rPr>
        <w:t xml:space="preserve">, the integral of the inductor voltage over the period is zero, the </w:t>
      </w:r>
      <w:r>
        <w:rPr>
          <w:b/>
          <w:i w:val="0"/>
        </w:rPr>
        <w:t xml:space="preserve">volt-second balance</w:t>
      </w:r>
      <w:r>
        <w:rPr>
          <w:b w:val="0"/>
          <w:i w:val="0"/>
        </w:rPr>
        <w:t xml:space="preserve">. For the buck and boost converters, writing the inductor voltage in each state and multiplying by the state's duration,</w:t>
      </w:r>
    </w:p>
    <w:p>
      <w:pPr>
        <w:tabs>
          <w:tab w:pos="4770" w:val="center"/>
          <w:tab w:pos="9540" w:val="right"/>
        </w:tabs>
        <w:spacing w:before="60" w:after="120"/>
      </w:pPr>
      <w:r>
        <w:tab/>
      </w:r>
      <m:oMath>
        <m:d>
          <m:dPr>
            <m:begChr m:val="("/>
            <m:endChr m:val=")"/>
          </m:dPr>
          <m:e>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o</m:t>
                </m:r>
              </m:sub>
            </m:sSub>
          </m:e>
        </m:d>
        <m:r>
          <w:rPr>
            <w:rFonts w:ascii="Cambria Math" w:hAnsi="Cambria Math"/>
          </w:rPr>
          <m:t xml:space="preserve">D</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d>
          <m:dPr>
            <m:begChr m:val="("/>
            <m:endChr m:val=")"/>
          </m:dPr>
          <m:e>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o</m:t>
                </m:r>
              </m:sub>
            </m:sSub>
          </m:e>
        </m:d>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f>
          <m:num>
            <m:sSub>
              <m:e>
                <m:r>
                  <w:rPr>
                    <w:rFonts w:ascii="Cambria Math" w:hAnsi="Cambria Math"/>
                  </w:rPr>
                  <m:t xml:space="preserve">V</m:t>
                </m:r>
              </m:e>
              <m:sub>
                <m:r>
                  <w:rPr>
                    <w:rFonts w:ascii="Cambria Math" w:hAnsi="Cambria Math"/>
                  </w:rPr>
                  <m:t xml:space="preserve">o</m:t>
                </m:r>
              </m:sub>
            </m:sSub>
          </m:num>
          <m:den>
            <m:sSub>
              <m:e>
                <m:r>
                  <w:rPr>
                    <w:rFonts w:ascii="Cambria Math" w:hAnsi="Cambria Math"/>
                  </w:rPr>
                  <m:t xml:space="preserve">V</m:t>
                </m:r>
              </m:e>
              <m:sub>
                <m:r>
                  <m:rPr>
                    <m:sty m:val="p"/>
                  </m:rPr>
                  <w:rPr>
                    <w:rFonts w:ascii="Cambria Math" w:hAnsi="Cambria Math"/>
                  </w:rPr>
                  <m:t xml:space="preserve">in</m:t>
                </m:r>
              </m:sub>
            </m:sSub>
          </m:den>
        </m:f>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in</m:t>
            </m:r>
          </m:sub>
        </m:sSub>
        <m:r>
          <w:rPr>
            <w:rFonts w:ascii="Cambria Math" w:hAnsi="Cambria Math"/>
          </w:rPr>
          <m:t xml:space="preserve">D</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d>
          <m:dPr>
            <m:begChr m:val="("/>
            <m:endChr m:val=")"/>
          </m:dPr>
          <m:e>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o</m:t>
                </m:r>
              </m:sub>
            </m:sSub>
          </m:e>
        </m:d>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f>
          <m:num>
            <m:sSub>
              <m:e>
                <m:r>
                  <w:rPr>
                    <w:rFonts w:ascii="Cambria Math" w:hAnsi="Cambria Math"/>
                  </w:rPr>
                  <m:t xml:space="preserve">V</m:t>
                </m:r>
              </m:e>
              <m:sub>
                <m:r>
                  <w:rPr>
                    <w:rFonts w:ascii="Cambria Math" w:hAnsi="Cambria Math"/>
                  </w:rPr>
                  <m:t xml:space="preserve">o</m:t>
                </m:r>
              </m:sub>
            </m:sSub>
          </m:num>
          <m:den>
            <m:sSub>
              <m:e>
                <m:r>
                  <w:rPr>
                    <w:rFonts w:ascii="Cambria Math" w:hAnsi="Cambria Math"/>
                  </w:rPr>
                  <m:t xml:space="preserve">V</m:t>
                </m:r>
              </m:e>
              <m:sub>
                <m:r>
                  <m:rPr>
                    <m:sty m:val="p"/>
                  </m:rPr>
                  <w:rPr>
                    <w:rFonts w:ascii="Cambria Math" w:hAnsi="Cambria Math"/>
                  </w:rPr>
                  <m:t xml:space="preserve">in</m:t>
                </m:r>
              </m:sub>
            </m:sSub>
          </m:den>
        </m:f>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den>
        </m:f>
      </m:oMath>
      <w:r>
        <w:tab/>
        <w:t xml:space="preserve">(7.1)</w:t>
      </w:r>
    </w:p>
    <w:p>
      <w:pPr>
        <w:jc w:val="both"/>
      </w:pPr>
      <w:r>
        <w:rPr>
          <w:b w:val="0"/>
          <w:i w:val="0"/>
        </w:rPr>
        <w:t xml:space="preserve">These hold in continuous conduction mode (CCM), when the inductor current never falls to zero. The dual statement for a capacitor, </w:t>
      </w:r>
      <w:r>
        <w:rPr>
          <w:b/>
          <w:i w:val="0"/>
        </w:rPr>
        <w:t xml:space="preserve">charge balance</w:t>
      </w:r>
      <w:r>
        <w:rPr>
          <w:b w:val="0"/>
          <w:i w:val="0"/>
        </w:rPr>
        <w:t xml:space="preserve">, says its average current is zero; for the boost it gives the input current </w:t>
      </w:r>
      <m:oMath>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oMath>
      <w:r>
        <w:rPr>
          <w:b w:val="0"/>
          <w:i w:val="0"/>
        </w:rPr>
        <w:t xml:space="preserve">, and power balance </w:t>
      </w:r>
      <m:oMath>
        <m:sSub>
          <m:e>
            <m:r>
              <w:rPr>
                <w:rFonts w:ascii="Cambria Math" w:hAnsi="Cambria Math"/>
              </w:rPr>
              <m:t xml:space="preserve">V</m:t>
            </m:r>
          </m:e>
          <m:sub>
            <m:r>
              <m:rPr>
                <m:sty m:val="p"/>
              </m:rPr>
              <w:rPr>
                <w:rFonts w:ascii="Cambria Math" w:hAnsi="Cambria Math"/>
              </w:rPr>
              <m:t xml:space="preserve">in</m:t>
            </m:r>
          </m:sub>
        </m:sSub>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o</m:t>
            </m:r>
          </m:sub>
        </m:sSub>
        <m:sSub>
          <m:e>
            <m:r>
              <w:rPr>
                <w:rFonts w:ascii="Cambria Math" w:hAnsi="Cambria Math"/>
              </w:rPr>
              <m:t xml:space="preserve">I</m:t>
            </m:r>
          </m:e>
          <m:sub>
            <m:r>
              <w:rPr>
                <w:rFonts w:ascii="Cambria Math" w:hAnsi="Cambria Math"/>
              </w:rPr>
              <m:t xml:space="preserve">o</m:t>
            </m:r>
          </m:sub>
        </m:sSub>
      </m:oMath>
      <w:r>
        <w:rPr>
          <w:b w:val="0"/>
          <w:i w:val="0"/>
        </w:rPr>
        <w:t xml:space="preserve"> follows. As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oMath>
      <w:r>
        <w:rPr>
          <w:b w:val="0"/>
          <w:i w:val="0"/>
        </w:rPr>
        <w:t xml:space="preserve"> the ideal boost ratio grows without limit; real converters do not, for the reasons in Section 7.2.5.</w:t>
      </w:r>
    </w:p>
    <w:p>
      <w:pPr>
        <w:pStyle w:val="Heading2"/>
      </w:pPr>
      <w:r>
        <w:t xml:space="preserve">7.2.3 Ripple</w:t>
      </w:r>
    </w:p>
    <w:p>
      <w:pPr>
        <w:jc w:val="both"/>
      </w:pPr>
      <w:r>
        <w:rPr>
          <w:b w:val="0"/>
          <w:i w:val="0"/>
        </w:rPr>
        <w:t xml:space="preserve">The inductor current rises during one state with slope </w:t>
      </w:r>
      <m:oMath>
        <m:sSub>
          <m:e>
            <m:r>
              <w:rPr>
                <w:rFonts w:ascii="Cambria Math" w:hAnsi="Cambria Math"/>
              </w:rPr>
              <m:t xml:space="preserve">v</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L</m:t>
        </m:r>
      </m:oMath>
      <w:r>
        <w:rPr>
          <w:b w:val="0"/>
          <w:i w:val="0"/>
        </w:rPr>
        <w:t xml:space="preserve">, so its peak-to-peak ripple follows from either state; the output capacitor of the buck receives the triangular ripple current, whose positive half delivers a charge </w:t>
      </w:r>
      <m:oMath>
        <m:f>
          <m:num>
            <m:r>
              <m:rPr>
                <m:sty m:val="p"/>
              </m:rPr>
              <w:rPr>
                <w:rFonts w:ascii="Cambria Math" w:hAnsi="Cambria Math"/>
              </w:rPr>
              <m:t xml:space="preserve">1</m:t>
            </m:r>
          </m:num>
          <m:den>
            <m:r>
              <m:rPr>
                <m:sty m:val="p"/>
              </m:rPr>
              <w:rPr>
                <w:rFonts w:ascii="Cambria Math" w:hAnsi="Cambria Math"/>
              </w:rPr>
              <m:t xml:space="preserve">2</m:t>
            </m:r>
          </m:den>
        </m:f>
        <m:r>
          <m:rPr>
            <m:sty m:val="p"/>
          </m:rPr>
          <w:rPr>
            <w:rFonts w:ascii="Cambria Math" w:hAnsi="Cambria Math"/>
          </w:rPr>
          <m:t xml:space="preserve">·</m:t>
        </m:r>
        <m:f>
          <m:num>
            <m:sSub>
              <m:e>
                <m:r>
                  <w:rPr>
                    <w:rFonts w:ascii="Cambria Math" w:hAnsi="Cambria Math"/>
                  </w:rPr>
                  <m:t xml:space="preserve">T</m:t>
                </m:r>
              </m:e>
              <m:sub>
                <m:r>
                  <w:rPr>
                    <w:rFonts w:ascii="Cambria Math" w:hAnsi="Cambria Math"/>
                  </w:rPr>
                  <m:t xml:space="preserve">s</m:t>
                </m:r>
              </m:sub>
            </m:sSub>
          </m:num>
          <m:den>
            <m:r>
              <m:rPr>
                <m:sty m:val="p"/>
              </m:rPr>
              <w:rPr>
                <w:rFonts w:ascii="Cambria Math" w:hAnsi="Cambria Math"/>
              </w:rPr>
              <m:t xml:space="preserve">2</m:t>
            </m:r>
          </m:den>
        </m:f>
        <m:r>
          <m:rPr>
            <m:sty m:val="p"/>
          </m:rPr>
          <w:rPr>
            <w:rFonts w:ascii="Cambria Math" w:hAnsi="Cambria Math"/>
          </w:rPr>
          <m:t xml:space="preserve">·</m:t>
        </m:r>
        <m:f>
          <m:num>
            <m:r>
              <w:rPr>
                <w:rFonts w:ascii="Cambria Math" w:hAnsi="Cambria Math"/>
              </w:rPr>
              <m:t xml:space="preserve">Δ</m:t>
            </m:r>
            <m:sSub>
              <m:e>
                <m:r>
                  <w:rPr>
                    <w:rFonts w:ascii="Cambria Math" w:hAnsi="Cambria Math"/>
                  </w:rPr>
                  <m:t xml:space="preserve">i</m:t>
                </m:r>
              </m:e>
              <m:sub>
                <m:r>
                  <w:rPr>
                    <w:rFonts w:ascii="Cambria Math" w:hAnsi="Cambria Math"/>
                  </w:rPr>
                  <m:t xml:space="preserve">L</m:t>
                </m:r>
              </m:sub>
            </m:sSub>
          </m:num>
          <m:den>
            <m:r>
              <m:rPr>
                <m:sty m:val="p"/>
              </m:rPr>
              <w:rPr>
                <w:rFonts w:ascii="Cambria Math" w:hAnsi="Cambria Math"/>
              </w:rPr>
              <m:t xml:space="preserve">2</m:t>
            </m:r>
          </m:den>
        </m:f>
      </m:oMath>
      <w:r>
        <w:rPr>
          <w:b w:val="0"/>
          <w:i w:val="0"/>
        </w:rPr>
        <w:t xml:space="preserve">, while the boost capacitor supplies the full load current while </w:t>
      </w:r>
      <m:oMath>
        <m:sSub>
          <m:e>
            <m:r>
              <w:rPr>
                <w:rFonts w:ascii="Cambria Math" w:hAnsi="Cambria Math"/>
              </w:rPr>
              <m:t xml:space="preserve">S</m:t>
            </m:r>
          </m:e>
          <m:sub>
            <m:r>
              <m:rPr>
                <m:sty m:val="p"/>
              </m:rPr>
              <w:rPr>
                <w:rFonts w:ascii="Cambria Math" w:hAnsi="Cambria Math"/>
              </w:rPr>
              <m:t xml:space="preserve">1</m:t>
            </m:r>
          </m:sub>
        </m:sSub>
      </m:oMath>
      <w:r>
        <w:rPr>
          <w:b w:val="0"/>
          <w:i w:val="0"/>
        </w:rPr>
        <w:t xml:space="preserve"> is on:</w:t>
      </w:r>
    </w:p>
    <w:p>
      <w:pPr>
        <w:tabs>
          <w:tab w:pos="4770" w:val="center"/>
          <w:tab w:pos="9540" w:val="right"/>
        </w:tabs>
        <w:spacing w:before="60" w:after="120"/>
      </w:pPr>
      <w:r>
        <w:tab/>
      </w:r>
      <m:oMath>
        <m:r>
          <w:rPr>
            <w:rFonts w:ascii="Cambria Math" w:hAnsi="Cambria Math"/>
          </w:rPr>
          <m:t xml:space="preserve">Δ</m:t>
        </m:r>
        <m:sSub>
          <m:e>
            <m:r>
              <w:rPr>
                <w:rFonts w:ascii="Cambria Math" w:hAnsi="Cambria Math"/>
              </w:rPr>
              <m:t xml:space="preserve">i</m:t>
            </m:r>
          </m:e>
          <m:sub>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buck</m:t>
            </m:r>
          </m:sub>
        </m:sSub>
        <m:r>
          <m:rPr>
            <m:sty m:val="p"/>
          </m:rPr>
          <w:rPr>
            <w:rFonts w:ascii="Cambria Math" w:hAnsi="Cambria Math"/>
          </w:rPr>
          <m:t xml:space="preserve">=</m:t>
        </m:r>
        <m:f>
          <m:num>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num>
          <m:den>
            <m:r>
              <w:rPr>
                <w:rFonts w:ascii="Cambria Math" w:hAnsi="Cambria Math"/>
              </w:rPr>
              <m:t xml:space="preserve">L</m:t>
            </m:r>
            <m:sSub>
              <m:e>
                <m:r>
                  <w:rPr>
                    <w:rFonts w:ascii="Cambria Math" w:hAnsi="Cambria Math"/>
                  </w:rPr>
                  <m:t xml:space="preserve">f</m:t>
                </m:r>
              </m:e>
              <m:sub>
                <m:r>
                  <w:rPr>
                    <w:rFonts w:ascii="Cambria Math" w:hAnsi="Cambria Math"/>
                  </w:rPr>
                  <m:t xml:space="preserve">s</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i</m:t>
            </m:r>
          </m:e>
          <m:sub>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boost</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in</m:t>
                </m:r>
              </m:sub>
            </m:sSub>
            <m:r>
              <w:rPr>
                <w:rFonts w:ascii="Cambria Math" w:hAnsi="Cambria Math"/>
              </w:rPr>
              <m:t xml:space="preserve">D</m:t>
            </m:r>
          </m:num>
          <m:den>
            <m:r>
              <w:rPr>
                <w:rFonts w:ascii="Cambria Math" w:hAnsi="Cambria Math"/>
              </w:rPr>
              <m:t xml:space="preserve">L</m:t>
            </m:r>
            <m:sSub>
              <m:e>
                <m:r>
                  <w:rPr>
                    <w:rFonts w:ascii="Cambria Math" w:hAnsi="Cambria Math"/>
                  </w:rPr>
                  <m:t xml:space="preserve">f</m:t>
                </m:r>
              </m:e>
              <m:sub>
                <m:r>
                  <w:rPr>
                    <w:rFonts w:ascii="Cambria Math" w:hAnsi="Cambria Math"/>
                  </w:rPr>
                  <m:t xml:space="preserve">s</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v</m:t>
            </m:r>
          </m:e>
          <m:sub>
            <m:r>
              <w:rPr>
                <w:rFonts w:ascii="Cambria Math" w:hAnsi="Cambria Math"/>
              </w:rPr>
              <m:t xml:space="preserve">o</m:t>
            </m:r>
            <m:r>
              <m:rPr>
                <m:sty m:val="p"/>
              </m:rPr>
              <w:rPr>
                <w:rFonts w:ascii="Cambria Math" w:hAnsi="Cambria Math"/>
              </w:rPr>
              <m:t xml:space="preserve">,</m:t>
            </m:r>
            <m:r>
              <m:rPr>
                <m:sty m:val="p"/>
              </m:rPr>
              <w:rPr>
                <w:rFonts w:ascii="Cambria Math" w:hAnsi="Cambria Math"/>
              </w:rPr>
              <m:t xml:space="preserve">buck</m:t>
            </m:r>
          </m:sub>
        </m:sSub>
        <m:r>
          <m:rPr>
            <m:sty m:val="p"/>
          </m:rPr>
          <w:rPr>
            <w:rFonts w:ascii="Cambria Math" w:hAnsi="Cambria Math"/>
          </w:rPr>
          <m:t xml:space="preserve">=</m:t>
        </m:r>
        <m:f>
          <m:num>
            <m:r>
              <w:rPr>
                <w:rFonts w:ascii="Cambria Math" w:hAnsi="Cambria Math"/>
              </w:rPr>
              <m:t xml:space="preserve">Δ</m:t>
            </m:r>
            <m:sSub>
              <m:e>
                <m:r>
                  <w:rPr>
                    <w:rFonts w:ascii="Cambria Math" w:hAnsi="Cambria Math"/>
                  </w:rPr>
                  <m:t xml:space="preserve">i</m:t>
                </m:r>
              </m:e>
              <m:sub>
                <m:r>
                  <w:rPr>
                    <w:rFonts w:ascii="Cambria Math" w:hAnsi="Cambria Math"/>
                  </w:rPr>
                  <m:t xml:space="preserve">L</m:t>
                </m:r>
              </m:sub>
            </m:sSub>
          </m:num>
          <m:den>
            <m:r>
              <m:rPr>
                <m:sty m:val="p"/>
              </m:rPr>
              <w:rPr>
                <w:rFonts w:ascii="Cambria Math" w:hAnsi="Cambria Math"/>
              </w:rPr>
              <m:t xml:space="preserve">8</m:t>
            </m:r>
            <m:r>
              <w:rPr>
                <w:rFonts w:ascii="Cambria Math" w:hAnsi="Cambria Math"/>
              </w:rPr>
              <m:t xml:space="preserve">C</m:t>
            </m:r>
            <m:sSub>
              <m:e>
                <m:r>
                  <w:rPr>
                    <w:rFonts w:ascii="Cambria Math" w:hAnsi="Cambria Math"/>
                  </w:rPr>
                  <m:t xml:space="preserve">f</m:t>
                </m:r>
              </m:e>
              <m:sub>
                <m:r>
                  <w:rPr>
                    <w:rFonts w:ascii="Cambria Math" w:hAnsi="Cambria Math"/>
                  </w:rPr>
                  <m:t xml:space="preserve">s</m:t>
                </m:r>
              </m:sub>
            </m:sSub>
          </m:den>
        </m:f>
        <m:r>
          <m:rPr>
            <m:sty m:val="p"/>
          </m:rPr>
          <w:rPr>
            <w:rFonts w:ascii="Cambria Math" w:hAnsi="Cambria Math"/>
          </w:rPr>
          <m:t xml:space="preserve">+</m:t>
        </m:r>
        <m:r>
          <w:rPr>
            <w:rFonts w:ascii="Cambria Math" w:hAnsi="Cambria Math"/>
          </w:rPr>
          <m:t xml:space="preserve">Δ</m:t>
        </m:r>
        <m:sSub>
          <m:e>
            <m:r>
              <w:rPr>
                <w:rFonts w:ascii="Cambria Math" w:hAnsi="Cambria Math"/>
              </w:rPr>
              <m:t xml:space="preserve">i</m:t>
            </m:r>
          </m:e>
          <m:sub>
            <m:r>
              <w:rPr>
                <w:rFonts w:ascii="Cambria Math" w:hAnsi="Cambria Math"/>
              </w:rPr>
              <m:t xml:space="preserve">L</m:t>
            </m:r>
          </m:sub>
        </m:sSub>
        <m:sSub>
          <m:e>
            <m:r>
              <w:rPr>
                <w:rFonts w:ascii="Cambria Math" w:hAnsi="Cambria Math"/>
              </w:rPr>
              <m:t xml:space="preserve">r</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v</m:t>
            </m:r>
          </m:e>
          <m:sub>
            <m:r>
              <w:rPr>
                <w:rFonts w:ascii="Cambria Math" w:hAnsi="Cambria Math"/>
              </w:rPr>
              <m:t xml:space="preserve">o</m:t>
            </m:r>
            <m:r>
              <m:rPr>
                <m:sty m:val="p"/>
              </m:rPr>
              <w:rPr>
                <w:rFonts w:ascii="Cambria Math" w:hAnsi="Cambria Math"/>
              </w:rPr>
              <m:t xml:space="preserve">,</m:t>
            </m:r>
            <m:r>
              <m:rPr>
                <m:sty m:val="p"/>
              </m:rPr>
              <w:rPr>
                <w:rFonts w:ascii="Cambria Math" w:hAnsi="Cambria Math"/>
              </w:rPr>
              <m:t xml:space="preserve">boost</m:t>
            </m:r>
          </m:sub>
        </m:sSub>
        <m:r>
          <m:rPr>
            <m:sty m:val="p"/>
          </m:rPr>
          <w:rPr>
            <w:rFonts w:ascii="Cambria Math" w:hAnsi="Cambria Math"/>
          </w:rPr>
          <m:t xml:space="preserve">=</m:t>
        </m:r>
        <m:f>
          <m:num>
            <m:sSub>
              <m:e>
                <m:r>
                  <w:rPr>
                    <w:rFonts w:ascii="Cambria Math" w:hAnsi="Cambria Math"/>
                  </w:rPr>
                  <m:t xml:space="preserve">I</m:t>
                </m:r>
              </m:e>
              <m:sub>
                <m:r>
                  <w:rPr>
                    <w:rFonts w:ascii="Cambria Math" w:hAnsi="Cambria Math"/>
                  </w:rPr>
                  <m:t xml:space="preserve">o</m:t>
                </m:r>
              </m:sub>
            </m:sSub>
            <m:r>
              <w:rPr>
                <w:rFonts w:ascii="Cambria Math" w:hAnsi="Cambria Math"/>
              </w:rPr>
              <m:t xml:space="preserve">D</m:t>
            </m:r>
          </m:num>
          <m:den>
            <m:r>
              <w:rPr>
                <w:rFonts w:ascii="Cambria Math" w:hAnsi="Cambria Math"/>
              </w:rPr>
              <m:t xml:space="preserve">C</m:t>
            </m:r>
            <m:sSub>
              <m:e>
                <m:r>
                  <w:rPr>
                    <w:rFonts w:ascii="Cambria Math" w:hAnsi="Cambria Math"/>
                  </w:rPr>
                  <m:t xml:space="preserve">f</m:t>
                </m:r>
              </m:e>
              <m:sub>
                <m:r>
                  <w:rPr>
                    <w:rFonts w:ascii="Cambria Math" w:hAnsi="Cambria Math"/>
                  </w:rPr>
                  <m:t xml:space="preserve">s</m:t>
                </m:r>
              </m:sub>
            </m:sSub>
          </m:den>
        </m:f>
        <m:r>
          <m:rPr>
            <m:sty m:val="p"/>
          </m:rPr>
          <w:rPr>
            <w:rFonts w:ascii="Cambria Math" w:hAnsi="Cambria Math"/>
          </w:rPr>
          <m:t xml:space="preserve">+</m:t>
        </m:r>
        <m:sSub>
          <m:e>
            <m:acc>
              <m:accPr>
                <m:chr m:val="̂"/>
              </m:accPr>
              <m:e>
                <m:r>
                  <w:rPr>
                    <w:rFonts w:ascii="Cambria Math" w:hAnsi="Cambria Math"/>
                  </w:rPr>
                  <m:t xml:space="preserve">i</m:t>
                </m:r>
              </m:e>
            </m:acc>
          </m:e>
          <m:sub>
            <m:r>
              <w:rPr>
                <w:rFonts w:ascii="Cambria Math" w:hAnsi="Cambria Math"/>
              </w:rPr>
              <m:t xml:space="preserve">L</m:t>
            </m:r>
          </m:sub>
        </m:sSub>
        <m:sSub>
          <m:e>
            <m:r>
              <w:rPr>
                <w:rFonts w:ascii="Cambria Math" w:hAnsi="Cambria Math"/>
              </w:rPr>
              <m:t xml:space="preserve">r</m:t>
            </m:r>
          </m:e>
          <m:sub>
            <m:r>
              <w:rPr>
                <w:rFonts w:ascii="Cambria Math" w:hAnsi="Cambria Math"/>
              </w:rPr>
              <m:t xml:space="preserve">C</m:t>
            </m:r>
          </m:sub>
        </m:sSub>
      </m:oMath>
      <w:r>
        <w:tab/>
        <w:t xml:space="preserve">(7.2)</w:t>
      </w:r>
    </w:p>
    <w:p>
      <w:pPr>
        <w:jc w:val="both"/>
      </w:pPr>
      <w:r>
        <w:rPr>
          <w:b w:val="0"/>
          <w:i w:val="0"/>
        </w:rPr>
        <w:t xml:space="preserve">where </w:t>
      </w:r>
      <m:oMath>
        <m:sSub>
          <m:e>
            <m:r>
              <w:rPr>
                <w:rFonts w:ascii="Cambria Math" w:hAnsi="Cambria Math"/>
              </w:rPr>
              <m:t xml:space="preserve">r</m:t>
            </m:r>
          </m:e>
          <m:sub>
            <m:r>
              <w:rPr>
                <w:rFonts w:ascii="Cambria Math" w:hAnsi="Cambria Math"/>
              </w:rPr>
              <m:t xml:space="preserve">C</m:t>
            </m:r>
          </m:sub>
        </m:sSub>
      </m:oMath>
      <w:r>
        <w:rPr>
          <w:b w:val="0"/>
          <w:i w:val="0"/>
        </w:rPr>
        <w:t xml:space="preserve"> is the capacitor's equivalent series resistance (ESR) and </w:t>
      </w:r>
      <m:oMath>
        <m:sSub>
          <m:e>
            <m:acc>
              <m:accPr>
                <m:chr m:val="̂"/>
              </m:accPr>
              <m:e>
                <m:r>
                  <w:rPr>
                    <w:rFonts w:ascii="Cambria Math" w:hAnsi="Cambria Math"/>
                  </w:rPr>
                  <m:t xml:space="preserve">i</m:t>
                </m:r>
              </m:e>
            </m:acc>
          </m:e>
          <m:sub>
            <m:r>
              <w:rPr>
                <w:rFonts w:ascii="Cambria Math" w:hAnsi="Cambria Math"/>
              </w:rPr>
              <m:t xml:space="preserve">L</m:t>
            </m:r>
          </m:sub>
        </m:sSub>
      </m:oMath>
      <w:r>
        <w:rPr>
          <w:b w:val="0"/>
          <w:i w:val="0"/>
        </w:rPr>
        <w:t xml:space="preserve"> the peak inductor current. The ESR term is often larger than the capacitive one, which is what makes output ripple a capacitor-health indicator (Section 7.10.5). Design usually fixes a ripple ratio </w:t>
      </w:r>
      <m:oMath>
        <m:sSub>
          <m:e>
            <m:r>
              <w:rPr>
                <w:rFonts w:ascii="Cambria Math" w:hAnsi="Cambria Math"/>
              </w:rPr>
              <m:t xml:space="preserve">r</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Δ</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oMath>
      <w:r>
        <w:rPr>
          <w:b w:val="0"/>
          <w:i w:val="0"/>
        </w:rPr>
        <w:t xml:space="preserve"> of 20 to 40 % and solves for </w:t>
      </w:r>
      <m:oMath>
        <m:r>
          <w:rPr>
            <w:rFonts w:ascii="Cambria Math" w:hAnsi="Cambria Math"/>
          </w:rPr>
          <m:t xml:space="preserve">L</m:t>
        </m:r>
      </m:oMath>
      <w:r>
        <w:rPr>
          <w:b w:val="0"/>
          <w:i w:val="0"/>
        </w:rPr>
        <w:t xml:space="preserve">.</w:t>
      </w:r>
    </w:p>
    <w:p>
      <w:pPr>
        <w:keepNext/>
        <w:pBdr>
          <w:top w:val="single" w:sz="6" w:space="2" w:color="000000"/>
        </w:pBdr>
        <w:spacing w:after="60" w:before="120"/>
        <w:jc w:val="left"/>
      </w:pPr>
      <w:r>
        <w:rPr>
          <w:b/>
          <w:i w:val="0"/>
        </w:rPr>
        <w:t xml:space="preserve">Example 7.1</w:t>
      </w:r>
      <w:r>
        <w:rPr>
          <w:b w:val="0"/>
          <w:i w:val="0"/>
        </w:rPr>
        <w:t xml:space="preserve"> (Level A)  </w:t>
      </w:r>
      <w:r>
        <w:rPr>
          <w:b/>
          <w:i w:val="0"/>
        </w:rPr>
        <w:t xml:space="preserve">A 48 V to 12 V buck stage</w:t>
      </w:r>
    </w:p>
    <w:p>
      <w:pPr>
        <w:spacing w:after="80"/>
        <w:ind w:left="288"/>
        <w:jc w:val="both"/>
      </w:pPr>
      <w:r>
        <w:rPr>
          <w:b/>
          <w:i w:val="0"/>
        </w:rPr>
        <w:t xml:space="preserve">Given.</w:t>
      </w:r>
      <w:r>
        <w:rPr>
          <w:b w:val="0"/>
          <w:i w:val="0"/>
        </w:rPr>
        <w:t xml:space="preserve"> </w:t>
      </w:r>
      <m:oMath>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m:rPr>
            <m:sty m:val="p"/>
          </m:rPr>
          <w:rPr>
            <w:rFonts w:ascii="Cambria Math" w:hAnsi="Cambria Math"/>
          </w:rPr>
          <m:t xml:space="preserve">48</m:t>
        </m:r>
      </m:oMath>
      <w:r>
        <w:rPr>
          <w:b w:val="0"/>
          <w:i w:val="0"/>
        </w:rPr>
        <w:t xml:space="preserve"> V, </w:t>
      </w:r>
      <m:oMath>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12</m:t>
        </m:r>
      </m:oMath>
      <w:r>
        <w:rPr>
          <w:b w:val="0"/>
          <w:i w:val="0"/>
        </w:rPr>
        <w:t xml:space="preserve"> V at 10 A,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100</m:t>
        </m:r>
      </m:oMath>
      <w:r>
        <w:rPr>
          <w:b w:val="0"/>
          <w:i w:val="0"/>
        </w:rPr>
        <w:t xml:space="preserve"> kHz,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22</m:t>
        </m:r>
      </m:oMath>
      <w:r>
        <w:rPr>
          <w:b w:val="0"/>
          <w:i w:val="0"/>
        </w:rPr>
        <w:t xml:space="preserve"> µH,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100</m:t>
        </m:r>
      </m:oMath>
      <w:r>
        <w:rPr>
          <w:b w:val="0"/>
          <w:i w:val="0"/>
        </w:rPr>
        <w:t xml:space="preserve"> µF with </w:t>
      </w:r>
      <m:oMath>
        <m:sSub>
          <m:e>
            <m:r>
              <w:rPr>
                <w:rFonts w:ascii="Cambria Math" w:hAnsi="Cambria Math"/>
              </w:rPr>
              <m:t xml:space="preserve">r</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mΩ.</w:t>
      </w:r>
    </w:p>
    <w:p>
      <w:pPr>
        <w:spacing w:after="80"/>
        <w:ind w:left="288"/>
        <w:jc w:val="both"/>
      </w:pPr>
      <w:r>
        <w:rPr>
          <w:b/>
          <w:i w:val="0"/>
        </w:rPr>
        <w:t xml:space="preserve">Find.</w:t>
      </w:r>
      <w:r>
        <w:rPr>
          <w:b w:val="0"/>
          <w:i w:val="0"/>
        </w:rPr>
        <w:t xml:space="preserve"> Duty cycle, inductor ripple, capacitive and ESR parts of the output ripple, and the load current at the CCM/DCM boundary.</w:t>
      </w:r>
    </w:p>
    <w:p>
      <w:pPr>
        <w:spacing w:after="80"/>
        <w:ind w:left="288"/>
        <w:jc w:val="both"/>
      </w:pPr>
      <w:r>
        <w:rPr>
          <w:b/>
          <w:i w:val="0"/>
        </w:rPr>
        <w:t xml:space="preserve">Solution.</w:t>
      </w:r>
      <w:r>
        <w:rPr>
          <w:b w:val="0"/>
          <w:i w:val="0"/>
        </w:rPr>
        <w:t xml:space="preserve">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0.25</m:t>
        </m:r>
      </m:oMath>
      <w:r>
        <w:rPr>
          <w:b w:val="0"/>
          <w:i w:val="0"/>
        </w:rPr>
        <w:t xml:space="preserve">. (7.2): </w:t>
      </w:r>
      <m:oMath>
        <m:r>
          <w:rPr>
            <w:rFonts w:ascii="Cambria Math" w:hAnsi="Cambria Math"/>
          </w:rPr>
          <m:t xml:space="preserve">Δ</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m:t>
        </m:r>
        <m:r>
          <m:rPr>
            <m:sty m:val="p"/>
          </m:rPr>
          <w:rPr>
            <w:rFonts w:ascii="Cambria Math" w:hAnsi="Cambria Math"/>
          </w:rPr>
          <m:t xml:space="preserve">0.75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22</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4.09</m:t>
        </m:r>
      </m:oMath>
      <w:r>
        <w:rPr>
          <w:b w:val="0"/>
          <w:i w:val="0"/>
        </w:rPr>
        <w:t xml:space="preserve"> A; capacitive ripple </w:t>
      </w:r>
      <m:oMath>
        <m:r>
          <m:rPr>
            <m:sty m:val="p"/>
          </m:rPr>
          <w:rPr>
            <w:rFonts w:ascii="Cambria Math" w:hAnsi="Cambria Math"/>
          </w:rPr>
          <m:t xml:space="preserve">4.09</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4</m:t>
            </m:r>
          </m:sup>
        </m:sSup>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51</m:t>
        </m:r>
      </m:oMath>
      <w:r>
        <w:rPr>
          <w:b w:val="0"/>
          <w:i w:val="0"/>
        </w:rPr>
        <w:t xml:space="preserve"> mV; ESR ripple </w:t>
      </w:r>
      <m:oMath>
        <m:r>
          <m:rPr>
            <m:sty m:val="p"/>
          </m:rPr>
          <w:rPr>
            <w:rFonts w:ascii="Cambria Math" w:hAnsi="Cambria Math"/>
          </w:rPr>
          <m:t xml:space="preserve">4.09</m:t>
        </m:r>
        <m:r>
          <m:rPr>
            <m:sty m:val="p"/>
          </m:rPr>
          <w:rPr>
            <w:rFonts w:ascii="Cambria Math" w:hAnsi="Cambria Math"/>
          </w:rPr>
          <m:t xml:space="preserve">×</m:t>
        </m:r>
        <m:r>
          <m:rPr>
            <m:sty m:val="p"/>
          </m:rPr>
          <w:rPr>
            <w:rFonts w:ascii="Cambria Math" w:hAnsi="Cambria Math"/>
          </w:rPr>
          <m:t xml:space="preserve">0.01</m:t>
        </m:r>
        <m:r>
          <m:rPr>
            <m:sty m:val="p"/>
          </m:rPr>
          <w:rPr>
            <w:rFonts w:ascii="Cambria Math" w:hAnsi="Cambria Math"/>
          </w:rPr>
          <m:t xml:space="preserve">=</m:t>
        </m:r>
        <m:r>
          <m:rPr>
            <m:sty m:val="p"/>
          </m:rPr>
          <w:rPr>
            <w:rFonts w:ascii="Cambria Math" w:hAnsi="Cambria Math"/>
          </w:rPr>
          <m:t xml:space="preserve">41</m:t>
        </m:r>
      </m:oMath>
      <w:r>
        <w:rPr>
          <w:b w:val="0"/>
          <w:i w:val="0"/>
        </w:rPr>
        <w:t xml:space="preserve"> mV. The boundary load current is half the ripple, 2.05 A ((7.3)).</w:t>
      </w:r>
    </w:p>
    <w:p>
      <w:pPr>
        <w:spacing w:after="200"/>
        <w:ind w:left="288"/>
        <w:jc w:val="both"/>
      </w:pPr>
      <w:r>
        <w:rPr>
          <w:b/>
          <w:i w:val="0"/>
        </w:rPr>
        <w:t xml:space="preserve">Interpretation.</w:t>
      </w:r>
      <w:r>
        <w:rPr>
          <w:b w:val="0"/>
          <w:i w:val="0"/>
        </w:rPr>
        <w:t xml:space="preserve"> The two ripple components are comparable; as the capacitor ages, its ESR rises and the in-phase component grows, which a twin can track (Section 7.10.5). A switching simulation in Section 7.7 reproduces 4.09 A and 51 mV.</w:t>
      </w:r>
    </w:p>
    <w:p>
      <w:pPr>
        <w:pStyle w:val="Heading2"/>
      </w:pPr>
      <w:r>
        <w:t xml:space="preserve">7.2.4 The CCM/DCM boundary</w:t>
      </w:r>
    </w:p>
    <w:p>
      <w:pPr>
        <w:jc w:val="both"/>
      </w:pPr>
      <w:r>
        <w:rPr>
          <w:b w:val="0"/>
          <w:i w:val="0"/>
        </w:rPr>
        <w:t xml:space="preserve">At light load the average inductor current falls below half its ripple, the current reaches zero before the period ends and, with a diode as </w:t>
      </w:r>
      <m:oMath>
        <m:sSub>
          <m:e>
            <m:r>
              <w:rPr>
                <w:rFonts w:ascii="Cambria Math" w:hAnsi="Cambria Math"/>
              </w:rPr>
              <m:t xml:space="preserve">S</m:t>
            </m:r>
          </m:e>
          <m:sub>
            <m:r>
              <m:rPr>
                <m:sty m:val="p"/>
              </m:rPr>
              <w:rPr>
                <w:rFonts w:ascii="Cambria Math" w:hAnsi="Cambria Math"/>
              </w:rPr>
              <m:t xml:space="preserve">2</m:t>
            </m:r>
          </m:sub>
        </m:sSub>
      </m:oMath>
      <w:r>
        <w:rPr>
          <w:b w:val="0"/>
          <w:i w:val="0"/>
        </w:rPr>
        <w:t xml:space="preserve">, stays there: discontinuous conduction mode (DCM, Figure 7.3). A third, zero-current state appears, volt-second balance changes, and the ratio depends on the load. Defining the dimensionless parameter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L</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R</m:t>
        </m:r>
      </m:oMath>
      <w:r>
        <w:rPr>
          <w:b w:val="0"/>
          <w:i w:val="0"/>
        </w:rPr>
        <w:t xml:space="preserve">, the boundary and the buck DCM ratio are</w:t>
      </w:r>
    </w:p>
    <w:p>
      <w:pPr>
        <w:tabs>
          <w:tab w:pos="4770" w:val="center"/>
          <w:tab w:pos="9540" w:val="right"/>
        </w:tabs>
        <w:spacing w:before="60" w:after="120"/>
      </w:pPr>
      <w:r>
        <w:tab/>
      </w:r>
      <m:oMath>
        <m:sSub>
          <m:e>
            <m:r>
              <w:rPr>
                <w:rFonts w:ascii="Cambria Math" w:hAnsi="Cambria Math"/>
              </w:rPr>
              <m:t xml:space="preserve">I</m:t>
            </m:r>
          </m:e>
          <m:sub>
            <m:r>
              <w:rPr>
                <w:rFonts w:ascii="Cambria Math" w:hAnsi="Cambria Math"/>
              </w:rPr>
              <m:t xml:space="preserve">o</m:t>
            </m:r>
            <m:r>
              <m:rPr>
                <m:sty m:val="p"/>
              </m:rPr>
              <w:rPr>
                <w:rFonts w:ascii="Cambria Math" w:hAnsi="Cambria Math"/>
              </w:rPr>
              <m:t xml:space="preserve">,</m:t>
            </m:r>
            <m:r>
              <m:rPr>
                <m:sty m:val="p"/>
              </m:rPr>
              <w:rPr>
                <w:rFonts w:ascii="Cambria Math" w:hAnsi="Cambria Math"/>
              </w:rPr>
              <m:t xml:space="preserve">crit</m:t>
            </m:r>
            <m:r>
              <m:rPr>
                <m:sty m:val="p"/>
              </m:rPr>
              <w:rPr>
                <w:rFonts w:ascii="Cambria Math" w:hAnsi="Cambria Math"/>
              </w:rPr>
              <m:t xml:space="preserve">,</m:t>
            </m:r>
            <m:r>
              <m:rPr>
                <m:sty m:val="p"/>
              </m:rPr>
              <w:rPr>
                <w:rFonts w:ascii="Cambria Math" w:hAnsi="Cambria Math"/>
              </w:rPr>
              <m:t xml:space="preserve">buck</m:t>
            </m:r>
          </m:sub>
        </m:sSub>
        <m:r>
          <m:rPr>
            <m:sty m:val="p"/>
          </m:rPr>
          <w:rPr>
            <w:rFonts w:ascii="Cambria Math" w:hAnsi="Cambria Math"/>
          </w:rPr>
          <m:t xml:space="preserve">=</m:t>
        </m:r>
        <m:f>
          <m:num>
            <m:r>
              <w:rPr>
                <w:rFonts w:ascii="Cambria Math" w:hAnsi="Cambria Math"/>
              </w:rPr>
              <m:t xml:space="preserve">Δ</m:t>
            </m:r>
            <m:sSub>
              <m:e>
                <m:r>
                  <w:rPr>
                    <w:rFonts w:ascii="Cambria Math" w:hAnsi="Cambria Math"/>
                  </w:rPr>
                  <m:t xml:space="preserve">i</m:t>
                </m:r>
              </m:e>
              <m:sub>
                <m:r>
                  <w:rPr>
                    <w:rFonts w:ascii="Cambria Math" w:hAnsi="Cambria Math"/>
                  </w:rPr>
                  <m:t xml:space="preserve">L</m:t>
                </m:r>
              </m:sub>
            </m:sSub>
          </m:num>
          <m:den>
            <m:r>
              <m:rPr>
                <m:sty m:val="p"/>
              </m:rPr>
              <w:rPr>
                <w:rFonts w:ascii="Cambria Math" w:hAnsi="Cambria Math"/>
              </w:rPr>
              <m:t xml:space="preserve">2</m:t>
            </m:r>
          </m:den>
        </m:f>
        <m:r>
          <m:rPr>
            <m:sty m:val="p"/>
          </m:rPr>
          <w:rPr>
            <w:rFonts w:ascii="Cambria Math" w:hAnsi="Cambria Math"/>
          </w:rPr>
          <m:t xml:space="preserve">=</m:t>
        </m:r>
        <m:f>
          <m:num>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num>
          <m:den>
            <m:r>
              <m:rPr>
                <m:sty m:val="p"/>
              </m:rPr>
              <w:rPr>
                <w:rFonts w:ascii="Cambria Math" w:hAnsi="Cambria Math"/>
              </w:rPr>
              <m:t xml:space="preserve">2</m:t>
            </m:r>
            <m:r>
              <w:rPr>
                <w:rFonts w:ascii="Cambria Math" w:hAnsi="Cambria Math"/>
              </w:rPr>
              <m:t xml:space="preserve">L</m:t>
            </m:r>
            <m:sSub>
              <m:e>
                <m:r>
                  <w:rPr>
                    <w:rFonts w:ascii="Cambria Math" w:hAnsi="Cambria Math"/>
                  </w:rPr>
                  <m:t xml:space="preserve">f</m:t>
                </m:r>
              </m:e>
              <m:sub>
                <m:r>
                  <w:rPr>
                    <w:rFonts w:ascii="Cambria Math" w:hAnsi="Cambria Math"/>
                  </w:rPr>
                  <m:t xml:space="preserve">s</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K</m:t>
            </m:r>
          </m:e>
          <m:sub>
            <m:r>
              <m:rPr>
                <m:sty m:val="p"/>
              </m:rPr>
              <w:rPr>
                <w:rFonts w:ascii="Cambria Math" w:hAnsi="Cambria Math"/>
              </w:rPr>
              <m:t xml:space="preserve">crit</m:t>
            </m:r>
            <m:r>
              <m:rPr>
                <m:sty m:val="p"/>
              </m:rPr>
              <w:rPr>
                <w:rFonts w:ascii="Cambria Math" w:hAnsi="Cambria Math"/>
              </w:rPr>
              <m:t xml:space="preserve">,</m:t>
            </m:r>
            <m:r>
              <m:rPr>
                <m:sty m:val="p"/>
              </m:rPr>
              <w:rPr>
                <w:rFonts w:ascii="Cambria Math" w:hAnsi="Cambria Math"/>
              </w:rPr>
              <m:t xml:space="preserve">buck</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M</m:t>
            </m:r>
          </m:e>
          <m:sub>
            <m:r>
              <m:rPr>
                <m:sty m:val="p"/>
              </m:rPr>
              <w:rPr>
                <w:rFonts w:ascii="Cambria Math" w:hAnsi="Cambria Math"/>
              </w:rPr>
              <m:t xml:space="preserve">buck</m:t>
            </m:r>
          </m:sub>
        </m:sSub>
        <m:r>
          <m:rPr>
            <m:sty m:val="p"/>
          </m:rPr>
          <w:rPr>
            <w:rFonts w:ascii="Cambria Math" w:hAnsi="Cambria Math"/>
          </w:rPr>
          <m:t xml:space="preserve">=</m:t>
        </m:r>
        <m:f>
          <m:num>
            <m:r>
              <m:rPr>
                <m:sty m:val="p"/>
              </m:rPr>
              <w:rPr>
                <w:rFonts w:ascii="Cambria Math" w:hAnsi="Cambria Math"/>
              </w:rPr>
              <m:t xml:space="preserve">2</m:t>
            </m:r>
          </m:num>
          <m:den>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4</m:t>
                </m:r>
                <m:r>
                  <w:rPr>
                    <w:rFonts w:ascii="Cambria Math" w:hAnsi="Cambria Math"/>
                  </w:rPr>
                  <m:t xml:space="preserve">K</m:t>
                </m:r>
                <m:r>
                  <m:rPr>
                    <m:sty m:val="p"/>
                  </m:rPr>
                  <w:rPr>
                    <w:rFonts w:ascii="Cambria Math" w:hAnsi="Cambria Math"/>
                  </w:rPr>
                  <m:t xml:space="preserve">/</m:t>
                </m:r>
                <m:sSup>
                  <m:e>
                    <m:r>
                      <w:rPr>
                        <w:rFonts w:ascii="Cambria Math" w:hAnsi="Cambria Math"/>
                      </w:rPr>
                      <m:t xml:space="preserve">D</m:t>
                    </m:r>
                  </m:e>
                  <m:sup>
                    <m:r>
                      <m:rPr>
                        <m:sty m:val="p"/>
                      </m:rPr>
                      <w:rPr>
                        <w:rFonts w:ascii="Cambria Math" w:hAnsi="Cambria Math"/>
                      </w:rPr>
                      <m:t xml:space="preserve">2</m:t>
                    </m:r>
                  </m:sup>
                </m:sSup>
              </m:e>
            </m:rad>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K</m:t>
            </m:r>
          </m:e>
          <m:sub>
            <m:r>
              <m:rPr>
                <m:sty m:val="p"/>
              </m:rPr>
              <w:rPr>
                <w:rFonts w:ascii="Cambria Math" w:hAnsi="Cambria Math"/>
              </w:rPr>
              <m:t xml:space="preserve">crit</m:t>
            </m:r>
            <m:r>
              <m:rPr>
                <m:sty m:val="p"/>
              </m:rPr>
              <w:rPr>
                <w:rFonts w:ascii="Cambria Math" w:hAnsi="Cambria Math"/>
              </w:rPr>
              <m:t xml:space="preserve">,</m:t>
            </m:r>
            <m:r>
              <m:rPr>
                <m:sty m:val="p"/>
              </m:rPr>
              <w:rPr>
                <w:rFonts w:ascii="Cambria Math" w:hAnsi="Cambria Math"/>
              </w:rPr>
              <m:t xml:space="preserve">boost</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M</m:t>
            </m:r>
          </m:e>
          <m:sub>
            <m:r>
              <m:rPr>
                <m:sty m:val="p"/>
              </m:rPr>
              <w:rPr>
                <w:rFonts w:ascii="Cambria Math" w:hAnsi="Cambria Math"/>
              </w:rPr>
              <m:t xml:space="preserve">boost</m:t>
            </m:r>
          </m:sub>
        </m:sSub>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ad>
              <m:radPr>
                <m:degHide m:val="1"/>
              </m:radPr>
              <m:deg/>
              <m:e>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4</m:t>
                </m:r>
                <m:sSup>
                  <m:e>
                    <m:r>
                      <w:rPr>
                        <w:rFonts w:ascii="Cambria Math" w:hAnsi="Cambria Math"/>
                      </w:rPr>
                      <m:t xml:space="preserve">D</m:t>
                    </m:r>
                  </m:e>
                  <m:sup>
                    <m:r>
                      <m:rPr>
                        <m:sty m:val="p"/>
                      </m:rPr>
                      <w:rPr>
                        <w:rFonts w:ascii="Cambria Math" w:hAnsi="Cambria Math"/>
                      </w:rPr>
                      <m:t xml:space="preserve">2</m:t>
                    </m:r>
                  </m:sup>
                </m:sSup>
                <m:r>
                  <m:rPr>
                    <m:sty m:val="p"/>
                  </m:rPr>
                  <w:rPr>
                    <w:rFonts w:ascii="Cambria Math" w:hAnsi="Cambria Math"/>
                  </w:rPr>
                  <m:t xml:space="preserve">/</m:t>
                </m:r>
                <m:r>
                  <w:rPr>
                    <w:rFonts w:ascii="Cambria Math" w:hAnsi="Cambria Math"/>
                  </w:rPr>
                  <m:t xml:space="preserve">K</m:t>
                </m:r>
              </m:e>
            </m:rad>
          </m:num>
          <m:den>
            <m:r>
              <m:rPr>
                <m:sty m:val="p"/>
              </m:rPr>
              <w:rPr>
                <w:rFonts w:ascii="Cambria Math" w:hAnsi="Cambria Math"/>
              </w:rPr>
              <m:t xml:space="preserve">2</m:t>
            </m:r>
          </m:den>
        </m:f>
      </m:oMath>
      <w:r>
        <w:tab/>
        <w:t xml:space="preserve">(7.3)</w:t>
      </w:r>
    </w:p>
    <w:p>
      <w:pPr>
        <w:jc w:val="both"/>
      </w:pPr>
      <w:r>
        <w:rPr>
          <w:b w:val="0"/>
          <w:i w:val="0"/>
        </w:rPr>
        <w:t xml:space="preserve">valid for </w:t>
      </w:r>
      <m:oMath>
        <m:r>
          <w:rPr>
            <w:rFonts w:ascii="Cambria Math" w:hAnsi="Cambria Math"/>
          </w:rPr>
          <m:t xml:space="preserve">K</m:t>
        </m:r>
        <m:r>
          <m:rPr>
            <m:sty m:val="p"/>
          </m:rPr>
          <w:rPr>
            <w:rFonts w:ascii="Cambria Math" w:hAnsi="Cambria Math"/>
          </w:rPr>
          <m:t xml:space="preserve">&lt;</m:t>
        </m:r>
        <m:sSub>
          <m:e>
            <m:r>
              <w:rPr>
                <w:rFonts w:ascii="Cambria Math" w:hAnsi="Cambria Math"/>
              </w:rPr>
              <m:t xml:space="preserve">K</m:t>
            </m:r>
          </m:e>
          <m:sub>
            <m:r>
              <m:rPr>
                <m:sty m:val="p"/>
              </m:rPr>
              <w:rPr>
                <w:rFonts w:ascii="Cambria Math" w:hAnsi="Cambria Math"/>
              </w:rPr>
              <m:t xml:space="preserve">crit</m:t>
            </m:r>
          </m:sub>
        </m:sSub>
      </m:oMath>
      <w:r>
        <w:rPr>
          <w:b w:val="0"/>
          <w:i w:val="0"/>
        </w:rPr>
        <w:t xml:space="preserve">. For the buck of Example 7.1 at 0.5 A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24</m:t>
        </m:r>
      </m:oMath>
      <w:r>
        <w:rPr>
          <w:b w:val="0"/>
          <w:i w:val="0"/>
        </w:rPr>
        <w:t xml:space="preserve"> Ω),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0.183</m:t>
        </m:r>
        <m:r>
          <m:rPr>
            <m:sty m:val="p"/>
          </m:rPr>
          <w:rPr>
            <w:rFonts w:ascii="Cambria Math" w:hAnsi="Cambria Math"/>
          </w:rPr>
          <m:t xml:space="preserve">&lt;</m:t>
        </m:r>
        <m:r>
          <m:rPr>
            <m:sty m:val="p"/>
          </m:rPr>
          <w:rPr>
            <w:rFonts w:ascii="Cambria Math" w:hAnsi="Cambria Math"/>
          </w:rPr>
          <m:t xml:space="preserve">0.75</m:t>
        </m:r>
      </m:oMath>
      <w:r>
        <w:rPr>
          <w:b w:val="0"/>
          <w:i w:val="0"/>
        </w:rPr>
        <w:t xml:space="preserve">: DCM, with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0.438</m:t>
        </m:r>
      </m:oMath>
      <w:r>
        <w:rPr>
          <w:b w:val="0"/>
          <w:i w:val="0"/>
        </w:rPr>
        <w:t xml:space="preserve">, so the output would rise to 21 V if the duty cycle were left at its full-load value. A twin that ignores DCM expects the wrong duty cycle and flags a healthy converter as faulty.</w:t>
      </w:r>
    </w:p>
    <w:p>
      <w:pPr>
        <w:keepNext/>
        <w:spacing w:before="80"/>
        <w:jc w:val="center"/>
      </w:pPr>
      <w:r>
        <w:drawing>
          <wp:inline xmlns:a="http://schemas.openxmlformats.org/drawingml/2006/main" xmlns:pic="http://schemas.openxmlformats.org/drawingml/2006/picture">
            <wp:extent cx="5852160" cy="2570609"/>
            <wp:docPr id="3" name="Picture 3"/>
            <wp:cNvGraphicFramePr>
              <a:graphicFrameLocks noChangeAspect="1"/>
            </wp:cNvGraphicFramePr>
            <a:graphic>
              <a:graphicData uri="http://schemas.openxmlformats.org/drawingml/2006/picture">
                <pic:pic>
                  <pic:nvPicPr>
                    <pic:cNvPr id="0" name="f04_ccmdcm.png"/>
                    <pic:cNvPicPr/>
                  </pic:nvPicPr>
                  <pic:blipFill>
                    <a:blip r:embed="rId13"/>
                    <a:stretch>
                      <a:fillRect/>
                    </a:stretch>
                  </pic:blipFill>
                  <pic:spPr>
                    <a:xfrm>
                      <a:off x="0" y="0"/>
                      <a:ext cx="5852160" cy="2570609"/>
                    </a:xfrm>
                    <a:prstGeom prst="rect"/>
                  </pic:spPr>
                </pic:pic>
              </a:graphicData>
            </a:graphic>
          </wp:inline>
        </w:drawing>
      </w:r>
    </w:p>
    <w:p>
      <w:pPr>
        <w:spacing w:after="200"/>
        <w:jc w:val="both"/>
      </w:pPr>
      <w:r>
        <w:rPr>
          <w:b/>
          <w:sz w:val="19"/>
        </w:rPr>
        <w:t xml:space="preserve">Figure 7.3. </w:t>
      </w:r>
      <w:r>
        <w:rPr>
          <w:b w:val="0"/>
          <w:i w:val="0"/>
          <w:sz w:val="19"/>
        </w:rPr>
        <w:t xml:space="preserve">CCM/DCM boundary. Left: inductor current in CCM, at the boundary and in DCM for the buck of Example 7.1. Right: buck conversion ratio against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L</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R</m:t>
        </m:r>
      </m:oMath>
      <w:r>
        <w:rPr>
          <w:b w:val="0"/>
          <w:i w:val="0"/>
          <w:sz w:val="19"/>
        </w:rPr>
        <w:t xml:space="preserve"> for two duty cycles; below </w:t>
      </w:r>
      <m:oMath>
        <m:sSub>
          <m:e>
            <m:r>
              <w:rPr>
                <w:rFonts w:ascii="Cambria Math" w:hAnsi="Cambria Math"/>
              </w:rPr>
              <m:t xml:space="preserve">K</m:t>
            </m:r>
          </m:e>
          <m:sub>
            <m:r>
              <m:rPr>
                <m:sty m:val="p"/>
              </m:rPr>
              <w:rPr>
                <w:rFonts w:ascii="Cambria Math" w:hAnsi="Cambria Math"/>
              </w:rPr>
              <m:t xml:space="preserve">crit</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oMath>
      <w:r>
        <w:rPr>
          <w:b w:val="0"/>
          <w:i w:val="0"/>
          <w:sz w:val="19"/>
        </w:rPr>
        <w:t xml:space="preserve"> the ratio rises with lighter load.</w:t>
      </w:r>
    </w:p>
    <w:p>
      <w:pPr>
        <w:keepNext/>
        <w:pBdr>
          <w:top w:val="single" w:sz="6" w:space="2" w:color="000000"/>
        </w:pBdr>
        <w:spacing w:after="60" w:before="120"/>
        <w:jc w:val="left"/>
      </w:pPr>
      <w:r>
        <w:rPr>
          <w:b/>
          <w:i w:val="0"/>
        </w:rPr>
        <w:t xml:space="preserve">Example 7.2</w:t>
      </w:r>
      <w:r>
        <w:rPr>
          <w:b w:val="0"/>
          <w:i w:val="0"/>
        </w:rPr>
        <w:t xml:space="preserve"> (Level B)  </w:t>
      </w:r>
      <w:r>
        <w:rPr>
          <w:b/>
          <w:i w:val="0"/>
        </w:rPr>
        <w:t xml:space="preserve">Sizing the PV boost inductor for a 10 % boundary</w:t>
      </w:r>
    </w:p>
    <w:p>
      <w:pPr>
        <w:spacing w:after="80"/>
        <w:ind w:left="288"/>
        <w:jc w:val="both"/>
      </w:pPr>
      <w:r>
        <w:rPr>
          <w:b/>
          <w:i w:val="0"/>
        </w:rPr>
        <w:t xml:space="preserve">Given.</w:t>
      </w:r>
      <w:r>
        <w:rPr>
          <w:b w:val="0"/>
          <w:i w:val="0"/>
        </w:rPr>
        <w:t xml:space="preserve"> A PV boost stage of Plant P-1: </w:t>
      </w:r>
      <m:oMath>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m:rPr>
            <m:sty m:val="p"/>
          </m:rPr>
          <w:rPr>
            <w:rFonts w:ascii="Cambria Math" w:hAnsi="Cambria Math"/>
          </w:rPr>
          <m:t xml:space="preserve">400</m:t>
        </m:r>
      </m:oMath>
      <w:r>
        <w:rPr>
          <w:b w:val="0"/>
          <w:i w:val="0"/>
        </w:rPr>
        <w:t xml:space="preserve"> V, </w:t>
      </w:r>
      <m:oMath>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700</m:t>
        </m:r>
      </m:oMath>
      <w:r>
        <w:rPr>
          <w:b w:val="0"/>
          <w:i w:val="0"/>
        </w:rPr>
        <w:t xml:space="preserve"> V, 10 kW,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kHz,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47</m:t>
        </m:r>
      </m:oMath>
      <w:r>
        <w:rPr>
          <w:b w:val="0"/>
          <w:i w:val="0"/>
        </w:rPr>
        <w:t xml:space="preserve"> µF. The designer wants CCM down to 10 % load.</w:t>
      </w:r>
    </w:p>
    <w:p>
      <w:pPr>
        <w:spacing w:after="80"/>
        <w:ind w:left="288"/>
        <w:jc w:val="both"/>
      </w:pPr>
      <w:r>
        <w:rPr>
          <w:b/>
          <w:i w:val="0"/>
        </w:rPr>
        <w:t xml:space="preserve">Find.</w:t>
      </w:r>
      <w:r>
        <w:rPr>
          <w:b w:val="0"/>
          <w:i w:val="0"/>
        </w:rPr>
        <w:t xml:space="preserve"> </w:t>
      </w:r>
      <m:oMath>
        <m:r>
          <w:rPr>
            <w:rFonts w:ascii="Cambria Math" w:hAnsi="Cambria Math"/>
          </w:rPr>
          <m:t xml:space="preserve">D</m:t>
        </m:r>
      </m:oMath>
      <w:r>
        <w:rPr>
          <w:b w:val="0"/>
          <w:i w:val="0"/>
        </w:rPr>
        <w:t xml:space="preserve">, the inductance for the boundary at 1 kW, the full-load ripples, and the conversion ratio at 1 kW with that inductance.</w:t>
      </w:r>
    </w:p>
    <w:p>
      <w:pPr>
        <w:spacing w:after="80"/>
        <w:ind w:left="288"/>
        <w:jc w:val="both"/>
      </w:pPr>
      <w:r>
        <w:rPr>
          <w:b/>
          <w:i w:val="0"/>
        </w:rPr>
        <w:t xml:space="preserve">Solution.</w:t>
      </w:r>
      <w:r>
        <w:rPr>
          <w:b w:val="0"/>
          <w:i w:val="0"/>
        </w:rPr>
        <w:t xml:space="preserve">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700</m:t>
        </m:r>
        <m:r>
          <m:rPr>
            <m:sty m:val="p"/>
          </m:rPr>
          <w:rPr>
            <w:rFonts w:ascii="Cambria Math" w:hAnsi="Cambria Math"/>
          </w:rPr>
          <m:t xml:space="preserve">=</m:t>
        </m:r>
        <m:r>
          <m:rPr>
            <m:sty m:val="p"/>
          </m:rPr>
          <w:rPr>
            <w:rFonts w:ascii="Cambria Math" w:hAnsi="Cambria Math"/>
          </w:rPr>
          <m:t xml:space="preserve">0.4286</m:t>
        </m:r>
      </m:oMath>
      <w:r>
        <w:rPr>
          <w:b w:val="0"/>
          <w:i w:val="0"/>
        </w:rPr>
        <w:t xml:space="preserve">; </w:t>
      </w:r>
      <m:oMath>
        <m:sSub>
          <m:e>
            <m:r>
              <w:rPr>
                <w:rFonts w:ascii="Cambria Math" w:hAnsi="Cambria Math"/>
              </w:rPr>
              <m:t xml:space="preserve">K</m:t>
            </m:r>
          </m:e>
          <m:sub>
            <m:r>
              <m:rPr>
                <m:sty m:val="p"/>
              </m:rPr>
              <w:rPr>
                <w:rFonts w:ascii="Cambria Math" w:hAnsi="Cambria Math"/>
              </w:rPr>
              <m:t xml:space="preserve">crit</m:t>
            </m:r>
          </m:sub>
        </m:sSub>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0.140</m:t>
        </m:r>
      </m:oMath>
      <w:r>
        <w:rPr>
          <w:b w:val="0"/>
          <w:i w:val="0"/>
        </w:rPr>
        <w:t xml:space="preserve">. At 1 kW, </w:t>
      </w:r>
      <m:oMath>
        <m:r>
          <w:rPr>
            <w:rFonts w:ascii="Cambria Math" w:hAnsi="Cambria Math"/>
          </w:rPr>
          <m:t xml:space="preserve">R</m:t>
        </m:r>
        <m:r>
          <m:rPr>
            <m:sty m:val="p"/>
          </m:rPr>
          <w:rPr>
            <w:rFonts w:ascii="Cambria Math" w:hAnsi="Cambria Math"/>
          </w:rPr>
          <m:t xml:space="preserve">=</m:t>
        </m:r>
        <m:sSup>
          <m:e>
            <m:r>
              <m:rPr>
                <m:sty m:val="p"/>
              </m:rPr>
              <w:rPr>
                <w:rFonts w:ascii="Cambria Math" w:hAnsi="Cambria Math"/>
              </w:rPr>
              <m:t xml:space="preserve">700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1000</m:t>
        </m:r>
        <m:r>
          <m:rPr>
            <m:sty m:val="p"/>
          </m:rPr>
          <w:rPr>
            <w:rFonts w:ascii="Cambria Math" w:hAnsi="Cambria Math"/>
          </w:rPr>
          <m:t xml:space="preserve">=</m:t>
        </m:r>
        <m:r>
          <m:rPr>
            <m:sty m:val="p"/>
          </m:rPr>
          <w:rPr>
            <w:rFonts w:ascii="Cambria Math" w:hAnsi="Cambria Math"/>
          </w:rPr>
          <m:t xml:space="preserve">490</m:t>
        </m:r>
      </m:oMath>
      <w:r>
        <w:rPr>
          <w:b w:val="0"/>
          <w:i w:val="0"/>
        </w:rPr>
        <w:t xml:space="preserve"> Ω, so </w:t>
      </w:r>
      <m:oMath>
        <m:r>
          <w:rPr>
            <w:rFonts w:ascii="Cambria Math" w:hAnsi="Cambria Math"/>
          </w:rPr>
          <m:t xml:space="preserve">L</m:t>
        </m:r>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crit</m:t>
            </m:r>
          </m:sub>
        </m:sSub>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1.714</m:t>
        </m:r>
      </m:oMath>
      <w:r>
        <w:rPr>
          <w:b w:val="0"/>
          <w:i w:val="0"/>
        </w:rPr>
        <w:t xml:space="preserve"> mH. At full load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49</m:t>
        </m:r>
      </m:oMath>
      <w:r>
        <w:rPr>
          <w:b w:val="0"/>
          <w:i w:val="0"/>
        </w:rPr>
        <w:t xml:space="preserve"> Ω,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1.40</m:t>
        </m:r>
      </m:oMath>
      <w:r>
        <w:rPr>
          <w:b w:val="0"/>
          <w:i w:val="0"/>
        </w:rPr>
        <w:t xml:space="preserve">, CCM): </w:t>
      </w:r>
      <m:oMath>
        <m:r>
          <w:rPr>
            <w:rFonts w:ascii="Cambria Math" w:hAnsi="Cambria Math"/>
          </w:rPr>
          <m:t xml:space="preserve">Δ</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0.4286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1.714</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5.0</m:t>
        </m:r>
      </m:oMath>
      <w:r>
        <w:rPr>
          <w:b w:val="0"/>
          <w:i w:val="0"/>
        </w:rPr>
        <w:t xml:space="preserve"> A on a 25 A input current; </w:t>
      </w:r>
      <m:oMath>
        <m:r>
          <w:rPr>
            <w:rFonts w:ascii="Cambria Math" w:hAnsi="Cambria Math"/>
          </w:rPr>
          <m:t xml:space="preserve">Δ</m:t>
        </m:r>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14.29</m:t>
        </m:r>
        <m:r>
          <m:rPr>
            <m:sty m:val="p"/>
          </m:rPr>
          <w:rPr>
            <w:rFonts w:ascii="Cambria Math" w:hAnsi="Cambria Math"/>
          </w:rPr>
          <m:t xml:space="preserve">×</m:t>
        </m:r>
        <m:r>
          <m:rPr>
            <m:sty m:val="p"/>
          </m:rPr>
          <w:rPr>
            <w:rFonts w:ascii="Cambria Math" w:hAnsi="Cambria Math"/>
          </w:rPr>
          <m:t xml:space="preserve">0.4286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47</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6.5</m:t>
        </m:r>
      </m:oMath>
      <w:r>
        <w:rPr>
          <w:b w:val="0"/>
          <w:i w:val="0"/>
        </w:rPr>
        <w:t xml:space="preserve"> V. At 1 kW, </w:t>
      </w:r>
      <m:oMath>
        <m:r>
          <w:rPr>
            <w:rFonts w:ascii="Cambria Math" w:hAnsi="Cambria Math"/>
          </w:rPr>
          <m:t xml:space="preserve">K</m:t>
        </m:r>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crit</m:t>
            </m:r>
          </m:sub>
        </m:sSub>
      </m:oMath>
      <w:r>
        <w:rPr>
          <w:b w:val="0"/>
          <w:i w:val="0"/>
        </w:rPr>
        <w:t xml:space="preserve"> and the DCM formula gives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1.750</m:t>
        </m:r>
      </m:oMath>
      <w:r>
        <w:rPr>
          <w:b w:val="0"/>
          <w:i w:val="0"/>
        </w:rPr>
        <w:t xml:space="preserve">, matching the CCM value: the boundary.</w:t>
      </w:r>
    </w:p>
    <w:p>
      <w:pPr>
        <w:spacing w:after="200"/>
        <w:ind w:left="288"/>
        <w:jc w:val="both"/>
      </w:pPr>
      <w:r>
        <w:rPr>
          <w:b/>
          <w:i w:val="0"/>
        </w:rPr>
        <w:t xml:space="preserve">Interpretation.</w:t>
      </w:r>
      <w:r>
        <w:rPr>
          <w:b w:val="0"/>
          <w:i w:val="0"/>
        </w:rPr>
        <w:t xml:space="preserve"> Below 1 kW the stage enters DCM and its small-signal behaviour changes (Section 7.7): a controller tuned for CCM becomes sluggish, and a twin must know which mode it is in from the operating point.</w:t>
      </w:r>
    </w:p>
    <w:p>
      <w:pPr>
        <w:pStyle w:val="Heading2"/>
      </w:pPr>
      <w:r>
        <w:t xml:space="preserve">7.2.5 What real components change</w:t>
      </w:r>
    </w:p>
    <w:p>
      <w:pPr>
        <w:jc w:val="both"/>
      </w:pPr>
      <w:r>
        <w:rPr>
          <w:b w:val="0"/>
          <w:i w:val="0"/>
        </w:rPr>
        <w:t xml:space="preserve">Ideal analysis ignores four effects a twin cannot. </w:t>
      </w:r>
      <w:r>
        <w:rPr>
          <w:b/>
          <w:i w:val="0"/>
        </w:rPr>
        <w:t xml:space="preserve">Winding resistance</w:t>
      </w:r>
      <w:r>
        <w:rPr>
          <w:b w:val="0"/>
          <w:i w:val="0"/>
        </w:rPr>
        <w:t xml:space="preserve"> </w:t>
      </w:r>
      <m:oMath>
        <m:sSub>
          <m:e>
            <m:r>
              <w:rPr>
                <w:rFonts w:ascii="Cambria Math" w:hAnsi="Cambria Math"/>
              </w:rPr>
              <m:t xml:space="preserve">r</m:t>
            </m:r>
          </m:e>
          <m:sub>
            <m:r>
              <w:rPr>
                <w:rFonts w:ascii="Cambria Math" w:hAnsi="Cambria Math"/>
              </w:rPr>
              <m:t xml:space="preserve">L</m:t>
            </m:r>
          </m:sub>
        </m:sSub>
      </m:oMath>
      <w:r>
        <w:rPr>
          <w:b w:val="0"/>
          <w:i w:val="0"/>
        </w:rPr>
        <w:t xml:space="preserve"> adds a voltage drop </w:t>
      </w:r>
      <m:oMath>
        <m:sSub>
          <m:e>
            <m:r>
              <w:rPr>
                <w:rFonts w:ascii="Cambria Math" w:hAnsi="Cambria Math"/>
              </w:rPr>
              <m:t xml:space="preserve">r</m:t>
            </m:r>
          </m:e>
          <m:sub>
            <m:r>
              <w:rPr>
                <w:rFonts w:ascii="Cambria Math" w:hAnsi="Cambria Math"/>
              </w:rPr>
              <m:t xml:space="preserve">L</m:t>
            </m:r>
          </m:sub>
        </m:sSub>
        <m:sSub>
          <m:e>
            <m:r>
              <w:rPr>
                <w:rFonts w:ascii="Cambria Math" w:hAnsi="Cambria Math"/>
              </w:rPr>
              <m:t xml:space="preserve">I</m:t>
            </m:r>
          </m:e>
          <m:sub>
            <m:r>
              <w:rPr>
                <w:rFonts w:ascii="Cambria Math" w:hAnsi="Cambria Math"/>
              </w:rPr>
              <m:t xml:space="preserve">L</m:t>
            </m:r>
          </m:sub>
        </m:sSub>
      </m:oMath>
      <w:r>
        <w:rPr>
          <w:b w:val="0"/>
          <w:i w:val="0"/>
        </w:rPr>
        <w:t xml:space="preserve"> in both states; repeating the volt-second balance for the boost with it included gives</w:t>
      </w:r>
    </w:p>
    <w:p>
      <w:pPr>
        <w:tabs>
          <w:tab w:pos="4770" w:val="center"/>
          <w:tab w:pos="9540" w:val="right"/>
        </w:tabs>
        <w:spacing w:before="60" w:after="120"/>
      </w:pPr>
      <w:r>
        <w:tab/>
      </w:r>
      <m:oMath>
        <m:f>
          <m:num>
            <m:sSub>
              <m:e>
                <m:r>
                  <w:rPr>
                    <w:rFonts w:ascii="Cambria Math" w:hAnsi="Cambria Math"/>
                  </w:rPr>
                  <m:t xml:space="preserve">V</m:t>
                </m:r>
              </m:e>
              <m:sub>
                <m:r>
                  <w:rPr>
                    <w:rFonts w:ascii="Cambria Math" w:hAnsi="Cambria Math"/>
                  </w:rPr>
                  <m:t xml:space="preserve">o</m:t>
                </m:r>
              </m:sub>
            </m:sSub>
          </m:num>
          <m:den>
            <m:sSub>
              <m:e>
                <m:r>
                  <w:rPr>
                    <w:rFonts w:ascii="Cambria Math" w:hAnsi="Cambria Math"/>
                  </w:rPr>
                  <m:t xml:space="preserve">V</m:t>
                </m:r>
              </m:e>
              <m:sub>
                <m:r>
                  <m:rPr>
                    <m:sty m:val="p"/>
                  </m:rPr>
                  <w:rPr>
                    <w:rFonts w:ascii="Cambria Math" w:hAnsi="Cambria Math"/>
                  </w:rPr>
                  <m:t xml:space="preserve">in</m:t>
                </m:r>
              </m:sub>
            </m:sSub>
          </m:den>
        </m:f>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r</m:t>
                    </m:r>
                  </m:e>
                  <m:sub>
                    <m:r>
                      <w:rPr>
                        <w:rFonts w:ascii="Cambria Math" w:hAnsi="Cambria Math"/>
                      </w:rPr>
                      <m:t xml:space="preserve">L</m:t>
                    </m:r>
                  </m:sub>
                </m:sSub>
              </m:num>
              <m:den>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sSup>
                  <m:e>
                    <m:r>
                      <m:rPr>
                        <m:sty m:val="p"/>
                      </m:rPr>
                      <w:rPr>
                        <w:rFonts w:ascii="Cambria Math" w:hAnsi="Cambria Math"/>
                      </w:rPr>
                      <m:t xml:space="preserve">)</m:t>
                    </m:r>
                  </m:e>
                  <m:sup>
                    <m:r>
                      <m:rPr>
                        <m:sty m:val="p"/>
                      </m:rPr>
                      <w:rPr>
                        <w:rFonts w:ascii="Cambria Math" w:hAnsi="Cambria Math"/>
                      </w:rPr>
                      <m:t xml:space="preserve">2</m:t>
                    </m:r>
                  </m:sup>
                </m:sSup>
                <m:r>
                  <w:rPr>
                    <w:rFonts w:ascii="Cambria Math" w:hAnsi="Cambria Math"/>
                  </w:rPr>
                  <m:t xml:space="preserve">R</m:t>
                </m:r>
              </m:den>
            </m:f>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η</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r</m:t>
                    </m:r>
                  </m:e>
                  <m:sub>
                    <m:r>
                      <w:rPr>
                        <w:rFonts w:ascii="Cambria Math" w:hAnsi="Cambria Math"/>
                      </w:rPr>
                      <m:t xml:space="preserve">L</m:t>
                    </m:r>
                  </m:sub>
                </m:sSub>
              </m:num>
              <m:den>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sSup>
                  <m:e>
                    <m:r>
                      <m:rPr>
                        <m:sty m:val="p"/>
                      </m:rPr>
                      <w:rPr>
                        <w:rFonts w:ascii="Cambria Math" w:hAnsi="Cambria Math"/>
                      </w:rPr>
                      <m:t xml:space="preserve">)</m:t>
                    </m:r>
                  </m:e>
                  <m:sup>
                    <m:r>
                      <m:rPr>
                        <m:sty m:val="p"/>
                      </m:rPr>
                      <w:rPr>
                        <w:rFonts w:ascii="Cambria Math" w:hAnsi="Cambria Math"/>
                      </w:rPr>
                      <m:t xml:space="preserve">2</m:t>
                    </m:r>
                  </m:sup>
                </m:sSup>
                <m:r>
                  <w:rPr>
                    <w:rFonts w:ascii="Cambria Math" w:hAnsi="Cambria Math"/>
                  </w:rPr>
                  <m:t xml:space="preserve">R</m:t>
                </m:r>
              </m:den>
            </m:f>
          </m:den>
        </m:f>
      </m:oMath>
      <w:r>
        <w:tab/>
        <w:t xml:space="preserve">(7.4)</w:t>
      </w:r>
    </w:p>
    <w:p>
      <w:pPr>
        <w:jc w:val="both"/>
      </w:pPr>
      <w:r>
        <w:rPr>
          <w:b w:val="0"/>
          <w:i w:val="0"/>
        </w:rPr>
        <w:t xml:space="preserve">so the ratio peaks and then falls as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oMath>
      <w:r>
        <w:rPr>
          <w:b w:val="0"/>
          <w:i w:val="0"/>
        </w:rPr>
        <w:t xml:space="preserve">; for the PV boost with </w:t>
      </w:r>
      <m:oMath>
        <m:sSub>
          <m:e>
            <m:r>
              <w:rPr>
                <w:rFonts w:ascii="Cambria Math" w:hAnsi="Cambria Math"/>
              </w:rPr>
              <m:t xml:space="preserve">r</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0.1</m:t>
        </m:r>
      </m:oMath>
      <w:r>
        <w:rPr>
          <w:b w:val="0"/>
          <w:i w:val="0"/>
        </w:rPr>
        <w:t xml:space="preserve"> Ω, </w:t>
      </w:r>
      <m:oMath>
        <m:r>
          <w:rPr>
            <w:rFonts w:ascii="Cambria Math" w:hAnsi="Cambria Math"/>
          </w:rPr>
          <m:t xml:space="preserve">η</m:t>
        </m:r>
        <m:r>
          <m:rPr>
            <m:sty m:val="p"/>
          </m:rPr>
          <w:rPr>
            <w:rFonts w:ascii="Cambria Math" w:hAnsi="Cambria Math"/>
          </w:rPr>
          <m:t xml:space="preserve">=</m:t>
        </m:r>
        <m:r>
          <m:rPr>
            <m:sty m:val="p"/>
          </m:rPr>
          <w:rPr>
            <w:rFonts w:ascii="Cambria Math" w:hAnsi="Cambria Math"/>
          </w:rPr>
          <m:t xml:space="preserve">99.4</m:t>
        </m:r>
      </m:oMath>
      <w:r>
        <w:rPr>
          <w:b w:val="0"/>
          <w:i w:val="0"/>
        </w:rPr>
        <w:t xml:space="preserve"> % from this term alone. </w:t>
      </w:r>
      <w:r>
        <w:rPr>
          <w:b/>
          <w:i w:val="0"/>
        </w:rPr>
        <w:t xml:space="preserve">Device drops and switching losses</w:t>
      </w:r>
      <w:r>
        <w:rPr>
          <w:b w:val="0"/>
          <w:i w:val="0"/>
        </w:rPr>
        <w:t xml:space="preserve"> (Section 7.10) lower efficiency further and depend on temperature. </w:t>
      </w:r>
      <w:r>
        <w:rPr>
          <w:b/>
          <w:i w:val="0"/>
        </w:rPr>
        <w:t xml:space="preserve">Component tolerances and ageing</w:t>
      </w:r>
      <w:r>
        <w:rPr>
          <w:b w:val="0"/>
          <w:i w:val="0"/>
        </w:rPr>
        <w:t xml:space="preserve"> move </w:t>
      </w:r>
      <m:oMath>
        <m:r>
          <w:rPr>
            <w:rFonts w:ascii="Cambria Math" w:hAnsi="Cambria Math"/>
          </w:rPr>
          <m:t xml:space="preserve">L</m:t>
        </m:r>
      </m:oMath>
      <w:r>
        <w:rPr>
          <w:b w:val="0"/>
          <w:i w:val="0"/>
        </w:rPr>
        <w:t xml:space="preserve">, </w:t>
      </w:r>
      <m:oMath>
        <m:r>
          <w:rPr>
            <w:rFonts w:ascii="Cambria Math" w:hAnsi="Cambria Math"/>
          </w:rPr>
          <m:t xml:space="preserve">C</m:t>
        </m:r>
      </m:oMath>
      <w:r>
        <w:rPr>
          <w:b w:val="0"/>
          <w:i w:val="0"/>
        </w:rPr>
        <w:t xml:space="preserve"> and ESR. </w:t>
      </w:r>
      <w:r>
        <w:rPr>
          <w:b/>
          <w:i w:val="0"/>
        </w:rPr>
        <w:t xml:space="preserve">Dead time and diode recovery</w:t>
      </w:r>
      <w:r>
        <w:rPr>
          <w:b w:val="0"/>
          <w:i w:val="0"/>
        </w:rPr>
        <w:t xml:space="preserve"> distort the switching transitions. Each appears as a parameter the twin can estimate and track.</w:t>
      </w:r>
    </w:p>
    <w:p>
      <w:pPr>
        <w:pStyle w:val="Heading2"/>
      </w:pPr>
      <w:r>
        <w:t xml:space="preserve">7.2.6 Bidirectional operation</w:t>
      </w:r>
    </w:p>
    <w:p>
      <w:pPr>
        <w:jc w:val="both"/>
      </w:pPr>
      <w:r>
        <w:rPr>
          <w:b w:val="0"/>
          <w:i w:val="0"/>
        </w:rPr>
        <w:t xml:space="preserve">A battery interface must both charge and discharge. Replacing the boost diode by a second active switch gives a synchronous half bridge (Figure 7.4) that works as a boost from battery to bus when the lower switch is modulated and as a buck from bus to battery when the upper switch is, with the inductor current changing sign. With the battery side at </w:t>
      </w:r>
      <m:oMath>
        <m:sSub>
          <m:e>
            <m:r>
              <w:rPr>
                <w:rFonts w:ascii="Cambria Math" w:hAnsi="Cambria Math"/>
              </w:rPr>
              <m:t xml:space="preserve">V</m:t>
            </m:r>
          </m:e>
          <m:sub>
            <m:r>
              <m:rPr>
                <m:sty m:val="p"/>
              </m:rPr>
              <w:rPr>
                <w:rFonts w:ascii="Cambria Math" w:hAnsi="Cambria Math"/>
              </w:rPr>
              <m:t xml:space="preserve">lo</m:t>
            </m:r>
          </m:sub>
        </m:sSub>
      </m:oMath>
      <w:r>
        <w:rPr>
          <w:b w:val="0"/>
          <w:i w:val="0"/>
        </w:rPr>
        <w:t xml:space="preserve"> and inductor current </w:t>
      </w:r>
      <m:oMath>
        <m:sSub>
          <m:e>
            <m:r>
              <w:rPr>
                <w:rFonts w:ascii="Cambria Math" w:hAnsi="Cambria Math"/>
              </w:rPr>
              <m:t xml:space="preserve">I</m:t>
            </m:r>
          </m:e>
          <m:sub>
            <m:r>
              <w:rPr>
                <w:rFonts w:ascii="Cambria Math" w:hAnsi="Cambria Math"/>
              </w:rPr>
              <m:t xml:space="preserve">L</m:t>
            </m:r>
          </m:sub>
        </m:sSub>
      </m:oMath>
      <w:r>
        <w:rPr>
          <w:b w:val="0"/>
          <w:i w:val="0"/>
        </w:rPr>
        <w:t xml:space="preserve"> positive on discharge,</w:t>
      </w:r>
    </w:p>
    <w:p>
      <w:pPr>
        <w:tabs>
          <w:tab w:pos="4770" w:val="center"/>
          <w:tab w:pos="9540" w:val="right"/>
        </w:tabs>
        <w:spacing w:before="60" w:after="120"/>
      </w:pPr>
      <w:r>
        <w:tab/>
      </w:r>
      <m:oMath>
        <m:sSub>
          <m:e>
            <m:r>
              <w:rPr>
                <w:rFonts w:ascii="Cambria Math" w:hAnsi="Cambria Math"/>
              </w:rPr>
              <m:t xml:space="preserve">P</m:t>
            </m:r>
          </m:e>
          <m:sub>
            <m:r>
              <m:rPr>
                <m:sty m:val="p"/>
              </m:rPr>
              <w:rPr>
                <w:rFonts w:ascii="Cambria Math" w:hAnsi="Cambria Math"/>
              </w:rPr>
              <m:t xml:space="preserve">lo</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lo</m:t>
            </m:r>
          </m:sub>
        </m:sSub>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&gt;</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f>
          <m:num>
            <m:sSub>
              <m:e>
                <m:r>
                  <w:rPr>
                    <w:rFonts w:ascii="Cambria Math" w:hAnsi="Cambria Math"/>
                  </w:rPr>
                  <m:t xml:space="preserve">V</m:t>
                </m:r>
              </m:e>
              <m:sub>
                <m:r>
                  <m:rPr>
                    <m:sty m:val="p"/>
                  </m:rPr>
                  <w:rPr>
                    <w:rFonts w:ascii="Cambria Math" w:hAnsi="Cambria Math"/>
                  </w:rPr>
                  <m:t xml:space="preserve">bus</m:t>
                </m:r>
              </m:sub>
            </m:sSub>
          </m:num>
          <m:den>
            <m:sSub>
              <m:e>
                <m:r>
                  <w:rPr>
                    <w:rFonts w:ascii="Cambria Math" w:hAnsi="Cambria Math"/>
                  </w:rPr>
                  <m:t xml:space="preserve">V</m:t>
                </m:r>
              </m:e>
              <m:sub>
                <m:r>
                  <m:rPr>
                    <m:sty m:val="p"/>
                  </m:rPr>
                  <w:rPr>
                    <w:rFonts w:ascii="Cambria Math" w:hAnsi="Cambria Math"/>
                  </w:rPr>
                  <m:t xml:space="preserve">lo</m:t>
                </m:r>
              </m:sub>
            </m:sSub>
          </m:den>
        </m:f>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D</m:t>
                </m:r>
              </m:e>
              <m:sub>
                <m:r>
                  <w:rPr>
                    <w:rFonts w:ascii="Cambria Math" w:hAnsi="Cambria Math"/>
                  </w:rPr>
                  <m:t xml:space="preserve">L</m:t>
                </m:r>
              </m:sub>
            </m:sSub>
          </m:den>
        </m:f>
        <m:r>
          <m:rPr>
            <m:sty m:val="p"/>
          </m:rPr>
          <w:rPr>
            <w:rFonts w:ascii="Cambria Math" w:hAnsi="Cambria Math"/>
          </w:rPr>
          <m:t xml:space="preserve"> </m:t>
        </m:r>
        <m:r>
          <m:rPr>
            <m:sty m:val="p"/>
          </m:rPr>
          <w:rPr>
            <w:rFonts w:ascii="Cambria Math" w:hAnsi="Cambria Math"/>
          </w:rPr>
          <m:t xml:space="preserve">(boost)</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&lt;</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f>
          <m:num>
            <m:sSub>
              <m:e>
                <m:r>
                  <w:rPr>
                    <w:rFonts w:ascii="Cambria Math" w:hAnsi="Cambria Math"/>
                  </w:rPr>
                  <m:t xml:space="preserve">V</m:t>
                </m:r>
              </m:e>
              <m:sub>
                <m:r>
                  <m:rPr>
                    <m:sty m:val="p"/>
                  </m:rPr>
                  <w:rPr>
                    <w:rFonts w:ascii="Cambria Math" w:hAnsi="Cambria Math"/>
                  </w:rPr>
                  <m:t xml:space="preserve">lo</m:t>
                </m:r>
              </m:sub>
            </m:sSub>
          </m:num>
          <m:den>
            <m:sSub>
              <m:e>
                <m:r>
                  <w:rPr>
                    <w:rFonts w:ascii="Cambria Math" w:hAnsi="Cambria Math"/>
                  </w:rPr>
                  <m:t xml:space="preserve">V</m:t>
                </m:r>
              </m:e>
              <m:sub>
                <m:r>
                  <m:rPr>
                    <m:sty m:val="p"/>
                  </m:rPr>
                  <w:rPr>
                    <w:rFonts w:ascii="Cambria Math" w:hAnsi="Cambria Math"/>
                  </w:rPr>
                  <m:t xml:space="preserve">bus</m:t>
                </m:r>
              </m:sub>
            </m:sSub>
          </m:den>
        </m:f>
        <m:r>
          <m:rPr>
            <m:sty m:val="p"/>
          </m:rPr>
          <w:rPr>
            <w:rFonts w:ascii="Cambria Math" w:hAnsi="Cambria Math"/>
          </w:rPr>
          <m:t xml:space="preserve">=</m:t>
        </m:r>
        <m:sSub>
          <m:e>
            <m:r>
              <w:rPr>
                <w:rFonts w:ascii="Cambria Math" w:hAnsi="Cambria Math"/>
              </w:rPr>
              <m:t xml:space="preserve">D</m:t>
            </m:r>
          </m:e>
          <m:sub>
            <m:r>
              <w:rPr>
                <w:rFonts w:ascii="Cambria Math" w:hAnsi="Cambria Math"/>
              </w:rPr>
              <m:t xml:space="preserve">H</m:t>
            </m:r>
          </m:sub>
        </m:sSub>
        <m:r>
          <m:rPr>
            <m:sty m:val="p"/>
          </m:rPr>
          <w:rPr>
            <w:rFonts w:ascii="Cambria Math" w:hAnsi="Cambria Math"/>
          </w:rPr>
          <m:t xml:space="preserve"> </m:t>
        </m:r>
        <m:r>
          <m:rPr>
            <m:sty m:val="p"/>
          </m:rPr>
          <w:rPr>
            <w:rFonts w:ascii="Cambria Math" w:hAnsi="Cambria Math"/>
          </w:rPr>
          <m:t xml:space="preserve">(buck)</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D</m:t>
            </m:r>
          </m:e>
          <m:sub>
            <m:r>
              <w:rPr>
                <w:rFonts w:ascii="Cambria Math" w:hAnsi="Cambria Math"/>
              </w:rPr>
              <m:t xml:space="preserve">H</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D</m:t>
            </m:r>
          </m:e>
          <m:sub>
            <m:r>
              <w:rPr>
                <w:rFonts w:ascii="Cambria Math" w:hAnsi="Cambria Math"/>
              </w:rPr>
              <m:t xml:space="preserve">L</m:t>
            </m:r>
          </m:sub>
        </m:sSub>
      </m:oMath>
      <w:r>
        <w:tab/>
        <w:t xml:space="preserve">(7.5)</w:t>
      </w:r>
    </w:p>
    <w:p>
      <w:pPr>
        <w:jc w:val="both"/>
      </w:pPr>
      <w:r>
        <w:rPr>
          <w:b w:val="0"/>
          <w:i w:val="0"/>
        </w:rPr>
        <w:t xml:space="preserve">Because complementary switching lets the inductor current go negative, a synchronous stage never enters DCM; at light load the current circulates through zero, with extra conduction loss. A full bridge extends operation to all four quadrants of voltage and current.</w:t>
      </w:r>
    </w:p>
    <w:p>
      <w:pPr>
        <w:keepNext/>
        <w:spacing w:before="80"/>
        <w:jc w:val="center"/>
      </w:pPr>
      <w:r>
        <w:drawing>
          <wp:inline xmlns:a="http://schemas.openxmlformats.org/drawingml/2006/main" xmlns:pic="http://schemas.openxmlformats.org/drawingml/2006/picture">
            <wp:extent cx="5669280" cy="2280085"/>
            <wp:docPr id="4" name="Picture 4"/>
            <wp:cNvGraphicFramePr>
              <a:graphicFrameLocks noChangeAspect="1"/>
            </wp:cNvGraphicFramePr>
            <a:graphic>
              <a:graphicData uri="http://schemas.openxmlformats.org/drawingml/2006/picture">
                <pic:pic>
                  <pic:nvPicPr>
                    <pic:cNvPr id="0" name="f03_bidir.png"/>
                    <pic:cNvPicPr/>
                  </pic:nvPicPr>
                  <pic:blipFill>
                    <a:blip r:embed="rId14"/>
                    <a:stretch>
                      <a:fillRect/>
                    </a:stretch>
                  </pic:blipFill>
                  <pic:spPr>
                    <a:xfrm>
                      <a:off x="0" y="0"/>
                      <a:ext cx="5669280" cy="2280085"/>
                    </a:xfrm>
                    <a:prstGeom prst="rect"/>
                  </pic:spPr>
                </pic:pic>
              </a:graphicData>
            </a:graphic>
          </wp:inline>
        </w:drawing>
      </w:r>
    </w:p>
    <w:p>
      <w:pPr>
        <w:spacing w:after="200"/>
        <w:jc w:val="both"/>
      </w:pPr>
      <w:r>
        <w:rPr>
          <w:b/>
          <w:sz w:val="19"/>
        </w:rPr>
        <w:t xml:space="preserve">Figure 7.4. </w:t>
      </w:r>
      <w:r>
        <w:rPr>
          <w:b w:val="0"/>
          <w:i w:val="0"/>
          <w:sz w:val="19"/>
        </w:rPr>
        <w:t xml:space="preserve">Bidirectional synchronous half bridge between a battery and a DC bus (left) and the quadrants of operation (right). The half bridge covers quadrants I and II; a full bridge covers all four.</w:t>
      </w:r>
    </w:p>
    <w:p>
      <w:pPr>
        <w:keepNext/>
        <w:pBdr>
          <w:top w:val="single" w:sz="6" w:space="2" w:color="000000"/>
        </w:pBdr>
        <w:spacing w:after="60" w:before="120"/>
        <w:jc w:val="left"/>
      </w:pPr>
      <w:r>
        <w:rPr>
          <w:b/>
          <w:i w:val="0"/>
        </w:rPr>
        <w:t xml:space="preserve">Example 7.3</w:t>
      </w:r>
      <w:r>
        <w:rPr>
          <w:b w:val="0"/>
          <w:i w:val="0"/>
        </w:rPr>
        <w:t xml:space="preserve"> (Level A)  </w:t>
      </w:r>
      <w:r>
        <w:rPr>
          <w:b/>
          <w:i w:val="0"/>
        </w:rPr>
        <w:t xml:space="preserve">A battery interface in both directions</w:t>
      </w:r>
    </w:p>
    <w:p>
      <w:pPr>
        <w:spacing w:after="80"/>
        <w:ind w:left="288"/>
        <w:jc w:val="both"/>
      </w:pPr>
      <w:r>
        <w:rPr>
          <w:b/>
          <w:i w:val="0"/>
        </w:rPr>
        <w:t xml:space="preserve">Given.</w:t>
      </w:r>
      <w:r>
        <w:rPr>
          <w:b w:val="0"/>
          <w:i w:val="0"/>
        </w:rPr>
        <w:t xml:space="preserve"> A 10 kW interface between a 350 V battery and a 650 V DC bus;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1</m:t>
        </m:r>
      </m:oMath>
      <w:r>
        <w:rPr>
          <w:b w:val="0"/>
          <w:i w:val="0"/>
        </w:rPr>
        <w:t xml:space="preserve"> mH,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kHz.</w:t>
      </w:r>
    </w:p>
    <w:p>
      <w:pPr>
        <w:spacing w:after="80"/>
        <w:ind w:left="288"/>
        <w:jc w:val="both"/>
      </w:pPr>
      <w:r>
        <w:rPr>
          <w:b/>
          <w:i w:val="0"/>
        </w:rPr>
        <w:t xml:space="preserve">Find.</w:t>
      </w:r>
      <w:r>
        <w:rPr>
          <w:b w:val="0"/>
          <w:i w:val="0"/>
        </w:rPr>
        <w:t xml:space="preserve"> The duty cycles in discharge and charge, the inductor current at full power and its ripple.</w:t>
      </w:r>
    </w:p>
    <w:p>
      <w:pPr>
        <w:spacing w:after="80"/>
        <w:ind w:left="288"/>
        <w:jc w:val="both"/>
      </w:pPr>
      <w:r>
        <w:rPr>
          <w:b/>
          <w:i w:val="0"/>
        </w:rPr>
        <w:t xml:space="preserve">Solution.</w:t>
      </w:r>
      <w:r>
        <w:rPr>
          <w:b w:val="0"/>
          <w:i w:val="0"/>
        </w:rPr>
        <w:t xml:space="preserve"> Discharge: </w:t>
      </w:r>
      <m:oMath>
        <m:sSub>
          <m:e>
            <m:r>
              <w:rPr>
                <w:rFonts w:ascii="Cambria Math" w:hAnsi="Cambria Math"/>
              </w:rPr>
              <m:t xml:space="preserve">D</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350</m:t>
        </m:r>
        <m:r>
          <m:rPr>
            <m:sty m:val="p"/>
          </m:rPr>
          <w:rPr>
            <w:rFonts w:ascii="Cambria Math" w:hAnsi="Cambria Math"/>
          </w:rPr>
          <m:t xml:space="preserve">/</m:t>
        </m:r>
        <m:r>
          <m:rPr>
            <m:sty m:val="p"/>
          </m:rPr>
          <w:rPr>
            <w:rFonts w:ascii="Cambria Math" w:hAnsi="Cambria Math"/>
          </w:rPr>
          <m:t xml:space="preserve">650</m:t>
        </m:r>
        <m:r>
          <m:rPr>
            <m:sty m:val="p"/>
          </m:rPr>
          <w:rPr>
            <w:rFonts w:ascii="Cambria Math" w:hAnsi="Cambria Math"/>
          </w:rPr>
          <m:t xml:space="preserve">=</m:t>
        </m:r>
        <m:r>
          <m:rPr>
            <m:sty m:val="p"/>
          </m:rPr>
          <w:rPr>
            <w:rFonts w:ascii="Cambria Math" w:hAnsi="Cambria Math"/>
          </w:rPr>
          <m:t xml:space="preserve">0.462</m:t>
        </m:r>
      </m:oMath>
      <w:r>
        <w:rPr>
          <w:b w:val="0"/>
          <w:i w:val="0"/>
        </w:rPr>
        <w:t xml:space="preserve">. Charge: </w:t>
      </w:r>
      <m:oMath>
        <m:sSub>
          <m:e>
            <m:r>
              <w:rPr>
                <w:rFonts w:ascii="Cambria Math" w:hAnsi="Cambria Math"/>
              </w:rPr>
              <m:t xml:space="preserve">D</m:t>
            </m:r>
          </m:e>
          <m:sub>
            <m:r>
              <w:rPr>
                <w:rFonts w:ascii="Cambria Math" w:hAnsi="Cambria Math"/>
              </w:rPr>
              <m:t xml:space="preserve">H</m:t>
            </m:r>
          </m:sub>
        </m:sSub>
        <m:r>
          <m:rPr>
            <m:sty m:val="p"/>
          </m:rPr>
          <w:rPr>
            <w:rFonts w:ascii="Cambria Math" w:hAnsi="Cambria Math"/>
          </w:rPr>
          <m:t xml:space="preserve">=</m:t>
        </m:r>
        <m:r>
          <m:rPr>
            <m:sty m:val="p"/>
          </m:rPr>
          <w:rPr>
            <w:rFonts w:ascii="Cambria Math" w:hAnsi="Cambria Math"/>
          </w:rPr>
          <m:t xml:space="preserve">350</m:t>
        </m:r>
        <m:r>
          <m:rPr>
            <m:sty m:val="p"/>
          </m:rPr>
          <w:rPr>
            <w:rFonts w:ascii="Cambria Math" w:hAnsi="Cambria Math"/>
          </w:rPr>
          <m:t xml:space="preserve">/</m:t>
        </m:r>
        <m:r>
          <m:rPr>
            <m:sty m:val="p"/>
          </m:rPr>
          <w:rPr>
            <w:rFonts w:ascii="Cambria Math" w:hAnsi="Cambria Math"/>
          </w:rPr>
          <m:t xml:space="preserve">650</m:t>
        </m:r>
        <m:r>
          <m:rPr>
            <m:sty m:val="p"/>
          </m:rPr>
          <w:rPr>
            <w:rFonts w:ascii="Cambria Math" w:hAnsi="Cambria Math"/>
          </w:rPr>
          <m:t xml:space="preserve">=</m:t>
        </m:r>
        <m:r>
          <m:rPr>
            <m:sty m:val="p"/>
          </m:rPr>
          <w:rPr>
            <w:rFonts w:ascii="Cambria Math" w:hAnsi="Cambria Math"/>
          </w:rPr>
          <m:t xml:space="preserve">0.538</m:t>
        </m:r>
      </m:oMath>
      <w:r>
        <w:rPr>
          <w:b w:val="0"/>
          <w:i w:val="0"/>
        </w:rPr>
        <w:t xml:space="preserve">, the complement. </w:t>
      </w:r>
      <m:oMath>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10</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350</m:t>
        </m:r>
        <m:r>
          <m:rPr>
            <m:sty m:val="p"/>
          </m:rPr>
          <w:rPr>
            <w:rFonts w:ascii="Cambria Math" w:hAnsi="Cambria Math"/>
          </w:rPr>
          <m:t xml:space="preserve">=</m:t>
        </m:r>
        <m:r>
          <m:rPr>
            <m:sty m:val="p"/>
          </m:rPr>
          <w:rPr>
            <w:rFonts w:ascii="Cambria Math" w:hAnsi="Cambria Math"/>
          </w:rPr>
          <m:t xml:space="preserve">28.6</m:t>
        </m:r>
      </m:oMath>
      <w:r>
        <w:rPr>
          <w:b w:val="0"/>
          <w:i w:val="0"/>
        </w:rPr>
        <w:t xml:space="preserve"> A, positive on discharge and negative on charge; ripple </w:t>
      </w:r>
      <m:oMath>
        <m:r>
          <m:rPr>
            <m:sty m:val="p"/>
          </m:rPr>
          <w:rPr>
            <w:rFonts w:ascii="Cambria Math" w:hAnsi="Cambria Math"/>
          </w:rPr>
          <m:t xml:space="preserve">350</m:t>
        </m:r>
        <m:r>
          <m:rPr>
            <m:sty m:val="p"/>
          </m:rPr>
          <w:rPr>
            <w:rFonts w:ascii="Cambria Math" w:hAnsi="Cambria Math"/>
          </w:rPr>
          <m:t xml:space="preserve">×</m:t>
        </m:r>
        <m:r>
          <m:rPr>
            <m:sty m:val="p"/>
          </m:rPr>
          <w:rPr>
            <w:rFonts w:ascii="Cambria Math" w:hAnsi="Cambria Math"/>
          </w:rPr>
          <m:t xml:space="preserve">0.462</m:t>
        </m:r>
        <m:r>
          <m:rPr>
            <m:sty m:val="p"/>
          </m:rPr>
          <w:rPr>
            <w:rFonts w:ascii="Cambria Math" w:hAnsi="Cambria Math"/>
          </w:rPr>
          <m:t xml:space="preserve">/</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 </m:t>
        </m:r>
        <m:r>
          <m:rPr>
            <m:sty m:val="p"/>
          </m:rPr>
          <w:rPr>
            <w:rFonts w:ascii="Cambria Math" w:hAnsi="Cambria Math"/>
          </w:rPr>
          <m:t xml:space="preserve">000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8.1</m:t>
        </m:r>
      </m:oMath>
      <w:r>
        <w:rPr>
          <w:b w:val="0"/>
          <w:i w:val="0"/>
        </w:rPr>
        <w:t xml:space="preserve"> A in both directions.</w:t>
      </w:r>
    </w:p>
    <w:p>
      <w:pPr>
        <w:spacing w:after="200"/>
        <w:ind w:left="288"/>
        <w:jc w:val="both"/>
      </w:pPr>
      <w:r>
        <w:rPr>
          <w:b/>
          <w:i w:val="0"/>
        </w:rPr>
        <w:t xml:space="preserve">Interpretation.</w:t>
      </w:r>
      <w:r>
        <w:rPr>
          <w:b w:val="0"/>
          <w:i w:val="0"/>
        </w:rPr>
        <w:t xml:space="preserve"> One set of switches and one inductor serves both directions, and the twin's model is the same averaged circuit with the sign of </w:t>
      </w:r>
      <m:oMath>
        <m:sSub>
          <m:e>
            <m:r>
              <w:rPr>
                <w:rFonts w:ascii="Cambria Math" w:hAnsi="Cambria Math"/>
              </w:rPr>
              <m:t xml:space="preserve">I</m:t>
            </m:r>
          </m:e>
          <m:sub>
            <m:r>
              <w:rPr>
                <w:rFonts w:ascii="Cambria Math" w:hAnsi="Cambria Math"/>
              </w:rPr>
              <m:t xml:space="preserve">L</m:t>
            </m:r>
          </m:sub>
        </m:sSub>
      </m:oMath>
      <w:r>
        <w:rPr>
          <w:b w:val="0"/>
          <w:i w:val="0"/>
        </w:rPr>
        <w:t xml:space="preserve"> flipped; only the controller's mode changes.</w:t>
      </w:r>
    </w:p>
    <w:p>
      <w:pPr>
        <w:keepNext/>
        <w:spacing w:before="120" w:after="60"/>
      </w:pPr>
      <w:r>
        <w:rPr>
          <w:b/>
          <w:sz w:val="19"/>
        </w:rPr>
        <w:t xml:space="preserve">Table 7.1. </w:t>
      </w:r>
      <w:r>
        <w:rPr>
          <w:b w:val="0"/>
          <w:i w:val="0"/>
          <w:sz w:val="19"/>
        </w:rPr>
        <w:t xml:space="preserve">DC-DC converter stages compared (ideal, continuous conduction)</w:t>
      </w:r>
    </w:p>
    <w:tbl>
      <w:tblPr>
        <w:tblStyle w:val="TableGrid"/>
        <w:tblW w:w="9500" w:type="dxa"/>
        <w:jc w:val="center"/>
        <w:tblLayout w:type="fixed"/>
        <w:tblLook w:firstColumn="1" w:firstRow="1" w:lastColumn="0" w:lastRow="0" w:noHBand="0" w:noVBand="1" w:val="04A0"/>
      </w:tblPr>
      <w:tblGrid>
        <w:gridCol w:w="1700"/>
        <w:gridCol w:w="1700"/>
        <w:gridCol w:w="1500"/>
        <w:gridCol w:w="1300"/>
        <w:gridCol w:w="1800"/>
        <w:gridCol w:w="1500"/>
      </w:tblGrid>
      <w:tr>
        <w:trPr>
          <w:tblHeader w:val="true"/>
        </w:trPr>
        <w:tc>
          <w:tcPr>
            <w:tcW w:type="dxa" w:w="1700"/>
            <w:shd w:val="clear" w:color="auto" w:fill="D9D9D9"/>
          </w:tcPr>
          <w:p>
            <w:pPr>
              <w:spacing w:after="20" w:line="240" w:lineRule="auto"/>
              <w:jc w:val="left"/>
            </w:pPr>
            <w:r/>
            <w:r>
              <w:rPr>
                <w:b/>
                <w:i w:val="0"/>
                <w:sz w:val="16"/>
              </w:rPr>
              <w:t xml:space="preserve">Stage</w:t>
            </w:r>
          </w:p>
        </w:tc>
        <w:tc>
          <w:tcPr>
            <w:tcW w:type="dxa" w:w="1700"/>
            <w:shd w:val="clear" w:color="auto" w:fill="D9D9D9"/>
          </w:tcPr>
          <w:p>
            <w:pPr>
              <w:spacing w:after="20" w:line="240" w:lineRule="auto"/>
              <w:jc w:val="left"/>
            </w:pPr>
            <w:r/>
            <w:r>
              <w:rPr>
                <w:b/>
                <w:i w:val="0"/>
                <w:sz w:val="16"/>
              </w:rPr>
              <w:t xml:space="preserve">Ratio </w:t>
            </w:r>
            <m:oMath>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in</m:t>
                  </m:r>
                </m:sub>
              </m:sSub>
            </m:oMath>
          </w:p>
        </w:tc>
        <w:tc>
          <w:tcPr>
            <w:tcW w:type="dxa" w:w="1500"/>
            <w:shd w:val="clear" w:color="auto" w:fill="D9D9D9"/>
          </w:tcPr>
          <w:p>
            <w:pPr>
              <w:spacing w:after="20" w:line="240" w:lineRule="auto"/>
              <w:jc w:val="left"/>
            </w:pPr>
            <w:r/>
            <w:r>
              <w:rPr>
                <w:b/>
                <w:i w:val="0"/>
                <w:sz w:val="16"/>
              </w:rPr>
              <w:t xml:space="preserve">Inductor ripple</w:t>
            </w:r>
          </w:p>
        </w:tc>
        <w:tc>
          <w:tcPr>
            <w:tcW w:type="dxa" w:w="1300"/>
            <w:shd w:val="clear" w:color="auto" w:fill="D9D9D9"/>
          </w:tcPr>
          <w:p>
            <w:pPr>
              <w:spacing w:after="20" w:line="240" w:lineRule="auto"/>
              <w:jc w:val="left"/>
            </w:pPr>
            <w:r/>
            <w:r>
              <w:rPr>
                <w:b/>
                <w:i w:val="0"/>
                <w:sz w:val="16"/>
              </w:rPr>
              <w:t xml:space="preserve">Switch voltage</w:t>
            </w:r>
          </w:p>
        </w:tc>
        <w:tc>
          <w:tcPr>
            <w:tcW w:type="dxa" w:w="1800"/>
            <w:shd w:val="clear" w:color="auto" w:fill="D9D9D9"/>
          </w:tcPr>
          <w:p>
            <w:pPr>
              <w:spacing w:after="20" w:line="240" w:lineRule="auto"/>
              <w:jc w:val="left"/>
            </w:pPr>
            <w:r/>
            <w:r>
              <w:rPr>
                <w:b/>
                <w:i w:val="0"/>
                <w:sz w:val="16"/>
              </w:rPr>
              <w:t xml:space="preserve">States a twin tracks</w:t>
            </w:r>
          </w:p>
        </w:tc>
        <w:tc>
          <w:tcPr>
            <w:tcW w:type="dxa" w:w="1500"/>
            <w:shd w:val="clear" w:color="auto" w:fill="D9D9D9"/>
          </w:tcPr>
          <w:p>
            <w:pPr>
              <w:spacing w:after="20" w:line="240" w:lineRule="auto"/>
              <w:jc w:val="left"/>
            </w:pPr>
            <w:r/>
            <w:r>
              <w:rPr>
                <w:b/>
                <w:i w:val="0"/>
                <w:sz w:val="16"/>
              </w:rPr>
              <w:t xml:space="preserve">Use in Plant P-1</w:t>
            </w:r>
          </w:p>
        </w:tc>
      </w:tr>
      <w:tr>
        <w:tc>
          <w:tcPr>
            <w:tcW w:type="dxa" w:w="1700"/>
          </w:tcPr>
          <w:p>
            <w:pPr>
              <w:spacing w:after="20" w:line="240" w:lineRule="auto"/>
              <w:jc w:val="left"/>
            </w:pPr>
            <w:r/>
            <w:r>
              <w:rPr>
                <w:b w:val="0"/>
                <w:i w:val="0"/>
                <w:sz w:val="16"/>
              </w:rPr>
              <w:t xml:space="preserve">buck</w:t>
            </w:r>
          </w:p>
        </w:tc>
        <w:tc>
          <w:tcPr>
            <w:tcW w:type="dxa" w:w="1700"/>
          </w:tcPr>
          <w:p>
            <w:pPr>
              <w:spacing w:after="20" w:line="240" w:lineRule="auto"/>
              <w:jc w:val="left"/>
            </w:pPr>
            <w:r/>
            <m:oMath>
              <m:r>
                <w:rPr>
                  <w:rFonts w:ascii="Cambria Math" w:hAnsi="Cambria Math"/>
                </w:rPr>
                <m:t xml:space="preserve">D</m:t>
              </m:r>
            </m:oMath>
          </w:p>
        </w:tc>
        <w:tc>
          <w:tcPr>
            <w:tcW w:type="dxa" w:w="1500"/>
          </w:tcPr>
          <w:p>
            <w:pPr>
              <w:spacing w:after="20" w:line="240" w:lineRule="auto"/>
              <w:jc w:val="left"/>
            </w:pPr>
            <w:r/>
            <m:oMath>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L</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oMath>
          </w:p>
        </w:tc>
        <w:tc>
          <w:tcPr>
            <w:tcW w:type="dxa" w:w="1300"/>
          </w:tcPr>
          <w:p>
            <w:pPr>
              <w:spacing w:after="20" w:line="240" w:lineRule="auto"/>
              <w:jc w:val="left"/>
            </w:pPr>
            <w:r/>
            <m:oMath>
              <m:sSub>
                <m:e>
                  <m:r>
                    <w:rPr>
                      <w:rFonts w:ascii="Cambria Math" w:hAnsi="Cambria Math"/>
                    </w:rPr>
                    <m:t xml:space="preserve">V</m:t>
                  </m:r>
                </m:e>
                <m:sub>
                  <m:r>
                    <m:rPr>
                      <m:sty m:val="p"/>
                    </m:rPr>
                    <w:rPr>
                      <w:rFonts w:ascii="Cambria Math" w:hAnsi="Cambria Math"/>
                    </w:rPr>
                    <m:t xml:space="preserve">in</m:t>
                  </m:r>
                </m:sub>
              </m:sSub>
            </m:oMath>
          </w:p>
        </w:tc>
        <w:tc>
          <w:tcPr>
            <w:tcW w:type="dxa" w:w="1800"/>
          </w:tcPr>
          <w:p>
            <w:pPr>
              <w:spacing w:after="20" w:line="240" w:lineRule="auto"/>
              <w:jc w:val="left"/>
            </w:pPr>
            <w:r/>
            <m:oMath>
              <m:sSub>
                <m:e>
                  <m:r>
                    <w:rPr>
                      <w:rFonts w:ascii="Cambria Math" w:hAnsi="Cambria Math"/>
                    </w:rPr>
                    <m:t xml:space="preserve">i</m:t>
                  </m:r>
                </m:e>
                <m:sub>
                  <m:r>
                    <w:rPr>
                      <w:rFonts w:ascii="Cambria Math" w:hAnsi="Cambria Math"/>
                    </w:rPr>
                    <m:t xml:space="preserve">L</m:t>
                  </m:r>
                </m:sub>
              </m:sSub>
            </m:oMath>
            <w:r>
              <w:rPr>
                <w:b w:val="0"/>
                <w:i w:val="0"/>
                <w:sz w:val="16"/>
              </w:rPr>
              <w:t xml:space="preserve">, </w:t>
            </w:r>
            <m:oMath>
              <m:sSub>
                <m:e>
                  <m:r>
                    <w:rPr>
                      <w:rFonts w:ascii="Cambria Math" w:hAnsi="Cambria Math"/>
                    </w:rPr>
                    <m:t xml:space="preserve">v</m:t>
                  </m:r>
                </m:e>
                <m:sub>
                  <m:r>
                    <w:rPr>
                      <w:rFonts w:ascii="Cambria Math" w:hAnsi="Cambria Math"/>
                    </w:rPr>
                    <m:t xml:space="preserve">C</m:t>
                  </m:r>
                </m:sub>
              </m:sSub>
            </m:oMath>
            <w:r>
              <w:rPr>
                <w:b w:val="0"/>
                <w:i w:val="0"/>
                <w:sz w:val="16"/>
              </w:rPr>
              <w:t xml:space="preserve">, </w:t>
            </w:r>
            <m:oMath>
              <m:r>
                <w:rPr>
                  <w:rFonts w:ascii="Cambria Math" w:hAnsi="Cambria Math"/>
                </w:rPr>
                <m:t xml:space="preserve">D</m:t>
              </m:r>
            </m:oMath>
            <w:r>
              <w:rPr>
                <w:b w:val="0"/>
                <w:i w:val="0"/>
                <w:sz w:val="16"/>
              </w:rPr>
              <w:t xml:space="preserve">, ESR</w:t>
            </w:r>
          </w:p>
        </w:tc>
        <w:tc>
          <w:tcPr>
            <w:tcW w:type="dxa" w:w="1500"/>
          </w:tcPr>
          <w:p>
            <w:pPr>
              <w:spacing w:after="20" w:line="240" w:lineRule="auto"/>
              <w:jc w:val="left"/>
            </w:pPr>
            <w:r/>
            <w:r>
              <w:rPr>
                <w:b w:val="0"/>
                <w:i w:val="0"/>
                <w:sz w:val="16"/>
              </w:rPr>
              <w:t xml:space="preserve">auxiliary supplies</w:t>
            </w:r>
          </w:p>
        </w:tc>
      </w:tr>
      <w:tr>
        <w:tc>
          <w:tcPr>
            <w:tcW w:type="dxa" w:w="1700"/>
          </w:tcPr>
          <w:p>
            <w:pPr>
              <w:spacing w:after="20" w:line="240" w:lineRule="auto"/>
              <w:jc w:val="left"/>
            </w:pPr>
            <w:r/>
            <w:r>
              <w:rPr>
                <w:b w:val="0"/>
                <w:i w:val="0"/>
                <w:sz w:val="16"/>
              </w:rPr>
              <w:t xml:space="preserve">boost</w:t>
            </w:r>
          </w:p>
        </w:tc>
        <w:tc>
          <w:tcPr>
            <w:tcW w:type="dxa" w:w="1700"/>
          </w:tcPr>
          <w:p>
            <w:pPr>
              <w:spacing w:after="20" w:line="240" w:lineRule="auto"/>
              <w:jc w:val="left"/>
            </w:pPr>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oMath>
          </w:p>
        </w:tc>
        <w:tc>
          <w:tcPr>
            <w:tcW w:type="dxa" w:w="1500"/>
          </w:tcPr>
          <w:p>
            <w:pPr>
              <w:spacing w:after="20" w:line="240" w:lineRule="auto"/>
              <w:jc w:val="left"/>
            </w:pPr>
            <w:r/>
            <m:oMath>
              <m:sSub>
                <m:e>
                  <m:r>
                    <w:rPr>
                      <w:rFonts w:ascii="Cambria Math" w:hAnsi="Cambria Math"/>
                    </w:rPr>
                    <m:t xml:space="preserve">V</m:t>
                  </m:r>
                </m:e>
                <m:sub>
                  <m:r>
                    <m:rPr>
                      <m:sty m:val="p"/>
                    </m:rPr>
                    <w:rPr>
                      <w:rFonts w:ascii="Cambria Math" w:hAnsi="Cambria Math"/>
                    </w:rPr>
                    <m:t xml:space="preserve">in</m:t>
                  </m:r>
                </m:sub>
              </m:sSub>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L</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oMath>
          </w:p>
        </w:tc>
        <w:tc>
          <w:tcPr>
            <w:tcW w:type="dxa" w:w="1300"/>
          </w:tcPr>
          <w:p>
            <w:pPr>
              <w:spacing w:after="20" w:line="240" w:lineRule="auto"/>
              <w:jc w:val="left"/>
            </w:pPr>
            <w:r/>
            <m:oMath>
              <m:sSub>
                <m:e>
                  <m:r>
                    <w:rPr>
                      <w:rFonts w:ascii="Cambria Math" w:hAnsi="Cambria Math"/>
                    </w:rPr>
                    <m:t xml:space="preserve">V</m:t>
                  </m:r>
                </m:e>
                <m:sub>
                  <m:r>
                    <w:rPr>
                      <w:rFonts w:ascii="Cambria Math" w:hAnsi="Cambria Math"/>
                    </w:rPr>
                    <m:t xml:space="preserve">o</m:t>
                  </m:r>
                </m:sub>
              </m:sSub>
            </m:oMath>
          </w:p>
        </w:tc>
        <w:tc>
          <w:tcPr>
            <w:tcW w:type="dxa" w:w="1800"/>
          </w:tcPr>
          <w:p>
            <w:pPr>
              <w:spacing w:after="20" w:line="240" w:lineRule="auto"/>
              <w:jc w:val="left"/>
            </w:pPr>
            <w:r/>
            <m:oMath>
              <m:sSub>
                <m:e>
                  <m:r>
                    <w:rPr>
                      <w:rFonts w:ascii="Cambria Math" w:hAnsi="Cambria Math"/>
                    </w:rPr>
                    <m:t xml:space="preserve">i</m:t>
                  </m:r>
                </m:e>
                <m:sub>
                  <m:r>
                    <w:rPr>
                      <w:rFonts w:ascii="Cambria Math" w:hAnsi="Cambria Math"/>
                    </w:rPr>
                    <m:t xml:space="preserve">L</m:t>
                  </m:r>
                </m:sub>
              </m:sSub>
            </m:oMath>
            <w:r>
              <w:rPr>
                <w:b w:val="0"/>
                <w:i w:val="0"/>
                <w:sz w:val="16"/>
              </w:rPr>
              <w:t xml:space="preserve">, </w:t>
            </w:r>
            <m:oMath>
              <m:sSub>
                <m:e>
                  <m:r>
                    <w:rPr>
                      <w:rFonts w:ascii="Cambria Math" w:hAnsi="Cambria Math"/>
                    </w:rPr>
                    <m:t xml:space="preserve">v</m:t>
                  </m:r>
                </m:e>
                <m:sub>
                  <m:r>
                    <w:rPr>
                      <w:rFonts w:ascii="Cambria Math" w:hAnsi="Cambria Math"/>
                    </w:rPr>
                    <m:t xml:space="preserve">C</m:t>
                  </m:r>
                </m:sub>
              </m:sSub>
            </m:oMath>
            <w:r>
              <w:rPr>
                <w:b w:val="0"/>
                <w:i w:val="0"/>
                <w:sz w:val="16"/>
              </w:rPr>
              <w:t xml:space="preserve">, mode (CCM/DCM)</w:t>
            </w:r>
          </w:p>
        </w:tc>
        <w:tc>
          <w:tcPr>
            <w:tcW w:type="dxa" w:w="1500"/>
          </w:tcPr>
          <w:p>
            <w:pPr>
              <w:spacing w:after="20" w:line="240" w:lineRule="auto"/>
              <w:jc w:val="left"/>
            </w:pPr>
            <w:r/>
            <w:r>
              <w:rPr>
                <w:b w:val="0"/>
                <w:i w:val="0"/>
                <w:sz w:val="16"/>
              </w:rPr>
              <w:t xml:space="preserve">PV string stage</w:t>
            </w:r>
          </w:p>
        </w:tc>
      </w:tr>
      <w:tr>
        <w:tc>
          <w:tcPr>
            <w:tcW w:type="dxa" w:w="1700"/>
          </w:tcPr>
          <w:p>
            <w:pPr>
              <w:spacing w:after="20" w:line="240" w:lineRule="auto"/>
              <w:jc w:val="left"/>
            </w:pPr>
            <w:r/>
            <w:r>
              <w:rPr>
                <w:b w:val="0"/>
                <w:i w:val="0"/>
                <w:sz w:val="16"/>
              </w:rPr>
              <w:t xml:space="preserve">bidirectional half bridge</w:t>
            </w:r>
          </w:p>
        </w:tc>
        <w:tc>
          <w:tcPr>
            <w:tcW w:type="dxa" w:w="1700"/>
          </w:tcPr>
          <w:p>
            <w:pPr>
              <w:spacing w:after="20" w:line="240" w:lineRule="auto"/>
              <w:jc w:val="left"/>
            </w:pPr>
            <w:r/>
            <w:r>
              <w:rPr>
                <w:b w:val="0"/>
                <w:i w:val="0"/>
                <w:sz w:val="16"/>
              </w:rPr>
              <w:t xml:space="preserve">boost or buck by direction</w:t>
            </w:r>
          </w:p>
        </w:tc>
        <w:tc>
          <w:tcPr>
            <w:tcW w:type="dxa" w:w="1500"/>
          </w:tcPr>
          <w:p>
            <w:pPr>
              <w:spacing w:after="20" w:line="240" w:lineRule="auto"/>
              <w:jc w:val="left"/>
            </w:pPr>
            <w:r/>
            <w:r>
              <w:rPr>
                <w:b w:val="0"/>
                <w:i w:val="0"/>
                <w:sz w:val="16"/>
              </w:rPr>
              <w:t xml:space="preserve">as above</w:t>
            </w:r>
          </w:p>
        </w:tc>
        <w:tc>
          <w:tcPr>
            <w:tcW w:type="dxa" w:w="1300"/>
          </w:tcPr>
          <w:p>
            <w:pPr>
              <w:spacing w:after="20" w:line="240" w:lineRule="auto"/>
              <w:jc w:val="left"/>
            </w:pPr>
            <w:r/>
            <m:oMath>
              <m:sSub>
                <m:e>
                  <m:r>
                    <w:rPr>
                      <w:rFonts w:ascii="Cambria Math" w:hAnsi="Cambria Math"/>
                    </w:rPr>
                    <m:t xml:space="preserve">V</m:t>
                  </m:r>
                </m:e>
                <m:sub>
                  <m:r>
                    <m:rPr>
                      <m:sty m:val="p"/>
                    </m:rPr>
                    <w:rPr>
                      <w:rFonts w:ascii="Cambria Math" w:hAnsi="Cambria Math"/>
                    </w:rPr>
                    <m:t xml:space="preserve">bus</m:t>
                  </m:r>
                </m:sub>
              </m:sSub>
            </m:oMath>
          </w:p>
        </w:tc>
        <w:tc>
          <w:tcPr>
            <w:tcW w:type="dxa" w:w="1800"/>
          </w:tcPr>
          <w:p>
            <w:pPr>
              <w:spacing w:after="20" w:line="240" w:lineRule="auto"/>
              <w:jc w:val="left"/>
            </w:pPr>
            <w:r/>
            <m:oMath>
              <m:sSub>
                <m:e>
                  <m:r>
                    <w:rPr>
                      <w:rFonts w:ascii="Cambria Math" w:hAnsi="Cambria Math"/>
                    </w:rPr>
                    <m:t xml:space="preserve">i</m:t>
                  </m:r>
                </m:e>
                <m:sub>
                  <m:r>
                    <w:rPr>
                      <w:rFonts w:ascii="Cambria Math" w:hAnsi="Cambria Math"/>
                    </w:rPr>
                    <m:t xml:space="preserve">L</m:t>
                  </m:r>
                </m:sub>
              </m:sSub>
            </m:oMath>
            <w:r>
              <w:rPr>
                <w:b w:val="0"/>
                <w:i w:val="0"/>
                <w:sz w:val="16"/>
              </w:rPr>
              <w:t xml:space="preserve"> with sign, mode</w:t>
            </w:r>
          </w:p>
        </w:tc>
        <w:tc>
          <w:tcPr>
            <w:tcW w:type="dxa" w:w="1500"/>
          </w:tcPr>
          <w:p>
            <w:pPr>
              <w:spacing w:after="20" w:line="240" w:lineRule="auto"/>
              <w:jc w:val="left"/>
            </w:pPr>
            <w:r/>
            <w:r>
              <w:rPr>
                <w:b w:val="0"/>
                <w:i w:val="0"/>
                <w:sz w:val="16"/>
              </w:rPr>
              <w:t xml:space="preserve">BESS DC interface</w:t>
            </w:r>
          </w:p>
        </w:tc>
      </w:tr>
      <w:tr>
        <w:tc>
          <w:tcPr>
            <w:tcW w:type="dxa" w:w="1700"/>
          </w:tcPr>
          <w:p>
            <w:pPr>
              <w:spacing w:after="20" w:line="240" w:lineRule="auto"/>
              <w:jc w:val="left"/>
            </w:pPr>
            <w:r/>
            <w:r>
              <w:rPr>
                <w:b w:val="0"/>
                <w:i w:val="0"/>
                <w:sz w:val="16"/>
              </w:rPr>
              <w:t xml:space="preserve">buck-boost (inverting)</w:t>
            </w:r>
          </w:p>
        </w:tc>
        <w:tc>
          <w:tcPr>
            <w:tcW w:type="dxa" w:w="1700"/>
          </w:tcPr>
          <w:p>
            <w:pPr>
              <w:spacing w:after="20" w:line="240" w:lineRule="auto"/>
              <w:jc w:val="left"/>
            </w:pPr>
            <w:r/>
            <m:oMath>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oMath>
          </w:p>
        </w:tc>
        <w:tc>
          <w:tcPr>
            <w:tcW w:type="dxa" w:w="1500"/>
          </w:tcPr>
          <w:p>
            <w:pPr>
              <w:spacing w:after="20" w:line="240" w:lineRule="auto"/>
              <w:jc w:val="left"/>
            </w:pPr>
            <w:r/>
            <m:oMath>
              <m:sSub>
                <m:e>
                  <m:r>
                    <w:rPr>
                      <w:rFonts w:ascii="Cambria Math" w:hAnsi="Cambria Math"/>
                    </w:rPr>
                    <m:t xml:space="preserve">V</m:t>
                  </m:r>
                </m:e>
                <m:sub>
                  <m:r>
                    <m:rPr>
                      <m:sty m:val="p"/>
                    </m:rPr>
                    <w:rPr>
                      <w:rFonts w:ascii="Cambria Math" w:hAnsi="Cambria Math"/>
                    </w:rPr>
                    <m:t xml:space="preserve">in</m:t>
                  </m:r>
                </m:sub>
              </m:sSub>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L</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oMath>
          </w:p>
        </w:tc>
        <w:tc>
          <w:tcPr>
            <w:tcW w:type="dxa" w:w="1300"/>
          </w:tcPr>
          <w:p>
            <w:pPr>
              <w:spacing w:after="20" w:line="240" w:lineRule="auto"/>
              <w:jc w:val="left"/>
            </w:pPr>
            <w:r/>
            <m:oMath>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o</m:t>
                  </m:r>
                </m:sub>
              </m:sSub>
            </m:oMath>
          </w:p>
        </w:tc>
        <w:tc>
          <w:tcPr>
            <w:tcW w:type="dxa" w:w="1800"/>
          </w:tcPr>
          <w:p>
            <w:pPr>
              <w:spacing w:after="20" w:line="240" w:lineRule="auto"/>
              <w:jc w:val="left"/>
            </w:pPr>
            <w:r/>
            <m:oMath>
              <m:sSub>
                <m:e>
                  <m:r>
                    <w:rPr>
                      <w:rFonts w:ascii="Cambria Math" w:hAnsi="Cambria Math"/>
                    </w:rPr>
                    <m:t xml:space="preserve">i</m:t>
                  </m:r>
                </m:e>
                <m:sub>
                  <m:r>
                    <w:rPr>
                      <w:rFonts w:ascii="Cambria Math" w:hAnsi="Cambria Math"/>
                    </w:rPr>
                    <m:t xml:space="preserve">L</m:t>
                  </m:r>
                </m:sub>
              </m:sSub>
            </m:oMath>
            <w:r>
              <w:rPr>
                <w:b w:val="0"/>
                <w:i w:val="0"/>
                <w:sz w:val="16"/>
              </w:rPr>
              <w:t xml:space="preserve">, </w:t>
            </w:r>
            <m:oMath>
              <m:sSub>
                <m:e>
                  <m:r>
                    <w:rPr>
                      <w:rFonts w:ascii="Cambria Math" w:hAnsi="Cambria Math"/>
                    </w:rPr>
                    <m:t xml:space="preserve">v</m:t>
                  </m:r>
                </m:e>
                <m:sub>
                  <m:r>
                    <w:rPr>
                      <w:rFonts w:ascii="Cambria Math" w:hAnsi="Cambria Math"/>
                    </w:rPr>
                    <m:t xml:space="preserve">C</m:t>
                  </m:r>
                </m:sub>
              </m:sSub>
            </m:oMath>
          </w:p>
        </w:tc>
        <w:tc>
          <w:tcPr>
            <w:tcW w:type="dxa" w:w="1500"/>
          </w:tcPr>
          <w:p>
            <w:pPr>
              <w:spacing w:after="20" w:line="240" w:lineRule="auto"/>
              <w:jc w:val="left"/>
            </w:pPr>
            <w:r/>
            <w:r>
              <w:rPr>
                <w:b w:val="0"/>
                <w:i w:val="0"/>
                <w:sz w:val="16"/>
              </w:rPr>
              <w:t xml:space="preserve">small supplies</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inductor current, capacitor voltage and the operating mode.</w:t>
            </w:r>
          </w:p>
          <w:p>
            <w:pPr>
              <w:spacing w:after="60" w:line="252" w:lineRule="auto"/>
              <w:jc w:val="both"/>
            </w:pPr>
            <w:r>
              <w:rPr>
                <w:b/>
                <w:i w:val="0"/>
                <w:sz w:val="20"/>
              </w:rPr>
              <w:t xml:space="preserve">Estimated or updated:</w:t>
            </w:r>
            <w:r>
              <w:rPr>
                <w:b w:val="0"/>
                <w:i w:val="0"/>
                <w:sz w:val="20"/>
              </w:rPr>
              <w:t xml:space="preserve"> duty cycle, </w:t>
            </w:r>
            <m:oMath>
              <m:sSub>
                <m:e>
                  <m:r>
                    <w:rPr>
                      <w:rFonts w:ascii="Cambria Math" w:hAnsi="Cambria Math"/>
                    </w:rPr>
                    <m:t xml:space="preserve">r</m:t>
                  </m:r>
                </m:e>
                <m:sub>
                  <m:r>
                    <w:rPr>
                      <w:rFonts w:ascii="Cambria Math" w:hAnsi="Cambria Math"/>
                    </w:rPr>
                    <m:t xml:space="preserve">L</m:t>
                  </m:r>
                </m:sub>
              </m:sSub>
            </m:oMath>
            <w:r>
              <w:rPr>
                <w:b w:val="0"/>
                <w:i w:val="0"/>
                <w:sz w:val="20"/>
              </w:rPr>
              <w:t xml:space="preserve">, ESR and capacitance from ripple.</w:t>
            </w:r>
          </w:p>
          <w:p>
            <w:pPr>
              <w:spacing w:after="60" w:line="252" w:lineRule="auto"/>
              <w:jc w:val="both"/>
            </w:pPr>
            <w:r>
              <w:rPr>
                <w:b/>
                <w:i w:val="0"/>
                <w:sz w:val="20"/>
              </w:rPr>
              <w:t xml:space="preserve">Uncertainty carried:</w:t>
            </w:r>
            <w:r>
              <w:rPr>
                <w:b w:val="0"/>
                <w:i w:val="0"/>
                <w:sz w:val="20"/>
              </w:rPr>
              <w:t xml:space="preserve"> component tolerance and mode ambiguity near the boundary.</w:t>
            </w:r>
          </w:p>
          <w:p>
            <w:pPr>
              <w:spacing w:after="60" w:line="252" w:lineRule="auto"/>
              <w:jc w:val="both"/>
            </w:pPr>
            <w:r>
              <w:rPr>
                <w:b/>
                <w:i w:val="0"/>
                <w:sz w:val="20"/>
              </w:rPr>
              <w:t xml:space="preserve">Decision enabled:</w:t>
            </w:r>
            <w:r>
              <w:rPr>
                <w:b w:val="0"/>
                <w:i w:val="0"/>
                <w:sz w:val="20"/>
              </w:rPr>
              <w:t xml:space="preserve"> whether a deviation is a fault or a mode change.</w:t>
            </w:r>
          </w:p>
          <w:p>
            <w:pPr>
              <w:spacing w:after="60" w:line="252" w:lineRule="auto"/>
              <w:jc w:val="both"/>
            </w:pPr>
            <w:r>
              <w:rPr>
                <w:b/>
                <w:i w:val="0"/>
                <w:sz w:val="20"/>
              </w:rPr>
              <w:t xml:space="preserve">Validated by:</w:t>
            </w:r>
            <w:r>
              <w:rPr>
                <w:b w:val="0"/>
                <w:i w:val="0"/>
                <w:sz w:val="20"/>
              </w:rPr>
              <w:t xml:space="preserve"> measured ripple against (7.2) at known operating points.</w:t>
            </w:r>
          </w:p>
        </w:tc>
      </w:tr>
    </w:tbl>
    <w:p>
      <w:pPr>
        <w:spacing w:after="40"/>
      </w:pPr>
    </w:p>
    <w:p>
      <w:pPr>
        <w:pStyle w:val="Heading1"/>
      </w:pPr>
      <w:r>
        <w:t xml:space="preserve">7.3 Isolated and resonant DC-DC converters</w:t>
      </w:r>
    </w:p>
    <w:p>
      <w:pPr>
        <w:jc w:val="both"/>
      </w:pPr>
      <w:r>
        <w:rPr>
          <w:b w:val="0"/>
          <w:i w:val="0"/>
        </w:rPr>
        <w:t xml:space="preserve">Three needs drive designers beyond the buck and boost: galvanic isolation (for safety and to break ground loops), large voltage ratios that a duty cycle alone cannot reach efficiently, and high switching frequency with low loss. A transformer meets the first two; resonance meets the third. The question for a twin is not the full catalogue of topologies but how each one moves energy and which internal quantities reveal its health.</w:t>
      </w:r>
    </w:p>
    <w:p>
      <w:pPr>
        <w:pStyle w:val="Heading2"/>
      </w:pPr>
      <w:r>
        <w:t xml:space="preserve">7.3.1 The flyback: a coupled inductor</w:t>
      </w:r>
    </w:p>
    <w:p>
      <w:pPr>
        <w:jc w:val="both"/>
      </w:pPr>
      <w:r>
        <w:rPr>
          <w:b w:val="0"/>
          <w:i w:val="0"/>
        </w:rPr>
        <w:t xml:space="preserve">A flyback stores energy in the magnetizing inductance </w:t>
      </w:r>
      <m:oMath>
        <m:sSub>
          <m:e>
            <m:r>
              <w:rPr>
                <w:rFonts w:ascii="Cambria Math" w:hAnsi="Cambria Math"/>
              </w:rPr>
              <m:t xml:space="preserve">L</m:t>
            </m:r>
          </m:e>
          <m:sub>
            <m:r>
              <w:rPr>
                <w:rFonts w:ascii="Cambria Math" w:hAnsi="Cambria Math"/>
              </w:rPr>
              <m:t xml:space="preserve">m</m:t>
            </m:r>
          </m:sub>
        </m:sSub>
      </m:oMath>
      <w:r>
        <w:rPr>
          <w:b w:val="0"/>
          <w:i w:val="0"/>
        </w:rPr>
        <w:t xml:space="preserve"> of a coupled inductor while its primary switch is on, and releases it to the secondary when the switch turns off. Volt-second balance on </w:t>
      </w:r>
      <m:oMath>
        <m:sSub>
          <m:e>
            <m:r>
              <w:rPr>
                <w:rFonts w:ascii="Cambria Math" w:hAnsi="Cambria Math"/>
              </w:rPr>
              <m:t xml:space="preserve">L</m:t>
            </m:r>
          </m:e>
          <m:sub>
            <m:r>
              <w:rPr>
                <w:rFonts w:ascii="Cambria Math" w:hAnsi="Cambria Math"/>
              </w:rPr>
              <m:t xml:space="preserve">m</m:t>
            </m:r>
          </m:sub>
        </m:sSub>
      </m:oMath>
      <w:r>
        <w:rPr>
          <w:b w:val="0"/>
          <w:i w:val="0"/>
        </w:rPr>
        <w:t xml:space="preserve">, with turns ratio </w:t>
      </w:r>
      <m:oMath>
        <m:r>
          <w:rPr>
            <w:rFonts w:ascii="Cambria Math" w:hAnsi="Cambria Math"/>
          </w:rPr>
          <m:t xml:space="preserve">n</m:t>
        </m:r>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p</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s</m:t>
            </m:r>
          </m:sub>
        </m:sSub>
      </m:oMath>
      <w:r>
        <w:rPr>
          <w:b w:val="0"/>
          <w:i w:val="0"/>
        </w:rPr>
        <w:t xml:space="preserve">, gives the CCM ratio; the switch sees the input plus the reflected output plus a leakage spike, and the leakage energy is dissipated in a clamp each cycle; in DCM the energy per cycle sets the output power:</w:t>
      </w:r>
    </w:p>
    <w:p>
      <w:pPr>
        <w:tabs>
          <w:tab w:pos="4770" w:val="center"/>
          <w:tab w:pos="9540" w:val="right"/>
        </w:tabs>
        <w:spacing w:before="60" w:after="120"/>
      </w:pPr>
      <w:r>
        <w:tab/>
      </w:r>
      <m:oMath>
        <m:f>
          <m:num>
            <m:sSub>
              <m:e>
                <m:r>
                  <w:rPr>
                    <w:rFonts w:ascii="Cambria Math" w:hAnsi="Cambria Math"/>
                  </w:rPr>
                  <m:t xml:space="preserve">V</m:t>
                </m:r>
              </m:e>
              <m:sub>
                <m:r>
                  <w:rPr>
                    <w:rFonts w:ascii="Cambria Math" w:hAnsi="Cambria Math"/>
                  </w:rPr>
                  <m:t xml:space="preserve">o</m:t>
                </m:r>
              </m:sub>
            </m:sSub>
          </m:num>
          <m:den>
            <m:sSub>
              <m:e>
                <m:r>
                  <w:rPr>
                    <w:rFonts w:ascii="Cambria Math" w:hAnsi="Cambria Math"/>
                  </w:rPr>
                  <m:t xml:space="preserve">V</m:t>
                </m:r>
              </m:e>
              <m:sub>
                <m:r>
                  <m:rPr>
                    <m:sty m:val="p"/>
                  </m:rPr>
                  <w:rPr>
                    <w:rFonts w:ascii="Cambria Math" w:hAnsi="Cambria Math"/>
                  </w:rPr>
                  <m:t xml:space="preserve">in</m:t>
                </m:r>
              </m:sub>
            </m:sSub>
          </m:den>
        </m:f>
        <m:r>
          <m:rPr>
            <m:sty m:val="p"/>
          </m:rPr>
          <w:rPr>
            <w:rFonts w:ascii="Cambria Math" w:hAnsi="Cambria Math"/>
          </w:rPr>
          <m:t xml:space="preserve">=</m:t>
        </m:r>
        <m:f>
          <m:num>
            <m:r>
              <m:rPr>
                <m:sty m:val="p"/>
              </m:rPr>
              <w:rPr>
                <w:rFonts w:ascii="Cambria Math" w:hAnsi="Cambria Math"/>
              </w:rPr>
              <m:t xml:space="preserve">1</m:t>
            </m:r>
          </m:num>
          <m:den>
            <m:r>
              <w:rPr>
                <w:rFonts w:ascii="Cambria Math" w:hAnsi="Cambria Math"/>
              </w:rPr>
              <m:t xml:space="preserve">n</m:t>
            </m:r>
          </m:den>
        </m:f>
        <m:r>
          <m:rPr>
            <m:sty m:val="p"/>
          </m:rPr>
          <w:rPr>
            <w:rFonts w:ascii="Cambria Math" w:hAnsi="Cambria Math"/>
          </w:rPr>
          <m:t xml:space="preserve">·</m:t>
        </m:r>
        <m:f>
          <m:num>
            <m:r>
              <w:rPr>
                <w:rFonts w:ascii="Cambria Math" w:hAnsi="Cambria Math"/>
              </w:rPr>
              <m:t xml:space="preserve">D</m:t>
            </m:r>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max</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w:rPr>
            <w:rFonts w:ascii="Cambria Math" w:hAnsi="Cambria Math"/>
          </w:rPr>
          <m:t xml:space="preserve">n</m:t>
        </m:r>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spike</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lk</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sSub>
          <m:e>
            <m:r>
              <w:rPr>
                <w:rFonts w:ascii="Cambria Math" w:hAnsi="Cambria Math"/>
              </w:rPr>
              <m:t xml:space="preserve">L</m:t>
            </m:r>
          </m:e>
          <m:sub>
            <m:r>
              <m:rPr>
                <m:sty m:val="p"/>
              </m:rPr>
              <w:rPr>
                <w:rFonts w:ascii="Cambria Math" w:hAnsi="Cambria Math"/>
              </w:rPr>
              <m:t xml:space="preserve">lk</m:t>
            </m:r>
          </m:sub>
        </m:sSub>
        <m:sSubSup>
          <m:e>
            <m:r>
              <w:rPr>
                <w:rFonts w:ascii="Cambria Math" w:hAnsi="Cambria Math"/>
              </w:rPr>
              <m:t xml:space="preserve">I</m:t>
            </m:r>
          </m:e>
          <m:sub>
            <m:r>
              <m:rPr>
                <m:sty m:val="p"/>
              </m:rPr>
              <w:rPr>
                <w:rFonts w:ascii="Cambria Math" w:hAnsi="Cambria Math"/>
              </w:rPr>
              <m:t xml:space="preserve">pk</m:t>
            </m:r>
          </m:sub>
          <m:sup>
            <m:r>
              <m:rPr>
                <m:sty m:val="p"/>
              </m:rPr>
              <w:rPr>
                <w:rFonts w:ascii="Cambria Math" w:hAnsi="Cambria Math"/>
              </w:rPr>
              <m:t xml:space="preserve">2</m:t>
            </m:r>
          </m:sup>
        </m:sSubSup>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w:rPr>
                <w:rFonts w:ascii="Cambria Math" w:hAnsi="Cambria Math"/>
              </w:rPr>
              <m:t xml:space="preserve">o</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sSub>
          <m:e>
            <m:r>
              <w:rPr>
                <w:rFonts w:ascii="Cambria Math" w:hAnsi="Cambria Math"/>
              </w:rPr>
              <m:t xml:space="preserve">L</m:t>
            </m:r>
          </m:e>
          <m:sub>
            <m:r>
              <w:rPr>
                <w:rFonts w:ascii="Cambria Math" w:hAnsi="Cambria Math"/>
              </w:rPr>
              <m:t xml:space="preserve">m</m:t>
            </m:r>
          </m:sub>
        </m:sSub>
        <m:sSubSup>
          <m:e>
            <m:r>
              <w:rPr>
                <w:rFonts w:ascii="Cambria Math" w:hAnsi="Cambria Math"/>
              </w:rPr>
              <m:t xml:space="preserve">I</m:t>
            </m:r>
          </m:e>
          <m:sub>
            <m:r>
              <m:rPr>
                <m:sty m:val="p"/>
              </m:rPr>
              <w:rPr>
                <w:rFonts w:ascii="Cambria Math" w:hAnsi="Cambria Math"/>
              </w:rPr>
              <m:t xml:space="preserve">pk</m:t>
            </m:r>
          </m:sub>
          <m:sup>
            <m:r>
              <m:rPr>
                <m:sty m:val="p"/>
              </m:rPr>
              <w:rPr>
                <w:rFonts w:ascii="Cambria Math" w:hAnsi="Cambria Math"/>
              </w:rPr>
              <m:t xml:space="preserve">2</m:t>
            </m:r>
          </m:sup>
        </m:sSubSup>
        <m:sSub>
          <m:e>
            <m:r>
              <w:rPr>
                <w:rFonts w:ascii="Cambria Math" w:hAnsi="Cambria Math"/>
              </w:rPr>
              <m:t xml:space="preserve">f</m:t>
            </m:r>
          </m:e>
          <m:sub>
            <m:r>
              <w:rPr>
                <w:rFonts w:ascii="Cambria Math" w:hAnsi="Cambria Math"/>
              </w:rPr>
              <m:t xml:space="preserve">s</m:t>
            </m:r>
          </m:sub>
        </m:sSub>
      </m:oMath>
      <w:r>
        <w:tab/>
        <w:t xml:space="preserve">(7.6)</w:t>
      </w:r>
    </w:p>
    <w:p>
      <w:pPr>
        <w:jc w:val="both"/>
      </w:pPr>
      <w:r>
        <w:rPr>
          <w:b w:val="0"/>
          <w:i w:val="0"/>
        </w:rPr>
        <w:t xml:space="preserve">where </w:t>
      </w:r>
      <m:oMath>
        <m:sSub>
          <m:e>
            <m:r>
              <w:rPr>
                <w:rFonts w:ascii="Cambria Math" w:hAnsi="Cambria Math"/>
              </w:rPr>
              <m:t xml:space="preserve">L</m:t>
            </m:r>
          </m:e>
          <m:sub>
            <m:r>
              <m:rPr>
                <m:sty m:val="p"/>
              </m:rPr>
              <w:rPr>
                <w:rFonts w:ascii="Cambria Math" w:hAnsi="Cambria Math"/>
              </w:rPr>
              <m:t xml:space="preserve">lk</m:t>
            </m:r>
          </m:sub>
        </m:sSub>
      </m:oMath>
      <w:r>
        <w:rPr>
          <w:b w:val="0"/>
          <w:i w:val="0"/>
        </w:rPr>
        <w:t xml:space="preserve"> is the leakage inductance and </w:t>
      </w:r>
      <m:oMath>
        <m:sSub>
          <m:e>
            <m:r>
              <w:rPr>
                <w:rFonts w:ascii="Cambria Math" w:hAnsi="Cambria Math"/>
              </w:rPr>
              <m:t xml:space="preserve">I</m:t>
            </m:r>
          </m:e>
          <m:sub>
            <m:r>
              <m:rPr>
                <m:sty m:val="p"/>
              </m:rPr>
              <w:rPr>
                <w:rFonts w:ascii="Cambria Math" w:hAnsi="Cambria Math"/>
              </w:rPr>
              <m:t xml:space="preserve">pk</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in</m:t>
            </m:r>
          </m:sub>
        </m:sSub>
        <m:r>
          <w:rPr>
            <w:rFonts w:ascii="Cambria Math" w:hAnsi="Cambria Math"/>
          </w:rPr>
          <m:t xml:space="preserve">D</m:t>
        </m:r>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m</m:t>
            </m:r>
          </m:sub>
        </m:sSub>
      </m:oMath>
      <w:r>
        <w:rPr>
          <w:b w:val="0"/>
          <w:i w:val="0"/>
        </w:rPr>
        <w:t xml:space="preserve"> the peak magnetizing current.</w:t>
      </w:r>
    </w:p>
    <w:p>
      <w:pPr>
        <w:keepNext/>
        <w:pBdr>
          <w:top w:val="single" w:sz="6" w:space="2" w:color="000000"/>
        </w:pBdr>
        <w:spacing w:after="60" w:before="120"/>
        <w:jc w:val="left"/>
      </w:pPr>
      <w:r>
        <w:rPr>
          <w:b/>
          <w:i w:val="0"/>
        </w:rPr>
        <w:t xml:space="preserve">Example 7.4</w:t>
      </w:r>
      <w:r>
        <w:rPr>
          <w:b w:val="0"/>
          <w:i w:val="0"/>
        </w:rPr>
        <w:t xml:space="preserve"> (Level A)  </w:t>
      </w:r>
      <w:r>
        <w:rPr>
          <w:b/>
          <w:i w:val="0"/>
        </w:rPr>
        <w:t xml:space="preserve">An auxiliary flyback supply from the 400 V bus</w:t>
      </w:r>
    </w:p>
    <w:p>
      <w:pPr>
        <w:spacing w:after="80"/>
        <w:ind w:left="288"/>
        <w:jc w:val="both"/>
      </w:pPr>
      <w:r>
        <w:rPr>
          <w:b/>
          <w:i w:val="0"/>
        </w:rPr>
        <w:t xml:space="preserve">Given.</w:t>
      </w:r>
      <w:r>
        <w:rPr>
          <w:b w:val="0"/>
          <w:i w:val="0"/>
        </w:rPr>
        <w:t xml:space="preserve"> </w:t>
      </w:r>
      <m:oMath>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m:rPr>
            <m:sty m:val="p"/>
          </m:rPr>
          <w:rPr>
            <w:rFonts w:ascii="Cambria Math" w:hAnsi="Cambria Math"/>
          </w:rPr>
          <m:t xml:space="preserve">400</m:t>
        </m:r>
      </m:oMath>
      <w:r>
        <w:rPr>
          <w:b w:val="0"/>
          <w:i w:val="0"/>
        </w:rPr>
        <w:t xml:space="preserve"> V, </w:t>
      </w:r>
      <m:oMath>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24</m:t>
        </m:r>
      </m:oMath>
      <w:r>
        <w:rPr>
          <w:b w:val="0"/>
          <w:i w:val="0"/>
        </w:rPr>
        <w:t xml:space="preserve"> V, 60 W,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100</m:t>
        </m:r>
      </m:oMath>
      <w:r>
        <w:rPr>
          <w:b w:val="0"/>
          <w:i w:val="0"/>
        </w:rPr>
        <w:t xml:space="preserve"> kHz, design duty cycle 0.4 in CCM.</w:t>
      </w:r>
    </w:p>
    <w:p>
      <w:pPr>
        <w:spacing w:after="80"/>
        <w:ind w:left="288"/>
        <w:jc w:val="both"/>
      </w:pPr>
      <w:r>
        <w:rPr>
          <w:b/>
          <w:i w:val="0"/>
        </w:rPr>
        <w:t xml:space="preserve">Find.</w:t>
      </w:r>
      <w:r>
        <w:rPr>
          <w:b w:val="0"/>
          <w:i w:val="0"/>
        </w:rPr>
        <w:t xml:space="preserve"> (a) Turns ratio and switch voltage before the spike. (b) For a DCM design with </w:t>
      </w:r>
      <m:oMath>
        <m:sSub>
          <m:e>
            <m:r>
              <w:rPr>
                <w:rFonts w:ascii="Cambria Math" w:hAnsi="Cambria Math"/>
              </w:rPr>
              <m:t xml:space="preserve">L</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mH, the peak current, duty cycle and clamp loss if </w:t>
      </w:r>
      <m:oMath>
        <m:sSub>
          <m:e>
            <m:r>
              <w:rPr>
                <w:rFonts w:ascii="Cambria Math" w:hAnsi="Cambria Math"/>
              </w:rPr>
              <m:t xml:space="preserve">L</m:t>
            </m:r>
          </m:e>
          <m:sub>
            <m:r>
              <m:rPr>
                <m:sty m:val="p"/>
              </m:rPr>
              <w:rPr>
                <w:rFonts w:ascii="Cambria Math" w:hAnsi="Cambria Math"/>
              </w:rPr>
              <m:t xml:space="preserve">lk</m:t>
            </m:r>
          </m:sub>
        </m:sSub>
      </m:oMath>
      <w:r>
        <w:rPr>
          <w:b w:val="0"/>
          <w:i w:val="0"/>
        </w:rPr>
        <w:t xml:space="preserve"> is 2 % of </w:t>
      </w:r>
      <m:oMath>
        <m:sSub>
          <m:e>
            <m:r>
              <w:rPr>
                <w:rFonts w:ascii="Cambria Math" w:hAnsi="Cambria Math"/>
              </w:rPr>
              <m:t xml:space="preserve">L</m:t>
            </m:r>
          </m:e>
          <m:sub>
            <m:r>
              <w:rPr>
                <w:rFonts w:ascii="Cambria Math" w:hAnsi="Cambria Math"/>
              </w:rPr>
              <m:t xml:space="preserve">m</m:t>
            </m:r>
          </m:sub>
        </m:sSub>
      </m:oMath>
      <w:r>
        <w:rPr>
          <w:b w:val="0"/>
          <w:i w:val="0"/>
        </w:rPr>
        <w:t xml:space="preserve">.</w:t>
      </w:r>
    </w:p>
    <w:p>
      <w:pPr>
        <w:spacing w:after="80"/>
        <w:ind w:left="288"/>
        <w:jc w:val="both"/>
      </w:pPr>
      <w:r>
        <w:rPr>
          <w:b/>
          <w:i w:val="0"/>
        </w:rPr>
        <w:t xml:space="preserve">Solution.</w:t>
      </w:r>
      <w:r>
        <w:rPr>
          <w:b w:val="0"/>
          <w:i w:val="0"/>
        </w:rPr>
        <w:t xml:space="preserve"> (a)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24</m:t>
        </m:r>
        <m:r>
          <m:rPr>
            <m:sty m:val="p"/>
          </m:rPr>
          <w:rPr>
            <w:rFonts w:ascii="Cambria Math" w:hAnsi="Cambria Math"/>
          </w:rPr>
          <m:t xml:space="preserve">×</m:t>
        </m:r>
        <m:r>
          <m:rPr>
            <m:sty m:val="p"/>
          </m:rPr>
          <w:rPr>
            <w:rFonts w:ascii="Cambria Math" w:hAnsi="Cambria Math"/>
          </w:rPr>
          <m:t xml:space="preserve">0.6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11.1</m:t>
        </m:r>
      </m:oMath>
      <w:r>
        <w:rPr>
          <w:b w:val="0"/>
          <w:i w:val="0"/>
        </w:rPr>
        <w:t xml:space="preserve">; </w:t>
      </w:r>
      <m:oMath>
        <m:sSub>
          <m:e>
            <m:r>
              <w:rPr>
                <w:rFonts w:ascii="Cambria Math" w:hAnsi="Cambria Math"/>
              </w:rPr>
              <m:t xml:space="preserve">V</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11.1</m:t>
        </m:r>
        <m:r>
          <m:rPr>
            <m:sty m:val="p"/>
          </m:rPr>
          <w:rPr>
            <w:rFonts w:ascii="Cambria Math" w:hAnsi="Cambria Math"/>
          </w:rPr>
          <m:t xml:space="preserve">×</m:t>
        </m:r>
        <m:r>
          <m:rPr>
            <m:sty m:val="p"/>
          </m:rPr>
          <w:rPr>
            <w:rFonts w:ascii="Cambria Math" w:hAnsi="Cambria Math"/>
          </w:rPr>
          <m:t xml:space="preserve">24</m:t>
        </m:r>
        <m:r>
          <m:rPr>
            <m:sty m:val="p"/>
          </m:rPr>
          <w:rPr>
            <w:rFonts w:ascii="Cambria Math" w:hAnsi="Cambria Math"/>
          </w:rPr>
          <m:t xml:space="preserve">=</m:t>
        </m:r>
        <m:r>
          <m:rPr>
            <m:sty m:val="p"/>
          </m:rPr>
          <w:rPr>
            <w:rFonts w:ascii="Cambria Math" w:hAnsi="Cambria Math"/>
          </w:rPr>
          <m:t xml:space="preserve">667</m:t>
        </m:r>
      </m:oMath>
      <w:r>
        <w:rPr>
          <w:b w:val="0"/>
          <w:i w:val="0"/>
        </w:rPr>
        <w:t xml:space="preserve"> V. (b) </w:t>
      </w:r>
      <m:oMath>
        <m:sSub>
          <m:e>
            <m:r>
              <w:rPr>
                <w:rFonts w:ascii="Cambria Math" w:hAnsi="Cambria Math"/>
              </w:rPr>
              <m:t xml:space="preserve">I</m:t>
            </m:r>
          </m:e>
          <m:sub>
            <m:r>
              <m:rPr>
                <m:sty m:val="p"/>
              </m:rPr>
              <w:rPr>
                <w:rFonts w:ascii="Cambria Math" w:hAnsi="Cambria Math"/>
              </w:rPr>
              <m:t xml:space="preserve">pk</m:t>
            </m:r>
          </m:sub>
        </m:sSub>
        <m:r>
          <m:rPr>
            <m:sty m:val="p"/>
          </m:rPr>
          <w:rPr>
            <w:rFonts w:ascii="Cambria Math" w:hAnsi="Cambria Math"/>
          </w:rPr>
          <m:t xml:space="preserve">=</m:t>
        </m:r>
        <m:rad>
          <m:radPr>
            <m:degHide m:val="1"/>
          </m:radPr>
          <m:deg/>
          <m:e>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3</m:t>
                </m:r>
              </m:sup>
            </m:sSup>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r>
              <m:rPr>
                <m:sty m:val="p"/>
              </m:rPr>
              <w:rPr>
                <w:rFonts w:ascii="Cambria Math" w:hAnsi="Cambria Math"/>
              </w:rPr>
              <m:t xml:space="preserve">)</m:t>
            </m:r>
          </m:e>
        </m:rad>
        <m:r>
          <m:rPr>
            <m:sty m:val="p"/>
          </m:rPr>
          <w:rPr>
            <w:rFonts w:ascii="Cambria Math" w:hAnsi="Cambria Math"/>
          </w:rPr>
          <m:t xml:space="preserve">=</m:t>
        </m:r>
        <m:r>
          <m:rPr>
            <m:sty m:val="p"/>
          </m:rPr>
          <w:rPr>
            <w:rFonts w:ascii="Cambria Math" w:hAnsi="Cambria Math"/>
          </w:rPr>
          <m:t xml:space="preserve">1.10</m:t>
        </m:r>
      </m:oMath>
      <w:r>
        <w:rPr>
          <w:b w:val="0"/>
          <w:i w:val="0"/>
        </w:rPr>
        <w:t xml:space="preserve"> A; </w:t>
      </w:r>
      <m:oMath>
        <m:r>
          <w:rPr>
            <w:rFonts w:ascii="Cambria Math" w:hAnsi="Cambria Math"/>
          </w:rPr>
          <m:t xml:space="preserve">D</m:t>
        </m:r>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pk</m:t>
            </m:r>
          </m:sub>
        </m:sSub>
        <m:sSub>
          <m:e>
            <m:r>
              <w:rPr>
                <w:rFonts w:ascii="Cambria Math" w:hAnsi="Cambria Math"/>
              </w:rPr>
              <m:t xml:space="preserve">L</m:t>
            </m:r>
          </m:e>
          <m:sub>
            <m:r>
              <w:rPr>
                <w:rFonts w:ascii="Cambria Math" w:hAnsi="Cambria Math"/>
              </w:rPr>
              <m:t xml:space="preserve">m</m:t>
            </m:r>
          </m:sub>
        </m:sSub>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m:rPr>
            <m:sty m:val="p"/>
          </m:rPr>
          <w:rPr>
            <w:rFonts w:ascii="Cambria Math" w:hAnsi="Cambria Math"/>
          </w:rPr>
          <m:t xml:space="preserve">0.27</m:t>
        </m:r>
      </m:oMath>
      <w:r>
        <w:rPr>
          <w:b w:val="0"/>
          <w:i w:val="0"/>
        </w:rPr>
        <w:t xml:space="preserve">; clamp loss </w:t>
      </w:r>
      <m:oMath>
        <m:f>
          <m:num>
            <m:r>
              <m:rPr>
                <m:sty m:val="p"/>
              </m:rPr>
              <w:rPr>
                <w:rFonts w:ascii="Cambria Math" w:hAnsi="Cambria Math"/>
              </w:rPr>
              <m:t xml:space="preserve">1</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sSup>
          <m:e>
            <m:r>
              <m:rPr>
                <m:sty m:val="p"/>
              </m:rPr>
              <w:rPr>
                <w:rFonts w:ascii="Cambria Math" w:hAnsi="Cambria Math"/>
              </w:rPr>
              <m:t xml:space="preserve">1.10</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r>
          <m:rPr>
            <m:sty m:val="p"/>
          </m:rPr>
          <w:rPr>
            <w:rFonts w:ascii="Cambria Math" w:hAnsi="Cambria Math"/>
          </w:rPr>
          <m:t xml:space="preserve">=</m:t>
        </m:r>
        <m:r>
          <m:rPr>
            <m:sty m:val="p"/>
          </m:rPr>
          <w:rPr>
            <w:rFonts w:ascii="Cambria Math" w:hAnsi="Cambria Math"/>
          </w:rPr>
          <m:t xml:space="preserve">1.2</m:t>
        </m:r>
      </m:oMath>
      <w:r>
        <w:rPr>
          <w:b w:val="0"/>
          <w:i w:val="0"/>
        </w:rPr>
        <w:t xml:space="preserve"> W, 2 % of the output.</w:t>
      </w:r>
    </w:p>
    <w:p>
      <w:pPr>
        <w:spacing w:after="200"/>
        <w:ind w:left="288"/>
        <w:jc w:val="both"/>
      </w:pPr>
      <w:r>
        <w:rPr>
          <w:b/>
          <w:i w:val="0"/>
        </w:rPr>
        <w:t xml:space="preserve">Interpretation.</w:t>
      </w:r>
      <w:r>
        <w:rPr>
          <w:b w:val="0"/>
          <w:i w:val="0"/>
        </w:rPr>
        <w:t xml:space="preserve"> Leakage inductance is a direct efficiency term: a twin that tracks the clamp temperature can detect a transformer whose coupling has degraded.</w:t>
      </w:r>
    </w:p>
    <w:p>
      <w:pPr>
        <w:pStyle w:val="Heading2"/>
      </w:pPr>
      <w:r>
        <w:t xml:space="preserve">7.3.2 The dual active bridge: power by phase shift</w:t>
      </w:r>
    </w:p>
    <w:p>
      <w:pPr>
        <w:jc w:val="both"/>
      </w:pPr>
      <w:r>
        <w:rPr>
          <w:b w:val="0"/>
          <w:i w:val="0"/>
        </w:rPr>
        <w:t xml:space="preserve">For tens of kilowatts with isolation in both directions, as between the Plant P-1 battery and its DC bus, the dual active bridge (DAB) places a full bridge on each side of a high-frequency transformer, with a series inductance </w:t>
      </w:r>
      <m:oMath>
        <m:r>
          <w:rPr>
            <w:rFonts w:ascii="Cambria Math" w:hAnsi="Cambria Math"/>
          </w:rPr>
          <m:t xml:space="preserve">L</m:t>
        </m:r>
      </m:oMath>
      <w:r>
        <w:rPr>
          <w:b w:val="0"/>
          <w:i w:val="0"/>
        </w:rPr>
        <w:t xml:space="preserve"> (often the leakage) between them. Each bridge produces a square wave; the secondary wave is shifted by an angle </w:t>
      </w:r>
      <m:oMath>
        <m:r>
          <w:rPr>
            <w:rFonts w:ascii="Cambria Math" w:hAnsi="Cambria Math"/>
          </w:rPr>
          <m:t xml:space="preserve">φ</m:t>
        </m:r>
      </m:oMath>
      <w:r>
        <w:rPr>
          <w:b w:val="0"/>
          <w:i w:val="0"/>
        </w:rPr>
        <w:t xml:space="preserve">, and the inductor voltage, the difference between the two waves, drives a current whose average product with the secondary voltage is the transferred power (Figure 7.5). Integrating the piecewise-linear inductor current over a half period gives, with </w:t>
      </w:r>
      <m:oMath>
        <m:sSub>
          <m:e>
            <m:r>
              <w:rPr>
                <w:rFonts w:ascii="Cambria Math" w:hAnsi="Cambria Math"/>
              </w:rPr>
              <m:t xml:space="preserve">V</m:t>
            </m:r>
          </m:e>
          <m:sub>
            <m:r>
              <m:rPr>
                <m:sty m:val="p"/>
              </m:rPr>
              <w:rPr>
                <w:rFonts w:ascii="Cambria Math" w:hAnsi="Cambria Math"/>
              </w:rPr>
              <m:t xml:space="preserve">1</m:t>
            </m:r>
          </m:sub>
        </m:sSub>
      </m:oMath>
      <w:r>
        <w:rPr>
          <w:b w:val="0"/>
          <w:i w:val="0"/>
        </w:rPr>
        <w:t xml:space="preserve"> and </w:t>
      </w:r>
      <m:oMath>
        <m:r>
          <w:rPr>
            <w:rFonts w:ascii="Cambria Math" w:hAnsi="Cambria Math"/>
          </w:rPr>
          <m:t xml:space="preserve">n</m:t>
        </m:r>
        <m:sSub>
          <m:e>
            <m:r>
              <w:rPr>
                <w:rFonts w:ascii="Cambria Math" w:hAnsi="Cambria Math"/>
              </w:rPr>
              <m:t xml:space="preserve">V</m:t>
            </m:r>
          </m:e>
          <m:sub>
            <m:r>
              <m:rPr>
                <m:sty m:val="p"/>
              </m:rPr>
              <w:rPr>
                <w:rFonts w:ascii="Cambria Math" w:hAnsi="Cambria Math"/>
              </w:rPr>
              <m:t xml:space="preserve">2</m:t>
            </m:r>
          </m:sub>
        </m:sSub>
      </m:oMath>
      <w:r>
        <w:rPr>
          <w:b w:val="0"/>
          <w:i w:val="0"/>
        </w:rPr>
        <w:t xml:space="preserve"> referred to the primary,</w:t>
      </w:r>
    </w:p>
    <w:p>
      <w:pPr>
        <w:tabs>
          <w:tab w:pos="4770" w:val="center"/>
          <w:tab w:pos="9540" w:val="right"/>
        </w:tabs>
        <w:spacing w:before="60" w:after="120"/>
      </w:pPr>
      <w:r>
        <w:tab/>
      </w:r>
      <m:oMath>
        <m:r>
          <w:rPr>
            <w:rFonts w:ascii="Cambria Math" w:hAnsi="Cambria Math"/>
          </w:rPr>
          <m:t xml:space="preserve">P</m:t>
        </m:r>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 </m:t>
            </m:r>
            <m:r>
              <w:rPr>
                <w:rFonts w:ascii="Cambria Math" w:hAnsi="Cambria Math"/>
              </w:rPr>
              <m:t xml:space="preserve">n</m:t>
            </m:r>
            <m:sSub>
              <m:e>
                <m:r>
                  <w:rPr>
                    <w:rFonts w:ascii="Cambria Math" w:hAnsi="Cambria Math"/>
                  </w:rPr>
                  <m:t xml:space="preserve">V</m:t>
                </m:r>
              </m:e>
              <m:sub>
                <m:r>
                  <m:rPr>
                    <m:sty m:val="p"/>
                  </m:rPr>
                  <w:rPr>
                    <w:rFonts w:ascii="Cambria Math" w:hAnsi="Cambria Math"/>
                  </w:rPr>
                  <m:t xml:space="preserve">2</m:t>
                </m:r>
              </m:sub>
            </m:sSub>
          </m:num>
          <m:den>
            <m:r>
              <m:rPr>
                <m:sty m:val="p"/>
              </m:rPr>
              <w:rPr>
                <w:rFonts w:ascii="Cambria Math" w:hAnsi="Cambria Math"/>
              </w:rPr>
              <m:t xml:space="preserve">2</m:t>
            </m:r>
            <m:sSup>
              <m:e>
                <m:r>
                  <w:rPr>
                    <w:rFonts w:ascii="Cambria Math" w:hAnsi="Cambria Math"/>
                  </w:rPr>
                  <m:t xml:space="preserve">π</m:t>
                </m:r>
              </m:e>
              <m:sup>
                <m:r>
                  <m:rPr>
                    <m:sty m:val="p"/>
                  </m:rPr>
                  <w:rPr>
                    <w:rFonts w:ascii="Cambria Math" w:hAnsi="Cambria Math"/>
                  </w:rPr>
                  <m:t xml:space="preserve">2</m:t>
                </m:r>
              </m:sup>
            </m:sSup>
            <m:sSub>
              <m:e>
                <m:r>
                  <w:rPr>
                    <w:rFonts w:ascii="Cambria Math" w:hAnsi="Cambria Math"/>
                  </w:rPr>
                  <m:t xml:space="preserve">f</m:t>
                </m:r>
              </m:e>
              <m:sub>
                <m:r>
                  <w:rPr>
                    <w:rFonts w:ascii="Cambria Math" w:hAnsi="Cambria Math"/>
                  </w:rPr>
                  <m:t xml:space="preserve">s</m:t>
                </m:r>
              </m:sub>
            </m:sSub>
            <m:r>
              <w:rPr>
                <w:rFonts w:ascii="Cambria Math" w:hAnsi="Cambria Math"/>
              </w:rPr>
              <m:t xml:space="preserve">L</m:t>
            </m:r>
          </m:den>
        </m:f>
        <m:r>
          <m:rPr>
            <m:sty m:val="p"/>
          </m:rPr>
          <w:rPr>
            <w:rFonts w:ascii="Cambria Math" w:hAnsi="Cambria Math"/>
          </w:rPr>
          <m:t xml:space="preserve"> </m:t>
        </m:r>
        <m:r>
          <w:rPr>
            <w:rFonts w:ascii="Cambria Math" w:hAnsi="Cambria Math"/>
          </w:rPr>
          <m:t xml:space="preserve">φ</m:t>
        </m:r>
        <m:d>
          <m:dPr>
            <m:begChr m:val="("/>
            <m:endChr m:val=")"/>
          </m:dPr>
          <m:e>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φ</m:t>
            </m:r>
            <m:r>
              <m:rPr>
                <m:sty m:val="p"/>
              </m:rPr>
              <w:rPr>
                <w:rFonts w:ascii="Cambria Math" w:hAnsi="Cambria Math"/>
              </w:rPr>
              <m:t xml:space="preserve">|</m:t>
            </m:r>
          </m:e>
        </m:d>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f>
          <m:num>
            <m:r>
              <w:rPr>
                <w:rFonts w:ascii="Cambria Math" w:hAnsi="Cambria Math"/>
              </w:rPr>
              <m:t xml:space="preserve">π</m:t>
            </m:r>
          </m:num>
          <m:den>
            <m:r>
              <m:rPr>
                <m:sty m:val="p"/>
              </m:rPr>
              <w:rPr>
                <w:rFonts w:ascii="Cambria Math" w:hAnsi="Cambria Math"/>
              </w:rPr>
              <m:t xml:space="preserve">2</m:t>
            </m:r>
          </m:den>
        </m:f>
        <m:r>
          <m:rPr>
            <m:sty m:val="p"/>
          </m:rPr>
          <w:rPr>
            <w:rFonts w:ascii="Cambria Math" w:hAnsi="Cambria Math"/>
          </w:rPr>
          <m:t xml:space="preserve">≤</m:t>
        </m:r>
        <m:r>
          <w:rPr>
            <w:rFonts w:ascii="Cambria Math" w:hAnsi="Cambria Math"/>
          </w:rPr>
          <m:t xml:space="preserve">φ</m:t>
        </m:r>
        <m:r>
          <m:rPr>
            <m:sty m:val="p"/>
          </m:rPr>
          <w:rPr>
            <w:rFonts w:ascii="Cambria Math" w:hAnsi="Cambria Math"/>
          </w:rPr>
          <m:t xml:space="preserve">≤</m:t>
        </m:r>
        <m:f>
          <m:num>
            <m:r>
              <w:rPr>
                <w:rFonts w:ascii="Cambria Math" w:hAnsi="Cambria Math"/>
              </w:rPr>
              <m:t xml:space="preserve">π</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max</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 </m:t>
            </m:r>
            <m:r>
              <w:rPr>
                <w:rFonts w:ascii="Cambria Math" w:hAnsi="Cambria Math"/>
              </w:rPr>
              <m:t xml:space="preserve">n</m:t>
            </m:r>
            <m:sSub>
              <m:e>
                <m:r>
                  <w:rPr>
                    <w:rFonts w:ascii="Cambria Math" w:hAnsi="Cambria Math"/>
                  </w:rPr>
                  <m:t xml:space="preserve">V</m:t>
                </m:r>
              </m:e>
              <m:sub>
                <m:r>
                  <m:rPr>
                    <m:sty m:val="p"/>
                  </m:rPr>
                  <w:rPr>
                    <w:rFonts w:ascii="Cambria Math" w:hAnsi="Cambria Math"/>
                  </w:rPr>
                  <m:t xml:space="preserve">2</m:t>
                </m:r>
              </m:sub>
            </m:sSub>
          </m:num>
          <m:den>
            <m:r>
              <m:rPr>
                <m:sty m:val="p"/>
              </m:rPr>
              <w:rPr>
                <w:rFonts w:ascii="Cambria Math" w:hAnsi="Cambria Math"/>
              </w:rPr>
              <m:t xml:space="preserve">8</m:t>
            </m:r>
            <m:sSub>
              <m:e>
                <m:r>
                  <w:rPr>
                    <w:rFonts w:ascii="Cambria Math" w:hAnsi="Cambria Math"/>
                  </w:rPr>
                  <m:t xml:space="preserve">f</m:t>
                </m:r>
              </m:e>
              <m:sub>
                <m:r>
                  <w:rPr>
                    <w:rFonts w:ascii="Cambria Math" w:hAnsi="Cambria Math"/>
                  </w:rPr>
                  <m:t xml:space="preserve">s</m:t>
                </m:r>
              </m:sub>
            </m:sSub>
            <m:r>
              <w:rPr>
                <w:rFonts w:ascii="Cambria Math" w:hAnsi="Cambria Math"/>
              </w:rPr>
              <m:t xml:space="preserve">L</m:t>
            </m:r>
          </m:den>
        </m:f>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t>
        </m:r>
        <m:r>
          <w:rPr>
            <w:rFonts w:ascii="Cambria Math" w:hAnsi="Cambria Math"/>
          </w:rPr>
          <m:t xml:space="preserve">φ</m:t>
        </m:r>
        <m:r>
          <m:rPr>
            <m:sty m:val="p"/>
          </m:rPr>
          <w:rPr>
            <w:rFonts w:ascii="Cambria Math" w:hAnsi="Cambria Math"/>
          </w:rPr>
          <m:t xml:space="preserve">|</m:t>
        </m:r>
        <m:r>
          <m:rPr>
            <m:sty m:val="p"/>
          </m:rPr>
          <w:rPr>
            <w:rFonts w:ascii="Cambria Math" w:hAnsi="Cambria Math"/>
          </w:rPr>
          <m:t xml:space="preserve">&gt;</m:t>
        </m:r>
        <m:f>
          <m:num>
            <m:r>
              <w:rPr>
                <w:rFonts w:ascii="Cambria Math" w:hAnsi="Cambria Math"/>
              </w:rPr>
              <m:t xml:space="preserve">π</m:t>
            </m:r>
          </m:num>
          <m:den>
            <m:r>
              <m:rPr>
                <m:sty m:val="p"/>
              </m:rPr>
              <w:rPr>
                <w:rFonts w:ascii="Cambria Math" w:hAnsi="Cambria Math"/>
              </w:rPr>
              <m:t xml:space="preserve">2</m:t>
            </m:r>
          </m:den>
        </m:f>
        <m:d>
          <m:dPr>
            <m:begChr m:val="("/>
            <m:endChr m:val=")"/>
          </m:dPr>
          <m:e>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e>
        </m:d>
        <m:r>
          <m:rPr>
            <m:sty m:val="p"/>
          </m:rPr>
          <w:rPr>
            <w:rFonts w:ascii="Cambria Math" w:hAnsi="Cambria Math"/>
          </w:rPr>
          <m:t xml:space="preserve"> </m:t>
        </m:r>
        <m:r>
          <m:rPr>
            <m:sty m:val="p"/>
          </m:rPr>
          <w:rPr>
            <w:rFonts w:ascii="Cambria Math" w:hAnsi="Cambria Math"/>
          </w:rPr>
          <m:t xml:space="preserve">for ZVS</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m:rPr>
            <m:sty m:val="p"/>
          </m:rPr>
          <w:rPr>
            <w:rFonts w:ascii="Cambria Math" w:hAnsi="Cambria Math"/>
          </w:rPr>
          <m:t xml:space="preserve">=</m:t>
        </m:r>
        <m:f>
          <m:num>
            <m:r>
              <w:rPr>
                <w:rFonts w:ascii="Cambria Math" w:hAnsi="Cambria Math"/>
              </w:rPr>
              <m:t xml:space="preserve">n</m:t>
            </m:r>
            <m:sSub>
              <m:e>
                <m:r>
                  <w:rPr>
                    <w:rFonts w:ascii="Cambria Math" w:hAnsi="Cambria Math"/>
                  </w:rPr>
                  <m:t xml:space="preserve">V</m:t>
                </m:r>
              </m:e>
              <m:sub>
                <m:r>
                  <m:rPr>
                    <m:sty m:val="p"/>
                  </m:rPr>
                  <w:rPr>
                    <w:rFonts w:ascii="Cambria Math" w:hAnsi="Cambria Math"/>
                  </w:rPr>
                  <m:t xml:space="preserve">2</m:t>
                </m:r>
              </m:sub>
            </m:sSub>
          </m:num>
          <m:den>
            <m:sSub>
              <m:e>
                <m:r>
                  <w:rPr>
                    <w:rFonts w:ascii="Cambria Math" w:hAnsi="Cambria Math"/>
                  </w:rPr>
                  <m:t xml:space="preserve">V</m:t>
                </m:r>
              </m:e>
              <m:sub>
                <m:r>
                  <m:rPr>
                    <m:sty m:val="p"/>
                  </m:rPr>
                  <w:rPr>
                    <w:rFonts w:ascii="Cambria Math" w:hAnsi="Cambria Math"/>
                  </w:rPr>
                  <m:t xml:space="preserve">1</m:t>
                </m:r>
              </m:sub>
            </m:sSub>
          </m:den>
        </m:f>
        <m:r>
          <m:rPr>
            <m:sty m:val="p"/>
          </m:rPr>
          <w:rPr>
            <w:rFonts w:ascii="Cambria Math" w:hAnsi="Cambria Math"/>
          </w:rPr>
          <m:t xml:space="preserve">&lt;</m:t>
        </m:r>
        <m:r>
          <m:rPr>
            <m:sty m:val="p"/>
          </m:rPr>
          <w:rPr>
            <w:rFonts w:ascii="Cambria Math" w:hAnsi="Cambria Math"/>
          </w:rPr>
          <m:t xml:space="preserve">1</m:t>
        </m:r>
      </m:oMath>
      <w:r>
        <w:tab/>
        <w:t xml:space="preserve">(7.7)</w:t>
      </w:r>
    </w:p>
    <w:p>
      <w:pPr>
        <w:jc w:val="both"/>
      </w:pPr>
      <w:r>
        <w:rPr>
          <w:b w:val="0"/>
          <w:i w:val="0"/>
        </w:rPr>
        <w:t xml:space="preserve">The sign of </w:t>
      </w:r>
      <m:oMath>
        <m:r>
          <w:rPr>
            <w:rFonts w:ascii="Cambria Math" w:hAnsi="Cambria Math"/>
          </w:rPr>
          <m:t xml:space="preserve">φ</m:t>
        </m:r>
      </m:oMath>
      <w:r>
        <w:rPr>
          <w:b w:val="0"/>
          <w:i w:val="0"/>
        </w:rPr>
        <w:t xml:space="preserve"> sets the direction of power. Zero-voltage switching (ZVS) is lost at light load when the voltages are mismatched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oMath>
      <w:r>
        <w:rPr>
          <w:b w:val="0"/>
          <w:i w:val="0"/>
        </w:rPr>
        <w:t xml:space="preserve">), which raises switching loss exactly where efficiency matters for idle storage.</w:t>
      </w:r>
    </w:p>
    <w:p>
      <w:pPr>
        <w:keepNext/>
        <w:spacing w:before="80"/>
        <w:jc w:val="center"/>
      </w:pPr>
      <w:r>
        <w:drawing>
          <wp:inline xmlns:a="http://schemas.openxmlformats.org/drawingml/2006/main" xmlns:pic="http://schemas.openxmlformats.org/drawingml/2006/picture">
            <wp:extent cx="5852160" cy="2887138"/>
            <wp:docPr id="5" name="Picture 5"/>
            <wp:cNvGraphicFramePr>
              <a:graphicFrameLocks noChangeAspect="1"/>
            </wp:cNvGraphicFramePr>
            <a:graphic>
              <a:graphicData uri="http://schemas.openxmlformats.org/drawingml/2006/picture">
                <pic:pic>
                  <pic:nvPicPr>
                    <pic:cNvPr id="0" name="f05_dab.png"/>
                    <pic:cNvPicPr/>
                  </pic:nvPicPr>
                  <pic:blipFill>
                    <a:blip r:embed="rId15"/>
                    <a:stretch>
                      <a:fillRect/>
                    </a:stretch>
                  </pic:blipFill>
                  <pic:spPr>
                    <a:xfrm>
                      <a:off x="0" y="0"/>
                      <a:ext cx="5852160" cy="2887138"/>
                    </a:xfrm>
                    <a:prstGeom prst="rect"/>
                  </pic:spPr>
                </pic:pic>
              </a:graphicData>
            </a:graphic>
          </wp:inline>
        </w:drawing>
      </w:r>
    </w:p>
    <w:p>
      <w:pPr>
        <w:spacing w:after="200"/>
        <w:jc w:val="both"/>
      </w:pPr>
      <w:r>
        <w:rPr>
          <w:b/>
          <w:sz w:val="19"/>
        </w:rPr>
        <w:t xml:space="preserve">Figure 7.5. </w:t>
      </w:r>
      <w:r>
        <w:rPr>
          <w:b w:val="0"/>
          <w:i w:val="0"/>
          <w:sz w:val="19"/>
        </w:rPr>
        <w:t xml:space="preserve">Dual active bridge. Left: primary and phase-shifted secondary square waves and the resulting inductor current over one period. Right: transferred power against phase shift, with the 10 kW operating point of Example 7.5.</w:t>
      </w:r>
    </w:p>
    <w:p>
      <w:pPr>
        <w:keepNext/>
        <w:pBdr>
          <w:top w:val="single" w:sz="6" w:space="2" w:color="000000"/>
        </w:pBdr>
        <w:spacing w:after="60" w:before="120"/>
        <w:jc w:val="left"/>
      </w:pPr>
      <w:r>
        <w:rPr>
          <w:b/>
          <w:i w:val="0"/>
        </w:rPr>
        <w:t xml:space="preserve">Example 7.5</w:t>
      </w:r>
      <w:r>
        <w:rPr>
          <w:b w:val="0"/>
          <w:i w:val="0"/>
        </w:rPr>
        <w:t xml:space="preserve"> (Level B)  </w:t>
      </w:r>
      <w:r>
        <w:rPr>
          <w:b/>
          <w:i w:val="0"/>
        </w:rPr>
        <w:t xml:space="preserve">A 10 kW dual active bridge for the Plant P-1 battery</w:t>
      </w:r>
    </w:p>
    <w:p>
      <w:pPr>
        <w:spacing w:after="80"/>
        <w:ind w:left="288"/>
        <w:jc w:val="both"/>
      </w:pPr>
      <w:r>
        <w:rPr>
          <w:b/>
          <w:i w:val="0"/>
        </w:rPr>
        <w:t xml:space="preserve">Given.</w:t>
      </w:r>
      <w:r>
        <w:rPr>
          <w:b w:val="0"/>
          <w:i w:val="0"/>
        </w:rPr>
        <w:t xml:space="preserve"> </w:t>
      </w:r>
      <m:oMath>
        <m:sSub>
          <m:e>
            <m:r>
              <w:rPr>
                <w:rFonts w:ascii="Cambria Math" w:hAnsi="Cambria Math"/>
              </w:rPr>
              <m:t xml:space="preserve">V</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800</m:t>
        </m:r>
      </m:oMath>
      <w:r>
        <w:rPr>
          <w:b w:val="0"/>
          <w:i w:val="0"/>
        </w:rPr>
        <w:t xml:space="preserve"> V, </w:t>
      </w:r>
      <m:oMath>
        <m:r>
          <w:rPr>
            <w:rFonts w:ascii="Cambria Math" w:hAnsi="Cambria Math"/>
          </w:rPr>
          <m:t xml:space="preserve">n</m:t>
        </m:r>
        <m:sSub>
          <m:e>
            <m:r>
              <w:rPr>
                <w:rFonts w:ascii="Cambria Math" w:hAnsi="Cambria Math"/>
              </w:rPr>
              <m:t xml:space="preserve">V</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800</m:t>
        </m:r>
      </m:oMath>
      <w:r>
        <w:rPr>
          <w:b w:val="0"/>
          <w:i w:val="0"/>
        </w:rPr>
        <w:t xml:space="preserve"> V,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50</m:t>
        </m:r>
      </m:oMath>
      <w:r>
        <w:rPr>
          <w:b w:val="0"/>
          <w:i w:val="0"/>
        </w:rPr>
        <w:t xml:space="preserve"> kHz,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60</m:t>
        </m:r>
      </m:oMath>
      <w:r>
        <w:rPr>
          <w:b w:val="0"/>
          <w:i w:val="0"/>
        </w:rPr>
        <w:t xml:space="preserve"> µH referred to the primary.</w:t>
      </w:r>
    </w:p>
    <w:p>
      <w:pPr>
        <w:spacing w:after="80"/>
        <w:ind w:left="288"/>
        <w:jc w:val="both"/>
      </w:pPr>
      <w:r>
        <w:rPr>
          <w:b/>
          <w:i w:val="0"/>
        </w:rPr>
        <w:t xml:space="preserve">Find.</w:t>
      </w:r>
      <w:r>
        <w:rPr>
          <w:b w:val="0"/>
          <w:i w:val="0"/>
        </w:rPr>
        <w:t xml:space="preserve"> </w:t>
      </w:r>
      <m:oMath>
        <m:sSub>
          <m:e>
            <m:r>
              <w:rPr>
                <w:rFonts w:ascii="Cambria Math" w:hAnsi="Cambria Math"/>
              </w:rPr>
              <m:t xml:space="preserve">P</m:t>
            </m:r>
          </m:e>
          <m:sub>
            <m:r>
              <m:rPr>
                <m:sty m:val="p"/>
              </m:rPr>
              <w:rPr>
                <w:rFonts w:ascii="Cambria Math" w:hAnsi="Cambria Math"/>
              </w:rPr>
              <m:t xml:space="preserve">max</m:t>
            </m:r>
          </m:sub>
        </m:sSub>
      </m:oMath>
      <w:r>
        <w:rPr>
          <w:b w:val="0"/>
          <w:i w:val="0"/>
        </w:rPr>
        <w:t xml:space="preserve">, the phase shift for 10 kW, the RMS inductor current, and what changes when the battery sags so that </w:t>
      </w:r>
      <m:oMath>
        <m:r>
          <w:rPr>
            <w:rFonts w:ascii="Cambria Math" w:hAnsi="Cambria Math"/>
          </w:rPr>
          <m:t xml:space="preserve">n</m:t>
        </m:r>
        <m:sSub>
          <m:e>
            <m:r>
              <w:rPr>
                <w:rFonts w:ascii="Cambria Math" w:hAnsi="Cambria Math"/>
              </w:rPr>
              <m:t xml:space="preserve">V</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700</m:t>
        </m:r>
      </m:oMath>
      <w:r>
        <w:rPr>
          <w:b w:val="0"/>
          <w:i w:val="0"/>
        </w:rPr>
        <w:t xml:space="preserve"> V at the same power.</w:t>
      </w:r>
    </w:p>
    <w:p>
      <w:pPr>
        <w:spacing w:after="80"/>
        <w:ind w:left="288"/>
        <w:jc w:val="both"/>
      </w:pPr>
      <w:r>
        <w:rPr>
          <w:b/>
          <w:i w:val="0"/>
        </w:rPr>
        <w:t xml:space="preserve">Solution.</w:t>
      </w:r>
      <w:r>
        <w:rPr>
          <w:b w:val="0"/>
          <w:i w:val="0"/>
        </w:rPr>
        <w:t xml:space="preserve"> </w:t>
      </w:r>
      <m:oMath>
        <m:sSub>
          <m:e>
            <m:r>
              <w:rPr>
                <w:rFonts w:ascii="Cambria Math" w:hAnsi="Cambria Math"/>
              </w:rPr>
              <m:t xml:space="preserve">P</m:t>
            </m:r>
          </m:e>
          <m:sub>
            <m:r>
              <m:rPr>
                <m:sty m:val="p"/>
              </m:rPr>
              <w:rPr>
                <w:rFonts w:ascii="Cambria Math" w:hAnsi="Cambria Math"/>
              </w:rPr>
              <m:t xml:space="preserve">max</m:t>
            </m:r>
          </m:sub>
        </m:sSub>
        <m:r>
          <m:rPr>
            <m:sty m:val="p"/>
          </m:rPr>
          <w:rPr>
            <w:rFonts w:ascii="Cambria Math" w:hAnsi="Cambria Math"/>
          </w:rPr>
          <m:t xml:space="preserve">=</m:t>
        </m:r>
        <m:sSup>
          <m:e>
            <m:r>
              <m:rPr>
                <m:sty m:val="p"/>
              </m:rPr>
              <w:rPr>
                <w:rFonts w:ascii="Cambria Math" w:hAnsi="Cambria Math"/>
              </w:rPr>
              <m:t xml:space="preserve">800</m:t>
            </m:r>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4</m:t>
            </m:r>
          </m:sup>
        </m:sSup>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26.7</m:t>
        </m:r>
      </m:oMath>
      <w:r>
        <w:rPr>
          <w:b w:val="0"/>
          <w:i w:val="0"/>
        </w:rPr>
        <w:t xml:space="preserve"> kW. Solving (7.7): </w:t>
      </w:r>
      <m:oMath>
        <m:r>
          <w:rPr>
            <w:rFonts w:ascii="Cambria Math" w:hAnsi="Cambria Math"/>
          </w:rPr>
          <m:t xml:space="preserve">φ</m:t>
        </m:r>
        <m:r>
          <m:rPr>
            <m:sty m:val="p"/>
          </m:rPr>
          <w:rPr>
            <w:rFonts w:ascii="Cambria Math" w:hAnsi="Cambria Math"/>
          </w:rPr>
          <m:t xml:space="preserve">=</m:t>
        </m:r>
        <m:r>
          <m:rPr>
            <m:sty m:val="p"/>
          </m:rPr>
          <w:rPr>
            <w:rFonts w:ascii="Cambria Math" w:hAnsi="Cambria Math"/>
          </w:rPr>
          <m:t xml:space="preserve">0.329</m:t>
        </m:r>
      </m:oMath>
      <w:r>
        <w:rPr>
          <w:b w:val="0"/>
          <w:i w:val="0"/>
        </w:rPr>
        <w:t xml:space="preserve"> rad (18.8°). A piecewise-linear simulation gives 13.5 A RMS and confirms 10.0 kW. At </w:t>
      </w:r>
      <m:oMath>
        <m:r>
          <w:rPr>
            <w:rFonts w:ascii="Cambria Math" w:hAnsi="Cambria Math"/>
          </w:rPr>
          <m:t xml:space="preserve">n</m:t>
        </m:r>
        <m:sSub>
          <m:e>
            <m:r>
              <w:rPr>
                <w:rFonts w:ascii="Cambria Math" w:hAnsi="Cambria Math"/>
              </w:rPr>
              <m:t xml:space="preserve">V</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700</m:t>
        </m:r>
      </m:oMath>
      <w:r>
        <w:rPr>
          <w:b w:val="0"/>
          <w:i w:val="0"/>
        </w:rPr>
        <w:t xml:space="preserve"> V: </w:t>
      </w:r>
      <m:oMath>
        <m:r>
          <w:rPr>
            <w:rFonts w:ascii="Cambria Math" w:hAnsi="Cambria Math"/>
          </w:rPr>
          <m:t xml:space="preserve">φ</m:t>
        </m:r>
        <m:r>
          <m:rPr>
            <m:sty m:val="p"/>
          </m:rPr>
          <w:rPr>
            <w:rFonts w:ascii="Cambria Math" w:hAnsi="Cambria Math"/>
          </w:rPr>
          <m:t xml:space="preserve">=</m:t>
        </m:r>
        <m:r>
          <m:rPr>
            <m:sty m:val="p"/>
          </m:rPr>
          <w:rPr>
            <w:rFonts w:ascii="Cambria Math" w:hAnsi="Cambria Math"/>
          </w:rPr>
          <m:t xml:space="preserve">22.0</m:t>
        </m:r>
        <m:r>
          <m:rPr>
            <m:sty m:val="p"/>
          </m:rPr>
          <w:rPr>
            <w:rFonts w:ascii="Cambria Math" w:hAnsi="Cambria Math"/>
          </w:rPr>
          <m:t xml:space="preserve">°</m:t>
        </m:r>
      </m:oMath>
      <w:r>
        <w:rPr>
          <w:b w:val="0"/>
          <w:i w:val="0"/>
        </w:rPr>
        <w:t xml:space="preserve"> and 15.4 A RMS, 14 % more current for the same power; with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0.875</m:t>
        </m:r>
      </m:oMath>
      <w:r>
        <w:rPr>
          <w:b w:val="0"/>
          <w:i w:val="0"/>
        </w:rPr>
        <w:t xml:space="preserve"> the ZVS boundary is 11.25°, so this point still switches softly, but below about 5.5 kW it does not.</w:t>
      </w:r>
    </w:p>
    <w:p>
      <w:pPr>
        <w:spacing w:after="200"/>
        <w:ind w:left="288"/>
        <w:jc w:val="both"/>
      </w:pPr>
      <w:r>
        <w:rPr>
          <w:b/>
          <w:i w:val="0"/>
        </w:rPr>
        <w:t xml:space="preserve">Interpretation.</w:t>
      </w:r>
      <w:r>
        <w:rPr>
          <w:b w:val="0"/>
          <w:i w:val="0"/>
        </w:rPr>
        <w:t xml:space="preserve"> DAB loss depends on voltage mismatch as much as on power. A battery twin that knows the SOC, and hence the battery voltage, can tell the controller when to switch to an extended modulation, and can explain an efficiency drop that a power-only model would blame on ageing.</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2F2F2"/>
          </w:tcPr>
          <w:p>
            <w:pPr>
              <w:keepNext/>
              <w:spacing w:after="60"/>
            </w:pPr>
            <w:r>
              <w:rPr>
                <w:b/>
                <w:i w:val="0"/>
                <w:sz w:val="22"/>
              </w:rPr>
              <w:t xml:space="preserve">[Advanced] Deriving the DAB power, soft-switching boundary and RMS current</w:t>
            </w:r>
          </w:p>
          <w:p>
            <w:pPr>
              <w:spacing w:after="60" w:line="252" w:lineRule="auto"/>
              <w:jc w:val="both"/>
            </w:pPr>
            <w:r>
              <w:rPr>
                <w:b w:val="0"/>
                <w:i w:val="0"/>
                <w:sz w:val="21"/>
              </w:rPr>
              <w:t xml:space="preserve">Measure angle as </w:t>
            </w:r>
            <m:oMath>
              <m:r>
                <w:rPr>
                  <w:rFonts w:ascii="Cambria Math" w:hAnsi="Cambria Math"/>
                </w:rPr>
                <m:t>θ</m:t>
              </m:r>
              <m:r>
                <m:rPr>
                  <m:sty m:val="p"/>
                </m:rPr>
                <m:t>=</m:t>
              </m:r>
              <m:r>
                <w:rPr>
                  <w:rFonts w:ascii="Cambria Math" w:hAnsi="Cambria Math"/>
                </w:rPr>
                <m:t>ω</m:t>
              </m:r>
              <m:r>
                <w:rPr>
                  <w:rFonts w:ascii="Cambria Math" w:hAnsi="Cambria Math"/>
                </w:rPr>
                <m:t>t</m:t>
              </m:r>
            </m:oMath>
            <w:r>
              <w:rPr>
                <w:b w:val="0"/>
                <w:i w:val="0"/>
                <w:sz w:val="21"/>
              </w:rPr>
              <w:t xml:space="preserve"> with </w:t>
            </w:r>
            <m:oMath>
              <m:r>
                <w:rPr>
                  <w:rFonts w:ascii="Cambria Math" w:hAnsi="Cambria Math"/>
                </w:rPr>
                <m:t>ω</m:t>
              </m:r>
              <m:r>
                <m:rPr>
                  <m:sty m:val="p"/>
                </m:rPr>
                <m:t>=</m:t>
              </m:r>
              <m:r>
                <w:rPr>
                  <w:rFonts w:ascii="Cambria Math" w:hAnsi="Cambria Math"/>
                </w:rPr>
                <m:t>2</m:t>
              </m:r>
              <m:r>
                <w:rPr>
                  <w:rFonts w:ascii="Cambria Math" w:hAnsi="Cambria Math"/>
                </w:rPr>
                <m:t>π</m:t>
              </m:r>
              <m:sSub>
                <m:e>
                  <m:r>
                    <w:rPr>
                      <w:rFonts w:ascii="Cambria Math" w:hAnsi="Cambria Math"/>
                    </w:rPr>
                    <m:t>f</m:t>
                  </m:r>
                </m:e>
                <m:sub>
                  <m:r>
                    <w:rPr>
                      <w:rFonts w:ascii="Cambria Math" w:hAnsi="Cambria Math"/>
                    </w:rPr>
                    <m:t>s</m:t>
                  </m:r>
                </m:sub>
              </m:sSub>
            </m:oMath>
            <w:r>
              <w:rPr>
                <w:b w:val="0"/>
                <w:i w:val="0"/>
                <w:sz w:val="21"/>
              </w:rPr>
              <w:t xml:space="preserve">, write </w:t>
            </w:r>
            <m:oMath>
              <m:sSub>
                <m:e>
                  <m:r>
                    <w:rPr>
                      <w:rFonts w:ascii="Cambria Math" w:hAnsi="Cambria Math"/>
                    </w:rPr>
                    <m:t>V</m:t>
                  </m:r>
                </m:e>
                <m:sub>
                  <m:r>
                    <w:rPr>
                      <w:rFonts w:ascii="Cambria Math" w:hAnsi="Cambria Math"/>
                    </w:rPr>
                    <m:t>2</m:t>
                  </m:r>
                </m:sub>
              </m:sSub>
              <m:r>
                <m:rPr>
                  <m:sty m:val="p"/>
                </m:rPr>
                <m:t>′</m:t>
              </m:r>
              <m:r>
                <m:rPr>
                  <m:sty m:val="p"/>
                </m:rPr>
                <m:t>=</m:t>
              </m:r>
              <m:r>
                <w:rPr>
                  <w:rFonts w:ascii="Cambria Math" w:hAnsi="Cambria Math"/>
                </w:rPr>
                <m:t>n</m:t>
              </m:r>
              <m:sSub>
                <m:e>
                  <m:r>
                    <w:rPr>
                      <w:rFonts w:ascii="Cambria Math" w:hAnsi="Cambria Math"/>
                    </w:rPr>
                    <m:t>V</m:t>
                  </m:r>
                </m:e>
                <m:sub>
                  <m:r>
                    <w:rPr>
                      <w:rFonts w:ascii="Cambria Math" w:hAnsi="Cambria Math"/>
                    </w:rPr>
                    <m:t>2</m:t>
                  </m:r>
                </m:sub>
              </m:sSub>
            </m:oMath>
            <w:r>
              <w:rPr>
                <w:b w:val="0"/>
                <w:i w:val="0"/>
                <w:sz w:val="21"/>
              </w:rPr>
              <w:t xml:space="preserve"> for the secondary voltage referred to the primary, and let the primary square wave be </w:t>
            </w:r>
            <m:oMath>
              <m:r>
                <m:rPr>
                  <m:sty m:val="p"/>
                </m:rPr>
                <m:t>+</m:t>
              </m:r>
              <m:sSub>
                <m:e>
                  <m:r>
                    <w:rPr>
                      <w:rFonts w:ascii="Cambria Math" w:hAnsi="Cambria Math"/>
                    </w:rPr>
                    <m:t>V</m:t>
                  </m:r>
                </m:e>
                <m:sub>
                  <m:r>
                    <w:rPr>
                      <w:rFonts w:ascii="Cambria Math" w:hAnsi="Cambria Math"/>
                    </w:rPr>
                    <m:t>1</m:t>
                  </m:r>
                </m:sub>
              </m:sSub>
            </m:oMath>
            <w:r>
              <w:rPr>
                <w:b w:val="0"/>
                <w:i w:val="0"/>
                <w:sz w:val="21"/>
              </w:rPr>
              <w:t xml:space="preserve"> on </w:t>
            </w:r>
            <m:oMath>
              <m:r>
                <m:rPr>
                  <m:sty m:val="p"/>
                </m:rPr>
                <m:t>[</m:t>
              </m:r>
              <m:r>
                <w:rPr>
                  <w:rFonts w:ascii="Cambria Math" w:hAnsi="Cambria Math"/>
                </w:rPr>
                <m:t>0</m:t>
              </m:r>
              <m:r>
                <m:rPr>
                  <m:sty m:val="p"/>
                </m:rPr>
                <m:t>,</m:t>
              </m:r>
              <m:r>
                <w:rPr>
                  <w:rFonts w:ascii="Cambria Math" w:hAnsi="Cambria Math"/>
                </w:rPr>
                <m:t>π</m:t>
              </m:r>
              <m:r>
                <m:rPr>
                  <m:sty m:val="p"/>
                </m:rPr>
                <m:t>)</m:t>
              </m:r>
            </m:oMath>
            <w:r>
              <w:rPr>
                <w:b w:val="0"/>
                <w:i w:val="0"/>
                <w:sz w:val="21"/>
              </w:rPr>
              <w:t xml:space="preserve"> and the secondary </w:t>
            </w:r>
            <m:oMath>
              <m:r>
                <m:rPr>
                  <m:sty m:val="p"/>
                </m:rPr>
                <m:t>+</m:t>
              </m:r>
              <m:sSub>
                <m:e>
                  <m:r>
                    <w:rPr>
                      <w:rFonts w:ascii="Cambria Math" w:hAnsi="Cambria Math"/>
                    </w:rPr>
                    <m:t>V</m:t>
                  </m:r>
                </m:e>
                <m:sub>
                  <m:r>
                    <w:rPr>
                      <w:rFonts w:ascii="Cambria Math" w:hAnsi="Cambria Math"/>
                    </w:rPr>
                    <m:t>2</m:t>
                  </m:r>
                </m:sub>
              </m:sSub>
              <m:r>
                <m:rPr>
                  <m:sty m:val="p"/>
                </m:rPr>
                <m:t>′</m:t>
              </m:r>
            </m:oMath>
            <w:r>
              <w:rPr>
                <w:b w:val="0"/>
                <w:i w:val="0"/>
                <w:sz w:val="21"/>
              </w:rPr>
              <w:t xml:space="preserve"> on </w:t>
            </w:r>
            <m:oMath>
              <m:r>
                <m:rPr>
                  <m:sty m:val="p"/>
                </m:rPr>
                <m:t>[</m:t>
              </m:r>
              <m:r>
                <w:rPr>
                  <w:rFonts w:ascii="Cambria Math" w:hAnsi="Cambria Math"/>
                </w:rPr>
                <m:t>φ</m:t>
              </m:r>
              <m:r>
                <m:rPr>
                  <m:sty m:val="p"/>
                </m:rPr>
                <m:t>,</m:t>
              </m:r>
              <m:r>
                <w:rPr>
                  <w:rFonts w:ascii="Cambria Math" w:hAnsi="Cambria Math"/>
                </w:rPr>
                <m:t>π</m:t>
              </m:r>
              <m:r>
                <m:rPr>
                  <m:sty m:val="p"/>
                </m:rPr>
                <m:t>+</m:t>
              </m:r>
              <m:r>
                <w:rPr>
                  <w:rFonts w:ascii="Cambria Math" w:hAnsi="Cambria Math"/>
                </w:rPr>
                <m:t>φ</m:t>
              </m:r>
              <m:r>
                <m:rPr>
                  <m:sty m:val="p"/>
                </m:rPr>
                <m:t>)</m:t>
              </m:r>
            </m:oMath>
            <w:r>
              <w:rPr>
                <w:b w:val="0"/>
                <w:i w:val="0"/>
                <w:sz w:val="21"/>
              </w:rPr>
              <w:t xml:space="preserve"> with </w:t>
            </w:r>
            <m:oMath>
              <m:r>
                <w:rPr>
                  <w:rFonts w:ascii="Cambria Math" w:hAnsi="Cambria Math"/>
                </w:rPr>
                <m:t>0</m:t>
              </m:r>
              <m:r>
                <m:rPr>
                  <m:sty m:val="p"/>
                </m:rPr>
                <m:t>≤</m:t>
              </m:r>
              <m:r>
                <w:rPr>
                  <w:rFonts w:ascii="Cambria Math" w:hAnsi="Cambria Math"/>
                </w:rPr>
                <m:t>φ</m:t>
              </m:r>
              <m:r>
                <m:rPr>
                  <m:sty m:val="p"/>
                </m:rPr>
                <m:t>≤</m:t>
              </m:r>
              <m:r>
                <w:rPr>
                  <w:rFonts w:ascii="Cambria Math" w:hAnsi="Cambria Math"/>
                </w:rPr>
                <m:t>π</m:t>
              </m:r>
              <m:r>
                <m:rPr>
                  <m:sty m:val="p"/>
                </m:rPr>
                <m:t>/</m:t>
              </m:r>
              <m:r>
                <w:rPr>
                  <w:rFonts w:ascii="Cambria Math" w:hAnsi="Cambria Math"/>
                </w:rPr>
                <m:t>2</m:t>
              </m:r>
            </m:oMath>
            <w:r>
              <w:rPr>
                <w:b w:val="0"/>
                <w:i w:val="0"/>
                <w:sz w:val="21"/>
              </w:rPr>
              <w:t xml:space="preserve">. The inductor voltage is </w:t>
            </w:r>
            <m:oMath>
              <m:sSub>
                <m:e>
                  <m:r>
                    <w:rPr>
                      <w:rFonts w:ascii="Cambria Math" w:hAnsi="Cambria Math"/>
                    </w:rPr>
                    <m:t>V</m:t>
                  </m:r>
                </m:e>
                <m:sub>
                  <m:r>
                    <w:rPr>
                      <w:rFonts w:ascii="Cambria Math" w:hAnsi="Cambria Math"/>
                    </w:rPr>
                    <m:t>1</m:t>
                  </m:r>
                </m:sub>
              </m:sSub>
              <m:r>
                <m:rPr>
                  <m:sty m:val="p"/>
                </m:rPr>
                <m:t>+</m:t>
              </m:r>
              <m:sSub>
                <m:e>
                  <m:r>
                    <w:rPr>
                      <w:rFonts w:ascii="Cambria Math" w:hAnsi="Cambria Math"/>
                    </w:rPr>
                    <m:t>V</m:t>
                  </m:r>
                </m:e>
                <m:sub>
                  <m:r>
                    <w:rPr>
                      <w:rFonts w:ascii="Cambria Math" w:hAnsi="Cambria Math"/>
                    </w:rPr>
                    <m:t>2</m:t>
                  </m:r>
                </m:sub>
              </m:sSub>
              <m:r>
                <m:rPr>
                  <m:sty m:val="p"/>
                </m:rPr>
                <m:t>′</m:t>
              </m:r>
            </m:oMath>
            <w:r>
              <w:rPr>
                <w:b w:val="0"/>
                <w:i w:val="0"/>
                <w:sz w:val="21"/>
              </w:rPr>
              <w:t xml:space="preserve"> on </w:t>
            </w:r>
            <m:oMath>
              <m:r>
                <m:rPr>
                  <m:sty m:val="p"/>
                </m:rPr>
                <m:t>[</m:t>
              </m:r>
              <m:r>
                <w:rPr>
                  <w:rFonts w:ascii="Cambria Math" w:hAnsi="Cambria Math"/>
                </w:rPr>
                <m:t>0</m:t>
              </m:r>
              <m:r>
                <m:rPr>
                  <m:sty m:val="p"/>
                </m:rPr>
                <m:t>,</m:t>
              </m:r>
              <m:r>
                <w:rPr>
                  <w:rFonts w:ascii="Cambria Math" w:hAnsi="Cambria Math"/>
                </w:rPr>
                <m:t>φ</m:t>
              </m:r>
              <m:r>
                <m:rPr>
                  <m:sty m:val="p"/>
                </m:rPr>
                <m:t>)</m:t>
              </m:r>
            </m:oMath>
            <w:r>
              <w:rPr>
                <w:b w:val="0"/>
                <w:i w:val="0"/>
                <w:sz w:val="21"/>
              </w:rPr>
              <w:t xml:space="preserve"> and </w:t>
            </w:r>
            <m:oMath>
              <m:sSub>
                <m:e>
                  <m:r>
                    <w:rPr>
                      <w:rFonts w:ascii="Cambria Math" w:hAnsi="Cambria Math"/>
                    </w:rPr>
                    <m:t>V</m:t>
                  </m:r>
                </m:e>
                <m:sub>
                  <m:r>
                    <w:rPr>
                      <w:rFonts w:ascii="Cambria Math" w:hAnsi="Cambria Math"/>
                    </w:rPr>
                    <m:t>1</m:t>
                  </m:r>
                </m:sub>
              </m:sSub>
              <m:r>
                <m:rPr>
                  <m:sty m:val="p"/>
                </m:rPr>
                <m:t>−</m:t>
              </m:r>
              <m:sSub>
                <m:e>
                  <m:r>
                    <w:rPr>
                      <w:rFonts w:ascii="Cambria Math" w:hAnsi="Cambria Math"/>
                    </w:rPr>
                    <m:t>V</m:t>
                  </m:r>
                </m:e>
                <m:sub>
                  <m:r>
                    <w:rPr>
                      <w:rFonts w:ascii="Cambria Math" w:hAnsi="Cambria Math"/>
                    </w:rPr>
                    <m:t>2</m:t>
                  </m:r>
                </m:sub>
              </m:sSub>
              <m:r>
                <m:rPr>
                  <m:sty m:val="p"/>
                </m:rPr>
                <m:t>′</m:t>
              </m:r>
            </m:oMath>
            <w:r>
              <w:rPr>
                <w:b w:val="0"/>
                <w:i w:val="0"/>
                <w:sz w:val="21"/>
              </w:rPr>
              <w:t xml:space="preserve"> on </w:t>
            </w:r>
            <m:oMath>
              <m:r>
                <m:rPr>
                  <m:sty m:val="p"/>
                </m:rPr>
                <m:t>[</m:t>
              </m:r>
              <m:r>
                <w:rPr>
                  <w:rFonts w:ascii="Cambria Math" w:hAnsi="Cambria Math"/>
                </w:rPr>
                <m:t>φ</m:t>
              </m:r>
              <m:r>
                <m:rPr>
                  <m:sty m:val="p"/>
                </m:rPr>
                <m:t>,</m:t>
              </m:r>
              <m:r>
                <w:rPr>
                  <w:rFonts w:ascii="Cambria Math" w:hAnsi="Cambria Math"/>
                </w:rPr>
                <m:t>π</m:t>
              </m:r>
              <m:r>
                <m:rPr>
                  <m:sty m:val="p"/>
                </m:rPr>
                <m:t>)</m:t>
              </m:r>
            </m:oMath>
            <w:r>
              <w:rPr>
                <w:b w:val="0"/>
                <w:i w:val="0"/>
                <w:sz w:val="21"/>
              </w:rPr>
              <w:t xml:space="preserve">, and </w:t>
            </w:r>
            <m:oMath>
              <m:r>
                <w:rPr>
                  <w:rFonts w:ascii="Cambria Math" w:hAnsi="Cambria Math"/>
                </w:rPr>
                <m:t>ω</m:t>
              </m:r>
              <m:r>
                <w:rPr>
                  <w:rFonts w:ascii="Cambria Math" w:hAnsi="Cambria Math"/>
                </w:rPr>
                <m:t>L</m:t>
              </m:r>
              <m:r>
                <w:rPr>
                  <w:rFonts w:ascii="Cambria Math" w:hAnsi="Cambria Math"/>
                </w:rPr>
                <m:t> </m:t>
              </m:r>
              <m:r>
                <w:rPr>
                  <w:rFonts w:ascii="Cambria Math" w:hAnsi="Cambria Math"/>
                </w:rPr>
                <m:t>d</m:t>
              </m:r>
              <m:r>
                <w:rPr>
                  <w:rFonts w:ascii="Cambria Math" w:hAnsi="Cambria Math"/>
                </w:rPr>
                <m:t>i</m:t>
              </m:r>
              <m:r>
                <m:rPr>
                  <m:sty m:val="p"/>
                </m:rPr>
                <m:t>/</m:t>
              </m:r>
              <m:r>
                <w:rPr>
                  <w:rFonts w:ascii="Cambria Math" w:hAnsi="Cambria Math"/>
                </w:rPr>
                <m:t>d</m:t>
              </m:r>
              <m:r>
                <w:rPr>
                  <w:rFonts w:ascii="Cambria Math" w:hAnsi="Cambria Math"/>
                </w:rPr>
                <m:t>θ</m:t>
              </m:r>
              <m:r>
                <m:rPr>
                  <m:sty m:val="p"/>
                </m:rPr>
                <m:t>=</m:t>
              </m:r>
              <m:sSub>
                <m:e>
                  <m:r>
                    <w:rPr>
                      <w:rFonts w:ascii="Cambria Math" w:hAnsi="Cambria Math"/>
                    </w:rPr>
                    <m:t>v</m:t>
                  </m:r>
                </m:e>
                <m:sub>
                  <m:r>
                    <w:rPr>
                      <w:rFonts w:ascii="Cambria Math" w:hAnsi="Cambria Math"/>
                    </w:rPr>
                    <m:t>L</m:t>
                  </m:r>
                </m:sub>
              </m:sSub>
            </m:oMath>
            <w:r>
              <w:rPr>
                <w:b w:val="0"/>
                <w:i w:val="0"/>
                <w:sz w:val="21"/>
              </w:rPr>
              <w:t xml:space="preserve">. Half-wave symmetry, </w:t>
            </w:r>
            <m:oMath>
              <m:r>
                <w:rPr>
                  <w:rFonts w:ascii="Cambria Math" w:hAnsi="Cambria Math"/>
                </w:rPr>
                <m:t>i</m:t>
              </m:r>
              <m:d>
                <m:dPr>
                  <m:begChr m:val="("/>
                  <m:sepChr m:val=""/>
                  <m:endChr m:val=")"/>
                  <m:grow/>
                </m:dPr>
                <m:e>
                  <m:r>
                    <w:rPr>
                      <w:rFonts w:ascii="Cambria Math" w:hAnsi="Cambria Math"/>
                    </w:rPr>
                    <m:t>θ</m:t>
                  </m:r>
                  <m:r>
                    <m:rPr>
                      <m:sty m:val="p"/>
                    </m:rPr>
                    <m:t>+</m:t>
                  </m:r>
                  <m:r>
                    <w:rPr>
                      <w:rFonts w:ascii="Cambria Math" w:hAnsi="Cambria Math"/>
                    </w:rPr>
                    <m:t>π</m:t>
                  </m:r>
                </m:e>
              </m:d>
              <m:r>
                <m:rPr>
                  <m:sty m:val="p"/>
                </m:rPr>
                <m:t>=</m:t>
              </m:r>
              <m:r>
                <m:rPr>
                  <m:sty m:val="p"/>
                </m:rPr>
                <m:t>−</m:t>
              </m:r>
              <m:r>
                <w:rPr>
                  <w:rFonts w:ascii="Cambria Math" w:hAnsi="Cambria Math"/>
                </w:rPr>
                <m:t>i</m:t>
              </m:r>
              <m:d>
                <m:dPr>
                  <m:begChr m:val="("/>
                  <m:sepChr m:val=""/>
                  <m:endChr m:val=")"/>
                  <m:grow/>
                </m:dPr>
                <m:e>
                  <m:r>
                    <w:rPr>
                      <w:rFonts w:ascii="Cambria Math" w:hAnsi="Cambria Math"/>
                    </w:rPr>
                    <m:t>θ</m:t>
                  </m:r>
                </m:e>
              </m:d>
            </m:oMath>
            <w:r>
              <w:rPr>
                <w:b w:val="0"/>
                <w:i w:val="0"/>
                <w:sz w:val="21"/>
              </w:rPr>
              <w:t xml:space="preserve">, closes the cycle and fixes the two corner currents:</w:t>
            </w:r>
          </w:p>
          <w:p>
            <w:pPr>
              <w:spacing w:before="60" w:after="60"/>
              <w:jc w:val="center"/>
            </w:pPr>
            <m:oMath>
              <m:r>
                <w:rPr>
                  <w:rFonts w:ascii="Cambria Math" w:hAnsi="Cambria Math"/>
                </w:rPr>
                <m:t>i</m:t>
              </m:r>
              <m:d>
                <m:dPr>
                  <m:begChr m:val="("/>
                  <m:sepChr m:val=""/>
                  <m:endChr m:val=")"/>
                  <m:grow/>
                </m:dPr>
                <m:e>
                  <m:r>
                    <w:rPr>
                      <w:rFonts w:ascii="Cambria Math" w:hAnsi="Cambria Math"/>
                    </w:rPr>
                    <m:t>0</m:t>
                  </m:r>
                </m:e>
              </m:d>
              <m:r>
                <m:rPr>
                  <m:sty m:val="p"/>
                </m:rPr>
                <m:t>=</m:t>
              </m:r>
              <m:r>
                <m:rPr>
                  <m:sty m:val="p"/>
                </m:rPr>
                <m:t>−</m:t>
              </m:r>
              <m:f>
                <m:fPr>
                  <m:type m:val="bar"/>
                </m:fPr>
                <m:num>
                  <m:sSub>
                    <m:e>
                      <m:r>
                        <w:rPr>
                          <w:rFonts w:ascii="Cambria Math" w:hAnsi="Cambria Math"/>
                        </w:rPr>
                        <m:t>V</m:t>
                      </m:r>
                    </m:e>
                    <m:sub>
                      <m:r>
                        <w:rPr>
                          <w:rFonts w:ascii="Cambria Math" w:hAnsi="Cambria Math"/>
                        </w:rPr>
                        <m:t>1</m:t>
                      </m:r>
                    </m:sub>
                  </m:sSub>
                  <m:r>
                    <w:rPr>
                      <w:rFonts w:ascii="Cambria Math" w:hAnsi="Cambria Math"/>
                    </w:rPr>
                    <m:t>π</m:t>
                  </m:r>
                  <m:r>
                    <m:rPr>
                      <m:sty m:val="p"/>
                    </m:rPr>
                    <m:t>+</m:t>
                  </m:r>
                  <m:sSub>
                    <m:e>
                      <m:r>
                        <w:rPr>
                          <w:rFonts w:ascii="Cambria Math" w:hAnsi="Cambria Math"/>
                        </w:rPr>
                        <m:t>V</m:t>
                      </m:r>
                    </m:e>
                    <m:sub>
                      <m:r>
                        <w:rPr>
                          <w:rFonts w:ascii="Cambria Math" w:hAnsi="Cambria Math"/>
                        </w:rPr>
                        <m:t>2</m:t>
                      </m:r>
                    </m:sub>
                  </m:sSub>
                  <m:r>
                    <m:rPr>
                      <m:sty m:val="p"/>
                    </m:rPr>
                    <m:t>′</m:t>
                  </m:r>
                  <m:d>
                    <m:dPr>
                      <m:begChr m:val="("/>
                      <m:sepChr m:val=""/>
                      <m:endChr m:val=")"/>
                      <m:grow/>
                    </m:dPr>
                    <m:e>
                      <m:r>
                        <w:rPr>
                          <w:rFonts w:ascii="Cambria Math" w:hAnsi="Cambria Math"/>
                        </w:rPr>
                        <m:t>2</m:t>
                      </m:r>
                      <m:r>
                        <w:rPr>
                          <w:rFonts w:ascii="Cambria Math" w:hAnsi="Cambria Math"/>
                        </w:rPr>
                        <m:t>φ</m:t>
                      </m:r>
                      <m:r>
                        <m:rPr>
                          <m:sty m:val="p"/>
                        </m:rPr>
                        <m:t>−</m:t>
                      </m:r>
                      <m:r>
                        <w:rPr>
                          <w:rFonts w:ascii="Cambria Math" w:hAnsi="Cambria Math"/>
                        </w:rPr>
                        <m:t>π</m:t>
                      </m:r>
                    </m:e>
                  </m:d>
                </m:num>
                <m:den>
                  <m:r>
                    <w:rPr>
                      <w:rFonts w:ascii="Cambria Math" w:hAnsi="Cambria Math"/>
                    </w:rPr>
                    <m:t>2</m:t>
                  </m:r>
                  <m:r>
                    <w:rPr>
                      <w:rFonts w:ascii="Cambria Math" w:hAnsi="Cambria Math"/>
                    </w:rPr>
                    <m:t>ω</m:t>
                  </m:r>
                  <m:r>
                    <w:rPr>
                      <w:rFonts w:ascii="Cambria Math" w:hAnsi="Cambria Math"/>
                    </w:rPr>
                    <m:t>L</m:t>
                  </m:r>
                </m:den>
              </m:f>
              <m:r>
                <m:rPr>
                  <m:sty m:val="p"/>
                </m:rPr>
                <m:t>,</m:t>
              </m:r>
              <m:r>
                <w:rPr>
                  <w:rFonts w:ascii="Cambria Math" w:hAnsi="Cambria Math"/>
                </w:rPr>
                <m:t>  </m:t>
              </m:r>
              <m:r>
                <w:rPr>
                  <w:rFonts w:ascii="Cambria Math" w:hAnsi="Cambria Math"/>
                </w:rPr>
                <m:t>i</m:t>
              </m:r>
              <m:d>
                <m:dPr>
                  <m:begChr m:val="("/>
                  <m:sepChr m:val=""/>
                  <m:endChr m:val=")"/>
                  <m:grow/>
                </m:dPr>
                <m:e>
                  <m:r>
                    <w:rPr>
                      <w:rFonts w:ascii="Cambria Math" w:hAnsi="Cambria Math"/>
                    </w:rPr>
                    <m:t>φ</m:t>
                  </m:r>
                </m:e>
              </m:d>
              <m:r>
                <m:rPr>
                  <m:sty m:val="p"/>
                </m:rPr>
                <m:t>=</m:t>
              </m:r>
              <m:f>
                <m:fPr>
                  <m:type m:val="bar"/>
                </m:fPr>
                <m:num>
                  <m:sSub>
                    <m:e>
                      <m:r>
                        <w:rPr>
                          <w:rFonts w:ascii="Cambria Math" w:hAnsi="Cambria Math"/>
                        </w:rPr>
                        <m:t>V</m:t>
                      </m:r>
                    </m:e>
                    <m:sub>
                      <m:r>
                        <w:rPr>
                          <w:rFonts w:ascii="Cambria Math" w:hAnsi="Cambria Math"/>
                        </w:rPr>
                        <m:t>1</m:t>
                      </m:r>
                    </m:sub>
                  </m:sSub>
                  <m:d>
                    <m:dPr>
                      <m:begChr m:val="("/>
                      <m:sepChr m:val=""/>
                      <m:endChr m:val=")"/>
                      <m:grow/>
                    </m:dPr>
                    <m:e>
                      <m:r>
                        <w:rPr>
                          <w:rFonts w:ascii="Cambria Math" w:hAnsi="Cambria Math"/>
                        </w:rPr>
                        <m:t>2</m:t>
                      </m:r>
                      <m:r>
                        <w:rPr>
                          <w:rFonts w:ascii="Cambria Math" w:hAnsi="Cambria Math"/>
                        </w:rPr>
                        <m:t>φ</m:t>
                      </m:r>
                      <m:r>
                        <m:rPr>
                          <m:sty m:val="p"/>
                        </m:rPr>
                        <m:t>−</m:t>
                      </m:r>
                      <m:r>
                        <w:rPr>
                          <w:rFonts w:ascii="Cambria Math" w:hAnsi="Cambria Math"/>
                        </w:rPr>
                        <m:t>π</m:t>
                      </m:r>
                    </m:e>
                  </m:d>
                  <m:r>
                    <m:rPr>
                      <m:sty m:val="p"/>
                    </m:rPr>
                    <m:t>+</m:t>
                  </m:r>
                  <m:sSub>
                    <m:e>
                      <m:r>
                        <w:rPr>
                          <w:rFonts w:ascii="Cambria Math" w:hAnsi="Cambria Math"/>
                        </w:rPr>
                        <m:t>V</m:t>
                      </m:r>
                    </m:e>
                    <m:sub>
                      <m:r>
                        <w:rPr>
                          <w:rFonts w:ascii="Cambria Math" w:hAnsi="Cambria Math"/>
                        </w:rPr>
                        <m:t>2</m:t>
                      </m:r>
                    </m:sub>
                  </m:sSub>
                  <m:r>
                    <m:rPr>
                      <m:sty m:val="p"/>
                    </m:rPr>
                    <m:t>′</m:t>
                  </m:r>
                  <m:r>
                    <w:rPr>
                      <w:rFonts w:ascii="Cambria Math" w:hAnsi="Cambria Math"/>
                    </w:rPr>
                    <m:t>π</m:t>
                  </m:r>
                </m:num>
                <m:den>
                  <m:r>
                    <w:rPr>
                      <w:rFonts w:ascii="Cambria Math" w:hAnsi="Cambria Math"/>
                    </w:rPr>
                    <m:t>2</m:t>
                  </m:r>
                  <m:r>
                    <w:rPr>
                      <w:rFonts w:ascii="Cambria Math" w:hAnsi="Cambria Math"/>
                    </w:rPr>
                    <m:t>ω</m:t>
                  </m:r>
                  <m:r>
                    <w:rPr>
                      <w:rFonts w:ascii="Cambria Math" w:hAnsi="Cambria Math"/>
                    </w:rPr>
                    <m:t>L</m:t>
                  </m:r>
                </m:den>
              </m:f>
            </m:oMath>
          </w:p>
          <w:p>
            <w:pPr>
              <w:spacing w:after="60" w:line="252" w:lineRule="auto"/>
              <w:jc w:val="both"/>
            </w:pPr>
            <w:r>
              <w:rPr>
                <w:b w:val="0"/>
                <w:i w:val="0"/>
                <w:sz w:val="21"/>
              </w:rPr>
              <w:t xml:space="preserve">The power is the average of </w:t>
            </w:r>
            <m:oMath>
              <m:sSub>
                <m:e>
                  <m:r>
                    <w:rPr>
                      <w:rFonts w:ascii="Cambria Math" w:hAnsi="Cambria Math"/>
                    </w:rPr>
                    <m:t>v</m:t>
                  </m:r>
                </m:e>
                <m:sub>
                  <m:r>
                    <w:rPr>
                      <w:rFonts w:ascii="Cambria Math" w:hAnsi="Cambria Math"/>
                    </w:rPr>
                    <m:t>2</m:t>
                  </m:r>
                </m:sub>
              </m:sSub>
              <m:r>
                <m:rPr>
                  <m:sty m:val="p"/>
                </m:rPr>
                <m:t>′</m:t>
              </m:r>
              <m:r>
                <w:rPr>
                  <w:rFonts w:ascii="Cambria Math" w:hAnsi="Cambria Math"/>
                </w:rPr>
                <m:t>i</m:t>
              </m:r>
            </m:oMath>
            <w:r>
              <w:rPr>
                <w:b w:val="0"/>
                <w:i w:val="0"/>
                <w:sz w:val="21"/>
              </w:rPr>
              <w:t xml:space="preserve"> over a half period. Integrating the two linear segments gives (7.7):</w:t>
            </w:r>
          </w:p>
          <w:p>
            <w:pPr>
              <w:spacing w:before="60" w:after="60"/>
              <w:jc w:val="center"/>
            </w:pPr>
            <m:oMath>
              <m:r>
                <w:rPr>
                  <w:rFonts w:ascii="Cambria Math" w:hAnsi="Cambria Math"/>
                </w:rPr>
                <m:t>P</m:t>
              </m:r>
              <m:r>
                <m:rPr>
                  <m:sty m:val="p"/>
                </m:rPr>
                <m:t>=</m:t>
              </m:r>
              <m:f>
                <m:fPr>
                  <m:type m:val="bar"/>
                </m:fPr>
                <m:num>
                  <m:r>
                    <w:rPr>
                      <w:rFonts w:ascii="Cambria Math" w:hAnsi="Cambria Math"/>
                    </w:rPr>
                    <m:t>1</m:t>
                  </m:r>
                </m:num>
                <m:den>
                  <m:r>
                    <w:rPr>
                      <w:rFonts w:ascii="Cambria Math" w:hAnsi="Cambria Math"/>
                    </w:rPr>
                    <m:t>π</m:t>
                  </m:r>
                </m:den>
              </m:f>
              <m:d>
                <m:dPr>
                  <m:begChr m:val="["/>
                  <m:sepChr m:val=""/>
                  <m:endChr m:val="]"/>
                  <m:grow/>
                </m:dPr>
                <m:e>
                  <m:nary>
                    <m:naryPr>
                      <m:chr m:val="∫"/>
                      <m:limLoc m:val="subSup"/>
                      <m:subHide m:val="off"/>
                      <m:supHide m:val="off"/>
                    </m:naryPr>
                    <m:sub>
                      <m:r>
                        <w:rPr>
                          <w:rFonts w:ascii="Cambria Math" w:hAnsi="Cambria Math"/>
                        </w:rPr>
                        <m:t>0</m:t>
                      </m:r>
                    </m:sub>
                    <m:sup>
                      <m:r>
                        <w:rPr>
                          <w:rFonts w:ascii="Cambria Math" w:hAnsi="Cambria Math"/>
                        </w:rPr>
                        <m:t>φ</m:t>
                      </m:r>
                    </m:sup>
                    <m:e>
                      <m:d>
                        <m:dPr>
                          <m:begChr m:val="("/>
                          <m:sepChr m:val=""/>
                          <m:endChr m:val=")"/>
                          <m:grow/>
                        </m:dPr>
                        <m:e>
                          <m:r>
                            <m:rPr>
                              <m:sty m:val="p"/>
                            </m:rPr>
                            <m:t>−</m:t>
                          </m:r>
                          <m:sSub>
                            <m:e>
                              <m:r>
                                <w:rPr>
                                  <w:rFonts w:ascii="Cambria Math" w:hAnsi="Cambria Math"/>
                                </w:rPr>
                                <m:t>V</m:t>
                              </m:r>
                            </m:e>
                            <m:sub>
                              <m:r>
                                <w:rPr>
                                  <w:rFonts w:ascii="Cambria Math" w:hAnsi="Cambria Math"/>
                                </w:rPr>
                                <m:t>2</m:t>
                              </m:r>
                            </m:sub>
                          </m:sSub>
                          <m:r>
                            <m:rPr>
                              <m:sty m:val="p"/>
                            </m:rPr>
                            <m:t>′</m:t>
                          </m:r>
                        </m:e>
                      </m:d>
                    </m:e>
                  </m:nary>
                  <m:r>
                    <w:rPr>
                      <w:rFonts w:ascii="Cambria Math" w:hAnsi="Cambria Math"/>
                    </w:rPr>
                    <m:t> </m:t>
                  </m:r>
                  <m:r>
                    <w:rPr>
                      <w:rFonts w:ascii="Cambria Math" w:hAnsi="Cambria Math"/>
                    </w:rPr>
                    <m:t>i</m:t>
                  </m:r>
                  <m:r>
                    <w:rPr>
                      <w:rFonts w:ascii="Cambria Math" w:hAnsi="Cambria Math"/>
                    </w:rPr>
                    <m:t> </m:t>
                  </m:r>
                  <m:r>
                    <w:rPr>
                      <w:rFonts w:ascii="Cambria Math" w:hAnsi="Cambria Math"/>
                    </w:rPr>
                    <m:t>d</m:t>
                  </m:r>
                  <m:r>
                    <w:rPr>
                      <w:rFonts w:ascii="Cambria Math" w:hAnsi="Cambria Math"/>
                    </w:rPr>
                    <m:t>θ</m:t>
                  </m:r>
                  <m:r>
                    <m:rPr>
                      <m:sty m:val="p"/>
                    </m:rPr>
                    <m:t>+</m:t>
                  </m:r>
                  <m:nary>
                    <m:naryPr>
                      <m:chr m:val="∫"/>
                      <m:limLoc m:val="subSup"/>
                      <m:subHide m:val="off"/>
                      <m:supHide m:val="off"/>
                    </m:naryPr>
                    <m:sub>
                      <m:r>
                        <w:rPr>
                          <w:rFonts w:ascii="Cambria Math" w:hAnsi="Cambria Math"/>
                        </w:rPr>
                        <m:t>φ</m:t>
                      </m:r>
                    </m:sub>
                    <m:sup>
                      <m:r>
                        <w:rPr>
                          <w:rFonts w:ascii="Cambria Math" w:hAnsi="Cambria Math"/>
                        </w:rPr>
                        <m:t>π</m:t>
                      </m:r>
                    </m:sup>
                    <m:e>
                      <m:sSub>
                        <m:e>
                          <m:r>
                            <w:rPr>
                              <w:rFonts w:ascii="Cambria Math" w:hAnsi="Cambria Math"/>
                            </w:rPr>
                            <m:t>V</m:t>
                          </m:r>
                        </m:e>
                        <m:sub>
                          <m:r>
                            <w:rPr>
                              <w:rFonts w:ascii="Cambria Math" w:hAnsi="Cambria Math"/>
                            </w:rPr>
                            <m:t>2</m:t>
                          </m:r>
                        </m:sub>
                      </m:sSub>
                    </m:e>
                  </m:nary>
                  <m:r>
                    <m:rPr>
                      <m:sty m:val="p"/>
                    </m:rPr>
                    <m:t>′</m:t>
                  </m:r>
                  <m:r>
                    <w:rPr>
                      <w:rFonts w:ascii="Cambria Math" w:hAnsi="Cambria Math"/>
                    </w:rPr>
                    <m:t> </m:t>
                  </m:r>
                  <m:r>
                    <w:rPr>
                      <w:rFonts w:ascii="Cambria Math" w:hAnsi="Cambria Math"/>
                    </w:rPr>
                    <m:t>i</m:t>
                  </m:r>
                  <m:r>
                    <w:rPr>
                      <w:rFonts w:ascii="Cambria Math" w:hAnsi="Cambria Math"/>
                    </w:rPr>
                    <m:t> </m:t>
                  </m:r>
                  <m:r>
                    <w:rPr>
                      <w:rFonts w:ascii="Cambria Math" w:hAnsi="Cambria Math"/>
                    </w:rPr>
                    <m:t>d</m:t>
                  </m:r>
                  <m:r>
                    <w:rPr>
                      <w:rFonts w:ascii="Cambria Math" w:hAnsi="Cambria Math"/>
                    </w:rPr>
                    <m:t>θ</m:t>
                  </m:r>
                </m:e>
              </m:d>
              <m:r>
                <m:rPr>
                  <m:sty m:val="p"/>
                </m:rPr>
                <m:t>=</m:t>
              </m:r>
              <m:f>
                <m:fPr>
                  <m:type m:val="bar"/>
                </m:fPr>
                <m:num>
                  <m:sSub>
                    <m:e>
                      <m:r>
                        <w:rPr>
                          <w:rFonts w:ascii="Cambria Math" w:hAnsi="Cambria Math"/>
                        </w:rPr>
                        <m:t>V</m:t>
                      </m:r>
                    </m:e>
                    <m:sub>
                      <m:r>
                        <w:rPr>
                          <w:rFonts w:ascii="Cambria Math" w:hAnsi="Cambria Math"/>
                        </w:rPr>
                        <m:t>1</m:t>
                      </m:r>
                    </m:sub>
                  </m:sSub>
                  <m:sSub>
                    <m:e>
                      <m:r>
                        <w:rPr>
                          <w:rFonts w:ascii="Cambria Math" w:hAnsi="Cambria Math"/>
                        </w:rPr>
                        <m:t>V</m:t>
                      </m:r>
                    </m:e>
                    <m:sub>
                      <m:r>
                        <w:rPr>
                          <w:rFonts w:ascii="Cambria Math" w:hAnsi="Cambria Math"/>
                        </w:rPr>
                        <m:t>2</m:t>
                      </m:r>
                    </m:sub>
                  </m:sSub>
                  <m:r>
                    <m:rPr>
                      <m:sty m:val="p"/>
                    </m:rPr>
                    <m:t>′</m:t>
                  </m:r>
                </m:num>
                <m:den>
                  <m:r>
                    <w:rPr>
                      <w:rFonts w:ascii="Cambria Math" w:hAnsi="Cambria Math"/>
                    </w:rPr>
                    <m:t>ω</m:t>
                  </m:r>
                  <m:r>
                    <w:rPr>
                      <w:rFonts w:ascii="Cambria Math" w:hAnsi="Cambria Math"/>
                    </w:rPr>
                    <m:t>L</m:t>
                  </m:r>
                  <m:r>
                    <w:rPr>
                      <w:rFonts w:ascii="Cambria Math" w:hAnsi="Cambria Math"/>
                    </w:rPr>
                    <m:t>π</m:t>
                  </m:r>
                </m:den>
              </m:f>
              <m:r>
                <w:rPr>
                  <w:rFonts w:ascii="Cambria Math" w:hAnsi="Cambria Math"/>
                </w:rPr>
                <m:t> </m:t>
              </m:r>
              <m:r>
                <w:rPr>
                  <w:rFonts w:ascii="Cambria Math" w:hAnsi="Cambria Math"/>
                </w:rPr>
                <m:t>φ</m:t>
              </m:r>
              <m:d>
                <m:dPr>
                  <m:begChr m:val="("/>
                  <m:sepChr m:val=""/>
                  <m:endChr m:val=")"/>
                  <m:grow/>
                </m:dPr>
                <m:e>
                  <m:r>
                    <w:rPr>
                      <w:rFonts w:ascii="Cambria Math" w:hAnsi="Cambria Math"/>
                    </w:rPr>
                    <m:t>π</m:t>
                  </m:r>
                  <m:r>
                    <m:rPr>
                      <m:sty m:val="p"/>
                    </m:rPr>
                    <m:t>−</m:t>
                  </m:r>
                  <m:r>
                    <w:rPr>
                      <w:rFonts w:ascii="Cambria Math" w:hAnsi="Cambria Math"/>
                    </w:rPr>
                    <m:t>φ</m:t>
                  </m:r>
                </m:e>
              </m:d>
              <m:r>
                <m:rPr>
                  <m:sty m:val="p"/>
                </m:rPr>
                <m:t>=</m:t>
              </m:r>
              <m:f>
                <m:fPr>
                  <m:type m:val="bar"/>
                </m:fPr>
                <m:num>
                  <m:sSub>
                    <m:e>
                      <m:r>
                        <w:rPr>
                          <w:rFonts w:ascii="Cambria Math" w:hAnsi="Cambria Math"/>
                        </w:rPr>
                        <m:t>V</m:t>
                      </m:r>
                    </m:e>
                    <m:sub>
                      <m:r>
                        <w:rPr>
                          <w:rFonts w:ascii="Cambria Math" w:hAnsi="Cambria Math"/>
                        </w:rPr>
                        <m:t>1</m:t>
                      </m:r>
                    </m:sub>
                  </m:sSub>
                  <m:sSub>
                    <m:e>
                      <m:r>
                        <w:rPr>
                          <w:rFonts w:ascii="Cambria Math" w:hAnsi="Cambria Math"/>
                        </w:rPr>
                        <m:t>V</m:t>
                      </m:r>
                    </m:e>
                    <m:sub>
                      <m:r>
                        <w:rPr>
                          <w:rFonts w:ascii="Cambria Math" w:hAnsi="Cambria Math"/>
                        </w:rPr>
                        <m:t>2</m:t>
                      </m:r>
                    </m:sub>
                  </m:sSub>
                  <m:r>
                    <m:rPr>
                      <m:sty m:val="p"/>
                    </m:rPr>
                    <m:t>′</m:t>
                  </m:r>
                  <m:r>
                    <w:rPr>
                      <w:rFonts w:ascii="Cambria Math" w:hAnsi="Cambria Math"/>
                    </w:rPr>
                    <m:t> </m:t>
                  </m:r>
                  <m:r>
                    <w:rPr>
                      <w:rFonts w:ascii="Cambria Math" w:hAnsi="Cambria Math"/>
                    </w:rPr>
                    <m:t>φ</m:t>
                  </m:r>
                  <m:d>
                    <m:dPr>
                      <m:begChr m:val="("/>
                      <m:sepChr m:val=""/>
                      <m:endChr m:val=")"/>
                      <m:grow/>
                    </m:dPr>
                    <m:e>
                      <m:r>
                        <w:rPr>
                          <w:rFonts w:ascii="Cambria Math" w:hAnsi="Cambria Math"/>
                        </w:rPr>
                        <m:t>π</m:t>
                      </m:r>
                      <m:r>
                        <m:rPr>
                          <m:sty m:val="p"/>
                        </m:rPr>
                        <m:t>−</m:t>
                      </m:r>
                      <m:r>
                        <w:rPr>
                          <w:rFonts w:ascii="Cambria Math" w:hAnsi="Cambria Math"/>
                        </w:rPr>
                        <m:t>φ</m:t>
                      </m:r>
                    </m:e>
                  </m:d>
                </m:num>
                <m:den>
                  <m:r>
                    <w:rPr>
                      <w:rFonts w:ascii="Cambria Math" w:hAnsi="Cambria Math"/>
                    </w:rPr>
                    <m:t>2</m:t>
                  </m:r>
                  <m:sSup>
                    <m:e>
                      <m:r>
                        <w:rPr>
                          <w:rFonts w:ascii="Cambria Math" w:hAnsi="Cambria Math"/>
                        </w:rPr>
                        <m:t>π</m:t>
                      </m:r>
                    </m:e>
                    <m:sup>
                      <m:r>
                        <w:rPr>
                          <w:rFonts w:ascii="Cambria Math" w:hAnsi="Cambria Math"/>
                        </w:rPr>
                        <m:t>2</m:t>
                      </m:r>
                    </m:sup>
                  </m:sSup>
                  <m:sSub>
                    <m:e>
                      <m:r>
                        <w:rPr>
                          <w:rFonts w:ascii="Cambria Math" w:hAnsi="Cambria Math"/>
                        </w:rPr>
                        <m:t>f</m:t>
                      </m:r>
                    </m:e>
                    <m:sub>
                      <m:r>
                        <w:rPr>
                          <w:rFonts w:ascii="Cambria Math" w:hAnsi="Cambria Math"/>
                        </w:rPr>
                        <m:t>s</m:t>
                      </m:r>
                    </m:sub>
                  </m:sSub>
                  <m:r>
                    <w:rPr>
                      <w:rFonts w:ascii="Cambria Math" w:hAnsi="Cambria Math"/>
                    </w:rPr>
                    <m:t>L</m:t>
                  </m:r>
                </m:den>
              </m:f>
            </m:oMath>
          </w:p>
          <w:p>
            <w:pPr>
              <w:spacing w:after="60" w:line="252" w:lineRule="auto"/>
              <w:jc w:val="both"/>
            </w:pPr>
            <w:r>
              <w:rPr>
                <w:b w:val="0"/>
                <w:i w:val="0"/>
                <w:sz w:val="21"/>
              </w:rPr>
              <w:t xml:space="preserve">Soft switching needs the current to flow so that it discharges the output capacitance of the switch about to turn on. The primary bridge switches at </w:t>
            </w:r>
            <m:oMath>
              <m:r>
                <w:rPr>
                  <w:rFonts w:ascii="Cambria Math" w:hAnsi="Cambria Math"/>
                </w:rPr>
                <m:t>θ</m:t>
              </m:r>
              <m:r>
                <m:rPr>
                  <m:sty m:val="p"/>
                </m:rPr>
                <m:t>=</m:t>
              </m:r>
              <m:r>
                <w:rPr>
                  <w:rFonts w:ascii="Cambria Math" w:hAnsi="Cambria Math"/>
                </w:rPr>
                <m:t>0</m:t>
              </m:r>
            </m:oMath>
            <w:r>
              <w:rPr>
                <w:b w:val="0"/>
                <w:i w:val="0"/>
                <w:sz w:val="21"/>
              </w:rPr>
              <w:t xml:space="preserve"> and needs </w:t>
            </w:r>
            <m:oMath>
              <m:r>
                <w:rPr>
                  <w:rFonts w:ascii="Cambria Math" w:hAnsi="Cambria Math"/>
                </w:rPr>
                <m:t>i</m:t>
              </m:r>
              <m:d>
                <m:dPr>
                  <m:begChr m:val="("/>
                  <m:sepChr m:val=""/>
                  <m:endChr m:val=")"/>
                  <m:grow/>
                </m:dPr>
                <m:e>
                  <m:r>
                    <w:rPr>
                      <w:rFonts w:ascii="Cambria Math" w:hAnsi="Cambria Math"/>
                    </w:rPr>
                    <m:t>0</m:t>
                  </m:r>
                </m:e>
              </m:d>
              <m:r>
                <m:rPr>
                  <m:sty m:val="p"/>
                </m:rPr>
                <m:t>&lt;</m:t>
              </m:r>
              <m:r>
                <w:rPr>
                  <w:rFonts w:ascii="Cambria Math" w:hAnsi="Cambria Math"/>
                </w:rPr>
                <m:t>0</m:t>
              </m:r>
            </m:oMath>
            <w:r>
              <w:rPr>
                <w:b w:val="0"/>
                <w:i w:val="0"/>
                <w:sz w:val="21"/>
              </w:rPr>
              <w:t xml:space="preserve">; the secondary bridge switches at </w:t>
            </w:r>
            <m:oMath>
              <m:r>
                <w:rPr>
                  <w:rFonts w:ascii="Cambria Math" w:hAnsi="Cambria Math"/>
                </w:rPr>
                <m:t>θ</m:t>
              </m:r>
              <m:r>
                <m:rPr>
                  <m:sty m:val="p"/>
                </m:rPr>
                <m:t>=</m:t>
              </m:r>
              <m:r>
                <w:rPr>
                  <w:rFonts w:ascii="Cambria Math" w:hAnsi="Cambria Math"/>
                </w:rPr>
                <m:t>φ</m:t>
              </m:r>
            </m:oMath>
            <w:r>
              <w:rPr>
                <w:b w:val="0"/>
                <w:i w:val="0"/>
                <w:sz w:val="21"/>
              </w:rPr>
              <w:t xml:space="preserve"> and needs </w:t>
            </w:r>
            <m:oMath>
              <m:r>
                <w:rPr>
                  <w:rFonts w:ascii="Cambria Math" w:hAnsi="Cambria Math"/>
                </w:rPr>
                <m:t>i</m:t>
              </m:r>
              <m:d>
                <m:dPr>
                  <m:begChr m:val="("/>
                  <m:sepChr m:val=""/>
                  <m:endChr m:val=")"/>
                  <m:grow/>
                </m:dPr>
                <m:e>
                  <m:r>
                    <w:rPr>
                      <w:rFonts w:ascii="Cambria Math" w:hAnsi="Cambria Math"/>
                    </w:rPr>
                    <m:t>φ</m:t>
                  </m:r>
                </m:e>
              </m:d>
              <m:r>
                <m:rPr>
                  <m:sty m:val="p"/>
                </m:rPr>
                <m:t>&gt;</m:t>
              </m:r>
              <m:r>
                <w:rPr>
                  <w:rFonts w:ascii="Cambria Math" w:hAnsi="Cambria Math"/>
                </w:rPr>
                <m:t>0</m:t>
              </m:r>
            </m:oMath>
            <w:r>
              <w:rPr>
                <w:b w:val="0"/>
                <w:i w:val="0"/>
                <w:sz w:val="21"/>
              </w:rPr>
              <w:t xml:space="preserve">. With </w:t>
            </w:r>
            <m:oMath>
              <m:r>
                <w:rPr>
                  <w:rFonts w:ascii="Cambria Math" w:hAnsi="Cambria Math"/>
                </w:rPr>
                <m:t>d</m:t>
              </m:r>
              <m:r>
                <m:rPr>
                  <m:sty m:val="p"/>
                </m:rPr>
                <m:t>=</m:t>
              </m:r>
              <m:sSub>
                <m:e>
                  <m:r>
                    <w:rPr>
                      <w:rFonts w:ascii="Cambria Math" w:hAnsi="Cambria Math"/>
                    </w:rPr>
                    <m:t>V</m:t>
                  </m:r>
                </m:e>
                <m:sub>
                  <m:r>
                    <w:rPr>
                      <w:rFonts w:ascii="Cambria Math" w:hAnsi="Cambria Math"/>
                    </w:rPr>
                    <m:t>2</m:t>
                  </m:r>
                </m:sub>
              </m:sSub>
              <m:r>
                <m:rPr>
                  <m:sty m:val="p"/>
                </m:rPr>
                <m:t>′</m:t>
              </m:r>
              <m:r>
                <m:rPr>
                  <m:sty m:val="p"/>
                </m:rPr>
                <m:t>/</m:t>
              </m:r>
              <m:sSub>
                <m:e>
                  <m:r>
                    <w:rPr>
                      <w:rFonts w:ascii="Cambria Math" w:hAnsi="Cambria Math"/>
                    </w:rPr>
                    <m:t>V</m:t>
                  </m:r>
                </m:e>
                <m:sub>
                  <m:r>
                    <w:rPr>
                      <w:rFonts w:ascii="Cambria Math" w:hAnsi="Cambria Math"/>
                    </w:rPr>
                    <m:t>1</m:t>
                  </m:r>
                </m:sub>
              </m:sSub>
              <m:r>
                <m:rPr>
                  <m:sty m:val="p"/>
                </m:rPr>
                <m:t>&lt;</m:t>
              </m:r>
              <m:r>
                <w:rPr>
                  <w:rFonts w:ascii="Cambria Math" w:hAnsi="Cambria Math"/>
                </w:rPr>
                <m:t>1</m:t>
              </m:r>
            </m:oMath>
            <w:r>
              <w:rPr>
                <w:b w:val="0"/>
                <w:i w:val="0"/>
                <w:sz w:val="21"/>
              </w:rPr>
              <w:t xml:space="preserve"> the first condition always holds, and the second gives </w:t>
            </w:r>
            <m:oMath>
              <m:r>
                <w:rPr>
                  <w:rFonts w:ascii="Cambria Math" w:hAnsi="Cambria Math"/>
                </w:rPr>
                <m:t>φ</m:t>
              </m:r>
              <m:r>
                <m:rPr>
                  <m:sty m:val="p"/>
                </m:rPr>
                <m:t>&gt;</m:t>
              </m:r>
              <m:f>
                <m:fPr>
                  <m:type m:val="bar"/>
                </m:fPr>
                <m:num>
                  <m:r>
                    <w:rPr>
                      <w:rFonts w:ascii="Cambria Math" w:hAnsi="Cambria Math"/>
                    </w:rPr>
                    <m:t>π</m:t>
                  </m:r>
                </m:num>
                <m:den>
                  <m:r>
                    <w:rPr>
                      <w:rFonts w:ascii="Cambria Math" w:hAnsi="Cambria Math"/>
                    </w:rPr>
                    <m:t>2</m:t>
                  </m:r>
                </m:den>
              </m:f>
              <m:d>
                <m:dPr>
                  <m:begChr m:val="("/>
                  <m:sepChr m:val=""/>
                  <m:endChr m:val=")"/>
                  <m:grow/>
                </m:dPr>
                <m:e>
                  <m:r>
                    <w:rPr>
                      <w:rFonts w:ascii="Cambria Math" w:hAnsi="Cambria Math"/>
                    </w:rPr>
                    <m:t>1</m:t>
                  </m:r>
                  <m:r>
                    <m:rPr>
                      <m:sty m:val="p"/>
                    </m:rPr>
                    <m:t>−</m:t>
                  </m:r>
                  <m:r>
                    <w:rPr>
                      <w:rFonts w:ascii="Cambria Math" w:hAnsi="Cambria Math"/>
                    </w:rPr>
                    <m:t>d</m:t>
                  </m:r>
                </m:e>
              </m:d>
            </m:oMath>
            <w:r>
              <w:rPr>
                <w:b w:val="0"/>
                <w:i w:val="0"/>
                <w:sz w:val="21"/>
              </w:rPr>
              <w:t xml:space="preserve">, the boundary in (7.7). For </w:t>
            </w:r>
            <m:oMath>
              <m:r>
                <w:rPr>
                  <w:rFonts w:ascii="Cambria Math" w:hAnsi="Cambria Math"/>
                </w:rPr>
                <m:t>d</m:t>
              </m:r>
              <m:r>
                <m:rPr>
                  <m:sty m:val="p"/>
                </m:rPr>
                <m:t>&gt;</m:t>
              </m:r>
              <m:r>
                <w:rPr>
                  <w:rFonts w:ascii="Cambria Math" w:hAnsi="Cambria Math"/>
                </w:rPr>
                <m:t>1</m:t>
              </m:r>
            </m:oMath>
            <w:r>
              <w:rPr>
                <w:b w:val="0"/>
                <w:i w:val="0"/>
                <w:sz w:val="21"/>
              </w:rPr>
              <w:t xml:space="preserve"> the roles of the bridges exchange.</w:t>
            </w:r>
          </w:p>
          <w:p>
            <w:pPr>
              <w:spacing w:after="60" w:line="252" w:lineRule="auto"/>
              <w:jc w:val="both"/>
            </w:pPr>
            <w:r>
              <w:rPr>
                <w:b w:val="0"/>
                <w:i w:val="0"/>
                <w:sz w:val="21"/>
              </w:rPr>
              <w:t xml:space="preserve">Because the current is piecewise linear, its RMS value follows exactly from the corner values: a segment of length </w:t>
            </w:r>
            <m:oMath>
              <m:r>
                <m:rPr>
                  <m:sty m:val="p"/>
                </m:rPr>
                <m:t>ℓ</m:t>
              </m:r>
            </m:oMath>
            <w:r>
              <w:rPr>
                <w:b w:val="0"/>
                <w:i w:val="0"/>
                <w:sz w:val="21"/>
              </w:rPr>
              <w:t xml:space="preserve"> between values </w:t>
            </w:r>
            <m:oMath>
              <m:r>
                <w:rPr>
                  <w:rFonts w:ascii="Cambria Math" w:hAnsi="Cambria Math"/>
                </w:rPr>
                <m:t>a</m:t>
              </m:r>
            </m:oMath>
            <w:r>
              <w:rPr>
                <w:b w:val="0"/>
                <w:i w:val="0"/>
                <w:sz w:val="21"/>
              </w:rPr>
              <w:t xml:space="preserve"> and </w:t>
            </w:r>
            <m:oMath>
              <m:r>
                <w:rPr>
                  <w:rFonts w:ascii="Cambria Math" w:hAnsi="Cambria Math"/>
                </w:rPr>
                <m:t>b</m:t>
              </m:r>
            </m:oMath>
            <w:r>
              <w:rPr>
                <w:b w:val="0"/>
                <w:i w:val="0"/>
                <w:sz w:val="21"/>
              </w:rPr>
              <w:t xml:space="preserve"> contributes </w:t>
            </w:r>
            <m:oMath>
              <m:r>
                <m:rPr>
                  <m:sty m:val="p"/>
                </m:rPr>
                <m:t>ℓ</m:t>
              </m:r>
              <m:d>
                <m:dPr>
                  <m:begChr m:val="("/>
                  <m:sepChr m:val=""/>
                  <m:endChr m:val=")"/>
                  <m:grow/>
                </m:dPr>
                <m:e>
                  <m:sSup>
                    <m:e>
                      <m:r>
                        <w:rPr>
                          <w:rFonts w:ascii="Cambria Math" w:hAnsi="Cambria Math"/>
                        </w:rPr>
                        <m:t>a</m:t>
                      </m:r>
                    </m:e>
                    <m:sup>
                      <m:r>
                        <w:rPr>
                          <w:rFonts w:ascii="Cambria Math" w:hAnsi="Cambria Math"/>
                        </w:rPr>
                        <m:t>2</m:t>
                      </m:r>
                    </m:sup>
                  </m:sSup>
                  <m:r>
                    <m:rPr>
                      <m:sty m:val="p"/>
                    </m:rPr>
                    <m:t>+</m:t>
                  </m:r>
                  <m:r>
                    <w:rPr>
                      <w:rFonts w:ascii="Cambria Math" w:hAnsi="Cambria Math"/>
                    </w:rPr>
                    <m:t>a</m:t>
                  </m:r>
                  <m:r>
                    <w:rPr>
                      <w:rFonts w:ascii="Cambria Math" w:hAnsi="Cambria Math"/>
                    </w:rPr>
                    <m:t>b</m:t>
                  </m:r>
                  <m:r>
                    <m:rPr>
                      <m:sty m:val="p"/>
                    </m:rPr>
                    <m:t>+</m:t>
                  </m:r>
                  <m:sSup>
                    <m:e>
                      <m:r>
                        <w:rPr>
                          <w:rFonts w:ascii="Cambria Math" w:hAnsi="Cambria Math"/>
                        </w:rPr>
                        <m:t>b</m:t>
                      </m:r>
                    </m:e>
                    <m:sup>
                      <m:r>
                        <w:rPr>
                          <w:rFonts w:ascii="Cambria Math" w:hAnsi="Cambria Math"/>
                        </w:rPr>
                        <m:t>2</m:t>
                      </m:r>
                    </m:sup>
                  </m:sSup>
                </m:e>
              </m:d>
              <m:r>
                <m:rPr>
                  <m:sty m:val="p"/>
                </m:rPr>
                <m:t>/</m:t>
              </m:r>
              <m:r>
                <w:rPr>
                  <w:rFonts w:ascii="Cambria Math" w:hAnsi="Cambria Math"/>
                </w:rPr>
                <m:t>3</m:t>
              </m:r>
            </m:oMath>
            <w:r>
              <w:rPr>
                <w:b w:val="0"/>
                <w:i w:val="0"/>
                <w:sz w:val="21"/>
              </w:rPr>
              <w:t xml:space="preserve"> to </w:t>
            </w:r>
            <m:oMath>
              <m:r>
                <m:rPr>
                  <m:sty m:val="p"/>
                </m:rPr>
                <m:t>∫</m:t>
              </m:r>
              <m:sSup>
                <m:e>
                  <m:r>
                    <w:rPr>
                      <w:rFonts w:ascii="Cambria Math" w:hAnsi="Cambria Math"/>
                    </w:rPr>
                    <m:t>i</m:t>
                  </m:r>
                </m:e>
                <m:sup>
                  <m:r>
                    <w:rPr>
                      <w:rFonts w:ascii="Cambria Math" w:hAnsi="Cambria Math"/>
                    </w:rPr>
                    <m:t>2</m:t>
                  </m:r>
                </m:sup>
              </m:sSup>
              <m:r>
                <w:rPr>
                  <w:rFonts w:ascii="Cambria Math" w:hAnsi="Cambria Math"/>
                </w:rPr>
                <m:t>d</m:t>
              </m:r>
              <m:r>
                <w:rPr>
                  <w:rFonts w:ascii="Cambria Math" w:hAnsi="Cambria Math"/>
                </w:rPr>
                <m:t>θ</m:t>
              </m:r>
            </m:oMath>
            <w:r>
              <w:rPr>
                <w:b w:val="0"/>
                <w:i w:val="0"/>
                <w:sz w:val="21"/>
              </w:rPr>
              <w:t xml:space="preserve">. With </w:t>
            </w:r>
            <m:oMath>
              <m:sSub>
                <m:e>
                  <m:r>
                    <w:rPr>
                      <w:rFonts w:ascii="Cambria Math" w:hAnsi="Cambria Math"/>
                    </w:rPr>
                    <m:t>a</m:t>
                  </m:r>
                </m:e>
                <m:sub>
                  <m:r>
                    <w:rPr>
                      <w:rFonts w:ascii="Cambria Math" w:hAnsi="Cambria Math"/>
                    </w:rPr>
                    <m:t>0</m:t>
                  </m:r>
                </m:sub>
              </m:sSub>
              <m:r>
                <m:rPr>
                  <m:sty m:val="p"/>
                </m:rPr>
                <m:t>=</m:t>
              </m:r>
              <m:r>
                <w:rPr>
                  <w:rFonts w:ascii="Cambria Math" w:hAnsi="Cambria Math"/>
                </w:rPr>
                <m:t>i</m:t>
              </m:r>
              <m:d>
                <m:dPr>
                  <m:begChr m:val="("/>
                  <m:sepChr m:val=""/>
                  <m:endChr m:val=")"/>
                  <m:grow/>
                </m:dPr>
                <m:e>
                  <m:r>
                    <w:rPr>
                      <w:rFonts w:ascii="Cambria Math" w:hAnsi="Cambria Math"/>
                    </w:rPr>
                    <m:t>0</m:t>
                  </m:r>
                </m:e>
              </m:d>
            </m:oMath>
            <w:r>
              <w:rPr>
                <w:b w:val="0"/>
                <w:i w:val="0"/>
                <w:sz w:val="21"/>
              </w:rPr>
              <w:t xml:space="preserve">, </w:t>
            </w:r>
            <m:oMath>
              <m:sSub>
                <m:e>
                  <m:r>
                    <w:rPr>
                      <w:rFonts w:ascii="Cambria Math" w:hAnsi="Cambria Math"/>
                    </w:rPr>
                    <m:t>a</m:t>
                  </m:r>
                </m:e>
                <m:sub>
                  <m:r>
                    <w:rPr>
                      <w:rFonts w:ascii="Cambria Math" w:hAnsi="Cambria Math"/>
                    </w:rPr>
                    <m:t>1</m:t>
                  </m:r>
                </m:sub>
              </m:sSub>
              <m:r>
                <m:rPr>
                  <m:sty m:val="p"/>
                </m:rPr>
                <m:t>=</m:t>
              </m:r>
              <m:r>
                <w:rPr>
                  <w:rFonts w:ascii="Cambria Math" w:hAnsi="Cambria Math"/>
                </w:rPr>
                <m:t>i</m:t>
              </m:r>
              <m:d>
                <m:dPr>
                  <m:begChr m:val="("/>
                  <m:sepChr m:val=""/>
                  <m:endChr m:val=")"/>
                  <m:grow/>
                </m:dPr>
                <m:e>
                  <m:r>
                    <w:rPr>
                      <w:rFonts w:ascii="Cambria Math" w:hAnsi="Cambria Math"/>
                    </w:rPr>
                    <m:t>φ</m:t>
                  </m:r>
                </m:e>
              </m:d>
            </m:oMath>
            <w:r>
              <w:rPr>
                <w:b w:val="0"/>
                <w:i w:val="0"/>
                <w:sz w:val="21"/>
              </w:rPr>
              <w:t xml:space="preserve"> and </w:t>
            </w:r>
            <m:oMath>
              <m:sSub>
                <m:e>
                  <m:r>
                    <w:rPr>
                      <w:rFonts w:ascii="Cambria Math" w:hAnsi="Cambria Math"/>
                    </w:rPr>
                    <m:t>a</m:t>
                  </m:r>
                </m:e>
                <m:sub>
                  <m:r>
                    <w:rPr>
                      <w:rFonts w:ascii="Cambria Math" w:hAnsi="Cambria Math"/>
                    </w:rPr>
                    <m:t>2</m:t>
                  </m:r>
                </m:sub>
              </m:sSub>
              <m:r>
                <m:rPr>
                  <m:sty m:val="p"/>
                </m:rPr>
                <m:t>=</m:t>
              </m:r>
              <m:r>
                <m:rPr>
                  <m:sty m:val="p"/>
                </m:rPr>
                <m:t>−</m:t>
              </m:r>
              <m:r>
                <w:rPr>
                  <w:rFonts w:ascii="Cambria Math" w:hAnsi="Cambria Math"/>
                </w:rPr>
                <m:t>i</m:t>
              </m:r>
              <m:d>
                <m:dPr>
                  <m:begChr m:val="("/>
                  <m:sepChr m:val=""/>
                  <m:endChr m:val=")"/>
                  <m:grow/>
                </m:dPr>
                <m:e>
                  <m:r>
                    <w:rPr>
                      <w:rFonts w:ascii="Cambria Math" w:hAnsi="Cambria Math"/>
                    </w:rPr>
                    <m:t>0</m:t>
                  </m:r>
                </m:e>
              </m:d>
            </m:oMath>
            <w:r>
              <w:rPr>
                <w:b w:val="0"/>
                <w:i w:val="0"/>
                <w:sz w:val="21"/>
              </w:rPr>
              <w:t xml:space="preserve">:</w:t>
            </w:r>
          </w:p>
          <w:p>
            <w:pPr>
              <w:spacing w:before="60" w:after="60"/>
              <w:jc w:val="center"/>
            </w:pPr>
            <m:oMath>
              <m:sSubSup>
                <m:e>
                  <m:r>
                    <w:rPr>
                      <w:rFonts w:ascii="Cambria Math" w:hAnsi="Cambria Math"/>
                    </w:rPr>
                    <m:t>I</m:t>
                  </m:r>
                </m:e>
                <m:sub>
                  <m:r>
                    <m:rPr>
                      <m:sty m:val="p"/>
                    </m:rPr>
                    <m:t>r</m:t>
                  </m:r>
                  <m:r>
                    <m:rPr>
                      <m:sty m:val="p"/>
                    </m:rPr>
                    <m:t>m</m:t>
                  </m:r>
                  <m:r>
                    <m:rPr>
                      <m:sty m:val="p"/>
                    </m:rPr>
                    <m:t>s</m:t>
                  </m:r>
                </m:sub>
                <m:sup>
                  <m:r>
                    <w:rPr>
                      <w:rFonts w:ascii="Cambria Math" w:hAnsi="Cambria Math"/>
                    </w:rPr>
                    <m:t>2</m:t>
                  </m:r>
                </m:sup>
              </m:sSubSup>
              <m:r>
                <m:rPr>
                  <m:sty m:val="p"/>
                </m:rPr>
                <m:t>=</m:t>
              </m:r>
              <m:f>
                <m:fPr>
                  <m:type m:val="bar"/>
                </m:fPr>
                <m:num>
                  <m:r>
                    <w:rPr>
                      <w:rFonts w:ascii="Cambria Math" w:hAnsi="Cambria Math"/>
                    </w:rPr>
                    <m:t>φ</m:t>
                  </m:r>
                  <m:d>
                    <m:dPr>
                      <m:begChr m:val="("/>
                      <m:sepChr m:val=""/>
                      <m:endChr m:val=")"/>
                      <m:grow/>
                    </m:dPr>
                    <m:e>
                      <m:sSubSup>
                        <m:e>
                          <m:r>
                            <w:rPr>
                              <w:rFonts w:ascii="Cambria Math" w:hAnsi="Cambria Math"/>
                            </w:rPr>
                            <m:t>a</m:t>
                          </m:r>
                        </m:e>
                        <m:sub>
                          <m:r>
                            <w:rPr>
                              <w:rFonts w:ascii="Cambria Math" w:hAnsi="Cambria Math"/>
                            </w:rPr>
                            <m:t>0</m:t>
                          </m:r>
                        </m:sub>
                        <m:sup>
                          <m:r>
                            <w:rPr>
                              <w:rFonts w:ascii="Cambria Math" w:hAnsi="Cambria Math"/>
                            </w:rPr>
                            <m:t>2</m:t>
                          </m:r>
                        </m:sup>
                      </m:sSubSup>
                      <m:r>
                        <m:rPr>
                          <m:sty m:val="p"/>
                        </m:rPr>
                        <m:t>+</m:t>
                      </m:r>
                      <m:sSub>
                        <m:e>
                          <m:r>
                            <w:rPr>
                              <w:rFonts w:ascii="Cambria Math" w:hAnsi="Cambria Math"/>
                            </w:rPr>
                            <m:t>a</m:t>
                          </m:r>
                        </m:e>
                        <m:sub>
                          <m:r>
                            <w:rPr>
                              <w:rFonts w:ascii="Cambria Math" w:hAnsi="Cambria Math"/>
                            </w:rPr>
                            <m:t>0</m:t>
                          </m:r>
                        </m:sub>
                      </m:sSub>
                      <m:sSub>
                        <m:e>
                          <m:r>
                            <w:rPr>
                              <w:rFonts w:ascii="Cambria Math" w:hAnsi="Cambria Math"/>
                            </w:rPr>
                            <m:t>a</m:t>
                          </m:r>
                        </m:e>
                        <m:sub>
                          <m:r>
                            <w:rPr>
                              <w:rFonts w:ascii="Cambria Math" w:hAnsi="Cambria Math"/>
                            </w:rPr>
                            <m:t>1</m:t>
                          </m:r>
                        </m:sub>
                      </m:sSub>
                      <m:r>
                        <m:rPr>
                          <m:sty m:val="p"/>
                        </m:rPr>
                        <m:t>+</m:t>
                      </m:r>
                      <m:sSubSup>
                        <m:e>
                          <m:r>
                            <w:rPr>
                              <w:rFonts w:ascii="Cambria Math" w:hAnsi="Cambria Math"/>
                            </w:rPr>
                            <m:t>a</m:t>
                          </m:r>
                        </m:e>
                        <m:sub>
                          <m:r>
                            <w:rPr>
                              <w:rFonts w:ascii="Cambria Math" w:hAnsi="Cambria Math"/>
                            </w:rPr>
                            <m:t>1</m:t>
                          </m:r>
                        </m:sub>
                        <m:sup>
                          <m:r>
                            <w:rPr>
                              <w:rFonts w:ascii="Cambria Math" w:hAnsi="Cambria Math"/>
                            </w:rPr>
                            <m:t>2</m:t>
                          </m:r>
                        </m:sup>
                      </m:sSubSup>
                    </m:e>
                  </m:d>
                  <m:r>
                    <m:rPr>
                      <m:sty m:val="p"/>
                    </m:rPr>
                    <m:t>+</m:t>
                  </m:r>
                  <m:d>
                    <m:dPr>
                      <m:begChr m:val="("/>
                      <m:sepChr m:val=""/>
                      <m:endChr m:val=")"/>
                      <m:grow/>
                    </m:dPr>
                    <m:e>
                      <m:r>
                        <w:rPr>
                          <w:rFonts w:ascii="Cambria Math" w:hAnsi="Cambria Math"/>
                        </w:rPr>
                        <m:t>π</m:t>
                      </m:r>
                      <m:r>
                        <m:rPr>
                          <m:sty m:val="p"/>
                        </m:rPr>
                        <m:t>−</m:t>
                      </m:r>
                      <m:r>
                        <w:rPr>
                          <w:rFonts w:ascii="Cambria Math" w:hAnsi="Cambria Math"/>
                        </w:rPr>
                        <m:t>φ</m:t>
                      </m:r>
                    </m:e>
                  </m:d>
                  <m:d>
                    <m:dPr>
                      <m:begChr m:val="("/>
                      <m:sepChr m:val=""/>
                      <m:endChr m:val=")"/>
                      <m:grow/>
                    </m:dPr>
                    <m:e>
                      <m:sSubSup>
                        <m:e>
                          <m:r>
                            <w:rPr>
                              <w:rFonts w:ascii="Cambria Math" w:hAnsi="Cambria Math"/>
                            </w:rPr>
                            <m:t>a</m:t>
                          </m:r>
                        </m:e>
                        <m:sub>
                          <m:r>
                            <w:rPr>
                              <w:rFonts w:ascii="Cambria Math" w:hAnsi="Cambria Math"/>
                            </w:rPr>
                            <m:t>1</m:t>
                          </m:r>
                        </m:sub>
                        <m:sup>
                          <m:r>
                            <w:rPr>
                              <w:rFonts w:ascii="Cambria Math" w:hAnsi="Cambria Math"/>
                            </w:rPr>
                            <m:t>2</m:t>
                          </m:r>
                        </m:sup>
                      </m:sSubSup>
                      <m:r>
                        <m:rPr>
                          <m:sty m:val="p"/>
                        </m:rPr>
                        <m:t>+</m:t>
                      </m:r>
                      <m:sSub>
                        <m:e>
                          <m:r>
                            <w:rPr>
                              <w:rFonts w:ascii="Cambria Math" w:hAnsi="Cambria Math"/>
                            </w:rPr>
                            <m:t>a</m:t>
                          </m:r>
                        </m:e>
                        <m:sub>
                          <m:r>
                            <w:rPr>
                              <w:rFonts w:ascii="Cambria Math" w:hAnsi="Cambria Math"/>
                            </w:rPr>
                            <m:t>1</m:t>
                          </m:r>
                        </m:sub>
                      </m:sSub>
                      <m:sSub>
                        <m:e>
                          <m:r>
                            <w:rPr>
                              <w:rFonts w:ascii="Cambria Math" w:hAnsi="Cambria Math"/>
                            </w:rPr>
                            <m:t>a</m:t>
                          </m:r>
                        </m:e>
                        <m:sub>
                          <m:r>
                            <w:rPr>
                              <w:rFonts w:ascii="Cambria Math" w:hAnsi="Cambria Math"/>
                            </w:rPr>
                            <m:t>2</m:t>
                          </m:r>
                        </m:sub>
                      </m:sSub>
                      <m:r>
                        <m:rPr>
                          <m:sty m:val="p"/>
                        </m:rPr>
                        <m:t>+</m:t>
                      </m:r>
                      <m:sSubSup>
                        <m:e>
                          <m:r>
                            <w:rPr>
                              <w:rFonts w:ascii="Cambria Math" w:hAnsi="Cambria Math"/>
                            </w:rPr>
                            <m:t>a</m:t>
                          </m:r>
                        </m:e>
                        <m:sub>
                          <m:r>
                            <w:rPr>
                              <w:rFonts w:ascii="Cambria Math" w:hAnsi="Cambria Math"/>
                            </w:rPr>
                            <m:t>2</m:t>
                          </m:r>
                        </m:sub>
                        <m:sup>
                          <m:r>
                            <w:rPr>
                              <w:rFonts w:ascii="Cambria Math" w:hAnsi="Cambria Math"/>
                            </w:rPr>
                            <m:t>2</m:t>
                          </m:r>
                        </m:sup>
                      </m:sSubSup>
                    </m:e>
                  </m:d>
                </m:num>
                <m:den>
                  <m:r>
                    <w:rPr>
                      <w:rFonts w:ascii="Cambria Math" w:hAnsi="Cambria Math"/>
                    </w:rPr>
                    <m:t>3</m:t>
                  </m:r>
                  <m:r>
                    <w:rPr>
                      <w:rFonts w:ascii="Cambria Math" w:hAnsi="Cambria Math"/>
                    </w:rPr>
                    <m:t>π</m:t>
                  </m:r>
                </m:den>
              </m:f>
            </m:oMath>
          </w:p>
          <w:p>
            <w:pPr>
              <w:spacing w:after="60" w:line="252" w:lineRule="auto"/>
              <w:jc w:val="both"/>
            </w:pPr>
            <w:r>
              <w:rPr>
                <w:b w:val="0"/>
                <w:i w:val="0"/>
                <w:sz w:val="21"/>
              </w:rPr>
              <w:t xml:space="preserve">For Example 7.5 (</w:t>
            </w:r>
            <m:oMath>
              <m:sSub>
                <m:e>
                  <m:r>
                    <w:rPr>
                      <w:rFonts w:ascii="Cambria Math" w:hAnsi="Cambria Math"/>
                    </w:rPr>
                    <m:t>V</m:t>
                  </m:r>
                </m:e>
                <m:sub>
                  <m:r>
                    <w:rPr>
                      <w:rFonts w:ascii="Cambria Math" w:hAnsi="Cambria Math"/>
                    </w:rPr>
                    <m:t>1</m:t>
                  </m:r>
                </m:sub>
              </m:sSub>
              <m:r>
                <m:rPr>
                  <m:sty m:val="p"/>
                </m:rPr>
                <m:t>=</m:t>
              </m:r>
              <m:sSub>
                <m:e>
                  <m:r>
                    <w:rPr>
                      <w:rFonts w:ascii="Cambria Math" w:hAnsi="Cambria Math"/>
                    </w:rPr>
                    <m:t>V</m:t>
                  </m:r>
                </m:e>
                <m:sub>
                  <m:r>
                    <w:rPr>
                      <w:rFonts w:ascii="Cambria Math" w:hAnsi="Cambria Math"/>
                    </w:rPr>
                    <m:t>2</m:t>
                  </m:r>
                </m:sub>
              </m:sSub>
              <m:r>
                <m:rPr>
                  <m:sty m:val="p"/>
                </m:rPr>
                <m:t>′</m:t>
              </m:r>
              <m:r>
                <m:rPr>
                  <m:sty m:val="p"/>
                </m:rPr>
                <m:t>=</m:t>
              </m:r>
              <m:r>
                <w:rPr>
                  <w:rFonts w:ascii="Cambria Math" w:hAnsi="Cambria Math"/>
                </w:rPr>
                <m:t>800</m:t>
              </m:r>
            </m:oMath>
            <w:r>
              <w:rPr>
                <w:b w:val="0"/>
                <w:i w:val="0"/>
                <w:sz w:val="21"/>
              </w:rPr>
              <w:t xml:space="preserve"> V, </w:t>
            </w:r>
            <m:oMath>
              <m:r>
                <w:rPr>
                  <w:rFonts w:ascii="Cambria Math" w:hAnsi="Cambria Math"/>
                </w:rPr>
                <m:t>ω</m:t>
              </m:r>
              <m:r>
                <w:rPr>
                  <w:rFonts w:ascii="Cambria Math" w:hAnsi="Cambria Math"/>
                </w:rPr>
                <m:t>L</m:t>
              </m:r>
              <m:r>
                <m:rPr>
                  <m:sty m:val="p"/>
                </m:rPr>
                <m:t>=</m:t>
              </m:r>
              <m:r>
                <w:rPr>
                  <w:rFonts w:ascii="Cambria Math" w:hAnsi="Cambria Math"/>
                </w:rPr>
                <m:t>18.85</m:t>
              </m:r>
            </m:oMath>
            <w:r>
              <w:rPr>
                <w:b w:val="0"/>
                <w:i w:val="0"/>
                <w:sz w:val="21"/>
              </w:rPr>
              <w:t xml:space="preserve"> Ω, </w:t>
            </w:r>
            <m:oMath>
              <m:r>
                <w:rPr>
                  <w:rFonts w:ascii="Cambria Math" w:hAnsi="Cambria Math"/>
                </w:rPr>
                <m:t>φ</m:t>
              </m:r>
              <m:r>
                <m:rPr>
                  <m:sty m:val="p"/>
                </m:rPr>
                <m:t>=</m:t>
              </m:r>
              <m:r>
                <w:rPr>
                  <w:rFonts w:ascii="Cambria Math" w:hAnsi="Cambria Math"/>
                </w:rPr>
                <m:t>0.329</m:t>
              </m:r>
            </m:oMath>
            <w:r>
              <w:rPr>
                <w:b w:val="0"/>
                <w:i w:val="0"/>
                <w:sz w:val="21"/>
              </w:rPr>
              <w:t xml:space="preserve"> rad) the corner currents are </w:t>
            </w:r>
            <m:oMath>
              <m:r>
                <m:rPr>
                  <m:sty m:val="p"/>
                </m:rPr>
                <m:t>∓</m:t>
              </m:r>
              <m:r>
                <w:rPr>
                  <w:rFonts w:ascii="Cambria Math" w:hAnsi="Cambria Math"/>
                </w:rPr>
                <m:t>13.96</m:t>
              </m:r>
            </m:oMath>
            <w:r>
              <w:rPr>
                <w:b w:val="0"/>
                <w:i w:val="0"/>
                <w:sz w:val="21"/>
              </w:rPr>
              <w:t xml:space="preserve"> A and </w:t>
            </w:r>
            <m:oMath>
              <m:sSub>
                <m:e>
                  <m:r>
                    <w:rPr>
                      <w:rFonts w:ascii="Cambria Math" w:hAnsi="Cambria Math"/>
                    </w:rPr>
                    <m:t>I</m:t>
                  </m:r>
                </m:e>
                <m:sub>
                  <m:r>
                    <m:rPr>
                      <m:sty m:val="p"/>
                    </m:rPr>
                    <m:t>r</m:t>
                  </m:r>
                  <m:r>
                    <m:rPr>
                      <m:sty m:val="p"/>
                    </m:rPr>
                    <m:t>m</m:t>
                  </m:r>
                  <m:r>
                    <m:rPr>
                      <m:sty m:val="p"/>
                    </m:rPr>
                    <m:t>s</m:t>
                  </m:r>
                </m:sub>
              </m:sSub>
              <m:r>
                <m:rPr>
                  <m:sty m:val="p"/>
                </m:rPr>
                <m:t>=</m:t>
              </m:r>
              <m:r>
                <w:rPr>
                  <w:rFonts w:ascii="Cambria Math" w:hAnsi="Cambria Math"/>
                </w:rPr>
                <m:t>13.5</m:t>
              </m:r>
            </m:oMath>
            <w:r>
              <w:rPr>
                <w:b w:val="0"/>
                <w:i w:val="0"/>
                <w:sz w:val="21"/>
              </w:rPr>
              <w:t xml:space="preserve"> A, the value found there by simulation. With </w:t>
            </w:r>
            <m:oMath>
              <m:sSub>
                <m:e>
                  <m:r>
                    <w:rPr>
                      <w:rFonts w:ascii="Cambria Math" w:hAnsi="Cambria Math"/>
                    </w:rPr>
                    <m:t>V</m:t>
                  </m:r>
                </m:e>
                <m:sub>
                  <m:r>
                    <w:rPr>
                      <w:rFonts w:ascii="Cambria Math" w:hAnsi="Cambria Math"/>
                    </w:rPr>
                    <m:t>2</m:t>
                  </m:r>
                </m:sub>
              </m:sSub>
              <m:r>
                <m:rPr>
                  <m:sty m:val="p"/>
                </m:rPr>
                <m:t>′</m:t>
              </m:r>
              <m:r>
                <m:rPr>
                  <m:sty m:val="p"/>
                </m:rPr>
                <m:t>=</m:t>
              </m:r>
              <m:r>
                <w:rPr>
                  <w:rFonts w:ascii="Cambria Math" w:hAnsi="Cambria Math"/>
                </w:rPr>
                <m:t>700</m:t>
              </m:r>
            </m:oMath>
            <w:r>
              <w:rPr>
                <w:b w:val="0"/>
                <w:i w:val="0"/>
                <w:sz w:val="21"/>
              </w:rPr>
              <w:t xml:space="preserve"> V and </w:t>
            </w:r>
            <m:oMath>
              <m:r>
                <w:rPr>
                  <w:rFonts w:ascii="Cambria Math" w:hAnsi="Cambria Math"/>
                </w:rPr>
                <m:t>φ</m:t>
              </m:r>
              <m:r>
                <m:rPr>
                  <m:sty m:val="p"/>
                </m:rPr>
                <m:t>=</m:t>
              </m:r>
              <m:r>
                <w:rPr>
                  <w:rFonts w:ascii="Cambria Math" w:hAnsi="Cambria Math"/>
                </w:rPr>
                <m:t>0.384</m:t>
              </m:r>
            </m:oMath>
            <w:r>
              <w:rPr>
                <w:b w:val="0"/>
                <w:i w:val="0"/>
                <w:sz w:val="21"/>
              </w:rPr>
              <w:t xml:space="preserve"> rad the corner currents become </w:t>
            </w:r>
            <m:oMath>
              <m:r>
                <m:rPr>
                  <m:sty m:val="p"/>
                </m:rPr>
                <m:t>−</m:t>
              </m:r>
              <m:r>
                <w:rPr>
                  <w:rFonts w:ascii="Cambria Math" w:hAnsi="Cambria Math"/>
                </w:rPr>
                <m:t>22.6</m:t>
              </m:r>
            </m:oMath>
            <w:r>
              <w:rPr>
                <w:b w:val="0"/>
                <w:i w:val="0"/>
                <w:sz w:val="21"/>
              </w:rPr>
              <w:t xml:space="preserve"> A and </w:t>
            </w:r>
            <m:oMath>
              <m:r>
                <m:rPr>
                  <m:sty m:val="p"/>
                </m:rPr>
                <m:t>+</m:t>
              </m:r>
              <m:r>
                <w:rPr>
                  <w:rFonts w:ascii="Cambria Math" w:hAnsi="Cambria Math"/>
                </w:rPr>
                <m:t>7.9</m:t>
              </m:r>
            </m:oMath>
            <w:r>
              <w:rPr>
                <w:b w:val="0"/>
                <w:i w:val="0"/>
                <w:sz w:val="21"/>
              </w:rPr>
              <w:t xml:space="preserve"> A and </w:t>
            </w:r>
            <m:oMath>
              <m:sSub>
                <m:e>
                  <m:r>
                    <w:rPr>
                      <w:rFonts w:ascii="Cambria Math" w:hAnsi="Cambria Math"/>
                    </w:rPr>
                    <m:t>I</m:t>
                  </m:r>
                </m:e>
                <m:sub>
                  <m:r>
                    <m:rPr>
                      <m:sty m:val="p"/>
                    </m:rPr>
                    <m:t>r</m:t>
                  </m:r>
                  <m:r>
                    <m:rPr>
                      <m:sty m:val="p"/>
                    </m:rPr>
                    <m:t>m</m:t>
                  </m:r>
                  <m:r>
                    <m:rPr>
                      <m:sty m:val="p"/>
                    </m:rPr>
                    <m:t>s</m:t>
                  </m:r>
                </m:sub>
              </m:sSub>
              <m:r>
                <m:rPr>
                  <m:sty m:val="p"/>
                </m:rPr>
                <m:t>=</m:t>
              </m:r>
              <m:r>
                <w:rPr>
                  <w:rFonts w:ascii="Cambria Math" w:hAnsi="Cambria Math"/>
                </w:rPr>
                <m:t>15.4</m:t>
              </m:r>
            </m:oMath>
            <w:r>
              <w:rPr>
                <w:b w:val="0"/>
                <w:i w:val="0"/>
                <w:sz w:val="21"/>
              </w:rPr>
              <w:t xml:space="preserve"> A: the larger primary current carries the 14 % RMS penalty, and the positive secondary corner current confirms soft switching. At 5.5 kW that corner current reaches zero, the boundary found in Example 7.5. These closed forms are what a DAB twin evaluates every control period to predict conduction loss and the soft-switching margin from the measured voltages.</w:t>
            </w:r>
          </w:p>
        </w:tc>
      </w:tr>
    </w:tbl>
    <w:p>
      <w:pPr>
        <w:spacing w:after="40"/>
      </w:pPr>
    </w:p>
    <w:p>
      <w:pPr>
        <w:pStyle w:val="Heading2"/>
      </w:pPr>
      <w:r>
        <w:t xml:space="preserve">7.3.3 The LLC resonant converter</w:t>
      </w:r>
    </w:p>
    <w:p>
      <w:pPr>
        <w:jc w:val="both"/>
      </w:pPr>
      <w:r>
        <w:rPr>
          <w:b w:val="0"/>
          <w:i w:val="0"/>
        </w:rPr>
        <w:t xml:space="preserve">The LLC converter drives a series resonant tank (resonant inductance </w:t>
      </w:r>
      <m:oMath>
        <m:sSub>
          <m:e>
            <m:r>
              <w:rPr>
                <w:rFonts w:ascii="Cambria Math" w:hAnsi="Cambria Math"/>
              </w:rPr>
              <m:t xml:space="preserve">L</m:t>
            </m:r>
          </m:e>
          <m:sub>
            <m:r>
              <w:rPr>
                <w:rFonts w:ascii="Cambria Math" w:hAnsi="Cambria Math"/>
              </w:rPr>
              <m:t xml:space="preserve">r</m:t>
            </m:r>
          </m:sub>
        </m:sSub>
      </m:oMath>
      <w:r>
        <w:rPr>
          <w:b w:val="0"/>
          <w:i w:val="0"/>
        </w:rPr>
        <w:t xml:space="preserve">, capacitance </w:t>
      </w:r>
      <m:oMath>
        <m:sSub>
          <m:e>
            <m:r>
              <w:rPr>
                <w:rFonts w:ascii="Cambria Math" w:hAnsi="Cambria Math"/>
              </w:rPr>
              <m:t xml:space="preserve">C</m:t>
            </m:r>
          </m:e>
          <m:sub>
            <m:r>
              <w:rPr>
                <w:rFonts w:ascii="Cambria Math" w:hAnsi="Cambria Math"/>
              </w:rPr>
              <m:t xml:space="preserve">r</m:t>
            </m:r>
          </m:sub>
        </m:sSub>
      </m:oMath>
      <w:r>
        <w:rPr>
          <w:b w:val="0"/>
          <w:i w:val="0"/>
        </w:rPr>
        <w:t xml:space="preserve">) and the transformer's magnetizing inductance </w:t>
      </w:r>
      <m:oMath>
        <m:sSub>
          <m:e>
            <m:r>
              <w:rPr>
                <w:rFonts w:ascii="Cambria Math" w:hAnsi="Cambria Math"/>
              </w:rPr>
              <m:t xml:space="preserve">L</m:t>
            </m:r>
          </m:e>
          <m:sub>
            <m:r>
              <w:rPr>
                <w:rFonts w:ascii="Cambria Math" w:hAnsi="Cambria Math"/>
              </w:rPr>
              <m:t xml:space="preserve">m</m:t>
            </m:r>
          </m:sub>
        </m:sSub>
      </m:oMath>
      <w:r>
        <w:rPr>
          <w:b w:val="0"/>
          <w:i w:val="0"/>
        </w:rPr>
        <w:t xml:space="preserve"> with a square wave and controls the output by frequency. With first-harmonic approximation, the load reflects to an AC resistance and the gain becomes a function of normalized frequency </w:t>
      </w:r>
      <m:oMath>
        <m:sSub>
          <m:e>
            <m:r>
              <w:rPr>
                <w:rFonts w:ascii="Cambria Math" w:hAnsi="Cambria Math"/>
              </w:rPr>
              <m:t xml:space="preserve">f</m:t>
            </m:r>
          </m:e>
          <m:sub>
            <m:r>
              <w:rPr>
                <w:rFonts w:ascii="Cambria Math" w:hAnsi="Cambria Math"/>
              </w:rPr>
              <m:t xml:space="preserve">n</m:t>
            </m:r>
          </m:sub>
        </m:sSub>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r</m:t>
            </m:r>
          </m:sub>
        </m:sSub>
      </m:oMath>
      <w:r>
        <w:rPr>
          <w:b w:val="0"/>
          <w:i w:val="0"/>
        </w:rPr>
        <w:t xml:space="preserve">, inductance ratio </w:t>
      </w:r>
      <m:oMath>
        <m:sSub>
          <m:e>
            <m:r>
              <w:rPr>
                <w:rFonts w:ascii="Cambria Math" w:hAnsi="Cambria Math"/>
              </w:rPr>
              <m:t xml:space="preserve">L</m:t>
            </m:r>
          </m:e>
          <m:sub>
            <m:r>
              <w:rPr>
                <w:rFonts w:ascii="Cambria Math" w:hAnsi="Cambria Math"/>
              </w:rPr>
              <m:t xml:space="preserve">n</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r</m:t>
            </m:r>
          </m:sub>
        </m:sSub>
      </m:oMath>
      <w:r>
        <w:rPr>
          <w:b w:val="0"/>
          <w:i w:val="0"/>
        </w:rPr>
        <w:t xml:space="preserve"> and quality factor </w:t>
      </w:r>
      <m:oMath>
        <m:r>
          <w:rPr>
            <w:rFonts w:ascii="Cambria Math" w:hAnsi="Cambria Math"/>
          </w:rPr>
          <m:t xml:space="preserve">Q</m:t>
        </m:r>
        <m:r>
          <m:rPr>
            <m:sty m:val="p"/>
          </m:rPr>
          <w:rPr>
            <w:rFonts w:ascii="Cambria Math" w:hAnsi="Cambria Math"/>
          </w:rPr>
          <m:t xml:space="preserve">=</m:t>
        </m:r>
        <m:rad>
          <m:radPr>
            <m:degHide m:val="1"/>
          </m:radPr>
          <m:deg/>
          <m:e>
            <m:sSub>
              <m:e>
                <m:r>
                  <w:rPr>
                    <w:rFonts w:ascii="Cambria Math" w:hAnsi="Cambria Math"/>
                  </w:rPr>
                  <m:t xml:space="preserve">L</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r</m:t>
                </m:r>
              </m:sub>
            </m:sSub>
          </m:e>
        </m:rad>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ac</m:t>
            </m:r>
          </m:sub>
        </m:sSub>
      </m:oMath>
      <w:r>
        <w:rPr>
          <w:b w:val="0"/>
          <w:i w:val="0"/>
        </w:rPr>
        <w:t xml:space="preserve"> (Figure 7.6):</w:t>
      </w:r>
    </w:p>
    <w:p>
      <w:pPr>
        <w:tabs>
          <w:tab w:pos="4770" w:val="center"/>
          <w:tab w:pos="9540" w:val="right"/>
        </w:tabs>
        <w:spacing w:before="60" w:after="120"/>
      </w:pPr>
      <w:r>
        <w:tab/>
      </w:r>
      <m:oMath>
        <m:sSub>
          <m:e>
            <m:r>
              <w:rPr>
                <w:rFonts w:ascii="Cambria Math" w:hAnsi="Cambria Math"/>
              </w:rPr>
              <m:t xml:space="preserve">f</m:t>
            </m:r>
          </m:e>
          <m:sub>
            <m:r>
              <w:rPr>
                <w:rFonts w:ascii="Cambria Math" w:hAnsi="Cambria Math"/>
              </w:rPr>
              <m:t xml:space="preserve">r</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r>
              <w:rPr>
                <w:rFonts w:ascii="Cambria Math" w:hAnsi="Cambria Math"/>
              </w:rPr>
              <m:t xml:space="preserve">π</m:t>
            </m:r>
            <m:rad>
              <m:radPr>
                <m:degHide m:val="1"/>
              </m:radPr>
              <m:deg/>
              <m:e>
                <m:sSub>
                  <m:e>
                    <m:r>
                      <w:rPr>
                        <w:rFonts w:ascii="Cambria Math" w:hAnsi="Cambria Math"/>
                      </w:rPr>
                      <m:t xml:space="preserve">L</m:t>
                    </m:r>
                  </m:e>
                  <m:sub>
                    <m:r>
                      <w:rPr>
                        <w:rFonts w:ascii="Cambria Math" w:hAnsi="Cambria Math"/>
                      </w:rPr>
                      <m:t xml:space="preserve">r</m:t>
                    </m:r>
                  </m:sub>
                </m:sSub>
                <m:sSub>
                  <m:e>
                    <m:r>
                      <w:rPr>
                        <w:rFonts w:ascii="Cambria Math" w:hAnsi="Cambria Math"/>
                      </w:rPr>
                      <m:t xml:space="preserve">C</m:t>
                    </m:r>
                  </m:e>
                  <m:sub>
                    <m:r>
                      <w:rPr>
                        <w:rFonts w:ascii="Cambria Math" w:hAnsi="Cambria Math"/>
                      </w:rPr>
                      <m:t xml:space="preserve">r</m:t>
                    </m:r>
                  </m:sub>
                </m:sSub>
              </m:e>
            </m:rad>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w:rPr>
                <w:rFonts w:ascii="Cambria Math" w:hAnsi="Cambria Math"/>
              </w:rPr>
              <m:t xml:space="preserve">p</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r>
              <w:rPr>
                <w:rFonts w:ascii="Cambria Math" w:hAnsi="Cambria Math"/>
              </w:rPr>
              <m:t xml:space="preserve">π</m:t>
            </m:r>
            <m:rad>
              <m:radPr>
                <m:degHide m:val="1"/>
              </m:radPr>
              <m:deg/>
              <m:e>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r</m:t>
                    </m:r>
                  </m:sub>
                </m:sSub>
              </m:e>
            </m:rad>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ac</m:t>
            </m:r>
          </m:sub>
        </m:sSub>
        <m:r>
          <m:rPr>
            <m:sty m:val="p"/>
          </m:rPr>
          <w:rPr>
            <w:rFonts w:ascii="Cambria Math" w:hAnsi="Cambria Math"/>
          </w:rPr>
          <m:t xml:space="preserve">=</m:t>
        </m:r>
        <m:f>
          <m:num>
            <m:r>
              <m:rPr>
                <m:sty m:val="p"/>
              </m:rPr>
              <w:rPr>
                <w:rFonts w:ascii="Cambria Math" w:hAnsi="Cambria Math"/>
              </w:rPr>
              <m:t xml:space="preserve">8</m:t>
            </m:r>
            <m:sSup>
              <m:e>
                <m:r>
                  <w:rPr>
                    <w:rFonts w:ascii="Cambria Math" w:hAnsi="Cambria Math"/>
                  </w:rPr>
                  <m:t xml:space="preserve">n</m:t>
                </m:r>
              </m:e>
              <m:sup>
                <m:r>
                  <m:rPr>
                    <m:sty m:val="p"/>
                  </m:rPr>
                  <w:rPr>
                    <w:rFonts w:ascii="Cambria Math" w:hAnsi="Cambria Math"/>
                  </w:rPr>
                  <m:t xml:space="preserve">2</m:t>
                </m:r>
              </m:sup>
            </m:sSup>
          </m:num>
          <m:den>
            <m:sSup>
              <m:e>
                <m:r>
                  <w:rPr>
                    <w:rFonts w:ascii="Cambria Math" w:hAnsi="Cambria Math"/>
                  </w:rPr>
                  <m:t xml:space="preserve">π</m:t>
                </m:r>
              </m:e>
              <m:sup>
                <m:r>
                  <m:rPr>
                    <m:sty m:val="p"/>
                  </m:rPr>
                  <w:rPr>
                    <w:rFonts w:ascii="Cambria Math" w:hAnsi="Cambria Math"/>
                  </w:rPr>
                  <m:t xml:space="preserve">2</m:t>
                </m:r>
              </m:sup>
            </m:sSup>
          </m:den>
        </m:f>
        <m:sSub>
          <m:e>
            <m:r>
              <w:rPr>
                <w:rFonts w:ascii="Cambria Math" w:hAnsi="Cambria Math"/>
              </w:rPr>
              <m:t xml:space="preserve">R</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M</m:t>
        </m:r>
        <m:d>
          <m:dPr>
            <m:begChr m:val="("/>
            <m:endChr m:val=")"/>
          </m:dPr>
          <m:e>
            <m:sSub>
              <m:e>
                <m:r>
                  <w:rPr>
                    <w:rFonts w:ascii="Cambria Math" w:hAnsi="Cambria Math"/>
                  </w:rPr>
                  <m:t xml:space="preserve">f</m:t>
                </m:r>
              </m:e>
              <m:sub>
                <m:r>
                  <w:rPr>
                    <w:rFonts w:ascii="Cambria Math" w:hAnsi="Cambria Math"/>
                  </w:rPr>
                  <m:t xml:space="preserve">n</m:t>
                </m:r>
              </m:sub>
            </m:sSub>
          </m:e>
        </m:d>
        <m:r>
          <m:rPr>
            <m:sty m:val="p"/>
          </m:rPr>
          <w:rPr>
            <w:rFonts w:ascii="Cambria Math" w:hAnsi="Cambria Math"/>
          </w:rPr>
          <m:t xml:space="preserve">=</m:t>
        </m:r>
        <m:f>
          <m:num>
            <m:r>
              <m:rPr>
                <m:sty m:val="p"/>
              </m:rPr>
              <w:rPr>
                <w:rFonts w:ascii="Cambria Math" w:hAnsi="Cambria Math"/>
              </w:rPr>
              <m:t xml:space="preserve">1</m:t>
            </m:r>
          </m:num>
          <m:den>
            <m:rad>
              <m:radPr>
                <m:degHide m:val="1"/>
              </m:radPr>
              <m:deg/>
              <m:e>
                <m:sSup>
                  <m:e>
                    <m:d>
                      <m:dPr>
                        <m:begChr m:val="("/>
                        <m:endChr m:val=")"/>
                      </m:dPr>
                      <m:e>
                        <m:r>
                          <m:rPr>
                            <m:sty m:val="p"/>
                          </m:rPr>
                          <w:rPr>
                            <w:rFonts w:ascii="Cambria Math" w:hAnsi="Cambria Math"/>
                          </w:rPr>
                          <m:t xml:space="preserve">1</m:t>
                        </m:r>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L</m:t>
                                </m:r>
                              </m:e>
                              <m:sub>
                                <m:r>
                                  <w:rPr>
                                    <w:rFonts w:ascii="Cambria Math" w:hAnsi="Cambria Math"/>
                                  </w:rPr>
                                  <m:t xml:space="preserve">n</m:t>
                                </m:r>
                              </m:sub>
                            </m:sSub>
                          </m:den>
                        </m:f>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L</m:t>
                                </m:r>
                              </m:e>
                              <m:sub>
                                <m:r>
                                  <w:rPr>
                                    <w:rFonts w:ascii="Cambria Math" w:hAnsi="Cambria Math"/>
                                  </w:rPr>
                                  <m:t xml:space="preserve">n</m:t>
                                </m:r>
                              </m:sub>
                            </m:sSub>
                            <m:sSubSup>
                              <m:e>
                                <m:r>
                                  <w:rPr>
                                    <w:rFonts w:ascii="Cambria Math" w:hAnsi="Cambria Math"/>
                                  </w:rPr>
                                  <m:t xml:space="preserve">f</m:t>
                                </m:r>
                              </m:e>
                              <m:sub>
                                <m:r>
                                  <w:rPr>
                                    <w:rFonts w:ascii="Cambria Math" w:hAnsi="Cambria Math"/>
                                  </w:rPr>
                                  <m:t xml:space="preserve">n</m:t>
                                </m:r>
                              </m:sub>
                              <m:sup>
                                <m:r>
                                  <m:rPr>
                                    <m:sty m:val="p"/>
                                  </m:rPr>
                                  <w:rPr>
                                    <w:rFonts w:ascii="Cambria Math" w:hAnsi="Cambria Math"/>
                                  </w:rPr>
                                  <m:t xml:space="preserve">2</m:t>
                                </m:r>
                              </m:sup>
                            </m:sSubSup>
                          </m:den>
                        </m:f>
                      </m:e>
                    </m:d>
                  </m:e>
                  <m:sup>
                    <m:r>
                      <m:rPr>
                        <m:sty m:val="p"/>
                      </m:rPr>
                      <w:rPr>
                        <w:rFonts w:ascii="Cambria Math" w:hAnsi="Cambria Math"/>
                      </w:rPr>
                      <m:t xml:space="preserve">2</m:t>
                    </m:r>
                  </m:sup>
                </m:sSup>
                <m:r>
                  <m:rPr>
                    <m:sty m:val="p"/>
                  </m:rPr>
                  <w:rPr>
                    <w:rFonts w:ascii="Cambria Math" w:hAnsi="Cambria Math"/>
                  </w:rPr>
                  <m:t xml:space="preserve">+</m:t>
                </m:r>
                <m:sSup>
                  <m:e>
                    <m:r>
                      <w:rPr>
                        <w:rFonts w:ascii="Cambria Math" w:hAnsi="Cambria Math"/>
                      </w:rPr>
                      <m:t xml:space="preserve">Q</m:t>
                    </m:r>
                  </m:e>
                  <m:sup>
                    <m:r>
                      <m:rPr>
                        <m:sty m:val="p"/>
                      </m:rPr>
                      <w:rPr>
                        <w:rFonts w:ascii="Cambria Math" w:hAnsi="Cambria Math"/>
                      </w:rPr>
                      <m:t xml:space="preserve">2</m:t>
                    </m:r>
                  </m:sup>
                </m:sSup>
                <m:sSup>
                  <m:e>
                    <m:d>
                      <m:dPr>
                        <m:begChr m:val="("/>
                        <m:endChr m:val=")"/>
                      </m:dPr>
                      <m:e>
                        <m:sSub>
                          <m:e>
                            <m:r>
                              <w:rPr>
                                <w:rFonts w:ascii="Cambria Math" w:hAnsi="Cambria Math"/>
                              </w:rPr>
                              <m:t xml:space="preserve">f</m:t>
                            </m:r>
                          </m:e>
                          <m:sub>
                            <m:r>
                              <w:rPr>
                                <w:rFonts w:ascii="Cambria Math" w:hAnsi="Cambria Math"/>
                              </w:rPr>
                              <m:t xml:space="preserve">n</m:t>
                            </m:r>
                          </m:sub>
                        </m:sSub>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f</m:t>
                                </m:r>
                              </m:e>
                              <m:sub>
                                <m:r>
                                  <w:rPr>
                                    <w:rFonts w:ascii="Cambria Math" w:hAnsi="Cambria Math"/>
                                  </w:rPr>
                                  <m:t xml:space="preserve">n</m:t>
                                </m:r>
                              </m:sub>
                            </m:sSub>
                          </m:den>
                        </m:f>
                      </m:e>
                    </m:d>
                  </m:e>
                  <m:sup>
                    <m:r>
                      <m:rPr>
                        <m:sty m:val="p"/>
                      </m:rPr>
                      <w:rPr>
                        <w:rFonts w:ascii="Cambria Math" w:hAnsi="Cambria Math"/>
                      </w:rPr>
                      <m:t xml:space="preserve">2</m:t>
                    </m:r>
                  </m:sup>
                </m:sSup>
              </m:e>
            </m:rad>
          </m:den>
        </m:f>
      </m:oMath>
      <w:r>
        <w:tab/>
        <w:t xml:space="preserve">(7.8)</w:t>
      </w:r>
    </w:p>
    <w:p>
      <w:pPr>
        <w:jc w:val="both"/>
      </w:pPr>
      <w:r>
        <w:rPr>
          <w:b w:val="0"/>
          <w:i w:val="0"/>
        </w:rPr>
        <w:t xml:space="preserve">At </w:t>
      </w:r>
      <m:oMath>
        <m:sSub>
          <m:e>
            <m:r>
              <w:rPr>
                <w:rFonts w:ascii="Cambria Math" w:hAnsi="Cambria Math"/>
              </w:rPr>
              <m:t xml:space="preserve">f</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the gain is 1 for every load: the tank's impedance vanishes and the converter runs at its most efficient point, with soft switching of both bridges. Below resonance the gain can exceed 1 at light load but collapses at heavy load (high </w:t>
      </w:r>
      <m:oMath>
        <m:r>
          <w:rPr>
            <w:rFonts w:ascii="Cambria Math" w:hAnsi="Cambria Math"/>
          </w:rPr>
          <m:t xml:space="preserve">Q</m:t>
        </m:r>
      </m:oMath>
      <w:r>
        <w:rPr>
          <w:b w:val="0"/>
          <w:i w:val="0"/>
        </w:rPr>
        <w:t xml:space="preserve">).</w:t>
      </w:r>
    </w:p>
    <w:p>
      <w:pPr>
        <w:keepNext/>
        <w:spacing w:before="80"/>
        <w:jc w:val="center"/>
      </w:pPr>
      <w:r>
        <w:drawing>
          <wp:inline xmlns:a="http://schemas.openxmlformats.org/drawingml/2006/main" xmlns:pic="http://schemas.openxmlformats.org/drawingml/2006/picture">
            <wp:extent cx="5120640" cy="2968113"/>
            <wp:docPr id="6" name="Picture 6"/>
            <wp:cNvGraphicFramePr>
              <a:graphicFrameLocks noChangeAspect="1"/>
            </wp:cNvGraphicFramePr>
            <a:graphic>
              <a:graphicData uri="http://schemas.openxmlformats.org/drawingml/2006/picture">
                <pic:pic>
                  <pic:nvPicPr>
                    <pic:cNvPr id="0" name="f06_llc.png"/>
                    <pic:cNvPicPr/>
                  </pic:nvPicPr>
                  <pic:blipFill>
                    <a:blip r:embed="rId16"/>
                    <a:stretch>
                      <a:fillRect/>
                    </a:stretch>
                  </pic:blipFill>
                  <pic:spPr>
                    <a:xfrm>
                      <a:off x="0" y="0"/>
                      <a:ext cx="5120640" cy="2968113"/>
                    </a:xfrm>
                    <a:prstGeom prst="rect"/>
                  </pic:spPr>
                </pic:pic>
              </a:graphicData>
            </a:graphic>
          </wp:inline>
        </w:drawing>
      </w:r>
    </w:p>
    <w:p>
      <w:pPr>
        <w:spacing w:after="200"/>
        <w:jc w:val="both"/>
      </w:pPr>
      <w:r>
        <w:rPr>
          <w:b/>
          <w:sz w:val="19"/>
        </w:rPr>
        <w:t xml:space="preserve">Figure 7.6. </w:t>
      </w:r>
      <w:r>
        <w:rPr>
          <w:b w:val="0"/>
          <w:i w:val="0"/>
          <w:sz w:val="19"/>
        </w:rPr>
        <w:t xml:space="preserve">LLC gain against normalized frequency for </w:t>
      </w:r>
      <m:oMath>
        <m:sSub>
          <m:e>
            <m:r>
              <w:rPr>
                <w:rFonts w:ascii="Cambria Math" w:hAnsi="Cambria Math"/>
              </w:rPr>
              <m:t xml:space="preserve">L</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5</m:t>
        </m:r>
      </m:oMath>
      <w:r>
        <w:rPr>
          <w:b w:val="0"/>
          <w:i w:val="0"/>
          <w:sz w:val="19"/>
        </w:rPr>
        <w:t xml:space="preserve"> and three quality factors. All curves pass through 1 at resonance; the boost available below resonance shrinks as load rises.</w:t>
      </w:r>
    </w:p>
    <w:p>
      <w:pPr>
        <w:keepNext/>
        <w:pBdr>
          <w:top w:val="single" w:sz="6" w:space="2" w:color="000000"/>
        </w:pBdr>
        <w:spacing w:after="60" w:before="120"/>
        <w:jc w:val="left"/>
      </w:pPr>
      <w:r>
        <w:rPr>
          <w:b/>
          <w:i w:val="0"/>
        </w:rPr>
        <w:t xml:space="preserve">Example 7.6</w:t>
      </w:r>
      <w:r>
        <w:rPr>
          <w:b w:val="0"/>
          <w:i w:val="0"/>
        </w:rPr>
        <w:t xml:space="preserve"> (Level A)  </w:t>
      </w:r>
      <w:r>
        <w:rPr>
          <w:b/>
          <w:i w:val="0"/>
        </w:rPr>
        <w:t xml:space="preserve">Designing around the resonant point</w:t>
      </w:r>
    </w:p>
    <w:p>
      <w:pPr>
        <w:spacing w:after="80"/>
        <w:ind w:left="288"/>
        <w:jc w:val="both"/>
      </w:pPr>
      <w:r>
        <w:rPr>
          <w:b/>
          <w:i w:val="0"/>
        </w:rPr>
        <w:t xml:space="preserve">Given.</w:t>
      </w:r>
      <w:r>
        <w:rPr>
          <w:b w:val="0"/>
          <w:i w:val="0"/>
        </w:rPr>
        <w:t xml:space="preserve"> </w:t>
      </w:r>
      <m:oMath>
        <m:sSub>
          <m:e>
            <m:r>
              <w:rPr>
                <w:rFonts w:ascii="Cambria Math" w:hAnsi="Cambria Math"/>
              </w:rPr>
              <m:t xml:space="preserve">L</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50</m:t>
        </m:r>
      </m:oMath>
      <w:r>
        <w:rPr>
          <w:b w:val="0"/>
          <w:i w:val="0"/>
        </w:rPr>
        <w:t xml:space="preserve"> µH, </w:t>
      </w:r>
      <m:oMath>
        <m:sSub>
          <m:e>
            <m:r>
              <w:rPr>
                <w:rFonts w:ascii="Cambria Math" w:hAnsi="Cambria Math"/>
              </w:rPr>
              <m:t xml:space="preserve">C</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50</m:t>
        </m:r>
      </m:oMath>
      <w:r>
        <w:rPr>
          <w:b w:val="0"/>
          <w:i w:val="0"/>
        </w:rPr>
        <w:t xml:space="preserve"> nF, </w:t>
      </w:r>
      <m:oMath>
        <m:sSub>
          <m:e>
            <m:r>
              <w:rPr>
                <w:rFonts w:ascii="Cambria Math" w:hAnsi="Cambria Math"/>
              </w:rPr>
              <m:t xml:space="preserve">L</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250</m:t>
        </m:r>
      </m:oMath>
      <w:r>
        <w:rPr>
          <w:b w:val="0"/>
          <w:i w:val="0"/>
        </w:rPr>
        <w:t xml:space="preserve"> µH,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oMath>
      <w:r>
        <w:rPr>
          <w:b w:val="0"/>
          <w:i w:val="0"/>
        </w:rPr>
        <w:t xml:space="preserve">, output 400 V at 3 kW.</w:t>
      </w:r>
    </w:p>
    <w:p>
      <w:pPr>
        <w:spacing w:after="80"/>
        <w:ind w:left="288"/>
        <w:jc w:val="both"/>
      </w:pPr>
      <w:r>
        <w:rPr>
          <w:b/>
          <w:i w:val="0"/>
        </w:rPr>
        <w:t xml:space="preserve">Find.</w:t>
      </w:r>
      <w:r>
        <w:rPr>
          <w:b w:val="0"/>
          <w:i w:val="0"/>
        </w:rPr>
        <w:t xml:space="preserve"> </w:t>
      </w:r>
      <m:oMath>
        <m:sSub>
          <m:e>
            <m:r>
              <w:rPr>
                <w:rFonts w:ascii="Cambria Math" w:hAnsi="Cambria Math"/>
              </w:rPr>
              <m:t xml:space="preserve">f</m:t>
            </m:r>
          </m:e>
          <m:sub>
            <m:r>
              <w:rPr>
                <w:rFonts w:ascii="Cambria Math" w:hAnsi="Cambria Math"/>
              </w:rPr>
              <m:t xml:space="preserve">r</m:t>
            </m:r>
          </m:sub>
        </m:sSub>
      </m:oMath>
      <w:r>
        <w:rPr>
          <w:b w:val="0"/>
          <w:i w:val="0"/>
        </w:rPr>
        <w:t xml:space="preserve">, </w:t>
      </w:r>
      <m:oMath>
        <m:sSub>
          <m:e>
            <m:r>
              <w:rPr>
                <w:rFonts w:ascii="Cambria Math" w:hAnsi="Cambria Math"/>
              </w:rPr>
              <m:t xml:space="preserve">f</m:t>
            </m:r>
          </m:e>
          <m:sub>
            <m:r>
              <w:rPr>
                <w:rFonts w:ascii="Cambria Math" w:hAnsi="Cambria Math"/>
              </w:rPr>
              <m:t xml:space="preserve">p</m:t>
            </m:r>
          </m:sub>
        </m:sSub>
      </m:oMath>
      <w:r>
        <w:rPr>
          <w:b w:val="0"/>
          <w:i w:val="0"/>
        </w:rPr>
        <w:t xml:space="preserve">, </w:t>
      </w:r>
      <m:oMath>
        <m:r>
          <w:rPr>
            <w:rFonts w:ascii="Cambria Math" w:hAnsi="Cambria Math"/>
          </w:rPr>
          <m:t xml:space="preserve">Q</m:t>
        </m:r>
      </m:oMath>
      <w:r>
        <w:rPr>
          <w:b w:val="0"/>
          <w:i w:val="0"/>
        </w:rPr>
        <w:t xml:space="preserve"> at full load, and the gain at </w:t>
      </w:r>
      <m:oMath>
        <m:sSub>
          <m:e>
            <m:r>
              <w:rPr>
                <w:rFonts w:ascii="Cambria Math" w:hAnsi="Cambria Math"/>
              </w:rPr>
              <m:t xml:space="preserve">f</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0.8</m:t>
        </m:r>
      </m:oMath>
      <w:r>
        <w:rPr>
          <w:b w:val="0"/>
          <w:i w:val="0"/>
        </w:rPr>
        <w:t xml:space="preserve">, 1.0 and 1.2 for </w:t>
      </w:r>
      <m:oMath>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0.2</m:t>
        </m:r>
      </m:oMath>
      <w:r>
        <w:rPr>
          <w:b w:val="0"/>
          <w:i w:val="0"/>
        </w:rPr>
        <w:t xml:space="preserve">, 0.5 and 1.0.</w:t>
      </w:r>
    </w:p>
    <w:p>
      <w:pPr>
        <w:spacing w:after="80"/>
        <w:ind w:left="288"/>
        <w:jc w:val="both"/>
      </w:pPr>
      <w:r>
        <w:rPr>
          <w:b/>
          <w:i w:val="0"/>
        </w:rPr>
        <w:t xml:space="preserve">Solution.</w:t>
      </w:r>
      <w:r>
        <w:rPr>
          <w:b w:val="0"/>
          <w:i w:val="0"/>
        </w:rPr>
        <w:t xml:space="preserve"> </w:t>
      </w:r>
      <m:oMath>
        <m:sSub>
          <m:e>
            <m:r>
              <w:rPr>
                <w:rFonts w:ascii="Cambria Math" w:hAnsi="Cambria Math"/>
              </w:rPr>
              <m:t xml:space="preserve">f</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100.7</m:t>
        </m:r>
      </m:oMath>
      <w:r>
        <w:rPr>
          <w:b w:val="0"/>
          <w:i w:val="0"/>
        </w:rPr>
        <w:t xml:space="preserve"> kHz, </w:t>
      </w:r>
      <m:oMath>
        <m:sSub>
          <m:e>
            <m:r>
              <w:rPr>
                <w:rFonts w:ascii="Cambria Math" w:hAnsi="Cambria Math"/>
              </w:rPr>
              <m:t xml:space="preserve">f</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41.1</m:t>
        </m:r>
      </m:oMath>
      <w:r>
        <w:rPr>
          <w:b w:val="0"/>
          <w:i w:val="0"/>
        </w:rPr>
        <w:t xml:space="preserve"> kHz, </w:t>
      </w:r>
      <m:oMath>
        <m:sSub>
          <m:e>
            <m:r>
              <w:rPr>
                <w:rFonts w:ascii="Cambria Math" w:hAnsi="Cambria Math"/>
              </w:rPr>
              <m:t xml:space="preserve">L</m:t>
            </m:r>
          </m:e>
          <m:sub>
            <m:r>
              <w:rPr>
                <w:rFonts w:ascii="Cambria Math" w:hAnsi="Cambria Math"/>
              </w:rPr>
              <m:t xml:space="preserve">n</m:t>
            </m:r>
          </m:sub>
        </m:sSub>
        <m:r>
          <m:rPr>
            <m:sty m:val="p"/>
          </m:rPr>
          <w:rPr>
            <w:rFonts w:ascii="Cambria Math" w:hAnsi="Cambria Math"/>
          </w:rPr>
          <m:t xml:space="preserve">=</m:t>
        </m:r>
        <m:r>
          <m:rPr>
            <m:sty m:val="p"/>
          </m:rPr>
          <w:rPr>
            <w:rFonts w:ascii="Cambria Math" w:hAnsi="Cambria Math"/>
          </w:rPr>
          <m:t xml:space="preserve">5</m:t>
        </m:r>
      </m:oMath>
      <w:r>
        <w:rPr>
          <w:b w:val="0"/>
          <w:i w:val="0"/>
        </w:rPr>
        <w:t xml:space="preserve">. </w:t>
      </w:r>
      <m:oMath>
        <m:sSub>
          <m:e>
            <m:r>
              <w:rPr>
                <w:rFonts w:ascii="Cambria Math" w:hAnsi="Cambria Math"/>
              </w:rPr>
              <m:t xml:space="preserve">R</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53.3</m:t>
        </m:r>
      </m:oMath>
      <w:r>
        <w:rPr>
          <w:b w:val="0"/>
          <w:i w:val="0"/>
        </w:rPr>
        <w:t xml:space="preserve"> Ω, </w:t>
      </w:r>
      <m:oMath>
        <m:sSub>
          <m:e>
            <m:r>
              <w:rPr>
                <w:rFonts w:ascii="Cambria Math" w:hAnsi="Cambria Math"/>
              </w:rPr>
              <m:t xml:space="preserve">R</m:t>
            </m:r>
          </m:e>
          <m:sub>
            <m:r>
              <m:rPr>
                <m:sty m:val="p"/>
              </m:rPr>
              <w:rPr>
                <w:rFonts w:ascii="Cambria Math" w:hAnsi="Cambria Math"/>
              </w:rPr>
              <m:t xml:space="preserve">ac</m:t>
            </m:r>
          </m:sub>
        </m:sSub>
        <m:r>
          <m:rPr>
            <m:sty m:val="p"/>
          </m:rPr>
          <w:rPr>
            <w:rFonts w:ascii="Cambria Math" w:hAnsi="Cambria Math"/>
          </w:rPr>
          <m:t xml:space="preserve">=</m:t>
        </m:r>
        <m:r>
          <m:rPr>
            <m:sty m:val="p"/>
          </m:rPr>
          <w:rPr>
            <w:rFonts w:ascii="Cambria Math" w:hAnsi="Cambria Math"/>
          </w:rPr>
          <m:t xml:space="preserve">43.2</m:t>
        </m:r>
      </m:oMath>
      <w:r>
        <w:rPr>
          <w:b w:val="0"/>
          <w:i w:val="0"/>
        </w:rPr>
        <w:t xml:space="preserve"> Ω, </w:t>
      </w:r>
      <m:oMath>
        <m:rad>
          <m:radPr>
            <m:degHide m:val="1"/>
          </m:radPr>
          <m:deg/>
          <m:e>
            <m:sSub>
              <m:e>
                <m:r>
                  <w:rPr>
                    <w:rFonts w:ascii="Cambria Math" w:hAnsi="Cambria Math"/>
                  </w:rPr>
                  <m:t xml:space="preserve">L</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r</m:t>
                </m:r>
              </m:sub>
            </m:sSub>
          </m:e>
        </m:rad>
        <m:r>
          <m:rPr>
            <m:sty m:val="p"/>
          </m:rPr>
          <w:rPr>
            <w:rFonts w:ascii="Cambria Math" w:hAnsi="Cambria Math"/>
          </w:rPr>
          <m:t xml:space="preserve">=</m:t>
        </m:r>
        <m:r>
          <m:rPr>
            <m:sty m:val="p"/>
          </m:rPr>
          <w:rPr>
            <w:rFonts w:ascii="Cambria Math" w:hAnsi="Cambria Math"/>
          </w:rPr>
          <m:t xml:space="preserve">31.6</m:t>
        </m:r>
      </m:oMath>
      <w:r>
        <w:rPr>
          <w:b w:val="0"/>
          <w:i w:val="0"/>
        </w:rPr>
        <w:t xml:space="preserve"> Ω, so </w:t>
      </w:r>
      <m:oMath>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0.73</m:t>
        </m:r>
      </m:oMath>
      <w:r>
        <w:rPr>
          <w:b w:val="0"/>
          <w:i w:val="0"/>
        </w:rPr>
        <w:t xml:space="preserve">. Gains: </w:t>
      </w:r>
      <m:oMath>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0.2</m:t>
        </m:r>
      </m:oMath>
      <w:r>
        <w:rPr>
          <w:b w:val="0"/>
          <w:i w:val="0"/>
        </w:rPr>
        <w:t xml:space="preserve">: 1.121, 1.000, 0.940; </w:t>
      </w:r>
      <m:oMath>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0.5</m:t>
        </m:r>
      </m:oMath>
      <w:r>
        <w:rPr>
          <w:b w:val="0"/>
          <w:i w:val="0"/>
        </w:rPr>
        <w:t xml:space="preserve">: 1.092, 1.000, 0.929; </w:t>
      </w:r>
      <m:oMath>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1.0</m:t>
        </m:r>
      </m:oMath>
      <w:r>
        <w:rPr>
          <w:b w:val="0"/>
          <w:i w:val="0"/>
        </w:rPr>
        <w:t xml:space="preserve">: 1.005, 1.000, 0.891.</w:t>
      </w:r>
    </w:p>
    <w:p>
      <w:pPr>
        <w:spacing w:after="200"/>
        <w:ind w:left="288"/>
        <w:jc w:val="both"/>
      </w:pPr>
      <w:r>
        <w:rPr>
          <w:b/>
          <w:i w:val="0"/>
        </w:rPr>
        <w:t xml:space="preserve">Interpretation.</w:t>
      </w:r>
      <w:r>
        <w:rPr>
          <w:b w:val="0"/>
          <w:i w:val="0"/>
        </w:rPr>
        <w:t xml:space="preserve"> At heavy load the tank can no longer boost during a low input voltage. The LLC twin must carry </w:t>
      </w:r>
      <m:oMath>
        <m:r>
          <w:rPr>
            <w:rFonts w:ascii="Cambria Math" w:hAnsi="Cambria Math"/>
          </w:rPr>
          <m:t xml:space="preserve">Q</m:t>
        </m:r>
      </m:oMath>
      <w:r>
        <w:rPr>
          <w:b w:val="0"/>
          <w:i w:val="0"/>
        </w:rPr>
        <w:t xml:space="preserve"> from the measured load, and a drift of the resonant frequency measured by the controller is a direct health indicator of the resonant capacitor.</w:t>
      </w:r>
    </w:p>
    <w:p>
      <w:pPr>
        <w:keepNext/>
        <w:spacing w:before="120" w:after="60"/>
      </w:pPr>
      <w:r>
        <w:rPr>
          <w:b/>
          <w:sz w:val="19"/>
        </w:rPr>
        <w:t xml:space="preserve">Table 7.2. </w:t>
      </w:r>
      <w:r>
        <w:rPr>
          <w:b w:val="0"/>
          <w:i w:val="0"/>
          <w:sz w:val="19"/>
        </w:rPr>
        <w:t xml:space="preserve">Isolated and resonant DC-DC converters for energy systems</w:t>
      </w:r>
    </w:p>
    <w:tbl>
      <w:tblPr>
        <w:tblStyle w:val="TableGrid"/>
        <w:tblW w:w="9500" w:type="dxa"/>
        <w:jc w:val="center"/>
        <w:tblLayout w:type="fixed"/>
        <w:tblLook w:firstColumn="1" w:firstRow="1" w:lastColumn="0" w:lastRow="0" w:noHBand="0" w:noVBand="1" w:val="04A0"/>
      </w:tblPr>
      <w:tblGrid>
        <w:gridCol w:w="1400"/>
        <w:gridCol w:w="2400"/>
        <w:gridCol w:w="1200"/>
        <w:gridCol w:w="1200"/>
        <w:gridCol w:w="1800"/>
        <w:gridCol w:w="1500"/>
      </w:tblGrid>
      <w:tr>
        <w:trPr>
          <w:tblHeader w:val="true"/>
        </w:trPr>
        <w:tc>
          <w:tcPr>
            <w:tcW w:type="dxa" w:w="1400"/>
            <w:shd w:val="clear" w:color="auto" w:fill="D9D9D9"/>
          </w:tcPr>
          <w:p>
            <w:pPr>
              <w:spacing w:after="20" w:line="240" w:lineRule="auto"/>
              <w:jc w:val="left"/>
            </w:pPr>
            <w:r/>
            <w:r>
              <w:rPr>
                <w:b/>
                <w:i w:val="0"/>
                <w:sz w:val="16"/>
              </w:rPr>
              <w:t xml:space="preserve">Converter</w:t>
            </w:r>
          </w:p>
        </w:tc>
        <w:tc>
          <w:tcPr>
            <w:tcW w:type="dxa" w:w="2400"/>
            <w:shd w:val="clear" w:color="auto" w:fill="D9D9D9"/>
          </w:tcPr>
          <w:p>
            <w:pPr>
              <w:spacing w:after="20" w:line="240" w:lineRule="auto"/>
              <w:jc w:val="left"/>
            </w:pPr>
            <w:r/>
            <w:r>
              <w:rPr>
                <w:b/>
                <w:i w:val="0"/>
                <w:sz w:val="16"/>
              </w:rPr>
              <w:t xml:space="preserve">Energy-transfer mechanism</w:t>
            </w:r>
          </w:p>
        </w:tc>
        <w:tc>
          <w:tcPr>
            <w:tcW w:type="dxa" w:w="1200"/>
            <w:shd w:val="clear" w:color="auto" w:fill="D9D9D9"/>
          </w:tcPr>
          <w:p>
            <w:pPr>
              <w:spacing w:after="20" w:line="240" w:lineRule="auto"/>
              <w:jc w:val="left"/>
            </w:pPr>
            <w:r/>
            <w:r>
              <w:rPr>
                <w:b/>
                <w:i w:val="0"/>
                <w:sz w:val="16"/>
              </w:rPr>
              <w:t xml:space="preserve">Control variable</w:t>
            </w:r>
          </w:p>
        </w:tc>
        <w:tc>
          <w:tcPr>
            <w:tcW w:type="dxa" w:w="1200"/>
            <w:shd w:val="clear" w:color="auto" w:fill="D9D9D9"/>
          </w:tcPr>
          <w:p>
            <w:pPr>
              <w:spacing w:after="20" w:line="240" w:lineRule="auto"/>
              <w:jc w:val="left"/>
            </w:pPr>
            <w:r/>
            <w:r>
              <w:rPr>
                <w:b/>
                <w:i w:val="0"/>
                <w:sz w:val="16"/>
              </w:rPr>
              <w:t xml:space="preserve">Soft switching</w:t>
            </w:r>
          </w:p>
        </w:tc>
        <w:tc>
          <w:tcPr>
            <w:tcW w:type="dxa" w:w="1800"/>
            <w:shd w:val="clear" w:color="auto" w:fill="D9D9D9"/>
          </w:tcPr>
          <w:p>
            <w:pPr>
              <w:spacing w:after="20" w:line="240" w:lineRule="auto"/>
              <w:jc w:val="left"/>
            </w:pPr>
            <w:r/>
            <w:r>
              <w:rPr>
                <w:b/>
                <w:i w:val="0"/>
                <w:sz w:val="16"/>
              </w:rPr>
              <w:t xml:space="preserve">States a twin tracks</w:t>
            </w:r>
          </w:p>
        </w:tc>
        <w:tc>
          <w:tcPr>
            <w:tcW w:type="dxa" w:w="1500"/>
            <w:shd w:val="clear" w:color="auto" w:fill="D9D9D9"/>
          </w:tcPr>
          <w:p>
            <w:pPr>
              <w:spacing w:after="20" w:line="240" w:lineRule="auto"/>
              <w:jc w:val="left"/>
            </w:pPr>
            <w:r/>
            <w:r>
              <w:rPr>
                <w:b/>
                <w:i w:val="0"/>
                <w:sz w:val="16"/>
              </w:rPr>
              <w:t xml:space="preserve">Typical use</w:t>
            </w:r>
          </w:p>
        </w:tc>
      </w:tr>
      <w:tr>
        <w:tc>
          <w:tcPr>
            <w:tcW w:type="dxa" w:w="1400"/>
          </w:tcPr>
          <w:p>
            <w:pPr>
              <w:spacing w:after="20" w:line="240" w:lineRule="auto"/>
              <w:jc w:val="left"/>
            </w:pPr>
            <w:r/>
            <w:r>
              <w:rPr>
                <w:b w:val="0"/>
                <w:i w:val="0"/>
                <w:sz w:val="16"/>
              </w:rPr>
              <w:t xml:space="preserve">flyback</w:t>
            </w:r>
          </w:p>
        </w:tc>
        <w:tc>
          <w:tcPr>
            <w:tcW w:type="dxa" w:w="2400"/>
          </w:tcPr>
          <w:p>
            <w:pPr>
              <w:spacing w:after="20" w:line="240" w:lineRule="auto"/>
              <w:jc w:val="left"/>
            </w:pPr>
            <w:r/>
            <w:r>
              <w:rPr>
                <w:b w:val="0"/>
                <w:i w:val="0"/>
                <w:sz w:val="16"/>
              </w:rPr>
              <w:t xml:space="preserve">stored in magnetizing inductance, released to secondary</w:t>
            </w:r>
          </w:p>
        </w:tc>
        <w:tc>
          <w:tcPr>
            <w:tcW w:type="dxa" w:w="1200"/>
          </w:tcPr>
          <w:p>
            <w:pPr>
              <w:spacing w:after="20" w:line="240" w:lineRule="auto"/>
              <w:jc w:val="left"/>
            </w:pPr>
            <w:r/>
            <w:r>
              <w:rPr>
                <w:b w:val="0"/>
                <w:i w:val="0"/>
                <w:sz w:val="16"/>
              </w:rPr>
              <w:t xml:space="preserve">duty cycle</w:t>
            </w:r>
          </w:p>
        </w:tc>
        <w:tc>
          <w:tcPr>
            <w:tcW w:type="dxa" w:w="1200"/>
          </w:tcPr>
          <w:p>
            <w:pPr>
              <w:spacing w:after="20" w:line="240" w:lineRule="auto"/>
              <w:jc w:val="left"/>
            </w:pPr>
            <w:r/>
            <w:r>
              <w:rPr>
                <w:b w:val="0"/>
                <w:i w:val="0"/>
                <w:sz w:val="16"/>
              </w:rPr>
              <w:t xml:space="preserve">no (clamp)</w:t>
            </w:r>
          </w:p>
        </w:tc>
        <w:tc>
          <w:tcPr>
            <w:tcW w:type="dxa" w:w="1800"/>
          </w:tcPr>
          <w:p>
            <w:pPr>
              <w:spacing w:after="20" w:line="240" w:lineRule="auto"/>
              <w:jc w:val="left"/>
            </w:pPr>
            <w:r/>
            <m:oMath>
              <m:sSub>
                <m:e>
                  <m:r>
                    <w:rPr>
                      <w:rFonts w:ascii="Cambria Math" w:hAnsi="Cambria Math"/>
                    </w:rPr>
                    <m:t xml:space="preserve">i</m:t>
                  </m:r>
                </m:e>
                <m:sub>
                  <m:r>
                    <m:rPr>
                      <m:sty m:val="p"/>
                    </m:rPr>
                    <w:rPr>
                      <w:rFonts w:ascii="Cambria Math" w:hAnsi="Cambria Math"/>
                    </w:rPr>
                    <m:t xml:space="preserve">Lm</m:t>
                  </m:r>
                </m:sub>
              </m:sSub>
            </m:oMath>
            <w:r>
              <w:rPr>
                <w:b w:val="0"/>
                <w:i w:val="0"/>
                <w:sz w:val="16"/>
              </w:rPr>
              <w:t xml:space="preserve">, clamp temperature</w:t>
            </w:r>
          </w:p>
        </w:tc>
        <w:tc>
          <w:tcPr>
            <w:tcW w:type="dxa" w:w="1500"/>
          </w:tcPr>
          <w:p>
            <w:pPr>
              <w:spacing w:after="20" w:line="240" w:lineRule="auto"/>
              <w:jc w:val="left"/>
            </w:pPr>
            <w:r/>
            <w:r>
              <w:rPr>
                <w:b w:val="0"/>
                <w:i w:val="0"/>
                <w:sz w:val="16"/>
              </w:rPr>
              <w:t xml:space="preserve">auxiliary supplies &lt; 200 W</w:t>
            </w:r>
          </w:p>
        </w:tc>
      </w:tr>
      <w:tr>
        <w:tc>
          <w:tcPr>
            <w:tcW w:type="dxa" w:w="1400"/>
          </w:tcPr>
          <w:p>
            <w:pPr>
              <w:spacing w:after="20" w:line="240" w:lineRule="auto"/>
              <w:jc w:val="left"/>
            </w:pPr>
            <w:r/>
            <w:r>
              <w:rPr>
                <w:b w:val="0"/>
                <w:i w:val="0"/>
                <w:sz w:val="16"/>
              </w:rPr>
              <w:t xml:space="preserve">dual active bridge</w:t>
            </w:r>
          </w:p>
        </w:tc>
        <w:tc>
          <w:tcPr>
            <w:tcW w:type="dxa" w:w="2400"/>
          </w:tcPr>
          <w:p>
            <w:pPr>
              <w:spacing w:after="20" w:line="240" w:lineRule="auto"/>
              <w:jc w:val="left"/>
            </w:pPr>
            <w:r/>
            <w:r>
              <w:rPr>
                <w:b w:val="0"/>
                <w:i w:val="0"/>
                <w:sz w:val="16"/>
              </w:rPr>
              <w:t xml:space="preserve">phase-shifted square waves across an inductance</w:t>
            </w:r>
          </w:p>
        </w:tc>
        <w:tc>
          <w:tcPr>
            <w:tcW w:type="dxa" w:w="1200"/>
          </w:tcPr>
          <w:p>
            <w:pPr>
              <w:spacing w:after="20" w:line="240" w:lineRule="auto"/>
              <w:jc w:val="left"/>
            </w:pPr>
            <w:r/>
            <w:r>
              <w:rPr>
                <w:b w:val="0"/>
                <w:i w:val="0"/>
                <w:sz w:val="16"/>
              </w:rPr>
              <w:t xml:space="preserve">phase shift</w:t>
            </w:r>
          </w:p>
        </w:tc>
        <w:tc>
          <w:tcPr>
            <w:tcW w:type="dxa" w:w="1200"/>
          </w:tcPr>
          <w:p>
            <w:pPr>
              <w:spacing w:after="20" w:line="240" w:lineRule="auto"/>
              <w:jc w:val="left"/>
            </w:pPr>
            <w:r/>
            <w:r>
              <w:rPr>
                <w:b w:val="0"/>
                <w:i w:val="0"/>
                <w:sz w:val="16"/>
              </w:rPr>
              <w:t xml:space="preserve">yes, near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oMath>
          </w:p>
        </w:tc>
        <w:tc>
          <w:tcPr>
            <w:tcW w:type="dxa" w:w="1800"/>
          </w:tcPr>
          <w:p>
            <w:pPr>
              <w:spacing w:after="20" w:line="240" w:lineRule="auto"/>
              <w:jc w:val="left"/>
            </w:pPr>
            <w:r/>
            <m:oMath>
              <m:sSub>
                <m:e>
                  <m:r>
                    <w:rPr>
                      <w:rFonts w:ascii="Cambria Math" w:hAnsi="Cambria Math"/>
                    </w:rPr>
                    <m:t xml:space="preserve">i</m:t>
                  </m:r>
                </m:e>
                <m:sub>
                  <m:r>
                    <w:rPr>
                      <w:rFonts w:ascii="Cambria Math" w:hAnsi="Cambria Math"/>
                    </w:rPr>
                    <m:t xml:space="preserve">L</m:t>
                  </m:r>
                </m:sub>
              </m:sSub>
            </m:oMath>
            <w:r>
              <w:rPr>
                <w:b w:val="0"/>
                <w:i w:val="0"/>
                <w:sz w:val="16"/>
              </w:rPr>
              <w:t xml:space="preserve"> RMS, </w:t>
            </w:r>
            <m:oMath>
              <m:r>
                <w:rPr>
                  <w:rFonts w:ascii="Cambria Math" w:hAnsi="Cambria Math"/>
                </w:rPr>
                <m:t xml:space="preserve">d</m:t>
              </m:r>
            </m:oMath>
            <w:r>
              <w:rPr>
                <w:b w:val="0"/>
                <w:i w:val="0"/>
                <w:sz w:val="16"/>
              </w:rPr>
              <w:t xml:space="preserve">, ZVS margin</w:t>
            </w:r>
          </w:p>
        </w:tc>
        <w:tc>
          <w:tcPr>
            <w:tcW w:type="dxa" w:w="1500"/>
          </w:tcPr>
          <w:p>
            <w:pPr>
              <w:spacing w:after="20" w:line="240" w:lineRule="auto"/>
              <w:jc w:val="left"/>
            </w:pPr>
            <w:r/>
            <w:r>
              <w:rPr>
                <w:b w:val="0"/>
                <w:i w:val="0"/>
                <w:sz w:val="16"/>
              </w:rPr>
              <w:t xml:space="preserve">battery, solid-state transformer</w:t>
            </w:r>
          </w:p>
        </w:tc>
      </w:tr>
      <w:tr>
        <w:tc>
          <w:tcPr>
            <w:tcW w:type="dxa" w:w="1400"/>
          </w:tcPr>
          <w:p>
            <w:pPr>
              <w:spacing w:after="20" w:line="240" w:lineRule="auto"/>
              <w:jc w:val="left"/>
            </w:pPr>
            <w:r/>
            <w:r>
              <w:rPr>
                <w:b w:val="0"/>
                <w:i w:val="0"/>
                <w:sz w:val="16"/>
              </w:rPr>
              <w:t xml:space="preserve">LLC</w:t>
            </w:r>
          </w:p>
        </w:tc>
        <w:tc>
          <w:tcPr>
            <w:tcW w:type="dxa" w:w="2400"/>
          </w:tcPr>
          <w:p>
            <w:pPr>
              <w:spacing w:after="20" w:line="240" w:lineRule="auto"/>
              <w:jc w:val="left"/>
            </w:pPr>
            <w:r/>
            <w:r>
              <w:rPr>
                <w:b w:val="0"/>
                <w:i w:val="0"/>
                <w:sz w:val="16"/>
              </w:rPr>
              <w:t xml:space="preserve">resonant tank near </w:t>
            </w:r>
            <m:oMath>
              <m:sSub>
                <m:e>
                  <m:r>
                    <w:rPr>
                      <w:rFonts w:ascii="Cambria Math" w:hAnsi="Cambria Math"/>
                    </w:rPr>
                    <m:t xml:space="preserve">f</m:t>
                  </m:r>
                </m:e>
                <m:sub>
                  <m:r>
                    <w:rPr>
                      <w:rFonts w:ascii="Cambria Math" w:hAnsi="Cambria Math"/>
                    </w:rPr>
                    <m:t xml:space="preserve">r</m:t>
                  </m:r>
                </m:sub>
              </m:sSub>
            </m:oMath>
          </w:p>
        </w:tc>
        <w:tc>
          <w:tcPr>
            <w:tcW w:type="dxa" w:w="1200"/>
          </w:tcPr>
          <w:p>
            <w:pPr>
              <w:spacing w:after="20" w:line="240" w:lineRule="auto"/>
              <w:jc w:val="left"/>
            </w:pPr>
            <w:r/>
            <w:r>
              <w:rPr>
                <w:b w:val="0"/>
                <w:i w:val="0"/>
                <w:sz w:val="16"/>
              </w:rPr>
              <w:t xml:space="preserve">frequency</w:t>
            </w:r>
          </w:p>
        </w:tc>
        <w:tc>
          <w:tcPr>
            <w:tcW w:type="dxa" w:w="1200"/>
          </w:tcPr>
          <w:p>
            <w:pPr>
              <w:spacing w:after="20" w:line="240" w:lineRule="auto"/>
              <w:jc w:val="left"/>
            </w:pPr>
            <w:r/>
            <w:r>
              <w:rPr>
                <w:b w:val="0"/>
                <w:i w:val="0"/>
                <w:sz w:val="16"/>
              </w:rPr>
              <w:t xml:space="preserve">yes, near </w:t>
            </w:r>
            <m:oMath>
              <m:sSub>
                <m:e>
                  <m:r>
                    <w:rPr>
                      <w:rFonts w:ascii="Cambria Math" w:hAnsi="Cambria Math"/>
                    </w:rPr>
                    <m:t xml:space="preserve">f</m:t>
                  </m:r>
                </m:e>
                <m:sub>
                  <m:r>
                    <w:rPr>
                      <w:rFonts w:ascii="Cambria Math" w:hAnsi="Cambria Math"/>
                    </w:rPr>
                    <m:t xml:space="preserve">r</m:t>
                  </m:r>
                </m:sub>
              </m:sSub>
            </m:oMath>
          </w:p>
        </w:tc>
        <w:tc>
          <w:tcPr>
            <w:tcW w:type="dxa" w:w="1800"/>
          </w:tcPr>
          <w:p>
            <w:pPr>
              <w:spacing w:after="20" w:line="240" w:lineRule="auto"/>
              <w:jc w:val="left"/>
            </w:pPr>
            <w:r/>
            <m:oMath>
              <m:sSub>
                <m:e>
                  <m:r>
                    <w:rPr>
                      <w:rFonts w:ascii="Cambria Math" w:hAnsi="Cambria Math"/>
                    </w:rPr>
                    <m:t xml:space="preserve">f</m:t>
                  </m:r>
                </m:e>
                <m:sub>
                  <m:r>
                    <w:rPr>
                      <w:rFonts w:ascii="Cambria Math" w:hAnsi="Cambria Math"/>
                    </w:rPr>
                    <m:t xml:space="preserve">r</m:t>
                  </m:r>
                </m:sub>
              </m:sSub>
            </m:oMath>
            <w:r>
              <w:rPr>
                <w:b w:val="0"/>
                <w:i w:val="0"/>
                <w:sz w:val="16"/>
              </w:rPr>
              <w:t xml:space="preserve"> (capacitor health), </w:t>
            </w:r>
            <m:oMath>
              <m:r>
                <w:rPr>
                  <w:rFonts w:ascii="Cambria Math" w:hAnsi="Cambria Math"/>
                </w:rPr>
                <m:t xml:space="preserve">Q</m:t>
              </m:r>
            </m:oMath>
          </w:p>
        </w:tc>
        <w:tc>
          <w:tcPr>
            <w:tcW w:type="dxa" w:w="1500"/>
          </w:tcPr>
          <w:p>
            <w:pPr>
              <w:spacing w:after="20" w:line="240" w:lineRule="auto"/>
              <w:jc w:val="left"/>
            </w:pPr>
            <w:r/>
            <w:r>
              <w:rPr>
                <w:b w:val="0"/>
                <w:i w:val="0"/>
                <w:sz w:val="16"/>
              </w:rPr>
              <w:t xml:space="preserve">chargers, data-centre supplies</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phase shift or frequency, transformer currents and resonant frequency.</w:t>
            </w:r>
          </w:p>
          <w:p>
            <w:pPr>
              <w:spacing w:after="60" w:line="252" w:lineRule="auto"/>
              <w:jc w:val="both"/>
            </w:pPr>
            <w:r>
              <w:rPr>
                <w:b/>
                <w:i w:val="0"/>
                <w:sz w:val="20"/>
              </w:rPr>
              <w:t xml:space="preserve">Estimated or updated:</w:t>
            </w:r>
            <w:r>
              <w:rPr>
                <w:b w:val="0"/>
                <w:i w:val="0"/>
                <w:sz w:val="20"/>
              </w:rPr>
              <w:t xml:space="preserve"> leakage and resonant parameters; ZVS margin.</w:t>
            </w:r>
          </w:p>
          <w:p>
            <w:pPr>
              <w:spacing w:after="60" w:line="252" w:lineRule="auto"/>
              <w:jc w:val="both"/>
            </w:pPr>
            <w:r>
              <w:rPr>
                <w:b/>
                <w:i w:val="0"/>
                <w:sz w:val="20"/>
              </w:rPr>
              <w:t xml:space="preserve">Uncertainty carried:</w:t>
            </w:r>
            <w:r>
              <w:rPr>
                <w:b w:val="0"/>
                <w:i w:val="0"/>
                <w:sz w:val="20"/>
              </w:rPr>
              <w:t xml:space="preserve"> first-harmonic approximation error away from resonance.</w:t>
            </w:r>
          </w:p>
          <w:p>
            <w:pPr>
              <w:spacing w:after="60" w:line="252" w:lineRule="auto"/>
              <w:jc w:val="both"/>
            </w:pPr>
            <w:r>
              <w:rPr>
                <w:b/>
                <w:i w:val="0"/>
                <w:sz w:val="20"/>
              </w:rPr>
              <w:t xml:space="preserve">Decision enabled:</w:t>
            </w:r>
            <w:r>
              <w:rPr>
                <w:b w:val="0"/>
                <w:i w:val="0"/>
                <w:sz w:val="20"/>
              </w:rPr>
              <w:t xml:space="preserve"> modulation strategy by operating point; component health advisories.</w:t>
            </w:r>
          </w:p>
          <w:p>
            <w:pPr>
              <w:spacing w:after="60" w:line="252" w:lineRule="auto"/>
              <w:jc w:val="both"/>
            </w:pPr>
            <w:r>
              <w:rPr>
                <w:b/>
                <w:i w:val="0"/>
                <w:sz w:val="20"/>
              </w:rPr>
              <w:t xml:space="preserve">Validated by:</w:t>
            </w:r>
            <w:r>
              <w:rPr>
                <w:b w:val="0"/>
                <w:i w:val="0"/>
                <w:sz w:val="20"/>
              </w:rPr>
              <w:t xml:space="preserve"> measured RMS currents and efficiency against the model over the voltage range.</w:t>
            </w:r>
          </w:p>
        </w:tc>
      </w:tr>
    </w:tbl>
    <w:p>
      <w:pPr>
        <w:spacing w:after="40"/>
      </w:pPr>
    </w:p>
    <w:p>
      <w:pPr>
        <w:pStyle w:val="Heading1"/>
      </w:pPr>
      <w:r>
        <w:t xml:space="preserve">7.4 The three-phase voltage-source converter</w:t>
      </w:r>
    </w:p>
    <w:p>
      <w:pPr>
        <w:pStyle w:val="Heading2"/>
      </w:pPr>
      <w:r>
        <w:t xml:space="preserve">7.4.1 Switch states and phase voltages</w:t>
      </w:r>
    </w:p>
    <w:p>
      <w:pPr>
        <w:jc w:val="both"/>
      </w:pPr>
      <w:r>
        <w:rPr>
          <w:b w:val="0"/>
          <w:i w:val="0"/>
        </w:rPr>
        <w:t xml:space="preserve">The two-level voltage-source converter (VSC) of drive D-3, of every PV inverter and of the BESS PCS has three legs, each connecting its output to the positive or negative DC rail (Figure 7.7). With </w:t>
      </w:r>
      <m:oMath>
        <m:sSub>
          <m:e>
            <m:r>
              <w:rPr>
                <w:rFonts w:ascii="Cambria Math" w:hAnsi="Cambria Math"/>
              </w:rPr>
              <m:t xml:space="preserve">S</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when the upper switch of leg </w:t>
      </w:r>
      <m:oMath>
        <m:r>
          <w:rPr>
            <w:rFonts w:ascii="Cambria Math" w:hAnsi="Cambria Math"/>
          </w:rPr>
          <m:t xml:space="preserve">k</m:t>
        </m:r>
      </m:oMath>
      <w:r>
        <w:rPr>
          <w:b w:val="0"/>
          <w:i w:val="0"/>
        </w:rPr>
        <w:t xml:space="preserve"> conducts, the pole voltage relative to the negative rail is </w:t>
      </w:r>
      <m:oMath>
        <m:sSub>
          <m:e>
            <m:r>
              <w:rPr>
                <w:rFonts w:ascii="Cambria Math" w:hAnsi="Cambria Math"/>
              </w:rPr>
              <m:t xml:space="preserve">v</m:t>
            </m:r>
          </m:e>
          <m:sub>
            <m:r>
              <m:rPr>
                <m:sty m:val="p"/>
              </m:rPr>
              <w:rPr>
                <w:rFonts w:ascii="Cambria Math" w:hAnsi="Cambria Math"/>
              </w:rPr>
              <m:t xml:space="preserve">kN</m:t>
            </m:r>
          </m:sub>
        </m:sSub>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sSub>
          <m:e>
            <m:r>
              <w:rPr>
                <w:rFonts w:ascii="Cambria Math" w:hAnsi="Cambria Math"/>
              </w:rPr>
              <m:t xml:space="preserve">V</m:t>
            </m:r>
          </m:e>
          <m:sub>
            <m:r>
              <m:rPr>
                <m:sty m:val="p"/>
              </m:rPr>
              <w:rPr>
                <w:rFonts w:ascii="Cambria Math" w:hAnsi="Cambria Math"/>
              </w:rPr>
              <m:t xml:space="preserve">dc</m:t>
            </m:r>
          </m:sub>
        </m:sSub>
      </m:oMath>
      <w:r>
        <w:rPr>
          <w:b w:val="0"/>
          <w:i w:val="0"/>
        </w:rPr>
        <w:t xml:space="preserve">. A balanced star-connected load has no path for the average of the three pole voltages, so subtracting it gives the phase voltages, and the eight switch combinations map to eight space vectors:</w:t>
      </w:r>
    </w:p>
    <w:p>
      <w:pPr>
        <w:tabs>
          <w:tab w:pos="4770" w:val="center"/>
          <w:tab w:pos="9540" w:val="right"/>
        </w:tabs>
        <w:spacing w:before="60" w:after="120"/>
      </w:pPr>
      <w:r>
        <w:tab/>
      </w:r>
      <m:oMath>
        <m:sSub>
          <m:e>
            <m:r>
              <w:rPr>
                <w:rFonts w:ascii="Cambria Math" w:hAnsi="Cambria Math"/>
              </w:rPr>
              <m:t xml:space="preserve">v</m:t>
            </m:r>
          </m:e>
          <m:sub>
            <m:r>
              <m:rPr>
                <m:sty m:val="p"/>
              </m:rPr>
              <w:rPr>
                <w:rFonts w:ascii="Cambria Math" w:hAnsi="Cambria Math"/>
              </w:rPr>
              <m:t xml:space="preserve">kn</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kN</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aN</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bN</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cN</m:t>
                </m:r>
              </m:sub>
            </m:sSub>
          </m:num>
          <m:den>
            <m:r>
              <m:rPr>
                <m:sty m:val="p"/>
              </m:rPr>
              <w:rPr>
                <w:rFonts w:ascii="Cambria Math" w:hAnsi="Cambria Math"/>
              </w:rPr>
              <m:t xml:space="preserve">3</m:t>
            </m:r>
          </m:den>
        </m:f>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v</m:t>
            </m:r>
          </m:e>
        </m:acc>
        <m:r>
          <m:rPr>
            <m:sty m:val="p"/>
          </m:rPr>
          <w:rPr>
            <w:rFonts w:ascii="Cambria Math" w:hAnsi="Cambria Math"/>
          </w:rPr>
          <m:t xml:space="preserve">=</m:t>
        </m:r>
        <m:f>
          <m:num>
            <m:r>
              <m:rPr>
                <m:sty m:val="p"/>
              </m:rPr>
              <w:rPr>
                <w:rFonts w:ascii="Cambria Math" w:hAnsi="Cambria Math"/>
              </w:rPr>
              <m:t xml:space="preserve">2</m:t>
            </m:r>
          </m:num>
          <m:den>
            <m:r>
              <m:rPr>
                <m:sty m:val="p"/>
              </m:rPr>
              <w:rPr>
                <w:rFonts w:ascii="Cambria Math" w:hAnsi="Cambria Math"/>
              </w:rPr>
              <m:t xml:space="preserve">3</m:t>
            </m:r>
          </m:den>
        </m:f>
        <m:d>
          <m:dPr>
            <m:begChr m:val="("/>
            <m:endChr m:val=")"/>
          </m:dPr>
          <m:e>
            <m:sSub>
              <m:e>
                <m:r>
                  <w:rPr>
                    <w:rFonts w:ascii="Cambria Math" w:hAnsi="Cambria Math"/>
                  </w:rPr>
                  <m:t xml:space="preserve">v</m:t>
                </m:r>
              </m:e>
              <m:sub>
                <m:r>
                  <m:rPr>
                    <m:sty m:val="p"/>
                  </m:rPr>
                  <w:rPr>
                    <w:rFonts w:ascii="Cambria Math" w:hAnsi="Cambria Math"/>
                  </w:rPr>
                  <m:t xml:space="preserve">an</m:t>
                </m:r>
              </m:sub>
            </m:sSub>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bn</m:t>
                </m:r>
              </m:sub>
            </m:sSub>
            <m:r>
              <m:rPr>
                <m:sty m:val="p"/>
              </m:rPr>
              <w:rPr>
                <w:rFonts w:ascii="Cambria Math" w:hAnsi="Cambria Math"/>
              </w:rPr>
              <m:t xml:space="preserve">+</m:t>
            </m:r>
            <m:sSup>
              <m:e>
                <m:r>
                  <w:rPr>
                    <w:rFonts w:ascii="Cambria Math" w:hAnsi="Cambria Math"/>
                  </w:rPr>
                  <m:t xml:space="preserve">a</m:t>
                </m:r>
              </m:e>
              <m:sup>
                <m:r>
                  <m:rPr>
                    <m:sty m:val="p"/>
                  </m:rPr>
                  <w:rPr>
                    <w:rFonts w:ascii="Cambria Math" w:hAnsi="Cambria Math"/>
                  </w:rPr>
                  <m:t xml:space="preserve">2</m:t>
                </m:r>
              </m:sup>
            </m:sSup>
            <m:sSub>
              <m:e>
                <m:r>
                  <w:rPr>
                    <w:rFonts w:ascii="Cambria Math" w:hAnsi="Cambria Math"/>
                  </w:rPr>
                  <m:t xml:space="preserve">v</m:t>
                </m:r>
              </m:e>
              <m:sub>
                <m:r>
                  <m:rPr>
                    <m:sty m:val="p"/>
                  </m:rPr>
                  <w:rPr>
                    <w:rFonts w:ascii="Cambria Math" w:hAnsi="Cambria Math"/>
                  </w:rPr>
                  <m:t xml:space="preserve">cn</m:t>
                </m:r>
              </m:sub>
            </m:sSub>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a</m:t>
        </m:r>
        <m:r>
          <m:rPr>
            <m:sty m:val="p"/>
          </m:rPr>
          <w:rPr>
            <w:rFonts w:ascii="Cambria Math" w:hAnsi="Cambria Math"/>
          </w:rPr>
          <m:t xml:space="preserve">=</m:t>
        </m:r>
        <m:sSup>
          <m:e>
            <m:r>
              <w:rPr>
                <w:rFonts w:ascii="Cambria Math" w:hAnsi="Cambria Math"/>
              </w:rPr>
              <m:t xml:space="preserve">e</m:t>
            </m:r>
          </m:e>
          <m:sup>
            <m:r>
              <w:rPr>
                <w:rFonts w:ascii="Cambria Math" w:hAnsi="Cambria Math"/>
              </w:rPr>
              <m:t xml:space="preserve">j</m:t>
            </m:r>
            <m:r>
              <m:rPr>
                <m:sty m:val="p"/>
              </m:rPr>
              <w:rPr>
                <w:rFonts w:ascii="Cambria Math" w:hAnsi="Cambria Math"/>
              </w:rPr>
              <m:t xml:space="preserve">2</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3</m:t>
            </m:r>
          </m:sup>
        </m:sSup>
      </m:oMath>
      <w:r>
        <w:tab/>
        <w:t xml:space="preserve">(7.9)</w:t>
      </w:r>
    </w:p>
    <w:p>
      <w:pPr>
        <w:jc w:val="both"/>
      </w:pPr>
      <w:r>
        <w:rPr>
          <w:b w:val="0"/>
          <w:i w:val="0"/>
        </w:rPr>
        <w:t xml:space="preserve">Six vectors of length </w:t>
      </w:r>
      <m:oMath>
        <m:f>
          <m:num>
            <m:r>
              <m:rPr>
                <m:sty m:val="p"/>
              </m:rPr>
              <w:rPr>
                <w:rFonts w:ascii="Cambria Math" w:hAnsi="Cambria Math"/>
              </w:rPr>
              <m:t xml:space="preserve">2</m:t>
            </m:r>
          </m:num>
          <m:den>
            <m:r>
              <m:rPr>
                <m:sty m:val="p"/>
              </m:rPr>
              <w:rPr>
                <w:rFonts w:ascii="Cambria Math" w:hAnsi="Cambria Math"/>
              </w:rPr>
              <m:t xml:space="preserve">3</m:t>
            </m:r>
          </m:den>
        </m:f>
        <m:sSub>
          <m:e>
            <m:r>
              <w:rPr>
                <w:rFonts w:ascii="Cambria Math" w:hAnsi="Cambria Math"/>
              </w:rPr>
              <m:t xml:space="preserve">V</m:t>
            </m:r>
          </m:e>
          <m:sub>
            <m:r>
              <m:rPr>
                <m:sty m:val="p"/>
              </m:rPr>
              <w:rPr>
                <w:rFonts w:ascii="Cambria Math" w:hAnsi="Cambria Math"/>
              </w:rPr>
              <m:t xml:space="preserve">dc</m:t>
            </m:r>
          </m:sub>
        </m:sSub>
      </m:oMath>
      <w:r>
        <w:rPr>
          <w:b w:val="0"/>
          <w:i w:val="0"/>
        </w:rPr>
        <w:t xml:space="preserve"> form a hexagon, and two (000 and 111) are zero. The subtracted average is the common-mode voltage, which reappears in Section 7.16 as the source of bearing currents.</w:t>
      </w:r>
    </w:p>
    <w:p>
      <w:pPr>
        <w:keepNext/>
        <w:spacing w:before="80"/>
        <w:jc w:val="center"/>
      </w:pPr>
      <w:r>
        <w:drawing>
          <wp:inline xmlns:a="http://schemas.openxmlformats.org/drawingml/2006/main" xmlns:pic="http://schemas.openxmlformats.org/drawingml/2006/picture">
            <wp:extent cx="5669280" cy="2620216"/>
            <wp:docPr id="7" name="Picture 7"/>
            <wp:cNvGraphicFramePr>
              <a:graphicFrameLocks noChangeAspect="1"/>
            </wp:cNvGraphicFramePr>
            <a:graphic>
              <a:graphicData uri="http://schemas.openxmlformats.org/drawingml/2006/picture">
                <pic:pic>
                  <pic:nvPicPr>
                    <pic:cNvPr id="0" name="f07_vsc.png"/>
                    <pic:cNvPicPr/>
                  </pic:nvPicPr>
                  <pic:blipFill>
                    <a:blip r:embed="rId17"/>
                    <a:stretch>
                      <a:fillRect/>
                    </a:stretch>
                  </pic:blipFill>
                  <pic:spPr>
                    <a:xfrm>
                      <a:off x="0" y="0"/>
                      <a:ext cx="5669280" cy="2620216"/>
                    </a:xfrm>
                    <a:prstGeom prst="rect"/>
                  </pic:spPr>
                </pic:pic>
              </a:graphicData>
            </a:graphic>
          </wp:inline>
        </w:drawing>
      </w:r>
    </w:p>
    <w:p>
      <w:pPr>
        <w:spacing w:after="200"/>
        <w:jc w:val="both"/>
      </w:pPr>
      <w:r>
        <w:rPr>
          <w:b/>
          <w:sz w:val="19"/>
        </w:rPr>
        <w:t xml:space="preserve">Figure 7.7. </w:t>
      </w:r>
      <w:r>
        <w:rPr>
          <w:b w:val="0"/>
          <w:i w:val="0"/>
          <w:sz w:val="19"/>
        </w:rPr>
        <w:t xml:space="preserve">Two-level three-phase VSC: three legs between the DC rails (left) and the eight switch states as space vectors (right). The dashed circle is the largest sinusoidal voltage that stays in the linear range.</w:t>
      </w:r>
    </w:p>
    <w:p>
      <w:pPr>
        <w:pStyle w:val="Heading2"/>
      </w:pPr>
      <w:r>
        <w:t xml:space="preserve">7.4.2 Modulation and its limits</w:t>
      </w:r>
    </w:p>
    <w:p>
      <w:pPr>
        <w:jc w:val="both"/>
      </w:pPr>
      <w:r>
        <w:rPr>
          <w:b w:val="0"/>
          <w:i w:val="0"/>
        </w:rPr>
        <w:t xml:space="preserve">Sine-triangle PWM compares each phase reference with a carrier; the averaged phase voltage is </w:t>
      </w:r>
      <m:oMath>
        <m:sSub>
          <m:e>
            <m:acc>
              <m:accPr>
                <m:chr m:val="̅"/>
              </m:accPr>
              <m:e>
                <m:r>
                  <w:rPr>
                    <w:rFonts w:ascii="Cambria Math" w:hAnsi="Cambria Math"/>
                  </w:rPr>
                  <m:t xml:space="preserve">v</m:t>
                </m:r>
              </m:e>
            </m:acc>
          </m:e>
          <m:sub>
            <m:r>
              <m:rPr>
                <m:sty m:val="p"/>
              </m:rPr>
              <w:rPr>
                <w:rFonts w:ascii="Cambria Math" w:hAnsi="Cambria Math"/>
              </w:rPr>
              <m:t xml:space="preserve">an</m:t>
            </m:r>
          </m:sub>
        </m:sSub>
        <m:r>
          <m:rPr>
            <m:sty m:val="p"/>
          </m:rPr>
          <w:rPr>
            <w:rFonts w:ascii="Cambria Math" w:hAnsi="Cambria Math"/>
          </w:rPr>
          <m:t xml:space="preserve">=</m:t>
        </m:r>
        <m:f>
          <m:num>
            <m:r>
              <w:rPr>
                <w:rFonts w:ascii="Cambria Math" w:hAnsi="Cambria Math"/>
              </w:rPr>
              <m:t xml:space="preserve">m</m:t>
            </m:r>
            <m:sSub>
              <m:e>
                <m:r>
                  <w:rPr>
                    <w:rFonts w:ascii="Cambria Math" w:hAnsi="Cambria Math"/>
                  </w:rPr>
                  <m:t xml:space="preserve">V</m:t>
                </m:r>
              </m:e>
              <m:sub>
                <m:r>
                  <m:rPr>
                    <m:sty m:val="p"/>
                  </m:rPr>
                  <w:rPr>
                    <w:rFonts w:ascii="Cambria Math" w:hAnsi="Cambria Math"/>
                  </w:rPr>
                  <m:t xml:space="preserve">dc</m:t>
                </m:r>
              </m:sub>
            </m:sSub>
          </m:num>
          <m:den>
            <m:r>
              <m:rPr>
                <m:sty m:val="p"/>
              </m:rPr>
              <w:rPr>
                <w:rFonts w:ascii="Cambria Math" w:hAnsi="Cambria Math"/>
              </w:rPr>
              <m:t xml:space="preserve">2</m:t>
            </m:r>
          </m:den>
        </m:f>
        <m:r>
          <m:rPr>
            <m:sty m:val="p"/>
          </m:rPr>
          <w:rPr>
            <w:rFonts w:ascii="Cambria Math" w:hAnsi="Cambria Math"/>
          </w:rPr>
          <m:t xml:space="preserve">sin</m:t>
        </m:r>
        <m:r>
          <w:rPr>
            <w:rFonts w:ascii="Cambria Math" w:hAnsi="Cambria Math"/>
          </w:rPr>
          <m:t xml:space="preserve">ω</m:t>
        </m:r>
        <m:r>
          <w:rPr>
            <w:rFonts w:ascii="Cambria Math" w:hAnsi="Cambria Math"/>
          </w:rPr>
          <m:t xml:space="preserve">t</m:t>
        </m:r>
      </m:oMath>
      <w:r>
        <w:rPr>
          <w:b w:val="0"/>
          <w:i w:val="0"/>
        </w:rPr>
        <w:t xml:space="preserve"> with modulation index </w:t>
      </w:r>
      <m:oMath>
        <m:r>
          <m:rPr>
            <m:sty m:val="p"/>
          </m:rPr>
          <w:rPr>
            <w:rFonts w:ascii="Cambria Math" w:hAnsi="Cambria Math"/>
          </w:rPr>
          <m:t xml:space="preserve">0</m:t>
        </m:r>
        <m:r>
          <m:rPr>
            <m:sty m:val="p"/>
          </m:rPr>
          <w:rPr>
            <w:rFonts w:ascii="Cambria Math" w:hAnsi="Cambria Math"/>
          </w:rPr>
          <m:t xml:space="preserve">≤</m:t>
        </m:r>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1</m:t>
        </m:r>
      </m:oMath>
      <w:r>
        <w:rPr>
          <w:b w:val="0"/>
          <w:i w:val="0"/>
        </w:rPr>
        <w:t xml:space="preserve">. Adding a common-mode term, such as the min-max injection </w:t>
      </w:r>
      <m:oMath>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max</m:t>
        </m:r>
        <m:sSub>
          <m:e>
            <m:r>
              <w:rPr>
                <w:rFonts w:ascii="Cambria Math" w:hAnsi="Cambria Math"/>
              </w:rPr>
              <m:t xml:space="preserve">v</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min</m:t>
        </m:r>
        <m:sSub>
          <m:e>
            <m:r>
              <w:rPr>
                <w:rFonts w:ascii="Cambria Math" w:hAnsi="Cambria Math"/>
              </w:rPr>
              <m:t xml:space="preserve">v</m:t>
            </m:r>
          </m:e>
          <m:sub>
            <m:r>
              <w:rPr>
                <w:rFonts w:ascii="Cambria Math" w:hAnsi="Cambria Math"/>
              </w:rPr>
              <m:t xml:space="preserve">k</m:t>
            </m:r>
          </m:sub>
        </m:sSub>
        <m:r>
          <m:rPr>
            <m:sty m:val="p"/>
          </m:rPr>
          <w:rPr>
            <w:rFonts w:ascii="Cambria Math" w:hAnsi="Cambria Math"/>
          </w:rPr>
          <m:t xml:space="preserve">)</m:t>
        </m:r>
      </m:oMath>
      <w:r>
        <w:rPr>
          <w:b w:val="0"/>
          <w:i w:val="0"/>
        </w:rPr>
        <w:t xml:space="preserve">, flattens the references without changing the line voltages (Figure 7.8) and extends the linear range to the inscribed circle of the hexagon, which is what space-vector modulation achieves:</w:t>
      </w:r>
    </w:p>
    <w:p>
      <w:pPr>
        <w:tabs>
          <w:tab w:pos="4770" w:val="center"/>
          <w:tab w:pos="9540" w:val="right"/>
        </w:tabs>
        <w:spacing w:before="60" w:after="120"/>
      </w:pPr>
      <w:r>
        <w:tab/>
      </w:r>
      <m:oMath>
        <m:sSub>
          <m:e>
            <m:r>
              <w:rPr>
                <w:rFonts w:ascii="Cambria Math" w:hAnsi="Cambria Math"/>
              </w:rPr>
              <m:t xml:space="preserve">V</m:t>
            </m:r>
          </m:e>
          <m:sub>
            <m:r>
              <m:rPr>
                <m:sty m:val="p"/>
              </m:rPr>
              <w:rPr>
                <w:rFonts w:ascii="Cambria Math" w:hAnsi="Cambria Math"/>
              </w:rPr>
              <m:t xml:space="preserve">LL</m:t>
            </m:r>
            <m:r>
              <m:rPr>
                <m:sty m:val="p"/>
              </m:rPr>
              <w:rPr>
                <w:rFonts w:ascii="Cambria Math" w:hAnsi="Cambria Math"/>
              </w:rPr>
              <m:t xml:space="preserve">,</m:t>
            </m:r>
            <m:r>
              <m:rPr>
                <m:sty m:val="p"/>
              </m:rPr>
              <w:rPr>
                <w:rFonts w:ascii="Cambria Math" w:hAnsi="Cambria Math"/>
              </w:rPr>
              <m:t xml:space="preserve">rms</m:t>
            </m:r>
          </m:sub>
        </m:sSub>
        <m:r>
          <m:rPr>
            <m:sty m:val="p"/>
          </m:rPr>
          <w:rPr>
            <w:rFonts w:ascii="Cambria Math" w:hAnsi="Cambria Math"/>
          </w:rPr>
          <m:t xml:space="preserve">=</m:t>
        </m:r>
        <m:f>
          <m:num>
            <m:rad>
              <m:radPr>
                <m:degHide m:val="1"/>
              </m:radPr>
              <m:deg/>
              <m:e>
                <m:r>
                  <m:rPr>
                    <m:sty m:val="p"/>
                  </m:rPr>
                  <w:rPr>
                    <w:rFonts w:ascii="Cambria Math" w:hAnsi="Cambria Math"/>
                  </w:rPr>
                  <m:t xml:space="preserve">3</m:t>
                </m:r>
              </m:e>
            </m:rad>
          </m:num>
          <m:den>
            <m:r>
              <m:rPr>
                <m:sty m:val="p"/>
              </m:rPr>
              <w:rPr>
                <w:rFonts w:ascii="Cambria Math" w:hAnsi="Cambria Math"/>
              </w:rPr>
              <m:t xml:space="preserve">2</m:t>
            </m:r>
            <m:rad>
              <m:radPr>
                <m:degHide m:val="1"/>
              </m:radPr>
              <m:deg/>
              <m:e>
                <m:r>
                  <m:rPr>
                    <m:sty m:val="p"/>
                  </m:rPr>
                  <w:rPr>
                    <w:rFonts w:ascii="Cambria Math" w:hAnsi="Cambria Math"/>
                  </w:rPr>
                  <m:t xml:space="preserve">2</m:t>
                </m:r>
              </m:e>
            </m:rad>
          </m:den>
        </m:f>
        <m:r>
          <m:rPr>
            <m:sty m:val="p"/>
          </m:rPr>
          <w:rPr>
            <w:rFonts w:ascii="Cambria Math" w:hAnsi="Cambria Math"/>
          </w:rPr>
          <m:t xml:space="preserve"> </m:t>
        </m:r>
        <m:r>
          <w:rPr>
            <w:rFonts w:ascii="Cambria Math" w:hAnsi="Cambria Math"/>
          </w:rPr>
          <m:t xml:space="preserve">m</m:t>
        </m:r>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m</m:t>
            </m:r>
          </m:e>
          <m:sub>
            <m:r>
              <m:rPr>
                <m:sty m:val="p"/>
              </m:rPr>
              <w:rPr>
                <w:rFonts w:ascii="Cambria Math" w:hAnsi="Cambria Math"/>
              </w:rPr>
              <m:t xml:space="preserve">max</m:t>
            </m:r>
          </m:sub>
        </m:sSub>
        <m:r>
          <m:rPr>
            <m:sty m:val="p"/>
          </m:rPr>
          <w:rPr>
            <w:rFonts w:ascii="Cambria Math" w:hAnsi="Cambria Math"/>
          </w:rPr>
          <m:t xml:space="preserve">=</m:t>
        </m:r>
        <m:f>
          <m:num>
            <m:r>
              <m:rPr>
                <m:sty m:val="p"/>
              </m:rPr>
              <w:rPr>
                <w:rFonts w:ascii="Cambria Math" w:hAnsi="Cambria Math"/>
              </w:rPr>
              <m:t xml:space="preserve">2</m:t>
            </m:r>
          </m:num>
          <m:den>
            <m:rad>
              <m:radPr>
                <m:degHide m:val="1"/>
              </m:radPr>
              <m:deg/>
              <m:e>
                <m:r>
                  <m:rPr>
                    <m:sty m:val="p"/>
                  </m:rPr>
                  <w:rPr>
                    <w:rFonts w:ascii="Cambria Math" w:hAnsi="Cambria Math"/>
                  </w:rPr>
                  <m:t xml:space="preserve">3</m:t>
                </m:r>
              </m:e>
            </m:rad>
          </m:den>
        </m:f>
        <m:r>
          <m:rPr>
            <m:sty m:val="p"/>
          </m:rPr>
          <w:rPr>
            <w:rFonts w:ascii="Cambria Math" w:hAnsi="Cambria Math"/>
          </w:rPr>
          <m:t xml:space="preserve">=</m:t>
        </m:r>
        <m:r>
          <m:rPr>
            <m:sty m:val="p"/>
          </m:rPr>
          <w:rPr>
            <w:rFonts w:ascii="Cambria Math" w:hAnsi="Cambria Math"/>
          </w:rPr>
          <m:t xml:space="preserve">1.155</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LL</m:t>
            </m:r>
            <m:r>
              <m:rPr>
                <m:sty m:val="p"/>
              </m:rPr>
              <w:rPr>
                <w:rFonts w:ascii="Cambria Math" w:hAnsi="Cambria Math"/>
              </w:rPr>
              <m:t xml:space="preserve">,</m:t>
            </m:r>
            <m:r>
              <m:rPr>
                <m:sty m:val="p"/>
              </m:rPr>
              <w:rPr>
                <w:rFonts w:ascii="Cambria Math" w:hAnsi="Cambria Math"/>
              </w:rPr>
              <m:t xml:space="preserve">rms</m:t>
            </m:r>
            <m:r>
              <m:rPr>
                <m:sty m:val="p"/>
              </m:rPr>
              <w:rPr>
                <w:rFonts w:ascii="Cambria Math" w:hAnsi="Cambria Math"/>
              </w:rPr>
              <m:t xml:space="preserve">,</m:t>
            </m:r>
            <m:r>
              <m:rPr>
                <m:sty m:val="p"/>
              </m:rPr>
              <w:rPr>
                <w:rFonts w:ascii="Cambria Math" w:hAnsi="Cambria Math"/>
              </w:rPr>
              <m:t xml:space="preserve">max</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dc</m:t>
                </m:r>
              </m:sub>
            </m:sSub>
          </m:num>
          <m:den>
            <m:rad>
              <m:radPr>
                <m:degHide m:val="1"/>
              </m:radPr>
              <m:deg/>
              <m:e>
                <m:r>
                  <m:rPr>
                    <m:sty m:val="p"/>
                  </m:rPr>
                  <w:rPr>
                    <w:rFonts w:ascii="Cambria Math" w:hAnsi="Cambria Math"/>
                  </w:rPr>
                  <m:t xml:space="preserve">2</m:t>
                </m:r>
              </m:e>
            </m:rad>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w:rPr>
                <w:rFonts w:ascii="Cambria Math" w:hAnsi="Cambria Math"/>
              </w:rPr>
              <m:t xml:space="preserve">h</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1</m:t>
            </m:r>
          </m:sub>
        </m:sSub>
        <m:sSub>
          <m:e>
            <m:r>
              <w:rPr>
                <w:rFonts w:ascii="Cambria Math" w:hAnsi="Cambria Math"/>
              </w:rPr>
              <m:t xml:space="preserve">m</m:t>
            </m:r>
          </m:e>
          <m:sub>
            <m:r>
              <w:rPr>
                <w:rFonts w:ascii="Cambria Math" w:hAnsi="Cambria Math"/>
              </w:rPr>
              <m:t xml:space="preserve">f</m:t>
            </m:r>
          </m:sub>
        </m:sSub>
        <m:sSub>
          <m:e>
            <m:r>
              <w:rPr>
                <w:rFonts w:ascii="Cambria Math" w:hAnsi="Cambria Math"/>
              </w:rPr>
              <m:t xml:space="preserve">f</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k</m:t>
            </m:r>
          </m:e>
          <m:sub>
            <m:r>
              <m:rPr>
                <m:sty m:val="p"/>
              </m:rPr>
              <w:rPr>
                <w:rFonts w:ascii="Cambria Math" w:hAnsi="Cambria Math"/>
              </w:rPr>
              <m:t xml:space="preserve">2</m:t>
            </m:r>
          </m:sub>
        </m:sSub>
        <m:sSub>
          <m:e>
            <m:r>
              <w:rPr>
                <w:rFonts w:ascii="Cambria Math" w:hAnsi="Cambria Math"/>
              </w:rPr>
              <m:t xml:space="preserve">f</m:t>
            </m:r>
          </m:e>
          <m:sub>
            <m:r>
              <m:rPr>
                <m:sty m:val="p"/>
              </m:rPr>
              <w:rPr>
                <w:rFonts w:ascii="Cambria Math" w:hAnsi="Cambria Math"/>
              </w:rPr>
              <m:t xml:space="preserve">1</m:t>
            </m:r>
          </m:sub>
        </m:sSub>
      </m:oMath>
      <w:r>
        <w:tab/>
        <w:t xml:space="preserve">(7.10)</w:t>
      </w:r>
    </w:p>
    <w:p>
      <w:pPr>
        <w:jc w:val="both"/>
      </w:pPr>
      <w:r>
        <w:rPr>
          <w:b w:val="0"/>
          <w:i w:val="0"/>
        </w:rPr>
        <w:t xml:space="preserve">where </w:t>
      </w:r>
      <m:oMath>
        <m:sSub>
          <m:e>
            <m:r>
              <w:rPr>
                <w:rFonts w:ascii="Cambria Math" w:hAnsi="Cambria Math"/>
              </w:rPr>
              <m:t xml:space="preserve">m</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f</m:t>
            </m:r>
          </m:e>
          <m:sub>
            <m:r>
              <m:rPr>
                <m:sty m:val="p"/>
              </m:rPr>
              <w:rPr>
                <w:rFonts w:ascii="Cambria Math" w:hAnsi="Cambria Math"/>
              </w:rPr>
              <m:t xml:space="preserve">1</m:t>
            </m:r>
          </m:sub>
        </m:sSub>
      </m:oMath>
      <w:r>
        <w:rPr>
          <w:b w:val="0"/>
          <w:i w:val="0"/>
        </w:rPr>
        <w:t xml:space="preserve"> is the frequency ratio and the last expression locates the switching harmonics in sidebands around multiples of </w:t>
      </w:r>
      <m:oMath>
        <m:sSub>
          <m:e>
            <m:r>
              <w:rPr>
                <w:rFonts w:ascii="Cambria Math" w:hAnsi="Cambria Math"/>
              </w:rPr>
              <m:t xml:space="preserve">f</m:t>
            </m:r>
          </m:e>
          <m:sub>
            <m:r>
              <w:rPr>
                <w:rFonts w:ascii="Cambria Math" w:hAnsi="Cambria Math"/>
              </w:rPr>
              <m:t xml:space="preserve">s</m:t>
            </m:r>
          </m:sub>
        </m:sSub>
      </m:oMath>
      <w:r>
        <w:rPr>
          <w:b w:val="0"/>
          <w:i w:val="0"/>
        </w:rPr>
        <w:t xml:space="preserve"> (</w:t>
      </w:r>
      <m:oMath>
        <m:sSub>
          <m:e>
            <m:r>
              <w:rPr>
                <w:rFonts w:ascii="Cambria Math" w:hAnsi="Cambria Math"/>
              </w:rPr>
              <m:t xml:space="preserve">k</m:t>
            </m:r>
          </m:e>
          <m:sub>
            <m:r>
              <m:rPr>
                <m:sty m:val="p"/>
              </m:rPr>
              <w:rPr>
                <w:rFonts w:ascii="Cambria Math" w:hAnsi="Cambria Math"/>
              </w:rPr>
              <m:t xml:space="preserve">1</m:t>
            </m:r>
          </m:sub>
        </m:sSub>
      </m:oMath>
      <w:r>
        <w:rPr>
          <w:b w:val="0"/>
          <w:i w:val="0"/>
        </w:rPr>
        <w:t xml:space="preserve"> odd with </w:t>
      </w:r>
      <m:oMath>
        <m:sSub>
          <m:e>
            <m:r>
              <w:rPr>
                <w:rFonts w:ascii="Cambria Math" w:hAnsi="Cambria Math"/>
              </w:rPr>
              <m:t xml:space="preserve">k</m:t>
            </m:r>
          </m:e>
          <m:sub>
            <m:r>
              <m:rPr>
                <m:sty m:val="p"/>
              </m:rPr>
              <w:rPr>
                <w:rFonts w:ascii="Cambria Math" w:hAnsi="Cambria Math"/>
              </w:rPr>
              <m:t xml:space="preserve">2</m:t>
            </m:r>
          </m:sub>
        </m:sSub>
      </m:oMath>
      <w:r>
        <w:rPr>
          <w:b w:val="0"/>
          <w:i w:val="0"/>
        </w:rPr>
        <w:t xml:space="preserve"> even, and vice versa). Beyond </w:t>
      </w:r>
      <m:oMath>
        <m:sSub>
          <m:e>
            <m:r>
              <w:rPr>
                <w:rFonts w:ascii="Cambria Math" w:hAnsi="Cambria Math"/>
              </w:rPr>
              <m:t xml:space="preserve">m</m:t>
            </m:r>
          </m:e>
          <m:sub>
            <m:r>
              <m:rPr>
                <m:sty m:val="p"/>
              </m:rPr>
              <w:rPr>
                <w:rFonts w:ascii="Cambria Math" w:hAnsi="Cambria Math"/>
              </w:rPr>
              <m:t xml:space="preserve">max</m:t>
            </m:r>
          </m:sub>
        </m:sSub>
      </m:oMath>
      <w:r>
        <w:rPr>
          <w:b w:val="0"/>
          <w:i w:val="0"/>
        </w:rPr>
        <w:t xml:space="preserve"> the converter overmodulates and low-order harmonics appear.</w:t>
      </w:r>
    </w:p>
    <w:p>
      <w:pPr>
        <w:keepNext/>
        <w:spacing w:before="80"/>
        <w:jc w:val="center"/>
      </w:pPr>
      <w:r>
        <w:drawing>
          <wp:inline xmlns:a="http://schemas.openxmlformats.org/drawingml/2006/main" xmlns:pic="http://schemas.openxmlformats.org/drawingml/2006/picture">
            <wp:extent cx="5852160" cy="2426505"/>
            <wp:docPr id="8" name="Picture 8"/>
            <wp:cNvGraphicFramePr>
              <a:graphicFrameLocks noChangeAspect="1"/>
            </wp:cNvGraphicFramePr>
            <a:graphic>
              <a:graphicData uri="http://schemas.openxmlformats.org/drawingml/2006/picture">
                <pic:pic>
                  <pic:nvPicPr>
                    <pic:cNvPr id="0" name="f08_pwm.png"/>
                    <pic:cNvPicPr/>
                  </pic:nvPicPr>
                  <pic:blipFill>
                    <a:blip r:embed="rId18"/>
                    <a:stretch>
                      <a:fillRect/>
                    </a:stretch>
                  </pic:blipFill>
                  <pic:spPr>
                    <a:xfrm>
                      <a:off x="0" y="0"/>
                      <a:ext cx="5852160" cy="2426505"/>
                    </a:xfrm>
                    <a:prstGeom prst="rect"/>
                  </pic:spPr>
                </pic:pic>
              </a:graphicData>
            </a:graphic>
          </wp:inline>
        </w:drawing>
      </w:r>
    </w:p>
    <w:p>
      <w:pPr>
        <w:spacing w:after="200"/>
        <w:jc w:val="both"/>
      </w:pPr>
      <w:r>
        <w:rPr>
          <w:b/>
          <w:sz w:val="19"/>
        </w:rPr>
        <w:t xml:space="preserve">Figure 7.8. </w:t>
      </w:r>
      <w:r>
        <w:rPr>
          <w:b w:val="0"/>
          <w:i w:val="0"/>
          <w:sz w:val="19"/>
        </w:rPr>
        <w:t xml:space="preserve">Left: a sinusoidal reference, the injected min-max common-mode component and the resulting flat-topped reference that extends the linear range by 15.5 %. Right: carrier comparison and the resulting gate signal.</w:t>
      </w:r>
    </w:p>
    <w:p>
      <w:pPr>
        <w:pStyle w:val="Heading2"/>
      </w:pPr>
      <w:r>
        <w:t xml:space="preserve">7.4.3 Dead time</w:t>
      </w:r>
    </w:p>
    <w:p>
      <w:pPr>
        <w:jc w:val="both"/>
      </w:pPr>
      <w:r>
        <w:rPr>
          <w:b w:val="0"/>
          <w:i w:val="0"/>
        </w:rPr>
        <w:t xml:space="preserve">Both switches of a leg must never conduct together, so each turn-on is delayed by a dead time </w:t>
      </w:r>
      <m:oMath>
        <m:sSub>
          <m:e>
            <m:r>
              <w:rPr>
                <w:rFonts w:ascii="Cambria Math" w:hAnsi="Cambria Math"/>
              </w:rPr>
              <m:t xml:space="preserve">t</m:t>
            </m:r>
          </m:e>
          <m:sub>
            <m:r>
              <w:rPr>
                <w:rFonts w:ascii="Cambria Math" w:hAnsi="Cambria Math"/>
              </w:rPr>
              <m:t xml:space="preserve">d</m:t>
            </m:r>
          </m:sub>
        </m:sSub>
      </m:oMath>
      <w:r>
        <w:rPr>
          <w:b w:val="0"/>
          <w:i w:val="0"/>
        </w:rPr>
        <w:t xml:space="preserve">. During it the current's own direction decides which diode conducts (Figure 7.9): for positive current the pole voltage stays low for </w:t>
      </w:r>
      <m:oMath>
        <m:sSub>
          <m:e>
            <m:r>
              <w:rPr>
                <w:rFonts w:ascii="Cambria Math" w:hAnsi="Cambria Math"/>
              </w:rPr>
              <m:t xml:space="preserve">t</m:t>
            </m:r>
          </m:e>
          <m:sub>
            <m:r>
              <w:rPr>
                <w:rFonts w:ascii="Cambria Math" w:hAnsi="Cambria Math"/>
              </w:rPr>
              <m:t xml:space="preserve">d</m:t>
            </m:r>
          </m:sub>
        </m:sSub>
      </m:oMath>
      <w:r>
        <w:rPr>
          <w:b w:val="0"/>
          <w:i w:val="0"/>
        </w:rPr>
        <w:t xml:space="preserve"> longer than commanded, and for negative current it stays high </w:t>
      </w:r>
      <m:oMath>
        <m:sSub>
          <m:e>
            <m:r>
              <w:rPr>
                <w:rFonts w:ascii="Cambria Math" w:hAnsi="Cambria Math"/>
              </w:rPr>
              <m:t xml:space="preserve">t</m:t>
            </m:r>
          </m:e>
          <m:sub>
            <m:r>
              <w:rPr>
                <w:rFonts w:ascii="Cambria Math" w:hAnsi="Cambria Math"/>
              </w:rPr>
              <m:t xml:space="preserve">d</m:t>
            </m:r>
          </m:sub>
        </m:sSub>
      </m:oMath>
      <w:r>
        <w:rPr>
          <w:b w:val="0"/>
          <w:i w:val="0"/>
        </w:rPr>
        <w:t xml:space="preserve"> longer than commanded. Averaged over a period, the pole voltage is in error by</w:t>
      </w:r>
    </w:p>
    <w:p>
      <w:pPr>
        <w:tabs>
          <w:tab w:pos="4770" w:val="center"/>
          <w:tab w:pos="9540" w:val="right"/>
        </w:tabs>
        <w:spacing w:before="60" w:after="120"/>
      </w:pPr>
      <w:r>
        <w:tab/>
      </w:r>
      <m:oMath>
        <m:r>
          <w:rPr>
            <w:rFonts w:ascii="Cambria Math" w:hAnsi="Cambria Math"/>
          </w:rPr>
          <m:t xml:space="preserve">Δ</m:t>
        </m:r>
        <m:sSub>
          <m:e>
            <m:acc>
              <m:accPr>
                <m:chr m:val="̅"/>
              </m:accPr>
              <m:e>
                <m:r>
                  <w:rPr>
                    <w:rFonts w:ascii="Cambria Math" w:hAnsi="Cambria Math"/>
                  </w:rPr>
                  <m:t xml:space="preserve">v</m:t>
                </m:r>
              </m:e>
            </m:acc>
          </m:e>
          <m:sub>
            <m:r>
              <m:rPr>
                <m:sty m:val="p"/>
              </m:rPr>
              <w:rPr>
                <w:rFonts w:ascii="Cambria Math" w:hAnsi="Cambria Math"/>
              </w:rPr>
              <m:t xml:space="preserve">kN</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sgn</m:t>
        </m:r>
        <m:d>
          <m:dPr>
            <m:begChr m:val="("/>
            <m:endChr m:val=")"/>
          </m:dPr>
          <m:e>
            <m:sSub>
              <m:e>
                <m:r>
                  <w:rPr>
                    <w:rFonts w:ascii="Cambria Math" w:hAnsi="Cambria Math"/>
                  </w:rPr>
                  <m:t xml:space="preserve">i</m:t>
                </m:r>
              </m:e>
              <m:sub>
                <m:r>
                  <w:rPr>
                    <w:rFonts w:ascii="Cambria Math" w:hAnsi="Cambria Math"/>
                  </w:rPr>
                  <m:t xml:space="preserve">k</m:t>
                </m:r>
              </m:sub>
            </m:sSub>
          </m:e>
        </m:d>
        <m:sSub>
          <m:e>
            <m:r>
              <w:rPr>
                <w:rFonts w:ascii="Cambria Math" w:hAnsi="Cambria Math"/>
              </w:rPr>
              <m:t xml:space="preserve">t</m:t>
            </m:r>
          </m:e>
          <m:sub>
            <m:r>
              <w:rPr>
                <w:rFonts w:ascii="Cambria Math" w:hAnsi="Cambria Math"/>
              </w:rPr>
              <m:t xml:space="preserve">d</m:t>
            </m:r>
          </m:sub>
        </m:sSub>
        <m:sSub>
          <m:e>
            <m:r>
              <w:rPr>
                <w:rFonts w:ascii="Cambria Math" w:hAnsi="Cambria Math"/>
              </w:rPr>
              <m:t xml:space="preserve">f</m:t>
            </m:r>
          </m:e>
          <m:sub>
            <m:r>
              <w:rPr>
                <w:rFonts w:ascii="Cambria Math" w:hAnsi="Cambria Math"/>
              </w:rPr>
              <m:t xml:space="preserve">s</m:t>
            </m:r>
          </m:sub>
        </m:sSub>
        <m:sSub>
          <m:e>
            <m:r>
              <w:rPr>
                <w:rFonts w:ascii="Cambria Math" w:hAnsi="Cambria Math"/>
              </w:rPr>
              <m:t xml:space="preserve">V</m:t>
            </m:r>
          </m:e>
          <m:sub>
            <m:r>
              <m:rPr>
                <m:sty m:val="p"/>
              </m:rPr>
              <w:rPr>
                <w:rFonts w:ascii="Cambria Math" w:hAnsi="Cambria Math"/>
              </w:rPr>
              <m:t xml:space="preserve">dc</m:t>
            </m:r>
          </m:sub>
        </m:sSub>
      </m:oMath>
      <w:r>
        <w:tab/>
        <w:t xml:space="preserve">(7.11)</w:t>
      </w:r>
    </w:p>
    <w:p>
      <w:pPr>
        <w:jc w:val="both"/>
      </w:pPr>
      <w:r>
        <w:rPr>
          <w:b w:val="0"/>
          <w:i w:val="0"/>
        </w:rPr>
        <w:t xml:space="preserve">a square wave in phase with the current, whose fundamental is </w:t>
      </w:r>
      <m:oMath>
        <m:r>
          <m:rPr>
            <m:sty m:val="p"/>
          </m:rPr>
          <w:rPr>
            <w:rFonts w:ascii="Cambria Math" w:hAnsi="Cambria Math"/>
          </w:rPr>
          <m:t xml:space="preserve">4</m:t>
        </m:r>
        <m:r>
          <m:rPr>
            <m:sty m:val="p"/>
          </m:rPr>
          <w:rPr>
            <w:rFonts w:ascii="Cambria Math" w:hAnsi="Cambria Math"/>
          </w:rPr>
          <m:t xml:space="preserve">/</m:t>
        </m:r>
        <m:r>
          <w:rPr>
            <w:rFonts w:ascii="Cambria Math" w:hAnsi="Cambria Math"/>
          </w:rPr>
          <m:t xml:space="preserve">π</m:t>
        </m:r>
      </m:oMath>
      <w:r>
        <w:rPr>
          <w:b w:val="0"/>
          <w:i w:val="0"/>
        </w:rPr>
        <w:t xml:space="preserve"> times its amplitude and which also contains 5th, 7th and higher harmonics.</w:t>
      </w:r>
    </w:p>
    <w:p>
      <w:pPr>
        <w:keepNext/>
        <w:spacing w:before="80"/>
        <w:jc w:val="center"/>
      </w:pPr>
      <w:r>
        <w:drawing>
          <wp:inline xmlns:a="http://schemas.openxmlformats.org/drawingml/2006/main" xmlns:pic="http://schemas.openxmlformats.org/drawingml/2006/picture">
            <wp:extent cx="5852160" cy="2498402"/>
            <wp:docPr id="9" name="Picture 9"/>
            <wp:cNvGraphicFramePr>
              <a:graphicFrameLocks noChangeAspect="1"/>
            </wp:cNvGraphicFramePr>
            <a:graphic>
              <a:graphicData uri="http://schemas.openxmlformats.org/drawingml/2006/picture">
                <pic:pic>
                  <pic:nvPicPr>
                    <pic:cNvPr id="0" name="f09_deadtime.png"/>
                    <pic:cNvPicPr/>
                  </pic:nvPicPr>
                  <pic:blipFill>
                    <a:blip r:embed="rId19"/>
                    <a:stretch>
                      <a:fillRect/>
                    </a:stretch>
                  </pic:blipFill>
                  <pic:spPr>
                    <a:xfrm>
                      <a:off x="0" y="0"/>
                      <a:ext cx="5852160" cy="2498402"/>
                    </a:xfrm>
                    <a:prstGeom prst="rect"/>
                  </pic:spPr>
                </pic:pic>
              </a:graphicData>
            </a:graphic>
          </wp:inline>
        </w:drawing>
      </w:r>
    </w:p>
    <w:p>
      <w:pPr>
        <w:spacing w:after="200"/>
        <w:jc w:val="both"/>
      </w:pPr>
      <w:r>
        <w:rPr>
          <w:b/>
          <w:sz w:val="19"/>
        </w:rPr>
        <w:t xml:space="preserve">Figure 7.9. </w:t>
      </w:r>
      <w:r>
        <w:rPr>
          <w:b w:val="0"/>
          <w:i w:val="0"/>
          <w:sz w:val="19"/>
        </w:rPr>
        <w:t xml:space="preserve">Dead time. Left: upper and lower gate signals with the dead intervals shaded, and the pole voltage for positive and negative current. Right: the resulting phase voltage, shifted by a square-wave error whose sign follows the current.</w:t>
      </w:r>
    </w:p>
    <w:p>
      <w:pPr>
        <w:keepNext/>
        <w:pBdr>
          <w:top w:val="single" w:sz="6" w:space="2" w:color="000000"/>
        </w:pBdr>
        <w:spacing w:after="60" w:before="120"/>
        <w:jc w:val="left"/>
      </w:pPr>
      <w:r>
        <w:rPr>
          <w:b/>
          <w:i w:val="0"/>
        </w:rPr>
        <w:t xml:space="preserve">Example 7.7</w:t>
      </w:r>
      <w:r>
        <w:rPr>
          <w:b w:val="0"/>
          <w:i w:val="0"/>
        </w:rPr>
        <w:t xml:space="preserve"> (Level A)  </w:t>
      </w:r>
      <w:r>
        <w:rPr>
          <w:b/>
          <w:i w:val="0"/>
        </w:rPr>
        <w:t xml:space="preserve">Modulation margin and dead-time error of drive D-3</w:t>
      </w:r>
    </w:p>
    <w:p>
      <w:pPr>
        <w:spacing w:after="80"/>
        <w:ind w:left="288"/>
        <w:jc w:val="both"/>
      </w:pPr>
      <w:r>
        <w:rPr>
          <w:b/>
          <w:i w:val="0"/>
        </w:rPr>
        <w:t xml:space="preserve">Given.</w:t>
      </w:r>
      <w:r>
        <w:rPr>
          <w:b w:val="0"/>
          <w:i w:val="0"/>
        </w:rPr>
        <w:t xml:space="preserve"> D-3 at its rated point: fundamental phase voltage amplitude 209.6 V, </w:t>
      </w:r>
      <m:oMath>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650</m:t>
        </m:r>
      </m:oMath>
      <w:r>
        <w:rPr>
          <w:b w:val="0"/>
          <w:i w:val="0"/>
        </w:rPr>
        <w:t xml:space="preserve"> V,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16</m:t>
        </m:r>
      </m:oMath>
      <w:r>
        <w:rPr>
          <w:b w:val="0"/>
          <w:i w:val="0"/>
        </w:rPr>
        <w:t xml:space="preserve"> kHz, </w:t>
      </w:r>
      <m:oMath>
        <m:sSub>
          <m:e>
            <m:r>
              <w:rPr>
                <w:rFonts w:ascii="Cambria Math" w:hAnsi="Cambria Math"/>
              </w:rPr>
              <m:t xml:space="preserve">t</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0.5</m:t>
        </m:r>
      </m:oMath>
      <w:r>
        <w:rPr>
          <w:b w:val="0"/>
          <w:i w:val="0"/>
        </w:rPr>
        <w:t xml:space="preserve"> µs, motor inductance 3 mH, electrical frequency 100 Hz.</w:t>
      </w:r>
    </w:p>
    <w:p>
      <w:pPr>
        <w:spacing w:after="80"/>
        <w:ind w:left="288"/>
        <w:jc w:val="both"/>
      </w:pPr>
      <w:r>
        <w:rPr>
          <w:b/>
          <w:i w:val="0"/>
        </w:rPr>
        <w:t xml:space="preserve">Find.</w:t>
      </w:r>
      <w:r>
        <w:rPr>
          <w:b w:val="0"/>
          <w:i w:val="0"/>
        </w:rPr>
        <w:t xml:space="preserve"> The modulation index and margin; the average and fundamental dead-time errors; the fifth-harmonic voltage and current.</w:t>
      </w:r>
    </w:p>
    <w:p>
      <w:pPr>
        <w:spacing w:after="80"/>
        <w:ind w:left="288"/>
        <w:jc w:val="both"/>
      </w:pPr>
      <w:r>
        <w:rPr>
          <w:b/>
          <w:i w:val="0"/>
        </w:rPr>
        <w:t xml:space="preserve">Solution.</w:t>
      </w:r>
      <w:r>
        <w:rPr>
          <w:b w:val="0"/>
          <w:i w:val="0"/>
        </w:rPr>
        <w:t xml:space="preserve"> </w:t>
      </w:r>
      <m:oMath>
        <m:r>
          <w:rPr>
            <w:rFonts w:ascii="Cambria Math" w:hAnsi="Cambria Math"/>
          </w:rPr>
          <m:t xml:space="preserve">m</m:t>
        </m:r>
        <m:r>
          <m:rPr>
            <m:sty m:val="p"/>
          </m:rPr>
          <w:rPr>
            <w:rFonts w:ascii="Cambria Math" w:hAnsi="Cambria Math"/>
          </w:rPr>
          <m:t xml:space="preserve">=</m:t>
        </m:r>
        <m:r>
          <m:rPr>
            <m:sty m:val="p"/>
          </m:rPr>
          <w:rPr>
            <w:rFonts w:ascii="Cambria Math" w:hAnsi="Cambria Math"/>
          </w:rPr>
          <m:t xml:space="preserve">209.6</m:t>
        </m:r>
        <m:r>
          <m:rPr>
            <m:sty m:val="p"/>
          </m:rPr>
          <w:rPr>
            <w:rFonts w:ascii="Cambria Math" w:hAnsi="Cambria Math"/>
          </w:rPr>
          <m:t xml:space="preserve">/</m:t>
        </m:r>
        <m:r>
          <m:rPr>
            <m:sty m:val="p"/>
          </m:rPr>
          <w:rPr>
            <w:rFonts w:ascii="Cambria Math" w:hAnsi="Cambria Math"/>
          </w:rPr>
          <m:t xml:space="preserve">325</m:t>
        </m:r>
        <m:r>
          <m:rPr>
            <m:sty m:val="p"/>
          </m:rPr>
          <w:rPr>
            <w:rFonts w:ascii="Cambria Math" w:hAnsi="Cambria Math"/>
          </w:rPr>
          <m:t xml:space="preserve">=</m:t>
        </m:r>
        <m:r>
          <m:rPr>
            <m:sty m:val="p"/>
          </m:rPr>
          <w:rPr>
            <w:rFonts w:ascii="Cambria Math" w:hAnsi="Cambria Math"/>
          </w:rPr>
          <m:t xml:space="preserve">0.645</m:t>
        </m:r>
      </m:oMath>
      <w:r>
        <w:rPr>
          <w:b w:val="0"/>
          <w:i w:val="0"/>
        </w:rPr>
        <w:t xml:space="preserve"> against </w:t>
      </w:r>
      <m:oMath>
        <m:sSub>
          <m:e>
            <m:r>
              <w:rPr>
                <w:rFonts w:ascii="Cambria Math" w:hAnsi="Cambria Math"/>
              </w:rPr>
              <m:t xml:space="preserve">m</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1.155</m:t>
        </m:r>
      </m:oMath>
      <w:r>
        <w:rPr>
          <w:b w:val="0"/>
          <w:i w:val="0"/>
        </w:rPr>
        <w:t xml:space="preserve">: a 44 % voltage margin, which later allows field weakening. (7.11): </w:t>
      </w:r>
      <m:oMath>
        <m:r>
          <m:rPr>
            <m:sty m:val="p"/>
          </m:rPr>
          <w:rPr>
            <w:rFonts w:ascii="Cambria Math" w:hAnsi="Cambria Math"/>
          </w:rPr>
          <m:t xml:space="preserve">0.5</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16</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3</m:t>
            </m:r>
          </m:sup>
        </m:sSup>
        <m:r>
          <m:rPr>
            <m:sty m:val="p"/>
          </m:rPr>
          <w:rPr>
            <w:rFonts w:ascii="Cambria Math" w:hAnsi="Cambria Math"/>
          </w:rPr>
          <m:t xml:space="preserve">×</m:t>
        </m:r>
        <m:r>
          <m:rPr>
            <m:sty m:val="p"/>
          </m:rPr>
          <w:rPr>
            <w:rFonts w:ascii="Cambria Math" w:hAnsi="Cambria Math"/>
          </w:rPr>
          <m:t xml:space="preserve">650</m:t>
        </m:r>
        <m:r>
          <m:rPr>
            <m:sty m:val="p"/>
          </m:rPr>
          <w:rPr>
            <w:rFonts w:ascii="Cambria Math" w:hAnsi="Cambria Math"/>
          </w:rPr>
          <m:t xml:space="preserve">=</m:t>
        </m:r>
        <m:r>
          <m:rPr>
            <m:sty m:val="p"/>
          </m:rPr>
          <w:rPr>
            <w:rFonts w:ascii="Cambria Math" w:hAnsi="Cambria Math"/>
          </w:rPr>
          <m:t xml:space="preserve">5.2</m:t>
        </m:r>
      </m:oMath>
      <w:r>
        <w:rPr>
          <w:b w:val="0"/>
          <w:i w:val="0"/>
        </w:rPr>
        <w:t xml:space="preserve"> V; fundamental </w:t>
      </w:r>
      <m:oMath>
        <m:f>
          <m:num>
            <m:r>
              <m:rPr>
                <m:sty m:val="p"/>
              </m:rPr>
              <w:rPr>
                <w:rFonts w:ascii="Cambria Math" w:hAnsi="Cambria Math"/>
              </w:rPr>
              <m:t xml:space="preserve">4</m:t>
            </m:r>
          </m:num>
          <m:den>
            <m:r>
              <w:rPr>
                <w:rFonts w:ascii="Cambria Math" w:hAnsi="Cambria Math"/>
              </w:rPr>
              <m:t xml:space="preserve">π</m:t>
            </m:r>
          </m:den>
        </m:f>
        <m:r>
          <m:rPr>
            <m:sty m:val="p"/>
          </m:rPr>
          <w:rPr>
            <w:rFonts w:ascii="Cambria Math" w:hAnsi="Cambria Math"/>
          </w:rPr>
          <m:t xml:space="preserve">×</m:t>
        </m:r>
        <m:r>
          <m:rPr>
            <m:sty m:val="p"/>
          </m:rPr>
          <w:rPr>
            <w:rFonts w:ascii="Cambria Math" w:hAnsi="Cambria Math"/>
          </w:rPr>
          <m:t xml:space="preserve">5.2</m:t>
        </m:r>
        <m:r>
          <m:rPr>
            <m:sty m:val="p"/>
          </m:rPr>
          <w:rPr>
            <w:rFonts w:ascii="Cambria Math" w:hAnsi="Cambria Math"/>
          </w:rPr>
          <m:t xml:space="preserve">=</m:t>
        </m:r>
        <m:r>
          <m:rPr>
            <m:sty m:val="p"/>
          </m:rPr>
          <w:rPr>
            <w:rFonts w:ascii="Cambria Math" w:hAnsi="Cambria Math"/>
          </w:rPr>
          <m:t xml:space="preserve">6.6</m:t>
        </m:r>
      </m:oMath>
      <w:r>
        <w:rPr>
          <w:b w:val="0"/>
          <w:i w:val="0"/>
        </w:rPr>
        <w:t xml:space="preserve"> V, 3.2 % of the command. Fifth harmonic </w:t>
      </w:r>
      <m:oMath>
        <m:f>
          <m:num>
            <m:r>
              <m:rPr>
                <m:sty m:val="p"/>
              </m:rPr>
              <w:rPr>
                <w:rFonts w:ascii="Cambria Math" w:hAnsi="Cambria Math"/>
              </w:rPr>
              <m:t xml:space="preserve">4</m:t>
            </m:r>
          </m:num>
          <m:den>
            <m:r>
              <m:rPr>
                <m:sty m:val="p"/>
              </m:rPr>
              <w:rPr>
                <w:rFonts w:ascii="Cambria Math" w:hAnsi="Cambria Math"/>
              </w:rPr>
              <m:t xml:space="preserve">5</m:t>
            </m:r>
            <m:r>
              <w:rPr>
                <w:rFonts w:ascii="Cambria Math" w:hAnsi="Cambria Math"/>
              </w:rPr>
              <m:t xml:space="preserve">π</m:t>
            </m:r>
          </m:den>
        </m:f>
        <m:r>
          <m:rPr>
            <m:sty m:val="p"/>
          </m:rPr>
          <w:rPr>
            <w:rFonts w:ascii="Cambria Math" w:hAnsi="Cambria Math"/>
          </w:rPr>
          <m:t xml:space="preserve">×</m:t>
        </m:r>
        <m:r>
          <m:rPr>
            <m:sty m:val="p"/>
          </m:rPr>
          <w:rPr>
            <w:rFonts w:ascii="Cambria Math" w:hAnsi="Cambria Math"/>
          </w:rPr>
          <m:t xml:space="preserve">5.2</m:t>
        </m:r>
        <m:r>
          <m:rPr>
            <m:sty m:val="p"/>
          </m:rPr>
          <w:rPr>
            <w:rFonts w:ascii="Cambria Math" w:hAnsi="Cambria Math"/>
          </w:rPr>
          <m:t xml:space="preserve">=</m:t>
        </m:r>
        <m:r>
          <m:rPr>
            <m:sty m:val="p"/>
          </m:rPr>
          <w:rPr>
            <w:rFonts w:ascii="Cambria Math" w:hAnsi="Cambria Math"/>
          </w:rPr>
          <m:t xml:space="preserve">1.32</m:t>
        </m:r>
      </m:oMath>
      <w:r>
        <w:rPr>
          <w:b w:val="0"/>
          <w:i w:val="0"/>
        </w:rPr>
        <w:t xml:space="preserve"> V at 500 Hz; through </w:t>
      </w:r>
      <m:oMath>
        <m:r>
          <m:rPr>
            <m:sty m:val="p"/>
          </m:rPr>
          <w:rPr>
            <w:rFonts w:ascii="Cambria Math" w:hAnsi="Cambria Math"/>
          </w:rPr>
          <m:t xml:space="preserve">2</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500</m:t>
        </m:r>
        <m:r>
          <m:rPr>
            <m:sty m:val="p"/>
          </m:rPr>
          <w:rPr>
            <w:rFonts w:ascii="Cambria Math" w:hAnsi="Cambria Math"/>
          </w:rPr>
          <m:t xml:space="preserve">×</m:t>
        </m:r>
        <m:r>
          <m:rPr>
            <m:sty m:val="p"/>
          </m:rPr>
          <w:rPr>
            <w:rFonts w:ascii="Cambria Math" w:hAnsi="Cambria Math"/>
          </w:rPr>
          <m:t xml:space="preserve">0.003</m:t>
        </m:r>
        <m:r>
          <m:rPr>
            <m:sty m:val="p"/>
          </m:rPr>
          <w:rPr>
            <w:rFonts w:ascii="Cambria Math" w:hAnsi="Cambria Math"/>
          </w:rPr>
          <m:t xml:space="preserve">=</m:t>
        </m:r>
        <m:r>
          <m:rPr>
            <m:sty m:val="p"/>
          </m:rPr>
          <w:rPr>
            <w:rFonts w:ascii="Cambria Math" w:hAnsi="Cambria Math"/>
          </w:rPr>
          <m:t xml:space="preserve">9.4</m:t>
        </m:r>
      </m:oMath>
      <w:r>
        <w:rPr>
          <w:b w:val="0"/>
          <w:i w:val="0"/>
        </w:rPr>
        <w:t xml:space="preserve"> Ω it drives 0.14 A.</w:t>
      </w:r>
    </w:p>
    <w:p>
      <w:pPr>
        <w:spacing w:after="200"/>
        <w:ind w:left="288"/>
        <w:jc w:val="both"/>
      </w:pPr>
      <w:r>
        <w:rPr>
          <w:b/>
          <w:i w:val="0"/>
        </w:rPr>
        <w:t xml:space="preserve">Interpretation.</w:t>
      </w:r>
      <w:r>
        <w:rPr>
          <w:b w:val="0"/>
          <w:i w:val="0"/>
        </w:rPr>
        <w:t xml:space="preserve"> At rated speed the error is small and absorbed by the current loop; at low speed the same 6.6 V exceeds the back-EMF and limits sensorless operation (Section 7.15). Compensation adds </w:t>
      </w:r>
      <m:oMath>
        <m:r>
          <m:rPr>
            <m:sty m:val="p"/>
          </m:rPr>
          <w:rPr>
            <w:rFonts w:ascii="Cambria Math" w:hAnsi="Cambria Math"/>
          </w:rPr>
          <m:t xml:space="preserve">sgn</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d</m:t>
            </m:r>
          </m:sub>
        </m:sSub>
        <m:sSub>
          <m:e>
            <m:r>
              <w:rPr>
                <w:rFonts w:ascii="Cambria Math" w:hAnsi="Cambria Math"/>
              </w:rPr>
              <m:t xml:space="preserve">f</m:t>
            </m:r>
          </m:e>
          <m:sub>
            <m:r>
              <w:rPr>
                <w:rFonts w:ascii="Cambria Math" w:hAnsi="Cambria Math"/>
              </w:rPr>
              <m:t xml:space="preserve">s</m:t>
            </m:r>
          </m:sub>
        </m:sSub>
        <m:sSub>
          <m:e>
            <m:r>
              <w:rPr>
                <w:rFonts w:ascii="Cambria Math" w:hAnsi="Cambria Math"/>
              </w:rPr>
              <m:t xml:space="preserve">V</m:t>
            </m:r>
          </m:e>
          <m:sub>
            <m:r>
              <m:rPr>
                <m:sty m:val="p"/>
              </m:rPr>
              <w:rPr>
                <w:rFonts w:ascii="Cambria Math" w:hAnsi="Cambria Math"/>
              </w:rPr>
              <m:t xml:space="preserve">dc</m:t>
            </m:r>
          </m:sub>
        </m:sSub>
      </m:oMath>
      <w:r>
        <w:rPr>
          <w:b w:val="0"/>
          <w:i w:val="0"/>
        </w:rPr>
        <w:t xml:space="preserve"> to each reference, which is hard near current zero crossings; a twin that predicts the current sign from its model helps.</w:t>
      </w:r>
    </w:p>
    <w:p>
      <w:pPr>
        <w:pStyle w:val="Heading2"/>
      </w:pPr>
      <w:r>
        <w:t xml:space="preserve">7.4.4 The averaged dq model</w:t>
      </w:r>
    </w:p>
    <w:p>
      <w:pPr>
        <w:jc w:val="both"/>
      </w:pPr>
      <w:r>
        <w:rPr>
          <w:b w:val="0"/>
          <w:i w:val="0"/>
        </w:rPr>
        <w:t xml:space="preserve">For control and estimation the VSC is averaged over a switching period and transformed to a frame rotating with the grid or rotor (Section 7.11). With modulation indices </w:t>
      </w:r>
      <m:oMath>
        <m:sSub>
          <m:e>
            <m:r>
              <w:rPr>
                <w:rFonts w:ascii="Cambria Math" w:hAnsi="Cambria Math"/>
              </w:rPr>
              <m:t xml:space="preserve">m</m:t>
            </m:r>
          </m:e>
          <m:sub>
            <m:r>
              <w:rPr>
                <w:rFonts w:ascii="Cambria Math" w:hAnsi="Cambria Math"/>
              </w:rPr>
              <m:t xml:space="preserve">d</m:t>
            </m:r>
          </m:sub>
        </m:sSub>
      </m:oMath>
      <w:r>
        <w:rPr>
          <w:b w:val="0"/>
          <w:i w:val="0"/>
        </w:rPr>
        <w:t xml:space="preserve">, </w:t>
      </w:r>
      <m:oMath>
        <m:sSub>
          <m:e>
            <m:r>
              <w:rPr>
                <w:rFonts w:ascii="Cambria Math" w:hAnsi="Cambria Math"/>
              </w:rPr>
              <m:t xml:space="preserve">m</m:t>
            </m:r>
          </m:e>
          <m:sub>
            <m:r>
              <w:rPr>
                <w:rFonts w:ascii="Cambria Math" w:hAnsi="Cambria Math"/>
              </w:rPr>
              <m:t xml:space="preserve">q</m:t>
            </m:r>
          </m:sub>
        </m:sSub>
      </m:oMath>
      <w:r>
        <w:rPr>
          <w:b w:val="0"/>
          <w:i w:val="0"/>
        </w:rPr>
        <w:t xml:space="preserve">, filter or machine resistance </w:t>
      </w:r>
      <m:oMath>
        <m:r>
          <w:rPr>
            <w:rFonts w:ascii="Cambria Math" w:hAnsi="Cambria Math"/>
          </w:rPr>
          <m:t xml:space="preserve">R</m:t>
        </m:r>
      </m:oMath>
      <w:r>
        <w:rPr>
          <w:b w:val="0"/>
          <w:i w:val="0"/>
        </w:rPr>
        <w:t xml:space="preserve"> and inductance </w:t>
      </w:r>
      <m:oMath>
        <m:r>
          <w:rPr>
            <w:rFonts w:ascii="Cambria Math" w:hAnsi="Cambria Math"/>
          </w:rPr>
          <m:t xml:space="preserve">L</m:t>
        </m:r>
      </m:oMath>
      <w:r>
        <w:rPr>
          <w:b w:val="0"/>
          <w:i w:val="0"/>
        </w:rPr>
        <w:t xml:space="preserve">, back-EMF or grid voltage </w:t>
      </w:r>
      <m:oMath>
        <m:sSub>
          <m:e>
            <m:r>
              <w:rPr>
                <w:rFonts w:ascii="Cambria Math" w:hAnsi="Cambria Math"/>
              </w:rPr>
              <m:t xml:space="preserve">e</m:t>
            </m:r>
          </m:e>
          <m:sub>
            <m:r>
              <m:rPr>
                <m:sty m:val="p"/>
              </m:rPr>
              <w:rPr>
                <w:rFonts w:ascii="Cambria Math" w:hAnsi="Cambria Math"/>
              </w:rPr>
              <m:t xml:space="preserve">dq</m:t>
            </m:r>
          </m:sub>
        </m:sSub>
      </m:oMath>
      <w:r>
        <w:rPr>
          <w:b w:val="0"/>
          <w:i w:val="0"/>
        </w:rPr>
        <w:t xml:space="preserve"> and DC-link capacitance </w:t>
      </w:r>
      <m:oMath>
        <m:sSub>
          <m:e>
            <m:r>
              <w:rPr>
                <w:rFonts w:ascii="Cambria Math" w:hAnsi="Cambria Math"/>
              </w:rPr>
              <m:t xml:space="preserve">C</m:t>
            </m:r>
          </m:e>
          <m:sub>
            <m:r>
              <m:rPr>
                <m:sty m:val="p"/>
              </m:rPr>
              <w:rPr>
                <w:rFonts w:ascii="Cambria Math" w:hAnsi="Cambria Math"/>
              </w:rPr>
              <m:t xml:space="preserve">dc</m:t>
            </m:r>
          </m:sub>
        </m:sSub>
      </m:oMath>
      <w:r>
        <w:rPr>
          <w:b w:val="0"/>
          <w:i w:val="0"/>
        </w:rPr>
        <w:t xml:space="preserve">, power balance between the AC and DC sides gives</w:t>
      </w:r>
    </w:p>
    <w:p>
      <w:pPr>
        <w:tabs>
          <w:tab w:pos="4770" w:val="center"/>
          <w:tab w:pos="9540" w:val="right"/>
        </w:tabs>
        <w:spacing w:before="60" w:after="120"/>
      </w:pPr>
      <w:r>
        <w:tab/>
      </w:r>
      <m:oMath>
        <m:r>
          <w:rPr>
            <w:rFonts w:ascii="Cambria Math" w:hAnsi="Cambria Math"/>
          </w:rPr>
          <m:t xml:space="preserve">L</m:t>
        </m:r>
        <m:f>
          <m:num>
            <m:r>
              <w:rPr>
                <w:rFonts w:ascii="Cambria Math" w:hAnsi="Cambria Math"/>
              </w:rPr>
              <m:t xml:space="preserve">d</m:t>
            </m:r>
            <m:sSub>
              <m:e>
                <m:r>
                  <w:rPr>
                    <w:rFonts w:ascii="Cambria Math" w:hAnsi="Cambria Math"/>
                  </w:rPr>
                  <m:t xml:space="preserve">i</m:t>
                </m:r>
              </m:e>
              <m:sub>
                <m:r>
                  <w:rPr>
                    <w:rFonts w:ascii="Cambria Math" w:hAnsi="Cambria Math"/>
                  </w:rPr>
                  <m:t xml:space="preserve">d</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f>
          <m:num>
            <m:sSub>
              <m:e>
                <m:r>
                  <w:rPr>
                    <w:rFonts w:ascii="Cambria Math" w:hAnsi="Cambria Math"/>
                  </w:rPr>
                  <m:t xml:space="preserve">m</m:t>
                </m:r>
              </m:e>
              <m:sub>
                <m:r>
                  <w:rPr>
                    <w:rFonts w:ascii="Cambria Math" w:hAnsi="Cambria Math"/>
                  </w:rPr>
                  <m:t xml:space="preserve">d</m:t>
                </m:r>
              </m:sub>
            </m:sSub>
            <m:sSub>
              <m:e>
                <m:r>
                  <w:rPr>
                    <w:rFonts w:ascii="Cambria Math" w:hAnsi="Cambria Math"/>
                  </w:rPr>
                  <m:t xml:space="preserve">V</m:t>
                </m:r>
              </m:e>
              <m:sub>
                <m:r>
                  <m:rPr>
                    <m:sty m:val="p"/>
                  </m:rPr>
                  <w:rPr>
                    <w:rFonts w:ascii="Cambria Math" w:hAnsi="Cambria Math"/>
                  </w:rPr>
                  <m:t xml:space="preserve">dc</m:t>
                </m:r>
              </m:sub>
            </m:sSub>
          </m:num>
          <m:den>
            <m:r>
              <m:rPr>
                <m:sty m:val="p"/>
              </m:rPr>
              <w:rPr>
                <w:rFonts w:ascii="Cambria Math" w:hAnsi="Cambria Math"/>
              </w:rPr>
              <m:t xml:space="preserve">2</m:t>
            </m:r>
          </m:den>
        </m:f>
        <m:r>
          <m:rPr>
            <m:sty m:val="p"/>
          </m:rPr>
          <w:rPr>
            <w:rFonts w:ascii="Cambria Math" w:hAnsi="Cambria Math"/>
          </w:rPr>
          <m:t xml:space="preserve">-</m:t>
        </m:r>
        <m:r>
          <w:rPr>
            <w:rFonts w:ascii="Cambria Math" w:hAnsi="Cambria Math"/>
          </w:rPr>
          <m:t xml:space="preserve">R</m:t>
        </m:r>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r>
          <w:rPr>
            <w:rFonts w:ascii="Cambria Math" w:hAnsi="Cambria Math"/>
          </w:rPr>
          <m:t xml:space="preserve">ω</m:t>
        </m:r>
        <m:r>
          <w:rPr>
            <w:rFonts w:ascii="Cambria Math" w:hAnsi="Cambria Math"/>
          </w:rPr>
          <m:t xml:space="preserve">L</m:t>
        </m:r>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e</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L</m:t>
        </m:r>
        <m:f>
          <m:num>
            <m:r>
              <w:rPr>
                <w:rFonts w:ascii="Cambria Math" w:hAnsi="Cambria Math"/>
              </w:rPr>
              <m:t xml:space="preserve">d</m:t>
            </m:r>
            <m:sSub>
              <m:e>
                <m:r>
                  <w:rPr>
                    <w:rFonts w:ascii="Cambria Math" w:hAnsi="Cambria Math"/>
                  </w:rPr>
                  <m:t xml:space="preserve">i</m:t>
                </m:r>
              </m:e>
              <m:sub>
                <m:r>
                  <w:rPr>
                    <w:rFonts w:ascii="Cambria Math" w:hAnsi="Cambria Math"/>
                  </w:rPr>
                  <m:t xml:space="preserve">q</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f>
          <m:num>
            <m:sSub>
              <m:e>
                <m:r>
                  <w:rPr>
                    <w:rFonts w:ascii="Cambria Math" w:hAnsi="Cambria Math"/>
                  </w:rPr>
                  <m:t xml:space="preserve">m</m:t>
                </m:r>
              </m:e>
              <m:sub>
                <m:r>
                  <w:rPr>
                    <w:rFonts w:ascii="Cambria Math" w:hAnsi="Cambria Math"/>
                  </w:rPr>
                  <m:t xml:space="preserve">q</m:t>
                </m:r>
              </m:sub>
            </m:sSub>
            <m:sSub>
              <m:e>
                <m:r>
                  <w:rPr>
                    <w:rFonts w:ascii="Cambria Math" w:hAnsi="Cambria Math"/>
                  </w:rPr>
                  <m:t xml:space="preserve">V</m:t>
                </m:r>
              </m:e>
              <m:sub>
                <m:r>
                  <m:rPr>
                    <m:sty m:val="p"/>
                  </m:rPr>
                  <w:rPr>
                    <w:rFonts w:ascii="Cambria Math" w:hAnsi="Cambria Math"/>
                  </w:rPr>
                  <m:t xml:space="preserve">dc</m:t>
                </m:r>
              </m:sub>
            </m:sSub>
          </m:num>
          <m:den>
            <m:r>
              <m:rPr>
                <m:sty m:val="p"/>
              </m:rPr>
              <w:rPr>
                <w:rFonts w:ascii="Cambria Math" w:hAnsi="Cambria Math"/>
              </w:rPr>
              <m:t xml:space="preserve">2</m:t>
            </m:r>
          </m:den>
        </m:f>
        <m:r>
          <m:rPr>
            <m:sty m:val="p"/>
          </m:rPr>
          <w:rPr>
            <w:rFonts w:ascii="Cambria Math" w:hAnsi="Cambria Math"/>
          </w:rPr>
          <m:t xml:space="preserve">-</m:t>
        </m:r>
        <m:r>
          <w:rPr>
            <w:rFonts w:ascii="Cambria Math" w:hAnsi="Cambria Math"/>
          </w:rPr>
          <m:t xml:space="preserve">R</m:t>
        </m:r>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r>
          <w:rPr>
            <w:rFonts w:ascii="Cambria Math" w:hAnsi="Cambria Math"/>
          </w:rPr>
          <m:t xml:space="preserve">ω</m:t>
        </m:r>
        <m:r>
          <w:rPr>
            <w:rFonts w:ascii="Cambria Math" w:hAnsi="Cambria Math"/>
          </w:rPr>
          <m:t xml:space="preserve">L</m:t>
        </m:r>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e</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C</m:t>
            </m:r>
          </m:e>
          <m:sub>
            <m:r>
              <m:rPr>
                <m:sty m:val="p"/>
              </m:rPr>
              <w:rPr>
                <w:rFonts w:ascii="Cambria Math" w:hAnsi="Cambria Math"/>
              </w:rPr>
              <m:t xml:space="preserve">dc</m:t>
            </m:r>
          </m:sub>
        </m:sSub>
        <m:f>
          <m:num>
            <m:r>
              <w:rPr>
                <w:rFonts w:ascii="Cambria Math" w:hAnsi="Cambria Math"/>
              </w:rPr>
              <m:t xml:space="preserve">d</m:t>
            </m:r>
            <m:sSub>
              <m:e>
                <m:r>
                  <w:rPr>
                    <w:rFonts w:ascii="Cambria Math" w:hAnsi="Cambria Math"/>
                  </w:rPr>
                  <m:t xml:space="preserve">V</m:t>
                </m:r>
              </m:e>
              <m:sub>
                <m:r>
                  <m:rPr>
                    <m:sty m:val="p"/>
                  </m:rPr>
                  <w:rPr>
                    <w:rFonts w:ascii="Cambria Math" w:hAnsi="Cambria Math"/>
                  </w:rPr>
                  <m:t xml:space="preserve">dc</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in</m:t>
            </m:r>
          </m:sub>
        </m:sSub>
        <m:r>
          <m:rPr>
            <m:sty m:val="p"/>
          </m:rPr>
          <w:rPr>
            <w:rFonts w:ascii="Cambria Math" w:hAnsi="Cambria Math"/>
          </w:rPr>
          <m:t xml:space="preserve">-</m:t>
        </m:r>
        <m:f>
          <m:num>
            <m:r>
              <m:rPr>
                <m:sty m:val="p"/>
              </m:rPr>
              <w:rPr>
                <w:rFonts w:ascii="Cambria Math" w:hAnsi="Cambria Math"/>
              </w:rPr>
              <m:t xml:space="preserve">3</m:t>
            </m:r>
          </m:num>
          <m:den>
            <m:r>
              <m:rPr>
                <m:sty m:val="p"/>
              </m:rPr>
              <w:rPr>
                <w:rFonts w:ascii="Cambria Math" w:hAnsi="Cambria Math"/>
              </w:rPr>
              <m:t xml:space="preserve">4</m:t>
            </m:r>
          </m:den>
        </m:f>
        <m:d>
          <m:dPr>
            <m:begChr m:val="("/>
            <m:endChr m:val=")"/>
          </m:dPr>
          <m:e>
            <m:sSub>
              <m:e>
                <m:r>
                  <w:rPr>
                    <w:rFonts w:ascii="Cambria Math" w:hAnsi="Cambria Math"/>
                  </w:rPr>
                  <m:t xml:space="preserve">m</m:t>
                </m:r>
              </m:e>
              <m:sub>
                <m:r>
                  <w:rPr>
                    <w:rFonts w:ascii="Cambria Math" w:hAnsi="Cambria Math"/>
                  </w:rPr>
                  <m:t xml:space="preserve">d</m:t>
                </m:r>
              </m:sub>
            </m:sSub>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m</m:t>
                </m:r>
              </m:e>
              <m:sub>
                <m:r>
                  <w:rPr>
                    <w:rFonts w:ascii="Cambria Math" w:hAnsi="Cambria Math"/>
                  </w:rPr>
                  <m:t xml:space="preserve">q</m:t>
                </m:r>
              </m:sub>
            </m:sSub>
            <m:sSub>
              <m:e>
                <m:r>
                  <w:rPr>
                    <w:rFonts w:ascii="Cambria Math" w:hAnsi="Cambria Math"/>
                  </w:rPr>
                  <m:t xml:space="preserve">i</m:t>
                </m:r>
              </m:e>
              <m:sub>
                <m:r>
                  <w:rPr>
                    <w:rFonts w:ascii="Cambria Math" w:hAnsi="Cambria Math"/>
                  </w:rPr>
                  <m:t xml:space="preserve">q</m:t>
                </m:r>
              </m:sub>
            </m:sSub>
          </m:e>
        </m:d>
      </m:oMath>
      <w:r>
        <w:tab/>
        <w:t xml:space="preserve">(7.12)</w:t>
      </w:r>
    </w:p>
    <w:p>
      <w:pPr>
        <w:jc w:val="both"/>
      </w:pPr>
      <w:r>
        <w:rPr>
          <w:b w:val="0"/>
          <w:i w:val="0"/>
        </w:rPr>
        <w:t xml:space="preserve">with the amplitude-invariant transformation of Section 7.11. The cross-coupling terms </w:t>
      </w:r>
      <m:oMath>
        <m:r>
          <m:rPr>
            <m:sty m:val="p"/>
          </m:rPr>
          <w:rPr>
            <w:rFonts w:ascii="Cambria Math" w:hAnsi="Cambria Math"/>
          </w:rPr>
          <m:t xml:space="preserve">±</m:t>
        </m:r>
        <m:r>
          <w:rPr>
            <w:rFonts w:ascii="Cambria Math" w:hAnsi="Cambria Math"/>
          </w:rPr>
          <m:t xml:space="preserve">ω</m:t>
        </m:r>
        <m:r>
          <w:rPr>
            <w:rFonts w:ascii="Cambria Math" w:hAnsi="Cambria Math"/>
          </w:rPr>
          <m:t xml:space="preserve">L</m:t>
        </m:r>
        <m:r>
          <w:rPr>
            <w:rFonts w:ascii="Cambria Math" w:hAnsi="Cambria Math"/>
          </w:rPr>
          <m:t xml:space="preserve">i</m:t>
        </m:r>
      </m:oMath>
      <w:r>
        <w:rPr>
          <w:b w:val="0"/>
          <w:i w:val="0"/>
        </w:rPr>
        <w:t xml:space="preserve"> are why current controllers add decoupling feedforward. The model is valid for frequencies well below the switching frequency; it omits ripple, dead time (unless added as a disturbance) and switching losses.</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switch states or modulation indices, phase currents and DC-link voltage.</w:t>
            </w:r>
          </w:p>
          <w:p>
            <w:pPr>
              <w:spacing w:after="60" w:line="252" w:lineRule="auto"/>
              <w:jc w:val="both"/>
            </w:pPr>
            <w:r>
              <w:rPr>
                <w:b/>
                <w:i w:val="0"/>
                <w:sz w:val="20"/>
              </w:rPr>
              <w:t xml:space="preserve">Estimated or updated:</w:t>
            </w:r>
            <w:r>
              <w:rPr>
                <w:b w:val="0"/>
                <w:i w:val="0"/>
                <w:sz w:val="20"/>
              </w:rPr>
              <w:t xml:space="preserve"> dead-time error, voltage margin, current-sign uncertainty.</w:t>
            </w:r>
          </w:p>
          <w:p>
            <w:pPr>
              <w:spacing w:after="60" w:line="252" w:lineRule="auto"/>
              <w:jc w:val="both"/>
            </w:pPr>
            <w:r>
              <w:rPr>
                <w:b/>
                <w:i w:val="0"/>
                <w:sz w:val="20"/>
              </w:rPr>
              <w:t xml:space="preserve">Uncertainty carried:</w:t>
            </w:r>
            <w:r>
              <w:rPr>
                <w:b w:val="0"/>
                <w:i w:val="0"/>
                <w:sz w:val="20"/>
              </w:rPr>
              <w:t xml:space="preserve"> inverter voltage error that biases every voltage-based estimate.</w:t>
            </w:r>
          </w:p>
          <w:p>
            <w:pPr>
              <w:spacing w:after="60" w:line="252" w:lineRule="auto"/>
              <w:jc w:val="both"/>
            </w:pPr>
            <w:r>
              <w:rPr>
                <w:b/>
                <w:i w:val="0"/>
                <w:sz w:val="20"/>
              </w:rPr>
              <w:t xml:space="preserve">Decision enabled:</w:t>
            </w:r>
            <w:r>
              <w:rPr>
                <w:b w:val="0"/>
                <w:i w:val="0"/>
                <w:sz w:val="20"/>
              </w:rPr>
              <w:t xml:space="preserve"> modulation strategy, compensation, overmodulation limits.</w:t>
            </w:r>
          </w:p>
          <w:p>
            <w:pPr>
              <w:spacing w:after="60" w:line="252" w:lineRule="auto"/>
              <w:jc w:val="both"/>
            </w:pPr>
            <w:r>
              <w:rPr>
                <w:b/>
                <w:i w:val="0"/>
                <w:sz w:val="20"/>
              </w:rPr>
              <w:t xml:space="preserve">Validated by:</w:t>
            </w:r>
            <w:r>
              <w:rPr>
                <w:b w:val="0"/>
                <w:i w:val="0"/>
                <w:sz w:val="20"/>
              </w:rPr>
              <w:t xml:space="preserve"> measured phase-voltage error against (7.11) across speed.</w:t>
            </w:r>
          </w:p>
        </w:tc>
      </w:tr>
    </w:tbl>
    <w:p>
      <w:pPr>
        <w:spacing w:after="40"/>
      </w:pPr>
    </w:p>
    <w:p>
      <w:pPr>
        <w:pStyle w:val="Heading1"/>
      </w:pPr>
      <w:r>
        <w:t xml:space="preserve">7.5 Multilevel converters</w:t>
      </w:r>
    </w:p>
    <w:p>
      <w:pPr>
        <w:jc w:val="both"/>
      </w:pPr>
      <w:r>
        <w:rPr>
          <w:b w:val="0"/>
          <w:i w:val="0"/>
        </w:rPr>
        <w:t xml:space="preserve">Why build a converter from many levels? A two-level leg must block the whole DC voltage in each switch and produces steps of </w:t>
      </w:r>
      <m:oMath>
        <m:sSub>
          <m:e>
            <m:r>
              <w:rPr>
                <w:rFonts w:ascii="Cambria Math" w:hAnsi="Cambria Math"/>
              </w:rPr>
              <m:t xml:space="preserve">V</m:t>
            </m:r>
          </m:e>
          <m:sub>
            <m:r>
              <m:rPr>
                <m:sty m:val="p"/>
              </m:rPr>
              <w:rPr>
                <w:rFonts w:ascii="Cambria Math" w:hAnsi="Cambria Math"/>
              </w:rPr>
              <m:t xml:space="preserve">dc</m:t>
            </m:r>
          </m:sub>
        </m:sSub>
      </m:oMath>
      <w:r>
        <w:rPr>
          <w:b w:val="0"/>
          <w:i w:val="0"/>
        </w:rPr>
        <w:t xml:space="preserve"> at every transition. At medium voltage that means series-connected devices, high </w:t>
      </w:r>
      <m:oMath>
        <m:r>
          <w:rPr>
            <w:rFonts w:ascii="Cambria Math" w:hAnsi="Cambria Math"/>
          </w:rPr>
          <m:t xml:space="preserve">d</m:t>
        </m:r>
        <m:r>
          <w:rPr>
            <w:rFonts w:ascii="Cambria Math" w:hAnsi="Cambria Math"/>
          </w:rPr>
          <m:t xml:space="preserve">v</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rPr>
        <w:t xml:space="preserve"> and large filters. Multilevel converters synthesize the output from several smaller voltage steps, so each device blocks a fraction of the voltage, the waveform approaches a sinusoid at low switching frequency, and </w:t>
      </w:r>
      <m:oMath>
        <m:r>
          <w:rPr>
            <w:rFonts w:ascii="Cambria Math" w:hAnsi="Cambria Math"/>
          </w:rPr>
          <m:t xml:space="preserve">d</m:t>
        </m:r>
        <m:r>
          <w:rPr>
            <w:rFonts w:ascii="Cambria Math" w:hAnsi="Cambria Math"/>
          </w:rPr>
          <m:t xml:space="preserve">v</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rPr>
        <w:t xml:space="preserve"> falls (Figure 7.10). The price is more devices and more internal states, capacitor voltages, that must be balanced and that a twin must track.</w:t>
      </w:r>
    </w:p>
    <w:p>
      <w:pPr>
        <w:keepNext/>
        <w:spacing w:before="80"/>
        <w:jc w:val="center"/>
      </w:pPr>
      <w:r>
        <w:drawing>
          <wp:inline xmlns:a="http://schemas.openxmlformats.org/drawingml/2006/main" xmlns:pic="http://schemas.openxmlformats.org/drawingml/2006/picture">
            <wp:extent cx="5943600" cy="2691782"/>
            <wp:docPr id="10" name="Picture 10"/>
            <wp:cNvGraphicFramePr>
              <a:graphicFrameLocks noChangeAspect="1"/>
            </wp:cNvGraphicFramePr>
            <a:graphic>
              <a:graphicData uri="http://schemas.openxmlformats.org/drawingml/2006/picture">
                <pic:pic>
                  <pic:nvPicPr>
                    <pic:cNvPr id="0" name="f10_multilevel.png"/>
                    <pic:cNvPicPr/>
                  </pic:nvPicPr>
                  <pic:blipFill>
                    <a:blip r:embed="rId20"/>
                    <a:stretch>
                      <a:fillRect/>
                    </a:stretch>
                  </pic:blipFill>
                  <pic:spPr>
                    <a:xfrm>
                      <a:off x="0" y="0"/>
                      <a:ext cx="5943600" cy="2691782"/>
                    </a:xfrm>
                    <a:prstGeom prst="rect"/>
                  </pic:spPr>
                </pic:pic>
              </a:graphicData>
            </a:graphic>
          </wp:inline>
        </w:drawing>
      </w:r>
    </w:p>
    <w:p>
      <w:pPr>
        <w:spacing w:after="200"/>
        <w:jc w:val="both"/>
      </w:pPr>
      <w:r>
        <w:rPr>
          <w:b/>
          <w:sz w:val="19"/>
        </w:rPr>
        <w:t xml:space="preserve">Figure 7.10. </w:t>
      </w:r>
      <w:r>
        <w:rPr>
          <w:b w:val="0"/>
          <w:i w:val="0"/>
          <w:sz w:val="19"/>
        </w:rPr>
        <w:t xml:space="preserve">Three multilevel structures: a neutral-point-clamped (NPC) leg with clamping diodes to the DC midpoint, a cascaded H-bridge phase built from cells with isolated DC sources, and a modular multilevel converter (MMC) leg with upper and lower arms of submodules.</w:t>
      </w:r>
    </w:p>
    <w:p>
      <w:pPr>
        <w:jc w:val="both"/>
      </w:pPr>
      <w:r>
        <w:rPr>
          <w:b w:val="0"/>
          <w:i w:val="0"/>
        </w:rPr>
        <w:t xml:space="preserve">The </w:t>
      </w:r>
      <w:r>
        <w:rPr>
          <w:b/>
          <w:i w:val="0"/>
        </w:rPr>
        <w:t xml:space="preserve">neutral-point-clamped</w:t>
      </w:r>
      <w:r>
        <w:rPr>
          <w:b w:val="0"/>
          <w:i w:val="0"/>
        </w:rPr>
        <w:t xml:space="preserve"> leg adds a DC midpoint O and two clamping diodes, so each phase can connect to </w:t>
      </w:r>
      <m:oMath>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0 or </w:t>
      </w:r>
      <m:oMath>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the current drawn from the midpoint, </w:t>
      </w:r>
      <m:oMath>
        <m:sSub>
          <m:e>
            <m:r>
              <w:rPr>
                <w:rFonts w:ascii="Cambria Math" w:hAnsi="Cambria Math"/>
              </w:rPr>
              <m:t xml:space="preserve">i</m:t>
            </m:r>
          </m:e>
          <m:sub>
            <m:r>
              <w:rPr>
                <w:rFonts w:ascii="Cambria Math" w:hAnsi="Cambria Math"/>
              </w:rPr>
              <m:t xml:space="preserve">O</m:t>
            </m:r>
          </m:sub>
        </m:sSub>
        <m:r>
          <m:rPr>
            <m:sty m:val="p"/>
          </m:rPr>
          <w:rPr>
            <w:rFonts w:ascii="Cambria Math" w:hAnsi="Cambria Math"/>
          </w:rPr>
          <m:t xml:space="preserve">=</m:t>
        </m:r>
        <m:nary>
          <m:naryPr>
            <m:chr m:val="∑"/>
            <m:limLoc m:val="undOvr"/>
            <m:supHide m:val="1"/>
          </m:naryPr>
          <m:sub>
            <m:r>
              <w:rPr>
                <w:rFonts w:ascii="Cambria Math" w:hAnsi="Cambria Math"/>
              </w:rPr>
              <m:t xml:space="preserve">k</m:t>
            </m:r>
          </m:sub>
          <m:sup/>
          <m:e>
            <m:r>
              <m:rPr>
                <m:sty m:val="p"/>
              </m:rPr>
              <w:rPr>
                <w:rFonts w:ascii="Cambria Math" w:hAnsi="Cambria Math"/>
              </w:rPr>
              <m:t xml:space="preserve">(</m:t>
            </m:r>
          </m:e>
        </m:nary>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k</m:t>
            </m:r>
          </m:sub>
        </m:sSub>
      </m:oMath>
      <w:r>
        <w:rPr>
          <w:b w:val="0"/>
          <w:i w:val="0"/>
        </w:rPr>
        <w:t xml:space="preserve"> with </w:t>
      </w:r>
      <m:oMath>
        <m:sSub>
          <m:e>
            <m:r>
              <w:rPr>
                <w:rFonts w:ascii="Cambria Math" w:hAnsi="Cambria Math"/>
              </w:rPr>
              <m:t xml:space="preserve">s</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rPr>
        <w:t xml:space="preserve">, must average to zero, or the two DC capacitors drift apart. The </w:t>
      </w:r>
      <w:r>
        <w:rPr>
          <w:b/>
          <w:i w:val="0"/>
        </w:rPr>
        <w:t xml:space="preserve">flying-capacitor</w:t>
      </w:r>
      <w:r>
        <w:rPr>
          <w:b w:val="0"/>
          <w:i w:val="0"/>
        </w:rPr>
        <w:t xml:space="preserve"> leg uses clamping capacitors instead. The </w:t>
      </w:r>
      <w:r>
        <w:rPr>
          <w:b/>
          <w:i w:val="0"/>
        </w:rPr>
        <w:t xml:space="preserve">cascaded H-bridge</w:t>
      </w:r>
      <w:r>
        <w:rPr>
          <w:b w:val="0"/>
          <w:i w:val="0"/>
        </w:rPr>
        <w:t xml:space="preserve"> (CHB) stacks </w:t>
      </w:r>
      <m:oMath>
        <m:r>
          <w:rPr>
            <w:rFonts w:ascii="Cambria Math" w:hAnsi="Cambria Math"/>
          </w:rPr>
          <m:t xml:space="preserve">N</m:t>
        </m:r>
      </m:oMath>
      <w:r>
        <w:rPr>
          <w:b w:val="0"/>
          <w:i w:val="0"/>
        </w:rPr>
        <w:t xml:space="preserve"> cells per phase, each with its own isolated DC source of </w:t>
      </w:r>
      <m:oMath>
        <m:sSub>
          <m:e>
            <m:r>
              <w:rPr>
                <w:rFonts w:ascii="Cambria Math" w:hAnsi="Cambria Math"/>
              </w:rPr>
              <m:t xml:space="preserve">V</m:t>
            </m:r>
          </m:e>
          <m:sub>
            <m:r>
              <w:rPr>
                <w:rFonts w:ascii="Cambria Math" w:hAnsi="Cambria Math"/>
              </w:rPr>
              <m:t xml:space="preserve">c</m:t>
            </m:r>
          </m:sub>
        </m:sSub>
      </m:oMath>
      <w:r>
        <w:rPr>
          <w:b w:val="0"/>
          <w:i w:val="0"/>
        </w:rPr>
        <w:t xml:space="preserve">, so that</w:t>
      </w:r>
    </w:p>
    <w:p>
      <w:pPr>
        <w:tabs>
          <w:tab w:pos="4770" w:val="center"/>
          <w:tab w:pos="9540" w:val="right"/>
        </w:tabs>
        <w:spacing w:before="60" w:after="120"/>
      </w:pPr>
      <w:r>
        <w:tab/>
      </w:r>
      <m:oMath>
        <m:sSub>
          <m:e>
            <m:r>
              <w:rPr>
                <w:rFonts w:ascii="Cambria Math" w:hAnsi="Cambria Math"/>
              </w:rPr>
              <m:t xml:space="preserve">v</m:t>
            </m:r>
          </m:e>
          <m:sub>
            <m:r>
              <m:rPr>
                <m:sty m:val="p"/>
              </m:rPr>
              <w:rPr>
                <w:rFonts w:ascii="Cambria Math" w:hAnsi="Cambria Math"/>
              </w:rPr>
              <m:t xml:space="preserve">kn</m:t>
            </m:r>
          </m:sub>
        </m:sSub>
        <m:r>
          <m:rPr>
            <m:sty m:val="p"/>
          </m:rPr>
          <w:rPr>
            <w:rFonts w:ascii="Cambria Math" w:hAnsi="Cambria Math"/>
          </w:rPr>
          <m:t xml:space="preserve">=</m:t>
        </m:r>
        <m:nary>
          <m:naryPr>
            <m:chr m:val="∑"/>
            <m:limLoc m:val="undOv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b>
              <m:e>
                <m:r>
                  <w:rPr>
                    <w:rFonts w:ascii="Cambria Math" w:hAnsi="Cambria Math"/>
                  </w:rPr>
                  <m:t xml:space="preserve">s</m:t>
                </m:r>
              </m:e>
              <m:sub>
                <m:r>
                  <m:rPr>
                    <m:sty m:val="p"/>
                  </m:rPr>
                  <w:rPr>
                    <w:rFonts w:ascii="Cambria Math" w:hAnsi="Cambria Math"/>
                  </w:rPr>
                  <m:t xml:space="preserve">kj</m:t>
                </m:r>
              </m:sub>
            </m:sSub>
          </m:e>
        </m:nary>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s</m:t>
            </m:r>
          </m:e>
          <m:sub>
            <m:r>
              <m:rPr>
                <m:sty m:val="p"/>
              </m:rPr>
              <w:rPr>
                <w:rFonts w:ascii="Cambria Math" w:hAnsi="Cambria Math"/>
              </w:rPr>
              <m:t xml:space="preserve">kj</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N</m:t>
            </m:r>
          </m:e>
          <m:sub>
            <m:r>
              <m:rPr>
                <m:sty m:val="p"/>
              </m:rPr>
              <w:rPr>
                <w:rFonts w:ascii="Cambria Math" w:hAnsi="Cambria Math"/>
              </w:rPr>
              <m:t xml:space="preserve">ℓ</m:t>
            </m:r>
            <m:r>
              <m:rPr>
                <m:sty m:val="p"/>
              </m:rPr>
              <w:rPr>
                <w:rFonts w:ascii="Cambria Math" w:hAnsi="Cambria Math"/>
              </w:rPr>
              <m:t xml:space="preserve">,</m:t>
            </m:r>
            <m:r>
              <m:rPr>
                <m:sty m:val="p"/>
              </m:rPr>
              <w:rPr>
                <w:rFonts w:ascii="Cambria Math" w:hAnsi="Cambria Math"/>
              </w:rPr>
              <m:t xml:space="preserve">phase</m:t>
            </m:r>
          </m:sub>
        </m:sSub>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N</m:t>
            </m:r>
          </m:e>
          <m:sub>
            <m:r>
              <m:rPr>
                <m:sty m:val="p"/>
              </m:rPr>
              <w:rPr>
                <w:rFonts w:ascii="Cambria Math" w:hAnsi="Cambria Math"/>
              </w:rPr>
              <m:t xml:space="preserve">ℓ</m:t>
            </m:r>
            <m:r>
              <m:rPr>
                <m:sty m:val="p"/>
              </m:rPr>
              <w:rPr>
                <w:rFonts w:ascii="Cambria Math" w:hAnsi="Cambria Math"/>
              </w:rPr>
              <m:t xml:space="preserve">,</m:t>
            </m:r>
            <m:r>
              <m:rPr>
                <m:sty m:val="p"/>
              </m:rPr>
              <w:rPr>
                <w:rFonts w:ascii="Cambria Math" w:hAnsi="Cambria Math"/>
              </w:rPr>
              <m:t xml:space="preserve">line</m:t>
            </m:r>
          </m:sub>
        </m:sSub>
        <m:r>
          <m:rPr>
            <m:sty m:val="p"/>
          </m:rPr>
          <w:rPr>
            <w:rFonts w:ascii="Cambria Math" w:hAnsi="Cambria Math"/>
          </w:rPr>
          <m:t xml:space="preserve">=</m:t>
        </m:r>
        <m:r>
          <m:rPr>
            <m:sty m:val="p"/>
          </m:rPr>
          <w:rPr>
            <w:rFonts w:ascii="Cambria Math" w:hAnsi="Cambria Math"/>
          </w:rPr>
          <m:t xml:space="preserve">4</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V</m:t>
                </m:r>
              </m:e>
            </m:acc>
          </m:e>
          <m:sub>
            <m:r>
              <w:rPr>
                <w:rFonts w:ascii="Cambria Math" w:hAnsi="Cambria Math"/>
              </w:rPr>
              <m:t xml:space="preserve">h</m:t>
            </m:r>
          </m:sub>
        </m:sSub>
        <m:r>
          <m:rPr>
            <m:sty m:val="p"/>
          </m:rPr>
          <w:rPr>
            <w:rFonts w:ascii="Cambria Math" w:hAnsi="Cambria Math"/>
          </w:rPr>
          <m:t xml:space="preserve">=</m:t>
        </m:r>
        <m:f>
          <m:num>
            <m:r>
              <m:rPr>
                <m:sty m:val="p"/>
              </m:rPr>
              <w:rPr>
                <w:rFonts w:ascii="Cambria Math" w:hAnsi="Cambria Math"/>
              </w:rPr>
              <m:t xml:space="preserve">4</m:t>
            </m:r>
            <m:sSub>
              <m:e>
                <m:r>
                  <w:rPr>
                    <w:rFonts w:ascii="Cambria Math" w:hAnsi="Cambria Math"/>
                  </w:rPr>
                  <m:t xml:space="preserve">V</m:t>
                </m:r>
              </m:e>
              <m:sub>
                <m:r>
                  <w:rPr>
                    <w:rFonts w:ascii="Cambria Math" w:hAnsi="Cambria Math"/>
                  </w:rPr>
                  <m:t xml:space="preserve">c</m:t>
                </m:r>
              </m:sub>
            </m:sSub>
          </m:num>
          <m:den>
            <m:r>
              <w:rPr>
                <w:rFonts w:ascii="Cambria Math" w:hAnsi="Cambria Math"/>
              </w:rPr>
              <m:t xml:space="preserve">h</m:t>
            </m:r>
            <m:r>
              <w:rPr>
                <w:rFonts w:ascii="Cambria Math" w:hAnsi="Cambria Math"/>
              </w:rPr>
              <m:t xml:space="preserve">π</m:t>
            </m:r>
          </m:den>
        </m:f>
        <m:nary>
          <m:naryPr>
            <m:chr m:val="∑"/>
            <m:limLoc m:val="undOvr"/>
          </m:naryPr>
          <m:sub>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r>
              <m:rPr>
                <m:sty m:val="p"/>
              </m:rPr>
              <w:rPr>
                <w:rFonts w:ascii="Cambria Math" w:hAnsi="Cambria Math"/>
              </w:rPr>
              <m:t xml:space="preserve">cos</m:t>
            </m:r>
          </m:e>
        </m:nary>
        <m:d>
          <m:dPr>
            <m:begChr m:val="("/>
            <m:endChr m:val=")"/>
          </m:dPr>
          <m:e>
            <m:r>
              <w:rPr>
                <w:rFonts w:ascii="Cambria Math" w:hAnsi="Cambria Math"/>
              </w:rPr>
              <m:t xml:space="preserve">h</m:t>
            </m:r>
            <m:sSub>
              <m:e>
                <m:r>
                  <w:rPr>
                    <w:rFonts w:ascii="Cambria Math" w:hAnsi="Cambria Math"/>
                  </w:rPr>
                  <m:t xml:space="preserve">α</m:t>
                </m:r>
              </m:e>
              <m:sub>
                <m:r>
                  <w:rPr>
                    <w:rFonts w:ascii="Cambria Math" w:hAnsi="Cambria Math"/>
                  </w:rPr>
                  <m:t xml:space="preserve">j</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eff</m:t>
            </m:r>
          </m:sub>
        </m:sSub>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N</m:t>
        </m:r>
        <m:sSub>
          <m:e>
            <m:r>
              <w:rPr>
                <w:rFonts w:ascii="Cambria Math" w:hAnsi="Cambria Math"/>
              </w:rPr>
              <m:t xml:space="preserve">f</m:t>
            </m:r>
          </m:e>
          <m:sub>
            <m:r>
              <w:rPr>
                <w:rFonts w:ascii="Cambria Math" w:hAnsi="Cambria Math"/>
              </w:rPr>
              <m:t xml:space="preserve">s</m:t>
            </m:r>
          </m:sub>
        </m:sSub>
      </m:oMath>
      <w:r>
        <w:tab/>
        <w:t xml:space="preserve">(7.13)</w:t>
      </w:r>
    </w:p>
    <w:p>
      <w:pPr>
        <w:jc w:val="both"/>
      </w:pPr>
      <w:r>
        <w:rPr>
          <w:b w:val="0"/>
          <w:i w:val="0"/>
        </w:rPr>
        <w:t xml:space="preserve">where </w:t>
      </w:r>
      <m:oMath>
        <m:sSub>
          <m:e>
            <m:r>
              <w:rPr>
                <w:rFonts w:ascii="Cambria Math" w:hAnsi="Cambria Math"/>
              </w:rPr>
              <m:t xml:space="preserve">α</m:t>
            </m:r>
          </m:e>
          <m:sub>
            <m:r>
              <w:rPr>
                <w:rFonts w:ascii="Cambria Math" w:hAnsi="Cambria Math"/>
              </w:rPr>
              <m:t xml:space="preserve">j</m:t>
            </m:r>
          </m:sub>
        </m:sSub>
      </m:oMath>
      <w:r>
        <w:rPr>
          <w:b w:val="0"/>
          <w:i w:val="0"/>
        </w:rPr>
        <w:t xml:space="preserve"> are the switching angles of a staircase waveform and </w:t>
      </w:r>
      <m:oMath>
        <m:sSub>
          <m:e>
            <m:r>
              <w:rPr>
                <w:rFonts w:ascii="Cambria Math" w:hAnsi="Cambria Math"/>
              </w:rPr>
              <m:t xml:space="preserve">f</m:t>
            </m:r>
          </m:e>
          <m:sub>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eff</m:t>
            </m:r>
          </m:sub>
        </m:sSub>
      </m:oMath>
      <w:r>
        <w:rPr>
          <w:b w:val="0"/>
          <w:i w:val="0"/>
        </w:rPr>
        <w:t xml:space="preserve"> is the effective switching frequency of phase-shifted carriers.</w:t>
      </w:r>
    </w:p>
    <w:p>
      <w:pPr>
        <w:keepNext/>
        <w:pBdr>
          <w:top w:val="single" w:sz="6" w:space="2" w:color="000000"/>
        </w:pBdr>
        <w:spacing w:after="60" w:before="120"/>
        <w:jc w:val="left"/>
      </w:pPr>
      <w:r>
        <w:rPr>
          <w:b/>
          <w:i w:val="0"/>
        </w:rPr>
        <w:t xml:space="preserve">Example 7.8</w:t>
      </w:r>
      <w:r>
        <w:rPr>
          <w:b w:val="0"/>
          <w:i w:val="0"/>
        </w:rPr>
        <w:t xml:space="preserve"> (Level B)  </w:t>
      </w:r>
      <w:r>
        <w:rPr>
          <w:b/>
          <w:i w:val="0"/>
        </w:rPr>
        <w:t xml:space="preserve">Harmonic distortion of staircase waveforms</w:t>
      </w:r>
    </w:p>
    <w:p>
      <w:pPr>
        <w:spacing w:after="80"/>
        <w:ind w:left="288"/>
        <w:jc w:val="both"/>
      </w:pPr>
      <w:r>
        <w:rPr>
          <w:b/>
          <w:i w:val="0"/>
        </w:rPr>
        <w:t xml:space="preserve">Given.</w:t>
      </w:r>
      <w:r>
        <w:rPr>
          <w:b w:val="0"/>
          <w:i w:val="0"/>
        </w:rPr>
        <w:t xml:space="preserve"> A CHB with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oMath>
      <w:r>
        <w:rPr>
          <w:b w:val="0"/>
          <w:i w:val="0"/>
        </w:rPr>
        <w:t xml:space="preserve">, 3, 5 and 9 cells per phase, staircase switching at </w:t>
      </w:r>
      <m:oMath>
        <m:sSub>
          <m:e>
            <m:r>
              <w:rPr>
                <w:rFonts w:ascii="Cambria Math" w:hAnsi="Cambria Math"/>
              </w:rPr>
              <m:t xml:space="preserve">α</m:t>
            </m:r>
          </m:e>
          <m:sub>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arcsin</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oMath>
      <w:r>
        <w:rPr>
          <w:b w:val="0"/>
          <w:i w:val="0"/>
        </w:rPr>
        <w:t xml:space="preserve">, star connection (triplen harmonics cancel in the line voltage).</w:t>
      </w:r>
    </w:p>
    <w:p>
      <w:pPr>
        <w:spacing w:after="80"/>
        <w:ind w:left="288"/>
        <w:jc w:val="both"/>
      </w:pPr>
      <w:r>
        <w:rPr>
          <w:b/>
          <w:i w:val="0"/>
        </w:rPr>
        <w:t xml:space="preserve">Find.</w:t>
      </w:r>
      <w:r>
        <w:rPr>
          <w:b w:val="0"/>
          <w:i w:val="0"/>
        </w:rPr>
        <w:t xml:space="preserve"> The levels and the line-voltage total harmonic distortion from (7.13), summed to the 2000th harmonic.</w:t>
      </w:r>
    </w:p>
    <w:p>
      <w:pPr>
        <w:spacing w:after="80"/>
        <w:ind w:left="288"/>
        <w:jc w:val="both"/>
      </w:pPr>
      <w:r>
        <w:rPr>
          <w:b/>
          <w:i w:val="0"/>
        </w:rPr>
        <w:t xml:space="preserve">Solution.</w:t>
      </w:r>
      <w:r>
        <w:rPr>
          <w:b w:val="0"/>
          <w:i w:val="0"/>
        </w:rPr>
        <w:t xml:space="preserve">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oMath>
      <w:r>
        <w:rPr>
          <w:b w:val="0"/>
          <w:i w:val="0"/>
        </w:rPr>
        <w:t xml:space="preserve">: 3 phase and 5 line levels, THD 31.1 %.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3</m:t>
        </m:r>
      </m:oMath>
      <w:r>
        <w:rPr>
          <w:b w:val="0"/>
          <w:i w:val="0"/>
        </w:rPr>
        <w:t xml:space="preserve">: 7 and 13 levels, angles 9.6°, 30.0°, 56.4°, THD 10.1 %.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5</m:t>
        </m:r>
      </m:oMath>
      <w:r>
        <w:rPr>
          <w:b w:val="0"/>
          <w:i w:val="0"/>
        </w:rPr>
        <w:t xml:space="preserve">: 11 and 21 levels, 6.9 %.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9</m:t>
        </m:r>
      </m:oMath>
      <w:r>
        <w:rPr>
          <w:b w:val="0"/>
          <w:i w:val="0"/>
        </w:rPr>
        <w:t xml:space="preserve">: 19 and 37 levels, 3.8 %.</w:t>
      </w:r>
    </w:p>
    <w:p>
      <w:pPr>
        <w:spacing w:after="200"/>
        <w:ind w:left="288"/>
        <w:jc w:val="both"/>
      </w:pPr>
      <w:r>
        <w:rPr>
          <w:b/>
          <w:i w:val="0"/>
        </w:rPr>
        <w:t xml:space="preserve">Interpretation.</w:t>
      </w:r>
      <w:r>
        <w:rPr>
          <w:b w:val="0"/>
          <w:i w:val="0"/>
        </w:rPr>
        <w:t xml:space="preserve"> Each doubling of the cell count roughly halves the distortion without high-frequency switching. For a twin the cost is state: every cell's DC voltage and health is a separate quantity to estimate.</w:t>
      </w:r>
    </w:p>
    <w:p>
      <w:pPr>
        <w:jc w:val="both"/>
      </w:pPr>
      <w:r>
        <w:rPr>
          <w:b/>
          <w:i w:val="0"/>
        </w:rPr>
        <w:t xml:space="preserve">[Advanced] The modular multilevel converter.</w:t>
      </w:r>
      <w:r>
        <w:rPr>
          <w:b w:val="0"/>
          <w:i w:val="0"/>
        </w:rPr>
        <w:t xml:space="preserve"> The MMC, the workhorse of HVDC, builds each arm from </w:t>
      </w:r>
      <m:oMath>
        <m:r>
          <w:rPr>
            <w:rFonts w:ascii="Cambria Math" w:hAnsi="Cambria Math"/>
          </w:rPr>
          <m:t xml:space="preserve">N</m:t>
        </m:r>
      </m:oMath>
      <w:r>
        <w:rPr>
          <w:b w:val="0"/>
          <w:i w:val="0"/>
        </w:rPr>
        <w:t xml:space="preserve"> half-bridge submodules with their own capacitors. With upper and lower arm voltages </w:t>
      </w:r>
      <m:oMath>
        <m:sSub>
          <m:e>
            <m:r>
              <w:rPr>
                <w:rFonts w:ascii="Cambria Math" w:hAnsi="Cambria Math"/>
              </w:rPr>
              <m:t xml:space="preserve">v</m:t>
            </m:r>
          </m:e>
          <m:sub>
            <m:r>
              <w:rPr>
                <w:rFonts w:ascii="Cambria Math" w:hAnsi="Cambria Math"/>
              </w:rPr>
              <m:t xml:space="preserve">u</m:t>
            </m:r>
          </m:sub>
        </m:sSub>
      </m:oMath>
      <w:r>
        <w:rPr>
          <w:b w:val="0"/>
          <w:i w:val="0"/>
        </w:rPr>
        <w:t xml:space="preserve">, </w:t>
      </w:r>
      <m:oMath>
        <m:sSub>
          <m:e>
            <m:r>
              <w:rPr>
                <w:rFonts w:ascii="Cambria Math" w:hAnsi="Cambria Math"/>
              </w:rPr>
              <m:t xml:space="preserve">v</m:t>
            </m:r>
          </m:e>
          <m:sub>
            <m:r>
              <w:rPr>
                <w:rFonts w:ascii="Cambria Math" w:hAnsi="Cambria Math"/>
              </w:rPr>
              <m:t xml:space="preserve">l</m:t>
            </m:r>
          </m:sub>
        </m:sSub>
      </m:oMath>
      <w:r>
        <w:rPr>
          <w:b w:val="0"/>
          <w:i w:val="0"/>
        </w:rPr>
        <w:t xml:space="preserve"> and currents </w:t>
      </w:r>
      <m:oMath>
        <m:sSub>
          <m:e>
            <m:r>
              <w:rPr>
                <w:rFonts w:ascii="Cambria Math" w:hAnsi="Cambria Math"/>
              </w:rPr>
              <m:t xml:space="preserve">i</m:t>
            </m:r>
          </m:e>
          <m:sub>
            <m:r>
              <w:rPr>
                <w:rFonts w:ascii="Cambria Math" w:hAnsi="Cambria Math"/>
              </w:rPr>
              <m:t xml:space="preserve">u</m:t>
            </m:r>
          </m:sub>
        </m:sSub>
      </m:oMath>
      <w:r>
        <w:rPr>
          <w:b w:val="0"/>
          <w:i w:val="0"/>
        </w:rPr>
        <w:t xml:space="preserve">, </w:t>
      </w:r>
      <m:oMath>
        <m:sSub>
          <m:e>
            <m:r>
              <w:rPr>
                <w:rFonts w:ascii="Cambria Math" w:hAnsi="Cambria Math"/>
              </w:rPr>
              <m:t xml:space="preserve">i</m:t>
            </m:r>
          </m:e>
          <m:sub>
            <m:r>
              <w:rPr>
                <w:rFonts w:ascii="Cambria Math" w:hAnsi="Cambria Math"/>
              </w:rPr>
              <m:t xml:space="preserve">l</m:t>
            </m:r>
          </m:sub>
        </m:sSub>
      </m:oMath>
      <w:r>
        <w:rPr>
          <w:b w:val="0"/>
          <w:i w:val="0"/>
        </w:rPr>
        <w:t xml:space="preserve">, the output voltage and the arm currents are</w:t>
      </w:r>
    </w:p>
    <w:p>
      <w:pPr>
        <w:tabs>
          <w:tab w:pos="4770" w:val="center"/>
          <w:tab w:pos="9540" w:val="right"/>
        </w:tabs>
        <w:spacing w:before="60" w:after="120"/>
      </w:pPr>
      <w:r>
        <w:tab/>
      </w:r>
      <m:oMath>
        <m:sSub>
          <m:e>
            <m:r>
              <w:rPr>
                <w:rFonts w:ascii="Cambria Math" w:hAnsi="Cambria Math"/>
              </w:rPr>
              <m:t xml:space="preserve">v</m:t>
            </m:r>
          </m:e>
          <m:sub>
            <m:r>
              <w:rPr>
                <w:rFonts w:ascii="Cambria Math" w:hAnsi="Cambria Math"/>
              </w:rPr>
              <m:t xml:space="preserve">s</m:t>
            </m:r>
          </m:sub>
        </m:sSub>
        <m:r>
          <m:rPr>
            <m:sty m:val="p"/>
          </m:rPr>
          <w:rPr>
            <w:rFonts w:ascii="Cambria Math" w:hAnsi="Cambria Math"/>
          </w:rPr>
          <m:t xml:space="preserve">=</m:t>
        </m:r>
        <m:f>
          <m:num>
            <m:sSub>
              <m:e>
                <m:r>
                  <w:rPr>
                    <w:rFonts w:ascii="Cambria Math" w:hAnsi="Cambria Math"/>
                  </w:rPr>
                  <m:t xml:space="preserve">v</m:t>
                </m:r>
              </m:e>
              <m:sub>
                <m: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u</m:t>
                </m:r>
              </m:sub>
            </m:sSub>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u</m:t>
            </m:r>
          </m:sub>
        </m:sSub>
        <m:r>
          <m:rPr>
            <m:sty m:val="p"/>
          </m:rPr>
          <w:rPr>
            <w:rFonts w:ascii="Cambria Math" w:hAnsi="Cambria Math"/>
          </w:rPr>
          <m:t xml:space="preserve">=</m:t>
        </m:r>
        <m:f>
          <m:num>
            <m:sSub>
              <m:e>
                <m:r>
                  <w:rPr>
                    <w:rFonts w:ascii="Cambria Math" w:hAnsi="Cambria Math"/>
                  </w:rPr>
                  <m:t xml:space="preserve">i</m:t>
                </m:r>
              </m:e>
              <m:sub>
                <m:r>
                  <m:rPr>
                    <m:sty m:val="p"/>
                  </m:rPr>
                  <w:rPr>
                    <w:rFonts w:ascii="Cambria Math" w:hAnsi="Cambria Math"/>
                  </w:rPr>
                  <m:t xml:space="preserve">dc</m:t>
                </m:r>
              </m:sub>
            </m:sSub>
          </m:num>
          <m:den>
            <m:r>
              <m:rPr>
                <m:sty m:val="p"/>
              </m:rPr>
              <w:rPr>
                <w:rFonts w:ascii="Cambria Math" w:hAnsi="Cambria Math"/>
              </w:rPr>
              <m:t xml:space="preserve">3</m:t>
            </m:r>
          </m:den>
        </m:f>
        <m:r>
          <m:rPr>
            <m:sty m:val="p"/>
          </m:rPr>
          <w:rPr>
            <w:rFonts w:ascii="Cambria Math" w:hAnsi="Cambria Math"/>
          </w:rPr>
          <m:t xml:space="preserve">+</m:t>
        </m:r>
        <m:f>
          <m:num>
            <m:sSub>
              <m:e>
                <m:r>
                  <w:rPr>
                    <w:rFonts w:ascii="Cambria Math" w:hAnsi="Cambria Math"/>
                  </w:rPr>
                  <m:t xml:space="preserve">i</m:t>
                </m:r>
              </m:e>
              <m:sub>
                <m:r>
                  <w:rPr>
                    <w:rFonts w:ascii="Cambria Math" w:hAnsi="Cambria Math"/>
                  </w:rPr>
                  <m:t xml:space="preserve">s</m:t>
                </m:r>
              </m:sub>
            </m:sSub>
          </m:num>
          <m:den>
            <m:r>
              <m:rPr>
                <m:sty m:val="p"/>
              </m:rPr>
              <w:rPr>
                <w:rFonts w:ascii="Cambria Math" w:hAnsi="Cambria Math"/>
              </w:rPr>
              <m:t xml:space="preserve">2</m:t>
            </m:r>
          </m:den>
        </m:f>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z</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f>
          <m:num>
            <m:sSub>
              <m:e>
                <m:r>
                  <w:rPr>
                    <w:rFonts w:ascii="Cambria Math" w:hAnsi="Cambria Math"/>
                  </w:rPr>
                  <m:t xml:space="preserve">i</m:t>
                </m:r>
              </m:e>
              <m:sub>
                <m:r>
                  <m:rPr>
                    <m:sty m:val="p"/>
                  </m:rPr>
                  <w:rPr>
                    <w:rFonts w:ascii="Cambria Math" w:hAnsi="Cambria Math"/>
                  </w:rPr>
                  <m:t xml:space="preserve">dc</m:t>
                </m:r>
              </m:sub>
            </m:sSub>
          </m:num>
          <m:den>
            <m:r>
              <m:rPr>
                <m:sty m:val="p"/>
              </m:rPr>
              <w:rPr>
                <w:rFonts w:ascii="Cambria Math" w:hAnsi="Cambria Math"/>
              </w:rPr>
              <m:t xml:space="preserve">3</m:t>
            </m:r>
          </m:den>
        </m:f>
        <m:r>
          <m:rPr>
            <m:sty m:val="p"/>
          </m:rPr>
          <w:rPr>
            <w:rFonts w:ascii="Cambria Math" w:hAnsi="Cambria Math"/>
          </w:rPr>
          <m:t xml:space="preserve">-</m:t>
        </m:r>
        <m:f>
          <m:num>
            <m:sSub>
              <m:e>
                <m:r>
                  <w:rPr>
                    <w:rFonts w:ascii="Cambria Math" w:hAnsi="Cambria Math"/>
                  </w:rPr>
                  <m:t xml:space="preserve">i</m:t>
                </m:r>
              </m:e>
              <m:sub>
                <m:r>
                  <w:rPr>
                    <w:rFonts w:ascii="Cambria Math" w:hAnsi="Cambria Math"/>
                  </w:rPr>
                  <m:t xml:space="preserve">s</m:t>
                </m:r>
              </m:sub>
            </m:sSub>
          </m:num>
          <m:den>
            <m:r>
              <m:rPr>
                <m:sty m:val="p"/>
              </m:rPr>
              <w:rPr>
                <w:rFonts w:ascii="Cambria Math" w:hAnsi="Cambria Math"/>
              </w:rPr>
              <m:t xml:space="preserve">2</m:t>
            </m:r>
          </m:den>
        </m:f>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z</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W</m:t>
            </m:r>
          </m:e>
          <m:sub>
            <m:r>
              <m:rPr>
                <m:sty m:val="p"/>
              </m:rPr>
              <w:rPr>
                <w:rFonts w:ascii="Cambria Math" w:hAnsi="Cambria Math"/>
              </w:rPr>
              <m:t xml:space="preserve">arm</m:t>
            </m:r>
          </m:sub>
        </m:sSub>
        <m:r>
          <m:rPr>
            <m:sty m:val="p"/>
          </m:rPr>
          <w:rPr>
            <w:rFonts w:ascii="Cambria Math" w:hAnsi="Cambria Math"/>
          </w:rPr>
          <m:t xml:space="preserve">=</m:t>
        </m:r>
        <m:f>
          <m:num>
            <m:r>
              <m:rPr>
                <m:sty m:val="p"/>
              </m:rPr>
              <w:rPr>
                <w:rFonts w:ascii="Cambria Math" w:hAnsi="Cambria Math"/>
              </w:rPr>
              <m:t xml:space="preserve">2</m:t>
            </m:r>
          </m:num>
          <m:den>
            <m:r>
              <m:rPr>
                <m:sty m:val="p"/>
              </m:rPr>
              <w:rPr>
                <w:rFonts w:ascii="Cambria Math" w:hAnsi="Cambria Math"/>
              </w:rPr>
              <m:t xml:space="preserve">3</m:t>
            </m:r>
          </m:den>
        </m:f>
        <m:f>
          <m:num>
            <m:r>
              <w:rPr>
                <w:rFonts w:ascii="Cambria Math" w:hAnsi="Cambria Math"/>
              </w:rPr>
              <m:t xml:space="preserve">P</m:t>
            </m:r>
          </m:num>
          <m:den>
            <m:r>
              <w:rPr>
                <w:rFonts w:ascii="Cambria Math" w:hAnsi="Cambria Math"/>
              </w:rPr>
              <m:t xml:space="preserve">k</m:t>
            </m:r>
            <m:r>
              <w:rPr>
                <w:rFonts w:ascii="Cambria Math" w:hAnsi="Cambria Math"/>
              </w:rPr>
              <m:t xml:space="preserve">ω</m:t>
            </m:r>
          </m:den>
        </m:f>
        <m:sSup>
          <m:e>
            <m:d>
              <m:dPr>
                <m:begChr m:val="["/>
                <m:endChr m:val="]"/>
              </m:dPr>
              <m:e>
                <m:r>
                  <m:rPr>
                    <m:sty m:val="p"/>
                  </m:rPr>
                  <w:rPr>
                    <w:rFonts w:ascii="Cambria Math" w:hAnsi="Cambria Math"/>
                  </w:rPr>
                  <m:t xml:space="preserve">1</m:t>
                </m:r>
                <m:r>
                  <m:rPr>
                    <m:sty m:val="p"/>
                  </m:rPr>
                  <w:rPr>
                    <w:rFonts w:ascii="Cambria Math" w:hAnsi="Cambria Math"/>
                  </w:rPr>
                  <m:t xml:space="preserve">-</m:t>
                </m:r>
                <m:sSup>
                  <m:e>
                    <m:d>
                      <m:dPr>
                        <m:begChr m:val="("/>
                        <m:endChr m:val=")"/>
                      </m:dPr>
                      <m:e>
                        <m:f>
                          <m:num>
                            <m:r>
                              <w:rPr>
                                <w:rFonts w:ascii="Cambria Math" w:hAnsi="Cambria Math"/>
                              </w:rPr>
                              <m:t xml:space="preserve">k</m:t>
                            </m:r>
                            <m:r>
                              <m:rPr>
                                <m:sty m:val="p"/>
                              </m:rPr>
                              <w:rPr>
                                <w:rFonts w:ascii="Cambria Math" w:hAnsi="Cambria Math"/>
                              </w:rPr>
                              <m:t xml:space="preserve">cos</m:t>
                            </m:r>
                            <m:r>
                              <w:rPr>
                                <w:rFonts w:ascii="Cambria Math" w:hAnsi="Cambria Math"/>
                              </w:rPr>
                              <m:t xml:space="preserve">φ</m:t>
                            </m:r>
                          </m:num>
                          <m:den>
                            <m:r>
                              <m:rPr>
                                <m:sty m:val="p"/>
                              </m:rPr>
                              <w:rPr>
                                <w:rFonts w:ascii="Cambria Math" w:hAnsi="Cambria Math"/>
                              </w:rPr>
                              <m:t xml:space="preserve">2</m:t>
                            </m:r>
                          </m:den>
                        </m:f>
                      </m:e>
                    </m:d>
                  </m:e>
                  <m:sup>
                    <m:r>
                      <m:rPr>
                        <m:sty m:val="p"/>
                      </m:rPr>
                      <w:rPr>
                        <w:rFonts w:ascii="Cambria Math" w:hAnsi="Cambria Math"/>
                      </w:rPr>
                      <m:t xml:space="preserve">2</m:t>
                    </m:r>
                  </m:sup>
                </m:sSup>
              </m:e>
            </m:d>
          </m:e>
          <m:sup>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C</m:t>
            </m:r>
          </m:e>
          <m:sub>
            <m:r>
              <m:rPr>
                <m:sty m:val="p"/>
              </m:rPr>
              <w:rPr>
                <w:rFonts w:ascii="Cambria Math" w:hAnsi="Cambria Math"/>
              </w:rPr>
              <m:t xml:space="preserve">SM</m:t>
            </m:r>
          </m:sub>
        </m:sSub>
        <m:r>
          <m:rPr>
            <m:sty m:val="p"/>
          </m:rPr>
          <w:rPr>
            <w:rFonts w:ascii="Cambria Math" w:hAnsi="Cambria Math"/>
          </w:rPr>
          <m:t xml:space="preserve">=</m:t>
        </m:r>
        <m:f>
          <m:num>
            <m:r>
              <w:rPr>
                <w:rFonts w:ascii="Cambria Math" w:hAnsi="Cambria Math"/>
              </w:rPr>
              <m:t xml:space="preserve">Δ</m:t>
            </m:r>
            <m:sSub>
              <m:e>
                <m:r>
                  <w:rPr>
                    <w:rFonts w:ascii="Cambria Math" w:hAnsi="Cambria Math"/>
                  </w:rPr>
                  <m:t xml:space="preserve">W</m:t>
                </m:r>
              </m:e>
              <m:sub>
                <m:r>
                  <m:rPr>
                    <m:sty m:val="p"/>
                  </m:rPr>
                  <w:rPr>
                    <w:rFonts w:ascii="Cambria Math" w:hAnsi="Cambria Math"/>
                  </w:rPr>
                  <m:t xml:space="preserve">arm</m:t>
                </m:r>
              </m:sub>
            </m:sSub>
          </m:num>
          <m:den>
            <m:r>
              <m:rPr>
                <m:sty m:val="p"/>
              </m:rPr>
              <w:rPr>
                <w:rFonts w:ascii="Cambria Math" w:hAnsi="Cambria Math"/>
              </w:rPr>
              <m:t xml:space="preserve">2</m:t>
            </m:r>
            <m:r>
              <w:rPr>
                <w:rFonts w:ascii="Cambria Math" w:hAnsi="Cambria Math"/>
              </w:rPr>
              <m:t xml:space="preserve">ε</m:t>
            </m:r>
            <m:r>
              <w:rPr>
                <w:rFonts w:ascii="Cambria Math" w:hAnsi="Cambria Math"/>
              </w:rPr>
              <m:t xml:space="preserve">N</m:t>
            </m:r>
            <m:sSubSup>
              <m:e>
                <m:r>
                  <w:rPr>
                    <w:rFonts w:ascii="Cambria Math" w:hAnsi="Cambria Math"/>
                  </w:rPr>
                  <m:t xml:space="preserve">V</m:t>
                </m:r>
              </m:e>
              <m:sub>
                <m:r>
                  <w:rPr>
                    <w:rFonts w:ascii="Cambria Math" w:hAnsi="Cambria Math"/>
                  </w:rPr>
                  <m:t xml:space="preserve">c</m:t>
                </m:r>
              </m:sub>
              <m:sup>
                <m:r>
                  <m:rPr>
                    <m:sty m:val="p"/>
                  </m:rPr>
                  <w:rPr>
                    <w:rFonts w:ascii="Cambria Math" w:hAnsi="Cambria Math"/>
                  </w:rPr>
                  <m:t xml:space="preserve">2</m:t>
                </m:r>
              </m:sup>
            </m:sSubSup>
          </m:den>
        </m:f>
      </m:oMath>
      <w:r>
        <w:tab/>
        <w:t xml:space="preserve">(7.14)</w:t>
      </w:r>
    </w:p>
    <w:p>
      <w:pPr>
        <w:jc w:val="both"/>
      </w:pPr>
      <w:r>
        <w:rPr>
          <w:b w:val="0"/>
          <w:i w:val="0"/>
        </w:rPr>
        <w:t xml:space="preserve">where </w:t>
      </w:r>
      <m:oMath>
        <m:sSub>
          <m:e>
            <m:r>
              <w:rPr>
                <w:rFonts w:ascii="Cambria Math" w:hAnsi="Cambria Math"/>
              </w:rPr>
              <m:t xml:space="preserve">i</m:t>
            </m:r>
          </m:e>
          <m:sub>
            <m:r>
              <w:rPr>
                <w:rFonts w:ascii="Cambria Math" w:hAnsi="Cambria Math"/>
              </w:rPr>
              <m:t xml:space="preserve">z</m:t>
            </m:r>
          </m:sub>
        </m:sSub>
      </m:oMath>
      <w:r>
        <w:rPr>
          <w:b w:val="0"/>
          <w:i w:val="0"/>
        </w:rPr>
        <w:t xml:space="preserve"> is the circulating current,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2</m:t>
        </m:r>
        <m:sSub>
          <m:e>
            <m:acc>
              <m:accPr>
                <m:chr m:val="̂"/>
              </m:accPr>
              <m:e>
                <m:r>
                  <w:rPr>
                    <w:rFonts w:ascii="Cambria Math" w:hAnsi="Cambria Math"/>
                  </w:rPr>
                  <m:t xml:space="preserve">V</m:t>
                </m:r>
              </m:e>
            </m:acc>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dc</m:t>
            </m:r>
          </m:sub>
        </m:sSub>
      </m:oMath>
      <w:r>
        <w:rPr>
          <w:b w:val="0"/>
          <w:i w:val="0"/>
        </w:rPr>
        <w:t xml:space="preserve">, and </w:t>
      </w:r>
      <m:oMath>
        <m:r>
          <w:rPr>
            <w:rFonts w:ascii="Cambria Math" w:hAnsi="Cambria Math"/>
          </w:rPr>
          <m:t xml:space="preserve">ε</m:t>
        </m:r>
      </m:oMath>
      <w:r>
        <w:rPr>
          <w:b w:val="0"/>
          <w:i w:val="0"/>
        </w:rPr>
        <w:t xml:space="preserve"> the allowed submodule voltage ripple. The arm energy oscillates at the fundamental frequency, which sizes the submodule capacitors; a twin of an MMC therefore tracks hundreds of capacitor voltages and their ageing, usually through averaged arm models rather than switching models (Section 7.7).</w:t>
      </w:r>
    </w:p>
    <w:p>
      <w:pPr>
        <w:keepNext/>
        <w:spacing w:before="120" w:after="60"/>
      </w:pPr>
      <w:r>
        <w:rPr>
          <w:b/>
          <w:sz w:val="19"/>
        </w:rPr>
        <w:t xml:space="preserve">Table 7.3. </w:t>
      </w:r>
      <w:r>
        <w:rPr>
          <w:b w:val="0"/>
          <w:i w:val="0"/>
          <w:sz w:val="19"/>
        </w:rPr>
        <w:t xml:space="preserve">Multilevel converter topologies compared</w:t>
      </w:r>
    </w:p>
    <w:tbl>
      <w:tblPr>
        <w:tblStyle w:val="TableGrid"/>
        <w:tblW w:w="9500" w:type="dxa"/>
        <w:jc w:val="center"/>
        <w:tblLayout w:type="fixed"/>
        <w:tblLook w:firstColumn="1" w:firstRow="1" w:lastColumn="0" w:lastRow="0" w:noHBand="0" w:noVBand="1" w:val="04A0"/>
      </w:tblPr>
      <w:tblGrid>
        <w:gridCol w:w="1500"/>
        <w:gridCol w:w="1200"/>
        <w:gridCol w:w="2200"/>
        <w:gridCol w:w="1800"/>
        <w:gridCol w:w="1300"/>
        <w:gridCol w:w="1500"/>
      </w:tblGrid>
      <w:tr>
        <w:trPr>
          <w:tblHeader w:val="true"/>
        </w:trPr>
        <w:tc>
          <w:tcPr>
            <w:tcW w:type="dxa" w:w="1500"/>
            <w:shd w:val="clear" w:color="auto" w:fill="D9D9D9"/>
          </w:tcPr>
          <w:p>
            <w:pPr>
              <w:spacing w:after="20" w:line="240" w:lineRule="auto"/>
              <w:jc w:val="left"/>
            </w:pPr>
            <w:r/>
            <w:r>
              <w:rPr>
                <w:b/>
                <w:i w:val="0"/>
                <w:sz w:val="16"/>
              </w:rPr>
              <w:t xml:space="preserve">Topology</w:t>
            </w:r>
          </w:p>
        </w:tc>
        <w:tc>
          <w:tcPr>
            <w:tcW w:type="dxa" w:w="1200"/>
            <w:shd w:val="clear" w:color="auto" w:fill="D9D9D9"/>
          </w:tcPr>
          <w:p>
            <w:pPr>
              <w:spacing w:after="20" w:line="240" w:lineRule="auto"/>
              <w:jc w:val="left"/>
            </w:pPr>
            <w:r/>
            <w:r>
              <w:rPr>
                <w:b/>
                <w:i w:val="0"/>
                <w:sz w:val="16"/>
              </w:rPr>
              <w:t xml:space="preserve">Levels per phase</w:t>
            </w:r>
          </w:p>
        </w:tc>
        <w:tc>
          <w:tcPr>
            <w:tcW w:type="dxa" w:w="2200"/>
            <w:shd w:val="clear" w:color="auto" w:fill="D9D9D9"/>
          </w:tcPr>
          <w:p>
            <w:pPr>
              <w:spacing w:after="20" w:line="240" w:lineRule="auto"/>
              <w:jc w:val="left"/>
            </w:pPr>
            <w:r/>
            <w:r>
              <w:rPr>
                <w:b/>
                <w:i w:val="0"/>
                <w:sz w:val="16"/>
              </w:rPr>
              <w:t xml:space="preserve">Why it exists</w:t>
            </w:r>
          </w:p>
        </w:tc>
        <w:tc>
          <w:tcPr>
            <w:tcW w:type="dxa" w:w="1800"/>
            <w:shd w:val="clear" w:color="auto" w:fill="D9D9D9"/>
          </w:tcPr>
          <w:p>
            <w:pPr>
              <w:spacing w:after="20" w:line="240" w:lineRule="auto"/>
              <w:jc w:val="left"/>
            </w:pPr>
            <w:r/>
            <w:r>
              <w:rPr>
                <w:b/>
                <w:i w:val="0"/>
                <w:sz w:val="16"/>
              </w:rPr>
              <w:t xml:space="preserve">Internal states to balance</w:t>
            </w:r>
          </w:p>
        </w:tc>
        <w:tc>
          <w:tcPr>
            <w:tcW w:type="dxa" w:w="1300"/>
            <w:shd w:val="clear" w:color="auto" w:fill="D9D9D9"/>
          </w:tcPr>
          <w:p>
            <w:pPr>
              <w:spacing w:after="20" w:line="240" w:lineRule="auto"/>
              <w:jc w:val="left"/>
            </w:pPr>
            <w:r/>
            <w:r>
              <w:rPr>
                <w:b/>
                <w:i w:val="0"/>
                <w:sz w:val="16"/>
              </w:rPr>
              <w:t xml:space="preserve">Strength</w:t>
            </w:r>
          </w:p>
        </w:tc>
        <w:tc>
          <w:tcPr>
            <w:tcW w:type="dxa" w:w="1500"/>
            <w:shd w:val="clear" w:color="auto" w:fill="D9D9D9"/>
          </w:tcPr>
          <w:p>
            <w:pPr>
              <w:spacing w:after="20" w:line="240" w:lineRule="auto"/>
              <w:jc w:val="left"/>
            </w:pPr>
            <w:r/>
            <w:r>
              <w:rPr>
                <w:b/>
                <w:i w:val="0"/>
                <w:sz w:val="16"/>
              </w:rPr>
              <w:t xml:space="preserve">Limitation</w:t>
            </w:r>
          </w:p>
        </w:tc>
      </w:tr>
      <w:tr>
        <w:tc>
          <w:tcPr>
            <w:tcW w:type="dxa" w:w="1500"/>
          </w:tcPr>
          <w:p>
            <w:pPr>
              <w:spacing w:after="20" w:line="240" w:lineRule="auto"/>
              <w:jc w:val="left"/>
            </w:pPr>
            <w:r/>
            <w:r>
              <w:rPr>
                <w:b w:val="0"/>
                <w:i w:val="0"/>
                <w:sz w:val="16"/>
              </w:rPr>
              <w:t xml:space="preserve">NPC (3-level)</w:t>
            </w:r>
          </w:p>
        </w:tc>
        <w:tc>
          <w:tcPr>
            <w:tcW w:type="dxa" w:w="1200"/>
          </w:tcPr>
          <w:p>
            <w:pPr>
              <w:spacing w:after="20" w:line="240" w:lineRule="auto"/>
              <w:jc w:val="left"/>
            </w:pPr>
            <w:r/>
            <w:r>
              <w:rPr>
                <w:b w:val="0"/>
                <w:i w:val="0"/>
                <w:sz w:val="16"/>
              </w:rPr>
              <w:t xml:space="preserve">3</w:t>
            </w:r>
          </w:p>
        </w:tc>
        <w:tc>
          <w:tcPr>
            <w:tcW w:type="dxa" w:w="2200"/>
          </w:tcPr>
          <w:p>
            <w:pPr>
              <w:spacing w:after="20" w:line="240" w:lineRule="auto"/>
              <w:jc w:val="left"/>
            </w:pPr>
            <w:r/>
            <w:r>
              <w:rPr>
                <w:b w:val="0"/>
                <w:i w:val="0"/>
                <w:sz w:val="16"/>
              </w:rPr>
              <w:t xml:space="preserve">halve device voltage with one DC link</w:t>
            </w:r>
          </w:p>
        </w:tc>
        <w:tc>
          <w:tcPr>
            <w:tcW w:type="dxa" w:w="1800"/>
          </w:tcPr>
          <w:p>
            <w:pPr>
              <w:spacing w:after="20" w:line="240" w:lineRule="auto"/>
              <w:jc w:val="left"/>
            </w:pPr>
            <w:r/>
            <w:r>
              <w:rPr>
                <w:b w:val="0"/>
                <w:i w:val="0"/>
                <w:sz w:val="16"/>
              </w:rPr>
              <w:t xml:space="preserve">midpoint voltage</w:t>
            </w:r>
          </w:p>
        </w:tc>
        <w:tc>
          <w:tcPr>
            <w:tcW w:type="dxa" w:w="1300"/>
          </w:tcPr>
          <w:p>
            <w:pPr>
              <w:spacing w:after="20" w:line="240" w:lineRule="auto"/>
              <w:jc w:val="left"/>
            </w:pPr>
            <w:r/>
            <w:r>
              <w:rPr>
                <w:b w:val="0"/>
                <w:i w:val="0"/>
                <w:sz w:val="16"/>
              </w:rPr>
              <w:t xml:space="preserve">mature, compact</w:t>
            </w:r>
          </w:p>
        </w:tc>
        <w:tc>
          <w:tcPr>
            <w:tcW w:type="dxa" w:w="1500"/>
          </w:tcPr>
          <w:p>
            <w:pPr>
              <w:spacing w:after="20" w:line="240" w:lineRule="auto"/>
              <w:jc w:val="left"/>
            </w:pPr>
            <w:r/>
            <w:r>
              <w:rPr>
                <w:b w:val="0"/>
                <w:i w:val="0"/>
                <w:sz w:val="16"/>
              </w:rPr>
              <w:t xml:space="preserve">unequal loss distribution</w:t>
            </w:r>
          </w:p>
        </w:tc>
      </w:tr>
      <w:tr>
        <w:tc>
          <w:tcPr>
            <w:tcW w:type="dxa" w:w="1500"/>
          </w:tcPr>
          <w:p>
            <w:pPr>
              <w:spacing w:after="20" w:line="240" w:lineRule="auto"/>
              <w:jc w:val="left"/>
            </w:pPr>
            <w:r/>
            <w:r>
              <w:rPr>
                <w:b w:val="0"/>
                <w:i w:val="0"/>
                <w:sz w:val="16"/>
              </w:rPr>
              <w:t xml:space="preserve">flying capacitor</w:t>
            </w:r>
          </w:p>
        </w:tc>
        <w:tc>
          <w:tcPr>
            <w:tcW w:type="dxa" w:w="1200"/>
          </w:tcPr>
          <w:p>
            <w:pPr>
              <w:spacing w:after="20" w:line="240" w:lineRule="auto"/>
              <w:jc w:val="left"/>
            </w:pPr>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oMath>
          </w:p>
        </w:tc>
        <w:tc>
          <w:tcPr>
            <w:tcW w:type="dxa" w:w="2200"/>
          </w:tcPr>
          <w:p>
            <w:pPr>
              <w:spacing w:after="20" w:line="240" w:lineRule="auto"/>
              <w:jc w:val="left"/>
            </w:pPr>
            <w:r/>
            <w:r>
              <w:rPr>
                <w:b w:val="0"/>
                <w:i w:val="0"/>
                <w:sz w:val="16"/>
              </w:rPr>
              <w:t xml:space="preserve">levels without clamping diodes</w:t>
            </w:r>
          </w:p>
        </w:tc>
        <w:tc>
          <w:tcPr>
            <w:tcW w:type="dxa" w:w="1800"/>
          </w:tcPr>
          <w:p>
            <w:pPr>
              <w:spacing w:after="20" w:line="240" w:lineRule="auto"/>
              <w:jc w:val="left"/>
            </w:pPr>
            <w:r/>
            <w:r>
              <w:rPr>
                <w:b w:val="0"/>
                <w:i w:val="0"/>
                <w:sz w:val="16"/>
              </w:rPr>
              <w:t xml:space="preserve">flying-capacitor voltages</w:t>
            </w:r>
          </w:p>
        </w:tc>
        <w:tc>
          <w:tcPr>
            <w:tcW w:type="dxa" w:w="1300"/>
          </w:tcPr>
          <w:p>
            <w:pPr>
              <w:spacing w:after="20" w:line="240" w:lineRule="auto"/>
              <w:jc w:val="left"/>
            </w:pPr>
            <w:r/>
            <w:r>
              <w:rPr>
                <w:b w:val="0"/>
                <w:i w:val="0"/>
                <w:sz w:val="16"/>
              </w:rPr>
              <w:t xml:space="preserve">redundant states</w:t>
            </w:r>
          </w:p>
        </w:tc>
        <w:tc>
          <w:tcPr>
            <w:tcW w:type="dxa" w:w="1500"/>
          </w:tcPr>
          <w:p>
            <w:pPr>
              <w:spacing w:after="20" w:line="240" w:lineRule="auto"/>
              <w:jc w:val="left"/>
            </w:pPr>
            <w:r/>
            <w:r>
              <w:rPr>
                <w:b w:val="0"/>
                <w:i w:val="0"/>
                <w:sz w:val="16"/>
              </w:rPr>
              <w:t xml:space="preserve">many capacitors</w:t>
            </w:r>
          </w:p>
        </w:tc>
      </w:tr>
      <w:tr>
        <w:tc>
          <w:tcPr>
            <w:tcW w:type="dxa" w:w="1500"/>
          </w:tcPr>
          <w:p>
            <w:pPr>
              <w:spacing w:after="20" w:line="240" w:lineRule="auto"/>
              <w:jc w:val="left"/>
            </w:pPr>
            <w:r/>
            <w:r>
              <w:rPr>
                <w:b w:val="0"/>
                <w:i w:val="0"/>
                <w:sz w:val="16"/>
              </w:rPr>
              <w:t xml:space="preserve">cascaded H-bridge</w:t>
            </w:r>
          </w:p>
        </w:tc>
        <w:tc>
          <w:tcPr>
            <w:tcW w:type="dxa" w:w="1200"/>
          </w:tcPr>
          <w:p>
            <w:pPr>
              <w:spacing w:after="20" w:line="240" w:lineRule="auto"/>
              <w:jc w:val="left"/>
            </w:pPr>
            <w:r/>
            <m:oMath>
              <m:r>
                <m:rPr>
                  <m:sty m:val="p"/>
                </m:rPr>
                <w:rPr>
                  <w:rFonts w:ascii="Cambria Math" w:hAnsi="Cambria Math"/>
                </w:rPr>
                <m:t xml:space="preserve">2</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oMath>
          </w:p>
        </w:tc>
        <w:tc>
          <w:tcPr>
            <w:tcW w:type="dxa" w:w="2200"/>
          </w:tcPr>
          <w:p>
            <w:pPr>
              <w:spacing w:after="20" w:line="240" w:lineRule="auto"/>
              <w:jc w:val="left"/>
            </w:pPr>
            <w:r/>
            <w:r>
              <w:rPr>
                <w:b w:val="0"/>
                <w:i w:val="0"/>
                <w:sz w:val="16"/>
              </w:rPr>
              <w:t xml:space="preserve">modular, low </w:t>
            </w:r>
            <m:oMath>
              <m:r>
                <w:rPr>
                  <w:rFonts w:ascii="Cambria Math" w:hAnsi="Cambria Math"/>
                </w:rPr>
                <m:t xml:space="preserve">d</m:t>
              </m:r>
              <m:r>
                <w:rPr>
                  <w:rFonts w:ascii="Cambria Math" w:hAnsi="Cambria Math"/>
                </w:rPr>
                <m:t xml:space="preserve">v</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sz w:val="16"/>
              </w:rPr>
              <w:t xml:space="preserve"> from isolated cells</w:t>
            </w:r>
          </w:p>
        </w:tc>
        <w:tc>
          <w:tcPr>
            <w:tcW w:type="dxa" w:w="1800"/>
          </w:tcPr>
          <w:p>
            <w:pPr>
              <w:spacing w:after="20" w:line="240" w:lineRule="auto"/>
              <w:jc w:val="left"/>
            </w:pPr>
            <w:r/>
            <w:r>
              <w:rPr>
                <w:b w:val="0"/>
                <w:i w:val="0"/>
                <w:sz w:val="16"/>
              </w:rPr>
              <w:t xml:space="preserve">each cell DC voltage</w:t>
            </w:r>
          </w:p>
        </w:tc>
        <w:tc>
          <w:tcPr>
            <w:tcW w:type="dxa" w:w="1300"/>
          </w:tcPr>
          <w:p>
            <w:pPr>
              <w:spacing w:after="20" w:line="240" w:lineRule="auto"/>
              <w:jc w:val="left"/>
            </w:pPr>
            <w:r/>
            <w:r>
              <w:rPr>
                <w:b w:val="0"/>
                <w:i w:val="0"/>
                <w:sz w:val="16"/>
              </w:rPr>
              <w:t xml:space="preserve">very low distortion</w:t>
            </w:r>
          </w:p>
        </w:tc>
        <w:tc>
          <w:tcPr>
            <w:tcW w:type="dxa" w:w="1500"/>
          </w:tcPr>
          <w:p>
            <w:pPr>
              <w:spacing w:after="20" w:line="240" w:lineRule="auto"/>
              <w:jc w:val="left"/>
            </w:pPr>
            <w:r/>
            <w:r>
              <w:rPr>
                <w:b w:val="0"/>
                <w:i w:val="0"/>
                <w:sz w:val="16"/>
              </w:rPr>
              <w:t xml:space="preserve">needs isolated sources</w:t>
            </w:r>
          </w:p>
        </w:tc>
      </w:tr>
      <w:tr>
        <w:tc>
          <w:tcPr>
            <w:tcW w:type="dxa" w:w="1500"/>
          </w:tcPr>
          <w:p>
            <w:pPr>
              <w:spacing w:after="20" w:line="240" w:lineRule="auto"/>
              <w:jc w:val="left"/>
            </w:pPr>
            <w:r/>
            <w:r>
              <w:rPr>
                <w:b w:val="0"/>
                <w:i w:val="0"/>
                <w:sz w:val="16"/>
              </w:rPr>
              <w:t xml:space="preserve">MMC</w:t>
            </w:r>
          </w:p>
        </w:tc>
        <w:tc>
          <w:tcPr>
            <w:tcW w:type="dxa" w:w="1200"/>
          </w:tcPr>
          <w:p>
            <w:pPr>
              <w:spacing w:after="20" w:line="240" w:lineRule="auto"/>
              <w:jc w:val="left"/>
            </w:pPr>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oMath>
            <w:r>
              <w:rPr>
                <w:b w:val="0"/>
                <w:i w:val="0"/>
                <w:sz w:val="16"/>
              </w:rPr>
              <w:t xml:space="preserve"> per arm</w:t>
            </w:r>
          </w:p>
        </w:tc>
        <w:tc>
          <w:tcPr>
            <w:tcW w:type="dxa" w:w="2200"/>
          </w:tcPr>
          <w:p>
            <w:pPr>
              <w:spacing w:after="20" w:line="240" w:lineRule="auto"/>
              <w:jc w:val="left"/>
            </w:pPr>
            <w:r/>
            <w:r>
              <w:rPr>
                <w:b w:val="0"/>
                <w:i w:val="0"/>
                <w:sz w:val="16"/>
              </w:rPr>
              <w:t xml:space="preserve">scalable to HVDC without series devices</w:t>
            </w:r>
          </w:p>
        </w:tc>
        <w:tc>
          <w:tcPr>
            <w:tcW w:type="dxa" w:w="1800"/>
          </w:tcPr>
          <w:p>
            <w:pPr>
              <w:spacing w:after="20" w:line="240" w:lineRule="auto"/>
              <w:jc w:val="left"/>
            </w:pPr>
            <w:r/>
            <w:r>
              <w:rPr>
                <w:b w:val="0"/>
                <w:i w:val="0"/>
                <w:sz w:val="16"/>
              </w:rPr>
              <w:t xml:space="preserve">every submodule voltage, circulating current</w:t>
            </w:r>
          </w:p>
        </w:tc>
        <w:tc>
          <w:tcPr>
            <w:tcW w:type="dxa" w:w="1300"/>
          </w:tcPr>
          <w:p>
            <w:pPr>
              <w:spacing w:after="20" w:line="240" w:lineRule="auto"/>
              <w:jc w:val="left"/>
            </w:pPr>
            <w:r/>
            <w:r>
              <w:rPr>
                <w:b w:val="0"/>
                <w:i w:val="0"/>
                <w:sz w:val="16"/>
              </w:rPr>
              <w:t xml:space="preserve">modular, redundant</w:t>
            </w:r>
          </w:p>
        </w:tc>
        <w:tc>
          <w:tcPr>
            <w:tcW w:type="dxa" w:w="1500"/>
          </w:tcPr>
          <w:p>
            <w:pPr>
              <w:spacing w:after="20" w:line="240" w:lineRule="auto"/>
              <w:jc w:val="left"/>
            </w:pPr>
            <w:r/>
            <w:r>
              <w:rPr>
                <w:b w:val="0"/>
                <w:i w:val="0"/>
                <w:sz w:val="16"/>
              </w:rPr>
              <w:t xml:space="preserve">large capacitors, complex control</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cell or submodule voltages and switching states, per arm or phase.</w:t>
            </w:r>
          </w:p>
          <w:p>
            <w:pPr>
              <w:spacing w:after="60" w:line="252" w:lineRule="auto"/>
              <w:jc w:val="both"/>
            </w:pPr>
            <w:r>
              <w:rPr>
                <w:b/>
                <w:i w:val="0"/>
                <w:sz w:val="20"/>
              </w:rPr>
              <w:t xml:space="preserve">Estimated or updated:</w:t>
            </w:r>
            <w:r>
              <w:rPr>
                <w:b w:val="0"/>
                <w:i w:val="0"/>
                <w:sz w:val="20"/>
              </w:rPr>
              <w:t xml:space="preserve"> capacitor balance, circulating current, cell health.</w:t>
            </w:r>
          </w:p>
          <w:p>
            <w:pPr>
              <w:spacing w:after="60" w:line="252" w:lineRule="auto"/>
              <w:jc w:val="both"/>
            </w:pPr>
            <w:r>
              <w:rPr>
                <w:b/>
                <w:i w:val="0"/>
                <w:sz w:val="20"/>
              </w:rPr>
              <w:t xml:space="preserve">Uncertainty carried:</w:t>
            </w:r>
            <w:r>
              <w:rPr>
                <w:b w:val="0"/>
                <w:i w:val="0"/>
                <w:sz w:val="20"/>
              </w:rPr>
              <w:t xml:space="preserve"> hundreds of states estimated from few measurements.</w:t>
            </w:r>
          </w:p>
          <w:p>
            <w:pPr>
              <w:spacing w:after="60" w:line="252" w:lineRule="auto"/>
              <w:jc w:val="both"/>
            </w:pPr>
            <w:r>
              <w:rPr>
                <w:b/>
                <w:i w:val="0"/>
                <w:sz w:val="20"/>
              </w:rPr>
              <w:t xml:space="preserve">Decision enabled:</w:t>
            </w:r>
            <w:r>
              <w:rPr>
                <w:b w:val="0"/>
                <w:i w:val="0"/>
                <w:sz w:val="20"/>
              </w:rPr>
              <w:t xml:space="preserve"> redundancy use, cell bypass, maintenance planning.</w:t>
            </w:r>
          </w:p>
          <w:p>
            <w:pPr>
              <w:spacing w:after="60" w:line="252" w:lineRule="auto"/>
              <w:jc w:val="both"/>
            </w:pPr>
            <w:r>
              <w:rPr>
                <w:b/>
                <w:i w:val="0"/>
                <w:sz w:val="20"/>
              </w:rPr>
              <w:t xml:space="preserve">Validated by:</w:t>
            </w:r>
            <w:r>
              <w:rPr>
                <w:b w:val="0"/>
                <w:i w:val="0"/>
                <w:sz w:val="20"/>
              </w:rPr>
              <w:t xml:space="preserve"> averaged-arm models against submodule measurements.</w:t>
            </w:r>
          </w:p>
        </w:tc>
      </w:tr>
    </w:tbl>
    <w:p>
      <w:pPr>
        <w:spacing w:after="40"/>
      </w:pPr>
    </w:p>
    <w:p>
      <w:pPr>
        <w:pStyle w:val="Heading1"/>
      </w:pPr>
      <w:r>
        <w:t xml:space="preserve">7.6 The DC link and filter sizing</w:t>
      </w:r>
    </w:p>
    <w:p>
      <w:pPr>
        <w:jc w:val="both"/>
      </w:pPr>
      <w:r>
        <w:rPr>
          <w:b w:val="0"/>
          <w:i w:val="0"/>
        </w:rPr>
        <w:t xml:space="preserve">The DC-link capacitor of a VSC is the energy buffer between source and load, and its ripple current is the main stress on the converter's shortest-lived component. The DC current drawn by the bridge is </w:t>
      </w:r>
      <m:oMath>
        <m:sSub>
          <m:e>
            <m:r>
              <w:rPr>
                <w:rFonts w:ascii="Cambria Math" w:hAnsi="Cambria Math"/>
              </w:rPr>
              <m:t xml:space="preserve">i</m:t>
            </m:r>
          </m:e>
          <m:sub>
            <m:r>
              <m:rPr>
                <m:sty m:val="p"/>
              </m:rPr>
              <w:rPr>
                <w:rFonts w:ascii="Cambria Math" w:hAnsi="Cambria Math"/>
              </w:rPr>
              <m:t xml:space="preserve">dc</m:t>
            </m:r>
          </m:sub>
        </m:sSub>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a</m:t>
            </m:r>
          </m:sub>
        </m:sSub>
        <m:sSub>
          <m:e>
            <m:r>
              <w:rPr>
                <w:rFonts w:ascii="Cambria Math" w:hAnsi="Cambria Math"/>
              </w:rPr>
              <m:t xml:space="preserve">i</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b</m:t>
            </m:r>
          </m:sub>
        </m:sSub>
        <m:sSub>
          <m:e>
            <m:r>
              <w:rPr>
                <w:rFonts w:ascii="Cambria Math" w:hAnsi="Cambria Math"/>
              </w:rPr>
              <m:t xml:space="preserve">i</m:t>
            </m:r>
          </m:e>
          <m:sub>
            <m:r>
              <w:rPr>
                <w:rFonts w:ascii="Cambria Math" w:hAnsi="Cambria Math"/>
              </w:rPr>
              <m:t xml:space="preserve">b</m:t>
            </m:r>
          </m:sub>
        </m:sSub>
        <m:r>
          <m:rPr>
            <m:sty m:val="p"/>
          </m:rPr>
          <w:rPr>
            <w:rFonts w:ascii="Cambria Math" w:hAnsi="Cambria Math"/>
          </w:rPr>
          <m:t xml:space="preserve">+</m:t>
        </m:r>
        <m:sSub>
          <m:e>
            <m:r>
              <w:rPr>
                <w:rFonts w:ascii="Cambria Math" w:hAnsi="Cambria Math"/>
              </w:rPr>
              <m:t xml:space="preserve">S</m:t>
            </m:r>
          </m:e>
          <m:sub>
            <m:r>
              <w:rPr>
                <w:rFonts w:ascii="Cambria Math" w:hAnsi="Cambria Math"/>
              </w:rPr>
              <m:t xml:space="preserve">c</m:t>
            </m:r>
          </m:sub>
        </m:sSub>
        <m:sSub>
          <m:e>
            <m:r>
              <w:rPr>
                <w:rFonts w:ascii="Cambria Math" w:hAnsi="Cambria Math"/>
              </w:rPr>
              <m:t xml:space="preserve">i</m:t>
            </m:r>
          </m:e>
          <m:sub>
            <m:r>
              <w:rPr>
                <w:rFonts w:ascii="Cambria Math" w:hAnsi="Cambria Math"/>
              </w:rPr>
              <m:t xml:space="preserve">c</m:t>
            </m:r>
          </m:sub>
        </m:sSub>
      </m:oMath>
      <w:r>
        <w:rPr>
          <w:b w:val="0"/>
          <w:i w:val="0"/>
        </w:rPr>
        <w:t xml:space="preserve">; its average follows from power balance, and its RMS ripple, which the capacitor must carry, follows from averaging over switching and fundamental periods [3]:</w:t>
      </w:r>
    </w:p>
    <w:p>
      <w:pPr>
        <w:tabs>
          <w:tab w:pos="4770" w:val="center"/>
          <w:tab w:pos="9540" w:val="right"/>
        </w:tabs>
        <w:spacing w:before="60" w:after="120"/>
      </w:pPr>
      <w:r>
        <w:tab/>
      </w:r>
      <m:oMath>
        <m:sSub>
          <m:e>
            <m:acc>
              <m:accPr>
                <m:chr m:val="̅"/>
              </m:accPr>
              <m:e>
                <m:r>
                  <w:rPr>
                    <w:rFonts w:ascii="Cambria Math" w:hAnsi="Cambria Math"/>
                  </w:rPr>
                  <m:t xml:space="preserve">i</m:t>
                </m:r>
              </m:e>
            </m:acc>
          </m:e>
          <m:sub>
            <m:r>
              <m:rPr>
                <m:sty m:val="p"/>
              </m:rPr>
              <w:rPr>
                <w:rFonts w:ascii="Cambria Math" w:hAnsi="Cambria Math"/>
              </w:rPr>
              <m:t xml:space="preserve">dc</m:t>
            </m:r>
          </m:sub>
        </m:sSub>
        <m:r>
          <m:rPr>
            <m:sty m:val="p"/>
          </m:rPr>
          <w:rPr>
            <w:rFonts w:ascii="Cambria Math" w:hAnsi="Cambria Math"/>
          </w:rPr>
          <m:t xml:space="preserve">=</m:t>
        </m:r>
        <m:f>
          <m:num>
            <m:r>
              <w:rPr>
                <w:rFonts w:ascii="Cambria Math" w:hAnsi="Cambria Math"/>
              </w:rPr>
              <m:t xml:space="preserve">P</m:t>
            </m:r>
          </m:num>
          <m:den>
            <m:sSub>
              <m:e>
                <m:r>
                  <w:rPr>
                    <w:rFonts w:ascii="Cambria Math" w:hAnsi="Cambria Math"/>
                  </w:rPr>
                  <m:t xml:space="preserve">V</m:t>
                </m:r>
              </m:e>
              <m:sub>
                <m:r>
                  <m:rPr>
                    <m:sty m:val="p"/>
                  </m:rPr>
                  <w:rPr>
                    <w:rFonts w:ascii="Cambria Math" w:hAnsi="Cambria Math"/>
                  </w:rPr>
                  <m:t xml:space="preserve">dc</m:t>
                </m:r>
              </m:sub>
            </m:sSub>
          </m:den>
        </m:f>
        <m:r>
          <m:rPr>
            <m:sty m:val="p"/>
          </m:rPr>
          <w:rPr>
            <w:rFonts w:ascii="Cambria Math" w:hAnsi="Cambria Math"/>
          </w:rPr>
          <m:t xml:space="preserve">=</m:t>
        </m:r>
        <m:f>
          <m:num>
            <m:r>
              <m:rPr>
                <m:sty m:val="p"/>
              </m:rPr>
              <w:rPr>
                <w:rFonts w:ascii="Cambria Math" w:hAnsi="Cambria Math"/>
              </w:rPr>
              <m:t xml:space="preserve">3</m:t>
            </m:r>
          </m:num>
          <m:den>
            <m:r>
              <m:rPr>
                <m:sty m:val="p"/>
              </m:rPr>
              <w:rPr>
                <w:rFonts w:ascii="Cambria Math" w:hAnsi="Cambria Math"/>
              </w:rPr>
              <m:t xml:space="preserve">4</m:t>
            </m:r>
          </m:den>
        </m:f>
        <m:r>
          <w:rPr>
            <w:rFonts w:ascii="Cambria Math" w:hAnsi="Cambria Math"/>
          </w:rPr>
          <m:t xml:space="preserve">m</m:t>
        </m:r>
        <m:acc>
          <m:accPr>
            <m:chr m:val="̂"/>
          </m:accPr>
          <m:e>
            <m:r>
              <w:rPr>
                <w:rFonts w:ascii="Cambria Math" w:hAnsi="Cambria Math"/>
              </w:rPr>
              <m:t xml:space="preserve">I</m:t>
            </m:r>
          </m:e>
        </m:acc>
        <m:r>
          <m:rPr>
            <m:sty m:val="p"/>
          </m:rPr>
          <w:rPr>
            <w:rFonts w:ascii="Cambria Math" w:hAnsi="Cambria Math"/>
          </w:rPr>
          <m:t xml:space="preserve">cos</m:t>
        </m:r>
        <m:r>
          <w:rPr>
            <w:rFonts w:ascii="Cambria Math" w:hAnsi="Cambria Math"/>
          </w:rPr>
          <m:t xml:space="preserve">φ</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rms</m:t>
            </m:r>
          </m:sub>
        </m:sSub>
        <m:r>
          <m:rPr>
            <m:sty m:val="p"/>
          </m:rPr>
          <w:rPr>
            <w:rFonts w:ascii="Cambria Math" w:hAnsi="Cambria Math"/>
          </w:rPr>
          <m:t xml:space="preserve">=</m:t>
        </m:r>
        <m:acc>
          <m:accPr>
            <m:chr m:val="̂"/>
          </m:accPr>
          <m:e>
            <m:r>
              <w:rPr>
                <w:rFonts w:ascii="Cambria Math" w:hAnsi="Cambria Math"/>
              </w:rPr>
              <m:t xml:space="preserve">I</m:t>
            </m:r>
          </m:e>
        </m:acc>
        <m:rad>
          <m:radPr>
            <m:degHide m:val="1"/>
          </m:radPr>
          <m:deg/>
          <m:e>
            <m:r>
              <w:rPr>
                <w:rFonts w:ascii="Cambria Math" w:hAnsi="Cambria Math"/>
              </w:rPr>
              <m:t xml:space="preserve">m</m:t>
            </m:r>
            <m:d>
              <m:dPr>
                <m:begChr m:val="["/>
                <m:endChr m:val="]"/>
              </m:dPr>
              <m:e>
                <m:f>
                  <m:num>
                    <m:rad>
                      <m:radPr>
                        <m:degHide m:val="1"/>
                      </m:radPr>
                      <m:deg/>
                      <m:e>
                        <m:r>
                          <m:rPr>
                            <m:sty m:val="p"/>
                          </m:rPr>
                          <w:rPr>
                            <w:rFonts w:ascii="Cambria Math" w:hAnsi="Cambria Math"/>
                          </w:rPr>
                          <m:t xml:space="preserve">3</m:t>
                        </m:r>
                      </m:e>
                    </m:rad>
                  </m:num>
                  <m:den>
                    <m:r>
                      <m:rPr>
                        <m:sty m:val="p"/>
                      </m:rPr>
                      <w:rPr>
                        <w:rFonts w:ascii="Cambria Math" w:hAnsi="Cambria Math"/>
                      </w:rPr>
                      <m:t xml:space="preserve">4</m:t>
                    </m:r>
                    <m:r>
                      <w:rPr>
                        <w:rFonts w:ascii="Cambria Math" w:hAnsi="Cambria Math"/>
                      </w:rPr>
                      <m:t xml:space="preserve">π</m:t>
                    </m:r>
                  </m:den>
                </m:f>
                <m:r>
                  <m:rPr>
                    <m:sty m:val="p"/>
                  </m:rPr>
                  <w:rPr>
                    <w:rFonts w:ascii="Cambria Math" w:hAnsi="Cambria Math"/>
                  </w:rPr>
                  <m:t xml:space="preserve">+</m:t>
                </m:r>
                <m:d>
                  <m:dPr>
                    <m:begChr m:val="("/>
                    <m:endChr m:val=")"/>
                  </m:dPr>
                  <m:e>
                    <m:f>
                      <m:num>
                        <m:rad>
                          <m:radPr>
                            <m:degHide m:val="1"/>
                          </m:radPr>
                          <m:deg/>
                          <m:e>
                            <m:r>
                              <m:rPr>
                                <m:sty m:val="p"/>
                              </m:rPr>
                              <w:rPr>
                                <w:rFonts w:ascii="Cambria Math" w:hAnsi="Cambria Math"/>
                              </w:rPr>
                              <m:t xml:space="preserve">3</m:t>
                            </m:r>
                          </m:e>
                        </m:rad>
                      </m:num>
                      <m:den>
                        <m:r>
                          <w:rPr>
                            <w:rFonts w:ascii="Cambria Math" w:hAnsi="Cambria Math"/>
                          </w:rPr>
                          <m:t xml:space="preserve">π</m:t>
                        </m:r>
                      </m:den>
                    </m:f>
                    <m:r>
                      <m:rPr>
                        <m:sty m:val="p"/>
                      </m:rPr>
                      <w:rPr>
                        <w:rFonts w:ascii="Cambria Math" w:hAnsi="Cambria Math"/>
                      </w:rPr>
                      <m:t xml:space="preserve">-</m:t>
                    </m:r>
                    <m:f>
                      <m:num>
                        <m:r>
                          <m:rPr>
                            <m:sty m:val="p"/>
                          </m:rPr>
                          <w:rPr>
                            <w:rFonts w:ascii="Cambria Math" w:hAnsi="Cambria Math"/>
                          </w:rPr>
                          <m:t xml:space="preserve">9</m:t>
                        </m:r>
                        <m:r>
                          <w:rPr>
                            <w:rFonts w:ascii="Cambria Math" w:hAnsi="Cambria Math"/>
                          </w:rPr>
                          <m:t xml:space="preserve">m</m:t>
                        </m:r>
                      </m:num>
                      <m:den>
                        <m:r>
                          <m:rPr>
                            <m:sty m:val="p"/>
                          </m:rPr>
                          <w:rPr>
                            <w:rFonts w:ascii="Cambria Math" w:hAnsi="Cambria Math"/>
                          </w:rPr>
                          <m:t xml:space="preserve">16</m:t>
                        </m:r>
                      </m:den>
                    </m:f>
                  </m:e>
                </m:d>
                <m:sSup>
                  <m:e>
                    <m:r>
                      <m:rPr>
                        <m:sty m:val="p"/>
                      </m:rPr>
                      <w:rPr>
                        <w:rFonts w:ascii="Cambria Math" w:hAnsi="Cambria Math"/>
                      </w:rPr>
                      <m:t xml:space="preserve">cos</m:t>
                    </m:r>
                  </m:e>
                  <m:sup>
                    <m:r>
                      <m:rPr>
                        <m:sty m:val="p"/>
                      </m:rPr>
                      <w:rPr>
                        <w:rFonts w:ascii="Cambria Math" w:hAnsi="Cambria Math"/>
                      </w:rPr>
                      <m:t xml:space="preserve">2</m:t>
                    </m:r>
                  </m:sup>
                </m:sSup>
                <m:r>
                  <w:rPr>
                    <w:rFonts w:ascii="Cambria Math" w:hAnsi="Cambria Math"/>
                  </w:rPr>
                  <m:t xml:space="preserve">φ</m:t>
                </m:r>
              </m:e>
            </m:d>
          </m:e>
        </m:ra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C</m:t>
            </m:r>
          </m:e>
          <m:sub>
            <m:r>
              <m:rPr>
                <m:sty m:val="p"/>
              </m:rPr>
              <w:rPr>
                <w:rFonts w:ascii="Cambria Math" w:hAnsi="Cambria Math"/>
              </w:rPr>
              <m:t xml:space="preserve">dc</m:t>
            </m:r>
          </m:sub>
        </m:sSub>
        <m:f>
          <m:num>
            <m:r>
              <w:rPr>
                <w:rFonts w:ascii="Cambria Math" w:hAnsi="Cambria Math"/>
              </w:rPr>
              <m:t xml:space="preserve">d</m:t>
            </m:r>
            <m:sSub>
              <m:e>
                <m:r>
                  <w:rPr>
                    <w:rFonts w:ascii="Cambria Math" w:hAnsi="Cambria Math"/>
                  </w:rPr>
                  <m:t xml:space="preserve">v</m:t>
                </m:r>
              </m:e>
              <m:sub>
                <m:r>
                  <m:rPr>
                    <m:sty m:val="p"/>
                  </m:rPr>
                  <w:rPr>
                    <w:rFonts w:ascii="Cambria Math" w:hAnsi="Cambria Math"/>
                  </w:rPr>
                  <m:t xml:space="preserve">dc</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in</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dc</m:t>
            </m:r>
          </m:sub>
        </m:sSub>
      </m:oMath>
      <w:r>
        <w:tab/>
        <w:t xml:space="preserve">(7.15)</w:t>
      </w:r>
    </w:p>
    <w:p>
      <w:pPr>
        <w:jc w:val="both"/>
      </w:pPr>
      <w:r>
        <w:rPr>
          <w:b w:val="0"/>
          <w:i w:val="0"/>
        </w:rPr>
        <w:t xml:space="preserve">Two criteria size the capacitor: the energy to ride through a loss of input for a time </w:t>
      </w:r>
      <m:oMath>
        <m:r>
          <w:rPr>
            <w:rFonts w:ascii="Cambria Math" w:hAnsi="Cambria Math"/>
          </w:rPr>
          <m:t xml:space="preserve">Δ</m:t>
        </m:r>
        <m:r>
          <w:rPr>
            <w:rFonts w:ascii="Cambria Math" w:hAnsi="Cambria Math"/>
          </w:rPr>
          <m:t xml:space="preserve">t</m:t>
        </m:r>
      </m:oMath>
      <w:r>
        <w:rPr>
          <w:b w:val="0"/>
          <w:i w:val="0"/>
        </w:rPr>
        <w:t xml:space="preserve"> while the voltage falls from </w:t>
      </w:r>
      <m:oMath>
        <m:sSub>
          <m:e>
            <m:r>
              <w:rPr>
                <w:rFonts w:ascii="Cambria Math" w:hAnsi="Cambria Math"/>
              </w:rPr>
              <m:t xml:space="preserve">V</m:t>
            </m:r>
          </m:e>
          <m:sub>
            <m:r>
              <m:rPr>
                <m:sty m:val="p"/>
              </m:rPr>
              <w:rPr>
                <w:rFonts w:ascii="Cambria Math" w:hAnsi="Cambria Math"/>
              </w:rPr>
              <m:t xml:space="preserve">1</m:t>
            </m:r>
          </m:sub>
        </m:sSub>
      </m:oMath>
      <w:r>
        <w:rPr>
          <w:b w:val="0"/>
          <w:i w:val="0"/>
        </w:rPr>
        <w:t xml:space="preserve"> to </w:t>
      </w:r>
      <m:oMath>
        <m:sSub>
          <m:e>
            <m:r>
              <w:rPr>
                <w:rFonts w:ascii="Cambria Math" w:hAnsi="Cambria Math"/>
              </w:rPr>
              <m:t xml:space="preserve">V</m:t>
            </m:r>
          </m:e>
          <m:sub>
            <m:r>
              <m:rPr>
                <m:sty m:val="p"/>
              </m:rPr>
              <w:rPr>
                <w:rFonts w:ascii="Cambria Math" w:hAnsi="Cambria Math"/>
              </w:rPr>
              <m:t xml:space="preserve">2</m:t>
            </m:r>
          </m:sub>
        </m:sSub>
      </m:oMath>
      <w:r>
        <w:rPr>
          <w:b w:val="0"/>
          <w:i w:val="0"/>
        </w:rPr>
        <w:t xml:space="preserve">, and a ripple budget </w:t>
      </w:r>
      <m:oMath>
        <m:r>
          <w:rPr>
            <w:rFonts w:ascii="Cambria Math" w:hAnsi="Cambria Math"/>
          </w:rPr>
          <m:t xml:space="preserve">Δ</m:t>
        </m:r>
        <m:sSub>
          <m:e>
            <m:r>
              <w:rPr>
                <w:rFonts w:ascii="Cambria Math" w:hAnsi="Cambria Math"/>
              </w:rPr>
              <m:t xml:space="preserve">V</m:t>
            </m:r>
          </m:e>
          <m:sub>
            <m:r>
              <m:rPr>
                <m:sty m:val="p"/>
              </m:rPr>
              <w:rPr>
                <w:rFonts w:ascii="Cambria Math" w:hAnsi="Cambria Math"/>
              </w:rPr>
              <m:t xml:space="preserve">pp</m:t>
            </m:r>
          </m:sub>
        </m:sSub>
      </m:oMath>
      <w:r>
        <w:rPr>
          <w:b w:val="0"/>
          <w:i w:val="0"/>
        </w:rPr>
        <w:t xml:space="preserve"> for a low-frequency ripple current </w:t>
      </w:r>
      <m:oMath>
        <m:sSub>
          <m:e>
            <m:r>
              <w:rPr>
                <w:rFonts w:ascii="Cambria Math" w:hAnsi="Cambria Math"/>
              </w:rPr>
              <m:t xml:space="preserve">I</m:t>
            </m:r>
          </m:e>
          <m:sub>
            <m:r>
              <w:rPr>
                <w:rFonts w:ascii="Cambria Math" w:hAnsi="Cambria Math"/>
              </w:rPr>
              <m:t xml:space="preserve">r</m:t>
            </m:r>
          </m:sub>
        </m:sSub>
      </m:oMath>
      <w:r>
        <w:rPr>
          <w:b w:val="0"/>
          <w:i w:val="0"/>
        </w:rPr>
        <w:t xml:space="preserve"> (RMS) at frequency </w:t>
      </w:r>
      <m:oMath>
        <m:sSub>
          <m:e>
            <m:r>
              <w:rPr>
                <w:rFonts w:ascii="Cambria Math" w:hAnsi="Cambria Math"/>
              </w:rPr>
              <m:t xml:space="preserve">f</m:t>
            </m:r>
          </m:e>
          <m:sub>
            <m:r>
              <w:rPr>
                <w:rFonts w:ascii="Cambria Math" w:hAnsi="Cambria Math"/>
              </w:rPr>
              <m:t xml:space="preserve">r</m:t>
            </m:r>
          </m:sub>
        </m:sSub>
      </m:oMath>
      <w:r>
        <w:rPr>
          <w:b w:val="0"/>
          <w:i w:val="0"/>
        </w:rPr>
        <w:t xml:space="preserve">; and for the output filter, the switching ripple of the inductor current and the resonance of an LCL filter, damped by a resistor:</w:t>
      </w:r>
    </w:p>
    <w:p>
      <w:pPr>
        <w:tabs>
          <w:tab w:pos="4770" w:val="center"/>
          <w:tab w:pos="9540" w:val="right"/>
        </w:tabs>
        <w:spacing w:before="60" w:after="120"/>
      </w:pPr>
      <w:r>
        <w:tab/>
      </w:r>
      <m:oMath>
        <m:r>
          <w:rPr>
            <w:rFonts w:ascii="Cambria Math" w:hAnsi="Cambria Math"/>
          </w:rPr>
          <m:t xml:space="preserve">C</m:t>
        </m:r>
        <m:r>
          <m:rPr>
            <m:sty m:val="p"/>
          </m:rPr>
          <w:rPr>
            <w:rFonts w:ascii="Cambria Math" w:hAnsi="Cambria Math"/>
          </w:rPr>
          <m:t xml:space="preserve">≥</m:t>
        </m:r>
        <m:f>
          <m:num>
            <m:r>
              <m:rPr>
                <m:sty m:val="p"/>
              </m:rPr>
              <w:rPr>
                <w:rFonts w:ascii="Cambria Math" w:hAnsi="Cambria Math"/>
              </w:rPr>
              <m:t xml:space="preserve">2</m:t>
            </m:r>
            <m:r>
              <w:rPr>
                <w:rFonts w:ascii="Cambria Math" w:hAnsi="Cambria Math"/>
              </w:rPr>
              <m:t xml:space="preserve">P</m:t>
            </m:r>
            <m:r>
              <m:rPr>
                <m:sty m:val="p"/>
              </m:rPr>
              <w:rPr>
                <w:rFonts w:ascii="Cambria Math" w:hAnsi="Cambria Math"/>
              </w:rPr>
              <m:t xml:space="preserve"> </m:t>
            </m:r>
            <m:r>
              <w:rPr>
                <w:rFonts w:ascii="Cambria Math" w:hAnsi="Cambria Math"/>
              </w:rPr>
              <m:t xml:space="preserve">Δ</m:t>
            </m:r>
            <m:r>
              <w:rPr>
                <w:rFonts w:ascii="Cambria Math" w:hAnsi="Cambria Math"/>
              </w:rPr>
              <m:t xml:space="preserve">t</m:t>
            </m:r>
          </m:num>
          <m:den>
            <m:sSubSup>
              <m:e>
                <m:r>
                  <w:rPr>
                    <w:rFonts w:ascii="Cambria Math" w:hAnsi="Cambria Math"/>
                  </w:rPr>
                  <m:t xml:space="preserve">V</m:t>
                </m:r>
              </m:e>
              <m:sub>
                <m:r>
                  <m:rPr>
                    <m:sty m:val="p"/>
                  </m:rPr>
                  <w:rPr>
                    <w:rFonts w:ascii="Cambria Math" w:hAnsi="Cambria Math"/>
                  </w:rPr>
                  <m:t xml:space="preserve">1</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V</m:t>
                </m:r>
              </m:e>
              <m:sub>
                <m:r>
                  <m:rPr>
                    <m:sty m:val="p"/>
                  </m:rPr>
                  <w:rPr>
                    <w:rFonts w:ascii="Cambria Math" w:hAnsi="Cambria Math"/>
                  </w:rPr>
                  <m:t xml:space="preserve">2</m:t>
                </m:r>
              </m:sub>
              <m:sup>
                <m:r>
                  <m:rPr>
                    <m:sty m:val="p"/>
                  </m:rPr>
                  <w:rPr>
                    <w:rFonts w:ascii="Cambria Math" w:hAnsi="Cambria Math"/>
                  </w:rPr>
                  <m:t xml:space="preserve">2</m:t>
                </m:r>
              </m:sup>
            </m:sSubSup>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r>
          <m:rPr>
            <m:sty m:val="p"/>
          </m:rPr>
          <w:rPr>
            <w:rFonts w:ascii="Cambria Math" w:hAnsi="Cambria Math"/>
          </w:rPr>
          <m:t xml:space="preserve">≥</m:t>
        </m:r>
        <m:f>
          <m:num>
            <m:r>
              <m:rPr>
                <m:sty m:val="p"/>
              </m:rPr>
              <w:rPr>
                <w:rFonts w:ascii="Cambria Math" w:hAnsi="Cambria Math"/>
              </w:rPr>
              <m:t xml:space="preserve">2</m:t>
            </m:r>
            <m:rad>
              <m:radPr>
                <m:degHide m:val="1"/>
              </m:radPr>
              <m:deg/>
              <m:e>
                <m:r>
                  <m:rPr>
                    <m:sty m:val="p"/>
                  </m:rPr>
                  <w:rPr>
                    <w:rFonts w:ascii="Cambria Math" w:hAnsi="Cambria Math"/>
                  </w:rPr>
                  <m:t xml:space="preserve">2</m:t>
                </m:r>
              </m:e>
            </m:rad>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r</m:t>
                </m:r>
              </m:sub>
            </m:sSub>
          </m:num>
          <m:den>
            <m:r>
              <m:rPr>
                <m:sty m:val="p"/>
              </m:rPr>
              <w:rPr>
                <w:rFonts w:ascii="Cambria Math" w:hAnsi="Cambria Math"/>
              </w:rPr>
              <m:t xml:space="preserve">2</m:t>
            </m:r>
            <m:r>
              <w:rPr>
                <w:rFonts w:ascii="Cambria Math" w:hAnsi="Cambria Math"/>
              </w:rPr>
              <m:t xml:space="preserve">π</m:t>
            </m:r>
            <m:sSub>
              <m:e>
                <m:r>
                  <w:rPr>
                    <w:rFonts w:ascii="Cambria Math" w:hAnsi="Cambria Math"/>
                  </w:rPr>
                  <m:t xml:space="preserve">f</m:t>
                </m:r>
              </m:e>
              <m:sub>
                <m:r>
                  <w:rPr>
                    <w:rFonts w:ascii="Cambria Math" w:hAnsi="Cambria Math"/>
                  </w:rPr>
                  <m:t xml:space="preserve">r</m:t>
                </m:r>
              </m:sub>
            </m:sSub>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V</m:t>
                </m:r>
              </m:e>
              <m:sub>
                <m:r>
                  <m:rPr>
                    <m:sty m:val="p"/>
                  </m:rPr>
                  <w:rPr>
                    <w:rFonts w:ascii="Cambria Math" w:hAnsi="Cambria Math"/>
                  </w:rPr>
                  <m:t xml:space="preserve">pp</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i</m:t>
            </m:r>
          </m:e>
          <m:sub>
            <m:r>
              <m:rPr>
                <m:sty m:val="p"/>
              </m:rPr>
              <w:rPr>
                <w:rFonts w:ascii="Cambria Math" w:hAnsi="Cambria Math"/>
              </w:rPr>
              <m:t xml:space="preserve">pp</m:t>
            </m:r>
            <m:r>
              <m:rPr>
                <m:sty m:val="p"/>
              </m:rPr>
              <w:rPr>
                <w:rFonts w:ascii="Cambria Math" w:hAnsi="Cambria Math"/>
              </w:rPr>
              <m:t xml:space="preserve">,</m:t>
            </m:r>
            <m:r>
              <m:rPr>
                <m:sty m:val="p"/>
              </m:rPr>
              <w:rPr>
                <w:rFonts w:ascii="Cambria Math" w:hAnsi="Cambria Math"/>
              </w:rPr>
              <m:t xml:space="preserve">max</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dc</m:t>
                </m:r>
              </m:sub>
            </m:sSub>
          </m:num>
          <m:den>
            <m:r>
              <m:rPr>
                <m:sty m:val="p"/>
              </m:rPr>
              <w:rPr>
                <w:rFonts w:ascii="Cambria Math" w:hAnsi="Cambria Math"/>
              </w:rPr>
              <m:t xml:space="preserve">8</m:t>
            </m:r>
            <m:r>
              <w:rPr>
                <w:rFonts w:ascii="Cambria Math" w:hAnsi="Cambria Math"/>
              </w:rPr>
              <m:t xml:space="preserve">L</m:t>
            </m:r>
            <m:sSub>
              <m:e>
                <m:r>
                  <w:rPr>
                    <w:rFonts w:ascii="Cambria Math" w:hAnsi="Cambria Math"/>
                  </w:rPr>
                  <m:t xml:space="preserve">f</m:t>
                </m:r>
              </m:e>
              <m:sub>
                <m:r>
                  <w:rPr>
                    <w:rFonts w:ascii="Cambria Math" w:hAnsi="Cambria Math"/>
                  </w:rPr>
                  <m:t xml:space="preserve">s</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m:rPr>
                <m:sty m:val="p"/>
              </m:rPr>
              <w:rPr>
                <w:rFonts w:ascii="Cambria Math" w:hAnsi="Cambria Math"/>
              </w:rPr>
              <m:t xml:space="preserve">res</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r>
              <w:rPr>
                <w:rFonts w:ascii="Cambria Math" w:hAnsi="Cambria Math"/>
              </w:rPr>
              <m:t xml:space="preserve">π</m:t>
            </m:r>
          </m:den>
        </m:f>
        <m:rad>
          <m:radPr>
            <m:degHide m:val="1"/>
          </m:radPr>
          <m:deg/>
          <m:e>
            <m:f>
              <m:num>
                <m:sSub>
                  <m:e>
                    <m:r>
                      <w:rPr>
                        <w:rFonts w:ascii="Cambria Math" w:hAnsi="Cambria Math"/>
                      </w:rPr>
                      <m:t xml:space="preserve">L</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2</m:t>
                    </m:r>
                  </m:sub>
                </m:sSub>
              </m:num>
              <m:den>
                <m:sSub>
                  <m:e>
                    <m:r>
                      <w:rPr>
                        <w:rFonts w:ascii="Cambria Math" w:hAnsi="Cambria Math"/>
                      </w:rPr>
                      <m:t xml:space="preserve">L</m:t>
                    </m:r>
                  </m:e>
                  <m:sub>
                    <m:r>
                      <m:rPr>
                        <m:sty m:val="p"/>
                      </m:rPr>
                      <w:rPr>
                        <w:rFonts w:ascii="Cambria Math" w:hAnsi="Cambria Math"/>
                      </w:rPr>
                      <m:t xml:space="preserve">1</m:t>
                    </m:r>
                  </m:sub>
                </m:sSub>
                <m:sSub>
                  <m:e>
                    <m:r>
                      <w:rPr>
                        <w:rFonts w:ascii="Cambria Math" w:hAnsi="Cambria Math"/>
                      </w:rPr>
                      <m:t xml:space="preserve">L</m:t>
                    </m:r>
                  </m:e>
                  <m:sub>
                    <m:r>
                      <m:rPr>
                        <m:sty m:val="p"/>
                      </m:rPr>
                      <w:rPr>
                        <w:rFonts w:ascii="Cambria Math" w:hAnsi="Cambria Math"/>
                      </w:rPr>
                      <m:t xml:space="preserve">2</m:t>
                    </m:r>
                  </m:sub>
                </m:sSub>
                <m:sSub>
                  <m:e>
                    <m:r>
                      <w:rPr>
                        <w:rFonts w:ascii="Cambria Math" w:hAnsi="Cambria Math"/>
                      </w:rPr>
                      <m:t xml:space="preserve">C</m:t>
                    </m:r>
                  </m:e>
                  <m:sub>
                    <m:r>
                      <w:rPr>
                        <w:rFonts w:ascii="Cambria Math" w:hAnsi="Cambria Math"/>
                      </w:rPr>
                      <m:t xml:space="preserve">f</m:t>
                    </m:r>
                  </m:sub>
                </m:sSub>
              </m:den>
            </m:f>
          </m:e>
        </m:ra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w:rPr>
                <w:rFonts w:ascii="Cambria Math" w:hAnsi="Cambria Math"/>
              </w:rPr>
              <m:t xml:space="preserve">d</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3</m:t>
            </m:r>
            <m:sSub>
              <m:e>
                <m:r>
                  <w:rPr>
                    <w:rFonts w:ascii="Cambria Math" w:hAnsi="Cambria Math"/>
                  </w:rPr>
                  <m:t xml:space="preserve">ω</m:t>
                </m:r>
              </m:e>
              <m:sub>
                <m:r>
                  <m:rPr>
                    <m:sty m:val="p"/>
                  </m:rPr>
                  <w:rPr>
                    <w:rFonts w:ascii="Cambria Math" w:hAnsi="Cambria Math"/>
                  </w:rPr>
                  <m:t xml:space="preserve">res</m:t>
                </m:r>
              </m:sub>
            </m:sSub>
            <m:sSub>
              <m:e>
                <m:r>
                  <w:rPr>
                    <w:rFonts w:ascii="Cambria Math" w:hAnsi="Cambria Math"/>
                  </w:rPr>
                  <m:t xml:space="preserve">C</m:t>
                </m:r>
              </m:e>
              <m:sub>
                <m:r>
                  <w:rPr>
                    <w:rFonts w:ascii="Cambria Math" w:hAnsi="Cambria Math"/>
                  </w:rPr>
                  <m:t xml:space="preserve">f</m:t>
                </m:r>
              </m:sub>
            </m:sSub>
          </m:den>
        </m:f>
      </m:oMath>
      <w:r>
        <w:tab/>
        <w:t xml:space="preserve">(7.16)</w:t>
      </w:r>
    </w:p>
    <w:p>
      <w:pPr>
        <w:keepNext/>
        <w:pBdr>
          <w:top w:val="single" w:sz="6" w:space="2" w:color="000000"/>
        </w:pBdr>
        <w:spacing w:after="60" w:before="120"/>
        <w:jc w:val="left"/>
      </w:pPr>
      <w:r>
        <w:rPr>
          <w:b/>
          <w:i w:val="0"/>
        </w:rPr>
        <w:t xml:space="preserve">Example 7.9</w:t>
      </w:r>
      <w:r>
        <w:rPr>
          <w:b w:val="0"/>
          <w:i w:val="0"/>
        </w:rPr>
        <w:t xml:space="preserve"> (Level A)  </w:t>
      </w:r>
      <w:r>
        <w:rPr>
          <w:b/>
          <w:i w:val="0"/>
        </w:rPr>
        <w:t xml:space="preserve">Sizing a DC-link capacitor from an estimated ripple current</w:t>
      </w:r>
    </w:p>
    <w:p>
      <w:pPr>
        <w:spacing w:after="80"/>
        <w:ind w:left="288"/>
        <w:jc w:val="both"/>
      </w:pPr>
      <w:r>
        <w:rPr>
          <w:b/>
          <w:i w:val="0"/>
        </w:rPr>
        <w:t xml:space="preserve">Given.</w:t>
      </w:r>
      <w:r>
        <w:rPr>
          <w:b w:val="0"/>
          <w:i w:val="0"/>
        </w:rPr>
        <w:t xml:space="preserve"> A twin estimates a low-frequency DC-link ripple current of 8.5 A RMS at 360 Hz, with a budget of 8 V peak-to-peak on a 400 V link.</w:t>
      </w:r>
    </w:p>
    <w:p>
      <w:pPr>
        <w:spacing w:after="80"/>
        <w:ind w:left="288"/>
        <w:jc w:val="both"/>
      </w:pPr>
      <w:r>
        <w:rPr>
          <w:b/>
          <w:i w:val="0"/>
        </w:rPr>
        <w:t xml:space="preserve">Find.</w:t>
      </w:r>
      <w:r>
        <w:rPr>
          <w:b w:val="0"/>
          <w:i w:val="0"/>
        </w:rPr>
        <w:t xml:space="preserve"> The minimum capacitance, and how the same equation becomes a health indicator.</w:t>
      </w:r>
    </w:p>
    <w:p>
      <w:pPr>
        <w:spacing w:after="80"/>
        <w:ind w:left="288"/>
        <w:jc w:val="both"/>
      </w:pPr>
      <w:r>
        <w:rPr>
          <w:b/>
          <w:i w:val="0"/>
        </w:rPr>
        <w:t xml:space="preserve">Solution.</w:t>
      </w:r>
      <w:r>
        <w:rPr>
          <w:b w:val="0"/>
          <w:i w:val="0"/>
        </w:rPr>
        <w:t xml:space="preserve"> (7.16): </w:t>
      </w:r>
      <m:oMath>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2</m:t>
        </m:r>
        <m:rad>
          <m:radPr>
            <m:degHide m:val="1"/>
          </m:radPr>
          <m:deg/>
          <m:e>
            <m:r>
              <m:rPr>
                <m:sty m:val="p"/>
              </m:rPr>
              <w:rPr>
                <w:rFonts w:ascii="Cambria Math" w:hAnsi="Cambria Math"/>
              </w:rPr>
              <m:t xml:space="preserve">2</m:t>
            </m:r>
          </m:e>
        </m:rad>
        <m:r>
          <m:rPr>
            <m:sty m:val="p"/>
          </m:rPr>
          <w:rPr>
            <w:rFonts w:ascii="Cambria Math" w:hAnsi="Cambria Math"/>
          </w:rPr>
          <m:t xml:space="preserve">×</m:t>
        </m:r>
        <m:r>
          <m:rPr>
            <m:sty m:val="p"/>
          </m:rPr>
          <w:rPr>
            <w:rFonts w:ascii="Cambria Math" w:hAnsi="Cambria Math"/>
          </w:rPr>
          <m:t xml:space="preserve">8.5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360</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1.33</m:t>
        </m:r>
      </m:oMath>
      <w:r>
        <w:rPr>
          <w:b w:val="0"/>
          <w:i w:val="0"/>
        </w:rPr>
        <w:t xml:space="preserve"> mF. Using the RMS current directly against the peak-to-peak budget would give only 0.47 mF.</w:t>
      </w:r>
    </w:p>
    <w:p>
      <w:pPr>
        <w:spacing w:after="200"/>
        <w:ind w:left="288"/>
        <w:jc w:val="both"/>
      </w:pPr>
      <w:r>
        <w:rPr>
          <w:b/>
          <w:i w:val="0"/>
        </w:rPr>
        <w:t xml:space="preserve">Interpretation.</w:t>
      </w:r>
      <w:r>
        <w:rPr>
          <w:b w:val="0"/>
          <w:i w:val="0"/>
        </w:rPr>
        <w:t xml:space="preserve"> Rearranged for </w:t>
      </w:r>
      <m:oMath>
        <m:r>
          <w:rPr>
            <w:rFonts w:ascii="Cambria Math" w:hAnsi="Cambria Math"/>
          </w:rPr>
          <m:t xml:space="preserve">Δ</m:t>
        </m:r>
        <m:sSub>
          <m:e>
            <m:r>
              <w:rPr>
                <w:rFonts w:ascii="Cambria Math" w:hAnsi="Cambria Math"/>
              </w:rPr>
              <m:t xml:space="preserve">V</m:t>
            </m:r>
          </m:e>
          <m:sub>
            <m:r>
              <m:rPr>
                <m:sty m:val="p"/>
              </m:rPr>
              <w:rPr>
                <w:rFonts w:ascii="Cambria Math" w:hAnsi="Cambria Math"/>
              </w:rPr>
              <m:t xml:space="preserve">pp</m:t>
            </m:r>
          </m:sub>
        </m:sSub>
      </m:oMath>
      <w:r>
        <w:rPr>
          <w:b w:val="0"/>
          <w:i w:val="0"/>
        </w:rPr>
        <w:t xml:space="preserve"> with the installed capacitance, the same equation predicts the ripple the twin should measure; measured ripple growing beyond it at the same ripple current means falling capacitance or rising ESR (Section 7.10.5).</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DC-link voltage, its ripple and the estimated ripple current.</w:t>
            </w:r>
          </w:p>
          <w:p>
            <w:pPr>
              <w:spacing w:after="60" w:line="252" w:lineRule="auto"/>
              <w:jc w:val="both"/>
            </w:pPr>
            <w:r>
              <w:rPr>
                <w:b/>
                <w:i w:val="0"/>
                <w:sz w:val="20"/>
              </w:rPr>
              <w:t xml:space="preserve">Estimated or updated:</w:t>
            </w:r>
            <w:r>
              <w:rPr>
                <w:b w:val="0"/>
                <w:i w:val="0"/>
                <w:sz w:val="20"/>
              </w:rPr>
              <w:t xml:space="preserve"> capacitance and ESR from ripple at known current.</w:t>
            </w:r>
          </w:p>
          <w:p>
            <w:pPr>
              <w:spacing w:after="60" w:line="252" w:lineRule="auto"/>
              <w:jc w:val="both"/>
            </w:pPr>
            <w:r>
              <w:rPr>
                <w:b/>
                <w:i w:val="0"/>
                <w:sz w:val="20"/>
              </w:rPr>
              <w:t xml:space="preserve">Uncertainty carried:</w:t>
            </w:r>
            <w:r>
              <w:rPr>
                <w:b w:val="0"/>
                <w:i w:val="0"/>
                <w:sz w:val="20"/>
              </w:rPr>
              <w:t xml:space="preserve"> ripple-current estimate from modulation and power factor.</w:t>
            </w:r>
          </w:p>
          <w:p>
            <w:pPr>
              <w:spacing w:after="60" w:line="252" w:lineRule="auto"/>
              <w:jc w:val="both"/>
            </w:pPr>
            <w:r>
              <w:rPr>
                <w:b/>
                <w:i w:val="0"/>
                <w:sz w:val="20"/>
              </w:rPr>
              <w:t xml:space="preserve">Decision enabled:</w:t>
            </w:r>
            <w:r>
              <w:rPr>
                <w:b w:val="0"/>
                <w:i w:val="0"/>
                <w:sz w:val="20"/>
              </w:rPr>
              <w:t xml:space="preserve"> capacitor replacement and filter retuning.</w:t>
            </w:r>
          </w:p>
          <w:p>
            <w:pPr>
              <w:spacing w:after="60" w:line="252" w:lineRule="auto"/>
              <w:jc w:val="both"/>
            </w:pPr>
            <w:r>
              <w:rPr>
                <w:b/>
                <w:i w:val="0"/>
                <w:sz w:val="20"/>
              </w:rPr>
              <w:t xml:space="preserve">Validated by:</w:t>
            </w:r>
            <w:r>
              <w:rPr>
                <w:b w:val="0"/>
                <w:i w:val="0"/>
                <w:sz w:val="20"/>
              </w:rPr>
              <w:t xml:space="preserve"> ripple measured against (7.16) at several operating points.</w:t>
            </w:r>
          </w:p>
        </w:tc>
      </w:tr>
    </w:tbl>
    <w:p>
      <w:pPr>
        <w:spacing w:after="40"/>
      </w:pPr>
    </w:p>
    <w:p>
      <w:pPr>
        <w:pStyle w:val="Heading1"/>
      </w:pPr>
      <w:r>
        <w:t xml:space="preserve">7.7 The converter and machine twin fidelity ladder</w:t>
      </w:r>
    </w:p>
    <w:p>
      <w:pPr>
        <w:jc w:val="both"/>
      </w:pPr>
      <w:r>
        <w:rPr>
          <w:b w:val="0"/>
          <w:i w:val="0"/>
        </w:rPr>
        <w:t xml:space="preserve">The key twin question for power electronics is not only how to model the hardware, but which model is valid for which function at which time scale. A switching model that resolves every edge is indispensable for testing protection logic and useless for a four-hour thermal mission; a loss map evaluated once a second is ideal for that mission and blind to a missing gate pulse. This section organizes the models of this chapter into a ladder (Figure 7.11) and states what each rung resolves, what time step it needs and which twin function it serves.</w:t>
      </w:r>
    </w:p>
    <w:p>
      <w:pPr>
        <w:keepNext/>
        <w:spacing w:before="80"/>
        <w:jc w:val="center"/>
      </w:pPr>
      <w:r>
        <w:drawing>
          <wp:inline xmlns:a="http://schemas.openxmlformats.org/drawingml/2006/main" xmlns:pic="http://schemas.openxmlformats.org/drawingml/2006/picture">
            <wp:extent cx="5943600" cy="3280047"/>
            <wp:docPr id="11" name="Picture 11"/>
            <wp:cNvGraphicFramePr>
              <a:graphicFrameLocks noChangeAspect="1"/>
            </wp:cNvGraphicFramePr>
            <a:graphic>
              <a:graphicData uri="http://schemas.openxmlformats.org/drawingml/2006/picture">
                <pic:pic>
                  <pic:nvPicPr>
                    <pic:cNvPr id="0" name="f13_ladder.png"/>
                    <pic:cNvPicPr/>
                  </pic:nvPicPr>
                  <pic:blipFill>
                    <a:blip r:embed="rId21"/>
                    <a:stretch>
                      <a:fillRect/>
                    </a:stretch>
                  </pic:blipFill>
                  <pic:spPr>
                    <a:xfrm>
                      <a:off x="0" y="0"/>
                      <a:ext cx="5943600" cy="3280047"/>
                    </a:xfrm>
                    <a:prstGeom prst="rect"/>
                  </pic:spPr>
                </pic:pic>
              </a:graphicData>
            </a:graphic>
          </wp:inline>
        </w:drawing>
      </w:r>
    </w:p>
    <w:p>
      <w:pPr>
        <w:spacing w:after="200"/>
        <w:jc w:val="both"/>
      </w:pPr>
      <w:r>
        <w:rPr>
          <w:b/>
          <w:sz w:val="19"/>
        </w:rPr>
        <w:t xml:space="preserve">Figure 7.11. </w:t>
      </w:r>
      <w:r>
        <w:rPr>
          <w:b w:val="0"/>
          <w:i w:val="0"/>
          <w:sz w:val="19"/>
        </w:rPr>
        <w:t xml:space="preserve">The converter and machine twin fidelity ladder, from device-level switching models to learned surrogates, with the time step each needs, what it resolves and its typical twin use.</w:t>
      </w:r>
    </w:p>
    <w:p>
      <w:pPr>
        <w:pStyle w:val="Heading2"/>
      </w:pPr>
      <w:r>
        <w:t xml:space="preserve">7.7.1 From the switching model to the averaged model</w:t>
      </w:r>
    </w:p>
    <w:p>
      <w:pPr>
        <w:jc w:val="both"/>
      </w:pPr>
      <w:r>
        <w:rPr>
          <w:b w:val="0"/>
          <w:i w:val="0"/>
        </w:rPr>
        <w:t xml:space="preserve">A switched converter is a different linear circuit in each switch state. With switching function </w:t>
      </w:r>
      <m:oMath>
        <m:r>
          <w:rPr>
            <w:rFonts w:ascii="Cambria Math" w:hAnsi="Cambria Math"/>
          </w:rPr>
          <m:t xml:space="preserve">q</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rPr>
        <w:t xml:space="preserve"> and the state-space matrices </w:t>
      </w:r>
      <m:oMath>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1</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1</m:t>
            </m:r>
          </m:sub>
        </m:sSub>
        <m:r>
          <m:rPr>
            <m:sty m:val="p"/>
          </m:rPr>
          <w:rPr>
            <w:rFonts w:ascii="Cambria Math" w:hAnsi="Cambria Math"/>
          </w:rPr>
          <m:t xml:space="preserve">)</m:t>
        </m:r>
      </m:oMath>
      <w:r>
        <w:rPr>
          <w:b w:val="0"/>
          <w:i w:val="0"/>
        </w:rPr>
        <w:t xml:space="preserve"> and </w:t>
      </w:r>
      <m:oMath>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2</m:t>
            </m:r>
          </m:sub>
        </m:sSub>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2</m:t>
            </m:r>
          </m:sub>
        </m:sSub>
        <m:r>
          <m:rPr>
            <m:sty m:val="p"/>
          </m:rPr>
          <w:rPr>
            <w:rFonts w:ascii="Cambria Math" w:hAnsi="Cambria Math"/>
          </w:rPr>
          <m:t xml:space="preserve">)</m:t>
        </m:r>
      </m:oMath>
      <w:r>
        <w:rPr>
          <w:b w:val="0"/>
          <w:i w:val="0"/>
        </w:rPr>
        <w:t xml:space="preserve"> of the two states, the exact switched model and its average over a switching period, with duty cycle </w:t>
      </w:r>
      <m:oMath>
        <m:r>
          <w:rPr>
            <w:rFonts w:ascii="Cambria Math" w:hAnsi="Cambria Math"/>
          </w:rPr>
          <m:t xml:space="preserve">d</m:t>
        </m:r>
      </m:oMath>
      <w:r>
        <w:rPr>
          <w:b w:val="0"/>
          <w:i w:val="0"/>
        </w:rPr>
        <w:t xml:space="preserve">, are</w:t>
      </w:r>
    </w:p>
    <w:p>
      <w:pPr>
        <w:tabs>
          <w:tab w:pos="4770" w:val="center"/>
          <w:tab w:pos="9540" w:val="right"/>
        </w:tabs>
        <w:spacing w:before="60" w:after="120"/>
      </w:pPr>
      <w:r>
        <w:tab/>
      </w:r>
      <m:oMath>
        <m:acc>
          <m:accPr>
            <m:chr m:val="̇"/>
          </m:accPr>
          <m:e>
            <m:r>
              <m:rPr>
                <m:sty m:val="b"/>
              </m:rPr>
              <w:rPr>
                <w:rFonts w:ascii="Cambria Math" w:hAnsi="Cambria Math"/>
              </w:rPr>
              <m:t xml:space="preserve">x</m:t>
            </m:r>
          </m:e>
        </m:acc>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d>
          <m:dPr>
            <m:begChr m:val="("/>
            <m:endChr m:val=")"/>
          </m:dPr>
          <m:e>
            <m:sSub>
              <m:e>
                <m:r>
                  <w:rPr>
                    <w:rFonts w:ascii="Cambria Math" w:hAnsi="Cambria Math"/>
                  </w:rPr>
                  <m:t xml:space="preserve">A</m:t>
                </m:r>
              </m:e>
              <m:sub>
                <m:r>
                  <m:rPr>
                    <m:sty m:val="p"/>
                  </m:rPr>
                  <w:rPr>
                    <w:rFonts w:ascii="Cambria Math" w:hAnsi="Cambria Math"/>
                  </w:rPr>
                  <m:t xml:space="preserve">1</m:t>
                </m:r>
              </m:sub>
            </m:sSub>
            <m:r>
              <m:rPr>
                <m:sty m:val="b"/>
              </m:rPr>
              <w:rPr>
                <w:rFonts w:ascii="Cambria Math" w:hAnsi="Cambria Math"/>
              </w:rPr>
              <m:t xml:space="preserve">x</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1</m:t>
                </m:r>
              </m:sub>
            </m:sSub>
            <m:r>
              <m:rPr>
                <m:sty m:val="b"/>
              </m:rPr>
              <w:rPr>
                <w:rFonts w:ascii="Cambria Math" w:hAnsi="Cambria Math"/>
              </w:rPr>
              <m:t xml:space="preserve">u</m:t>
            </m:r>
          </m:e>
        </m:d>
        <m:r>
          <m:rPr>
            <m:sty m:val="p"/>
          </m:rPr>
          <w:rPr>
            <w:rFonts w:ascii="Cambria Math" w:hAnsi="Cambria Math"/>
          </w:rPr>
          <m:t xml:space="preserve">+</m:t>
        </m:r>
        <m:d>
          <m:dPr>
            <m:begChr m:val="("/>
            <m:endChr m:val=")"/>
          </m:dPr>
          <m:e>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e>
        </m:d>
        <m:d>
          <m:dPr>
            <m:begChr m:val="("/>
            <m:endChr m:val=")"/>
          </m:dPr>
          <m:e>
            <m:sSub>
              <m:e>
                <m:r>
                  <w:rPr>
                    <w:rFonts w:ascii="Cambria Math" w:hAnsi="Cambria Math"/>
                  </w:rPr>
                  <m:t xml:space="preserve">A</m:t>
                </m:r>
              </m:e>
              <m:sub>
                <m:r>
                  <m:rPr>
                    <m:sty m:val="p"/>
                  </m:rPr>
                  <w:rPr>
                    <w:rFonts w:ascii="Cambria Math" w:hAnsi="Cambria Math"/>
                  </w:rPr>
                  <m:t xml:space="preserve">2</m:t>
                </m:r>
              </m:sub>
            </m:sSub>
            <m:r>
              <m:rPr>
                <m:sty m:val="b"/>
              </m:rPr>
              <w:rPr>
                <w:rFonts w:ascii="Cambria Math" w:hAnsi="Cambria Math"/>
              </w:rPr>
              <m:t xml:space="preserve">x</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2</m:t>
                </m:r>
              </m:sub>
            </m:sSub>
            <m:r>
              <m:rPr>
                <m:sty m:val="b"/>
              </m:rPr>
              <w:rPr>
                <w:rFonts w:ascii="Cambria Math" w:hAnsi="Cambria Math"/>
              </w:rPr>
              <m:t xml:space="preserve">u</m:t>
            </m:r>
          </m:e>
        </m:d>
        <m:r>
          <m:rPr>
            <m:sty m:val="p"/>
          </m:rPr>
          <w:rPr>
            <w:rFonts w:ascii="Cambria Math" w:hAnsi="Cambria Math"/>
          </w:rPr>
          <m:t xml:space="preserve">,</m:t>
        </m:r>
        <m:r>
          <m:rPr>
            <m:sty m:val="p"/>
          </m:rPr>
          <w:rPr>
            <w:rFonts w:ascii="Cambria Math" w:hAnsi="Cambria Math"/>
          </w:rPr>
          <m:t xml:space="preserve">  </m:t>
        </m:r>
        <m:acc>
          <m:accPr>
            <m:chr m:val="̇"/>
          </m:accPr>
          <m:e>
            <m:acc>
              <m:accPr>
                <m:chr m:val="̅"/>
              </m:accPr>
              <m:e>
                <m:r>
                  <m:rPr>
                    <m:sty m:val="b"/>
                  </m:rPr>
                  <w:rPr>
                    <w:rFonts w:ascii="Cambria Math" w:hAnsi="Cambria Math"/>
                  </w:rPr>
                  <m:t xml:space="preserve">x</m:t>
                </m:r>
              </m:e>
            </m:acc>
          </m:e>
        </m:acc>
        <m:r>
          <m:rPr>
            <m:sty m:val="p"/>
          </m:rPr>
          <w:rPr>
            <w:rFonts w:ascii="Cambria Math" w:hAnsi="Cambria Math"/>
          </w:rPr>
          <m:t xml:space="preserve">=</m:t>
        </m:r>
        <m:d>
          <m:dPr>
            <m:begChr m:val="["/>
            <m:endChr m:val="]"/>
          </m:dPr>
          <m:e>
            <m:r>
              <w:rPr>
                <w:rFonts w:ascii="Cambria Math" w:hAnsi="Cambria Math"/>
              </w:rPr>
              <m:t xml:space="preserve">d</m:t>
            </m:r>
            <m:sSub>
              <m:e>
                <m:r>
                  <w:rPr>
                    <w:rFonts w:ascii="Cambria Math" w:hAnsi="Cambria Math"/>
                  </w:rPr>
                  <m:t xml:space="preserve">A</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2</m:t>
                </m:r>
              </m:sub>
            </m:sSub>
          </m:e>
        </m:d>
        <m:acc>
          <m:accPr>
            <m:chr m:val="̅"/>
          </m:accPr>
          <m:e>
            <m:r>
              <m:rPr>
                <m:sty m:val="b"/>
              </m:rPr>
              <w:rPr>
                <w:rFonts w:ascii="Cambria Math" w:hAnsi="Cambria Math"/>
              </w:rPr>
              <m:t xml:space="preserve">x</m:t>
            </m:r>
          </m:e>
        </m:acc>
        <m:r>
          <m:rPr>
            <m:sty m:val="p"/>
          </m:rPr>
          <w:rPr>
            <w:rFonts w:ascii="Cambria Math" w:hAnsi="Cambria Math"/>
          </w:rPr>
          <m:t xml:space="preserve">+</m:t>
        </m:r>
        <m:d>
          <m:dPr>
            <m:begChr m:val="["/>
            <m:endChr m:val="]"/>
          </m:dPr>
          <m:e>
            <m:r>
              <w:rPr>
                <w:rFonts w:ascii="Cambria Math" w:hAnsi="Cambria Math"/>
              </w:rPr>
              <m:t xml:space="preserve">d</m:t>
            </m:r>
            <m:sSub>
              <m:e>
                <m:r>
                  <w:rPr>
                    <w:rFonts w:ascii="Cambria Math" w:hAnsi="Cambria Math"/>
                  </w:rPr>
                  <m:t xml:space="preserve">B</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B</m:t>
                </m:r>
              </m:e>
              <m:sub>
                <m:r>
                  <m:rPr>
                    <m:sty m:val="p"/>
                  </m:rPr>
                  <w:rPr>
                    <w:rFonts w:ascii="Cambria Math" w:hAnsi="Cambria Math"/>
                  </w:rPr>
                  <m:t xml:space="preserve">2</m:t>
                </m:r>
              </m:sub>
            </m:sSub>
          </m:e>
        </m:d>
        <m:r>
          <m:rPr>
            <m:sty m:val="b"/>
          </m:rPr>
          <w:rPr>
            <w:rFonts w:ascii="Cambria Math" w:hAnsi="Cambria Math"/>
          </w:rPr>
          <m:t xml:space="preserve">u</m:t>
        </m:r>
      </m:oMath>
      <w:r>
        <w:tab/>
        <w:t xml:space="preserve">(7.17)</w:t>
      </w:r>
    </w:p>
    <w:p>
      <w:pPr>
        <w:jc w:val="both"/>
      </w:pPr>
      <w:r>
        <w:rPr>
          <w:b w:val="0"/>
          <w:i w:val="0"/>
        </w:rPr>
        <w:t xml:space="preserve">where </w:t>
      </w:r>
      <m:oMath>
        <m:acc>
          <m:accPr>
            <m:chr m:val="̅"/>
          </m:accPr>
          <m:e>
            <m:r>
              <m:rPr>
                <m:sty m:val="b"/>
              </m:rPr>
              <w:rPr>
                <w:rFonts w:ascii="Cambria Math" w:hAnsi="Cambria Math"/>
              </w:rPr>
              <m:t xml:space="preserve">x</m:t>
            </m:r>
          </m:e>
        </m:acc>
      </m:oMath>
      <w:r>
        <w:rPr>
          <w:b w:val="0"/>
          <w:i w:val="0"/>
        </w:rPr>
        <w:t xml:space="preserve"> is the moving average over one period. The averaging is accurate when the state changes little within a period, that is for changes well below the switching frequency, and it removes the ripple entirely. For the buck with winding resistance </w:t>
      </w:r>
      <m:oMath>
        <m:sSub>
          <m:e>
            <m:r>
              <w:rPr>
                <w:rFonts w:ascii="Cambria Math" w:hAnsi="Cambria Math"/>
              </w:rPr>
              <m:t xml:space="preserve">r</m:t>
            </m:r>
          </m:e>
          <m:sub>
            <m:r>
              <w:rPr>
                <w:rFonts w:ascii="Cambria Math" w:hAnsi="Cambria Math"/>
              </w:rPr>
              <m:t xml:space="preserve">L</m:t>
            </m:r>
          </m:sub>
        </m:sSub>
      </m:oMath>
      <w:r>
        <w:rPr>
          <w:b w:val="0"/>
          <w:i w:val="0"/>
        </w:rPr>
        <w:t xml:space="preserve"> and load </w:t>
      </w:r>
      <m:oMath>
        <m:r>
          <w:rPr>
            <w:rFonts w:ascii="Cambria Math" w:hAnsi="Cambria Math"/>
          </w:rPr>
          <m:t xml:space="preserve">R</m:t>
        </m:r>
      </m:oMath>
      <w:r>
        <w:rPr>
          <w:b w:val="0"/>
          <w:i w:val="0"/>
        </w:rPr>
        <w:t xml:space="preserve">, and for the boost,</w:t>
      </w:r>
    </w:p>
    <w:p>
      <w:pPr>
        <w:tabs>
          <w:tab w:pos="4770" w:val="center"/>
          <w:tab w:pos="9540" w:val="right"/>
        </w:tabs>
        <w:spacing w:before="60" w:after="120"/>
      </w:pPr>
      <w:r>
        <w:tab/>
      </w:r>
      <m:oMath>
        <m:r>
          <w:rPr>
            <w:rFonts w:ascii="Cambria Math" w:hAnsi="Cambria Math"/>
          </w:rPr>
          <m:t xml:space="preserve">L</m:t>
        </m:r>
        <m:f>
          <m:num>
            <m:r>
              <w:rPr>
                <w:rFonts w:ascii="Cambria Math" w:hAnsi="Cambria Math"/>
              </w:rPr>
              <m:t xml:space="preserve">d</m:t>
            </m:r>
            <m:sSub>
              <m:e>
                <m:acc>
                  <m:accPr>
                    <m:chr m:val="̅"/>
                  </m:accPr>
                  <m:e>
                    <m:r>
                      <w:rPr>
                        <w:rFonts w:ascii="Cambria Math" w:hAnsi="Cambria Math"/>
                      </w:rPr>
                      <m:t xml:space="preserve">i</m:t>
                    </m:r>
                  </m:e>
                </m:acc>
              </m:e>
              <m:sub>
                <m:r>
                  <w:rPr>
                    <w:rFonts w:ascii="Cambria Math" w:hAnsi="Cambria Math"/>
                  </w:rPr>
                  <m:t xml:space="preserve">L</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r>
          <w:rPr>
            <w:rFonts w:ascii="Cambria Math" w:hAnsi="Cambria Math"/>
          </w:rPr>
          <m:t xml:space="preserve">d</m:t>
        </m:r>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L</m:t>
            </m:r>
          </m:sub>
        </m:sSub>
        <m:sSub>
          <m:e>
            <m:acc>
              <m:accPr>
                <m:chr m:val="̅"/>
              </m:accPr>
              <m:e>
                <m:r>
                  <w:rPr>
                    <w:rFonts w:ascii="Cambria Math" w:hAnsi="Cambria Math"/>
                  </w:rPr>
                  <m:t xml:space="preserve">i</m:t>
                </m:r>
              </m:e>
            </m:acc>
          </m:e>
          <m:sub>
            <m:r>
              <w:rPr>
                <w:rFonts w:ascii="Cambria Math" w:hAnsi="Cambria Math"/>
              </w:rPr>
              <m:t xml:space="preserve">L</m:t>
            </m:r>
          </m:sub>
        </m:sSub>
        <m:r>
          <m:rPr>
            <m:sty m:val="p"/>
          </m:rPr>
          <w:rPr>
            <w:rFonts w:ascii="Cambria Math" w:hAnsi="Cambria Math"/>
          </w:rPr>
          <m:t xml:space="preserve">-</m:t>
        </m:r>
        <m:sSub>
          <m:e>
            <m:acc>
              <m:accPr>
                <m:chr m:val="̅"/>
              </m:accPr>
              <m:e>
                <m:r>
                  <w:rPr>
                    <w:rFonts w:ascii="Cambria Math" w:hAnsi="Cambria Math"/>
                  </w:rPr>
                  <m:t xml:space="preserve">v</m:t>
                </m:r>
              </m:e>
            </m:acc>
          </m:e>
          <m:sub>
            <m: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f>
          <m:num>
            <m:r>
              <w:rPr>
                <w:rFonts w:ascii="Cambria Math" w:hAnsi="Cambria Math"/>
              </w:rPr>
              <m:t xml:space="preserve">d</m:t>
            </m:r>
            <m:sSub>
              <m:e>
                <m:acc>
                  <m:accPr>
                    <m:chr m:val="̅"/>
                  </m:accPr>
                  <m:e>
                    <m:r>
                      <w:rPr>
                        <w:rFonts w:ascii="Cambria Math" w:hAnsi="Cambria Math"/>
                      </w:rPr>
                      <m:t xml:space="preserve">v</m:t>
                    </m:r>
                  </m:e>
                </m:acc>
              </m:e>
              <m:sub>
                <m:r>
                  <w:rPr>
                    <w:rFonts w:ascii="Cambria Math" w:hAnsi="Cambria Math"/>
                  </w:rPr>
                  <m:t xml:space="preserve">o</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acc>
              <m:accPr>
                <m:chr m:val="̅"/>
              </m:accPr>
              <m:e>
                <m:r>
                  <w:rPr>
                    <w:rFonts w:ascii="Cambria Math" w:hAnsi="Cambria Math"/>
                  </w:rPr>
                  <m:t xml:space="preserve">i</m:t>
                </m:r>
              </m:e>
            </m:acc>
          </m:e>
          <m:sub>
            <m:r>
              <w:rPr>
                <w:rFonts w:ascii="Cambria Math" w:hAnsi="Cambria Math"/>
              </w:rPr>
              <m:t xml:space="preserve">L</m:t>
            </m:r>
          </m:sub>
        </m:sSub>
        <m:r>
          <m:rPr>
            <m:sty m:val="p"/>
          </m:rPr>
          <w:rPr>
            <w:rFonts w:ascii="Cambria Math" w:hAnsi="Cambria Math"/>
          </w:rPr>
          <m:t xml:space="preserve">-</m:t>
        </m:r>
        <m:f>
          <m:num>
            <m:sSub>
              <m:e>
                <m:acc>
                  <m:accPr>
                    <m:chr m:val="̅"/>
                  </m:accPr>
                  <m:e>
                    <m:r>
                      <w:rPr>
                        <w:rFonts w:ascii="Cambria Math" w:hAnsi="Cambria Math"/>
                      </w:rPr>
                      <m:t xml:space="preserve">v</m:t>
                    </m:r>
                  </m:e>
                </m:acc>
              </m:e>
              <m:sub>
                <m:r>
                  <w:rPr>
                    <w:rFonts w:ascii="Cambria Math" w:hAnsi="Cambria Math"/>
                  </w:rPr>
                  <m:t xml:space="preserve">o</m:t>
                </m:r>
              </m:sub>
            </m:sSub>
          </m:num>
          <m:den>
            <m:r>
              <w:rPr>
                <w:rFonts w:ascii="Cambria Math" w:hAnsi="Cambria Math"/>
              </w:rPr>
              <m:t xml:space="preserve">R</m:t>
            </m:r>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L</m:t>
        </m:r>
        <m:f>
          <m:num>
            <m:r>
              <w:rPr>
                <w:rFonts w:ascii="Cambria Math" w:hAnsi="Cambria Math"/>
              </w:rPr>
              <m:t xml:space="preserve">d</m:t>
            </m:r>
            <m:sSub>
              <m:e>
                <m:acc>
                  <m:accPr>
                    <m:chr m:val="̅"/>
                  </m:accPr>
                  <m:e>
                    <m:r>
                      <w:rPr>
                        <w:rFonts w:ascii="Cambria Math" w:hAnsi="Cambria Math"/>
                      </w:rPr>
                      <m:t xml:space="preserve">i</m:t>
                    </m:r>
                  </m:e>
                </m:acc>
              </m:e>
              <m:sub>
                <m:r>
                  <w:rPr>
                    <w:rFonts w:ascii="Cambria Math" w:hAnsi="Cambria Math"/>
                  </w:rPr>
                  <m:t xml:space="preserve">L</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L</m:t>
            </m:r>
          </m:sub>
        </m:sSub>
        <m:sSub>
          <m:e>
            <m:acc>
              <m:accPr>
                <m:chr m:val="̅"/>
              </m:accPr>
              <m:e>
                <m:r>
                  <w:rPr>
                    <w:rFonts w:ascii="Cambria Math" w:hAnsi="Cambria Math"/>
                  </w:rPr>
                  <m:t xml:space="preserve">i</m:t>
                </m:r>
              </m:e>
            </m:acc>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acc>
              <m:accPr>
                <m:chr m:val="̅"/>
              </m:accPr>
              <m:e>
                <m:r>
                  <w:rPr>
                    <w:rFonts w:ascii="Cambria Math" w:hAnsi="Cambria Math"/>
                  </w:rPr>
                  <m:t xml:space="preserve">v</m:t>
                </m:r>
              </m:e>
            </m:acc>
          </m:e>
          <m:sub>
            <m: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f>
          <m:num>
            <m:r>
              <w:rPr>
                <w:rFonts w:ascii="Cambria Math" w:hAnsi="Cambria Math"/>
              </w:rPr>
              <m:t xml:space="preserve">d</m:t>
            </m:r>
            <m:sSub>
              <m:e>
                <m:acc>
                  <m:accPr>
                    <m:chr m:val="̅"/>
                  </m:accPr>
                  <m:e>
                    <m:r>
                      <w:rPr>
                        <w:rFonts w:ascii="Cambria Math" w:hAnsi="Cambria Math"/>
                      </w:rPr>
                      <m:t xml:space="preserve">v</m:t>
                    </m:r>
                  </m:e>
                </m:acc>
              </m:e>
              <m:sub>
                <m:r>
                  <w:rPr>
                    <w:rFonts w:ascii="Cambria Math" w:hAnsi="Cambria Math"/>
                  </w:rPr>
                  <m:t xml:space="preserve">o</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acc>
              <m:accPr>
                <m:chr m:val="̅"/>
              </m:accPr>
              <m:e>
                <m:r>
                  <w:rPr>
                    <w:rFonts w:ascii="Cambria Math" w:hAnsi="Cambria Math"/>
                  </w:rPr>
                  <m:t xml:space="preserve">i</m:t>
                </m:r>
              </m:e>
            </m:acc>
          </m:e>
          <m:sub>
            <m:r>
              <w:rPr>
                <w:rFonts w:ascii="Cambria Math" w:hAnsi="Cambria Math"/>
              </w:rPr>
              <m:t xml:space="preserve">L</m:t>
            </m:r>
          </m:sub>
        </m:sSub>
        <m:r>
          <m:rPr>
            <m:sty m:val="p"/>
          </m:rPr>
          <w:rPr>
            <w:rFonts w:ascii="Cambria Math" w:hAnsi="Cambria Math"/>
          </w:rPr>
          <m:t xml:space="preserve">-</m:t>
        </m:r>
        <m:f>
          <m:num>
            <m:sSub>
              <m:e>
                <m:acc>
                  <m:accPr>
                    <m:chr m:val="̅"/>
                  </m:accPr>
                  <m:e>
                    <m:r>
                      <w:rPr>
                        <w:rFonts w:ascii="Cambria Math" w:hAnsi="Cambria Math"/>
                      </w:rPr>
                      <m:t xml:space="preserve">v</m:t>
                    </m:r>
                  </m:e>
                </m:acc>
              </m:e>
              <m:sub>
                <m:r>
                  <w:rPr>
                    <w:rFonts w:ascii="Cambria Math" w:hAnsi="Cambria Math"/>
                  </w:rPr>
                  <m:t xml:space="preserve">o</m:t>
                </m:r>
              </m:sub>
            </m:sSub>
          </m:num>
          <m:den>
            <m:r>
              <w:rPr>
                <w:rFonts w:ascii="Cambria Math" w:hAnsi="Cambria Math"/>
              </w:rPr>
              <m:t xml:space="preserve">R</m:t>
            </m:r>
          </m:den>
        </m:f>
      </m:oMath>
      <w:r>
        <w:tab/>
        <w:t xml:space="preserve">(7.18)</w:t>
      </w:r>
    </w:p>
    <w:p>
      <w:pPr>
        <w:jc w:val="both"/>
      </w:pPr>
      <w:r>
        <w:rPr>
          <w:b w:val="0"/>
          <w:i w:val="0"/>
        </w:rPr>
        <w:t xml:space="preserve">The switching model's step is set by the need to place switching edges accurately; with </w:t>
      </w:r>
      <m:oMath>
        <m:sSub>
          <m:e>
            <m:r>
              <w:rPr>
                <w:rFonts w:ascii="Cambria Math" w:hAnsi="Cambria Math"/>
              </w:rPr>
              <m:t xml:space="preserve">n</m:t>
            </m:r>
          </m:e>
          <m:sub>
            <m:r>
              <m:rPr>
                <m:sty m:val="p"/>
              </m:rPr>
              <w:rPr>
                <w:rFonts w:ascii="Cambria Math" w:hAnsi="Cambria Math"/>
              </w:rPr>
              <m:t xml:space="preserve">res</m:t>
            </m:r>
          </m:sub>
        </m:sSub>
      </m:oMath>
      <w:r>
        <w:rPr>
          <w:b w:val="0"/>
          <w:i w:val="0"/>
        </w:rPr>
        <w:t xml:space="preserve"> steps across the shorter switch state,</w:t>
      </w:r>
    </w:p>
    <w:p>
      <w:pPr>
        <w:tabs>
          <w:tab w:pos="4770" w:val="center"/>
          <w:tab w:pos="9540" w:val="right"/>
        </w:tabs>
        <w:spacing w:before="60" w:after="120"/>
      </w:pPr>
      <w:r>
        <w:tab/>
      </w:r>
      <m:oMath>
        <m:sSub>
          <m:e>
            <m:r>
              <w:rPr>
                <w:rFonts w:ascii="Cambria Math" w:hAnsi="Cambria Math"/>
              </w:rPr>
              <m:t xml:space="preserve">h</m:t>
            </m:r>
          </m:e>
          <m:sub>
            <m:r>
              <m:rPr>
                <m:sty m:val="p"/>
              </m:rPr>
              <w:rPr>
                <w:rFonts w:ascii="Cambria Math" w:hAnsi="Cambria Math"/>
              </w:rPr>
              <m:t xml:space="preserve">sw</m:t>
            </m:r>
          </m:sub>
        </m:sSub>
        <m:r>
          <m:rPr>
            <m:sty m:val="p"/>
          </m:rPr>
          <w:rPr>
            <w:rFonts w:ascii="Cambria Math" w:hAnsi="Cambria Math"/>
          </w:rPr>
          <m:t xml:space="preserve">≤</m:t>
        </m:r>
        <m:f>
          <m:num>
            <m:r>
              <m:rPr>
                <m:sty m:val="p"/>
              </m:rPr>
              <w:rPr>
                <w:rFonts w:ascii="Cambria Math" w:hAnsi="Cambria Math"/>
              </w:rPr>
              <m:t xml:space="preserve">min</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num>
          <m:den>
            <m:sSub>
              <m:e>
                <m:r>
                  <w:rPr>
                    <w:rFonts w:ascii="Cambria Math" w:hAnsi="Cambria Math"/>
                  </w:rPr>
                  <m:t xml:space="preserve">n</m:t>
                </m:r>
              </m:e>
              <m:sub>
                <m:r>
                  <m:rPr>
                    <m:sty m:val="p"/>
                  </m:rPr>
                  <w:rPr>
                    <w:rFonts w:ascii="Cambria Math" w:hAnsi="Cambria Math"/>
                  </w:rPr>
                  <m:t xml:space="preserve">res</m:t>
                </m:r>
              </m:sub>
            </m:sSub>
            <m:r>
              <m:rPr>
                <m:sty m:val="p"/>
              </m:rPr>
              <w:rPr>
                <w:rFonts w:ascii="Cambria Math" w:hAnsi="Cambria Math"/>
              </w:rPr>
              <m:t xml:space="preserve"> </m:t>
            </m:r>
            <m:sSub>
              <m:e>
                <m:r>
                  <w:rPr>
                    <w:rFonts w:ascii="Cambria Math" w:hAnsi="Cambria Math"/>
                  </w:rPr>
                  <m:t xml:space="preserve">f</m:t>
                </m:r>
              </m:e>
              <m:sub>
                <m:r>
                  <w:rPr>
                    <w:rFonts w:ascii="Cambria Math" w:hAnsi="Cambria Math"/>
                  </w:rPr>
                  <m:t xml:space="preserve">s</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N</m:t>
            </m:r>
          </m:e>
          <m:sub>
            <m:r>
              <m:rPr>
                <m:sty m:val="p"/>
              </m:rPr>
              <w:rPr>
                <w:rFonts w:ascii="Cambria Math" w:hAnsi="Cambria Math"/>
              </w:rPr>
              <m:t xml:space="preserve">steps</m:t>
            </m:r>
          </m:sub>
        </m:sSub>
        <m:r>
          <m:rPr>
            <m:sty m:val="p"/>
          </m:rPr>
          <w:rPr>
            <w:rFonts w:ascii="Cambria Math" w:hAnsi="Cambria Math"/>
          </w:rPr>
          <m:t xml:space="preserve">=</m:t>
        </m:r>
        <m:f>
          <m:num>
            <m:sSub>
              <m:e>
                <m:r>
                  <w:rPr>
                    <w:rFonts w:ascii="Cambria Math" w:hAnsi="Cambria Math"/>
                  </w:rPr>
                  <m:t xml:space="preserve">T</m:t>
                </m:r>
              </m:e>
              <m:sub>
                <m:r>
                  <m:rPr>
                    <m:sty m:val="p"/>
                  </m:rPr>
                  <w:rPr>
                    <w:rFonts w:ascii="Cambria Math" w:hAnsi="Cambria Math"/>
                  </w:rPr>
                  <m:t xml:space="preserve">sim</m:t>
                </m:r>
              </m:sub>
            </m:sSub>
          </m:num>
          <m:den>
            <m:r>
              <w:rPr>
                <w:rFonts w:ascii="Cambria Math" w:hAnsi="Cambria Math"/>
              </w:rPr>
              <m:t xml:space="preserve">h</m:t>
            </m:r>
          </m:den>
        </m:f>
      </m:oMath>
      <w:r>
        <w:tab/>
        <w:t xml:space="preserve">(7.19)</w:t>
      </w:r>
    </w:p>
    <w:p>
      <w:pPr>
        <w:keepNext/>
        <w:pBdr>
          <w:top w:val="single" w:sz="6" w:space="2" w:color="000000"/>
        </w:pBdr>
        <w:spacing w:after="60" w:before="120"/>
        <w:jc w:val="left"/>
      </w:pPr>
      <w:r>
        <w:rPr>
          <w:b/>
          <w:i w:val="0"/>
        </w:rPr>
        <w:t xml:space="preserve">Example 7.10</w:t>
      </w:r>
      <w:r>
        <w:rPr>
          <w:b w:val="0"/>
          <w:i w:val="0"/>
        </w:rPr>
        <w:t xml:space="preserve"> (Level B)  </w:t>
      </w:r>
      <w:r>
        <w:rPr>
          <w:b/>
          <w:i w:val="0"/>
        </w:rPr>
        <w:t xml:space="preserve">Switching against averaged simulation of the buck stage</w:t>
      </w:r>
    </w:p>
    <w:p>
      <w:pPr>
        <w:spacing w:after="80"/>
        <w:ind w:left="288"/>
        <w:jc w:val="both"/>
      </w:pPr>
      <w:r>
        <w:rPr>
          <w:b/>
          <w:i w:val="0"/>
        </w:rPr>
        <w:t xml:space="preserve">Given.</w:t>
      </w:r>
      <w:r>
        <w:rPr>
          <w:b w:val="0"/>
          <w:i w:val="0"/>
        </w:rPr>
        <w:t xml:space="preserve"> The buck converter of Example 7.1 with </w:t>
      </w:r>
      <m:oMath>
        <m:sSub>
          <m:e>
            <m:r>
              <w:rPr>
                <w:rFonts w:ascii="Cambria Math" w:hAnsi="Cambria Math"/>
              </w:rPr>
              <m:t xml:space="preserve">r</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5</m:t>
        </m:r>
      </m:oMath>
      <w:r>
        <w:rPr>
          <w:b w:val="0"/>
          <w:i w:val="0"/>
        </w:rPr>
        <w:t xml:space="preserve"> mΩ and </w:t>
      </w:r>
      <m:oMath>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1.2</m:t>
        </m:r>
      </m:oMath>
      <w:r>
        <w:rPr>
          <w:b w:val="0"/>
          <w:i w:val="0"/>
        </w:rPr>
        <w:t xml:space="preserve"> Ω, simulated for 10 ms from rest by forward Euler: switching model with 200 steps per period (50 ns), averaged model (7.18) with 2 µs steps.</w:t>
      </w:r>
    </w:p>
    <w:p>
      <w:pPr>
        <w:spacing w:after="80"/>
        <w:ind w:left="288"/>
        <w:jc w:val="both"/>
      </w:pPr>
      <w:r>
        <w:rPr>
          <w:b/>
          <w:i w:val="0"/>
        </w:rPr>
        <w:t xml:space="preserve">Find.</w:t>
      </w:r>
      <w:r>
        <w:rPr>
          <w:b w:val="0"/>
          <w:i w:val="0"/>
        </w:rPr>
        <w:t xml:space="preserve"> Steady-state output voltage, ripples and number of steps.</w:t>
      </w:r>
    </w:p>
    <w:p>
      <w:pPr>
        <w:spacing w:after="80"/>
        <w:ind w:left="288"/>
        <w:jc w:val="both"/>
      </w:pPr>
      <w:r>
        <w:rPr>
          <w:b/>
          <w:i w:val="0"/>
        </w:rPr>
        <w:t xml:space="preserve">Solution.</w:t>
      </w:r>
      <w:r>
        <w:rPr>
          <w:b w:val="0"/>
          <w:i w:val="0"/>
        </w:rPr>
        <w:t xml:space="preserve"> The switching model takes 200 000 steps and gives a mean output of 11.950 V, an inductor ripple of 4.09 A and a capacitor voltage ripple of 51.2 mV, matching (7.2). The averaged model takes 5000 steps, runs about 20 times faster in interpreted code, and settles to 11.950 V with no ripple (Figure 7.12). Its resonance is </w:t>
      </w:r>
      <m:oMath>
        <m:sSub>
          <m:e>
            <m:r>
              <w:rPr>
                <w:rFonts w:ascii="Cambria Math" w:hAnsi="Cambria Math"/>
              </w:rPr>
              <m:t xml:space="preserve">f</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3.39</m:t>
        </m:r>
      </m:oMath>
      <w:r>
        <w:rPr>
          <w:b w:val="0"/>
          <w:i w:val="0"/>
        </w:rPr>
        <w:t xml:space="preserve"> kHz with </w:t>
      </w:r>
      <m:oMath>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2.56</m:t>
        </m:r>
      </m:oMath>
      <w:r>
        <w:rPr>
          <w:b w:val="0"/>
          <w:i w:val="0"/>
        </w:rPr>
        <w:t xml:space="preserve">.</w:t>
      </w:r>
    </w:p>
    <w:p>
      <w:pPr>
        <w:spacing w:after="200"/>
        <w:ind w:left="288"/>
        <w:jc w:val="both"/>
      </w:pPr>
      <w:r>
        <w:rPr>
          <w:b/>
          <w:i w:val="0"/>
        </w:rPr>
        <w:t xml:space="preserve">Interpretation.</w:t>
      </w:r>
      <w:r>
        <w:rPr>
          <w:b w:val="0"/>
          <w:i w:val="0"/>
        </w:rPr>
        <w:t xml:space="preserve"> For the average output the two models agree to the millivolt, and the averaged model is the right choice for control-loop and energy studies. For capacitor ripple, ESR estimation or switching loss, only the switching model, or an averaged model with ripple added analytically from (7.2), carries the needed information. The model follows the question.</w:t>
      </w:r>
    </w:p>
    <w:p>
      <w:pPr>
        <w:keepNext/>
        <w:spacing w:before="80"/>
        <w:jc w:val="center"/>
      </w:pPr>
      <w:r>
        <w:drawing>
          <wp:inline xmlns:a="http://schemas.openxmlformats.org/drawingml/2006/main" xmlns:pic="http://schemas.openxmlformats.org/drawingml/2006/picture">
            <wp:extent cx="5852160" cy="2390567"/>
            <wp:docPr id="12" name="Picture 12"/>
            <wp:cNvGraphicFramePr>
              <a:graphicFrameLocks noChangeAspect="1"/>
            </wp:cNvGraphicFramePr>
            <a:graphic>
              <a:graphicData uri="http://schemas.openxmlformats.org/drawingml/2006/picture">
                <pic:pic>
                  <pic:nvPicPr>
                    <pic:cNvPr id="0" name="f11_switch_avg.png"/>
                    <pic:cNvPicPr/>
                  </pic:nvPicPr>
                  <pic:blipFill>
                    <a:blip r:embed="rId22"/>
                    <a:stretch>
                      <a:fillRect/>
                    </a:stretch>
                  </pic:blipFill>
                  <pic:spPr>
                    <a:xfrm>
                      <a:off x="0" y="0"/>
                      <a:ext cx="5852160" cy="2390567"/>
                    </a:xfrm>
                    <a:prstGeom prst="rect"/>
                  </pic:spPr>
                </pic:pic>
              </a:graphicData>
            </a:graphic>
          </wp:inline>
        </w:drawing>
      </w:r>
    </w:p>
    <w:p>
      <w:pPr>
        <w:spacing w:after="200"/>
        <w:jc w:val="both"/>
      </w:pPr>
      <w:r>
        <w:rPr>
          <w:b/>
          <w:sz w:val="19"/>
        </w:rPr>
        <w:t xml:space="preserve">Figure 7.12. </w:t>
      </w:r>
      <w:r>
        <w:rPr>
          <w:b w:val="0"/>
          <w:i w:val="0"/>
          <w:sz w:val="19"/>
        </w:rPr>
        <w:t xml:space="preserve">Buck converter of Example 7.10. Left: inductor current during start-up from the switching model (thin) and the averaged model (thick). Right: one steady-state switching period: inductor current and output voltage ripple.</w:t>
      </w:r>
    </w:p>
    <w:p>
      <w:pPr>
        <w:pStyle w:val="Heading2"/>
      </w:pPr>
      <w:r>
        <w:t xml:space="preserve">7.7.2 Small-signal models</w:t>
      </w:r>
    </w:p>
    <w:p>
      <w:pPr>
        <w:jc w:val="both"/>
      </w:pPr>
      <w:r>
        <w:rPr>
          <w:b w:val="0"/>
          <w:i w:val="0"/>
        </w:rPr>
        <w:t xml:space="preserve">Linearizing the averaged model about an operating point (Chapter 4, Section 4.9) gives transfer functions from duty cycle to output for controller design (Figure 7.13). For the buck and boost,</w:t>
      </w:r>
    </w:p>
    <w:p>
      <w:pPr>
        <w:tabs>
          <w:tab w:pos="4770" w:val="center"/>
          <w:tab w:pos="9540" w:val="right"/>
        </w:tabs>
        <w:spacing w:before="60" w:after="120"/>
      </w:pPr>
      <w:r>
        <w:tab/>
      </w:r>
      <m:oMath>
        <m:sSub>
          <m:e>
            <m:r>
              <w:rPr>
                <w:rFonts w:ascii="Cambria Math" w:hAnsi="Cambria Math"/>
              </w:rPr>
              <m:t xml:space="preserve">G</m:t>
            </m:r>
          </m:e>
          <m:sub>
            <m:r>
              <m:rPr>
                <m:sty m:val="p"/>
              </m:rPr>
              <w:rPr>
                <w:rFonts w:ascii="Cambria Math" w:hAnsi="Cambria Math"/>
              </w:rPr>
              <m:t xml:space="preserve">vd</m:t>
            </m:r>
            <m:r>
              <m:rPr>
                <m:sty m:val="p"/>
              </m:rPr>
              <w:rPr>
                <w:rFonts w:ascii="Cambria Math" w:hAnsi="Cambria Math"/>
              </w:rPr>
              <m:t xml:space="preserve">,</m:t>
            </m:r>
            <m:r>
              <m:rPr>
                <m:sty m:val="p"/>
              </m:rPr>
              <w:rPr>
                <w:rFonts w:ascii="Cambria Math" w:hAnsi="Cambria Math"/>
              </w:rPr>
              <m:t xml:space="preserve">buck</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in</m:t>
                </m:r>
              </m:sub>
            </m:sSub>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s</m:t>
            </m:r>
            <m:f>
              <m:num>
                <m:r>
                  <w:rPr>
                    <w:rFonts w:ascii="Cambria Math" w:hAnsi="Cambria Math"/>
                  </w:rPr>
                  <m:t xml:space="preserve">L</m:t>
                </m:r>
              </m:num>
              <m:den>
                <m:r>
                  <w:rPr>
                    <w:rFonts w:ascii="Cambria Math" w:hAnsi="Cambria Math"/>
                  </w:rPr>
                  <m:t xml:space="preserve">R</m:t>
                </m:r>
              </m:den>
            </m:f>
            <m:r>
              <m:rPr>
                <m:sty m:val="p"/>
              </m:rPr>
              <w:rPr>
                <w:rFonts w:ascii="Cambria Math" w:hAnsi="Cambria Math"/>
              </w:rPr>
              <m:t xml:space="preserve">+</m:t>
            </m:r>
            <m:sSup>
              <m:e>
                <m:r>
                  <w:rPr>
                    <w:rFonts w:ascii="Cambria Math" w:hAnsi="Cambria Math"/>
                  </w:rPr>
                  <m:t xml:space="preserve">s</m:t>
                </m:r>
              </m:e>
              <m:sup>
                <m:r>
                  <m:rPr>
                    <m:sty m:val="p"/>
                  </m:rPr>
                  <w:rPr>
                    <w:rFonts w:ascii="Cambria Math" w:hAnsi="Cambria Math"/>
                  </w:rPr>
                  <m:t xml:space="preserve">2</m:t>
                </m:r>
              </m:sup>
            </m:sSup>
            <m:r>
              <w:rPr>
                <w:rFonts w:ascii="Cambria Math" w:hAnsi="Cambria Math"/>
              </w:rPr>
              <m:t xml:space="preserve">L</m:t>
            </m:r>
            <m:r>
              <w:rPr>
                <w:rFonts w:ascii="Cambria Math" w:hAnsi="Cambria Math"/>
              </w:rPr>
              <m:t xml:space="preserve">C</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G</m:t>
            </m:r>
          </m:e>
          <m:sub>
            <m:r>
              <m:rPr>
                <m:sty m:val="p"/>
              </m:rPr>
              <w:rPr>
                <w:rFonts w:ascii="Cambria Math" w:hAnsi="Cambria Math"/>
              </w:rPr>
              <m:t xml:space="preserve">vd</m:t>
            </m:r>
            <m:r>
              <m:rPr>
                <m:sty m:val="p"/>
              </m:rPr>
              <w:rPr>
                <w:rFonts w:ascii="Cambria Math" w:hAnsi="Cambria Math"/>
              </w:rPr>
              <m:t xml:space="preserve">,</m:t>
            </m:r>
            <m:r>
              <m:rPr>
                <m:sty m:val="p"/>
              </m:rPr>
              <w:rPr>
                <w:rFonts w:ascii="Cambria Math" w:hAnsi="Cambria Math"/>
              </w:rPr>
              <m:t xml:space="preserve">boost</m:t>
            </m:r>
          </m:sub>
        </m:sSub>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f>
          <m:num>
            <m:sSub>
              <m:e>
                <m:r>
                  <w:rPr>
                    <w:rFonts w:ascii="Cambria Math" w:hAnsi="Cambria Math"/>
                  </w:rPr>
                  <m:t xml:space="preserve">V</m:t>
                </m:r>
              </m:e>
              <m:sub>
                <m:r>
                  <w:rPr>
                    <w:rFonts w:ascii="Cambria Math" w:hAnsi="Cambria Math"/>
                  </w:rPr>
                  <m:t xml:space="preserve">o</m:t>
                </m:r>
              </m:sub>
            </m:sSub>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den>
        </m:f>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s</m:t>
            </m:r>
            <m:f>
              <m:num>
                <m:r>
                  <w:rPr>
                    <w:rFonts w:ascii="Cambria Math" w:hAnsi="Cambria Math"/>
                  </w:rPr>
                  <m:t xml:space="preserve">L</m:t>
                </m:r>
              </m:num>
              <m:den>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sSup>
                  <m:e>
                    <m:r>
                      <m:rPr>
                        <m:sty m:val="p"/>
                      </m:rPr>
                      <w:rPr>
                        <w:rFonts w:ascii="Cambria Math" w:hAnsi="Cambria Math"/>
                      </w:rPr>
                      <m:t xml:space="preserve">)</m:t>
                    </m:r>
                  </m:e>
                  <m:sup>
                    <m:r>
                      <m:rPr>
                        <m:sty m:val="p"/>
                      </m:rPr>
                      <w:rPr>
                        <w:rFonts w:ascii="Cambria Math" w:hAnsi="Cambria Math"/>
                      </w:rPr>
                      <m:t xml:space="preserve">2</m:t>
                    </m:r>
                  </m:sup>
                </m:sSup>
                <m:r>
                  <w:rPr>
                    <w:rFonts w:ascii="Cambria Math" w:hAnsi="Cambria Math"/>
                  </w:rPr>
                  <m:t xml:space="preserve">R</m:t>
                </m:r>
              </m:den>
            </m:f>
          </m:num>
          <m:den>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s</m:t>
            </m:r>
            <m:f>
              <m:num>
                <m:r>
                  <w:rPr>
                    <w:rFonts w:ascii="Cambria Math" w:hAnsi="Cambria Math"/>
                  </w:rPr>
                  <m:t xml:space="preserve">L</m:t>
                </m:r>
              </m:num>
              <m:den>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sSup>
                  <m:e>
                    <m:r>
                      <m:rPr>
                        <m:sty m:val="p"/>
                      </m:rPr>
                      <w:rPr>
                        <w:rFonts w:ascii="Cambria Math" w:hAnsi="Cambria Math"/>
                      </w:rPr>
                      <m:t xml:space="preserve">)</m:t>
                    </m:r>
                  </m:e>
                  <m:sup>
                    <m:r>
                      <m:rPr>
                        <m:sty m:val="p"/>
                      </m:rPr>
                      <w:rPr>
                        <w:rFonts w:ascii="Cambria Math" w:hAnsi="Cambria Math"/>
                      </w:rPr>
                      <m:t xml:space="preserve">2</m:t>
                    </m:r>
                  </m:sup>
                </m:sSup>
                <m:r>
                  <w:rPr>
                    <w:rFonts w:ascii="Cambria Math" w:hAnsi="Cambria Math"/>
                  </w:rPr>
                  <m:t xml:space="preserve">R</m:t>
                </m:r>
              </m:den>
            </m:f>
            <m:r>
              <m:rPr>
                <m:sty m:val="p"/>
              </m:rPr>
              <w:rPr>
                <w:rFonts w:ascii="Cambria Math" w:hAnsi="Cambria Math"/>
              </w:rPr>
              <m:t xml:space="preserve">+</m:t>
            </m:r>
            <m:sSup>
              <m:e>
                <m:r>
                  <w:rPr>
                    <w:rFonts w:ascii="Cambria Math" w:hAnsi="Cambria Math"/>
                  </w:rPr>
                  <m:t xml:space="preserve">s</m:t>
                </m:r>
              </m:e>
              <m:sup>
                <m:r>
                  <m:rPr>
                    <m:sty m:val="p"/>
                  </m:rPr>
                  <w:rPr>
                    <w:rFonts w:ascii="Cambria Math" w:hAnsi="Cambria Math"/>
                  </w:rPr>
                  <m:t xml:space="preserve">2</m:t>
                </m:r>
              </m:sup>
            </m:sSup>
            <m:f>
              <m:num>
                <m:r>
                  <w:rPr>
                    <w:rFonts w:ascii="Cambria Math" w:hAnsi="Cambria Math"/>
                  </w:rPr>
                  <m:t xml:space="preserve">L</m:t>
                </m:r>
                <m:r>
                  <w:rPr>
                    <w:rFonts w:ascii="Cambria Math" w:hAnsi="Cambria Math"/>
                  </w:rPr>
                  <m:t xml:space="preserve">C</m:t>
                </m:r>
              </m:num>
              <m:den>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sSup>
                  <m:e>
                    <m:r>
                      <m:rPr>
                        <m:sty m:val="p"/>
                      </m:rPr>
                      <w:rPr>
                        <w:rFonts w:ascii="Cambria Math" w:hAnsi="Cambria Math"/>
                      </w:rPr>
                      <m:t xml:space="preserve">)</m:t>
                    </m:r>
                  </m:e>
                  <m:sup>
                    <m:r>
                      <m:rPr>
                        <m:sty m:val="p"/>
                      </m:rPr>
                      <w:rPr>
                        <w:rFonts w:ascii="Cambria Math" w:hAnsi="Cambria Math"/>
                      </w:rPr>
                      <m:t xml:space="preserve">2</m:t>
                    </m:r>
                  </m:sup>
                </m:sSup>
              </m:den>
            </m:f>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ω</m:t>
            </m:r>
          </m:e>
          <m:sub>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RHP</m:t>
            </m:r>
          </m:sub>
        </m:sSub>
        <m:r>
          <m:rPr>
            <m:sty m:val="p"/>
          </m:rPr>
          <w:rPr>
            <w:rFonts w:ascii="Cambria Math" w:hAnsi="Cambria Math"/>
          </w:rPr>
          <m:t xml:space="preserve">=</m:t>
        </m:r>
        <m:f>
          <m:num>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sSup>
              <m:e>
                <m:r>
                  <m:rPr>
                    <m:sty m:val="p"/>
                  </m:rPr>
                  <w:rPr>
                    <w:rFonts w:ascii="Cambria Math" w:hAnsi="Cambria Math"/>
                  </w:rPr>
                  <m:t xml:space="preserve">)</m:t>
                </m:r>
              </m:e>
              <m:sup>
                <m:r>
                  <m:rPr>
                    <m:sty m:val="p"/>
                  </m:rPr>
                  <w:rPr>
                    <w:rFonts w:ascii="Cambria Math" w:hAnsi="Cambria Math"/>
                  </w:rPr>
                  <m:t xml:space="preserve">2</m:t>
                </m:r>
              </m:sup>
            </m:sSup>
            <m:r>
              <w:rPr>
                <w:rFonts w:ascii="Cambria Math" w:hAnsi="Cambria Math"/>
              </w:rPr>
              <m:t xml:space="preserve">R</m:t>
            </m:r>
          </m:num>
          <m:den>
            <m:r>
              <w:rPr>
                <w:rFonts w:ascii="Cambria Math" w:hAnsi="Cambria Math"/>
              </w:rPr>
              <m:t xml:space="preserve">L</m:t>
            </m:r>
          </m:den>
        </m:f>
      </m:oMath>
      <w:r>
        <w:tab/>
        <w:t xml:space="preserve">(7.20)</w:t>
      </w:r>
    </w:p>
    <w:p>
      <w:pPr>
        <w:jc w:val="both"/>
      </w:pPr>
      <w:r>
        <w:rPr>
          <w:b w:val="0"/>
          <w:i w:val="0"/>
        </w:rPr>
        <w:t xml:space="preserve">The boost has a right-half-plane zero: a step increase of duty cycle first lowers the output, because the inductor is disconnected from the output for longer before its larger current arrives. The zero limits the achievable control bandwidth to a fraction of </w:t>
      </w:r>
      <m:oMath>
        <m:sSub>
          <m:e>
            <m:r>
              <w:rPr>
                <w:rFonts w:ascii="Cambria Math" w:hAnsi="Cambria Math"/>
              </w:rPr>
              <m:t xml:space="preserve">ω</m:t>
            </m:r>
          </m:e>
          <m:sub>
            <m:r>
              <w:rPr>
                <w:rFonts w:ascii="Cambria Math" w:hAnsi="Cambria Math"/>
              </w:rPr>
              <m:t xml:space="preserve">z</m:t>
            </m:r>
            <m:r>
              <m:rPr>
                <m:sty m:val="p"/>
              </m:rPr>
              <w:rPr>
                <w:rFonts w:ascii="Cambria Math" w:hAnsi="Cambria Math"/>
              </w:rPr>
              <m:t xml:space="preserve">,</m:t>
            </m:r>
            <m:r>
              <m:rPr>
                <m:sty m:val="p"/>
              </m:rPr>
              <w:rPr>
                <w:rFonts w:ascii="Cambria Math" w:hAnsi="Cambria Math"/>
              </w:rPr>
              <m:t xml:space="preserve">RHP</m:t>
            </m:r>
          </m:sub>
        </m:sSub>
      </m:oMath>
      <w:r>
        <w:rPr>
          <w:b w:val="0"/>
          <w:i w:val="0"/>
        </w:rPr>
        <w:t xml:space="preserve">, 1.49 kHz for the PV boost of Example 7.2 at full load. Digital control adds a delay of about one and a half sampling periods, a phase lag of </w:t>
      </w:r>
      <m:oMath>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 </m:t>
        </m:r>
        <m:r>
          <w:rPr>
            <w:rFonts w:ascii="Cambria Math" w:hAnsi="Cambria Math"/>
          </w:rPr>
          <m:t xml:space="preserve">ω</m:t>
        </m:r>
        <m:sSub>
          <m:e>
            <m:r>
              <w:rPr>
                <w:rFonts w:ascii="Cambria Math" w:hAnsi="Cambria Math"/>
              </w:rPr>
              <m:t xml:space="preserve">T</m:t>
            </m:r>
          </m:e>
          <m:sub>
            <m:r>
              <w:rPr>
                <w:rFonts w:ascii="Cambria Math" w:hAnsi="Cambria Math"/>
              </w:rPr>
              <m:t xml:space="preserve">s</m:t>
            </m:r>
          </m:sub>
        </m:sSub>
      </m:oMath>
      <w:r>
        <w:rPr>
          <w:b w:val="0"/>
          <w:i w:val="0"/>
        </w:rPr>
        <w:t xml:space="preserve">, and averaged models are trustworthy only for </w:t>
      </w:r>
      <m:oMath>
        <m:r>
          <w:rPr>
            <w:rFonts w:ascii="Cambria Math" w:hAnsi="Cambria Math"/>
          </w:rPr>
          <m:t xml:space="preserve">ω</m:t>
        </m:r>
        <m:r>
          <m:rPr>
            <m:sty m:val="p"/>
          </m:rPr>
          <w:rPr>
            <w:rFonts w:ascii="Cambria Math" w:hAnsi="Cambria Math"/>
          </w:rPr>
          <m:t xml:space="preserve">≪</m:t>
        </m:r>
        <m:r>
          <w:rPr>
            <w:rFonts w:ascii="Cambria Math" w:hAnsi="Cambria Math"/>
          </w:rPr>
          <m:t xml:space="preserve">π</m:t>
        </m:r>
        <m:sSub>
          <m:e>
            <m:r>
              <w:rPr>
                <w:rFonts w:ascii="Cambria Math" w:hAnsi="Cambria Math"/>
              </w:rPr>
              <m:t xml:space="preserve">f</m:t>
            </m:r>
          </m:e>
          <m:sub>
            <m:r>
              <w:rPr>
                <w:rFonts w:ascii="Cambria Math" w:hAnsi="Cambria Math"/>
              </w:rPr>
              <m:t xml:space="preserve">s</m:t>
            </m:r>
          </m:sub>
        </m:sSub>
      </m:oMath>
      <w:r>
        <w:rPr>
          <w:b w:val="0"/>
          <w:i w:val="0"/>
        </w:rPr>
        <w:t xml:space="preserve">.</w:t>
      </w:r>
    </w:p>
    <w:p>
      <w:pPr>
        <w:keepNext/>
        <w:spacing w:before="80"/>
        <w:jc w:val="center"/>
      </w:pPr>
      <w:r>
        <w:drawing>
          <wp:inline xmlns:a="http://schemas.openxmlformats.org/drawingml/2006/main" xmlns:pic="http://schemas.openxmlformats.org/drawingml/2006/picture">
            <wp:extent cx="5852160" cy="2115293"/>
            <wp:docPr id="13" name="Picture 13"/>
            <wp:cNvGraphicFramePr>
              <a:graphicFrameLocks noChangeAspect="1"/>
            </wp:cNvGraphicFramePr>
            <a:graphic>
              <a:graphicData uri="http://schemas.openxmlformats.org/drawingml/2006/picture">
                <pic:pic>
                  <pic:nvPicPr>
                    <pic:cNvPr id="0" name="f12_smallsignal.png"/>
                    <pic:cNvPicPr/>
                  </pic:nvPicPr>
                  <pic:blipFill>
                    <a:blip r:embed="rId23"/>
                    <a:stretch>
                      <a:fillRect/>
                    </a:stretch>
                  </pic:blipFill>
                  <pic:spPr>
                    <a:xfrm>
                      <a:off x="0" y="0"/>
                      <a:ext cx="5852160" cy="2115293"/>
                    </a:xfrm>
                    <a:prstGeom prst="rect"/>
                  </pic:spPr>
                </pic:pic>
              </a:graphicData>
            </a:graphic>
          </wp:inline>
        </w:drawing>
      </w:r>
    </w:p>
    <w:p>
      <w:pPr>
        <w:spacing w:after="200"/>
        <w:jc w:val="both"/>
      </w:pPr>
      <w:r>
        <w:rPr>
          <w:b/>
          <w:sz w:val="19"/>
        </w:rPr>
        <w:t xml:space="preserve">Figure 7.13. </w:t>
      </w:r>
      <w:r>
        <w:rPr>
          <w:b w:val="0"/>
          <w:i w:val="0"/>
          <w:sz w:val="19"/>
        </w:rPr>
        <w:t xml:space="preserve">Left: small-signal voltage control loop with compensator, PWM gain, plant and sensor. Right: Bode plot of the duty-to-output transfer function of the PV boost at full load, with its right-half-plane zero at 1.49 kHz.</w:t>
      </w:r>
    </w:p>
    <w:p>
      <w:pPr>
        <w:pStyle w:val="Heading2"/>
      </w:pPr>
      <w:r>
        <w:t xml:space="preserve">7.7.3 Choosing the rung</w:t>
      </w:r>
    </w:p>
    <w:p>
      <w:pPr>
        <w:jc w:val="both"/>
      </w:pPr>
      <w:r>
        <w:rPr>
          <w:b w:val="0"/>
          <w:i w:val="0"/>
        </w:rPr>
        <w:t xml:space="preserve">Above the averaged model sit quasi-steady models: loss maps and efficiency maps evaluated at the averaged operating point, without any electrical transients, which feed thermal and lifetime models running at seconds to hours (Section 7.10). Beside them sit </w:t>
      </w:r>
      <w:r>
        <w:rPr>
          <w:b/>
          <w:i w:val="0"/>
        </w:rPr>
        <w:t xml:space="preserve">surrogates</w:t>
      </w:r>
      <w:r>
        <w:rPr>
          <w:b w:val="0"/>
          <w:i w:val="0"/>
        </w:rPr>
        <w:t xml:space="preserve">: lookup tables or learned models (Chapter 6) that reproduce any rung inside a validated envelope at microseconds per call. Table 7.4 assigns a rung to each function of the D-3 twin. The rule behind it is simple: choose the coarsest rung that resolves the quantity the decision needs, at a step the hardware can meet with margin (Section 7.17), and validate it against the next finer rung.</w:t>
      </w:r>
    </w:p>
    <w:p>
      <w:pPr>
        <w:keepNext/>
        <w:spacing w:before="120" w:after="60"/>
      </w:pPr>
      <w:r>
        <w:rPr>
          <w:b/>
          <w:sz w:val="19"/>
        </w:rPr>
        <w:t xml:space="preserve">Table 7.4. </w:t>
      </w:r>
      <w:r>
        <w:rPr>
          <w:b w:val="0"/>
          <w:i w:val="0"/>
          <w:sz w:val="19"/>
        </w:rPr>
        <w:t xml:space="preserve">Fidelity rung by twin function for drive D-3</w:t>
      </w:r>
    </w:p>
    <w:tbl>
      <w:tblPr>
        <w:tblStyle w:val="TableGrid"/>
        <w:tblW w:w="9500" w:type="dxa"/>
        <w:jc w:val="center"/>
        <w:tblLayout w:type="fixed"/>
        <w:tblLook w:firstColumn="1" w:firstRow="1" w:lastColumn="0" w:lastRow="0" w:noHBand="0" w:noVBand="1" w:val="04A0"/>
      </w:tblPr>
      <w:tblGrid>
        <w:gridCol w:w="2100"/>
        <w:gridCol w:w="2000"/>
        <w:gridCol w:w="1900"/>
        <w:gridCol w:w="1500"/>
        <w:gridCol w:w="2000"/>
      </w:tblGrid>
      <w:tr>
        <w:trPr>
          <w:tblHeader w:val="true"/>
        </w:trPr>
        <w:tc>
          <w:tcPr>
            <w:tcW w:type="dxa" w:w="2100"/>
            <w:shd w:val="clear" w:color="auto" w:fill="D9D9D9"/>
          </w:tcPr>
          <w:p>
            <w:pPr>
              <w:spacing w:after="20" w:line="240" w:lineRule="auto"/>
              <w:jc w:val="left"/>
            </w:pPr>
            <w:r/>
            <w:r>
              <w:rPr>
                <w:b/>
                <w:i w:val="0"/>
                <w:sz w:val="16"/>
              </w:rPr>
              <w:t xml:space="preserve">Twin function</w:t>
            </w:r>
          </w:p>
        </w:tc>
        <w:tc>
          <w:tcPr>
            <w:tcW w:type="dxa" w:w="2000"/>
            <w:shd w:val="clear" w:color="auto" w:fill="D9D9D9"/>
          </w:tcPr>
          <w:p>
            <w:pPr>
              <w:spacing w:after="20" w:line="240" w:lineRule="auto"/>
              <w:jc w:val="left"/>
            </w:pPr>
            <w:r/>
            <w:r>
              <w:rPr>
                <w:b/>
                <w:i w:val="0"/>
                <w:sz w:val="16"/>
              </w:rPr>
              <w:t xml:space="preserve">Quantity needed</w:t>
            </w:r>
          </w:p>
        </w:tc>
        <w:tc>
          <w:tcPr>
            <w:tcW w:type="dxa" w:w="1900"/>
            <w:shd w:val="clear" w:color="auto" w:fill="D9D9D9"/>
          </w:tcPr>
          <w:p>
            <w:pPr>
              <w:spacing w:after="20" w:line="240" w:lineRule="auto"/>
              <w:jc w:val="left"/>
            </w:pPr>
            <w:r/>
            <w:r>
              <w:rPr>
                <w:b/>
                <w:i w:val="0"/>
                <w:sz w:val="16"/>
              </w:rPr>
              <w:t xml:space="preserve">Rung</w:t>
            </w:r>
          </w:p>
        </w:tc>
        <w:tc>
          <w:tcPr>
            <w:tcW w:type="dxa" w:w="1500"/>
            <w:shd w:val="clear" w:color="auto" w:fill="D9D9D9"/>
          </w:tcPr>
          <w:p>
            <w:pPr>
              <w:spacing w:after="20" w:line="240" w:lineRule="auto"/>
              <w:jc w:val="left"/>
            </w:pPr>
            <w:r/>
            <w:r>
              <w:rPr>
                <w:b/>
                <w:i w:val="0"/>
                <w:sz w:val="16"/>
              </w:rPr>
              <w:t xml:space="preserve">Time step</w:t>
            </w:r>
          </w:p>
        </w:tc>
        <w:tc>
          <w:tcPr>
            <w:tcW w:type="dxa" w:w="2000"/>
            <w:shd w:val="clear" w:color="auto" w:fill="D9D9D9"/>
          </w:tcPr>
          <w:p>
            <w:pPr>
              <w:spacing w:after="20" w:line="240" w:lineRule="auto"/>
              <w:jc w:val="left"/>
            </w:pPr>
            <w:r/>
            <w:r>
              <w:rPr>
                <w:b/>
                <w:i w:val="0"/>
                <w:sz w:val="16"/>
              </w:rPr>
              <w:t xml:space="preserve">Validation against</w:t>
            </w:r>
          </w:p>
        </w:tc>
      </w:tr>
      <w:tr>
        <w:tc>
          <w:tcPr>
            <w:tcW w:type="dxa" w:w="2100"/>
          </w:tcPr>
          <w:p>
            <w:pPr>
              <w:spacing w:after="20" w:line="240" w:lineRule="auto"/>
              <w:jc w:val="left"/>
            </w:pPr>
            <w:r/>
            <w:r>
              <w:rPr>
                <w:b w:val="0"/>
                <w:i w:val="0"/>
                <w:sz w:val="16"/>
              </w:rPr>
              <w:t xml:space="preserve">protection and gate-logic HIL</w:t>
            </w:r>
          </w:p>
        </w:tc>
        <w:tc>
          <w:tcPr>
            <w:tcW w:type="dxa" w:w="2000"/>
          </w:tcPr>
          <w:p>
            <w:pPr>
              <w:spacing w:after="20" w:line="240" w:lineRule="auto"/>
              <w:jc w:val="left"/>
            </w:pPr>
            <w:r/>
            <w:r>
              <w:rPr>
                <w:b w:val="0"/>
                <w:i w:val="0"/>
                <w:sz w:val="16"/>
              </w:rPr>
              <w:t xml:space="preserve">edges, dead time, overcurrent within µs</w:t>
            </w:r>
          </w:p>
        </w:tc>
        <w:tc>
          <w:tcPr>
            <w:tcW w:type="dxa" w:w="1900"/>
          </w:tcPr>
          <w:p>
            <w:pPr>
              <w:spacing w:after="20" w:line="240" w:lineRule="auto"/>
              <w:jc w:val="left"/>
            </w:pPr>
            <w:r/>
            <w:r>
              <w:rPr>
                <w:b w:val="0"/>
                <w:i w:val="0"/>
                <w:sz w:val="16"/>
              </w:rPr>
              <w:t xml:space="preserve">switching (ideal switch)</w:t>
            </w:r>
          </w:p>
        </w:tc>
        <w:tc>
          <w:tcPr>
            <w:tcW w:type="dxa" w:w="1500"/>
          </w:tcPr>
          <w:p>
            <w:pPr>
              <w:spacing w:after="20" w:line="240" w:lineRule="auto"/>
              <w:jc w:val="left"/>
            </w:pPr>
            <w:r/>
            <w:r>
              <w:rPr>
                <w:b w:val="0"/>
                <w:i w:val="0"/>
                <w:sz w:val="16"/>
              </w:rPr>
              <w:t xml:space="preserve">0.25 µs on FPGA</w:t>
            </w:r>
          </w:p>
        </w:tc>
        <w:tc>
          <w:tcPr>
            <w:tcW w:type="dxa" w:w="2000"/>
          </w:tcPr>
          <w:p>
            <w:pPr>
              <w:spacing w:after="20" w:line="240" w:lineRule="auto"/>
              <w:jc w:val="left"/>
            </w:pPr>
            <w:r/>
            <w:r>
              <w:rPr>
                <w:b w:val="0"/>
                <w:i w:val="0"/>
                <w:sz w:val="16"/>
              </w:rPr>
              <w:t xml:space="preserve">device-level simulation, bench tests</w:t>
            </w:r>
          </w:p>
        </w:tc>
      </w:tr>
      <w:tr>
        <w:tc>
          <w:tcPr>
            <w:tcW w:type="dxa" w:w="2100"/>
          </w:tcPr>
          <w:p>
            <w:pPr>
              <w:spacing w:after="20" w:line="240" w:lineRule="auto"/>
              <w:jc w:val="left"/>
            </w:pPr>
            <w:r/>
            <w:r>
              <w:rPr>
                <w:b w:val="0"/>
                <w:i w:val="0"/>
                <w:sz w:val="16"/>
              </w:rPr>
              <w:t xml:space="preserve">current-control tuning</w:t>
            </w:r>
          </w:p>
        </w:tc>
        <w:tc>
          <w:tcPr>
            <w:tcW w:type="dxa" w:w="2000"/>
          </w:tcPr>
          <w:p>
            <w:pPr>
              <w:spacing w:after="20" w:line="240" w:lineRule="auto"/>
              <w:jc w:val="left"/>
            </w:pPr>
            <w:r/>
            <w:r>
              <w:rPr>
                <w:b w:val="0"/>
                <w:i w:val="0"/>
                <w:sz w:val="16"/>
              </w:rPr>
              <w:t xml:space="preserve">loop response to 2 kHz</w:t>
            </w:r>
          </w:p>
        </w:tc>
        <w:tc>
          <w:tcPr>
            <w:tcW w:type="dxa" w:w="1900"/>
          </w:tcPr>
          <w:p>
            <w:pPr>
              <w:spacing w:after="20" w:line="240" w:lineRule="auto"/>
              <w:jc w:val="left"/>
            </w:pPr>
            <w:r/>
            <w:r>
              <w:rPr>
                <w:b w:val="0"/>
                <w:i w:val="0"/>
                <w:sz w:val="16"/>
              </w:rPr>
              <w:t xml:space="preserve">averaged dq (7.12) and small-signal</w:t>
            </w:r>
          </w:p>
        </w:tc>
        <w:tc>
          <w:tcPr>
            <w:tcW w:type="dxa" w:w="1500"/>
          </w:tcPr>
          <w:p>
            <w:pPr>
              <w:spacing w:after="20" w:line="240" w:lineRule="auto"/>
              <w:jc w:val="left"/>
            </w:pPr>
            <w:r/>
            <w:r>
              <w:rPr>
                <w:b w:val="0"/>
                <w:i w:val="0"/>
                <w:sz w:val="16"/>
              </w:rPr>
              <w:t xml:space="preserve">10 to 50 µs</w:t>
            </w:r>
          </w:p>
        </w:tc>
        <w:tc>
          <w:tcPr>
            <w:tcW w:type="dxa" w:w="2000"/>
          </w:tcPr>
          <w:p>
            <w:pPr>
              <w:spacing w:after="20" w:line="240" w:lineRule="auto"/>
              <w:jc w:val="left"/>
            </w:pPr>
            <w:r/>
            <w:r>
              <w:rPr>
                <w:b w:val="0"/>
                <w:i w:val="0"/>
                <w:sz w:val="16"/>
              </w:rPr>
              <w:t xml:space="preserve">switching model (Section 7.18.2)</w:t>
            </w:r>
          </w:p>
        </w:tc>
      </w:tr>
      <w:tr>
        <w:tc>
          <w:tcPr>
            <w:tcW w:type="dxa" w:w="2100"/>
          </w:tcPr>
          <w:p>
            <w:pPr>
              <w:spacing w:after="20" w:line="240" w:lineRule="auto"/>
              <w:jc w:val="left"/>
            </w:pPr>
            <w:r/>
            <w:r>
              <w:rPr>
                <w:b w:val="0"/>
                <w:i w:val="0"/>
                <w:sz w:val="16"/>
              </w:rPr>
              <w:t xml:space="preserve">stability with grid or filter</w:t>
            </w:r>
          </w:p>
        </w:tc>
        <w:tc>
          <w:tcPr>
            <w:tcW w:type="dxa" w:w="2000"/>
          </w:tcPr>
          <w:p>
            <w:pPr>
              <w:spacing w:after="20" w:line="240" w:lineRule="auto"/>
              <w:jc w:val="left"/>
            </w:pPr>
            <w:r/>
            <w:r>
              <w:rPr>
                <w:b w:val="0"/>
                <w:i w:val="0"/>
                <w:sz w:val="16"/>
              </w:rPr>
              <w:t xml:space="preserve">impedances, margins</w:t>
            </w:r>
          </w:p>
        </w:tc>
        <w:tc>
          <w:tcPr>
            <w:tcW w:type="dxa" w:w="1900"/>
          </w:tcPr>
          <w:p>
            <w:pPr>
              <w:spacing w:after="20" w:line="240" w:lineRule="auto"/>
              <w:jc w:val="left"/>
            </w:pPr>
            <w:r/>
            <w:r>
              <w:rPr>
                <w:b w:val="0"/>
                <w:i w:val="0"/>
                <w:sz w:val="16"/>
              </w:rPr>
              <w:t xml:space="preserve">small-signal</w:t>
            </w:r>
          </w:p>
        </w:tc>
        <w:tc>
          <w:tcPr>
            <w:tcW w:type="dxa" w:w="1500"/>
          </w:tcPr>
          <w:p>
            <w:pPr>
              <w:spacing w:after="20" w:line="240" w:lineRule="auto"/>
              <w:jc w:val="left"/>
            </w:pPr>
            <w:r/>
            <w:r>
              <w:rPr>
                <w:b w:val="0"/>
                <w:i w:val="0"/>
                <w:sz w:val="16"/>
              </w:rPr>
              <w:t xml:space="preserve">frequency domain</w:t>
            </w:r>
          </w:p>
        </w:tc>
        <w:tc>
          <w:tcPr>
            <w:tcW w:type="dxa" w:w="2000"/>
          </w:tcPr>
          <w:p>
            <w:pPr>
              <w:spacing w:after="20" w:line="240" w:lineRule="auto"/>
              <w:jc w:val="left"/>
            </w:pPr>
            <w:r/>
            <w:r>
              <w:rPr>
                <w:b w:val="0"/>
                <w:i w:val="0"/>
                <w:sz w:val="16"/>
              </w:rPr>
              <w:t xml:space="preserve">frequency-response measurement</w:t>
            </w:r>
          </w:p>
        </w:tc>
      </w:tr>
      <w:tr>
        <w:tc>
          <w:tcPr>
            <w:tcW w:type="dxa" w:w="2100"/>
          </w:tcPr>
          <w:p>
            <w:pPr>
              <w:spacing w:after="20" w:line="240" w:lineRule="auto"/>
              <w:jc w:val="left"/>
            </w:pPr>
            <w:r/>
            <w:r>
              <w:rPr>
                <w:b w:val="0"/>
                <w:i w:val="0"/>
                <w:sz w:val="16"/>
              </w:rPr>
              <w:t xml:space="preserve">efficiency and losses</w:t>
            </w:r>
          </w:p>
        </w:tc>
        <w:tc>
          <w:tcPr>
            <w:tcW w:type="dxa" w:w="2000"/>
          </w:tcPr>
          <w:p>
            <w:pPr>
              <w:spacing w:after="20" w:line="240" w:lineRule="auto"/>
              <w:jc w:val="left"/>
            </w:pPr>
            <w:r/>
            <w:r>
              <w:rPr>
                <w:b w:val="0"/>
                <w:i w:val="0"/>
                <w:sz w:val="16"/>
              </w:rPr>
              <w:t xml:space="preserve">device and motor losses</w:t>
            </w:r>
          </w:p>
        </w:tc>
        <w:tc>
          <w:tcPr>
            <w:tcW w:type="dxa" w:w="1900"/>
          </w:tcPr>
          <w:p>
            <w:pPr>
              <w:spacing w:after="20" w:line="240" w:lineRule="auto"/>
              <w:jc w:val="left"/>
            </w:pPr>
            <w:r/>
            <w:r>
              <w:rPr>
                <w:b w:val="0"/>
                <w:i w:val="0"/>
                <w:sz w:val="16"/>
              </w:rPr>
              <w:t xml:space="preserve">quasi-steady loss map</w:t>
            </w:r>
          </w:p>
        </w:tc>
        <w:tc>
          <w:tcPr>
            <w:tcW w:type="dxa" w:w="1500"/>
          </w:tcPr>
          <w:p>
            <w:pPr>
              <w:spacing w:after="20" w:line="240" w:lineRule="auto"/>
              <w:jc w:val="left"/>
            </w:pPr>
            <w:r/>
            <w:r>
              <w:rPr>
                <w:b w:val="0"/>
                <w:i w:val="0"/>
                <w:sz w:val="16"/>
              </w:rPr>
              <w:t xml:space="preserve">1 s</w:t>
            </w:r>
          </w:p>
        </w:tc>
        <w:tc>
          <w:tcPr>
            <w:tcW w:type="dxa" w:w="2000"/>
          </w:tcPr>
          <w:p>
            <w:pPr>
              <w:spacing w:after="20" w:line="240" w:lineRule="auto"/>
              <w:jc w:val="left"/>
            </w:pPr>
            <w:r/>
            <w:r>
              <w:rPr>
                <w:b w:val="0"/>
                <w:i w:val="0"/>
                <w:sz w:val="16"/>
              </w:rPr>
              <w:t xml:space="preserve">calorimetric or electrical efficiency test</w:t>
            </w:r>
          </w:p>
        </w:tc>
      </w:tr>
      <w:tr>
        <w:tc>
          <w:tcPr>
            <w:tcW w:type="dxa" w:w="2100"/>
          </w:tcPr>
          <w:p>
            <w:pPr>
              <w:spacing w:after="20" w:line="240" w:lineRule="auto"/>
              <w:jc w:val="left"/>
            </w:pPr>
            <w:r/>
            <w:r>
              <w:rPr>
                <w:b w:val="0"/>
                <w:i w:val="0"/>
                <w:sz w:val="16"/>
              </w:rPr>
              <w:t xml:space="preserve">winding, magnet, junction temperature</w:t>
            </w:r>
          </w:p>
        </w:tc>
        <w:tc>
          <w:tcPr>
            <w:tcW w:type="dxa" w:w="2000"/>
          </w:tcPr>
          <w:p>
            <w:pPr>
              <w:spacing w:after="20" w:line="240" w:lineRule="auto"/>
              <w:jc w:val="left"/>
            </w:pPr>
            <w:r/>
            <w:r>
              <w:rPr>
                <w:b w:val="0"/>
                <w:i w:val="0"/>
                <w:sz w:val="16"/>
              </w:rPr>
              <w:t xml:space="preserve">temperatures over minutes to hours</w:t>
            </w:r>
          </w:p>
        </w:tc>
        <w:tc>
          <w:tcPr>
            <w:tcW w:type="dxa" w:w="1900"/>
          </w:tcPr>
          <w:p>
            <w:pPr>
              <w:spacing w:after="20" w:line="240" w:lineRule="auto"/>
              <w:jc w:val="left"/>
            </w:pPr>
            <w:r/>
            <w:r>
              <w:rPr>
                <w:b w:val="0"/>
                <w:i w:val="0"/>
                <w:sz w:val="16"/>
              </w:rPr>
              <w:t xml:space="preserve">thermal network fed by loss map</w:t>
            </w:r>
          </w:p>
        </w:tc>
        <w:tc>
          <w:tcPr>
            <w:tcW w:type="dxa" w:w="1500"/>
          </w:tcPr>
          <w:p>
            <w:pPr>
              <w:spacing w:after="20" w:line="240" w:lineRule="auto"/>
              <w:jc w:val="left"/>
            </w:pPr>
            <w:r/>
            <w:r>
              <w:rPr>
                <w:b w:val="0"/>
                <w:i w:val="0"/>
                <w:sz w:val="16"/>
              </w:rPr>
              <w:t xml:space="preserve">1 s (thermal), 1 ms (junction swing)</w:t>
            </w:r>
          </w:p>
        </w:tc>
        <w:tc>
          <w:tcPr>
            <w:tcW w:type="dxa" w:w="2000"/>
          </w:tcPr>
          <w:p>
            <w:pPr>
              <w:spacing w:after="20" w:line="240" w:lineRule="auto"/>
              <w:jc w:val="left"/>
            </w:pPr>
            <w:r/>
            <w:r>
              <w:rPr>
                <w:b w:val="0"/>
                <w:i w:val="0"/>
                <w:sz w:val="16"/>
              </w:rPr>
              <w:t xml:space="preserve">RTD, NTC, TSEP measurements</w:t>
            </w:r>
          </w:p>
        </w:tc>
      </w:tr>
      <w:tr>
        <w:tc>
          <w:tcPr>
            <w:tcW w:type="dxa" w:w="2100"/>
          </w:tcPr>
          <w:p>
            <w:pPr>
              <w:spacing w:after="20" w:line="240" w:lineRule="auto"/>
              <w:jc w:val="left"/>
            </w:pPr>
            <w:r/>
            <w:r>
              <w:rPr>
                <w:b w:val="0"/>
                <w:i w:val="0"/>
                <w:sz w:val="16"/>
              </w:rPr>
              <w:t xml:space="preserve">lifetime and maintenance</w:t>
            </w:r>
          </w:p>
        </w:tc>
        <w:tc>
          <w:tcPr>
            <w:tcW w:type="dxa" w:w="2000"/>
          </w:tcPr>
          <w:p>
            <w:pPr>
              <w:spacing w:after="20" w:line="240" w:lineRule="auto"/>
              <w:jc w:val="left"/>
            </w:pPr>
            <w:r/>
            <w:r>
              <w:rPr>
                <w:b w:val="0"/>
                <w:i w:val="0"/>
                <w:sz w:val="16"/>
              </w:rPr>
              <w:t xml:space="preserve">accumulated damage</w:t>
            </w:r>
          </w:p>
        </w:tc>
        <w:tc>
          <w:tcPr>
            <w:tcW w:type="dxa" w:w="1900"/>
          </w:tcPr>
          <w:p>
            <w:pPr>
              <w:spacing w:after="20" w:line="240" w:lineRule="auto"/>
              <w:jc w:val="left"/>
            </w:pPr>
            <w:r/>
            <w:r>
              <w:rPr>
                <w:b w:val="0"/>
                <w:i w:val="0"/>
                <w:sz w:val="16"/>
              </w:rPr>
              <w:t xml:space="preserve">lifetime model from mission profile</w:t>
            </w:r>
          </w:p>
        </w:tc>
        <w:tc>
          <w:tcPr>
            <w:tcW w:type="dxa" w:w="1500"/>
          </w:tcPr>
          <w:p>
            <w:pPr>
              <w:spacing w:after="20" w:line="240" w:lineRule="auto"/>
              <w:jc w:val="left"/>
            </w:pPr>
            <w:r/>
            <w:r>
              <w:rPr>
                <w:b w:val="0"/>
                <w:i w:val="0"/>
                <w:sz w:val="16"/>
              </w:rPr>
              <w:t xml:space="preserve">per cycle or per hour</w:t>
            </w:r>
          </w:p>
        </w:tc>
        <w:tc>
          <w:tcPr>
            <w:tcW w:type="dxa" w:w="2000"/>
          </w:tcPr>
          <w:p>
            <w:pPr>
              <w:spacing w:after="20" w:line="240" w:lineRule="auto"/>
              <w:jc w:val="left"/>
            </w:pPr>
            <w:r/>
            <w:r>
              <w:rPr>
                <w:b w:val="0"/>
                <w:i w:val="0"/>
                <w:sz w:val="16"/>
              </w:rPr>
              <w:t xml:space="preserve">power-cycling data, field returns</w:t>
            </w:r>
          </w:p>
        </w:tc>
      </w:tr>
      <w:tr>
        <w:tc>
          <w:tcPr>
            <w:tcW w:type="dxa" w:w="2100"/>
          </w:tcPr>
          <w:p>
            <w:pPr>
              <w:spacing w:after="20" w:line="240" w:lineRule="auto"/>
              <w:jc w:val="left"/>
            </w:pPr>
            <w:r/>
            <w:r>
              <w:rPr>
                <w:b w:val="0"/>
                <w:i w:val="0"/>
                <w:sz w:val="16"/>
              </w:rPr>
              <w:t xml:space="preserve">fleet optimization</w:t>
            </w:r>
          </w:p>
        </w:tc>
        <w:tc>
          <w:tcPr>
            <w:tcW w:type="dxa" w:w="2000"/>
          </w:tcPr>
          <w:p>
            <w:pPr>
              <w:spacing w:after="20" w:line="240" w:lineRule="auto"/>
              <w:jc w:val="left"/>
            </w:pPr>
            <w:r/>
            <w:r>
              <w:rPr>
                <w:b w:val="0"/>
                <w:i w:val="0"/>
                <w:sz w:val="16"/>
              </w:rPr>
              <w:t xml:space="preserve">any of the above, many units</w:t>
            </w:r>
          </w:p>
        </w:tc>
        <w:tc>
          <w:tcPr>
            <w:tcW w:type="dxa" w:w="1900"/>
          </w:tcPr>
          <w:p>
            <w:pPr>
              <w:spacing w:after="20" w:line="240" w:lineRule="auto"/>
              <w:jc w:val="left"/>
            </w:pPr>
            <w:r/>
            <w:r>
              <w:rPr>
                <w:b w:val="0"/>
                <w:i w:val="0"/>
                <w:sz w:val="16"/>
              </w:rPr>
              <w:t xml:space="preserve">surrogate</w:t>
            </w:r>
          </w:p>
        </w:tc>
        <w:tc>
          <w:tcPr>
            <w:tcW w:type="dxa" w:w="1500"/>
          </w:tcPr>
          <w:p>
            <w:pPr>
              <w:spacing w:after="20" w:line="240" w:lineRule="auto"/>
              <w:jc w:val="left"/>
            </w:pPr>
            <w:r/>
            <w:r>
              <w:rPr>
                <w:b w:val="0"/>
                <w:i w:val="0"/>
                <w:sz w:val="16"/>
              </w:rPr>
              <w:t xml:space="preserve">µs per call</w:t>
            </w:r>
          </w:p>
        </w:tc>
        <w:tc>
          <w:tcPr>
            <w:tcW w:type="dxa" w:w="2000"/>
          </w:tcPr>
          <w:p>
            <w:pPr>
              <w:spacing w:after="20" w:line="240" w:lineRule="auto"/>
              <w:jc w:val="left"/>
            </w:pPr>
            <w:r/>
            <w:r>
              <w:rPr>
                <w:b w:val="0"/>
                <w:i w:val="0"/>
                <w:sz w:val="16"/>
              </w:rPr>
              <w:t xml:space="preserve">the rung it replaces, inside its envelope</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each twin function to the rung that resolves its quantity.</w:t>
            </w:r>
          </w:p>
          <w:p>
            <w:pPr>
              <w:spacing w:after="60" w:line="252" w:lineRule="auto"/>
              <w:jc w:val="both"/>
            </w:pPr>
            <w:r>
              <w:rPr>
                <w:b/>
                <w:i w:val="0"/>
                <w:sz w:val="20"/>
              </w:rPr>
              <w:t xml:space="preserve">Estimated or updated:</w:t>
            </w:r>
            <w:r>
              <w:rPr>
                <w:b w:val="0"/>
                <w:i w:val="0"/>
                <w:sz w:val="20"/>
              </w:rPr>
              <w:t xml:space="preserve"> averaged states, small-signal margins, losses, temperatures, damage.</w:t>
            </w:r>
          </w:p>
          <w:p>
            <w:pPr>
              <w:spacing w:after="60" w:line="252" w:lineRule="auto"/>
              <w:jc w:val="both"/>
            </w:pPr>
            <w:r>
              <w:rPr>
                <w:b/>
                <w:i w:val="0"/>
                <w:sz w:val="20"/>
              </w:rPr>
              <w:t xml:space="preserve">Uncertainty carried:</w:t>
            </w:r>
            <w:r>
              <w:rPr>
                <w:b w:val="0"/>
                <w:i w:val="0"/>
                <w:sz w:val="20"/>
              </w:rPr>
              <w:t xml:space="preserve"> model-form error of each rung, measured against the finer rung.</w:t>
            </w:r>
          </w:p>
          <w:p>
            <w:pPr>
              <w:spacing w:after="60" w:line="252" w:lineRule="auto"/>
              <w:jc w:val="both"/>
            </w:pPr>
            <w:r>
              <w:rPr>
                <w:b/>
                <w:i w:val="0"/>
                <w:sz w:val="20"/>
              </w:rPr>
              <w:t xml:space="preserve">Decision enabled:</w:t>
            </w:r>
            <w:r>
              <w:rPr>
                <w:b w:val="0"/>
                <w:i w:val="0"/>
                <w:sz w:val="20"/>
              </w:rPr>
              <w:t xml:space="preserve"> what to simulate where, and at what step.</w:t>
            </w:r>
          </w:p>
          <w:p>
            <w:pPr>
              <w:spacing w:after="60" w:line="252" w:lineRule="auto"/>
              <w:jc w:val="both"/>
            </w:pPr>
            <w:r>
              <w:rPr>
                <w:b/>
                <w:i w:val="0"/>
                <w:sz w:val="20"/>
              </w:rPr>
              <w:t xml:space="preserve">Validated by:</w:t>
            </w:r>
            <w:r>
              <w:rPr>
                <w:b w:val="0"/>
                <w:i w:val="0"/>
                <w:sz w:val="20"/>
              </w:rPr>
              <w:t xml:space="preserve"> rung-against-rung comparison and measurements at the quantity of interest.</w:t>
            </w:r>
          </w:p>
        </w:tc>
      </w:tr>
    </w:tbl>
    <w:p>
      <w:pPr>
        <w:spacing w:after="40"/>
      </w:pPr>
    </w:p>
    <w:p>
      <w:pPr>
        <w:pStyle w:val="Heading1"/>
      </w:pPr>
      <w:r>
        <w:t xml:space="preserve">7.8 Building the component-level converter twin: from parasitic network to identified parameters</w:t>
      </w:r>
    </w:p>
    <w:p>
      <w:pPr>
        <w:jc w:val="both"/>
      </w:pPr>
      <w:r>
        <w:rPr>
          <w:b w:val="0"/>
          <w:i w:val="0"/>
        </w:rPr>
        <w:t xml:space="preserve">The fidelity ladder says which model a function needs; this section shows how the most informative rung, the switching model with every component's internal losses, is built and synchronized with real hardware. The procedure is the one used in recent physics-based converter twins of grid-tied PV inverters [4], [5], [6], [7] and of DC-DC and two-stage converters [8], [9], and it generalizes to any topology in this chapter. It has six steps: model each component with its parasitic elements; enumerate switch states and current polarities; write and discretize the state equations; define an objective that compares twin and sensor waveforms; identify the parasitic parameters by optimization while checking identifiability; and track the identified parameters as health indicators (Figure 7.14).</w:t>
      </w:r>
    </w:p>
    <w:p>
      <w:pPr>
        <w:keepNext/>
        <w:spacing w:before="80"/>
        <w:jc w:val="center"/>
      </w:pPr>
      <w:r>
        <w:drawing>
          <wp:inline xmlns:a="http://schemas.openxmlformats.org/drawingml/2006/main" xmlns:pic="http://schemas.openxmlformats.org/drawingml/2006/picture">
            <wp:extent cx="5943600" cy="3306892"/>
            <wp:docPr id="14" name="Picture 14"/>
            <wp:cNvGraphicFramePr>
              <a:graphicFrameLocks noChangeAspect="1"/>
            </wp:cNvGraphicFramePr>
            <a:graphic>
              <a:graphicData uri="http://schemas.openxmlformats.org/drawingml/2006/picture">
                <pic:pic>
                  <pic:nvPicPr>
                    <pic:cNvPr id="0" name="n03_workflow.png"/>
                    <pic:cNvPicPr/>
                  </pic:nvPicPr>
                  <pic:blipFill>
                    <a:blip r:embed="rId24"/>
                    <a:stretch>
                      <a:fillRect/>
                    </a:stretch>
                  </pic:blipFill>
                  <pic:spPr>
                    <a:xfrm>
                      <a:off x="0" y="0"/>
                      <a:ext cx="5943600" cy="3306892"/>
                    </a:xfrm>
                    <a:prstGeom prst="rect"/>
                  </pic:spPr>
                </pic:pic>
              </a:graphicData>
            </a:graphic>
          </wp:inline>
        </w:drawing>
      </w:r>
    </w:p>
    <w:p>
      <w:pPr>
        <w:spacing w:after="200"/>
        <w:jc w:val="both"/>
      </w:pPr>
      <w:r>
        <w:rPr>
          <w:b/>
          <w:sz w:val="19"/>
        </w:rPr>
        <w:t xml:space="preserve">Figure 7.14. </w:t>
      </w:r>
      <w:r>
        <w:rPr>
          <w:b w:val="0"/>
          <w:i w:val="0"/>
          <w:sz w:val="19"/>
        </w:rPr>
        <w:t xml:space="preserve">The component-level twin workflow: the physical converter and its sensors, the parasitic network with parameter vector </w:t>
      </w:r>
      <m:oMath>
        <m:r>
          <w:rPr>
            <w:rFonts w:ascii="Cambria Math" w:hAnsi="Cambria Math"/>
          </w:rPr>
          <m:t xml:space="preserve">θ</m:t>
        </m:r>
      </m:oMath>
      <w:r>
        <w:rPr>
          <w:b w:val="0"/>
          <w:i w:val="0"/>
          <w:sz w:val="19"/>
        </w:rPr>
        <w:t xml:space="preserve">, the case-wise discretized model, the waveform objective, the optimizer with identifiability checks, and the health indicators derived from the identified parameters.</w:t>
      </w:r>
    </w:p>
    <w:p>
      <w:pPr>
        <w:pStyle w:val="Heading2"/>
      </w:pPr>
      <w:r>
        <w:t xml:space="preserve">7.8.1 Step 1: every component with its internal losses</w:t>
      </w:r>
    </w:p>
    <w:p>
      <w:pPr>
        <w:jc w:val="both"/>
      </w:pPr>
      <w:r>
        <w:rPr>
          <w:b w:val="0"/>
          <w:i w:val="0"/>
        </w:rPr>
        <w:t xml:space="preserve">An ideal inductor, capacitor or switch dissipates nothing, so a twin built from ideal parts reproduces waveforms roughly but cannot explain losses, efficiency or ageing. Each part is therefore modelled as an ideal element plus the series loss element that matters for its ageing (Figure 7.15): the inductor with its winding resistance </w:t>
      </w:r>
      <m:oMath>
        <m:sSub>
          <m:e>
            <m:r>
              <w:rPr>
                <w:rFonts w:ascii="Cambria Math" w:hAnsi="Cambria Math"/>
              </w:rPr>
              <m:t xml:space="preserve">r</m:t>
            </m:r>
          </m:e>
          <m:sub>
            <m:r>
              <w:rPr>
                <w:rFonts w:ascii="Cambria Math" w:hAnsi="Cambria Math"/>
              </w:rPr>
              <m:t xml:space="preserve">L</m:t>
            </m:r>
          </m:sub>
        </m:sSub>
      </m:oMath>
      <w:r>
        <w:rPr>
          <w:b w:val="0"/>
          <w:i w:val="0"/>
        </w:rPr>
        <w:t xml:space="preserve">; the capacitor with its equivalent series resistance </w:t>
      </w:r>
      <m:oMath>
        <m:sSub>
          <m:e>
            <m:r>
              <w:rPr>
                <w:rFonts w:ascii="Cambria Math" w:hAnsi="Cambria Math"/>
              </w:rPr>
              <m:t xml:space="preserve">r</m:t>
            </m:r>
          </m:e>
          <m:sub>
            <m:r>
              <w:rPr>
                <w:rFonts w:ascii="Cambria Math" w:hAnsi="Cambria Math"/>
              </w:rPr>
              <m:t xml:space="preserve">C</m:t>
            </m:r>
          </m:sub>
        </m:sSub>
      </m:oMath>
      <w:r>
        <w:rPr>
          <w:b w:val="0"/>
          <w:i w:val="0"/>
        </w:rPr>
        <w:t xml:space="preserve"> (the electrolytic capacitor's main ageing indicator, Section 7.10.5); the DC-link capacitor with </w:t>
      </w:r>
      <m:oMath>
        <m:sSub>
          <m:e>
            <m:r>
              <w:rPr>
                <w:rFonts w:ascii="Cambria Math" w:hAnsi="Cambria Math"/>
              </w:rPr>
              <m:t xml:space="preserve">r</m:t>
            </m:r>
          </m:e>
          <m:sub>
            <m:r>
              <m:rPr>
                <m:sty m:val="p"/>
              </m:rPr>
              <w:rPr>
                <w:rFonts w:ascii="Cambria Math" w:hAnsi="Cambria Math"/>
              </w:rPr>
              <m:t xml:space="preserve">dc</m:t>
            </m:r>
          </m:sub>
        </m:sSub>
      </m:oMath>
      <w:r>
        <w:rPr>
          <w:b w:val="0"/>
          <w:i w:val="0"/>
        </w:rPr>
        <w:t xml:space="preserve">; a conducting diode as a threshold </w:t>
      </w:r>
      <m:oMath>
        <m:sSub>
          <m:e>
            <m:r>
              <w:rPr>
                <w:rFonts w:ascii="Cambria Math" w:hAnsi="Cambria Math"/>
              </w:rPr>
              <m:t xml:space="preserve">V</m:t>
            </m:r>
          </m:e>
          <m:sub>
            <m:r>
              <w:rPr>
                <w:rFonts w:ascii="Cambria Math" w:hAnsi="Cambria Math"/>
              </w:rPr>
              <m:t xml:space="preserve">F</m:t>
            </m:r>
          </m:sub>
        </m:sSub>
      </m:oMath>
      <w:r>
        <w:rPr>
          <w:b w:val="0"/>
          <w:i w:val="0"/>
        </w:rPr>
        <w:t xml:space="preserve"> in series with a slope resistance </w:t>
      </w:r>
      <m:oMath>
        <m:sSub>
          <m:e>
            <m:r>
              <w:rPr>
                <w:rFonts w:ascii="Cambria Math" w:hAnsi="Cambria Math"/>
              </w:rPr>
              <m:t xml:space="preserve">r</m:t>
            </m:r>
          </m:e>
          <m:sub>
            <m:r>
              <w:rPr>
                <w:rFonts w:ascii="Cambria Math" w:hAnsi="Cambria Math"/>
              </w:rPr>
              <m:t xml:space="preserve">D</m:t>
            </m:r>
          </m:sub>
        </m:sSub>
      </m:oMath>
      <w:r>
        <w:rPr>
          <w:b w:val="0"/>
          <w:i w:val="0"/>
        </w:rPr>
        <w:t xml:space="preserve">; a MOSFET as a resistance </w:t>
      </w:r>
      <m:oMath>
        <m:sSub>
          <m:e>
            <m:r>
              <w:rPr>
                <w:rFonts w:ascii="Cambria Math" w:hAnsi="Cambria Math"/>
              </w:rPr>
              <m:t xml:space="preserve">r</m:t>
            </m:r>
          </m:e>
          <m:sub>
            <m:r>
              <m:rPr>
                <m:sty m:val="p"/>
              </m:rPr>
              <w:rPr>
                <w:rFonts w:ascii="Cambria Math" w:hAnsi="Cambria Math"/>
              </w:rPr>
              <m:t xml:space="preserve">on</m:t>
            </m:r>
          </m:sub>
        </m:sSub>
      </m:oMath>
      <w:r>
        <w:rPr>
          <w:b w:val="0"/>
          <w:i w:val="0"/>
        </w:rPr>
        <w:t xml:space="preserve"> that conducts in both directions; and an IGBT as a threshold </w:t>
      </w:r>
      <m:oMath>
        <m:sSub>
          <m:e>
            <m:r>
              <w:rPr>
                <w:rFonts w:ascii="Cambria Math" w:hAnsi="Cambria Math"/>
              </w:rPr>
              <m:t xml:space="preserve">V</m:t>
            </m:r>
          </m:e>
          <m:sub>
            <m:r>
              <m:rPr>
                <m:sty m:val="p"/>
              </m:rPr>
              <w:rPr>
                <w:rFonts w:ascii="Cambria Math" w:hAnsi="Cambria Math"/>
              </w:rPr>
              <m:t xml:space="preserve">CE</m:t>
            </m:r>
            <m:r>
              <m:rPr>
                <m:sty m:val="p"/>
              </m:rPr>
              <w:rPr>
                <w:rFonts w:ascii="Cambria Math" w:hAnsi="Cambria Math"/>
              </w:rPr>
              <m:t xml:space="preserve">0</m:t>
            </m:r>
          </m:sub>
        </m:sSub>
      </m:oMath>
      <w:r>
        <w:rPr>
          <w:b w:val="0"/>
          <w:i w:val="0"/>
        </w:rPr>
        <w:t xml:space="preserve"> plus slope resistance </w:t>
      </w:r>
      <m:oMath>
        <m:sSub>
          <m:e>
            <m:r>
              <w:rPr>
                <w:rFonts w:ascii="Cambria Math" w:hAnsi="Cambria Math"/>
              </w:rPr>
              <m:t xml:space="preserve">r</m:t>
            </m:r>
          </m:e>
          <m:sub>
            <m:r>
              <m:rPr>
                <m:sty m:val="p"/>
              </m:rPr>
              <w:rPr>
                <w:rFonts w:ascii="Cambria Math" w:hAnsi="Cambria Math"/>
              </w:rPr>
              <m:t xml:space="preserve">CE</m:t>
            </m:r>
          </m:sub>
        </m:sSub>
      </m:oMath>
      <w:r>
        <w:rPr>
          <w:b w:val="0"/>
          <w:i w:val="0"/>
        </w:rPr>
        <w:t xml:space="preserve"> that conducts forward only. With the sign conventions of Section 7.2,</w:t>
      </w:r>
    </w:p>
    <w:p>
      <w:pPr>
        <w:tabs>
          <w:tab w:pos="4770" w:val="center"/>
          <w:tab w:pos="9540" w:val="right"/>
        </w:tabs>
        <w:spacing w:before="60" w:after="120"/>
      </w:pPr>
      <w:r>
        <w:tab/>
      </w:r>
      <m:oMath>
        <m:sSub>
          <m:e>
            <m:r>
              <w:rPr>
                <w:rFonts w:ascii="Cambria Math" w:hAnsi="Cambria Math"/>
              </w:rPr>
              <m:t xml:space="preserve">v</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L</m:t>
        </m:r>
        <m:f>
          <m:num>
            <m:r>
              <w:rPr>
                <w:rFonts w:ascii="Cambria Math" w:hAnsi="Cambria Math"/>
              </w:rPr>
              <m:t xml:space="preserve">d</m:t>
            </m:r>
            <m:sSub>
              <m:e>
                <m:r>
                  <w:rPr>
                    <w:rFonts w:ascii="Cambria Math" w:hAnsi="Cambria Math"/>
                  </w:rPr>
                  <m:t xml:space="preserve">i</m:t>
                </m:r>
              </m:e>
              <m:sub>
                <m:r>
                  <w:rPr>
                    <w:rFonts w:ascii="Cambria Math" w:hAnsi="Cambria Math"/>
                  </w:rPr>
                  <m:t xml:space="preserve">L</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L</m:t>
            </m:r>
          </m:sub>
        </m:sSub>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Cb</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C</m:t>
            </m:r>
          </m:sub>
        </m:sSub>
        <m:sSub>
          <m:e>
            <m:r>
              <w:rPr>
                <w:rFonts w:ascii="Cambria Math" w:hAnsi="Cambria Math"/>
              </w:rPr>
              <m:t xml:space="preserve">i</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C</m:t>
            </m:r>
          </m:sub>
        </m:sSub>
        <m:r>
          <m:rPr>
            <m:sty m:val="p"/>
          </m:rPr>
          <w:rPr>
            <w:rFonts w:ascii="Cambria Math" w:hAnsi="Cambria Math"/>
          </w:rPr>
          <m:t xml:space="preserve">=</m:t>
        </m:r>
        <m:r>
          <w:rPr>
            <w:rFonts w:ascii="Cambria Math" w:hAnsi="Cambria Math"/>
          </w:rPr>
          <m:t xml:space="preserve">C</m:t>
        </m:r>
        <m:f>
          <m:num>
            <m:r>
              <w:rPr>
                <w:rFonts w:ascii="Cambria Math" w:hAnsi="Cambria Math"/>
              </w:rPr>
              <m:t xml:space="preserve">d</m:t>
            </m:r>
            <m:sSub>
              <m:e>
                <m:r>
                  <w:rPr>
                    <w:rFonts w:ascii="Cambria Math" w:hAnsi="Cambria Math"/>
                  </w:rPr>
                  <m:t xml:space="preserve">v</m:t>
                </m:r>
              </m:e>
              <m:sub>
                <m:r>
                  <w:rPr>
                    <w:rFonts w:ascii="Cambria Math" w:hAnsi="Cambria Math"/>
                  </w:rPr>
                  <m:t xml:space="preserve">C</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 </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&gt;</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DS</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on</m:t>
            </m:r>
          </m:sub>
        </m:s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CE</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CE</m:t>
            </m:r>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CE</m:t>
            </m:r>
          </m:sub>
        </m:sSub>
        <m:sSub>
          <m:e>
            <m:r>
              <w:rPr>
                <w:rFonts w:ascii="Cambria Math" w:hAnsi="Cambria Math"/>
              </w:rPr>
              <m:t xml:space="preserve">i</m:t>
            </m:r>
          </m:e>
          <m:sub>
            <m:r>
              <w:rPr>
                <w:rFonts w:ascii="Cambria Math" w:hAnsi="Cambria Math"/>
              </w:rPr>
              <m:t xml:space="preserve">C</m:t>
            </m:r>
          </m:sub>
        </m:sSub>
        <m:r>
          <m:rPr>
            <m:sty m:val="p"/>
          </m:rPr>
          <w:rPr>
            <w:rFonts w:ascii="Cambria Math" w:hAnsi="Cambria Math"/>
          </w:rPr>
          <m:t xml:space="preserve"> </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C</m:t>
            </m:r>
          </m:sub>
        </m:sSub>
        <m:r>
          <m:rPr>
            <m:sty m:val="p"/>
          </m:rPr>
          <w:rPr>
            <w:rFonts w:ascii="Cambria Math" w:hAnsi="Cambria Math"/>
          </w:rPr>
          <m:t xml:space="preserve">&gt;</m:t>
        </m:r>
        <m:r>
          <m:rPr>
            <m:sty m:val="p"/>
          </m:rPr>
          <w:rPr>
            <w:rFonts w:ascii="Cambria Math" w:hAnsi="Cambria Math"/>
          </w:rPr>
          <m:t xml:space="preserve">0</m:t>
        </m:r>
        <m:r>
          <m:rPr>
            <m:sty m:val="p"/>
          </m:rPr>
          <w:rPr>
            <w:rFonts w:ascii="Cambria Math" w:hAnsi="Cambria Math"/>
          </w:rPr>
          <m:t xml:space="preserve">)</m:t>
        </m:r>
      </m:oMath>
      <w:r>
        <w:tab/>
        <w:t xml:space="preserve">(7.21)</w:t>
      </w:r>
    </w:p>
    <w:p>
      <w:pPr>
        <w:jc w:val="both"/>
      </w:pPr>
      <w:r>
        <w:rPr>
          <w:b w:val="0"/>
          <w:i w:val="0"/>
        </w:rPr>
        <w:t xml:space="preserve">where </w:t>
      </w:r>
      <m:oMath>
        <m:sSub>
          <m:e>
            <m:r>
              <w:rPr>
                <w:rFonts w:ascii="Cambria Math" w:hAnsi="Cambria Math"/>
              </w:rPr>
              <m:t xml:space="preserve">v</m:t>
            </m:r>
          </m:e>
          <m:sub>
            <m:r>
              <m:rPr>
                <m:sty m:val="p"/>
              </m:rPr>
              <w:rPr>
                <w:rFonts w:ascii="Cambria Math" w:hAnsi="Cambria Math"/>
              </w:rPr>
              <m:t xml:space="preserve">Cb</m:t>
            </m:r>
          </m:sub>
        </m:sSub>
      </m:oMath>
      <w:r>
        <w:rPr>
          <w:b w:val="0"/>
          <w:i w:val="0"/>
        </w:rPr>
        <w:t xml:space="preserve"> is the voltage across the capacitor branch. The parameters are read first from datasheets and then identified: datasheet values carry manufacturing tolerances of ±10 to 20 %, depend on temperature (Section 7.10.1) and drift with ageing, which is exactly what the twin must follow.</w:t>
      </w:r>
    </w:p>
    <w:p>
      <w:pPr>
        <w:keepNext/>
        <w:spacing w:before="80"/>
        <w:jc w:val="center"/>
      </w:pPr>
      <w:r>
        <w:drawing>
          <wp:inline xmlns:a="http://schemas.openxmlformats.org/drawingml/2006/main" xmlns:pic="http://schemas.openxmlformats.org/drawingml/2006/picture">
            <wp:extent cx="5943600" cy="2962767"/>
            <wp:docPr id="15" name="Picture 15"/>
            <wp:cNvGraphicFramePr>
              <a:graphicFrameLocks noChangeAspect="1"/>
            </wp:cNvGraphicFramePr>
            <a:graphic>
              <a:graphicData uri="http://schemas.openxmlformats.org/drawingml/2006/picture">
                <pic:pic>
                  <pic:nvPicPr>
                    <pic:cNvPr id="0" name="n01_components.png"/>
                    <pic:cNvPicPr/>
                  </pic:nvPicPr>
                  <pic:blipFill>
                    <a:blip r:embed="rId25"/>
                    <a:stretch>
                      <a:fillRect/>
                    </a:stretch>
                  </pic:blipFill>
                  <pic:spPr>
                    <a:xfrm>
                      <a:off x="0" y="0"/>
                      <a:ext cx="5943600" cy="2962767"/>
                    </a:xfrm>
                    <a:prstGeom prst="rect"/>
                  </pic:spPr>
                </pic:pic>
              </a:graphicData>
            </a:graphic>
          </wp:inline>
        </w:drawing>
      </w:r>
    </w:p>
    <w:p>
      <w:pPr>
        <w:spacing w:after="200"/>
        <w:jc w:val="both"/>
      </w:pPr>
      <w:r>
        <w:rPr>
          <w:b/>
          <w:sz w:val="19"/>
        </w:rPr>
        <w:t xml:space="preserve">Figure 7.15. </w:t>
      </w:r>
      <w:r>
        <w:rPr>
          <w:b w:val="0"/>
          <w:i w:val="0"/>
          <w:sz w:val="19"/>
        </w:rPr>
        <w:t xml:space="preserve">Component models used in the parasitic-aware twin. Every element is an ideal part plus a series loss part; each symbol is a parameter that the twin identifies and tracks.</w:t>
      </w:r>
    </w:p>
    <w:p>
      <w:pPr>
        <w:pStyle w:val="Heading2"/>
      </w:pPr>
      <w:r>
        <w:t xml:space="preserve">7.8.2 Step 2: switch states and current polarity</w:t>
      </w:r>
    </w:p>
    <w:p>
      <w:pPr>
        <w:jc w:val="both"/>
      </w:pPr>
      <w:r>
        <w:rPr>
          <w:b w:val="0"/>
          <w:i w:val="0"/>
        </w:rPr>
        <w:t xml:space="preserve">With threshold elements in the network, the voltage a leg applies depends not only on its switch command but on the direction of its current, because the direction decides whether the transistor or the antiparallel diode conducts. For one leg of a two-level inverter with upper switch command </w:t>
      </w:r>
      <m:oMath>
        <m:sSub>
          <m:e>
            <m:r>
              <w:rPr>
                <w:rFonts w:ascii="Cambria Math" w:hAnsi="Cambria Math"/>
              </w:rPr>
              <m:t xml:space="preserve">S</m:t>
            </m:r>
          </m:e>
          <m:sub>
            <m:r>
              <m:rPr>
                <m:sty m:val="p"/>
              </m:rPr>
              <w:rPr>
                <w:rFonts w:ascii="Cambria Math" w:hAnsi="Cambria Math"/>
              </w:rPr>
              <m:t xml:space="preserve">1</m:t>
            </m:r>
          </m:sub>
        </m:sSub>
      </m:oMath>
      <w:r>
        <w:rPr>
          <w:b w:val="0"/>
          <w:i w:val="0"/>
        </w:rPr>
        <w:t xml:space="preserve">, phase current </w:t>
      </w:r>
      <m:oMath>
        <m:r>
          <w:rPr>
            <w:rFonts w:ascii="Cambria Math" w:hAnsi="Cambria Math"/>
          </w:rPr>
          <m:t xml:space="preserve">i</m:t>
        </m:r>
      </m:oMath>
      <w:r>
        <w:rPr>
          <w:b w:val="0"/>
          <w:i w:val="0"/>
        </w:rPr>
        <w:t xml:space="preserve"> (positive out of the leg), DC-link voltage </w:t>
      </w:r>
      <m:oMath>
        <m:sSub>
          <m:e>
            <m:r>
              <w:rPr>
                <w:rFonts w:ascii="Cambria Math" w:hAnsi="Cambria Math"/>
              </w:rPr>
              <m:t xml:space="preserve">U</m:t>
            </m:r>
          </m:e>
          <m:sub>
            <m:r>
              <m:rPr>
                <m:sty m:val="p"/>
              </m:rPr>
              <w:rPr>
                <w:rFonts w:ascii="Cambria Math" w:hAnsi="Cambria Math"/>
              </w:rPr>
              <m:t xml:space="preserve">dc</m:t>
            </m:r>
          </m:sub>
        </m:sSub>
      </m:oMath>
      <w:r>
        <w:rPr>
          <w:b w:val="0"/>
          <w:i w:val="0"/>
        </w:rPr>
        <w:t xml:space="preserve"> and DC-link resistance </w:t>
      </w:r>
      <m:oMath>
        <m:sSub>
          <m:e>
            <m:r>
              <w:rPr>
                <w:rFonts w:ascii="Cambria Math" w:hAnsi="Cambria Math"/>
              </w:rPr>
              <m:t xml:space="preserve">r</m:t>
            </m:r>
          </m:e>
          <m:sub>
            <m:r>
              <m:rPr>
                <m:sty m:val="p"/>
              </m:rPr>
              <w:rPr>
                <w:rFonts w:ascii="Cambria Math" w:hAnsi="Cambria Math"/>
              </w:rPr>
              <m:t xml:space="preserve">dc</m:t>
            </m:r>
          </m:sub>
        </m:sSub>
      </m:oMath>
      <w:r>
        <w:rPr>
          <w:b w:val="0"/>
          <w:i w:val="0"/>
        </w:rPr>
        <w:t xml:space="preserve">, the four cases of Figure 7.16 give the leg terminal voltage relative to the negative rail:</w:t>
      </w:r>
    </w:p>
    <w:p>
      <w:pPr>
        <w:tabs>
          <w:tab w:pos="4770" w:val="center"/>
          <w:tab w:pos="9540" w:val="right"/>
        </w:tabs>
        <w:spacing w:before="60" w:after="120"/>
      </w:pPr>
      <w:r>
        <w:tab/>
      </w:r>
      <m:oMath>
        <m:sSub>
          <m:e>
            <m:r>
              <w:rPr>
                <w:rFonts w:ascii="Cambria Math" w:hAnsi="Cambria Math"/>
              </w:rPr>
              <m:t xml:space="preserve">v</m:t>
            </m:r>
          </m:e>
          <m:sub>
            <m:r>
              <m:rPr>
                <m:sty m:val="p"/>
              </m:rPr>
              <w:rPr>
                <w:rFonts w:ascii="Cambria Math" w:hAnsi="Cambria Math"/>
              </w:rPr>
              <m:t xml:space="preserve">xf</m:t>
            </m:r>
          </m:sub>
        </m:sSub>
        <m:r>
          <m:rPr>
            <m:sty m:val="p"/>
          </m:rPr>
          <w:rPr>
            <w:rFonts w:ascii="Cambria Math" w:hAnsi="Cambria Math"/>
          </w:rPr>
          <m:t xml:space="preserve">=</m:t>
        </m:r>
        <m:d>
          <m:dPr>
            <m:begChr m:val="{"/>
            <m:endChr m:val=""/>
          </m:dPr>
          <m:e>
            <m:m>
              <m:mPr>
                <m:mcs>
                  <m:mc>
                    <m:mcPr>
                      <m:count m:val="2"/>
                      <m:mcJc m:val="center"/>
                    </m:mcPr>
                  </m:mc>
                </m:mcs>
              </m:mPr>
              <m:mr>
                <m:e>
                  <m:sSub>
                    <m:e>
                      <m:r>
                        <w:rPr>
                          <w:rFonts w:ascii="Cambria Math" w:hAnsi="Cambria Math"/>
                        </w:rPr>
                        <m:t xml:space="preserve">U</m:t>
                      </m:r>
                    </m:e>
                    <m:sub>
                      <m:r>
                        <m:rPr>
                          <m:sty m:val="p"/>
                        </m:rPr>
                        <w:rPr>
                          <w:rFonts w:ascii="Cambria Math" w:hAnsi="Cambria Math"/>
                        </w:rPr>
                        <m:t xml:space="preserve">dc</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dc</m:t>
                      </m:r>
                    </m:sub>
                  </m:sSub>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CE</m:t>
                      </m:r>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CE</m:t>
                      </m:r>
                    </m:sub>
                  </m:sSub>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e>
                <m:e>
                  <m:sSub>
                    <m:e>
                      <m:r>
                        <w:rPr>
                          <w:rFonts w:ascii="Cambria Math" w:hAnsi="Cambria Math"/>
                        </w:rPr>
                        <m:t xml:space="preserve">S</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i</m:t>
                  </m:r>
                  <m:r>
                    <m:rPr>
                      <m:sty m:val="p"/>
                    </m:rPr>
                    <w:rPr>
                      <w:rFonts w:ascii="Cambria Math" w:hAnsi="Cambria Math"/>
                    </w:rPr>
                    <m:t xml:space="preserve">&gt;</m:t>
                  </m:r>
                  <m:r>
                    <m:rPr>
                      <m:sty m:val="p"/>
                    </m:rPr>
                    <w:rPr>
                      <w:rFonts w:ascii="Cambria Math" w:hAnsi="Cambria Math"/>
                    </w:rPr>
                    <m:t xml:space="preserve">0</m:t>
                  </m:r>
                </m:e>
              </m:mr>
              <m:mr>
                <m:e>
                  <m:sSub>
                    <m:e>
                      <m:r>
                        <w:rPr>
                          <w:rFonts w:ascii="Cambria Math" w:hAnsi="Cambria Math"/>
                        </w:rPr>
                        <m:t xml:space="preserve">U</m:t>
                      </m:r>
                    </m:e>
                    <m:sub>
                      <m:r>
                        <m:rPr>
                          <m:sty m:val="p"/>
                        </m:rPr>
                        <w:rPr>
                          <w:rFonts w:ascii="Cambria Math" w:hAnsi="Cambria Math"/>
                        </w:rPr>
                        <m:t xml:space="preserve">dc</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dc</m:t>
                      </m:r>
                    </m:sub>
                  </m:sSub>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e>
                <m:e>
                  <m:sSub>
                    <m:e>
                      <m:r>
                        <w:rPr>
                          <w:rFonts w:ascii="Cambria Math" w:hAnsi="Cambria Math"/>
                        </w:rPr>
                        <m:t xml:space="preserve">S</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i</m:t>
                  </m:r>
                  <m:r>
                    <m:rPr>
                      <m:sty m:val="p"/>
                    </m:rPr>
                    <w:rPr>
                      <w:rFonts w:ascii="Cambria Math" w:hAnsi="Cambria Math"/>
                    </w:rPr>
                    <m:t xml:space="preserve">&lt;</m:t>
                  </m:r>
                  <m:r>
                    <m:rPr>
                      <m:sty m:val="p"/>
                    </m:rPr>
                    <w:rPr>
                      <w:rFonts w:ascii="Cambria Math" w:hAnsi="Cambria Math"/>
                    </w:rPr>
                    <m:t xml:space="preserve">0</m:t>
                  </m:r>
                </m:e>
              </m:mr>
              <m:mr>
                <m:e>
                  <m:sSub>
                    <m:e>
                      <m:r>
                        <w:rPr>
                          <w:rFonts w:ascii="Cambria Math" w:hAnsi="Cambria Math"/>
                        </w:rPr>
                        <m:t xml:space="preserve">V</m:t>
                      </m:r>
                    </m:e>
                    <m:sub>
                      <m:r>
                        <m:rPr>
                          <m:sty m:val="p"/>
                        </m:rPr>
                        <w:rPr>
                          <w:rFonts w:ascii="Cambria Math" w:hAnsi="Cambria Math"/>
                        </w:rPr>
                        <m:t xml:space="preserve">CE</m:t>
                      </m:r>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CE</m:t>
                      </m:r>
                    </m:sub>
                  </m:sSub>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e>
                <m:e>
                  <m:sSub>
                    <m:e>
                      <m:r>
                        <w:rPr>
                          <w:rFonts w:ascii="Cambria Math" w:hAnsi="Cambria Math"/>
                        </w:rPr>
                        <m:t xml:space="preserve">S</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i</m:t>
                  </m:r>
                  <m:r>
                    <m:rPr>
                      <m:sty m:val="p"/>
                    </m:rPr>
                    <w:rPr>
                      <w:rFonts w:ascii="Cambria Math" w:hAnsi="Cambria Math"/>
                    </w:rPr>
                    <m:t xml:space="preserve">&lt;</m:t>
                  </m:r>
                  <m:r>
                    <m:rPr>
                      <m:sty m:val="p"/>
                    </m:rPr>
                    <w:rPr>
                      <w:rFonts w:ascii="Cambria Math" w:hAnsi="Cambria Math"/>
                    </w:rPr>
                    <m:t xml:space="preserve">0</m:t>
                  </m:r>
                </m:e>
              </m:mr>
              <m:mr>
                <m:e>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e>
                <m:e>
                  <m:sSub>
                    <m:e>
                      <m:r>
                        <w:rPr>
                          <w:rFonts w:ascii="Cambria Math" w:hAnsi="Cambria Math"/>
                        </w:rPr>
                        <m:t xml:space="preserve">S</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i</m:t>
                  </m:r>
                  <m:r>
                    <m:rPr>
                      <m:sty m:val="p"/>
                    </m:rPr>
                    <w:rPr>
                      <w:rFonts w:ascii="Cambria Math" w:hAnsi="Cambria Math"/>
                    </w:rPr>
                    <m:t xml:space="preserve">&gt;</m:t>
                  </m:r>
                  <m:r>
                    <m:rPr>
                      <m:sty m:val="p"/>
                    </m:rPr>
                    <w:rPr>
                      <w:rFonts w:ascii="Cambria Math" w:hAnsi="Cambria Math"/>
                    </w:rPr>
                    <m:t xml:space="preserve">0</m:t>
                  </m:r>
                </m:e>
              </m:mr>
            </m:m>
          </m:e>
        </m:d>
      </m:oMath>
      <w:r>
        <w:tab/>
        <w:t xml:space="preserve">(7.22)</w:t>
      </w:r>
    </w:p>
    <w:p>
      <w:pPr>
        <w:jc w:val="both"/>
      </w:pPr>
      <w:r>
        <w:rPr>
          <w:b w:val="0"/>
          <w:i w:val="0"/>
        </w:rPr>
        <w:t xml:space="preserve">In case 2 the upper transistor is gated but the negative current flows through its antiparallel diode, and in case 4 the lower diode freewheels. The same enumeration, applied leg by leg, gives the phase voltages of a two-level, three-phase or four-leg inverter as differences of leg voltages, for example </w:t>
      </w:r>
      <m:oMath>
        <m:sSub>
          <m:e>
            <m:r>
              <w:rPr>
                <w:rFonts w:ascii="Cambria Math" w:hAnsi="Cambria Math"/>
              </w:rPr>
              <m:t xml:space="preserve">v</m:t>
            </m:r>
          </m:e>
          <m:sub>
            <m:r>
              <m:rPr>
                <m:sty m:val="p"/>
              </m:rPr>
              <w:rPr>
                <w:rFonts w:ascii="Cambria Math" w:hAnsi="Cambria Math"/>
              </w:rPr>
              <m:t xml:space="preserve">xn</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xf</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nf</m:t>
            </m:r>
          </m:sub>
        </m:sSub>
      </m:oMath>
      <w:r>
        <w:rPr>
          <w:b w:val="0"/>
          <w:i w:val="0"/>
        </w:rPr>
        <w:t xml:space="preserve"> with a neutral leg </w:t>
      </w:r>
      <m:oMath>
        <m:r>
          <w:rPr>
            <w:rFonts w:ascii="Cambria Math" w:hAnsi="Cambria Math"/>
          </w:rPr>
          <m:t xml:space="preserve">n</m:t>
        </m:r>
      </m:oMath>
      <w:r>
        <w:rPr>
          <w:b w:val="0"/>
          <w:i w:val="0"/>
        </w:rPr>
        <w:t xml:space="preserve">. For a DC-DC stage the cases are switch on, switch off with the diode conducting, and switch off with the current extinguished (DCM).</w:t>
      </w:r>
    </w:p>
    <w:p>
      <w:pPr>
        <w:keepNext/>
        <w:spacing w:before="80"/>
        <w:jc w:val="center"/>
      </w:pPr>
      <w:r>
        <w:drawing>
          <wp:inline xmlns:a="http://schemas.openxmlformats.org/drawingml/2006/main" xmlns:pic="http://schemas.openxmlformats.org/drawingml/2006/picture">
            <wp:extent cx="5943600" cy="2355986"/>
            <wp:docPr id="16" name="Picture 16"/>
            <wp:cNvGraphicFramePr>
              <a:graphicFrameLocks noChangeAspect="1"/>
            </wp:cNvGraphicFramePr>
            <a:graphic>
              <a:graphicData uri="http://schemas.openxmlformats.org/drawingml/2006/picture">
                <pic:pic>
                  <pic:nvPicPr>
                    <pic:cNvPr id="0" name="n02_legcases.png"/>
                    <pic:cNvPicPr/>
                  </pic:nvPicPr>
                  <pic:blipFill>
                    <a:blip r:embed="rId26"/>
                    <a:stretch>
                      <a:fillRect/>
                    </a:stretch>
                  </pic:blipFill>
                  <pic:spPr>
                    <a:xfrm>
                      <a:off x="0" y="0"/>
                      <a:ext cx="5943600" cy="2355986"/>
                    </a:xfrm>
                    <a:prstGeom prst="rect"/>
                  </pic:spPr>
                </pic:pic>
              </a:graphicData>
            </a:graphic>
          </wp:inline>
        </w:drawing>
      </w:r>
    </w:p>
    <w:p>
      <w:pPr>
        <w:spacing w:after="200"/>
        <w:jc w:val="both"/>
      </w:pPr>
      <w:r>
        <w:rPr>
          <w:b/>
          <w:sz w:val="19"/>
        </w:rPr>
        <w:t xml:space="preserve">Figure 7.16. </w:t>
      </w:r>
      <w:r>
        <w:rPr>
          <w:b w:val="0"/>
          <w:i w:val="0"/>
          <w:sz w:val="19"/>
        </w:rPr>
        <w:t xml:space="preserve">The four conduction cases of an inverter leg. The device that actually carries the current (shaded) depends on both the switch command and the current direction, and sets the leg voltage through its threshold and resistance.</w:t>
      </w:r>
    </w:p>
    <w:p>
      <w:pPr>
        <w:keepNext/>
        <w:pBdr>
          <w:top w:val="single" w:sz="6" w:space="2" w:color="000000"/>
        </w:pBdr>
        <w:spacing w:after="60" w:before="120"/>
        <w:jc w:val="left"/>
      </w:pPr>
      <w:r>
        <w:rPr>
          <w:b/>
          <w:i w:val="0"/>
        </w:rPr>
        <w:t xml:space="preserve">Example 7.11</w:t>
      </w:r>
      <w:r>
        <w:rPr>
          <w:b w:val="0"/>
          <w:i w:val="0"/>
        </w:rPr>
        <w:t xml:space="preserve"> (Level A)  </w:t>
      </w:r>
      <w:r>
        <w:rPr>
          <w:b/>
          <w:i w:val="0"/>
        </w:rPr>
        <w:t xml:space="preserve">Leg voltage in the four cases</w:t>
      </w:r>
    </w:p>
    <w:p>
      <w:pPr>
        <w:spacing w:after="80"/>
        <w:ind w:left="288"/>
        <w:jc w:val="both"/>
      </w:pPr>
      <w:r>
        <w:rPr>
          <w:b/>
          <w:i w:val="0"/>
        </w:rPr>
        <w:t xml:space="preserve">Given.</w:t>
      </w:r>
      <w:r>
        <w:rPr>
          <w:b w:val="0"/>
          <w:i w:val="0"/>
        </w:rPr>
        <w:t xml:space="preserve"> </w:t>
      </w:r>
      <m:oMath>
        <m:sSub>
          <m:e>
            <m:r>
              <w:rPr>
                <w:rFonts w:ascii="Cambria Math" w:hAnsi="Cambria Math"/>
              </w:rPr>
              <m:t xml:space="preserve">U</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400</m:t>
        </m:r>
      </m:oMath>
      <w:r>
        <w:rPr>
          <w:b w:val="0"/>
          <w:i w:val="0"/>
        </w:rPr>
        <w:t xml:space="preserve"> V, </w:t>
      </w:r>
      <m:oMath>
        <m:sSub>
          <m:e>
            <m:r>
              <w:rPr>
                <w:rFonts w:ascii="Cambria Math" w:hAnsi="Cambria Math"/>
              </w:rPr>
              <m:t xml:space="preserve">r</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12</m:t>
        </m:r>
      </m:oMath>
      <w:r>
        <w:rPr>
          <w:b w:val="0"/>
          <w:i w:val="0"/>
        </w:rPr>
        <w:t xml:space="preserve"> mΩ, IGBT </w:t>
      </w:r>
      <m:oMath>
        <m:sSub>
          <m:e>
            <m:r>
              <w:rPr>
                <w:rFonts w:ascii="Cambria Math" w:hAnsi="Cambria Math"/>
              </w:rPr>
              <m:t xml:space="preserve">V</m:t>
            </m:r>
          </m:e>
          <m:sub>
            <m:r>
              <m:rPr>
                <m:sty m:val="p"/>
              </m:rPr>
              <w:rPr>
                <w:rFonts w:ascii="Cambria Math" w:hAnsi="Cambria Math"/>
              </w:rPr>
              <m:t xml:space="preserve">CE</m:t>
            </m:r>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1.7</m:t>
        </m:r>
      </m:oMath>
      <w:r>
        <w:rPr>
          <w:b w:val="0"/>
          <w:i w:val="0"/>
        </w:rPr>
        <w:t xml:space="preserve"> V and </w:t>
      </w:r>
      <m:oMath>
        <m:sSub>
          <m:e>
            <m:r>
              <w:rPr>
                <w:rFonts w:ascii="Cambria Math" w:hAnsi="Cambria Math"/>
              </w:rPr>
              <m:t xml:space="preserve">r</m:t>
            </m:r>
          </m:e>
          <m:sub>
            <m:r>
              <m:rPr>
                <m:sty m:val="p"/>
              </m:rPr>
              <w:rPr>
                <w:rFonts w:ascii="Cambria Math" w:hAnsi="Cambria Math"/>
              </w:rPr>
              <m:t xml:space="preserve">CE</m:t>
            </m:r>
          </m:sub>
        </m:sSub>
        <m:r>
          <m:rPr>
            <m:sty m:val="p"/>
          </m:rPr>
          <w:rPr>
            <w:rFonts w:ascii="Cambria Math" w:hAnsi="Cambria Math"/>
          </w:rPr>
          <m:t xml:space="preserve">=</m:t>
        </m:r>
        <m:r>
          <m:rPr>
            <m:sty m:val="p"/>
          </m:rPr>
          <w:rPr>
            <w:rFonts w:ascii="Cambria Math" w:hAnsi="Cambria Math"/>
          </w:rPr>
          <m:t xml:space="preserve">21</m:t>
        </m:r>
      </m:oMath>
      <w:r>
        <w:rPr>
          <w:b w:val="0"/>
          <w:i w:val="0"/>
        </w:rPr>
        <w:t xml:space="preserve"> mΩ, diode </w:t>
      </w:r>
      <m:oMath>
        <m:sSub>
          <m:e>
            <m:r>
              <w:rPr>
                <w:rFonts w:ascii="Cambria Math" w:hAnsi="Cambria Math"/>
              </w:rPr>
              <m:t xml:space="preserve">V</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1.1</m:t>
        </m:r>
      </m:oMath>
      <w:r>
        <w:rPr>
          <w:b w:val="0"/>
          <w:i w:val="0"/>
        </w:rPr>
        <w:t xml:space="preserve"> V and </w:t>
      </w:r>
      <m:oMath>
        <m:sSub>
          <m:e>
            <m:r>
              <w:rPr>
                <w:rFonts w:ascii="Cambria Math" w:hAnsi="Cambria Math"/>
              </w:rPr>
              <m:t xml:space="preserve">r</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13.6</m:t>
        </m:r>
      </m:oMath>
      <w:r>
        <w:rPr>
          <w:b w:val="0"/>
          <w:i w:val="0"/>
        </w:rPr>
        <w:t xml:space="preserve"> mΩ, </w:t>
      </w:r>
      <m:oMath>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12</m:t>
        </m:r>
      </m:oMath>
      <w:r>
        <w:rPr>
          <w:b w:val="0"/>
          <w:i w:val="0"/>
        </w:rPr>
        <w:t xml:space="preserve"> A.</w:t>
      </w:r>
    </w:p>
    <w:p>
      <w:pPr>
        <w:spacing w:after="80"/>
        <w:ind w:left="288"/>
        <w:jc w:val="both"/>
      </w:pPr>
      <w:r>
        <w:rPr>
          <w:b/>
          <w:i w:val="0"/>
        </w:rPr>
        <w:t xml:space="preserve">Find.</w:t>
      </w:r>
      <w:r>
        <w:rPr>
          <w:b w:val="0"/>
          <w:i w:val="0"/>
        </w:rPr>
        <w:t xml:space="preserve"> </w:t>
      </w:r>
      <m:oMath>
        <m:sSub>
          <m:e>
            <m:r>
              <w:rPr>
                <w:rFonts w:ascii="Cambria Math" w:hAnsi="Cambria Math"/>
              </w:rPr>
              <m:t xml:space="preserve">v</m:t>
            </m:r>
          </m:e>
          <m:sub>
            <m:r>
              <m:rPr>
                <m:sty m:val="p"/>
              </m:rPr>
              <w:rPr>
                <w:rFonts w:ascii="Cambria Math" w:hAnsi="Cambria Math"/>
              </w:rPr>
              <m:t xml:space="preserve">xf</m:t>
            </m:r>
          </m:sub>
        </m:sSub>
      </m:oMath>
      <w:r>
        <w:rPr>
          <w:b w:val="0"/>
          <w:i w:val="0"/>
        </w:rPr>
        <w:t xml:space="preserve"> in each case, and the average leg voltage over a period with duty cycle 0.6 and positive current, against the ideal 240 V.</w:t>
      </w:r>
    </w:p>
    <w:p>
      <w:pPr>
        <w:spacing w:after="80"/>
        <w:ind w:left="288"/>
        <w:jc w:val="both"/>
      </w:pPr>
      <w:r>
        <w:rPr>
          <w:b/>
          <w:i w:val="0"/>
        </w:rPr>
        <w:t xml:space="preserve">Solution.</w:t>
      </w:r>
      <w:r>
        <w:rPr>
          <w:b w:val="0"/>
          <w:i w:val="0"/>
        </w:rPr>
        <w:t xml:space="preserve"> (7.22): case 1: </w:t>
      </w:r>
      <m:oMath>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0.144</m:t>
        </m:r>
        <m:r>
          <m:rPr>
            <m:sty m:val="p"/>
          </m:rPr>
          <w:rPr>
            <w:rFonts w:ascii="Cambria Math" w:hAnsi="Cambria Math"/>
          </w:rPr>
          <m:t xml:space="preserve">-</m:t>
        </m:r>
        <m:r>
          <m:rPr>
            <m:sty m:val="p"/>
          </m:rPr>
          <w:rPr>
            <w:rFonts w:ascii="Cambria Math" w:hAnsi="Cambria Math"/>
          </w:rPr>
          <m:t xml:space="preserve">1.7</m:t>
        </m:r>
        <m:r>
          <m:rPr>
            <m:sty m:val="p"/>
          </m:rPr>
          <w:rPr>
            <w:rFonts w:ascii="Cambria Math" w:hAnsi="Cambria Math"/>
          </w:rPr>
          <m:t xml:space="preserve">-</m:t>
        </m:r>
        <m:r>
          <m:rPr>
            <m:sty m:val="p"/>
          </m:rPr>
          <w:rPr>
            <w:rFonts w:ascii="Cambria Math" w:hAnsi="Cambria Math"/>
          </w:rPr>
          <m:t xml:space="preserve">0.252</m:t>
        </m:r>
        <m:r>
          <m:rPr>
            <m:sty m:val="p"/>
          </m:rPr>
          <w:rPr>
            <w:rFonts w:ascii="Cambria Math" w:hAnsi="Cambria Math"/>
          </w:rPr>
          <m:t xml:space="preserve">=</m:t>
        </m:r>
        <m:r>
          <m:rPr>
            <m:sty m:val="p"/>
          </m:rPr>
          <w:rPr>
            <w:rFonts w:ascii="Cambria Math" w:hAnsi="Cambria Math"/>
          </w:rPr>
          <m:t xml:space="preserve">397.90</m:t>
        </m:r>
      </m:oMath>
      <w:r>
        <w:rPr>
          <w:b w:val="0"/>
          <w:i w:val="0"/>
        </w:rPr>
        <w:t xml:space="preserve"> V; case 2: </w:t>
      </w:r>
      <m:oMath>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0.144</m:t>
        </m:r>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m:t>
        </m:r>
        <m:r>
          <m:rPr>
            <m:sty m:val="p"/>
          </m:rPr>
          <w:rPr>
            <w:rFonts w:ascii="Cambria Math" w:hAnsi="Cambria Math"/>
          </w:rPr>
          <m:t xml:space="preserve">0.163</m:t>
        </m:r>
        <m:r>
          <m:rPr>
            <m:sty m:val="p"/>
          </m:rPr>
          <w:rPr>
            <w:rFonts w:ascii="Cambria Math" w:hAnsi="Cambria Math"/>
          </w:rPr>
          <m:t xml:space="preserve">=</m:t>
        </m:r>
        <m:r>
          <m:rPr>
            <m:sty m:val="p"/>
          </m:rPr>
          <w:rPr>
            <w:rFonts w:ascii="Cambria Math" w:hAnsi="Cambria Math"/>
          </w:rPr>
          <m:t xml:space="preserve">401.41</m:t>
        </m:r>
      </m:oMath>
      <w:r>
        <w:rPr>
          <w:b w:val="0"/>
          <w:i w:val="0"/>
        </w:rPr>
        <w:t xml:space="preserve"> V; case 3: </w:t>
      </w:r>
      <m:oMath>
        <m:r>
          <m:rPr>
            <m:sty m:val="p"/>
          </m:rPr>
          <w:rPr>
            <w:rFonts w:ascii="Cambria Math" w:hAnsi="Cambria Math"/>
          </w:rPr>
          <m:t xml:space="preserve">1.7</m:t>
        </m:r>
        <m:r>
          <m:rPr>
            <m:sty m:val="p"/>
          </m:rPr>
          <w:rPr>
            <w:rFonts w:ascii="Cambria Math" w:hAnsi="Cambria Math"/>
          </w:rPr>
          <m:t xml:space="preserve">+</m:t>
        </m:r>
        <m:r>
          <m:rPr>
            <m:sty m:val="p"/>
          </m:rPr>
          <w:rPr>
            <w:rFonts w:ascii="Cambria Math" w:hAnsi="Cambria Math"/>
          </w:rPr>
          <m:t xml:space="preserve">0.252</m:t>
        </m:r>
        <m:r>
          <m:rPr>
            <m:sty m:val="p"/>
          </m:rPr>
          <w:rPr>
            <w:rFonts w:ascii="Cambria Math" w:hAnsi="Cambria Math"/>
          </w:rPr>
          <m:t xml:space="preserve">=</m:t>
        </m:r>
        <m:r>
          <m:rPr>
            <m:sty m:val="p"/>
          </m:rPr>
          <w:rPr>
            <w:rFonts w:ascii="Cambria Math" w:hAnsi="Cambria Math"/>
          </w:rPr>
          <m:t xml:space="preserve">1.95</m:t>
        </m:r>
      </m:oMath>
      <w:r>
        <w:rPr>
          <w:b w:val="0"/>
          <w:i w:val="0"/>
        </w:rPr>
        <w:t xml:space="preserve"> V; case 4: </w:t>
      </w:r>
      <m:oMath>
        <m:r>
          <m:rPr>
            <m:sty m:val="p"/>
          </m:rPr>
          <w:rPr>
            <w:rFonts w:ascii="Cambria Math" w:hAnsi="Cambria Math"/>
          </w:rPr>
          <m:t xml:space="preserve">-</m:t>
        </m:r>
        <m:r>
          <m:rPr>
            <m:sty m:val="p"/>
          </m:rPr>
          <w:rPr>
            <w:rFonts w:ascii="Cambria Math" w:hAnsi="Cambria Math"/>
          </w:rPr>
          <m:t xml:space="preserve">1.1</m:t>
        </m:r>
        <m:r>
          <m:rPr>
            <m:sty m:val="p"/>
          </m:rPr>
          <w:rPr>
            <w:rFonts w:ascii="Cambria Math" w:hAnsi="Cambria Math"/>
          </w:rPr>
          <m:t xml:space="preserve">-</m:t>
        </m:r>
        <m:r>
          <m:rPr>
            <m:sty m:val="p"/>
          </m:rPr>
          <w:rPr>
            <w:rFonts w:ascii="Cambria Math" w:hAnsi="Cambria Math"/>
          </w:rPr>
          <m:t xml:space="preserve">0.163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1.26</m:t>
        </m:r>
      </m:oMath>
      <w:r>
        <w:rPr>
          <w:b w:val="0"/>
          <w:i w:val="0"/>
        </w:rPr>
        <w:t xml:space="preserve"> V. With </w:t>
      </w:r>
      <m:oMath>
        <m:r>
          <w:rPr>
            <w:rFonts w:ascii="Cambria Math" w:hAnsi="Cambria Math"/>
          </w:rPr>
          <m:t xml:space="preserve">i</m:t>
        </m:r>
        <m:r>
          <m:rPr>
            <m:sty m:val="p"/>
          </m:rPr>
          <w:rPr>
            <w:rFonts w:ascii="Cambria Math" w:hAnsi="Cambria Math"/>
          </w:rPr>
          <m:t xml:space="preserve">&gt;</m:t>
        </m:r>
        <m:r>
          <m:rPr>
            <m:sty m:val="p"/>
          </m:rPr>
          <w:rPr>
            <w:rFonts w:ascii="Cambria Math" w:hAnsi="Cambria Math"/>
          </w:rPr>
          <m:t xml:space="preserve">0</m:t>
        </m:r>
      </m:oMath>
      <w:r>
        <w:rPr>
          <w:b w:val="0"/>
          <w:i w:val="0"/>
        </w:rPr>
        <w:t xml:space="preserve"> the leg alternates between cases 1 and 4: </w:t>
      </w:r>
      <m:oMath>
        <m:r>
          <m:rPr>
            <m:sty m:val="p"/>
          </m:rPr>
          <w:rPr>
            <w:rFonts w:ascii="Cambria Math" w:hAnsi="Cambria Math"/>
          </w:rPr>
          <m:t xml:space="preserve">0.6</m:t>
        </m:r>
        <m:r>
          <m:rPr>
            <m:sty m:val="p"/>
          </m:rPr>
          <w:rPr>
            <w:rFonts w:ascii="Cambria Math" w:hAnsi="Cambria Math"/>
          </w:rPr>
          <m:t xml:space="preserve">×</m:t>
        </m:r>
        <m:r>
          <m:rPr>
            <m:sty m:val="p"/>
          </m:rPr>
          <w:rPr>
            <w:rFonts w:ascii="Cambria Math" w:hAnsi="Cambria Math"/>
          </w:rPr>
          <m:t xml:space="preserve">397.90</m:t>
        </m:r>
        <m:r>
          <m:rPr>
            <m:sty m:val="p"/>
          </m:rPr>
          <w:rPr>
            <w:rFonts w:ascii="Cambria Math" w:hAnsi="Cambria Math"/>
          </w:rPr>
          <m:t xml:space="preserve">+</m:t>
        </m:r>
        <m:r>
          <m:rPr>
            <m:sty m:val="p"/>
          </m:rPr>
          <w:rPr>
            <w:rFonts w:ascii="Cambria Math" w:hAnsi="Cambria Math"/>
          </w:rPr>
          <m:t xml:space="preserve">0.4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1.26</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238.24</m:t>
        </m:r>
      </m:oMath>
      <w:r>
        <w:rPr>
          <w:b w:val="0"/>
          <w:i w:val="0"/>
        </w:rPr>
        <w:t xml:space="preserve"> V, 1.76 V below the ideal.</w:t>
      </w:r>
    </w:p>
    <w:p>
      <w:pPr>
        <w:spacing w:after="200"/>
        <w:ind w:left="288"/>
        <w:jc w:val="both"/>
      </w:pPr>
      <w:r>
        <w:rPr>
          <w:b/>
          <w:i w:val="0"/>
        </w:rPr>
        <w:t xml:space="preserve">Interpretation.</w:t>
      </w:r>
      <w:r>
        <w:rPr>
          <w:b w:val="0"/>
          <w:i w:val="0"/>
        </w:rPr>
        <w:t xml:space="preserve"> The 1.76 V shortfall is the device contribution to the inverter voltage error of Section 7.4.3; it changes sign with the current, so it distorts current waveforms near zero crossings. A twin without these terms attributes the error to the filter or the grid and identifies wrong parameters there.</w:t>
      </w:r>
    </w:p>
    <w:p>
      <w:pPr>
        <w:pStyle w:val="Heading2"/>
      </w:pPr>
      <w:r>
        <w:t xml:space="preserve">7.8.3 Step 3: case-wise state equations and their discretization</w:t>
      </w:r>
    </w:p>
    <w:p>
      <w:pPr>
        <w:jc w:val="both"/>
      </w:pPr>
      <w:r>
        <w:rPr>
          <w:b w:val="0"/>
          <w:i w:val="0"/>
        </w:rPr>
        <w:t xml:space="preserve">Kirchhoff's laws are written for each case with the component models inserted. For the boost converter of Section 7.2 with output capacitor ESR and load </w:t>
      </w:r>
      <m:oMath>
        <m:r>
          <w:rPr>
            <w:rFonts w:ascii="Cambria Math" w:hAnsi="Cambria Math"/>
          </w:rPr>
          <m:t xml:space="preserve">R</m:t>
        </m:r>
      </m:oMath>
      <w:r>
        <w:rPr>
          <w:b w:val="0"/>
          <w:i w:val="0"/>
        </w:rPr>
        <w:t xml:space="preserve">, the two CCM states become</w:t>
      </w:r>
    </w:p>
    <w:p>
      <w:pPr>
        <w:tabs>
          <w:tab w:pos="4770" w:val="center"/>
          <w:tab w:pos="9540" w:val="right"/>
        </w:tabs>
        <w:spacing w:before="60" w:after="120"/>
      </w:pPr>
      <w:r>
        <w:tab/>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L</m:t>
        </m:r>
        <m:f>
          <m:num>
            <m:r>
              <w:rPr>
                <w:rFonts w:ascii="Cambria Math" w:hAnsi="Cambria Math"/>
              </w:rPr>
              <m:t xml:space="preserve">d</m:t>
            </m:r>
            <m:sSub>
              <m:e>
                <m:r>
                  <w:rPr>
                    <w:rFonts w:ascii="Cambria Math" w:hAnsi="Cambria Math"/>
                  </w:rPr>
                  <m:t xml:space="preserve">i</m:t>
                </m:r>
              </m:e>
              <m:sub>
                <m:r>
                  <w:rPr>
                    <w:rFonts w:ascii="Cambria Math" w:hAnsi="Cambria Math"/>
                  </w:rPr>
                  <m:t xml:space="preserve">L</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d>
          <m:dPr>
            <m:begChr m:val="("/>
            <m:endChr m:val=")"/>
          </m:dPr>
          <m:e>
            <m:sSub>
              <m:e>
                <m:r>
                  <w:rPr>
                    <w:rFonts w:ascii="Cambria Math" w:hAnsi="Cambria Math"/>
                  </w:rPr>
                  <m:t xml:space="preserve">r</m:t>
                </m:r>
              </m:e>
              <m:sub>
                <m: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on</m:t>
                </m:r>
              </m:sub>
            </m:sSub>
          </m:e>
        </m:d>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f>
          <m:num>
            <m:r>
              <w:rPr>
                <w:rFonts w:ascii="Cambria Math" w:hAnsi="Cambria Math"/>
              </w:rPr>
              <m:t xml:space="preserve">d</m:t>
            </m:r>
            <m:sSub>
              <m:e>
                <m:r>
                  <w:rPr>
                    <w:rFonts w:ascii="Cambria Math" w:hAnsi="Cambria Math"/>
                  </w:rPr>
                  <m:t xml:space="preserve">v</m:t>
                </m:r>
              </m:e>
              <m:sub>
                <m:r>
                  <w:rPr>
                    <w:rFonts w:ascii="Cambria Math" w:hAnsi="Cambria Math"/>
                  </w:rPr>
                  <m:t xml:space="preserve">C</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r>
          <m:rPr>
            <m:sty m:val="p"/>
          </m:rPr>
          <w:rPr>
            <w:rFonts w:ascii="Cambria Math" w:hAnsi="Cambria Math"/>
          </w:rPr>
          <m:t xml:space="preserve">-</m:t>
        </m:r>
        <m:f>
          <m:num>
            <m:sSub>
              <m:e>
                <m:r>
                  <w:rPr>
                    <w:rFonts w:ascii="Cambria Math" w:hAnsi="Cambria Math"/>
                  </w:rPr>
                  <m:t xml:space="preserve">v</m:t>
                </m:r>
              </m:e>
              <m:sub>
                <m:r>
                  <w:rPr>
                    <w:rFonts w:ascii="Cambria Math" w:hAnsi="Cambria Math"/>
                  </w:rPr>
                  <m:t xml:space="preserve">C</m:t>
                </m:r>
              </m:sub>
            </m:sSub>
          </m:num>
          <m:den>
            <m:r>
              <w:rPr>
                <w:rFonts w:ascii="Cambria Math" w:hAnsi="Cambria Math"/>
              </w:rPr>
              <m:t xml:space="preserve">R</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C</m:t>
                </m:r>
              </m:sub>
            </m:sSub>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L</m:t>
        </m:r>
        <m:f>
          <m:num>
            <m:r>
              <w:rPr>
                <w:rFonts w:ascii="Cambria Math" w:hAnsi="Cambria Math"/>
              </w:rPr>
              <m:t xml:space="preserve">d</m:t>
            </m:r>
            <m:sSub>
              <m:e>
                <m:r>
                  <w:rPr>
                    <w:rFonts w:ascii="Cambria Math" w:hAnsi="Cambria Math"/>
                  </w:rPr>
                  <m:t xml:space="preserve">i</m:t>
                </m:r>
              </m:e>
              <m:sub>
                <m:r>
                  <w:rPr>
                    <w:rFonts w:ascii="Cambria Math" w:hAnsi="Cambria Math"/>
                  </w:rPr>
                  <m:t xml:space="preserve">L</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d>
          <m:dPr>
            <m:begChr m:val="("/>
            <m:endChr m:val=")"/>
          </m:dPr>
          <m:e>
            <m:sSub>
              <m:e>
                <m:r>
                  <w:rPr>
                    <w:rFonts w:ascii="Cambria Math" w:hAnsi="Cambria Math"/>
                  </w:rPr>
                  <m:t xml:space="preserve">r</m:t>
                </m:r>
              </m:e>
              <m:sub>
                <m: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e>
        </m:d>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C</m:t>
        </m:r>
        <m:f>
          <m:num>
            <m:r>
              <w:rPr>
                <w:rFonts w:ascii="Cambria Math" w:hAnsi="Cambria Math"/>
              </w:rPr>
              <m:t xml:space="preserve">d</m:t>
            </m:r>
            <m:sSub>
              <m:e>
                <m:r>
                  <w:rPr>
                    <w:rFonts w:ascii="Cambria Math" w:hAnsi="Cambria Math"/>
                  </w:rPr>
                  <m:t xml:space="preserve">v</m:t>
                </m:r>
              </m:e>
              <m:sub>
                <m:r>
                  <w:rPr>
                    <w:rFonts w:ascii="Cambria Math" w:hAnsi="Cambria Math"/>
                  </w:rPr>
                  <m:t xml:space="preserve">C</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f>
          <m:num>
            <m:sSub>
              <m:e>
                <m:r>
                  <w:rPr>
                    <w:rFonts w:ascii="Cambria Math" w:hAnsi="Cambria Math"/>
                  </w:rPr>
                  <m:t xml:space="preserve">v</m:t>
                </m:r>
              </m:e>
              <m:sub>
                <m:r>
                  <w:rPr>
                    <w:rFonts w:ascii="Cambria Math" w:hAnsi="Cambria Math"/>
                  </w:rPr>
                  <m:t xml:space="preserve">o</m:t>
                </m:r>
              </m:sub>
            </m:sSub>
          </m:num>
          <m:den>
            <m:r>
              <w:rPr>
                <w:rFonts w:ascii="Cambria Math" w:hAnsi="Cambria Math"/>
              </w:rPr>
              <m:t xml:space="preserve">R</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f>
          <m:num>
            <m:r>
              <w:rPr>
                <w:rFonts w:ascii="Cambria Math" w:hAnsi="Cambria Math"/>
              </w:rPr>
              <m:t xml:space="preserve">R</m:t>
            </m:r>
            <m:d>
              <m:dPr>
                <m:begChr m:val="("/>
                <m:endChr m:val=")"/>
              </m:dPr>
              <m:e>
                <m:sSub>
                  <m:e>
                    <m:r>
                      <w:rPr>
                        <w:rFonts w:ascii="Cambria Math" w:hAnsi="Cambria Math"/>
                      </w:rPr>
                      <m:t xml:space="preserve">v</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C</m:t>
                    </m:r>
                  </m:sub>
                </m:sSub>
                <m:sSub>
                  <m:e>
                    <m:r>
                      <w:rPr>
                        <w:rFonts w:ascii="Cambria Math" w:hAnsi="Cambria Math"/>
                      </w:rPr>
                      <m:t xml:space="preserve">i</m:t>
                    </m:r>
                  </m:e>
                  <m:sub>
                    <m:r>
                      <w:rPr>
                        <w:rFonts w:ascii="Cambria Math" w:hAnsi="Cambria Math"/>
                      </w:rPr>
                      <m:t xml:space="preserve">L</m:t>
                    </m:r>
                  </m:sub>
                </m:sSub>
              </m:e>
            </m:d>
          </m:num>
          <m:den>
            <m:r>
              <w:rPr>
                <w:rFonts w:ascii="Cambria Math" w:hAnsi="Cambria Math"/>
              </w:rPr>
              <m:t xml:space="preserve">R</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C</m:t>
                </m:r>
              </m:sub>
            </m:sSub>
          </m:den>
        </m:f>
      </m:oMath>
      <w:r>
        <w:tab/>
        <w:t xml:space="preserve">(7.23)</w:t>
      </w:r>
    </w:p>
    <w:p>
      <w:pPr>
        <w:jc w:val="both"/>
      </w:pPr>
      <w:r>
        <w:rPr>
          <w:b w:val="0"/>
          <w:i w:val="0"/>
        </w:rPr>
        <w:t xml:space="preserve">with </w:t>
      </w:r>
      <m:oMath>
        <m:sSub>
          <m:e>
            <m:r>
              <w:rPr>
                <w:rFonts w:ascii="Cambria Math" w:hAnsi="Cambria Math"/>
              </w:rPr>
              <m:t xml:space="preserve">i</m:t>
            </m:r>
          </m:e>
          <m:sub>
            <m:r>
              <w:rPr>
                <w:rFonts w:ascii="Cambria Math" w:hAnsi="Cambria Math"/>
              </w:rPr>
              <m:t xml:space="preserve">L</m:t>
            </m:r>
          </m:sub>
        </m:sSub>
      </m:oMath>
      <w:r>
        <w:rPr>
          <w:b w:val="0"/>
          <w:i w:val="0"/>
        </w:rPr>
        <w:t xml:space="preserve"> held at zero if it would become negative while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0</m:t>
        </m:r>
      </m:oMath>
      <w:r>
        <w:rPr>
          <w:b w:val="0"/>
          <w:i w:val="0"/>
        </w:rPr>
        <w:t xml:space="preserve"> (DCM). Averaging the inductor equation over a period gives the steady-state balance that reveals what the waveforms can and cannot tell apart:</w:t>
      </w:r>
    </w:p>
    <w:p>
      <w:pPr>
        <w:tabs>
          <w:tab w:pos="4770" w:val="center"/>
          <w:tab w:pos="9540" w:val="right"/>
        </w:tabs>
        <w:spacing w:before="60" w:after="120"/>
      </w:pPr>
      <w:r>
        <w:tab/>
      </w:r>
      <m:oMath>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L</m:t>
            </m:r>
          </m:sub>
        </m:sSub>
        <m:d>
          <m:dPr>
            <m:begChr m:val="["/>
            <m:endChr m:val="]"/>
          </m:dPr>
          <m:e>
            <m:sSub>
              <m:e>
                <m:r>
                  <w:rPr>
                    <w:rFonts w:ascii="Cambria Math" w:hAnsi="Cambria Math"/>
                  </w:rPr>
                  <m:t xml:space="preserve">r</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D</m:t>
            </m:r>
            <m:sSub>
              <m:e>
                <m:r>
                  <w:rPr>
                    <w:rFonts w:ascii="Cambria Math" w:hAnsi="Cambria Math"/>
                  </w:rPr>
                  <m:t xml:space="preserve">r</m:t>
                </m:r>
              </m:e>
              <m:sub>
                <m:r>
                  <m:rPr>
                    <m:sty m:val="p"/>
                  </m:rPr>
                  <w:rPr>
                    <w:rFonts w:ascii="Cambria Math" w:hAnsi="Cambria Math"/>
                  </w:rPr>
                  <m:t xml:space="preserve">on</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e>
        </m:d>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d>
          <m:dPr>
            <m:begChr m:val="("/>
            <m:endChr m:val=")"/>
          </m:dPr>
          <m:e>
            <m:sSub>
              <m:e>
                <m:r>
                  <w:rPr>
                    <w:rFonts w:ascii="Cambria Math" w:hAnsi="Cambria Math"/>
                  </w:rPr>
                  <m:t xml:space="preserve">V</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o</m:t>
                </m:r>
              </m:sub>
            </m:sSub>
          </m:e>
        </m:d>
        <m:r>
          <m:rPr>
            <m:sty m:val="p"/>
          </m:rPr>
          <w:rPr>
            <w:rFonts w:ascii="Cambria Math" w:hAnsi="Cambria Math"/>
          </w:rPr>
          <m:t xml:space="preserve">=</m:t>
        </m:r>
        <m:r>
          <m:rPr>
            <m:sty m:val="p"/>
          </m:rPr>
          <w:rPr>
            <w:rFonts w:ascii="Cambria Math" w:hAnsi="Cambria Math"/>
          </w:rPr>
          <m:t xml:space="preserve">0</m:t>
        </m:r>
      </m:oMath>
      <w:r>
        <w:tab/>
        <w:t xml:space="preserve">(7.24)</w:t>
      </w:r>
    </w:p>
    <w:p>
      <w:pPr>
        <w:jc w:val="both"/>
      </w:pPr>
      <w:r>
        <w:rPr>
          <w:b w:val="0"/>
          <w:i w:val="0"/>
        </w:rPr>
        <w:t xml:space="preserve">For a three-phase inverter with L filter, damped filter capacitor and DC link, the same procedure gives, per phase </w:t>
      </w:r>
      <m:oMath>
        <m:r>
          <w:rPr>
            <w:rFonts w:ascii="Cambria Math" w:hAnsi="Cambria Math"/>
          </w:rPr>
          <m:t xml:space="preserve">x</m:t>
        </m:r>
      </m:oMath>
      <w:r>
        <w:rPr>
          <w:b w:val="0"/>
          <w:i w:val="0"/>
        </w:rPr>
        <w:t xml:space="preserve"> (Chapter 4 for the discretization),</w:t>
      </w:r>
    </w:p>
    <w:p>
      <w:pPr>
        <w:tabs>
          <w:tab w:pos="4770" w:val="center"/>
          <w:tab w:pos="9540" w:val="right"/>
        </w:tabs>
        <w:spacing w:before="60" w:after="120"/>
      </w:pPr>
      <w:r>
        <w:tab/>
      </w:r>
      <m:oMath>
        <m:sSub>
          <m:e>
            <m:r>
              <w:rPr>
                <w:rFonts w:ascii="Cambria Math" w:hAnsi="Cambria Math"/>
              </w:rPr>
              <m:t xml:space="preserve">L</m:t>
            </m:r>
          </m:e>
          <m:sub>
            <m:r>
              <w:rPr>
                <w:rFonts w:ascii="Cambria Math" w:hAnsi="Cambria Math"/>
              </w:rPr>
              <m:t xml:space="preserve">f</m:t>
            </m:r>
          </m:sub>
        </m:sSub>
        <m:f>
          <m:num>
            <m:r>
              <w:rPr>
                <w:rFonts w:ascii="Cambria Math" w:hAnsi="Cambria Math"/>
              </w:rPr>
              <m:t xml:space="preserve">d</m:t>
            </m:r>
            <m:sSub>
              <m:e>
                <m:r>
                  <w:rPr>
                    <w:rFonts w:ascii="Cambria Math" w:hAnsi="Cambria Math"/>
                  </w:rPr>
                  <m:t xml:space="preserve">i</m:t>
                </m:r>
              </m:e>
              <m:sub>
                <m:r>
                  <w:rPr>
                    <w:rFonts w:ascii="Cambria Math" w:hAnsi="Cambria Math"/>
                  </w:rPr>
                  <m:t xml:space="preserve">x</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f</m:t>
            </m:r>
          </m:sub>
        </m:sSub>
        <m:sSub>
          <m:e>
            <m:r>
              <w:rPr>
                <w:rFonts w:ascii="Cambria Math" w:hAnsi="Cambria Math"/>
              </w:rPr>
              <m:t xml:space="preserve">i</m:t>
            </m:r>
          </m:e>
          <m:sub>
            <m:r>
              <w:rPr>
                <w:rFonts w:ascii="Cambria Math" w:hAnsi="Cambria Math"/>
              </w:rPr>
              <m:t xml:space="preserve">x</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xn</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gx</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m:rPr>
                <m:sty m:val="p"/>
              </m:rPr>
              <w:rPr>
                <w:rFonts w:ascii="Cambria Math" w:hAnsi="Cambria Math"/>
              </w:rPr>
              <m:t xml:space="preserve">cx</m:t>
            </m:r>
          </m:sub>
        </m:sSub>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f</m:t>
            </m:r>
          </m:sub>
        </m:sSub>
        <m:f>
          <m:num>
            <m:r>
              <w:rPr>
                <w:rFonts w:ascii="Cambria Math" w:hAnsi="Cambria Math"/>
              </w:rPr>
              <m:t xml:space="preserve">d</m:t>
            </m:r>
            <m:sSub>
              <m:e>
                <m:r>
                  <w:rPr>
                    <w:rFonts w:ascii="Cambria Math" w:hAnsi="Cambria Math"/>
                  </w:rPr>
                  <m:t xml:space="preserve">v</m:t>
                </m:r>
              </m:e>
              <m:sub>
                <m:r>
                  <m:rPr>
                    <m:sty m:val="p"/>
                  </m:rPr>
                  <w:rPr>
                    <w:rFonts w:ascii="Cambria Math" w:hAnsi="Cambria Math"/>
                  </w:rPr>
                  <m:t xml:space="preserve">cx</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gx</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cx</m:t>
                </m:r>
              </m:sub>
            </m:sSub>
          </m:num>
          <m:den>
            <m:sSub>
              <m:e>
                <m:r>
                  <w:rPr>
                    <w:rFonts w:ascii="Cambria Math" w:hAnsi="Cambria Math"/>
                  </w:rPr>
                  <m:t xml:space="preserve">r</m:t>
                </m:r>
              </m:e>
              <m:sub>
                <m:r>
                  <m:rPr>
                    <m:sty m:val="p"/>
                  </m:rPr>
                  <w:rPr>
                    <w:rFonts w:ascii="Cambria Math" w:hAnsi="Cambria Math"/>
                  </w:rPr>
                  <m:t xml:space="preserve">cx</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U</m:t>
            </m:r>
          </m:e>
          <m:sub>
            <m:r>
              <m:rPr>
                <m:sty m:val="p"/>
              </m:rPr>
              <w:rPr>
                <w:rFonts w:ascii="Cambria Math" w:hAnsi="Cambria Math"/>
              </w:rPr>
              <m:t xml:space="preserve">dc</m:t>
            </m:r>
          </m:sub>
        </m:sSub>
        <m:r>
          <m:rPr>
            <m:sty m:val="p"/>
          </m:rPr>
          <w:rPr>
            <w:rFonts w:ascii="Cambria Math" w:hAnsi="Cambria Math"/>
          </w:rPr>
          <m:t xml:space="preserve">=</m:t>
        </m:r>
        <m:d>
          <m:dPr>
            <m:begChr m:val="("/>
            <m:endChr m:val=")"/>
          </m:dPr>
          <m:e>
            <m:sSub>
              <m:e>
                <m:r>
                  <w:rPr>
                    <w:rFonts w:ascii="Cambria Math" w:hAnsi="Cambria Math"/>
                  </w:rPr>
                  <m:t xml:space="preserve">i</m:t>
                </m:r>
              </m:e>
              <m:sub>
                <m:r>
                  <m:rPr>
                    <m:sty m:val="p"/>
                  </m:rPr>
                  <w:rPr>
                    <w:rFonts w:ascii="Cambria Math" w:hAnsi="Cambria Math"/>
                  </w:rPr>
                  <m:t xml:space="preserve">pv</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in</m:t>
                </m:r>
              </m:sub>
            </m:sSub>
          </m:e>
        </m:d>
        <m:sSub>
          <m:e>
            <m:r>
              <w:rPr>
                <w:rFonts w:ascii="Cambria Math" w:hAnsi="Cambria Math"/>
              </w:rPr>
              <m:t xml:space="preserve">r</m:t>
            </m:r>
          </m:e>
          <m:sub>
            <m:r>
              <m:rPr>
                <m:sty m:val="p"/>
              </m:rPr>
              <w:rPr>
                <w:rFonts w:ascii="Cambria Math" w:hAnsi="Cambria Math"/>
              </w:rPr>
              <m:t xml:space="preserve">dc</m:t>
            </m:r>
          </m:sub>
        </m:sSub>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C</m:t>
                </m:r>
              </m:e>
              <m:sub>
                <m:r>
                  <m:rPr>
                    <m:sty m:val="p"/>
                  </m:rPr>
                  <w:rPr>
                    <w:rFonts w:ascii="Cambria Math" w:hAnsi="Cambria Math"/>
                  </w:rPr>
                  <m:t xml:space="preserve">dc</m:t>
                </m:r>
              </m:sub>
            </m:sSub>
          </m:den>
        </m:f>
        <m:nary>
          <m:naryPr>
            <m:chr m:val="∫"/>
            <m:limLoc m:val="subSup"/>
            <m:subHide m:val="1"/>
            <m:supHide m:val="1"/>
          </m:naryPr>
          <m:sub/>
          <m:sup/>
          <m:e>
            <m:d>
              <m:dPr>
                <m:begChr m:val="("/>
                <m:endChr m:val=")"/>
              </m:dPr>
              <m:e>
                <m:sSub>
                  <m:e>
                    <m:r>
                      <w:rPr>
                        <w:rFonts w:ascii="Cambria Math" w:hAnsi="Cambria Math"/>
                      </w:rPr>
                      <m:t xml:space="preserve">i</m:t>
                    </m:r>
                  </m:e>
                  <m:sub>
                    <m:r>
                      <m:rPr>
                        <m:sty m:val="p"/>
                      </m:rPr>
                      <w:rPr>
                        <w:rFonts w:ascii="Cambria Math" w:hAnsi="Cambria Math"/>
                      </w:rPr>
                      <m:t xml:space="preserve">pv</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in</m:t>
                    </m:r>
                  </m:sub>
                </m:sSub>
              </m:e>
            </m:d>
          </m:e>
        </m:nary>
        <m:r>
          <w:rPr>
            <w:rFonts w:ascii="Cambria Math" w:hAnsi="Cambria Math"/>
          </w:rPr>
          <m:t xml:space="preserve">d</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m:rPr>
                <m:sty m:val="p"/>
              </m:rPr>
              <w:rPr>
                <w:rFonts w:ascii="Cambria Math" w:hAnsi="Cambria Math"/>
              </w:rPr>
              <m:t xml:space="preserve">in</m:t>
            </m:r>
          </m:sub>
        </m:sSub>
        <m:r>
          <m:rPr>
            <m:sty m:val="p"/>
          </m:rPr>
          <w:rPr>
            <w:rFonts w:ascii="Cambria Math" w:hAnsi="Cambria Math"/>
          </w:rPr>
          <m:t xml:space="preserve">=</m:t>
        </m:r>
        <m:nary>
          <m:naryPr>
            <m:chr m:val="∑"/>
            <m:limLoc m:val="undOvr"/>
            <m:supHide m:val="1"/>
          </m:naryPr>
          <m:sub>
            <m:r>
              <w:rPr>
                <w:rFonts w:ascii="Cambria Math" w:hAnsi="Cambria Math"/>
              </w:rPr>
              <m:t xml:space="preserve">x</m:t>
            </m:r>
          </m:sub>
          <m:sup/>
          <m:e>
            <m:sSub>
              <m:e>
                <m:r>
                  <w:rPr>
                    <w:rFonts w:ascii="Cambria Math" w:hAnsi="Cambria Math"/>
                  </w:rPr>
                  <m:t xml:space="preserve">S</m:t>
                </m:r>
              </m:e>
              <m:sub>
                <m:r>
                  <w:rPr>
                    <w:rFonts w:ascii="Cambria Math" w:hAnsi="Cambria Math"/>
                  </w:rPr>
                  <m:t xml:space="preserve">x</m:t>
                </m:r>
              </m:sub>
            </m:sSub>
          </m:e>
        </m:nary>
        <m:sSub>
          <m:e>
            <m:r>
              <w:rPr>
                <w:rFonts w:ascii="Cambria Math" w:hAnsi="Cambria Math"/>
              </w:rPr>
              <m:t xml:space="preserve">i</m:t>
            </m:r>
          </m:e>
          <m:sub>
            <m:r>
              <w:rPr>
                <w:rFonts w:ascii="Cambria Math" w:hAnsi="Cambria Math"/>
              </w:rPr>
              <m:t xml:space="preserve">x</m:t>
            </m:r>
          </m:sub>
        </m:sSub>
      </m:oMath>
      <w:r>
        <w:tab/>
        <w:t xml:space="preserve">(7.25)</w:t>
      </w:r>
    </w:p>
    <w:p>
      <w:pPr>
        <w:jc w:val="both"/>
      </w:pPr>
      <w:r>
        <w:rPr>
          <w:b w:val="0"/>
          <w:i w:val="0"/>
        </w:rPr>
        <w:t xml:space="preserve">where </w:t>
      </w:r>
      <m:oMath>
        <m:sSub>
          <m:e>
            <m:r>
              <w:rPr>
                <w:rFonts w:ascii="Cambria Math" w:hAnsi="Cambria Math"/>
              </w:rPr>
              <m:t xml:space="preserve">r</m:t>
            </m:r>
          </m:e>
          <m:sub>
            <m:r>
              <m:rPr>
                <m:sty m:val="p"/>
              </m:rPr>
              <w:rPr>
                <w:rFonts w:ascii="Cambria Math" w:hAnsi="Cambria Math"/>
              </w:rPr>
              <m:t xml:space="preserve">cx</m:t>
            </m:r>
          </m:sub>
        </m:sSub>
      </m:oMath>
      <w:r>
        <w:rPr>
          <w:b w:val="0"/>
          <w:i w:val="0"/>
        </w:rPr>
        <w:t xml:space="preserve"> lumps the damping resistor and the capacitor ESR. Implicit (backward-Euler) discretization keeps the stiff RC and RL branches stable at the twin's step </w:t>
      </w:r>
      <m:oMath>
        <m:sSub>
          <m:e>
            <m:r>
              <w:rPr>
                <w:rFonts w:ascii="Cambria Math" w:hAnsi="Cambria Math"/>
              </w:rPr>
              <m:t xml:space="preserve">T</m:t>
            </m:r>
          </m:e>
          <m:sub>
            <m:r>
              <w:rPr>
                <w:rFonts w:ascii="Cambria Math" w:hAnsi="Cambria Math"/>
              </w:rPr>
              <m:t xml:space="preserve">s</m:t>
            </m:r>
          </m:sub>
        </m:sSub>
      </m:oMath>
      <w:r>
        <w:rPr>
          <w:b w:val="0"/>
          <w:i w:val="0"/>
        </w:rPr>
        <w:t xml:space="preserve">; for the inductor current,</w:t>
      </w:r>
    </w:p>
    <w:p>
      <w:pPr>
        <w:tabs>
          <w:tab w:pos="4770" w:val="center"/>
          <w:tab w:pos="9540" w:val="right"/>
        </w:tabs>
        <w:spacing w:before="60" w:after="120"/>
      </w:pPr>
      <w:r>
        <w:tab/>
      </w:r>
      <m:oMath>
        <m:sSub>
          <m:e>
            <m:r>
              <w:rPr>
                <w:rFonts w:ascii="Cambria Math" w:hAnsi="Cambria Math"/>
              </w:rPr>
              <m:t xml:space="preserve">i</m:t>
            </m:r>
          </m:e>
          <m:sub>
            <m:r>
              <w:rPr>
                <w:rFonts w:ascii="Cambria Math" w:hAnsi="Cambria Math"/>
              </w:rPr>
              <m:t xml:space="preserve">x</m:t>
            </m:r>
          </m:sub>
        </m:sSub>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f>
          <m:num>
            <m:sSub>
              <m:e>
                <m:r>
                  <w:rPr>
                    <w:rFonts w:ascii="Cambria Math" w:hAnsi="Cambria Math"/>
                  </w:rPr>
                  <m:t xml:space="preserve">T</m:t>
                </m:r>
              </m:e>
              <m:sub>
                <m:r>
                  <w:rPr>
                    <w:rFonts w:ascii="Cambria Math" w:hAnsi="Cambria Math"/>
                  </w:rPr>
                  <m:t xml:space="preserve">s</m:t>
                </m:r>
              </m:sub>
            </m:sSub>
            <m:d>
              <m:dPr>
                <m:begChr m:val="["/>
                <m:endChr m:val="]"/>
              </m:dPr>
              <m:e>
                <m:sSub>
                  <m:e>
                    <m:r>
                      <w:rPr>
                        <w:rFonts w:ascii="Cambria Math" w:hAnsi="Cambria Math"/>
                      </w:rPr>
                      <m:t xml:space="preserve">v</m:t>
                    </m:r>
                  </m:e>
                  <m:sub>
                    <m:r>
                      <m:rPr>
                        <m:sty m:val="p"/>
                      </m:rPr>
                      <w:rPr>
                        <w:rFonts w:ascii="Cambria Math" w:hAnsi="Cambria Math"/>
                      </w:rPr>
                      <m:t xml:space="preserve">xn</m:t>
                    </m:r>
                  </m:sub>
                </m:sSub>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gx</m:t>
                    </m:r>
                  </m:sub>
                </m:sSub>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e>
            </m:d>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f</m:t>
                </m:r>
              </m:sub>
            </m:sSub>
            <m:sSub>
              <m:e>
                <m:r>
                  <w:rPr>
                    <w:rFonts w:ascii="Cambria Math" w:hAnsi="Cambria Math"/>
                  </w:rPr>
                  <m:t xml:space="preserve">i</m:t>
                </m:r>
              </m:e>
              <m:sub>
                <m:r>
                  <w:rPr>
                    <w:rFonts w:ascii="Cambria Math" w:hAnsi="Cambria Math"/>
                  </w:rPr>
                  <m:t xml:space="preserve">x</m:t>
                </m:r>
              </m:sub>
            </m:sSub>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num>
          <m:den>
            <m:sSub>
              <m:e>
                <m:r>
                  <w:rPr>
                    <w:rFonts w:ascii="Cambria Math" w:hAnsi="Cambria Math"/>
                  </w:rPr>
                  <m:t xml:space="preserve">L</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f</m:t>
                </m:r>
              </m:sub>
            </m:sSub>
            <m:sSub>
              <m:e>
                <m:r>
                  <w:rPr>
                    <w:rFonts w:ascii="Cambria Math" w:hAnsi="Cambria Math"/>
                  </w:rPr>
                  <m:t xml:space="preserve">T</m:t>
                </m:r>
              </m:e>
              <m:sub>
                <m:r>
                  <w:rPr>
                    <w:rFonts w:ascii="Cambria Math" w:hAnsi="Cambria Math"/>
                  </w:rPr>
                  <m:t xml:space="preserve">s</m:t>
                </m:r>
              </m:sub>
            </m:sSub>
          </m:den>
        </m:f>
      </m:oMath>
      <w:r>
        <w:tab/>
        <w:t xml:space="preserve">(7.26)</w:t>
      </w:r>
    </w:p>
    <w:p>
      <w:pPr>
        <w:jc w:val="both"/>
      </w:pPr>
      <w:r>
        <w:rPr>
          <w:b w:val="0"/>
          <w:i w:val="0"/>
        </w:rPr>
        <w:t xml:space="preserve">and similarly for the other states. Higher-order implicit schemes such as Gauss-Legendre implicit Runge-Kutta give more accuracy per step at more computation per step [7]. On an FPGA, a step of a few microseconds is achievable, which places the twin on the switching rung of the ladder.</w:t>
      </w:r>
    </w:p>
    <w:p>
      <w:pPr>
        <w:pStyle w:val="Heading2"/>
      </w:pPr>
      <w:r>
        <w:t xml:space="preserve">7.8.4 Step 4: the objective function</w:t>
      </w:r>
    </w:p>
    <w:p>
      <w:pPr>
        <w:jc w:val="both"/>
      </w:pPr>
      <w:r>
        <w:rPr>
          <w:b w:val="0"/>
          <w:i w:val="0"/>
        </w:rPr>
        <w:t xml:space="preserve">The twin runs alongside the hardware on the same, time-stamped inputs (switching commands or modulation, source and grid voltages), and its outputs are compared with the sensors over a window of </w:t>
      </w:r>
      <m:oMath>
        <m:r>
          <w:rPr>
            <w:rFonts w:ascii="Cambria Math" w:hAnsi="Cambria Math"/>
          </w:rPr>
          <m:t xml:space="preserve">W</m:t>
        </m:r>
      </m:oMath>
      <w:r>
        <w:rPr>
          <w:b w:val="0"/>
          <w:i w:val="0"/>
        </w:rPr>
        <w:t xml:space="preserve"> samples. A normalized mean-absolute objective over the measured signals </w:t>
      </w:r>
      <m:oMath>
        <m:r>
          <w:rPr>
            <w:rFonts w:ascii="Cambria Math" w:hAnsi="Cambria Math"/>
          </w:rPr>
          <m:t xml:space="preserve">s</m:t>
        </m:r>
      </m:oMath>
      <w:r>
        <w:rPr>
          <w:b w:val="0"/>
          <w:i w:val="0"/>
        </w:rPr>
        <w:t xml:space="preserve"> (grid or inductor currents, output and DC-link voltages), and a signal-matching error that reports the agreement after identification, are</w:t>
      </w:r>
    </w:p>
    <w:p>
      <w:pPr>
        <w:tabs>
          <w:tab w:pos="4770" w:val="center"/>
          <w:tab w:pos="9540" w:val="right"/>
        </w:tabs>
        <w:spacing w:before="60" w:after="120"/>
      </w:pPr>
      <w:r>
        <w:tab/>
      </w:r>
      <m:oMath>
        <m:r>
          <w:rPr>
            <w:rFonts w:ascii="Cambria Math" w:hAnsi="Cambria Math"/>
          </w:rPr>
          <m:t xml:space="preserve">J</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m:t>
        </m:r>
        <m:nary>
          <m:naryPr>
            <m:chr m:val="∑"/>
            <m:limLoc m:val="undOvr"/>
            <m:supHide m:val="1"/>
          </m:naryPr>
          <m:sub>
            <m:r>
              <w:rPr>
                <w:rFonts w:ascii="Cambria Math" w:hAnsi="Cambria Math"/>
              </w:rPr>
              <m:t xml:space="preserve">s</m:t>
            </m:r>
          </m:sub>
          <m:sup/>
          <m:e>
            <m:sSub>
              <m:e>
                <m:r>
                  <w:rPr>
                    <w:rFonts w:ascii="Cambria Math" w:hAnsi="Cambria Math"/>
                  </w:rPr>
                  <m:t xml:space="preserve">w</m:t>
                </m:r>
              </m:e>
              <m:sub>
                <m:r>
                  <w:rPr>
                    <w:rFonts w:ascii="Cambria Math" w:hAnsi="Cambria Math"/>
                  </w:rPr>
                  <m:t xml:space="preserve">s</m:t>
                </m:r>
              </m:sub>
            </m:sSub>
          </m:e>
        </m:nary>
        <m:f>
          <m:num>
            <m:f>
              <m:num>
                <m:r>
                  <m:rPr>
                    <m:sty m:val="p"/>
                  </m:rPr>
                  <w:rPr>
                    <w:rFonts w:ascii="Cambria Math" w:hAnsi="Cambria Math"/>
                  </w:rPr>
                  <m:t xml:space="preserve">1</m:t>
                </m:r>
              </m:num>
              <m:den>
                <m:r>
                  <w:rPr>
                    <w:rFonts w:ascii="Cambria Math" w:hAnsi="Cambria Math"/>
                  </w:rPr>
                  <m:t xml:space="preserve">W</m:t>
                </m:r>
              </m:den>
            </m:f>
            <m:nary>
              <m:naryPr>
                <m:chr m:val="∑"/>
                <m:limLoc m:val="undOvr"/>
              </m:naryPr>
              <m:sub>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W</m:t>
                </m:r>
              </m:sup>
              <m:e>
                <m:d>
                  <m:dPr>
                    <m:begChr m:val="|"/>
                    <m:endChr m:val="|"/>
                  </m:dPr>
                  <m:e>
                    <m:sSubSup>
                      <m:e>
                        <m:r>
                          <w:rPr>
                            <w:rFonts w:ascii="Cambria Math" w:hAnsi="Cambria Math"/>
                          </w:rPr>
                          <m:t xml:space="preserve">y</m:t>
                        </m:r>
                      </m:e>
                      <m:sub>
                        <m:r>
                          <w:rPr>
                            <w:rFonts w:ascii="Cambria Math" w:hAnsi="Cambria Math"/>
                          </w:rPr>
                          <m:t xml:space="preserve">s</m:t>
                        </m:r>
                        <m:r>
                          <m:rPr>
                            <m:sty m:val="p"/>
                          </m:rPr>
                          <w:rPr>
                            <w:rFonts w:ascii="Cambria Math" w:hAnsi="Cambria Math"/>
                          </w:rPr>
                          <m:t xml:space="preserve">,</m:t>
                        </m:r>
                        <m:r>
                          <w:rPr>
                            <w:rFonts w:ascii="Cambria Math" w:hAnsi="Cambria Math"/>
                          </w:rPr>
                          <m:t xml:space="preserve">n</m:t>
                        </m:r>
                      </m:sub>
                      <m:sup>
                        <m:r>
                          <m:rPr>
                            <m:sty m:val="p"/>
                          </m:rPr>
                          <w:rPr>
                            <w:rFonts w:ascii="Cambria Math" w:hAnsi="Cambria Math"/>
                          </w:rPr>
                          <m:t xml:space="preserve">DT</m:t>
                        </m:r>
                      </m:sup>
                    </m:sSubSup>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m:t>
                    </m:r>
                    <m:sSubSup>
                      <m:e>
                        <m:r>
                          <w:rPr>
                            <w:rFonts w:ascii="Cambria Math" w:hAnsi="Cambria Math"/>
                          </w:rPr>
                          <m:t xml:space="preserve">y</m:t>
                        </m:r>
                      </m:e>
                      <m:sub>
                        <m:r>
                          <w:rPr>
                            <w:rFonts w:ascii="Cambria Math" w:hAnsi="Cambria Math"/>
                          </w:rPr>
                          <m:t xml:space="preserve">s</m:t>
                        </m:r>
                        <m:r>
                          <m:rPr>
                            <m:sty m:val="p"/>
                          </m:rPr>
                          <w:rPr>
                            <w:rFonts w:ascii="Cambria Math" w:hAnsi="Cambria Math"/>
                          </w:rPr>
                          <m:t xml:space="preserve">,</m:t>
                        </m:r>
                        <m:r>
                          <w:rPr>
                            <w:rFonts w:ascii="Cambria Math" w:hAnsi="Cambria Math"/>
                          </w:rPr>
                          <m:t xml:space="preserve">n</m:t>
                        </m:r>
                      </m:sub>
                      <m:sup>
                        <m:r>
                          <w:rPr>
                            <w:rFonts w:ascii="Cambria Math" w:hAnsi="Cambria Math"/>
                          </w:rPr>
                          <m:t xml:space="preserve">m</m:t>
                        </m:r>
                      </m:sup>
                    </m:sSubSup>
                  </m:e>
                </m:d>
              </m:e>
            </m:nary>
          </m:num>
          <m:den>
            <m:f>
              <m:num>
                <m:r>
                  <m:rPr>
                    <m:sty m:val="p"/>
                  </m:rPr>
                  <w:rPr>
                    <w:rFonts w:ascii="Cambria Math" w:hAnsi="Cambria Math"/>
                  </w:rPr>
                  <m:t xml:space="preserve">1</m:t>
                </m:r>
              </m:num>
              <m:den>
                <m:r>
                  <w:rPr>
                    <w:rFonts w:ascii="Cambria Math" w:hAnsi="Cambria Math"/>
                  </w:rPr>
                  <m:t xml:space="preserve">W</m:t>
                </m:r>
              </m:den>
            </m:f>
            <m:nary>
              <m:naryPr>
                <m:chr m:val="∑"/>
                <m:limLoc m:val="undOvr"/>
              </m:naryPr>
              <m:sub>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W</m:t>
                </m:r>
              </m:sup>
              <m:e>
                <m:d>
                  <m:dPr>
                    <m:begChr m:val="|"/>
                    <m:endChr m:val="|"/>
                  </m:dPr>
                  <m:e>
                    <m:sSubSup>
                      <m:e>
                        <m:r>
                          <w:rPr>
                            <w:rFonts w:ascii="Cambria Math" w:hAnsi="Cambria Math"/>
                          </w:rPr>
                          <m:t xml:space="preserve">y</m:t>
                        </m:r>
                      </m:e>
                      <m:sub>
                        <m:r>
                          <w:rPr>
                            <w:rFonts w:ascii="Cambria Math" w:hAnsi="Cambria Math"/>
                          </w:rPr>
                          <m:t xml:space="preserve">s</m:t>
                        </m:r>
                        <m:r>
                          <m:rPr>
                            <m:sty m:val="p"/>
                          </m:rPr>
                          <w:rPr>
                            <w:rFonts w:ascii="Cambria Math" w:hAnsi="Cambria Math"/>
                          </w:rPr>
                          <m:t xml:space="preserve">,</m:t>
                        </m:r>
                        <m:r>
                          <w:rPr>
                            <w:rFonts w:ascii="Cambria Math" w:hAnsi="Cambria Math"/>
                          </w:rPr>
                          <m:t xml:space="preserve">n</m:t>
                        </m:r>
                      </m:sub>
                      <m:sup>
                        <m:r>
                          <w:rPr>
                            <w:rFonts w:ascii="Cambria Math" w:hAnsi="Cambria Math"/>
                          </w:rPr>
                          <m:t xml:space="preserve">m</m:t>
                        </m:r>
                      </m:sup>
                    </m:sSubSup>
                  </m:e>
                </m:d>
              </m:e>
            </m:nary>
          </m:den>
        </m:f>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SME</m:t>
            </m:r>
          </m:e>
          <m:sub>
            <m:r>
              <w:rPr>
                <w:rFonts w:ascii="Cambria Math" w:hAnsi="Cambria Math"/>
              </w:rPr>
              <m:t xml:space="preserve">s</m:t>
            </m:r>
          </m:sub>
        </m:sSub>
        <m:r>
          <m:rPr>
            <m:sty m:val="p"/>
          </m:rPr>
          <w:rPr>
            <w:rFonts w:ascii="Cambria Math" w:hAnsi="Cambria Math"/>
          </w:rPr>
          <m:t xml:space="preserve">=</m:t>
        </m:r>
        <m:f>
          <m:num>
            <m:r>
              <m:rPr>
                <m:sty m:val="p"/>
              </m:rPr>
              <w:rPr>
                <w:rFonts w:ascii="Cambria Math" w:hAnsi="Cambria Math"/>
              </w:rPr>
              <m:t xml:space="preserve">100</m:t>
            </m:r>
          </m:num>
          <m:den>
            <m:r>
              <w:rPr>
                <w:rFonts w:ascii="Cambria Math" w:hAnsi="Cambria Math"/>
              </w:rPr>
              <m:t xml:space="preserve">W</m:t>
            </m:r>
          </m:den>
        </m:f>
        <m:nary>
          <m:naryPr>
            <m:chr m:val="∑"/>
            <m:limLoc m:val="undOvr"/>
          </m:naryPr>
          <m:sub>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W</m:t>
            </m:r>
          </m:sup>
          <m:e>
            <m:f>
              <m:num>
                <m:d>
                  <m:dPr>
                    <m:begChr m:val="|"/>
                    <m:endChr m:val="|"/>
                  </m:dPr>
                  <m:e>
                    <m:sSubSup>
                      <m:e>
                        <m:r>
                          <w:rPr>
                            <w:rFonts w:ascii="Cambria Math" w:hAnsi="Cambria Math"/>
                          </w:rPr>
                          <m:t xml:space="preserve">y</m:t>
                        </m:r>
                      </m:e>
                      <m:sub>
                        <m:r>
                          <w:rPr>
                            <w:rFonts w:ascii="Cambria Math" w:hAnsi="Cambria Math"/>
                          </w:rPr>
                          <m:t xml:space="preserve">s</m:t>
                        </m:r>
                        <m:r>
                          <m:rPr>
                            <m:sty m:val="p"/>
                          </m:rPr>
                          <w:rPr>
                            <w:rFonts w:ascii="Cambria Math" w:hAnsi="Cambria Math"/>
                          </w:rPr>
                          <m:t xml:space="preserve">,</m:t>
                        </m:r>
                        <m:r>
                          <w:rPr>
                            <w:rFonts w:ascii="Cambria Math" w:hAnsi="Cambria Math"/>
                          </w:rPr>
                          <m:t xml:space="preserve">n</m:t>
                        </m:r>
                      </m:sub>
                      <m:sup>
                        <m:r>
                          <m:rPr>
                            <m:sty m:val="p"/>
                          </m:rPr>
                          <w:rPr>
                            <w:rFonts w:ascii="Cambria Math" w:hAnsi="Cambria Math"/>
                          </w:rPr>
                          <m:t xml:space="preserve">DT</m:t>
                        </m:r>
                      </m:sup>
                    </m:sSubSup>
                    <m:r>
                      <m:rPr>
                        <m:sty m:val="p"/>
                      </m:rPr>
                      <w:rPr>
                        <w:rFonts w:ascii="Cambria Math" w:hAnsi="Cambria Math"/>
                      </w:rPr>
                      <m:t xml:space="preserve">-</m:t>
                    </m:r>
                    <m:sSubSup>
                      <m:e>
                        <m:r>
                          <w:rPr>
                            <w:rFonts w:ascii="Cambria Math" w:hAnsi="Cambria Math"/>
                          </w:rPr>
                          <m:t xml:space="preserve">y</m:t>
                        </m:r>
                      </m:e>
                      <m:sub>
                        <m:r>
                          <w:rPr>
                            <w:rFonts w:ascii="Cambria Math" w:hAnsi="Cambria Math"/>
                          </w:rPr>
                          <m:t xml:space="preserve">s</m:t>
                        </m:r>
                        <m:r>
                          <m:rPr>
                            <m:sty m:val="p"/>
                          </m:rPr>
                          <w:rPr>
                            <w:rFonts w:ascii="Cambria Math" w:hAnsi="Cambria Math"/>
                          </w:rPr>
                          <m:t xml:space="preserve">,</m:t>
                        </m:r>
                        <m:r>
                          <w:rPr>
                            <w:rFonts w:ascii="Cambria Math" w:hAnsi="Cambria Math"/>
                          </w:rPr>
                          <m:t xml:space="preserve">n</m:t>
                        </m:r>
                      </m:sub>
                      <m:sup>
                        <m:r>
                          <w:rPr>
                            <w:rFonts w:ascii="Cambria Math" w:hAnsi="Cambria Math"/>
                          </w:rPr>
                          <m:t xml:space="preserve">m</m:t>
                        </m:r>
                      </m:sup>
                    </m:sSubSup>
                  </m:e>
                </m:d>
              </m:num>
              <m:den>
                <m:d>
                  <m:dPr>
                    <m:begChr m:val="|"/>
                    <m:endChr m:val="|"/>
                  </m:dPr>
                  <m:e>
                    <m:sSubSup>
                      <m:e>
                        <m:r>
                          <w:rPr>
                            <w:rFonts w:ascii="Cambria Math" w:hAnsi="Cambria Math"/>
                          </w:rPr>
                          <m:t xml:space="preserve">y</m:t>
                        </m:r>
                      </m:e>
                      <m:sub>
                        <m:r>
                          <w:rPr>
                            <w:rFonts w:ascii="Cambria Math" w:hAnsi="Cambria Math"/>
                          </w:rPr>
                          <m:t xml:space="preserve">s</m:t>
                        </m:r>
                        <m:r>
                          <m:rPr>
                            <m:sty m:val="p"/>
                          </m:rPr>
                          <w:rPr>
                            <w:rFonts w:ascii="Cambria Math" w:hAnsi="Cambria Math"/>
                          </w:rPr>
                          <m:t xml:space="preserve">,</m:t>
                        </m:r>
                        <m:r>
                          <w:rPr>
                            <w:rFonts w:ascii="Cambria Math" w:hAnsi="Cambria Math"/>
                          </w:rPr>
                          <m:t xml:space="preserve">n</m:t>
                        </m:r>
                      </m:sub>
                      <m:sup>
                        <m:r>
                          <w:rPr>
                            <w:rFonts w:ascii="Cambria Math" w:hAnsi="Cambria Math"/>
                          </w:rPr>
                          <m:t xml:space="preserve">m</m:t>
                        </m:r>
                      </m:sup>
                    </m:sSubSup>
                  </m:e>
                </m:d>
              </m:den>
            </m:f>
          </m:e>
        </m:nary>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θ</m:t>
            </m:r>
          </m:e>
          <m:sub>
            <m:r>
              <m:rPr>
                <m:sty m:val="p"/>
              </m:rPr>
              <w:rPr>
                <w:rFonts w:ascii="Cambria Math" w:hAnsi="Cambria Math"/>
              </w:rPr>
              <m:t xml:space="preserve">lo</m:t>
            </m:r>
          </m:sub>
        </m:sSub>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sSub>
          <m:e>
            <m:r>
              <w:rPr>
                <w:rFonts w:ascii="Cambria Math" w:hAnsi="Cambria Math"/>
              </w:rPr>
              <m:t xml:space="preserve">θ</m:t>
            </m:r>
          </m:e>
          <m:sub>
            <m:r>
              <m:rPr>
                <m:sty m:val="p"/>
              </m:rPr>
              <w:rPr>
                <w:rFonts w:ascii="Cambria Math" w:hAnsi="Cambria Math"/>
              </w:rPr>
              <m:t xml:space="preserve">hi</m:t>
            </m:r>
          </m:sub>
        </m:sSub>
      </m:oMath>
      <w:r>
        <w:tab/>
        <w:t xml:space="preserve">(7.27)</w:t>
      </w:r>
    </w:p>
    <w:p>
      <w:pPr>
        <w:jc w:val="both"/>
      </w:pPr>
      <w:r>
        <w:rPr>
          <w:b w:val="0"/>
          <w:i w:val="0"/>
        </w:rPr>
        <w:t xml:space="preserve">where </w:t>
      </w:r>
      <m:oMath>
        <m:sSub>
          <m:e>
            <m:r>
              <w:rPr>
                <w:rFonts w:ascii="Cambria Math" w:hAnsi="Cambria Math"/>
              </w:rPr>
              <m:t xml:space="preserve">w</m:t>
            </m:r>
          </m:e>
          <m:sub>
            <m:r>
              <w:rPr>
                <w:rFonts w:ascii="Cambria Math" w:hAnsi="Cambria Math"/>
              </w:rPr>
              <m:t xml:space="preserve">s</m:t>
            </m:r>
          </m:sub>
        </m:sSub>
      </m:oMath>
      <w:r>
        <w:rPr>
          <w:b w:val="0"/>
          <w:i w:val="0"/>
        </w:rPr>
        <w:t xml:space="preserve"> are weights and the bounds come from datasheet tolerances widened by the expected degradation envelope (an ESR may double before end of life). In practice the denominator of SME is replaced by a signal's RMS value near zero crossings. Least squares (Chapter 5) uses the squared residuals scaled by each sensor's noise standard deviation instead, which gives parameter covariances directly.</w:t>
      </w:r>
    </w:p>
    <w:p>
      <w:pPr>
        <w:pStyle w:val="Heading2"/>
      </w:pPr>
      <w:r>
        <w:t xml:space="preserve">7.8.5 Step 5: optimization and identifiability</w:t>
      </w:r>
    </w:p>
    <w:p>
      <w:pPr>
        <w:jc w:val="both"/>
      </w:pPr>
      <w:r>
        <w:rPr>
          <w:b w:val="0"/>
          <w:i w:val="0"/>
        </w:rPr>
        <w:t xml:space="preserve">The objective is nonlinear and may have several local minima, so identification usually combines a global, population-based search with a local refinement. A particle swarm moves each candidate </w:t>
      </w:r>
      <m:oMath>
        <m:sSub>
          <m:e>
            <m:r>
              <w:rPr>
                <w:rFonts w:ascii="Cambria Math" w:hAnsi="Cambria Math"/>
              </w:rPr>
              <m:t xml:space="preserve">θ</m:t>
            </m:r>
          </m:e>
          <m:sub>
            <m:r>
              <w:rPr>
                <w:rFonts w:ascii="Cambria Math" w:hAnsi="Cambria Math"/>
              </w:rPr>
              <m:t xml:space="preserve">i</m:t>
            </m:r>
          </m:sub>
        </m:sSub>
      </m:oMath>
      <w:r>
        <w:rPr>
          <w:b w:val="0"/>
          <w:i w:val="0"/>
        </w:rPr>
        <w:t xml:space="preserve"> towards its own best and the swarm's best positions; a Levenberg-Marquardt step then refines the best candidate using the Jacobian </w:t>
      </w:r>
      <m:oMath>
        <m:sSub>
          <m:e>
            <m:r>
              <w:rPr>
                <w:rFonts w:ascii="Cambria Math" w:hAnsi="Cambria Math"/>
              </w:rPr>
              <m:t xml:space="preserve">J</m:t>
            </m:r>
          </m:e>
          <m:sub>
            <m:r>
              <w:rPr>
                <w:rFonts w:ascii="Cambria Math" w:hAnsi="Cambria Math"/>
              </w:rPr>
              <m:t xml:space="preserve">r</m:t>
            </m:r>
          </m:sub>
        </m:sSub>
      </m:oMath>
      <w:r>
        <w:rPr>
          <w:b w:val="0"/>
          <w:i w:val="0"/>
        </w:rPr>
        <w:t xml:space="preserve"> of the scaled residual vector </w:t>
      </w:r>
      <m:oMath>
        <m:r>
          <w:rPr>
            <w:rFonts w:ascii="Cambria Math" w:hAnsi="Cambria Math"/>
          </w:rPr>
          <m:t xml:space="preserve">r</m:t>
        </m:r>
      </m:oMath>
      <w:r>
        <w:rPr>
          <w:b w:val="0"/>
          <w:i w:val="0"/>
        </w:rPr>
        <w:t xml:space="preserve"> (Chapter 5, Section 5.4):</w:t>
      </w:r>
    </w:p>
    <w:p>
      <w:pPr>
        <w:tabs>
          <w:tab w:pos="4770" w:val="center"/>
          <w:tab w:pos="9540" w:val="right"/>
        </w:tabs>
        <w:spacing w:before="60" w:after="120"/>
      </w:pPr>
      <w:r>
        <w:tab/>
      </w:r>
      <m:oMath>
        <m:sSub>
          <m:e>
            <m:r>
              <m:rPr>
                <m:sty m:val="b"/>
              </m:rPr>
              <w:rPr>
                <w:rFonts w:ascii="Cambria Math" w:hAnsi="Cambria Math"/>
              </w:rPr>
              <m:t xml:space="preserve">v</m:t>
            </m:r>
          </m:e>
          <m:sub>
            <m:r>
              <w:rPr>
                <w:rFonts w:ascii="Cambria Math" w:hAnsi="Cambria Math"/>
              </w:rPr>
              <m:t xml:space="preserve">i</m:t>
            </m:r>
          </m:sub>
        </m:sSub>
        <m:r>
          <m:rPr>
            <m:sty m:val="p"/>
          </m:rPr>
          <w:rPr>
            <w:rFonts w:ascii="Cambria Math" w:hAnsi="Cambria Math"/>
          </w:rPr>
          <m:t xml:space="preserve">←</m:t>
        </m:r>
        <m:r>
          <w:rPr>
            <w:rFonts w:ascii="Cambria Math" w:hAnsi="Cambria Math"/>
          </w:rPr>
          <m:t xml:space="preserve">w</m:t>
        </m:r>
        <m:sSub>
          <m:e>
            <m:r>
              <m:rPr>
                <m:sty m:val="b"/>
              </m:rPr>
              <w:rPr>
                <w:rFonts w:ascii="Cambria Math" w:hAnsi="Cambria Math"/>
              </w:rPr>
              <m:t xml:space="preserve">v</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1</m:t>
            </m:r>
          </m:sub>
        </m:sSub>
        <m:sSub>
          <m:e>
            <m:r>
              <m:rPr>
                <m:sty m:val="b"/>
              </m:rP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d>
          <m:dPr>
            <m:begChr m:val="("/>
            <m:endChr m:val=")"/>
          </m:dPr>
          <m:e>
            <m:sSub>
              <m:e>
                <m:r>
                  <m:rPr>
                    <m:sty m:val="b"/>
                  </m:rPr>
                  <w:rPr>
                    <w:rFonts w:ascii="Cambria Math" w:hAnsi="Cambria Math"/>
                  </w:rPr>
                  <m:t xml:space="preserve">p</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e>
        </m:d>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2</m:t>
            </m:r>
          </m:sub>
        </m:sSub>
        <m:sSub>
          <m:e>
            <m:r>
              <m:rPr>
                <m:sty m:val="b"/>
              </m:rPr>
              <w:rPr>
                <w:rFonts w:ascii="Cambria Math" w:hAnsi="Cambria Math"/>
              </w:rPr>
              <m:t xml:space="preserve">r</m:t>
            </m:r>
          </m:e>
          <m:sub>
            <m:r>
              <m:rPr>
                <m:sty m:val="p"/>
              </m:rPr>
              <w:rPr>
                <w:rFonts w:ascii="Cambria Math" w:hAnsi="Cambria Math"/>
              </w:rPr>
              <m:t xml:space="preserve">2</m:t>
            </m:r>
          </m:sub>
        </m:sSub>
        <m:r>
          <m:rPr>
            <m:sty m:val="p"/>
          </m:rPr>
          <w:rPr>
            <w:rFonts w:ascii="Cambria Math" w:hAnsi="Cambria Math"/>
          </w:rPr>
          <m:t xml:space="preserve">⊙</m:t>
        </m:r>
        <m:d>
          <m:dPr>
            <m:begChr m:val="("/>
            <m:endChr m:val=")"/>
          </m:dPr>
          <m:e>
            <m:r>
              <m:rPr>
                <m:sty m:val="b"/>
              </m:rPr>
              <w:rPr>
                <w:rFonts w:ascii="Cambria Math" w:hAnsi="Cambria Math"/>
              </w:rPr>
              <m:t xml:space="preserve">g</m:t>
            </m:r>
            <m:r>
              <m:rPr>
                <m:sty m:val="p"/>
              </m:rP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θ</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θ</m:t>
            </m:r>
          </m:e>
          <m:sub>
            <m:r>
              <w:rPr>
                <w:rFonts w:ascii="Cambria Math" w:hAnsi="Cambria Math"/>
              </w:rPr>
              <m:t xml:space="preserve">i</m:t>
            </m:r>
          </m:sub>
        </m:sSub>
        <m:r>
          <m:rPr>
            <m:sty m:val="p"/>
          </m:rPr>
          <w:rPr>
            <w:rFonts w:ascii="Cambria Math" w:hAnsi="Cambria Math"/>
          </w:rPr>
          <m:t xml:space="preserve">+</m:t>
        </m:r>
        <m:sSub>
          <m:e>
            <m:r>
              <m:rPr>
                <m:sty m:val="b"/>
              </m:rPr>
              <w:rPr>
                <w:rFonts w:ascii="Cambria Math" w:hAnsi="Cambria Math"/>
              </w:rPr>
              <m:t xml:space="preserve">v</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m:t>
        </m:r>
        <m:sSup>
          <m:e>
            <m:d>
              <m:dPr>
                <m:begChr m:val="("/>
                <m:endChr m:val=")"/>
              </m:dPr>
              <m:e>
                <m:sSubSup>
                  <m:e>
                    <m:r>
                      <w:rPr>
                        <w:rFonts w:ascii="Cambria Math" w:hAnsi="Cambria Math"/>
                      </w:rPr>
                      <m:t xml:space="preserve">J</m:t>
                    </m:r>
                  </m:e>
                  <m:sub>
                    <m:r>
                      <w:rPr>
                        <w:rFonts w:ascii="Cambria Math" w:hAnsi="Cambria Math"/>
                      </w:rPr>
                      <m:t xml:space="preserve">r</m:t>
                    </m:r>
                  </m:sub>
                  <m:sup>
                    <m:r>
                      <m:rPr>
                        <m:sty m:val="p"/>
                      </m:rPr>
                      <w:rPr>
                        <w:rFonts w:ascii="Cambria Math" w:hAnsi="Cambria Math"/>
                      </w:rPr>
                      <m:t xml:space="preserve">⊤</m:t>
                    </m:r>
                  </m:sup>
                </m:sSubSup>
                <m:sSub>
                  <m:e>
                    <m:r>
                      <w:rPr>
                        <w:rFonts w:ascii="Cambria Math" w:hAnsi="Cambria Math"/>
                      </w:rPr>
                      <m:t xml:space="preserve">J</m:t>
                    </m:r>
                  </m:e>
                  <m:sub>
                    <m:r>
                      <w:rPr>
                        <w:rFonts w:ascii="Cambria Math" w:hAnsi="Cambria Math"/>
                      </w:rPr>
                      <m:t xml:space="preserve">r</m:t>
                    </m:r>
                  </m:sub>
                </m:sSub>
                <m:r>
                  <m:rPr>
                    <m:sty m:val="p"/>
                  </m:rPr>
                  <w:rPr>
                    <w:rFonts w:ascii="Cambria Math" w:hAnsi="Cambria Math"/>
                  </w:rPr>
                  <m:t xml:space="preserve">+</m:t>
                </m:r>
                <m:r>
                  <w:rPr>
                    <w:rFonts w:ascii="Cambria Math" w:hAnsi="Cambria Math"/>
                  </w:rPr>
                  <m:t xml:space="preserve">μ</m:t>
                </m:r>
                <m:r>
                  <m:rPr>
                    <m:sty m:val="p"/>
                  </m:rPr>
                  <w:rPr>
                    <w:rFonts w:ascii="Cambria Math" w:hAnsi="Cambria Math"/>
                  </w:rPr>
                  <m:t xml:space="preserve"> </m:t>
                </m:r>
                <m:r>
                  <m:rPr>
                    <m:sty m:val="p"/>
                  </m:rPr>
                  <w:rPr>
                    <w:rFonts w:ascii="Cambria Math" w:hAnsi="Cambria Math"/>
                  </w:rPr>
                  <m:t xml:space="preserve">diag</m:t>
                </m:r>
                <m:sSubSup>
                  <m:e>
                    <m:r>
                      <w:rPr>
                        <w:rFonts w:ascii="Cambria Math" w:hAnsi="Cambria Math"/>
                      </w:rPr>
                      <m:t xml:space="preserve">J</m:t>
                    </m:r>
                  </m:e>
                  <m:sub>
                    <m:r>
                      <w:rPr>
                        <w:rFonts w:ascii="Cambria Math" w:hAnsi="Cambria Math"/>
                      </w:rPr>
                      <m:t xml:space="preserve">r</m:t>
                    </m:r>
                  </m:sub>
                  <m:sup>
                    <m:r>
                      <m:rPr>
                        <m:sty m:val="p"/>
                      </m:rPr>
                      <w:rPr>
                        <w:rFonts w:ascii="Cambria Math" w:hAnsi="Cambria Math"/>
                      </w:rPr>
                      <m:t xml:space="preserve">⊤</m:t>
                    </m:r>
                  </m:sup>
                </m:sSubSup>
                <m:sSub>
                  <m:e>
                    <m:r>
                      <w:rPr>
                        <w:rFonts w:ascii="Cambria Math" w:hAnsi="Cambria Math"/>
                      </w:rPr>
                      <m:t xml:space="preserve">J</m:t>
                    </m:r>
                  </m:e>
                  <m:sub>
                    <m:r>
                      <w:rPr>
                        <w:rFonts w:ascii="Cambria Math" w:hAnsi="Cambria Math"/>
                      </w:rPr>
                      <m:t xml:space="preserve">r</m:t>
                    </m:r>
                  </m:sub>
                </m:sSub>
              </m:e>
            </m:d>
          </m:e>
          <m:sup>
            <m:r>
              <m:rPr>
                <m:sty m:val="p"/>
              </m:rPr>
              <w:rPr>
                <w:rFonts w:ascii="Cambria Math" w:hAnsi="Cambria Math"/>
              </w:rPr>
              <m:t xml:space="preserve">-</m:t>
            </m:r>
            <m:r>
              <m:rPr>
                <m:sty m:val="p"/>
              </m:rPr>
              <w:rPr>
                <w:rFonts w:ascii="Cambria Math" w:hAnsi="Cambria Math"/>
              </w:rPr>
              <m:t xml:space="preserve">1</m:t>
            </m:r>
          </m:sup>
        </m:sSup>
        <m:sSubSup>
          <m:e>
            <m:r>
              <w:rPr>
                <w:rFonts w:ascii="Cambria Math" w:hAnsi="Cambria Math"/>
              </w:rPr>
              <m:t xml:space="preserve">J</m:t>
            </m:r>
          </m:e>
          <m:sub>
            <m:r>
              <w:rPr>
                <w:rFonts w:ascii="Cambria Math" w:hAnsi="Cambria Math"/>
              </w:rPr>
              <m:t xml:space="preserve">r</m:t>
            </m:r>
          </m:sub>
          <m:sup>
            <m:r>
              <m:rPr>
                <m:sty m:val="p"/>
              </m:rPr>
              <w:rPr>
                <w:rFonts w:ascii="Cambria Math" w:hAnsi="Cambria Math"/>
              </w:rPr>
              <m:t xml:space="preserve">⊤</m:t>
            </m:r>
          </m:sup>
        </m:sSubSup>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cov</m:t>
        </m:r>
        <m:d>
          <m:dPr>
            <m:begChr m:val="("/>
            <m:endChr m:val=")"/>
          </m:dPr>
          <m:e>
            <m:acc>
              <m:accPr>
                <m:chr m:val="̂"/>
              </m:accPr>
              <m:e>
                <m:r>
                  <w:rPr>
                    <w:rFonts w:ascii="Cambria Math" w:hAnsi="Cambria Math"/>
                  </w:rPr>
                  <m:t xml:space="preserve">θ</m:t>
                </m:r>
              </m:e>
            </m:acc>
          </m:e>
        </m:d>
        <m:r>
          <m:rPr>
            <m:sty m:val="p"/>
          </m:rPr>
          <w:rPr>
            <w:rFonts w:ascii="Cambria Math" w:hAnsi="Cambria Math"/>
          </w:rPr>
          <m:t xml:space="preserve">≈</m:t>
        </m:r>
        <m:sSup>
          <m:e>
            <m:acc>
              <m:accPr>
                <m:chr m:val="̂"/>
              </m:accPr>
              <m:e>
                <m:r>
                  <w:rPr>
                    <w:rFonts w:ascii="Cambria Math" w:hAnsi="Cambria Math"/>
                  </w:rPr>
                  <m:t xml:space="preserve">σ</m:t>
                </m:r>
              </m:e>
            </m:acc>
          </m:e>
          <m:sup>
            <m:r>
              <m:rPr>
                <m:sty m:val="p"/>
              </m:rPr>
              <w:rPr>
                <w:rFonts w:ascii="Cambria Math" w:hAnsi="Cambria Math"/>
              </w:rPr>
              <m:t xml:space="preserve">2</m:t>
            </m:r>
          </m:sup>
        </m:sSup>
        <m:sSup>
          <m:e>
            <m:d>
              <m:dPr>
                <m:begChr m:val="("/>
                <m:endChr m:val=")"/>
              </m:dPr>
              <m:e>
                <m:sSubSup>
                  <m:e>
                    <m:r>
                      <w:rPr>
                        <w:rFonts w:ascii="Cambria Math" w:hAnsi="Cambria Math"/>
                      </w:rPr>
                      <m:t xml:space="preserve">J</m:t>
                    </m:r>
                  </m:e>
                  <m:sub>
                    <m:r>
                      <w:rPr>
                        <w:rFonts w:ascii="Cambria Math" w:hAnsi="Cambria Math"/>
                      </w:rPr>
                      <m:t xml:space="preserve">r</m:t>
                    </m:r>
                  </m:sub>
                  <m:sup>
                    <m:r>
                      <m:rPr>
                        <m:sty m:val="p"/>
                      </m:rPr>
                      <w:rPr>
                        <w:rFonts w:ascii="Cambria Math" w:hAnsi="Cambria Math"/>
                      </w:rPr>
                      <m:t xml:space="preserve">⊤</m:t>
                    </m:r>
                  </m:sup>
                </m:sSubSup>
                <m:sSub>
                  <m:e>
                    <m:r>
                      <w:rPr>
                        <w:rFonts w:ascii="Cambria Math" w:hAnsi="Cambria Math"/>
                      </w:rPr>
                      <m:t xml:space="preserve">J</m:t>
                    </m:r>
                  </m:e>
                  <m:sub>
                    <m:r>
                      <w:rPr>
                        <w:rFonts w:ascii="Cambria Math" w:hAnsi="Cambria Math"/>
                      </w:rPr>
                      <m:t xml:space="preserve">r</m:t>
                    </m:r>
                  </m:sub>
                </m:sSub>
              </m:e>
            </m:d>
          </m:e>
          <m:sup>
            <m:r>
              <m:rPr>
                <m:sty m:val="p"/>
              </m:rPr>
              <w:rPr>
                <w:rFonts w:ascii="Cambria Math" w:hAnsi="Cambria Math"/>
              </w:rPr>
              <m:t xml:space="preserve">-</m:t>
            </m:r>
            <m:r>
              <m:rPr>
                <m:sty m:val="p"/>
              </m:rPr>
              <w:rPr>
                <w:rFonts w:ascii="Cambria Math" w:hAnsi="Cambria Math"/>
              </w:rPr>
              <m:t xml:space="preserve">1</m:t>
            </m:r>
          </m:sup>
        </m:sSup>
      </m:oMath>
      <w:r>
        <w:tab/>
        <w:t xml:space="preserve">(7.28)</w:t>
      </w:r>
    </w:p>
    <w:p>
      <w:pPr>
        <w:jc w:val="both"/>
      </w:pPr>
      <w:r>
        <w:rPr>
          <w:b w:val="0"/>
          <w:i w:val="0"/>
        </w:rPr>
        <w:t xml:space="preserve">where </w:t>
      </w:r>
      <m:oMath>
        <m:sSub>
          <m:e>
            <m:r>
              <m:rPr>
                <m:sty m:val="b"/>
              </m:rPr>
              <w:rPr>
                <w:rFonts w:ascii="Cambria Math" w:hAnsi="Cambria Math"/>
              </w:rPr>
              <m:t xml:space="preserve">p</m:t>
            </m:r>
          </m:e>
          <m:sub>
            <m:r>
              <w:rPr>
                <w:rFonts w:ascii="Cambria Math" w:hAnsi="Cambria Math"/>
              </w:rPr>
              <m:t xml:space="preserve">i</m:t>
            </m:r>
          </m:sub>
        </m:sSub>
      </m:oMath>
      <w:r>
        <w:rPr>
          <w:b w:val="0"/>
          <w:i w:val="0"/>
        </w:rPr>
        <w:t xml:space="preserve"> is particle </w:t>
      </w:r>
      <m:oMath>
        <m:r>
          <w:rPr>
            <w:rFonts w:ascii="Cambria Math" w:hAnsi="Cambria Math"/>
          </w:rPr>
          <m:t xml:space="preserve">i</m:t>
        </m:r>
      </m:oMath>
      <w:r>
        <w:rPr>
          <w:b w:val="0"/>
          <w:i w:val="0"/>
        </w:rPr>
        <w:t xml:space="preserve">'s best position, </w:t>
      </w:r>
      <m:oMath>
        <m:r>
          <m:rPr>
            <m:sty m:val="b"/>
          </m:rPr>
          <w:rPr>
            <w:rFonts w:ascii="Cambria Math" w:hAnsi="Cambria Math"/>
          </w:rPr>
          <m:t xml:space="preserve">g</m:t>
        </m:r>
      </m:oMath>
      <w:r>
        <w:rPr>
          <w:b w:val="0"/>
          <w:i w:val="0"/>
        </w:rPr>
        <w:t xml:space="preserve"> the swarm's best, </w:t>
      </w:r>
      <m:oMath>
        <m:sSub>
          <m:e>
            <m:r>
              <m:rPr>
                <m:sty m:val="b"/>
              </m:rPr>
              <w:rPr>
                <w:rFonts w:ascii="Cambria Math" w:hAnsi="Cambria Math"/>
              </w:rPr>
              <m:t xml:space="preserve">r</m:t>
            </m:r>
          </m:e>
          <m:sub>
            <m:r>
              <m:rPr>
                <m:sty m:val="p"/>
              </m:rPr>
              <w:rPr>
                <w:rFonts w:ascii="Cambria Math" w:hAnsi="Cambria Math"/>
              </w:rPr>
              <m:t xml:space="preserve">1</m:t>
            </m:r>
          </m:sub>
        </m:sSub>
      </m:oMath>
      <w:r>
        <w:rPr>
          <w:b w:val="0"/>
          <w:i w:val="0"/>
        </w:rPr>
        <w:t xml:space="preserve">, </w:t>
      </w:r>
      <m:oMath>
        <m:sSub>
          <m:e>
            <m:r>
              <m:rPr>
                <m:sty m:val="b"/>
              </m:rPr>
              <w:rPr>
                <w:rFonts w:ascii="Cambria Math" w:hAnsi="Cambria Math"/>
              </w:rPr>
              <m:t xml:space="preserve">r</m:t>
            </m:r>
          </m:e>
          <m:sub>
            <m:r>
              <m:rPr>
                <m:sty m:val="p"/>
              </m:rPr>
              <w:rPr>
                <w:rFonts w:ascii="Cambria Math" w:hAnsi="Cambria Math"/>
              </w:rPr>
              <m:t xml:space="preserve">2</m:t>
            </m:r>
          </m:sub>
        </m:sSub>
      </m:oMath>
      <w:r>
        <w:rPr>
          <w:b w:val="0"/>
          <w:i w:val="0"/>
        </w:rPr>
        <w:t xml:space="preserve"> random vectors, </w:t>
      </w:r>
      <m:oMath>
        <m:r>
          <w:rPr>
            <w:rFonts w:ascii="Cambria Math" w:hAnsi="Cambria Math"/>
          </w:rPr>
          <m:t xml:space="preserve">w</m:t>
        </m:r>
      </m:oMath>
      <w:r>
        <w:rPr>
          <w:b w:val="0"/>
          <w:i w:val="0"/>
        </w:rPr>
        <w:t xml:space="preserve">, </w:t>
      </w:r>
      <m:oMath>
        <m:sSub>
          <m:e>
            <m:r>
              <w:rPr>
                <w:rFonts w:ascii="Cambria Math" w:hAnsi="Cambria Math"/>
              </w:rPr>
              <m:t xml:space="preserve">c</m:t>
            </m:r>
          </m:e>
          <m:sub>
            <m:r>
              <m:rPr>
                <m:sty m:val="p"/>
              </m:rPr>
              <w:rPr>
                <w:rFonts w:ascii="Cambria Math" w:hAnsi="Cambria Math"/>
              </w:rPr>
              <m:t xml:space="preserve">1</m:t>
            </m:r>
          </m:sub>
        </m:sSub>
      </m:oMath>
      <w:r>
        <w:rPr>
          <w:b w:val="0"/>
          <w:i w:val="0"/>
        </w:rPr>
        <w:t xml:space="preserve">, </w:t>
      </w:r>
      <m:oMath>
        <m:sSub>
          <m:e>
            <m:r>
              <w:rPr>
                <w:rFonts w:ascii="Cambria Math" w:hAnsi="Cambria Math"/>
              </w:rPr>
              <m:t xml:space="preserve">c</m:t>
            </m:r>
          </m:e>
          <m:sub>
            <m:r>
              <m:rPr>
                <m:sty m:val="p"/>
              </m:rPr>
              <w:rPr>
                <w:rFonts w:ascii="Cambria Math" w:hAnsi="Cambria Math"/>
              </w:rPr>
              <m:t xml:space="preserve">2</m:t>
            </m:r>
          </m:sub>
        </m:sSub>
      </m:oMath>
      <w:r>
        <w:rPr>
          <w:b w:val="0"/>
          <w:i w:val="0"/>
        </w:rPr>
        <w:t xml:space="preserve"> coefficients and </w:t>
      </w:r>
      <m:oMath>
        <m:r>
          <w:rPr>
            <w:rFonts w:ascii="Cambria Math" w:hAnsi="Cambria Math"/>
          </w:rPr>
          <m:t xml:space="preserve">μ</m:t>
        </m:r>
      </m:oMath>
      <w:r>
        <w:rPr>
          <w:b w:val="0"/>
          <w:i w:val="0"/>
        </w:rPr>
        <w:t xml:space="preserve"> the damping factor. Electric-field-inspired optimizers (artificial electric field and electromagnetic field optimization variants) have been reported to converge in fewer iterations than PSO for converter twins [4], [5]; whatever the optimizer, the decisive question is identifiability (Chapter 4, Section 4.12). (7.24) already warns: with only </w:t>
      </w:r>
      <m:oMath>
        <m:sSub>
          <m:e>
            <m:r>
              <w:rPr>
                <w:rFonts w:ascii="Cambria Math" w:hAnsi="Cambria Math"/>
              </w:rPr>
              <m:t xml:space="preserve">i</m:t>
            </m:r>
          </m:e>
          <m:sub>
            <m:r>
              <w:rPr>
                <w:rFonts w:ascii="Cambria Math" w:hAnsi="Cambria Math"/>
              </w:rPr>
              <m:t xml:space="preserve">L</m:t>
            </m:r>
          </m:sub>
        </m:sSub>
      </m:oMath>
      <w:r>
        <w:rPr>
          <w:b w:val="0"/>
          <w:i w:val="0"/>
        </w:rPr>
        <w:t xml:space="preserve"> and </w:t>
      </w:r>
      <m:oMath>
        <m:sSub>
          <m:e>
            <m:r>
              <w:rPr>
                <w:rFonts w:ascii="Cambria Math" w:hAnsi="Cambria Math"/>
              </w:rPr>
              <m:t xml:space="preserve">v</m:t>
            </m:r>
          </m:e>
          <m:sub>
            <m:r>
              <w:rPr>
                <w:rFonts w:ascii="Cambria Math" w:hAnsi="Cambria Math"/>
              </w:rPr>
              <m:t xml:space="preserve">o</m:t>
            </m:r>
          </m:sub>
        </m:sSub>
      </m:oMath>
      <w:r>
        <w:rPr>
          <w:b w:val="0"/>
          <w:i w:val="0"/>
        </w:rPr>
        <w:t xml:space="preserve"> measured, </w:t>
      </w:r>
      <m:oMath>
        <m:sSub>
          <m:e>
            <m:r>
              <w:rPr>
                <w:rFonts w:ascii="Cambria Math" w:hAnsi="Cambria Math"/>
              </w:rPr>
              <m:t xml:space="preserve">r</m:t>
            </m:r>
          </m:e>
          <m:sub>
            <m:r>
              <w:rPr>
                <w:rFonts w:ascii="Cambria Math" w:hAnsi="Cambria Math"/>
              </w:rPr>
              <m:t xml:space="preserve">L</m:t>
            </m:r>
          </m:sub>
        </m:sSub>
      </m:oMath>
      <w:r>
        <w:rPr>
          <w:b w:val="0"/>
          <w:i w:val="0"/>
        </w:rPr>
        <w:t xml:space="preserve">, </w:t>
      </w:r>
      <m:oMath>
        <m:sSub>
          <m:e>
            <m:r>
              <w:rPr>
                <w:rFonts w:ascii="Cambria Math" w:hAnsi="Cambria Math"/>
              </w:rPr>
              <m:t xml:space="preserve">r</m:t>
            </m:r>
          </m:e>
          <m:sub>
            <m:r>
              <m:rPr>
                <m:sty m:val="p"/>
              </m:rPr>
              <w:rPr>
                <w:rFonts w:ascii="Cambria Math" w:hAnsi="Cambria Math"/>
              </w:rPr>
              <m:t xml:space="preserve">on</m:t>
            </m:r>
          </m:sub>
        </m:sSub>
      </m:oMath>
      <w:r>
        <w:rPr>
          <w:b w:val="0"/>
          <w:i w:val="0"/>
        </w:rPr>
        <w:t xml:space="preserve"> and </w:t>
      </w:r>
      <m:oMath>
        <m:sSub>
          <m:e>
            <m:r>
              <w:rPr>
                <w:rFonts w:ascii="Cambria Math" w:hAnsi="Cambria Math"/>
              </w:rPr>
              <m:t xml:space="preserve">r</m:t>
            </m:r>
          </m:e>
          <m:sub>
            <m:r>
              <w:rPr>
                <w:rFonts w:ascii="Cambria Math" w:hAnsi="Cambria Math"/>
              </w:rPr>
              <m:t xml:space="preserve">D</m:t>
            </m:r>
          </m:sub>
        </m:sSub>
      </m:oMath>
      <w:r>
        <w:rPr>
          <w:b w:val="0"/>
          <w:i w:val="0"/>
        </w:rPr>
        <w:t xml:space="preserve"> enter steady state only through the duty-weighted sum </w:t>
      </w:r>
      <m:oMath>
        <m:sSub>
          <m:e>
            <m:r>
              <w:rPr>
                <w:rFonts w:ascii="Cambria Math" w:hAnsi="Cambria Math"/>
              </w:rPr>
              <m:t xml:space="preserve">r</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D</m:t>
        </m:r>
        <m:sSub>
          <m:e>
            <m:r>
              <w:rPr>
                <w:rFonts w:ascii="Cambria Math" w:hAnsi="Cambria Math"/>
              </w:rPr>
              <m:t xml:space="preserve">r</m:t>
            </m:r>
          </m:e>
          <m:sub>
            <m:r>
              <m:rPr>
                <m:sty m:val="p"/>
              </m:rPr>
              <w:rPr>
                <w:rFonts w:ascii="Cambria Math" w:hAnsi="Cambria Math"/>
              </w:rPr>
              <m:t xml:space="preserve">on</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oMath>
      <w:r>
        <w:rPr>
          <w:b w:val="0"/>
          <w:i w:val="0"/>
        </w:rPr>
        <w:t xml:space="preserve">, so two operating duty cycles give two equations for three unknowns. The covariance in (7.28) reveals such cases as correlations near ±1 and huge standard deviations, even when the waveforms match perfectly.</w:t>
      </w:r>
    </w:p>
    <w:p>
      <w:pPr>
        <w:keepNext/>
        <w:pBdr>
          <w:top w:val="single" w:sz="6" w:space="2" w:color="000000"/>
        </w:pBdr>
        <w:spacing w:after="60" w:before="120"/>
        <w:jc w:val="left"/>
      </w:pPr>
      <w:r>
        <w:rPr>
          <w:b/>
          <w:i w:val="0"/>
        </w:rPr>
        <w:t xml:space="preserve">Example 7.12</w:t>
      </w:r>
      <w:r>
        <w:rPr>
          <w:b w:val="0"/>
          <w:i w:val="0"/>
        </w:rPr>
        <w:t xml:space="preserve"> (Level C)  </w:t>
      </w:r>
      <w:r>
        <w:rPr>
          <w:b/>
          <w:i w:val="0"/>
        </w:rPr>
        <w:t xml:space="preserve">Identifying the parasitic network of a boost converter</w:t>
      </w:r>
    </w:p>
    <w:p>
      <w:pPr>
        <w:spacing w:after="80"/>
        <w:ind w:left="288"/>
        <w:jc w:val="both"/>
      </w:pPr>
      <w:r>
        <w:rPr>
          <w:b/>
          <w:i w:val="0"/>
        </w:rPr>
        <w:t xml:space="preserve">Given.</w:t>
      </w:r>
      <w:r>
        <w:rPr>
          <w:b w:val="0"/>
          <w:i w:val="0"/>
        </w:rPr>
        <w:t xml:space="preserve"> A synthetic boost stage: </w:t>
      </w:r>
      <m:oMath>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m:rPr>
            <m:sty m:val="p"/>
          </m:rPr>
          <w:rPr>
            <w:rFonts w:ascii="Cambria Math" w:hAnsi="Cambria Math"/>
          </w:rPr>
          <m:t xml:space="preserve">100</m:t>
        </m:r>
      </m:oMath>
      <w:r>
        <w:rPr>
          <w:b w:val="0"/>
          <w:i w:val="0"/>
        </w:rPr>
        <w:t xml:space="preserve"> V,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kHz, true </w:t>
      </w:r>
      <m:oMath>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L</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C</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on</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 mH</m:t>
        </m:r>
        <m:r>
          <m:rPr>
            <m:sty m:val="p"/>
          </m:rPr>
          <w:rPr>
            <w:rFonts w:ascii="Cambria Math" w:hAnsi="Cambria Math"/>
          </w:rPr>
          <m:t xml:space="preserve">,</m:t>
        </m:r>
        <m:r>
          <m:rPr>
            <m:sty m:val="p"/>
          </m:rPr>
          <w:rPr>
            <w:rFonts w:ascii="Cambria Math" w:hAnsi="Cambria Math"/>
          </w:rPr>
          <m:t xml:space="preserve">80</m:t>
        </m:r>
        <m:r>
          <m:rPr>
            <m:sty m:val="p"/>
          </m:rPr>
          <w:rPr>
            <w:rFonts w:ascii="Cambria Math" w:hAnsi="Cambria Math"/>
          </w:rPr>
          <m:t xml:space="preserve"> mΩ</m:t>
        </m:r>
        <m:r>
          <m:rPr>
            <m:sty m:val="p"/>
          </m:rPr>
          <w:rPr>
            <w:rFonts w:ascii="Cambria Math" w:hAnsi="Cambria Math"/>
          </w:rPr>
          <m:t xml:space="preserve">,</m:t>
        </m:r>
        <m:r>
          <m:rPr>
            <m:sty m:val="p"/>
          </m:rPr>
          <w:rPr>
            <w:rFonts w:ascii="Cambria Math" w:hAnsi="Cambria Math"/>
          </w:rPr>
          <m:t xml:space="preserve">470</m:t>
        </m:r>
        <m:r>
          <m:rPr>
            <m:sty m:val="p"/>
          </m:rPr>
          <w:rPr>
            <w:rFonts w:ascii="Cambria Math" w:hAnsi="Cambria Math"/>
          </w:rPr>
          <m:t xml:space="preserve"> µF</m:t>
        </m:r>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 mΩ</m:t>
        </m:r>
        <m:r>
          <m:rPr>
            <m:sty m:val="p"/>
          </m:rPr>
          <w:rPr>
            <w:rFonts w:ascii="Cambria Math" w:hAnsi="Cambria Math"/>
          </w:rPr>
          <m:t xml:space="preserve">,</m:t>
        </m:r>
        <m:r>
          <m:rPr>
            <m:sty m:val="p"/>
          </m:rPr>
          <w:rPr>
            <w:rFonts w:ascii="Cambria Math" w:hAnsi="Cambria Math"/>
          </w:rPr>
          <m:t xml:space="preserve">40</m:t>
        </m:r>
        <m:r>
          <m:rPr>
            <m:sty m:val="p"/>
          </m:rPr>
          <w:rPr>
            <w:rFonts w:ascii="Cambria Math" w:hAnsi="Cambria Math"/>
          </w:rPr>
          <m:t xml:space="preserve"> mΩ</m:t>
        </m:r>
        <m:r>
          <m:rPr>
            <m:sty m:val="p"/>
          </m:rPr>
          <w:rPr>
            <w:rFonts w:ascii="Cambria Math" w:hAnsi="Cambria Math"/>
          </w:rPr>
          <m:t xml:space="preserve">,</m:t>
        </m:r>
        <m:r>
          <m:rPr>
            <m:sty m:val="p"/>
          </m:rPr>
          <w:rPr>
            <w:rFonts w:ascii="Cambria Math" w:hAnsi="Cambria Math"/>
          </w:rPr>
          <m:t xml:space="preserve">0.8</m:t>
        </m:r>
        <m:r>
          <m:rPr>
            <m:sty m:val="p"/>
          </m:rPr>
          <w:rPr>
            <w:rFonts w:ascii="Cambria Math" w:hAnsi="Cambria Math"/>
          </w:rPr>
          <m:t xml:space="preserve"> V</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 mΩ</m:t>
        </m:r>
        <m:r>
          <m:rPr>
            <m:sty m:val="p"/>
          </m:rPr>
          <w:rPr>
            <w:rFonts w:ascii="Cambria Math" w:hAnsi="Cambria Math"/>
          </w:rPr>
          <m:t xml:space="preserve">]</m:t>
        </m:r>
      </m:oMath>
      <w:r>
        <w:rPr>
          <w:b w:val="0"/>
          <w:i w:val="0"/>
        </w:rPr>
        <w:t xml:space="preserve">. A 40 ms record with load steps (40 Ω, 25 Ω, 40 Ω at 10 and 30 ms) and a duty step from 0.40 to 0.50 at 20 ms, simulated with (7.23) at 0.5 µs and sampled at 100 kHz with noise of 0.05 A on </w:t>
      </w:r>
      <m:oMath>
        <m:sSub>
          <m:e>
            <m:r>
              <w:rPr>
                <w:rFonts w:ascii="Cambria Math" w:hAnsi="Cambria Math"/>
              </w:rPr>
              <m:t xml:space="preserve">i</m:t>
            </m:r>
          </m:e>
          <m:sub>
            <m:r>
              <w:rPr>
                <w:rFonts w:ascii="Cambria Math" w:hAnsi="Cambria Math"/>
              </w:rPr>
              <m:t xml:space="preserve">L</m:t>
            </m:r>
          </m:sub>
        </m:sSub>
      </m:oMath>
      <w:r>
        <w:rPr>
          <w:b w:val="0"/>
          <w:i w:val="0"/>
        </w:rPr>
        <w:t xml:space="preserve"> and 0.3 V on </w:t>
      </w:r>
      <m:oMath>
        <m:sSub>
          <m:e>
            <m:r>
              <w:rPr>
                <w:rFonts w:ascii="Cambria Math" w:hAnsi="Cambria Math"/>
              </w:rPr>
              <m:t xml:space="preserve">v</m:t>
            </m:r>
          </m:e>
          <m:sub>
            <m:r>
              <w:rPr>
                <w:rFonts w:ascii="Cambria Math" w:hAnsi="Cambria Math"/>
              </w:rPr>
              <m:t xml:space="preserve">o</m:t>
            </m:r>
          </m:sub>
        </m:sSub>
      </m:oMath>
      <w:r>
        <w:rPr>
          <w:b w:val="0"/>
          <w:i w:val="0"/>
        </w:rPr>
        <w:t xml:space="preserve"> (seed 2026). Datasheet starting values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 mH</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470</m:t>
        </m:r>
        <m:r>
          <m:rPr>
            <m:sty m:val="p"/>
          </m:rPr>
          <w:rPr>
            <w:rFonts w:ascii="Cambria Math" w:hAnsi="Cambria Math"/>
          </w:rPr>
          <m:t xml:space="preserve"> µF</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35</m:t>
        </m:r>
        <m:r>
          <m:rPr>
            <m:sty m:val="p"/>
          </m:rPr>
          <w:rPr>
            <w:rFonts w:ascii="Cambria Math" w:hAnsi="Cambria Math"/>
          </w:rPr>
          <m:t xml:space="preserve"> mΩ</m:t>
        </m:r>
        <m:r>
          <m:rPr>
            <m:sty m:val="p"/>
          </m:rPr>
          <w:rPr>
            <w:rFonts w:ascii="Cambria Math" w:hAnsi="Cambria Math"/>
          </w:rPr>
          <m:t xml:space="preserve">,</m:t>
        </m:r>
        <m:r>
          <m:rPr>
            <m:sty m:val="p"/>
          </m:rPr>
          <w:rPr>
            <w:rFonts w:ascii="Cambria Math" w:hAnsi="Cambria Math"/>
          </w:rPr>
          <m:t xml:space="preserve">0.9</m:t>
        </m:r>
        <m:r>
          <m:rPr>
            <m:sty m:val="p"/>
          </m:rPr>
          <w:rPr>
            <w:rFonts w:ascii="Cambria Math" w:hAnsi="Cambria Math"/>
          </w:rPr>
          <m:t xml:space="preserve"> V</m:t>
        </m:r>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mΩ</m:t>
        </m:r>
        <m:r>
          <m:rPr>
            <m:sty m:val="p"/>
          </m:rPr>
          <w:rPr>
            <w:rFonts w:ascii="Cambria Math" w:hAnsi="Cambria Math"/>
          </w:rPr>
          <m:t xml:space="preserve">]</m:t>
        </m:r>
      </m:oMath>
      <w:r>
        <w:rPr>
          <w:b w:val="0"/>
          <w:i w:val="0"/>
        </w:rPr>
        <w:t xml:space="preserve">, bounds 0.5 to 1.6 times these. Run 1: </w:t>
      </w:r>
      <m:oMath>
        <m:sSub>
          <m:e>
            <m:r>
              <w:rPr>
                <w:rFonts w:ascii="Cambria Math" w:hAnsi="Cambria Math"/>
              </w:rPr>
              <m:t xml:space="preserve">i</m:t>
            </m:r>
          </m:e>
          <m:sub>
            <m:r>
              <w:rPr>
                <w:rFonts w:ascii="Cambria Math" w:hAnsi="Cambria Math"/>
              </w:rPr>
              <m:t xml:space="preserve">L</m:t>
            </m:r>
          </m:sub>
        </m:sSub>
      </m:oMath>
      <w:r>
        <w:rPr>
          <w:b w:val="0"/>
          <w:i w:val="0"/>
        </w:rPr>
        <w:t xml:space="preserve"> and </w:t>
      </w:r>
      <m:oMath>
        <m:sSub>
          <m:e>
            <m:r>
              <w:rPr>
                <w:rFonts w:ascii="Cambria Math" w:hAnsi="Cambria Math"/>
              </w:rPr>
              <m:t xml:space="preserve">v</m:t>
            </m:r>
          </m:e>
          <m:sub>
            <m:r>
              <w:rPr>
                <w:rFonts w:ascii="Cambria Math" w:hAnsi="Cambria Math"/>
              </w:rPr>
              <m:t xml:space="preserve">o</m:t>
            </m:r>
          </m:sub>
        </m:sSub>
      </m:oMath>
      <w:r>
        <w:rPr>
          <w:b w:val="0"/>
          <w:i w:val="0"/>
        </w:rPr>
        <w:t xml:space="preserve"> only. Run 2: adds on-state voltages of switch and diode from desaturation-type clamp circuits (5 mV noise).</w:t>
      </w:r>
    </w:p>
    <w:p>
      <w:pPr>
        <w:spacing w:after="80"/>
        <w:ind w:left="288"/>
        <w:jc w:val="both"/>
      </w:pPr>
      <w:r>
        <w:rPr>
          <w:b/>
          <w:i w:val="0"/>
        </w:rPr>
        <w:t xml:space="preserve">Find.</w:t>
      </w:r>
      <w:r>
        <w:rPr>
          <w:b w:val="0"/>
          <w:i w:val="0"/>
        </w:rPr>
        <w:t xml:space="preserve"> Estimates, errors, standard deviations and correlations; the signal-matching error; the computation.</w:t>
      </w:r>
    </w:p>
    <w:p>
      <w:pPr>
        <w:spacing w:after="80"/>
        <w:ind w:left="288"/>
        <w:jc w:val="both"/>
      </w:pPr>
      <w:r>
        <w:rPr>
          <w:b/>
          <w:i w:val="0"/>
        </w:rPr>
        <w:t xml:space="preserve">Solution.</w:t>
      </w:r>
      <w:r>
        <w:rPr>
          <w:b w:val="0"/>
          <w:i w:val="0"/>
        </w:rPr>
        <w:t xml:space="preserve"> Run 1: a 30-particle swarm over 40 iterations (32 s in vectorized interpreted code) followed by Levenberg-Marquardt (11 evaluations) gives </w:t>
      </w:r>
      <m:oMath>
        <m:r>
          <w:rPr>
            <w:rFonts w:ascii="Cambria Math" w:hAnsi="Cambria Math"/>
          </w:rPr>
          <m:t xml:space="preserve">L</m:t>
        </m:r>
      </m:oMath>
      <w:r>
        <w:rPr>
          <w:b w:val="0"/>
          <w:i w:val="0"/>
        </w:rPr>
        <w:t xml:space="preserve"> and </w:t>
      </w:r>
      <m:oMath>
        <m:r>
          <w:rPr>
            <w:rFonts w:ascii="Cambria Math" w:hAnsi="Cambria Math"/>
          </w:rPr>
          <m:t xml:space="preserve">C</m:t>
        </m:r>
      </m:oMath>
      <w:r>
        <w:rPr>
          <w:b w:val="0"/>
          <w:i w:val="0"/>
        </w:rPr>
        <w:t xml:space="preserve"> within 0.01 %, </w:t>
      </w:r>
      <m:oMath>
        <m:sSub>
          <m:e>
            <m:r>
              <w:rPr>
                <w:rFonts w:ascii="Cambria Math" w:hAnsi="Cambria Math"/>
              </w:rPr>
              <m:t xml:space="preserve">V</m:t>
            </m:r>
          </m:e>
          <m:sub>
            <m:r>
              <w:rPr>
                <w:rFonts w:ascii="Cambria Math" w:hAnsi="Cambria Math"/>
              </w:rPr>
              <m:t xml:space="preserve">F</m:t>
            </m:r>
          </m:sub>
        </m:sSub>
      </m:oMath>
      <w:r>
        <w:rPr>
          <w:b w:val="0"/>
          <w:i w:val="0"/>
        </w:rPr>
        <w:t xml:space="preserve"> within 1.4 %, but </w:t>
      </w:r>
      <m:oMath>
        <m:sSub>
          <m:e>
            <m:r>
              <w:rPr>
                <w:rFonts w:ascii="Cambria Math" w:hAnsi="Cambria Math"/>
              </w:rPr>
              <m:t xml:space="preserve">r</m:t>
            </m:r>
          </m:e>
          <m:sub>
            <m:r>
              <w:rPr>
                <w:rFonts w:ascii="Cambria Math" w:hAnsi="Cambria Math"/>
              </w:rPr>
              <m:t xml:space="preserve">L</m:t>
            </m:r>
          </m:sub>
        </m:sSub>
      </m:oMath>
      <w:r>
        <w:rPr>
          <w:b w:val="0"/>
          <w:i w:val="0"/>
        </w:rPr>
        <w:t xml:space="preserve"> −6.6 %, </w:t>
      </w:r>
      <m:oMath>
        <m:sSub>
          <m:e>
            <m:r>
              <w:rPr>
                <w:rFonts w:ascii="Cambria Math" w:hAnsi="Cambria Math"/>
              </w:rPr>
              <m:t xml:space="preserve">r</m:t>
            </m:r>
          </m:e>
          <m:sub>
            <m:r>
              <m:rPr>
                <m:sty m:val="p"/>
              </m:rPr>
              <w:rPr>
                <w:rFonts w:ascii="Cambria Math" w:hAnsi="Cambria Math"/>
              </w:rPr>
              <m:t xml:space="preserve">on</m:t>
            </m:r>
          </m:sub>
        </m:sSub>
      </m:oMath>
      <w:r>
        <w:rPr>
          <w:b w:val="0"/>
          <w:i w:val="0"/>
        </w:rPr>
        <w:t xml:space="preserve"> +14.5 % and </w:t>
      </w:r>
      <m:oMath>
        <m:sSub>
          <m:e>
            <m:r>
              <w:rPr>
                <w:rFonts w:ascii="Cambria Math" w:hAnsi="Cambria Math"/>
              </w:rPr>
              <m:t xml:space="preserve">r</m:t>
            </m:r>
          </m:e>
          <m:sub>
            <m:r>
              <w:rPr>
                <w:rFonts w:ascii="Cambria Math" w:hAnsi="Cambria Math"/>
              </w:rPr>
              <m:t xml:space="preserve">D</m:t>
            </m:r>
          </m:sub>
        </m:sSub>
      </m:oMath>
      <w:r>
        <w:rPr>
          <w:b w:val="0"/>
          <w:i w:val="0"/>
        </w:rPr>
        <w:t xml:space="preserve"> +22.6 %, with mutual correlations of ±1.00 and standard deviations above 1000 %, while the waveform matching error is only 0.008 % (Figure 7.17, Table 7.5). Run 2: all errors are below 1.3 % except </w:t>
      </w:r>
      <m:oMath>
        <m:sSub>
          <m:e>
            <m:r>
              <w:rPr>
                <w:rFonts w:ascii="Cambria Math" w:hAnsi="Cambria Math"/>
              </w:rPr>
              <m:t xml:space="preserve">r</m:t>
            </m:r>
          </m:e>
          <m:sub>
            <m:r>
              <w:rPr>
                <w:rFonts w:ascii="Cambria Math" w:hAnsi="Cambria Math"/>
              </w:rPr>
              <m:t xml:space="preserve">C</m:t>
            </m:r>
          </m:sub>
        </m:sSub>
      </m:oMath>
      <w:r>
        <w:rPr>
          <w:b w:val="0"/>
          <w:i w:val="0"/>
        </w:rPr>
        <w:t xml:space="preserve"> (−4.0 %), and all standard deviations are below 0.9 %.</w:t>
      </w:r>
    </w:p>
    <w:p>
      <w:pPr>
        <w:spacing w:after="200"/>
        <w:ind w:left="288"/>
        <w:jc w:val="both"/>
      </w:pPr>
      <w:r>
        <w:rPr>
          <w:b/>
          <w:i w:val="0"/>
        </w:rPr>
        <w:t xml:space="preserve">Interpretation.</w:t>
      </w:r>
      <w:r>
        <w:rPr>
          <w:b w:val="0"/>
          <w:i w:val="0"/>
        </w:rPr>
        <w:t xml:space="preserve"> A perfect waveform match did not mean correct parameters: run 1 found one of infinitely many combinations of the three resistances that explain the data equally well. Measuring the device on-state voltages broke the degeneracy. The </w:t>
      </w:r>
      <m:oMath>
        <m:sSub>
          <m:e>
            <m:r>
              <w:rPr>
                <w:rFonts w:ascii="Cambria Math" w:hAnsi="Cambria Math"/>
              </w:rPr>
              <m:t xml:space="preserve">r</m:t>
            </m:r>
          </m:e>
          <m:sub>
            <m:r>
              <w:rPr>
                <w:rFonts w:ascii="Cambria Math" w:hAnsi="Cambria Math"/>
              </w:rPr>
              <m:t xml:space="preserve">C</m:t>
            </m:r>
          </m:sub>
        </m:sSub>
      </m:oMath>
      <w:r>
        <w:rPr>
          <w:b w:val="0"/>
          <w:i w:val="0"/>
        </w:rPr>
        <w:t xml:space="preserve"> estimate stopped at its upper bound of 48 mΩ; its −4 % error is the bound, not noise, which is why bounds must cover the degradation envelope (next example).</w:t>
      </w:r>
    </w:p>
    <w:p>
      <w:pPr>
        <w:keepNext/>
        <w:spacing w:before="80"/>
        <w:jc w:val="center"/>
      </w:pPr>
      <w:r>
        <w:drawing>
          <wp:inline xmlns:a="http://schemas.openxmlformats.org/drawingml/2006/main" xmlns:pic="http://schemas.openxmlformats.org/drawingml/2006/picture">
            <wp:extent cx="5943600" cy="2390449"/>
            <wp:docPr id="17" name="Picture 17"/>
            <wp:cNvGraphicFramePr>
              <a:graphicFrameLocks noChangeAspect="1"/>
            </wp:cNvGraphicFramePr>
            <a:graphic>
              <a:graphicData uri="http://schemas.openxmlformats.org/drawingml/2006/picture">
                <pic:pic>
                  <pic:nvPicPr>
                    <pic:cNvPr id="0" name="n04_boost_id.png"/>
                    <pic:cNvPicPr/>
                  </pic:nvPicPr>
                  <pic:blipFill>
                    <a:blip r:embed="rId27"/>
                    <a:stretch>
                      <a:fillRect/>
                    </a:stretch>
                  </pic:blipFill>
                  <pic:spPr>
                    <a:xfrm>
                      <a:off x="0" y="0"/>
                      <a:ext cx="5943600" cy="2390449"/>
                    </a:xfrm>
                    <a:prstGeom prst="rect"/>
                  </pic:spPr>
                </pic:pic>
              </a:graphicData>
            </a:graphic>
          </wp:inline>
        </w:drawing>
      </w:r>
    </w:p>
    <w:p>
      <w:pPr>
        <w:spacing w:after="200"/>
        <w:jc w:val="both"/>
      </w:pPr>
      <w:r>
        <w:rPr>
          <w:b/>
          <w:sz w:val="19"/>
        </w:rPr>
        <w:t xml:space="preserve">Figure 7.17. </w:t>
      </w:r>
      <w:r>
        <w:rPr>
          <w:b w:val="0"/>
          <w:i w:val="0"/>
          <w:sz w:val="19"/>
        </w:rPr>
        <w:t xml:space="preserve">Boost identification of Example 7.12. Left: measured (grey) and twin (black) inductor current and output voltage through the load and duty steps. Right: absolute parameter correlations from run 1; the three series resistances are perfectly correlated.</w:t>
      </w:r>
    </w:p>
    <w:p>
      <w:pPr>
        <w:keepNext/>
        <w:spacing w:before="120" w:after="60"/>
      </w:pPr>
      <w:r>
        <w:rPr>
          <w:b/>
          <w:sz w:val="19"/>
        </w:rPr>
        <w:t xml:space="preserve">Table 7.5. </w:t>
      </w:r>
      <w:r>
        <w:rPr>
          <w:b w:val="0"/>
          <w:i w:val="0"/>
          <w:sz w:val="19"/>
        </w:rPr>
        <w:t xml:space="preserve">Identified boost parameters (synthetic; errors in per cent of the true value)</w:t>
      </w:r>
    </w:p>
    <w:tbl>
      <w:tblPr>
        <w:tblStyle w:val="TableGrid"/>
        <w:tblW w:w="9200" w:type="dxa"/>
        <w:jc w:val="center"/>
        <w:tblLayout w:type="fixed"/>
        <w:tblLook w:firstColumn="1" w:firstRow="1" w:lastColumn="0" w:lastRow="0" w:noHBand="0" w:noVBand="1" w:val="04A0"/>
      </w:tblPr>
      <w:tblGrid>
        <w:gridCol w:w="1300"/>
        <w:gridCol w:w="1300"/>
        <w:gridCol w:w="2100"/>
        <w:gridCol w:w="1200"/>
        <w:gridCol w:w="2100"/>
        <w:gridCol w:w="1200"/>
      </w:tblGrid>
      <w:tr>
        <w:trPr>
          <w:tblHeader w:val="true"/>
        </w:trPr>
        <w:tc>
          <w:tcPr>
            <w:tcW w:type="dxa" w:w="1300"/>
            <w:shd w:val="clear" w:color="auto" w:fill="D9D9D9"/>
          </w:tcPr>
          <w:p>
            <w:pPr>
              <w:spacing w:after="20" w:line="240" w:lineRule="auto"/>
              <w:jc w:val="left"/>
            </w:pPr>
            <w:r/>
            <w:r>
              <w:rPr>
                <w:b/>
                <w:i w:val="0"/>
                <w:sz w:val="16"/>
              </w:rPr>
              <w:t xml:space="preserve">Parameter</w:t>
            </w:r>
          </w:p>
        </w:tc>
        <w:tc>
          <w:tcPr>
            <w:tcW w:type="dxa" w:w="1300"/>
            <w:shd w:val="clear" w:color="auto" w:fill="D9D9D9"/>
          </w:tcPr>
          <w:p>
            <w:pPr>
              <w:spacing w:after="20" w:line="240" w:lineRule="auto"/>
              <w:jc w:val="left"/>
            </w:pPr>
            <w:r/>
            <w:r>
              <w:rPr>
                <w:b/>
                <w:i w:val="0"/>
                <w:sz w:val="16"/>
              </w:rPr>
              <w:t xml:space="preserve">True</w:t>
            </w:r>
          </w:p>
        </w:tc>
        <w:tc>
          <w:tcPr>
            <w:tcW w:type="dxa" w:w="2100"/>
            <w:shd w:val="clear" w:color="auto" w:fill="D9D9D9"/>
          </w:tcPr>
          <w:p>
            <w:pPr>
              <w:spacing w:after="20" w:line="240" w:lineRule="auto"/>
              <w:jc w:val="left"/>
            </w:pPr>
            <w:r/>
            <w:r>
              <w:rPr>
                <w:b/>
                <w:i w:val="0"/>
                <w:sz w:val="16"/>
              </w:rPr>
              <w:t xml:space="preserve">Run 1 error (</w:t>
            </w:r>
            <m:oMath>
              <m:sSub>
                <m:e>
                  <m:r>
                    <w:rPr>
                      <w:rFonts w:ascii="Cambria Math" w:hAnsi="Cambria Math"/>
                    </w:rPr>
                    <m:t xml:space="preserve">i</m:t>
                  </m:r>
                </m:e>
                <m:sub>
                  <m:r>
                    <w:rPr>
                      <w:rFonts w:ascii="Cambria Math" w:hAnsi="Cambria Math"/>
                    </w:rPr>
                    <m:t xml:space="preserve">L</m:t>
                  </m:r>
                </m:sub>
              </m:sSub>
            </m:oMath>
            <w:r>
              <w:rPr>
                <w:b/>
                <w:i w:val="0"/>
                <w:sz w:val="16"/>
              </w:rPr>
              <w:t xml:space="preserve">, </w:t>
            </w:r>
            <m:oMath>
              <m:sSub>
                <m:e>
                  <m:r>
                    <w:rPr>
                      <w:rFonts w:ascii="Cambria Math" w:hAnsi="Cambria Math"/>
                    </w:rPr>
                    <m:t xml:space="preserve">v</m:t>
                  </m:r>
                </m:e>
                <m:sub>
                  <m:r>
                    <w:rPr>
                      <w:rFonts w:ascii="Cambria Math" w:hAnsi="Cambria Math"/>
                    </w:rPr>
                    <m:t xml:space="preserve">o</m:t>
                  </m:r>
                </m:sub>
              </m:sSub>
            </m:oMath>
            <w:r>
              <w:rPr>
                <w:b/>
                <w:i w:val="0"/>
                <w:sz w:val="16"/>
              </w:rPr>
              <w:t xml:space="preserve">)</w:t>
            </w:r>
          </w:p>
        </w:tc>
        <w:tc>
          <w:tcPr>
            <w:tcW w:type="dxa" w:w="1200"/>
            <w:shd w:val="clear" w:color="auto" w:fill="D9D9D9"/>
          </w:tcPr>
          <w:p>
            <w:pPr>
              <w:spacing w:after="20" w:line="240" w:lineRule="auto"/>
              <w:jc w:val="left"/>
            </w:pPr>
            <w:r/>
            <w:r>
              <w:rPr>
                <w:b/>
                <w:i w:val="0"/>
                <w:sz w:val="16"/>
              </w:rPr>
              <w:t xml:space="preserve">Run 1 sd</w:t>
            </w:r>
          </w:p>
        </w:tc>
        <w:tc>
          <w:tcPr>
            <w:tcW w:type="dxa" w:w="2100"/>
            <w:shd w:val="clear" w:color="auto" w:fill="D9D9D9"/>
          </w:tcPr>
          <w:p>
            <w:pPr>
              <w:spacing w:after="20" w:line="240" w:lineRule="auto"/>
              <w:jc w:val="left"/>
            </w:pPr>
            <w:r/>
            <w:r>
              <w:rPr>
                <w:b/>
                <w:i w:val="0"/>
                <w:sz w:val="16"/>
              </w:rPr>
              <w:t xml:space="preserve">Run 2 error (+ clamps)</w:t>
            </w:r>
          </w:p>
        </w:tc>
        <w:tc>
          <w:tcPr>
            <w:tcW w:type="dxa" w:w="1200"/>
            <w:shd w:val="clear" w:color="auto" w:fill="D9D9D9"/>
          </w:tcPr>
          <w:p>
            <w:pPr>
              <w:spacing w:after="20" w:line="240" w:lineRule="auto"/>
              <w:jc w:val="left"/>
            </w:pPr>
            <w:r/>
            <w:r>
              <w:rPr>
                <w:b/>
                <w:i w:val="0"/>
                <w:sz w:val="16"/>
              </w:rPr>
              <w:t xml:space="preserve">Run 2 sd</w:t>
            </w:r>
          </w:p>
        </w:tc>
      </w:tr>
      <w:tr>
        <w:tc>
          <w:tcPr>
            <w:tcW w:type="dxa" w:w="1300"/>
          </w:tcPr>
          <w:p>
            <w:pPr>
              <w:spacing w:after="20" w:line="240" w:lineRule="auto"/>
              <w:jc w:val="left"/>
            </w:pPr>
            <w:r/>
            <m:oMath>
              <m:r>
                <w:rPr>
                  <w:rFonts w:ascii="Cambria Math" w:hAnsi="Cambria Math"/>
                </w:rPr>
                <m:t xml:space="preserve">L</m:t>
              </m:r>
            </m:oMath>
          </w:p>
        </w:tc>
        <w:tc>
          <w:tcPr>
            <w:tcW w:type="dxa" w:w="1300"/>
          </w:tcPr>
          <w:p>
            <w:pPr>
              <w:spacing w:after="20" w:line="240" w:lineRule="auto"/>
              <w:jc w:val="left"/>
            </w:pPr>
            <w:r/>
            <w:r>
              <w:rPr>
                <w:b w:val="0"/>
                <w:i w:val="0"/>
                <w:sz w:val="16"/>
              </w:rPr>
              <w:t xml:space="preserve">1.000 mH</w:t>
            </w:r>
          </w:p>
        </w:tc>
        <w:tc>
          <w:tcPr>
            <w:tcW w:type="dxa" w:w="2100"/>
          </w:tcPr>
          <w:p>
            <w:pPr>
              <w:spacing w:after="20" w:line="240" w:lineRule="auto"/>
              <w:jc w:val="left"/>
            </w:pPr>
            <w:r/>
            <w:r>
              <w:rPr>
                <w:b w:val="0"/>
                <w:i w:val="0"/>
                <w:sz w:val="16"/>
              </w:rPr>
              <w:t xml:space="preserve">0.00</w:t>
            </w:r>
          </w:p>
        </w:tc>
        <w:tc>
          <w:tcPr>
            <w:tcW w:type="dxa" w:w="1200"/>
          </w:tcPr>
          <w:p>
            <w:pPr>
              <w:spacing w:after="20" w:line="240" w:lineRule="auto"/>
              <w:jc w:val="left"/>
            </w:pPr>
            <w:r/>
            <w:r>
              <w:rPr>
                <w:b w:val="0"/>
                <w:i w:val="0"/>
                <w:sz w:val="16"/>
              </w:rPr>
              <w:t xml:space="preserve">0.03</w:t>
            </w:r>
          </w:p>
        </w:tc>
        <w:tc>
          <w:tcPr>
            <w:tcW w:type="dxa" w:w="2100"/>
          </w:tcPr>
          <w:p>
            <w:pPr>
              <w:spacing w:after="20" w:line="240" w:lineRule="auto"/>
              <w:jc w:val="left"/>
            </w:pPr>
            <w:r/>
            <w:r>
              <w:rPr>
                <w:b w:val="0"/>
                <w:i w:val="0"/>
                <w:sz w:val="16"/>
              </w:rPr>
              <w:t xml:space="preserve">−0.02</w:t>
            </w:r>
          </w:p>
        </w:tc>
        <w:tc>
          <w:tcPr>
            <w:tcW w:type="dxa" w:w="1200"/>
          </w:tcPr>
          <w:p>
            <w:pPr>
              <w:spacing w:after="20" w:line="240" w:lineRule="auto"/>
              <w:jc w:val="left"/>
            </w:pPr>
            <w:r/>
            <w:r>
              <w:rPr>
                <w:b w:val="0"/>
                <w:i w:val="0"/>
                <w:sz w:val="16"/>
              </w:rPr>
              <w:t xml:space="preserve">0.02</w:t>
            </w:r>
          </w:p>
        </w:tc>
      </w:tr>
      <w:tr>
        <w:tc>
          <w:tcPr>
            <w:tcW w:type="dxa" w:w="1300"/>
          </w:tcPr>
          <w:p>
            <w:pPr>
              <w:spacing w:after="20" w:line="240" w:lineRule="auto"/>
              <w:jc w:val="left"/>
            </w:pPr>
            <w:r/>
            <m:oMath>
              <m:sSub>
                <m:e>
                  <m:r>
                    <w:rPr>
                      <w:rFonts w:ascii="Cambria Math" w:hAnsi="Cambria Math"/>
                    </w:rPr>
                    <m:t xml:space="preserve">r</m:t>
                  </m:r>
                </m:e>
                <m:sub>
                  <m:r>
                    <w:rPr>
                      <w:rFonts w:ascii="Cambria Math" w:hAnsi="Cambria Math"/>
                    </w:rPr>
                    <m:t xml:space="preserve">L</m:t>
                  </m:r>
                </m:sub>
              </m:sSub>
            </m:oMath>
          </w:p>
        </w:tc>
        <w:tc>
          <w:tcPr>
            <w:tcW w:type="dxa" w:w="1300"/>
          </w:tcPr>
          <w:p>
            <w:pPr>
              <w:spacing w:after="20" w:line="240" w:lineRule="auto"/>
              <w:jc w:val="left"/>
            </w:pPr>
            <w:r/>
            <w:r>
              <w:rPr>
                <w:b w:val="0"/>
                <w:i w:val="0"/>
                <w:sz w:val="16"/>
              </w:rPr>
              <w:t xml:space="preserve">80 mΩ</w:t>
            </w:r>
          </w:p>
        </w:tc>
        <w:tc>
          <w:tcPr>
            <w:tcW w:type="dxa" w:w="2100"/>
          </w:tcPr>
          <w:p>
            <w:pPr>
              <w:spacing w:after="20" w:line="240" w:lineRule="auto"/>
              <w:jc w:val="left"/>
            </w:pPr>
            <w:r/>
            <w:r>
              <w:rPr>
                <w:b w:val="0"/>
                <w:i w:val="0"/>
                <w:sz w:val="16"/>
              </w:rPr>
              <w:t xml:space="preserve">−6.6</w:t>
            </w:r>
          </w:p>
        </w:tc>
        <w:tc>
          <w:tcPr>
            <w:tcW w:type="dxa" w:w="1200"/>
          </w:tcPr>
          <w:p>
            <w:pPr>
              <w:spacing w:after="20" w:line="240" w:lineRule="auto"/>
              <w:jc w:val="left"/>
            </w:pPr>
            <w:r/>
            <w:r>
              <w:rPr>
                <w:b w:val="0"/>
                <w:i w:val="0"/>
                <w:sz w:val="16"/>
              </w:rPr>
              <w:t xml:space="preserve">&gt; 1000</w:t>
            </w:r>
          </w:p>
        </w:tc>
        <w:tc>
          <w:tcPr>
            <w:tcW w:type="dxa" w:w="2100"/>
          </w:tcPr>
          <w:p>
            <w:pPr>
              <w:spacing w:after="20" w:line="240" w:lineRule="auto"/>
              <w:jc w:val="left"/>
            </w:pPr>
            <w:r/>
            <w:r>
              <w:rPr>
                <w:b w:val="0"/>
                <w:i w:val="0"/>
                <w:sz w:val="16"/>
              </w:rPr>
              <w:t xml:space="preserve">+1.2</w:t>
            </w:r>
          </w:p>
        </w:tc>
        <w:tc>
          <w:tcPr>
            <w:tcW w:type="dxa" w:w="1200"/>
          </w:tcPr>
          <w:p>
            <w:pPr>
              <w:spacing w:after="20" w:line="240" w:lineRule="auto"/>
              <w:jc w:val="left"/>
            </w:pPr>
            <w:r/>
            <w:r>
              <w:rPr>
                <w:b w:val="0"/>
                <w:i w:val="0"/>
                <w:sz w:val="16"/>
              </w:rPr>
              <w:t xml:space="preserve">0.26</w:t>
            </w:r>
          </w:p>
        </w:tc>
      </w:tr>
      <w:tr>
        <w:tc>
          <w:tcPr>
            <w:tcW w:type="dxa" w:w="1300"/>
          </w:tcPr>
          <w:p>
            <w:pPr>
              <w:spacing w:after="20" w:line="240" w:lineRule="auto"/>
              <w:jc w:val="left"/>
            </w:pPr>
            <w:r/>
            <m:oMath>
              <m:r>
                <w:rPr>
                  <w:rFonts w:ascii="Cambria Math" w:hAnsi="Cambria Math"/>
                </w:rPr>
                <m:t xml:space="preserve">C</m:t>
              </m:r>
            </m:oMath>
          </w:p>
        </w:tc>
        <w:tc>
          <w:tcPr>
            <w:tcW w:type="dxa" w:w="1300"/>
          </w:tcPr>
          <w:p>
            <w:pPr>
              <w:spacing w:after="20" w:line="240" w:lineRule="auto"/>
              <w:jc w:val="left"/>
            </w:pPr>
            <w:r/>
            <w:r>
              <w:rPr>
                <w:b w:val="0"/>
                <w:i w:val="0"/>
                <w:sz w:val="16"/>
              </w:rPr>
              <w:t xml:space="preserve">470 µF</w:t>
            </w:r>
          </w:p>
        </w:tc>
        <w:tc>
          <w:tcPr>
            <w:tcW w:type="dxa" w:w="2100"/>
          </w:tcPr>
          <w:p>
            <w:pPr>
              <w:spacing w:after="20" w:line="240" w:lineRule="auto"/>
              <w:jc w:val="left"/>
            </w:pPr>
            <w:r/>
            <w:r>
              <w:rPr>
                <w:b w:val="0"/>
                <w:i w:val="0"/>
                <w:sz w:val="16"/>
              </w:rPr>
              <w:t xml:space="preserve">+0.01</w:t>
            </w:r>
          </w:p>
        </w:tc>
        <w:tc>
          <w:tcPr>
            <w:tcW w:type="dxa" w:w="1200"/>
          </w:tcPr>
          <w:p>
            <w:pPr>
              <w:spacing w:after="20" w:line="240" w:lineRule="auto"/>
              <w:jc w:val="left"/>
            </w:pPr>
            <w:r/>
            <w:r>
              <w:rPr>
                <w:b w:val="0"/>
                <w:i w:val="0"/>
                <w:sz w:val="16"/>
              </w:rPr>
              <w:t xml:space="preserve">0.03</w:t>
            </w:r>
          </w:p>
        </w:tc>
        <w:tc>
          <w:tcPr>
            <w:tcW w:type="dxa" w:w="2100"/>
          </w:tcPr>
          <w:p>
            <w:pPr>
              <w:spacing w:after="20" w:line="240" w:lineRule="auto"/>
              <w:jc w:val="left"/>
            </w:pPr>
            <w:r/>
            <w:r>
              <w:rPr>
                <w:b w:val="0"/>
                <w:i w:val="0"/>
                <w:sz w:val="16"/>
              </w:rPr>
              <w:t xml:space="preserve">+0.02</w:t>
            </w:r>
          </w:p>
        </w:tc>
        <w:tc>
          <w:tcPr>
            <w:tcW w:type="dxa" w:w="1200"/>
          </w:tcPr>
          <w:p>
            <w:pPr>
              <w:spacing w:after="20" w:line="240" w:lineRule="auto"/>
              <w:jc w:val="left"/>
            </w:pPr>
            <w:r/>
            <w:r>
              <w:rPr>
                <w:b w:val="0"/>
                <w:i w:val="0"/>
                <w:sz w:val="16"/>
              </w:rPr>
              <w:t xml:space="preserve">0.02</w:t>
            </w:r>
          </w:p>
        </w:tc>
      </w:tr>
      <w:tr>
        <w:tc>
          <w:tcPr>
            <w:tcW w:type="dxa" w:w="1300"/>
          </w:tcPr>
          <w:p>
            <w:pPr>
              <w:spacing w:after="20" w:line="240" w:lineRule="auto"/>
              <w:jc w:val="left"/>
            </w:pPr>
            <w:r/>
            <m:oMath>
              <m:sSub>
                <m:e>
                  <m:r>
                    <w:rPr>
                      <w:rFonts w:ascii="Cambria Math" w:hAnsi="Cambria Math"/>
                    </w:rPr>
                    <m:t xml:space="preserve">r</m:t>
                  </m:r>
                </m:e>
                <m:sub>
                  <m:r>
                    <w:rPr>
                      <w:rFonts w:ascii="Cambria Math" w:hAnsi="Cambria Math"/>
                    </w:rPr>
                    <m:t xml:space="preserve">C</m:t>
                  </m:r>
                </m:sub>
              </m:sSub>
            </m:oMath>
          </w:p>
        </w:tc>
        <w:tc>
          <w:tcPr>
            <w:tcW w:type="dxa" w:w="1300"/>
          </w:tcPr>
          <w:p>
            <w:pPr>
              <w:spacing w:after="20" w:line="240" w:lineRule="auto"/>
              <w:jc w:val="left"/>
            </w:pPr>
            <w:r/>
            <w:r>
              <w:rPr>
                <w:b w:val="0"/>
                <w:i w:val="0"/>
                <w:sz w:val="16"/>
              </w:rPr>
              <w:t xml:space="preserve">50 mΩ</w:t>
            </w:r>
          </w:p>
        </w:tc>
        <w:tc>
          <w:tcPr>
            <w:tcW w:type="dxa" w:w="2100"/>
          </w:tcPr>
          <w:p>
            <w:pPr>
              <w:spacing w:after="20" w:line="240" w:lineRule="auto"/>
              <w:jc w:val="left"/>
            </w:pPr>
            <w:r/>
            <w:r>
              <w:rPr>
                <w:b w:val="0"/>
                <w:i w:val="0"/>
                <w:sz w:val="16"/>
              </w:rPr>
              <w:t xml:space="preserve">−4.0 (bound)</w:t>
            </w:r>
          </w:p>
        </w:tc>
        <w:tc>
          <w:tcPr>
            <w:tcW w:type="dxa" w:w="1200"/>
          </w:tcPr>
          <w:p>
            <w:pPr>
              <w:spacing w:after="20" w:line="240" w:lineRule="auto"/>
              <w:jc w:val="left"/>
            </w:pPr>
            <w:r/>
            <w:r>
              <w:rPr>
                <w:b w:val="0"/>
                <w:i w:val="0"/>
                <w:sz w:val="16"/>
              </w:rPr>
              <w:t xml:space="preserve">1.2</w:t>
            </w:r>
          </w:p>
        </w:tc>
        <w:tc>
          <w:tcPr>
            <w:tcW w:type="dxa" w:w="2100"/>
          </w:tcPr>
          <w:p>
            <w:pPr>
              <w:spacing w:after="20" w:line="240" w:lineRule="auto"/>
              <w:jc w:val="left"/>
            </w:pPr>
            <w:r/>
            <w:r>
              <w:rPr>
                <w:b w:val="0"/>
                <w:i w:val="0"/>
                <w:sz w:val="16"/>
              </w:rPr>
              <w:t xml:space="preserve">−4.0 (bound)</w:t>
            </w:r>
          </w:p>
        </w:tc>
        <w:tc>
          <w:tcPr>
            <w:tcW w:type="dxa" w:w="1200"/>
          </w:tcPr>
          <w:p>
            <w:pPr>
              <w:spacing w:after="20" w:line="240" w:lineRule="auto"/>
              <w:jc w:val="left"/>
            </w:pPr>
            <w:r/>
            <w:r>
              <w:rPr>
                <w:b w:val="0"/>
                <w:i w:val="0"/>
                <w:sz w:val="16"/>
              </w:rPr>
              <w:t xml:space="preserve">0.84</w:t>
            </w:r>
          </w:p>
        </w:tc>
      </w:tr>
      <w:tr>
        <w:tc>
          <w:tcPr>
            <w:tcW w:type="dxa" w:w="13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on</m:t>
                  </m:r>
                </m:sub>
              </m:sSub>
            </m:oMath>
          </w:p>
        </w:tc>
        <w:tc>
          <w:tcPr>
            <w:tcW w:type="dxa" w:w="1300"/>
          </w:tcPr>
          <w:p>
            <w:pPr>
              <w:spacing w:after="20" w:line="240" w:lineRule="auto"/>
              <w:jc w:val="left"/>
            </w:pPr>
            <w:r/>
            <w:r>
              <w:rPr>
                <w:b w:val="0"/>
                <w:i w:val="0"/>
                <w:sz w:val="16"/>
              </w:rPr>
              <w:t xml:space="preserve">40 mΩ</w:t>
            </w:r>
          </w:p>
        </w:tc>
        <w:tc>
          <w:tcPr>
            <w:tcW w:type="dxa" w:w="2100"/>
          </w:tcPr>
          <w:p>
            <w:pPr>
              <w:spacing w:after="20" w:line="240" w:lineRule="auto"/>
              <w:jc w:val="left"/>
            </w:pPr>
            <w:r/>
            <w:r>
              <w:rPr>
                <w:b w:val="0"/>
                <w:i w:val="0"/>
                <w:sz w:val="16"/>
              </w:rPr>
              <w:t xml:space="preserve">+14.5</w:t>
            </w:r>
          </w:p>
        </w:tc>
        <w:tc>
          <w:tcPr>
            <w:tcW w:type="dxa" w:w="1200"/>
          </w:tcPr>
          <w:p>
            <w:pPr>
              <w:spacing w:after="20" w:line="240" w:lineRule="auto"/>
              <w:jc w:val="left"/>
            </w:pPr>
            <w:r/>
            <w:r>
              <w:rPr>
                <w:b w:val="0"/>
                <w:i w:val="0"/>
                <w:sz w:val="16"/>
              </w:rPr>
              <w:t xml:space="preserve">&gt; 1000</w:t>
            </w:r>
          </w:p>
        </w:tc>
        <w:tc>
          <w:tcPr>
            <w:tcW w:type="dxa" w:w="2100"/>
          </w:tcPr>
          <w:p>
            <w:pPr>
              <w:spacing w:after="20" w:line="240" w:lineRule="auto"/>
              <w:jc w:val="left"/>
            </w:pPr>
            <w:r/>
            <w:r>
              <w:rPr>
                <w:b w:val="0"/>
                <w:i w:val="0"/>
                <w:sz w:val="16"/>
              </w:rPr>
              <w:t xml:space="preserve">+0.03</w:t>
            </w:r>
          </w:p>
        </w:tc>
        <w:tc>
          <w:tcPr>
            <w:tcW w:type="dxa" w:w="1200"/>
          </w:tcPr>
          <w:p>
            <w:pPr>
              <w:spacing w:after="20" w:line="240" w:lineRule="auto"/>
              <w:jc w:val="left"/>
            </w:pPr>
            <w:r/>
            <w:r>
              <w:rPr>
                <w:b w:val="0"/>
                <w:i w:val="0"/>
                <w:sz w:val="16"/>
              </w:rPr>
              <w:t xml:space="preserve">0.02</w:t>
            </w:r>
          </w:p>
        </w:tc>
      </w:tr>
      <w:tr>
        <w:tc>
          <w:tcPr>
            <w:tcW w:type="dxa" w:w="1300"/>
          </w:tcPr>
          <w:p>
            <w:pPr>
              <w:spacing w:after="20" w:line="240" w:lineRule="auto"/>
              <w:jc w:val="left"/>
            </w:pPr>
            <w:r/>
            <m:oMath>
              <m:sSub>
                <m:e>
                  <m:r>
                    <w:rPr>
                      <w:rFonts w:ascii="Cambria Math" w:hAnsi="Cambria Math"/>
                    </w:rPr>
                    <m:t xml:space="preserve">V</m:t>
                  </m:r>
                </m:e>
                <m:sub>
                  <m:r>
                    <w:rPr>
                      <w:rFonts w:ascii="Cambria Math" w:hAnsi="Cambria Math"/>
                    </w:rPr>
                    <m:t xml:space="preserve">F</m:t>
                  </m:r>
                </m:sub>
              </m:sSub>
            </m:oMath>
          </w:p>
        </w:tc>
        <w:tc>
          <w:tcPr>
            <w:tcW w:type="dxa" w:w="1300"/>
          </w:tcPr>
          <w:p>
            <w:pPr>
              <w:spacing w:after="20" w:line="240" w:lineRule="auto"/>
              <w:jc w:val="left"/>
            </w:pPr>
            <w:r/>
            <w:r>
              <w:rPr>
                <w:b w:val="0"/>
                <w:i w:val="0"/>
                <w:sz w:val="16"/>
              </w:rPr>
              <w:t xml:space="preserve">0.80 V</w:t>
            </w:r>
          </w:p>
        </w:tc>
        <w:tc>
          <w:tcPr>
            <w:tcW w:type="dxa" w:w="2100"/>
          </w:tcPr>
          <w:p>
            <w:pPr>
              <w:spacing w:after="20" w:line="240" w:lineRule="auto"/>
              <w:jc w:val="left"/>
            </w:pPr>
            <w:r/>
            <w:r>
              <w:rPr>
                <w:b w:val="0"/>
                <w:i w:val="0"/>
                <w:sz w:val="16"/>
              </w:rPr>
              <w:t xml:space="preserve">−1.4</w:t>
            </w:r>
          </w:p>
        </w:tc>
        <w:tc>
          <w:tcPr>
            <w:tcW w:type="dxa" w:w="1200"/>
          </w:tcPr>
          <w:p>
            <w:pPr>
              <w:spacing w:after="20" w:line="240" w:lineRule="auto"/>
              <w:jc w:val="left"/>
            </w:pPr>
            <w:r/>
            <w:r>
              <w:rPr>
                <w:b w:val="0"/>
                <w:i w:val="0"/>
                <w:sz w:val="16"/>
              </w:rPr>
              <w:t xml:space="preserve">0.55</w:t>
            </w:r>
          </w:p>
        </w:tc>
        <w:tc>
          <w:tcPr>
            <w:tcW w:type="dxa" w:w="2100"/>
          </w:tcPr>
          <w:p>
            <w:pPr>
              <w:spacing w:after="20" w:line="240" w:lineRule="auto"/>
              <w:jc w:val="left"/>
            </w:pPr>
            <w:r/>
            <w:r>
              <w:rPr>
                <w:b w:val="0"/>
                <w:i w:val="0"/>
                <w:sz w:val="16"/>
              </w:rPr>
              <w:t xml:space="preserve">+0.01</w:t>
            </w:r>
          </w:p>
        </w:tc>
        <w:tc>
          <w:tcPr>
            <w:tcW w:type="dxa" w:w="1200"/>
          </w:tcPr>
          <w:p>
            <w:pPr>
              <w:spacing w:after="20" w:line="240" w:lineRule="auto"/>
              <w:jc w:val="left"/>
            </w:pPr>
            <w:r/>
            <w:r>
              <w:rPr>
                <w:b w:val="0"/>
                <w:i w:val="0"/>
                <w:sz w:val="16"/>
              </w:rPr>
              <w:t xml:space="preserve">0.02</w:t>
            </w:r>
          </w:p>
        </w:tc>
      </w:tr>
      <w:tr>
        <w:tc>
          <w:tcPr>
            <w:tcW w:type="dxa" w:w="1300"/>
          </w:tcPr>
          <w:p>
            <w:pPr>
              <w:spacing w:after="20" w:line="240" w:lineRule="auto"/>
              <w:jc w:val="left"/>
            </w:pPr>
            <w:r/>
            <m:oMath>
              <m:sSub>
                <m:e>
                  <m:r>
                    <w:rPr>
                      <w:rFonts w:ascii="Cambria Math" w:hAnsi="Cambria Math"/>
                    </w:rPr>
                    <m:t xml:space="preserve">r</m:t>
                  </m:r>
                </m:e>
                <m:sub>
                  <m:r>
                    <w:rPr>
                      <w:rFonts w:ascii="Cambria Math" w:hAnsi="Cambria Math"/>
                    </w:rPr>
                    <m:t xml:space="preserve">D</m:t>
                  </m:r>
                </m:sub>
              </m:sSub>
            </m:oMath>
          </w:p>
        </w:tc>
        <w:tc>
          <w:tcPr>
            <w:tcW w:type="dxa" w:w="1300"/>
          </w:tcPr>
          <w:p>
            <w:pPr>
              <w:spacing w:after="20" w:line="240" w:lineRule="auto"/>
              <w:jc w:val="left"/>
            </w:pPr>
            <w:r/>
            <w:r>
              <w:rPr>
                <w:b w:val="0"/>
                <w:i w:val="0"/>
                <w:sz w:val="16"/>
              </w:rPr>
              <w:t xml:space="preserve">30 mΩ</w:t>
            </w:r>
          </w:p>
        </w:tc>
        <w:tc>
          <w:tcPr>
            <w:tcW w:type="dxa" w:w="2100"/>
          </w:tcPr>
          <w:p>
            <w:pPr>
              <w:spacing w:after="20" w:line="240" w:lineRule="auto"/>
              <w:jc w:val="left"/>
            </w:pPr>
            <w:r/>
            <w:r>
              <w:rPr>
                <w:b w:val="0"/>
                <w:i w:val="0"/>
                <w:sz w:val="16"/>
              </w:rPr>
              <w:t xml:space="preserve">+22.6</w:t>
            </w:r>
          </w:p>
        </w:tc>
        <w:tc>
          <w:tcPr>
            <w:tcW w:type="dxa" w:w="1200"/>
          </w:tcPr>
          <w:p>
            <w:pPr>
              <w:spacing w:after="20" w:line="240" w:lineRule="auto"/>
              <w:jc w:val="left"/>
            </w:pPr>
            <w:r/>
            <w:r>
              <w:rPr>
                <w:b w:val="0"/>
                <w:i w:val="0"/>
                <w:sz w:val="16"/>
              </w:rPr>
              <w:t xml:space="preserve">&gt; 1000</w:t>
            </w:r>
          </w:p>
        </w:tc>
        <w:tc>
          <w:tcPr>
            <w:tcW w:type="dxa" w:w="2100"/>
          </w:tcPr>
          <w:p>
            <w:pPr>
              <w:spacing w:after="20" w:line="240" w:lineRule="auto"/>
              <w:jc w:val="left"/>
            </w:pPr>
            <w:r/>
            <w:r>
              <w:rPr>
                <w:b w:val="0"/>
                <w:i w:val="0"/>
                <w:sz w:val="16"/>
              </w:rPr>
              <w:t xml:space="preserve">−0.02</w:t>
            </w:r>
          </w:p>
        </w:tc>
        <w:tc>
          <w:tcPr>
            <w:tcW w:type="dxa" w:w="1200"/>
          </w:tcPr>
          <w:p>
            <w:pPr>
              <w:spacing w:after="20" w:line="240" w:lineRule="auto"/>
              <w:jc w:val="left"/>
            </w:pPr>
            <w:r/>
            <w:r>
              <w:rPr>
                <w:b w:val="0"/>
                <w:i w:val="0"/>
                <w:sz w:val="16"/>
              </w:rPr>
              <w:t xml:space="preserve">0.05</w:t>
            </w:r>
          </w:p>
        </w:tc>
      </w:tr>
    </w:tbl>
    <w:p>
      <w:pPr>
        <w:spacing w:after="40"/>
      </w:pPr>
    </w:p>
    <w:p>
      <w:pPr>
        <w:keepNext/>
        <w:spacing w:before="80"/>
        <w:jc w:val="center"/>
      </w:pPr>
      <w:r>
        <w:drawing>
          <wp:inline xmlns:a="http://schemas.openxmlformats.org/drawingml/2006/main" xmlns:pic="http://schemas.openxmlformats.org/drawingml/2006/picture">
            <wp:extent cx="5669280" cy="2027783"/>
            <wp:docPr id="18" name="Picture 18"/>
            <wp:cNvGraphicFramePr>
              <a:graphicFrameLocks noChangeAspect="1"/>
            </wp:cNvGraphicFramePr>
            <a:graphic>
              <a:graphicData uri="http://schemas.openxmlformats.org/drawingml/2006/picture">
                <pic:pic>
                  <pic:nvPicPr>
                    <pic:cNvPr id="0" name="n05_boost_err.png"/>
                    <pic:cNvPicPr/>
                  </pic:nvPicPr>
                  <pic:blipFill>
                    <a:blip r:embed="rId28"/>
                    <a:stretch>
                      <a:fillRect/>
                    </a:stretch>
                  </pic:blipFill>
                  <pic:spPr>
                    <a:xfrm>
                      <a:off x="0" y="0"/>
                      <a:ext cx="5669280" cy="2027783"/>
                    </a:xfrm>
                    <a:prstGeom prst="rect"/>
                  </pic:spPr>
                </pic:pic>
              </a:graphicData>
            </a:graphic>
          </wp:inline>
        </w:drawing>
      </w:r>
    </w:p>
    <w:p>
      <w:pPr>
        <w:spacing w:after="200"/>
        <w:jc w:val="both"/>
      </w:pPr>
      <w:r>
        <w:rPr>
          <w:b/>
          <w:sz w:val="19"/>
        </w:rPr>
        <w:t xml:space="preserve">Figure 7.18. </w:t>
      </w:r>
      <w:r>
        <w:rPr>
          <w:b w:val="0"/>
          <w:i w:val="0"/>
          <w:sz w:val="19"/>
        </w:rPr>
        <w:t xml:space="preserve">Left: convergence of the particle swarm in run 1. Right: estimation errors of the seven parameters without and with the on-state voltage clamps.</w:t>
      </w:r>
    </w:p>
    <w:p>
      <w:pPr>
        <w:pStyle w:val="Heading2"/>
      </w:pPr>
      <w:r>
        <w:t xml:space="preserve">7.8.6 Step 6: health indicators and degradation tracking</w:t>
      </w:r>
    </w:p>
    <w:p>
      <w:pPr>
        <w:jc w:val="both"/>
      </w:pPr>
      <w:r>
        <w:rPr>
          <w:b w:val="0"/>
          <w:i w:val="0"/>
        </w:rPr>
        <w:t xml:space="preserve">Once identified, the parameters themselves are the primary health indicators, and the twin derives secondary ones from its own states: power delivered, losses and efficiency, current-tracking error, DC-link voltage ripple and current THD. For the inverter of (7.25), for example, the loss and a moving-average tracking error are</w:t>
      </w:r>
    </w:p>
    <w:p>
      <w:pPr>
        <w:tabs>
          <w:tab w:pos="4770" w:val="center"/>
          <w:tab w:pos="9540" w:val="right"/>
        </w:tabs>
        <w:spacing w:before="60" w:after="120"/>
      </w:pPr>
      <w:r>
        <w:tab/>
      </w:r>
      <m:oMath>
        <m:sSub>
          <m:e>
            <m:r>
              <w:rPr>
                <w:rFonts w:ascii="Cambria Math" w:hAnsi="Cambria Math"/>
              </w:rPr>
              <m:t xml:space="preserve">P</m:t>
            </m:r>
          </m:e>
          <m:sub>
            <m: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pv</m:t>
            </m:r>
          </m:sub>
        </m:sSub>
        <m:r>
          <m:rPr>
            <m:sty m:val="p"/>
          </m:rPr>
          <w:rPr>
            <w:rFonts w:ascii="Cambria Math" w:hAnsi="Cambria Math"/>
          </w:rPr>
          <m:t xml:space="preserve">-</m:t>
        </m:r>
        <m:sSub>
          <m:e>
            <m:r>
              <w:rPr>
                <w:rFonts w:ascii="Cambria Math" w:hAnsi="Cambria Math"/>
              </w:rPr>
              <m:t xml:space="preserve">P</m:t>
            </m:r>
          </m:e>
          <m:sub>
            <m:r>
              <w:rPr>
                <w:rFonts w:ascii="Cambria Math" w:hAnsi="Cambria Math"/>
              </w:rPr>
              <m:t xml:space="preserve">g</m:t>
            </m:r>
          </m:sub>
        </m:sSub>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η</m:t>
        </m:r>
        <m:r>
          <m:rPr>
            <m:sty m:val="p"/>
          </m:rPr>
          <w:rPr>
            <w:rFonts w:ascii="Cambria Math" w:hAnsi="Cambria Math"/>
          </w:rPr>
          <m:t xml:space="preserve">=</m:t>
        </m:r>
        <m:f>
          <m:num>
            <m:sSub>
              <m:e>
                <m:r>
                  <w:rPr>
                    <w:rFonts w:ascii="Cambria Math" w:hAnsi="Cambria Math"/>
                  </w:rPr>
                  <m:t xml:space="preserve">P</m:t>
                </m:r>
              </m:e>
              <m:sub>
                <m:r>
                  <w:rPr>
                    <w:rFonts w:ascii="Cambria Math" w:hAnsi="Cambria Math"/>
                  </w:rPr>
                  <m:t xml:space="preserve">g</m:t>
                </m:r>
              </m:sub>
            </m:sSub>
          </m:num>
          <m:den>
            <m:sSub>
              <m:e>
                <m:r>
                  <w:rPr>
                    <w:rFonts w:ascii="Cambria Math" w:hAnsi="Cambria Math"/>
                  </w:rPr>
                  <m:t xml:space="preserve">P</m:t>
                </m:r>
              </m:e>
              <m:sub>
                <m:r>
                  <m:rPr>
                    <m:sty m:val="p"/>
                  </m:rPr>
                  <w:rPr>
                    <w:rFonts w:ascii="Cambria Math" w:hAnsi="Cambria Math"/>
                  </w:rPr>
                  <m:t xml:space="preserve">pv</m:t>
                </m:r>
              </m:sub>
            </m:sSub>
          </m:den>
        </m:f>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MATE</m:t>
        </m:r>
        <m:r>
          <m:rPr>
            <m:sty m:val="p"/>
          </m:rPr>
          <w:rPr>
            <w:rFonts w:ascii="Cambria Math" w:hAnsi="Cambria Math"/>
          </w:rPr>
          <m:t xml:space="preserve">=</m:t>
        </m:r>
        <m:r>
          <m:rPr>
            <m:sty m:val="p"/>
          </m:rPr>
          <w:rPr>
            <w:rFonts w:ascii="Cambria Math" w:hAnsi="Cambria Math"/>
          </w:rPr>
          <m:t xml:space="preserve">mean</m:t>
        </m:r>
        <m:d>
          <m:dPr>
            <m:begChr m:val="("/>
            <m:endChr m:val=")"/>
          </m:dPr>
          <m:e>
            <m:f>
              <m:num>
                <m:d>
                  <m:dPr>
                    <m:begChr m:val="|"/>
                    <m:endChr m:val="|"/>
                  </m:dPr>
                  <m:e>
                    <m:sSubSup>
                      <m:e>
                        <m:r>
                          <w:rPr>
                            <w:rFonts w:ascii="Cambria Math" w:hAnsi="Cambria Math"/>
                          </w:rPr>
                          <m:t xml:space="preserve">i</m:t>
                        </m:r>
                      </m:e>
                      <m:sub>
                        <m:r>
                          <m:rPr>
                            <m:sty m:val="p"/>
                          </m:rPr>
                          <w:rPr>
                            <w:rFonts w:ascii="Cambria Math" w:hAnsi="Cambria Math"/>
                          </w:rPr>
                          <m:t xml:space="preserve">gx</m:t>
                        </m:r>
                      </m:sub>
                      <m:sup>
                        <m:r>
                          <m:rPr>
                            <m:sty m:val="p"/>
                          </m:rPr>
                          <w:rPr>
                            <w:rFonts w:ascii="Cambria Math" w:hAnsi="Cambria Math"/>
                          </w:rPr>
                          <m:t xml:space="preserve">ref</m:t>
                        </m:r>
                      </m:sup>
                    </m:sSubSup>
                    <m:r>
                      <m:rPr>
                        <m:sty m:val="p"/>
                      </m:rPr>
                      <w:rPr>
                        <w:rFonts w:ascii="Cambria Math" w:hAnsi="Cambria Math"/>
                      </w:rPr>
                      <m:t xml:space="preserve">-</m:t>
                    </m:r>
                    <m:sSubSup>
                      <m:e>
                        <m:r>
                          <w:rPr>
                            <w:rFonts w:ascii="Cambria Math" w:hAnsi="Cambria Math"/>
                          </w:rPr>
                          <m:t xml:space="preserve">i</m:t>
                        </m:r>
                      </m:e>
                      <m:sub>
                        <m:r>
                          <m:rPr>
                            <m:sty m:val="p"/>
                          </m:rPr>
                          <w:rPr>
                            <w:rFonts w:ascii="Cambria Math" w:hAnsi="Cambria Math"/>
                          </w:rPr>
                          <m:t xml:space="preserve">gx</m:t>
                        </m:r>
                      </m:sub>
                      <m:sup>
                        <m:r>
                          <m:rPr>
                            <m:sty m:val="p"/>
                          </m:rPr>
                          <w:rPr>
                            <w:rFonts w:ascii="Cambria Math" w:hAnsi="Cambria Math"/>
                          </w:rPr>
                          <m:t xml:space="preserve">DT</m:t>
                        </m:r>
                      </m:sup>
                    </m:sSubSup>
                  </m:e>
                </m:d>
              </m:num>
              <m:den>
                <m:d>
                  <m:dPr>
                    <m:begChr m:val="|"/>
                    <m:endChr m:val="|"/>
                  </m:dPr>
                  <m:e>
                    <m:sSubSup>
                      <m:e>
                        <m:r>
                          <w:rPr>
                            <w:rFonts w:ascii="Cambria Math" w:hAnsi="Cambria Math"/>
                          </w:rPr>
                          <m:t xml:space="preserve">i</m:t>
                        </m:r>
                      </m:e>
                      <m:sub>
                        <m:r>
                          <m:rPr>
                            <m:sty m:val="p"/>
                          </m:rPr>
                          <w:rPr>
                            <w:rFonts w:ascii="Cambria Math" w:hAnsi="Cambria Math"/>
                          </w:rPr>
                          <m:t xml:space="preserve">gx</m:t>
                        </m:r>
                      </m:sub>
                      <m:sup>
                        <m:r>
                          <m:rPr>
                            <m:sty m:val="p"/>
                          </m:rPr>
                          <w:rPr>
                            <w:rFonts w:ascii="Cambria Math" w:hAnsi="Cambria Math"/>
                          </w:rPr>
                          <m:t xml:space="preserve">ref</m:t>
                        </m:r>
                      </m:sup>
                    </m:sSubSup>
                  </m:e>
                </m:d>
              </m:den>
            </m:f>
          </m:e>
        </m:d>
      </m:oMath>
      <w:r>
        <w:tab/>
        <w:t xml:space="preserve">(7.29)</w:t>
      </w:r>
    </w:p>
    <w:p>
      <w:pPr>
        <w:jc w:val="both"/>
      </w:pPr>
      <w:r>
        <w:rPr>
          <w:b w:val="0"/>
          <w:i w:val="0"/>
        </w:rPr>
        <w:t xml:space="preserve">averaged over phases </w:t>
      </w:r>
      <m:oMath>
        <m:r>
          <w:rPr>
            <w:rFonts w:ascii="Cambria Math" w:hAnsi="Cambria Math"/>
          </w:rPr>
          <m:t xml:space="preserve">x</m:t>
        </m:r>
      </m:oMath>
      <w:r>
        <w:rPr>
          <w:b w:val="0"/>
          <w:i w:val="0"/>
        </w:rPr>
        <w:t xml:space="preserve">. Secondary indicators are useful to operators but insensitive, as the next example shows; the identified parameters change by tens of per cent while efficiency moves by a fraction of a point.</w:t>
      </w:r>
    </w:p>
    <w:p>
      <w:pPr>
        <w:keepNext/>
        <w:pBdr>
          <w:top w:val="single" w:sz="6" w:space="2" w:color="000000"/>
        </w:pBdr>
        <w:spacing w:after="60" w:before="120"/>
        <w:jc w:val="left"/>
      </w:pPr>
      <w:r>
        <w:rPr>
          <w:b/>
          <w:i w:val="0"/>
        </w:rPr>
        <w:t xml:space="preserve">Example 7.13</w:t>
      </w:r>
      <w:r>
        <w:rPr>
          <w:b w:val="0"/>
          <w:i w:val="0"/>
        </w:rPr>
        <w:t xml:space="preserve"> (Level B)  </w:t>
      </w:r>
      <w:r>
        <w:rPr>
          <w:b/>
          <w:i w:val="0"/>
        </w:rPr>
        <w:t xml:space="preserve">Tracking degradation in the boost twin</w:t>
      </w:r>
    </w:p>
    <w:p>
      <w:pPr>
        <w:spacing w:after="80"/>
        <w:ind w:left="288"/>
        <w:jc w:val="both"/>
      </w:pPr>
      <w:r>
        <w:rPr>
          <w:b/>
          <w:i w:val="0"/>
        </w:rPr>
        <w:t xml:space="preserve">Given.</w:t>
      </w:r>
      <w:r>
        <w:rPr>
          <w:b w:val="0"/>
          <w:i w:val="0"/>
        </w:rPr>
        <w:t xml:space="preserve"> The converter of Example 7.12 after ageing: </w:t>
      </w:r>
      <m:oMath>
        <m:r>
          <w:rPr>
            <w:rFonts w:ascii="Cambria Math" w:hAnsi="Cambria Math"/>
          </w:rPr>
          <m:t xml:space="preserve">C</m:t>
        </m:r>
      </m:oMath>
      <w:r>
        <w:rPr>
          <w:b w:val="0"/>
          <w:i w:val="0"/>
        </w:rPr>
        <w:t xml:space="preserve"> −15 %, </w:t>
      </w:r>
      <m:oMath>
        <m:sSub>
          <m:e>
            <m:r>
              <w:rPr>
                <w:rFonts w:ascii="Cambria Math" w:hAnsi="Cambria Math"/>
              </w:rPr>
              <m:t xml:space="preserve">r</m:t>
            </m:r>
          </m:e>
          <m:sub>
            <m:r>
              <w:rPr>
                <w:rFonts w:ascii="Cambria Math" w:hAnsi="Cambria Math"/>
              </w:rPr>
              <m:t xml:space="preserve">C</m:t>
            </m:r>
          </m:sub>
        </m:sSub>
      </m:oMath>
      <w:r>
        <w:rPr>
          <w:b w:val="0"/>
          <w:i w:val="0"/>
        </w:rPr>
        <w:t xml:space="preserve"> doubled to 100 mΩ, </w:t>
      </w:r>
      <m:oMath>
        <m:sSub>
          <m:e>
            <m:r>
              <w:rPr>
                <w:rFonts w:ascii="Cambria Math" w:hAnsi="Cambria Math"/>
              </w:rPr>
              <m:t xml:space="preserve">r</m:t>
            </m:r>
          </m:e>
          <m:sub>
            <m:r>
              <m:rPr>
                <m:sty m:val="p"/>
              </m:rPr>
              <w:rPr>
                <w:rFonts w:ascii="Cambria Math" w:hAnsi="Cambria Math"/>
              </w:rPr>
              <m:t xml:space="preserve">on</m:t>
            </m:r>
          </m:sub>
        </m:sSub>
      </m:oMath>
      <w:r>
        <w:rPr>
          <w:b w:val="0"/>
          <w:i w:val="0"/>
        </w:rPr>
        <w:t xml:space="preserve"> +30 % to 52 mΩ. A new record (seed 7) is identified with clamps, starting from the healthy estimate, with upper bounds widened to 4 times the datasheet ESR and 2 times the datasheet resistances.</w:t>
      </w:r>
    </w:p>
    <w:p>
      <w:pPr>
        <w:spacing w:after="80"/>
        <w:ind w:left="288"/>
        <w:jc w:val="both"/>
      </w:pPr>
      <w:r>
        <w:rPr>
          <w:b/>
          <w:i w:val="0"/>
        </w:rPr>
        <w:t xml:space="preserve">Find.</w:t>
      </w:r>
      <w:r>
        <w:rPr>
          <w:b w:val="0"/>
          <w:i w:val="0"/>
        </w:rPr>
        <w:t xml:space="preserve"> Identified changes, and the losses and efficiency at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0.5</m:t>
        </m:r>
      </m:oMath>
      <w:r>
        <w:rPr>
          <w:b w:val="0"/>
          <w:i w:val="0"/>
        </w:rPr>
        <w:t xml:space="preserve">, 40 Ω, from the averaged model (7.24) with ESR loss.</w:t>
      </w:r>
    </w:p>
    <w:p>
      <w:pPr>
        <w:spacing w:after="80"/>
        <w:ind w:left="288"/>
        <w:jc w:val="both"/>
      </w:pPr>
      <w:r>
        <w:rPr>
          <w:b/>
          <w:i w:val="0"/>
        </w:rPr>
        <w:t xml:space="preserve">Solution.</w:t>
      </w:r>
      <w:r>
        <w:rPr>
          <w:b w:val="0"/>
          <w:i w:val="0"/>
        </w:rPr>
        <w:t xml:space="preserve"> All estimates within 0.5 % of the degraded truth; relative to the healthy estimate: </w:t>
      </w:r>
      <m:oMath>
        <m:r>
          <w:rPr>
            <w:rFonts w:ascii="Cambria Math" w:hAnsi="Cambria Math"/>
          </w:rPr>
          <m:t xml:space="preserve">C</m:t>
        </m:r>
      </m:oMath>
      <w:r>
        <w:rPr>
          <w:b w:val="0"/>
          <w:i w:val="0"/>
        </w:rPr>
        <w:t xml:space="preserve"> −15.0 %, </w:t>
      </w:r>
      <m:oMath>
        <m:sSub>
          <m:e>
            <m:r>
              <w:rPr>
                <w:rFonts w:ascii="Cambria Math" w:hAnsi="Cambria Math"/>
              </w:rPr>
              <m:t xml:space="preserve">r</m:t>
            </m:r>
          </m:e>
          <m:sub>
            <m:r>
              <w:rPr>
                <w:rFonts w:ascii="Cambria Math" w:hAnsi="Cambria Math"/>
              </w:rPr>
              <m:t xml:space="preserve">C</m:t>
            </m:r>
          </m:sub>
        </m:sSub>
      </m:oMath>
      <w:r>
        <w:rPr>
          <w:b w:val="0"/>
          <w:i w:val="0"/>
        </w:rPr>
        <w:t xml:space="preserve"> +107 % (the healthy value had been clipped at its bound), </w:t>
      </w:r>
      <m:oMath>
        <m:sSub>
          <m:e>
            <m:r>
              <w:rPr>
                <w:rFonts w:ascii="Cambria Math" w:hAnsi="Cambria Math"/>
              </w:rPr>
              <m:t xml:space="preserve">r</m:t>
            </m:r>
          </m:e>
          <m:sub>
            <m:r>
              <m:rPr>
                <m:sty m:val="p"/>
              </m:rPr>
              <w:rPr>
                <w:rFonts w:ascii="Cambria Math" w:hAnsi="Cambria Math"/>
              </w:rPr>
              <m:t xml:space="preserve">on</m:t>
            </m:r>
          </m:sub>
        </m:sSub>
      </m:oMath>
      <w:r>
        <w:rPr>
          <w:b w:val="0"/>
          <w:i w:val="0"/>
        </w:rPr>
        <w:t xml:space="preserve"> +29.9 %, other parameters within 1 %. Losses rise from 16.3 W to 18.1 W (Table 7.6), and efficiency falls from 98.34 % to 98.17 %.</w:t>
      </w:r>
    </w:p>
    <w:p>
      <w:pPr>
        <w:spacing w:after="200"/>
        <w:ind w:left="288"/>
        <w:jc w:val="both"/>
      </w:pPr>
      <w:r>
        <w:rPr>
          <w:b/>
          <w:i w:val="0"/>
        </w:rPr>
        <w:t xml:space="preserve">Interpretation.</w:t>
      </w:r>
      <w:r>
        <w:rPr>
          <w:b w:val="0"/>
          <w:i w:val="0"/>
        </w:rPr>
        <w:t xml:space="preserve"> Efficiency fell by 0.17 points, easily lost in measurement uncertainty; the identified parameters show unambiguously which components aged and by how much. With the earlier, narrow bounds the same run returned an ESR error of −52 % and pushed the error into </w:t>
      </w:r>
      <m:oMath>
        <m:sSub>
          <m:e>
            <m:r>
              <w:rPr>
                <w:rFonts w:ascii="Cambria Math" w:hAnsi="Cambria Math"/>
              </w:rPr>
              <m:t xml:space="preserve">r</m:t>
            </m:r>
          </m:e>
          <m:sub>
            <m:r>
              <w:rPr>
                <w:rFonts w:ascii="Cambria Math" w:hAnsi="Cambria Math"/>
              </w:rPr>
              <m:t xml:space="preserve">L</m:t>
            </m:r>
          </m:sub>
        </m:sSub>
      </m:oMath>
      <w:r>
        <w:rPr>
          <w:b w:val="0"/>
          <w:i w:val="0"/>
        </w:rPr>
        <w:t xml:space="preserve">: bounds are part of the model and must be justified.</w:t>
      </w:r>
    </w:p>
    <w:p>
      <w:pPr>
        <w:keepNext/>
        <w:spacing w:before="120" w:after="60"/>
      </w:pPr>
      <w:r>
        <w:rPr>
          <w:b/>
          <w:sz w:val="19"/>
        </w:rPr>
        <w:t xml:space="preserve">Table 7.6. </w:t>
      </w:r>
      <w:r>
        <w:rPr>
          <w:b w:val="0"/>
          <w:i w:val="0"/>
          <w:sz w:val="19"/>
        </w:rPr>
        <w:t xml:space="preserve">Health indicators of the boost twin, healthy and degraded (averaged model at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0.5</m:t>
        </m:r>
      </m:oMath>
      <w:r>
        <w:rPr>
          <w:b w:val="0"/>
          <w:i w:val="0"/>
          <w:sz w:val="19"/>
        </w:rPr>
        <w:t xml:space="preserve">, 40 Ω)</w:t>
      </w:r>
    </w:p>
    <w:tbl>
      <w:tblPr>
        <w:tblStyle w:val="TableGrid"/>
        <w:tblW w:w="9500" w:type="dxa"/>
        <w:jc w:val="center"/>
        <w:tblLayout w:type="fixed"/>
        <w:tblLook w:firstColumn="1" w:firstRow="1" w:lastColumn="0" w:lastRow="0" w:noHBand="0" w:noVBand="1" w:val="04A0"/>
      </w:tblPr>
      <w:tblGrid>
        <w:gridCol w:w="2800"/>
        <w:gridCol w:w="2200"/>
        <w:gridCol w:w="2200"/>
        <w:gridCol w:w="2300"/>
      </w:tblGrid>
      <w:tr>
        <w:trPr>
          <w:tblHeader w:val="true"/>
        </w:trPr>
        <w:tc>
          <w:tcPr>
            <w:tcW w:type="dxa" w:w="2800"/>
            <w:shd w:val="clear" w:color="auto" w:fill="D9D9D9"/>
          </w:tcPr>
          <w:p>
            <w:pPr>
              <w:spacing w:after="20" w:line="240" w:lineRule="auto"/>
              <w:jc w:val="left"/>
            </w:pPr>
            <w:r/>
            <w:r>
              <w:rPr>
                <w:b/>
                <w:i w:val="0"/>
                <w:sz w:val="17"/>
              </w:rPr>
              <w:t xml:space="preserve">Quantity</w:t>
            </w:r>
          </w:p>
        </w:tc>
        <w:tc>
          <w:tcPr>
            <w:tcW w:type="dxa" w:w="2200"/>
            <w:shd w:val="clear" w:color="auto" w:fill="D9D9D9"/>
          </w:tcPr>
          <w:p>
            <w:pPr>
              <w:spacing w:after="20" w:line="240" w:lineRule="auto"/>
              <w:jc w:val="left"/>
            </w:pPr>
            <w:r/>
            <w:r>
              <w:rPr>
                <w:b/>
                <w:i w:val="0"/>
                <w:sz w:val="17"/>
              </w:rPr>
              <w:t xml:space="preserve">Healthy (identified)</w:t>
            </w:r>
          </w:p>
        </w:tc>
        <w:tc>
          <w:tcPr>
            <w:tcW w:type="dxa" w:w="2200"/>
            <w:shd w:val="clear" w:color="auto" w:fill="D9D9D9"/>
          </w:tcPr>
          <w:p>
            <w:pPr>
              <w:spacing w:after="20" w:line="240" w:lineRule="auto"/>
              <w:jc w:val="left"/>
            </w:pPr>
            <w:r/>
            <w:r>
              <w:rPr>
                <w:b/>
                <w:i w:val="0"/>
                <w:sz w:val="17"/>
              </w:rPr>
              <w:t xml:space="preserve">Degraded (identified)</w:t>
            </w:r>
          </w:p>
        </w:tc>
        <w:tc>
          <w:tcPr>
            <w:tcW w:type="dxa" w:w="2300"/>
            <w:shd w:val="clear" w:color="auto" w:fill="D9D9D9"/>
          </w:tcPr>
          <w:p>
            <w:pPr>
              <w:spacing w:after="20" w:line="240" w:lineRule="auto"/>
              <w:jc w:val="left"/>
            </w:pPr>
            <w:r/>
            <w:r>
              <w:rPr>
                <w:b/>
                <w:i w:val="0"/>
                <w:sz w:val="17"/>
              </w:rPr>
              <w:t xml:space="preserve">Degraded (true)</w:t>
            </w:r>
          </w:p>
        </w:tc>
      </w:tr>
      <w:tr>
        <w:tc>
          <w:tcPr>
            <w:tcW w:type="dxa" w:w="2800"/>
          </w:tcPr>
          <w:p>
            <w:pPr>
              <w:spacing w:after="20" w:line="240" w:lineRule="auto"/>
              <w:jc w:val="left"/>
            </w:pPr>
            <w:r/>
            <w:r>
              <w:rPr>
                <w:b w:val="0"/>
                <w:i w:val="0"/>
                <w:sz w:val="17"/>
              </w:rPr>
              <w:t xml:space="preserve">output voltage</w:t>
            </w:r>
          </w:p>
        </w:tc>
        <w:tc>
          <w:tcPr>
            <w:tcW w:type="dxa" w:w="2200"/>
          </w:tcPr>
          <w:p>
            <w:pPr>
              <w:spacing w:after="20" w:line="240" w:lineRule="auto"/>
              <w:jc w:val="left"/>
            </w:pPr>
            <w:r/>
            <w:r>
              <w:rPr>
                <w:b w:val="0"/>
                <w:i w:val="0"/>
                <w:sz w:val="17"/>
              </w:rPr>
              <w:t xml:space="preserve">196.9 V</w:t>
            </w:r>
          </w:p>
        </w:tc>
        <w:tc>
          <w:tcPr>
            <w:tcW w:type="dxa" w:w="2200"/>
          </w:tcPr>
          <w:p>
            <w:pPr>
              <w:spacing w:after="20" w:line="240" w:lineRule="auto"/>
              <w:jc w:val="left"/>
            </w:pPr>
            <w:r/>
            <w:r>
              <w:rPr>
                <w:b w:val="0"/>
                <w:i w:val="0"/>
                <w:sz w:val="17"/>
              </w:rPr>
              <w:t xml:space="preserve">196.8 V</w:t>
            </w:r>
          </w:p>
        </w:tc>
        <w:tc>
          <w:tcPr>
            <w:tcW w:type="dxa" w:w="2300"/>
          </w:tcPr>
          <w:p>
            <w:pPr>
              <w:spacing w:after="20" w:line="240" w:lineRule="auto"/>
              <w:jc w:val="left"/>
            </w:pPr>
            <w:r/>
            <w:r>
              <w:rPr>
                <w:b w:val="0"/>
                <w:i w:val="0"/>
                <w:sz w:val="17"/>
              </w:rPr>
              <w:t xml:space="preserve">196.8 V</w:t>
            </w:r>
          </w:p>
        </w:tc>
      </w:tr>
      <w:tr>
        <w:tc>
          <w:tcPr>
            <w:tcW w:type="dxa" w:w="2800"/>
          </w:tcPr>
          <w:p>
            <w:pPr>
              <w:spacing w:after="20" w:line="240" w:lineRule="auto"/>
              <w:jc w:val="left"/>
            </w:pPr>
            <w:r/>
            <w:r>
              <w:rPr>
                <w:b w:val="0"/>
                <w:i w:val="0"/>
                <w:sz w:val="17"/>
              </w:rPr>
              <w:t xml:space="preserve">inductor copper loss</w:t>
            </w:r>
          </w:p>
        </w:tc>
        <w:tc>
          <w:tcPr>
            <w:tcW w:type="dxa" w:w="2200"/>
          </w:tcPr>
          <w:p>
            <w:pPr>
              <w:spacing w:after="20" w:line="240" w:lineRule="auto"/>
              <w:jc w:val="left"/>
            </w:pPr>
            <w:r/>
            <w:r>
              <w:rPr>
                <w:b w:val="0"/>
                <w:i w:val="0"/>
                <w:sz w:val="17"/>
              </w:rPr>
              <w:t xml:space="preserve">7.85 W</w:t>
            </w:r>
          </w:p>
        </w:tc>
        <w:tc>
          <w:tcPr>
            <w:tcW w:type="dxa" w:w="2200"/>
          </w:tcPr>
          <w:p>
            <w:pPr>
              <w:spacing w:after="20" w:line="240" w:lineRule="auto"/>
              <w:jc w:val="left"/>
            </w:pPr>
            <w:r/>
            <w:r>
              <w:rPr>
                <w:b w:val="0"/>
                <w:i w:val="0"/>
                <w:sz w:val="17"/>
              </w:rPr>
              <w:t xml:space="preserve">7.78 W</w:t>
            </w:r>
          </w:p>
        </w:tc>
        <w:tc>
          <w:tcPr>
            <w:tcW w:type="dxa" w:w="2300"/>
          </w:tcPr>
          <w:p>
            <w:pPr>
              <w:spacing w:after="20" w:line="240" w:lineRule="auto"/>
              <w:jc w:val="left"/>
            </w:pPr>
            <w:r/>
            <w:r>
              <w:rPr>
                <w:b w:val="0"/>
                <w:i w:val="0"/>
                <w:sz w:val="17"/>
              </w:rPr>
              <w:t xml:space="preserve">7.75 W</w:t>
            </w:r>
          </w:p>
        </w:tc>
      </w:tr>
      <w:tr>
        <w:tc>
          <w:tcPr>
            <w:tcW w:type="dxa" w:w="2800"/>
          </w:tcPr>
          <w:p>
            <w:pPr>
              <w:spacing w:after="20" w:line="240" w:lineRule="auto"/>
              <w:jc w:val="left"/>
            </w:pPr>
            <w:r/>
            <w:r>
              <w:rPr>
                <w:b w:val="0"/>
                <w:i w:val="0"/>
                <w:sz w:val="17"/>
              </w:rPr>
              <w:t xml:space="preserve">switch conduction loss</w:t>
            </w:r>
          </w:p>
        </w:tc>
        <w:tc>
          <w:tcPr>
            <w:tcW w:type="dxa" w:w="2200"/>
          </w:tcPr>
          <w:p>
            <w:pPr>
              <w:spacing w:after="20" w:line="240" w:lineRule="auto"/>
              <w:jc w:val="left"/>
            </w:pPr>
            <w:r/>
            <w:r>
              <w:rPr>
                <w:b w:val="0"/>
                <w:i w:val="0"/>
                <w:sz w:val="17"/>
              </w:rPr>
              <w:t xml:space="preserve">1.94 W</w:t>
            </w:r>
          </w:p>
        </w:tc>
        <w:tc>
          <w:tcPr>
            <w:tcW w:type="dxa" w:w="2200"/>
          </w:tcPr>
          <w:p>
            <w:pPr>
              <w:spacing w:after="20" w:line="240" w:lineRule="auto"/>
              <w:jc w:val="left"/>
            </w:pPr>
            <w:r/>
            <w:r>
              <w:rPr>
                <w:b w:val="0"/>
                <w:i w:val="0"/>
                <w:sz w:val="17"/>
              </w:rPr>
              <w:t xml:space="preserve">2.52 W</w:t>
            </w:r>
          </w:p>
        </w:tc>
        <w:tc>
          <w:tcPr>
            <w:tcW w:type="dxa" w:w="2300"/>
          </w:tcPr>
          <w:p>
            <w:pPr>
              <w:spacing w:after="20" w:line="240" w:lineRule="auto"/>
              <w:jc w:val="left"/>
            </w:pPr>
            <w:r/>
            <w:r>
              <w:rPr>
                <w:b w:val="0"/>
                <w:i w:val="0"/>
                <w:sz w:val="17"/>
              </w:rPr>
              <w:t xml:space="preserve">2.52 W</w:t>
            </w:r>
          </w:p>
        </w:tc>
      </w:tr>
      <w:tr>
        <w:tc>
          <w:tcPr>
            <w:tcW w:type="dxa" w:w="2800"/>
          </w:tcPr>
          <w:p>
            <w:pPr>
              <w:spacing w:after="20" w:line="240" w:lineRule="auto"/>
              <w:jc w:val="left"/>
            </w:pPr>
            <w:r/>
            <w:r>
              <w:rPr>
                <w:b w:val="0"/>
                <w:i w:val="0"/>
                <w:sz w:val="17"/>
              </w:rPr>
              <w:t xml:space="preserve">diode loss</w:t>
            </w:r>
          </w:p>
        </w:tc>
        <w:tc>
          <w:tcPr>
            <w:tcW w:type="dxa" w:w="2200"/>
          </w:tcPr>
          <w:p>
            <w:pPr>
              <w:spacing w:after="20" w:line="240" w:lineRule="auto"/>
              <w:jc w:val="left"/>
            </w:pPr>
            <w:r/>
            <w:r>
              <w:rPr>
                <w:b w:val="0"/>
                <w:i w:val="0"/>
                <w:sz w:val="17"/>
              </w:rPr>
              <w:t xml:space="preserve">5.39 W</w:t>
            </w:r>
          </w:p>
        </w:tc>
        <w:tc>
          <w:tcPr>
            <w:tcW w:type="dxa" w:w="2200"/>
          </w:tcPr>
          <w:p>
            <w:pPr>
              <w:spacing w:after="20" w:line="240" w:lineRule="auto"/>
              <w:jc w:val="left"/>
            </w:pPr>
            <w:r/>
            <w:r>
              <w:rPr>
                <w:b w:val="0"/>
                <w:i w:val="0"/>
                <w:sz w:val="17"/>
              </w:rPr>
              <w:t xml:space="preserve">5.39 W</w:t>
            </w:r>
          </w:p>
        </w:tc>
        <w:tc>
          <w:tcPr>
            <w:tcW w:type="dxa" w:w="2300"/>
          </w:tcPr>
          <w:p>
            <w:pPr>
              <w:spacing w:after="20" w:line="240" w:lineRule="auto"/>
              <w:jc w:val="left"/>
            </w:pPr>
            <w:r/>
            <w:r>
              <w:rPr>
                <w:b w:val="0"/>
                <w:i w:val="0"/>
                <w:sz w:val="17"/>
              </w:rPr>
              <w:t xml:space="preserve">5.39 W</w:t>
            </w:r>
          </w:p>
        </w:tc>
      </w:tr>
      <w:tr>
        <w:tc>
          <w:tcPr>
            <w:tcW w:type="dxa" w:w="2800"/>
          </w:tcPr>
          <w:p>
            <w:pPr>
              <w:spacing w:after="20" w:line="240" w:lineRule="auto"/>
              <w:jc w:val="left"/>
            </w:pPr>
            <w:r/>
            <w:r>
              <w:rPr>
                <w:b w:val="0"/>
                <w:i w:val="0"/>
                <w:sz w:val="17"/>
              </w:rPr>
              <w:t xml:space="preserve">capacitor ESR loss</w:t>
            </w:r>
          </w:p>
        </w:tc>
        <w:tc>
          <w:tcPr>
            <w:tcW w:type="dxa" w:w="2200"/>
          </w:tcPr>
          <w:p>
            <w:pPr>
              <w:spacing w:after="20" w:line="240" w:lineRule="auto"/>
              <w:jc w:val="left"/>
            </w:pPr>
            <w:r/>
            <w:r>
              <w:rPr>
                <w:b w:val="0"/>
                <w:i w:val="0"/>
                <w:sz w:val="17"/>
              </w:rPr>
              <w:t xml:space="preserve">1.16 W</w:t>
            </w:r>
          </w:p>
        </w:tc>
        <w:tc>
          <w:tcPr>
            <w:tcW w:type="dxa" w:w="2200"/>
          </w:tcPr>
          <w:p>
            <w:pPr>
              <w:spacing w:after="20" w:line="240" w:lineRule="auto"/>
              <w:jc w:val="left"/>
            </w:pPr>
            <w:r/>
            <w:r>
              <w:rPr>
                <w:b w:val="0"/>
                <w:i w:val="0"/>
                <w:sz w:val="17"/>
              </w:rPr>
              <w:t xml:space="preserve">2.41 W</w:t>
            </w:r>
          </w:p>
        </w:tc>
        <w:tc>
          <w:tcPr>
            <w:tcW w:type="dxa" w:w="2300"/>
          </w:tcPr>
          <w:p>
            <w:pPr>
              <w:spacing w:after="20" w:line="240" w:lineRule="auto"/>
              <w:jc w:val="left"/>
            </w:pPr>
            <w:r/>
            <w:r>
              <w:rPr>
                <w:b w:val="0"/>
                <w:i w:val="0"/>
                <w:sz w:val="17"/>
              </w:rPr>
              <w:t xml:space="preserve">2.42 W</w:t>
            </w:r>
          </w:p>
        </w:tc>
      </w:tr>
      <w:tr>
        <w:tc>
          <w:tcPr>
            <w:tcW w:type="dxa" w:w="2800"/>
          </w:tcPr>
          <w:p>
            <w:pPr>
              <w:spacing w:after="20" w:line="240" w:lineRule="auto"/>
              <w:jc w:val="left"/>
            </w:pPr>
            <w:r/>
            <w:r>
              <w:rPr>
                <w:b w:val="0"/>
                <w:i w:val="0"/>
                <w:sz w:val="17"/>
              </w:rPr>
              <w:t xml:space="preserve">total loss</w:t>
            </w:r>
          </w:p>
        </w:tc>
        <w:tc>
          <w:tcPr>
            <w:tcW w:type="dxa" w:w="2200"/>
          </w:tcPr>
          <w:p>
            <w:pPr>
              <w:spacing w:after="20" w:line="240" w:lineRule="auto"/>
              <w:jc w:val="left"/>
            </w:pPr>
            <w:r/>
            <w:r>
              <w:rPr>
                <w:b w:val="0"/>
                <w:i w:val="0"/>
                <w:sz w:val="17"/>
              </w:rPr>
              <w:t xml:space="preserve">16.3 W</w:t>
            </w:r>
          </w:p>
        </w:tc>
        <w:tc>
          <w:tcPr>
            <w:tcW w:type="dxa" w:w="2200"/>
          </w:tcPr>
          <w:p>
            <w:pPr>
              <w:spacing w:after="20" w:line="240" w:lineRule="auto"/>
              <w:jc w:val="left"/>
            </w:pPr>
            <w:r/>
            <w:r>
              <w:rPr>
                <w:b w:val="0"/>
                <w:i w:val="0"/>
                <w:sz w:val="17"/>
              </w:rPr>
              <w:t xml:space="preserve">18.1 W</w:t>
            </w:r>
          </w:p>
        </w:tc>
        <w:tc>
          <w:tcPr>
            <w:tcW w:type="dxa" w:w="2300"/>
          </w:tcPr>
          <w:p>
            <w:pPr>
              <w:spacing w:after="20" w:line="240" w:lineRule="auto"/>
              <w:jc w:val="left"/>
            </w:pPr>
            <w:r/>
            <w:r>
              <w:rPr>
                <w:b w:val="0"/>
                <w:i w:val="0"/>
                <w:sz w:val="17"/>
              </w:rPr>
              <w:t xml:space="preserve">18.1 W</w:t>
            </w:r>
          </w:p>
        </w:tc>
      </w:tr>
      <w:tr>
        <w:tc>
          <w:tcPr>
            <w:tcW w:type="dxa" w:w="2800"/>
          </w:tcPr>
          <w:p>
            <w:pPr>
              <w:spacing w:after="20" w:line="240" w:lineRule="auto"/>
              <w:jc w:val="left"/>
            </w:pPr>
            <w:r/>
            <w:r>
              <w:rPr>
                <w:b w:val="0"/>
                <w:i w:val="0"/>
                <w:sz w:val="17"/>
              </w:rPr>
              <w:t xml:space="preserve">efficiency</w:t>
            </w:r>
          </w:p>
        </w:tc>
        <w:tc>
          <w:tcPr>
            <w:tcW w:type="dxa" w:w="2200"/>
          </w:tcPr>
          <w:p>
            <w:pPr>
              <w:spacing w:after="20" w:line="240" w:lineRule="auto"/>
              <w:jc w:val="left"/>
            </w:pPr>
            <w:r/>
            <w:r>
              <w:rPr>
                <w:b w:val="0"/>
                <w:i w:val="0"/>
                <w:sz w:val="17"/>
              </w:rPr>
              <w:t xml:space="preserve">98.34 %</w:t>
            </w:r>
          </w:p>
        </w:tc>
        <w:tc>
          <w:tcPr>
            <w:tcW w:type="dxa" w:w="2200"/>
          </w:tcPr>
          <w:p>
            <w:pPr>
              <w:spacing w:after="20" w:line="240" w:lineRule="auto"/>
              <w:jc w:val="left"/>
            </w:pPr>
            <w:r/>
            <w:r>
              <w:rPr>
                <w:b w:val="0"/>
                <w:i w:val="0"/>
                <w:sz w:val="17"/>
              </w:rPr>
              <w:t xml:space="preserve">98.17 %</w:t>
            </w:r>
          </w:p>
        </w:tc>
        <w:tc>
          <w:tcPr>
            <w:tcW w:type="dxa" w:w="2300"/>
          </w:tcPr>
          <w:p>
            <w:pPr>
              <w:spacing w:after="20" w:line="240" w:lineRule="auto"/>
              <w:jc w:val="left"/>
            </w:pPr>
            <w:r/>
            <w:r>
              <w:rPr>
                <w:b w:val="0"/>
                <w:i w:val="0"/>
                <w:sz w:val="17"/>
              </w:rPr>
              <w:t xml:space="preserve">98.17 %</w:t>
            </w:r>
          </w:p>
        </w:tc>
      </w:tr>
    </w:tbl>
    <w:p>
      <w:pPr>
        <w:spacing w:after="40"/>
      </w:pPr>
    </w:p>
    <w:p>
      <w:pPr>
        <w:pStyle w:val="Heading2"/>
      </w:pPr>
      <w:r>
        <w:t xml:space="preserve">7.8.7 Beyond pure physics: hybrid twins and stability monitoring</w:t>
      </w:r>
    </w:p>
    <w:p>
      <w:pPr>
        <w:jc w:val="both"/>
      </w:pPr>
      <w:r>
        <w:rPr>
          <w:b w:val="0"/>
          <w:i w:val="0"/>
        </w:rPr>
        <w:t xml:space="preserve">Two extensions are emerging. </w:t>
      </w:r>
      <w:r>
        <w:rPr>
          <w:b/>
          <w:i w:val="0"/>
        </w:rPr>
        <w:t xml:space="preserve">Hybrid twins</w:t>
      </w:r>
      <w:r>
        <w:rPr>
          <w:b w:val="0"/>
          <w:i w:val="0"/>
        </w:rPr>
        <w:t xml:space="preserve"> keep the physics core of (7.25) as an implicit integrator and add a recurrent network that corrects unmodelled latent states, training physical parameters and network weights jointly against measurements; they keep the parameters physically meaningful while absorbing effects the equations miss, at the price of training data and time [7]. </w:t>
      </w:r>
      <w:r>
        <w:rPr>
          <w:b/>
          <w:i w:val="0"/>
        </w:rPr>
        <w:t xml:space="preserve">Stability monitoring</w:t>
      </w:r>
      <w:r>
        <w:rPr>
          <w:b w:val="0"/>
          <w:i w:val="0"/>
        </w:rPr>
        <w:t xml:space="preserve"> evaluates an energy-like function of the twin's state error </w:t>
      </w:r>
      <m:oMath>
        <m:r>
          <m:rPr>
            <m:sty m:val="b"/>
          </m:rPr>
          <w:rPr>
            <w:rFonts w:ascii="Cambria Math" w:hAnsi="Cambria Math"/>
          </w:rPr>
          <m:t xml:space="preserve">x</m:t>
        </m:r>
      </m:oMath>
      <w:r>
        <w:rPr>
          <w:b w:val="0"/>
          <w:i w:val="0"/>
        </w:rPr>
        <w:t xml:space="preserve">; for a discrete-time linear model </w:t>
      </w:r>
      <m:oMath>
        <m:sSub>
          <m:e>
            <m:r>
              <m:rPr>
                <m:sty m:val="b"/>
              </m:rP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r>
          <w:rPr>
            <w:rFonts w:ascii="Cambria Math" w:hAnsi="Cambria Math"/>
          </w:rPr>
          <m:t xml:space="preserve">A</m:t>
        </m:r>
        <m:sSub>
          <m:e>
            <m:r>
              <m:rPr>
                <m:sty m:val="b"/>
              </m:rPr>
              <w:rPr>
                <w:rFonts w:ascii="Cambria Math" w:hAnsi="Cambria Math"/>
              </w:rPr>
              <m:t xml:space="preserve">x</m:t>
            </m:r>
          </m:e>
          <m:sub>
            <m:r>
              <w:rPr>
                <w:rFonts w:ascii="Cambria Math" w:hAnsi="Cambria Math"/>
              </w:rPr>
              <m:t xml:space="preserve">k</m:t>
            </m:r>
          </m:sub>
        </m:sSub>
      </m:oMath>
      <w:r>
        <w:rPr>
          <w:b w:val="0"/>
          <w:i w:val="0"/>
        </w:rPr>
        <w:t xml:space="preserve"> (Chapter 4, Section 4.11),</w:t>
      </w:r>
    </w:p>
    <w:p>
      <w:pPr>
        <w:tabs>
          <w:tab w:pos="4770" w:val="center"/>
          <w:tab w:pos="9540" w:val="right"/>
        </w:tabs>
        <w:spacing w:before="60" w:after="120"/>
      </w:pPr>
      <w:r>
        <w:tab/>
      </w:r>
      <m:oMath>
        <m:r>
          <w:rPr>
            <w:rFonts w:ascii="Cambria Math" w:hAnsi="Cambria Math"/>
          </w:rPr>
          <m:t xml:space="preserve">V</m:t>
        </m:r>
        <m:r>
          <m:rPr>
            <m:sty m:val="p"/>
          </m:rPr>
          <w:rPr>
            <w:rFonts w:ascii="Cambria Math" w:hAnsi="Cambria Math"/>
          </w:rPr>
          <m:t xml:space="preserve">(</m:t>
        </m:r>
        <m:r>
          <m:rPr>
            <m:sty m:val="b"/>
          </m:rP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m:t>
        </m:r>
        <m:sSup>
          <m:e>
            <m:r>
              <m:rPr>
                <m:sty m:val="b"/>
              </m:rPr>
              <w:rPr>
                <w:rFonts w:ascii="Cambria Math" w:hAnsi="Cambria Math"/>
              </w:rPr>
              <m:t xml:space="preserve">x</m:t>
            </m:r>
          </m:e>
          <m:sup>
            <m:r>
              <m:rPr>
                <m:sty m:val="p"/>
              </m:rPr>
              <w:rPr>
                <w:rFonts w:ascii="Cambria Math" w:hAnsi="Cambria Math"/>
              </w:rPr>
              <m:t xml:space="preserve">⊤</m:t>
            </m:r>
          </m:sup>
        </m:sSup>
        <m:r>
          <w:rPr>
            <w:rFonts w:ascii="Cambria Math" w:hAnsi="Cambria Math"/>
          </w:rPr>
          <m:t xml:space="preserve">P</m:t>
        </m:r>
        <m:r>
          <m:rPr>
            <m:sty m:val="b"/>
          </m:rPr>
          <w:rPr>
            <w:rFonts w:ascii="Cambria Math" w:hAnsi="Cambria Math"/>
          </w:rPr>
          <m:t xml:space="preserve">x</m:t>
        </m:r>
        <m:r>
          <m:rPr>
            <m:sty m:val="p"/>
          </m:rPr>
          <w:rPr>
            <w:rFonts w:ascii="Cambria Math" w:hAnsi="Cambria Math"/>
          </w:rPr>
          <m:t xml:space="preserve">,</m:t>
        </m:r>
        <m:r>
          <m:rPr>
            <m:sty m:val="p"/>
          </m:rPr>
          <w:rPr>
            <w:rFonts w:ascii="Cambria Math" w:hAnsi="Cambria Math"/>
          </w:rPr>
          <m:t xml:space="preserve">  </m:t>
        </m:r>
        <m:sSup>
          <m:e>
            <m:r>
              <w:rPr>
                <w:rFonts w:ascii="Cambria Math" w:hAnsi="Cambria Math"/>
              </w:rPr>
              <m:t xml:space="preserve">A</m:t>
            </m:r>
          </m:e>
          <m:sup>
            <m:r>
              <m:rPr>
                <m:sty m:val="p"/>
              </m:rPr>
              <w:rPr>
                <w:rFonts w:ascii="Cambria Math" w:hAnsi="Cambria Math"/>
              </w:rPr>
              <m:t xml:space="preserve">⊤</m:t>
            </m:r>
          </m:sup>
        </m:sSup>
        <m:r>
          <w:rPr>
            <w:rFonts w:ascii="Cambria Math" w:hAnsi="Cambria Math"/>
          </w:rPr>
          <m:t xml:space="preserve">P</m:t>
        </m:r>
        <m:r>
          <w:rPr>
            <w:rFonts w:ascii="Cambria Math" w:hAnsi="Cambria Math"/>
          </w:rPr>
          <m:t xml:space="preserve">A</m:t>
        </m:r>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Q</m:t>
        </m:r>
        <m:r>
          <m:rPr>
            <m:sty m:val="p"/>
          </m:rPr>
          <w:rPr>
            <w:rFonts w:ascii="Cambria Math" w:hAnsi="Cambria Math"/>
          </w:rPr>
          <m:t xml:space="preserve">≻</m:t>
        </m:r>
        <m:r>
          <m:rPr>
            <m:sty m:val="p"/>
          </m:rPr>
          <w:rPr>
            <w:rFonts w:ascii="Cambria Math" w:hAnsi="Cambria Math"/>
          </w:rPr>
          <m:t xml:space="preserve">0</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V</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V</m:t>
        </m:r>
        <m:d>
          <m:dPr>
            <m:begChr m:val="("/>
            <m:endChr m:val=")"/>
          </m:dPr>
          <m:e>
            <m:sSub>
              <m:e>
                <m:r>
                  <m:rPr>
                    <m:sty m:val="b"/>
                  </m:rPr>
                  <w:rPr>
                    <w:rFonts w:ascii="Cambria Math" w:hAnsi="Cambria Math"/>
                  </w:rPr>
                  <m:t xml:space="preserve">x</m:t>
                </m:r>
              </m:e>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e>
        </m:d>
        <m:r>
          <m:rPr>
            <m:sty m:val="p"/>
          </m:rPr>
          <w:rPr>
            <w:rFonts w:ascii="Cambria Math" w:hAnsi="Cambria Math"/>
          </w:rPr>
          <m:t xml:space="preserve">-</m:t>
        </m:r>
        <m:r>
          <w:rPr>
            <w:rFonts w:ascii="Cambria Math" w:hAnsi="Cambria Math"/>
          </w:rPr>
          <m:t xml:space="preserve">V</m:t>
        </m:r>
        <m:d>
          <m:dPr>
            <m:begChr m:val="("/>
            <m:endChr m:val=")"/>
          </m:dPr>
          <m:e>
            <m:sSub>
              <m:e>
                <m:r>
                  <m:rPr>
                    <m:sty m:val="b"/>
                  </m:rPr>
                  <w:rPr>
                    <w:rFonts w:ascii="Cambria Math" w:hAnsi="Cambria Math"/>
                  </w:rPr>
                  <m:t xml:space="preserve">x</m:t>
                </m:r>
              </m:e>
              <m:sub>
                <m:r>
                  <w:rPr>
                    <w:rFonts w:ascii="Cambria Math" w:hAnsi="Cambria Math"/>
                  </w:rPr>
                  <m:t xml:space="preserve">k</m:t>
                </m:r>
              </m:sub>
            </m:sSub>
          </m:e>
        </m:d>
        <m:r>
          <m:rPr>
            <m:sty m:val="p"/>
          </m:rPr>
          <w:rPr>
            <w:rFonts w:ascii="Cambria Math" w:hAnsi="Cambria Math"/>
          </w:rPr>
          <m:t xml:space="preserve">&lt;</m:t>
        </m:r>
        <m:r>
          <m:rPr>
            <m:sty m:val="p"/>
          </m:rPr>
          <w:rPr>
            <w:rFonts w:ascii="Cambria Math" w:hAnsi="Cambria Math"/>
          </w:rPr>
          <m:t xml:space="preserve">0</m:t>
        </m:r>
      </m:oMath>
      <w:r>
        <w:tab/>
        <w:t xml:space="preserve">(7.30)</w:t>
      </w:r>
    </w:p>
    <w:p>
      <w:pPr>
        <w:jc w:val="both"/>
      </w:pPr>
      <w:r>
        <w:rPr>
          <w:b w:val="0"/>
          <w:i w:val="0"/>
        </w:rPr>
        <w:t xml:space="preserve">so a persistently positive </w:t>
      </w:r>
      <m:oMath>
        <m:r>
          <w:rPr>
            <w:rFonts w:ascii="Cambria Math" w:hAnsi="Cambria Math"/>
          </w:rPr>
          <m:t xml:space="preserve">Δ</m:t>
        </m:r>
        <m:sSub>
          <m:e>
            <m:r>
              <w:rPr>
                <w:rFonts w:ascii="Cambria Math" w:hAnsi="Cambria Math"/>
              </w:rPr>
              <m:t xml:space="preserve">V</m:t>
            </m:r>
          </m:e>
          <m:sub>
            <m:r>
              <w:rPr>
                <w:rFonts w:ascii="Cambria Math" w:hAnsi="Cambria Math"/>
              </w:rPr>
              <m:t xml:space="preserve">k</m:t>
            </m:r>
          </m:sub>
        </m:sSub>
      </m:oMath>
      <w:r>
        <w:rPr>
          <w:b w:val="0"/>
          <w:i w:val="0"/>
        </w:rPr>
        <w:t xml:space="preserve"> over a grid cycle flags a loss of stability margin, and can trigger re-identification of the parameters [5], [6]. Both methods are research-stage in field use; their validation follows the same rules as any learned or estimated model (Chapters 5 and 6).</w:t>
      </w:r>
    </w:p>
    <w:p>
      <w:pPr>
        <w:keepNext/>
        <w:spacing w:before="120" w:after="60"/>
      </w:pPr>
      <w:r>
        <w:rPr>
          <w:b/>
          <w:sz w:val="19"/>
        </w:rPr>
        <w:t xml:space="preserve">Table 7.7. </w:t>
      </w:r>
      <w:r>
        <w:rPr>
          <w:b w:val="0"/>
          <w:i w:val="0"/>
          <w:sz w:val="19"/>
        </w:rPr>
        <w:t xml:space="preserve">Approaches to converter twins compared</w:t>
      </w:r>
    </w:p>
    <w:tbl>
      <w:tblPr>
        <w:tblStyle w:val="TableGrid"/>
        <w:tblW w:w="9500" w:type="dxa"/>
        <w:jc w:val="center"/>
        <w:tblLayout w:type="fixed"/>
        <w:tblLook w:firstColumn="1" w:firstRow="1" w:lastColumn="0" w:lastRow="0" w:noHBand="0" w:noVBand="1" w:val="04A0"/>
      </w:tblPr>
      <w:tblGrid>
        <w:gridCol w:w="2000"/>
        <w:gridCol w:w="1900"/>
        <w:gridCol w:w="1600"/>
        <w:gridCol w:w="2000"/>
        <w:gridCol w:w="2000"/>
      </w:tblGrid>
      <w:tr>
        <w:trPr>
          <w:tblHeader w:val="true"/>
        </w:trPr>
        <w:tc>
          <w:tcPr>
            <w:tcW w:type="dxa" w:w="2000"/>
            <w:shd w:val="clear" w:color="auto" w:fill="D9D9D9"/>
          </w:tcPr>
          <w:p>
            <w:pPr>
              <w:spacing w:after="20" w:line="240" w:lineRule="auto"/>
              <w:jc w:val="left"/>
            </w:pPr>
            <w:r/>
            <w:r>
              <w:rPr>
                <w:b/>
                <w:i w:val="0"/>
                <w:sz w:val="16"/>
              </w:rPr>
              <w:t xml:space="preserve">Approach</w:t>
            </w:r>
          </w:p>
        </w:tc>
        <w:tc>
          <w:tcPr>
            <w:tcW w:type="dxa" w:w="1900"/>
            <w:shd w:val="clear" w:color="auto" w:fill="D9D9D9"/>
          </w:tcPr>
          <w:p>
            <w:pPr>
              <w:spacing w:after="20" w:line="240" w:lineRule="auto"/>
              <w:jc w:val="left"/>
            </w:pPr>
            <w:r/>
            <w:r>
              <w:rPr>
                <w:b/>
                <w:i w:val="0"/>
                <w:sz w:val="16"/>
              </w:rPr>
              <w:t xml:space="preserve">What is identified</w:t>
            </w:r>
          </w:p>
        </w:tc>
        <w:tc>
          <w:tcPr>
            <w:tcW w:type="dxa" w:w="1600"/>
            <w:shd w:val="clear" w:color="auto" w:fill="D9D9D9"/>
          </w:tcPr>
          <w:p>
            <w:pPr>
              <w:spacing w:after="20" w:line="240" w:lineRule="auto"/>
              <w:jc w:val="left"/>
            </w:pPr>
            <w:r/>
            <w:r>
              <w:rPr>
                <w:b/>
                <w:i w:val="0"/>
                <w:sz w:val="16"/>
              </w:rPr>
              <w:t xml:space="preserve">Data need</w:t>
            </w:r>
          </w:p>
        </w:tc>
        <w:tc>
          <w:tcPr>
            <w:tcW w:type="dxa" w:w="2000"/>
            <w:shd w:val="clear" w:color="auto" w:fill="D9D9D9"/>
          </w:tcPr>
          <w:p>
            <w:pPr>
              <w:spacing w:after="20" w:line="240" w:lineRule="auto"/>
              <w:jc w:val="left"/>
            </w:pPr>
            <w:r/>
            <w:r>
              <w:rPr>
                <w:b/>
                <w:i w:val="0"/>
                <w:sz w:val="16"/>
              </w:rPr>
              <w:t xml:space="preserve">Strength</w:t>
            </w:r>
          </w:p>
        </w:tc>
        <w:tc>
          <w:tcPr>
            <w:tcW w:type="dxa" w:w="2000"/>
            <w:shd w:val="clear" w:color="auto" w:fill="D9D9D9"/>
          </w:tcPr>
          <w:p>
            <w:pPr>
              <w:spacing w:after="20" w:line="240" w:lineRule="auto"/>
              <w:jc w:val="left"/>
            </w:pPr>
            <w:r/>
            <w:r>
              <w:rPr>
                <w:b/>
                <w:i w:val="0"/>
                <w:sz w:val="16"/>
              </w:rPr>
              <w:t xml:space="preserve">Limitation</w:t>
            </w:r>
          </w:p>
        </w:tc>
      </w:tr>
      <w:tr>
        <w:tc>
          <w:tcPr>
            <w:tcW w:type="dxa" w:w="2000"/>
          </w:tcPr>
          <w:p>
            <w:pPr>
              <w:spacing w:after="20" w:line="240" w:lineRule="auto"/>
              <w:jc w:val="left"/>
            </w:pPr>
            <w:r/>
            <w:r>
              <w:rPr>
                <w:b w:val="0"/>
                <w:i w:val="0"/>
                <w:sz w:val="16"/>
              </w:rPr>
              <w:t xml:space="preserve">physics-based with optimizer</w:t>
            </w:r>
          </w:p>
        </w:tc>
        <w:tc>
          <w:tcPr>
            <w:tcW w:type="dxa" w:w="1900"/>
          </w:tcPr>
          <w:p>
            <w:pPr>
              <w:spacing w:after="20" w:line="240" w:lineRule="auto"/>
              <w:jc w:val="left"/>
            </w:pPr>
            <w:r/>
            <w:r>
              <w:rPr>
                <w:b w:val="0"/>
                <w:i w:val="0"/>
                <w:sz w:val="16"/>
              </w:rPr>
              <w:t xml:space="preserve">parasitic parameters of the network</w:t>
            </w:r>
          </w:p>
        </w:tc>
        <w:tc>
          <w:tcPr>
            <w:tcW w:type="dxa" w:w="1600"/>
          </w:tcPr>
          <w:p>
            <w:pPr>
              <w:spacing w:after="20" w:line="240" w:lineRule="auto"/>
              <w:jc w:val="left"/>
            </w:pPr>
            <w:r/>
            <w:r>
              <w:rPr>
                <w:b w:val="0"/>
                <w:i w:val="0"/>
                <w:sz w:val="16"/>
              </w:rPr>
              <w:t xml:space="preserve">short excited records</w:t>
            </w:r>
          </w:p>
        </w:tc>
        <w:tc>
          <w:tcPr>
            <w:tcW w:type="dxa" w:w="2000"/>
          </w:tcPr>
          <w:p>
            <w:pPr>
              <w:spacing w:after="20" w:line="240" w:lineRule="auto"/>
              <w:jc w:val="left"/>
            </w:pPr>
            <w:r/>
            <w:r>
              <w:rPr>
                <w:b w:val="0"/>
                <w:i w:val="0"/>
                <w:sz w:val="16"/>
              </w:rPr>
              <w:t xml:space="preserve">interpretable, parameter-level health</w:t>
            </w:r>
          </w:p>
        </w:tc>
        <w:tc>
          <w:tcPr>
            <w:tcW w:type="dxa" w:w="2000"/>
          </w:tcPr>
          <w:p>
            <w:pPr>
              <w:spacing w:after="20" w:line="240" w:lineRule="auto"/>
              <w:jc w:val="left"/>
            </w:pPr>
            <w:r/>
            <w:r>
              <w:rPr>
                <w:b w:val="0"/>
                <w:i w:val="0"/>
                <w:sz w:val="16"/>
              </w:rPr>
              <w:t xml:space="preserve">identifiability; local minima; model-form error</w:t>
            </w:r>
          </w:p>
        </w:tc>
      </w:tr>
      <w:tr>
        <w:tc>
          <w:tcPr>
            <w:tcW w:type="dxa" w:w="2000"/>
          </w:tcPr>
          <w:p>
            <w:pPr>
              <w:spacing w:after="20" w:line="240" w:lineRule="auto"/>
              <w:jc w:val="left"/>
            </w:pPr>
            <w:r/>
            <w:r>
              <w:rPr>
                <w:b w:val="0"/>
                <w:i w:val="0"/>
                <w:sz w:val="16"/>
              </w:rPr>
              <w:t xml:space="preserve">data-driven</w:t>
            </w:r>
          </w:p>
        </w:tc>
        <w:tc>
          <w:tcPr>
            <w:tcW w:type="dxa" w:w="1900"/>
          </w:tcPr>
          <w:p>
            <w:pPr>
              <w:spacing w:after="20" w:line="240" w:lineRule="auto"/>
              <w:jc w:val="left"/>
            </w:pPr>
            <w:r/>
            <w:r>
              <w:rPr>
                <w:b w:val="0"/>
                <w:i w:val="0"/>
                <w:sz w:val="16"/>
              </w:rPr>
              <w:t xml:space="preserve">input-output map</w:t>
            </w:r>
          </w:p>
        </w:tc>
        <w:tc>
          <w:tcPr>
            <w:tcW w:type="dxa" w:w="1600"/>
          </w:tcPr>
          <w:p>
            <w:pPr>
              <w:spacing w:after="20" w:line="240" w:lineRule="auto"/>
              <w:jc w:val="left"/>
            </w:pPr>
            <w:r/>
            <w:r>
              <w:rPr>
                <w:b w:val="0"/>
                <w:i w:val="0"/>
                <w:sz w:val="16"/>
              </w:rPr>
              <w:t xml:space="preserve">large, diverse records</w:t>
            </w:r>
          </w:p>
        </w:tc>
        <w:tc>
          <w:tcPr>
            <w:tcW w:type="dxa" w:w="2000"/>
          </w:tcPr>
          <w:p>
            <w:pPr>
              <w:spacing w:after="20" w:line="240" w:lineRule="auto"/>
              <w:jc w:val="left"/>
            </w:pPr>
            <w:r/>
            <w:r>
              <w:rPr>
                <w:b w:val="0"/>
                <w:i w:val="0"/>
                <w:sz w:val="16"/>
              </w:rPr>
              <w:t xml:space="preserve">no network model needed</w:t>
            </w:r>
          </w:p>
        </w:tc>
        <w:tc>
          <w:tcPr>
            <w:tcW w:type="dxa" w:w="2000"/>
          </w:tcPr>
          <w:p>
            <w:pPr>
              <w:spacing w:after="20" w:line="240" w:lineRule="auto"/>
              <w:jc w:val="left"/>
            </w:pPr>
            <w:r/>
            <w:r>
              <w:rPr>
                <w:b w:val="0"/>
                <w:i w:val="0"/>
                <w:sz w:val="16"/>
              </w:rPr>
              <w:t xml:space="preserve">no physical parameters; poor extrapolation</w:t>
            </w:r>
          </w:p>
        </w:tc>
      </w:tr>
      <w:tr>
        <w:tc>
          <w:tcPr>
            <w:tcW w:type="dxa" w:w="2000"/>
          </w:tcPr>
          <w:p>
            <w:pPr>
              <w:spacing w:after="20" w:line="240" w:lineRule="auto"/>
              <w:jc w:val="left"/>
            </w:pPr>
            <w:r/>
            <w:r>
              <w:rPr>
                <w:b w:val="0"/>
                <w:i w:val="0"/>
                <w:sz w:val="16"/>
              </w:rPr>
              <w:t xml:space="preserve">hybrid (physics core + learned correction)</w:t>
            </w:r>
          </w:p>
        </w:tc>
        <w:tc>
          <w:tcPr>
            <w:tcW w:type="dxa" w:w="1900"/>
          </w:tcPr>
          <w:p>
            <w:pPr>
              <w:spacing w:after="20" w:line="240" w:lineRule="auto"/>
              <w:jc w:val="left"/>
            </w:pPr>
            <w:r/>
            <w:r>
              <w:rPr>
                <w:b w:val="0"/>
                <w:i w:val="0"/>
                <w:sz w:val="16"/>
              </w:rPr>
              <w:t xml:space="preserve">parameters and network weights jointly</w:t>
            </w:r>
          </w:p>
        </w:tc>
        <w:tc>
          <w:tcPr>
            <w:tcW w:type="dxa" w:w="1600"/>
          </w:tcPr>
          <w:p>
            <w:pPr>
              <w:spacing w:after="20" w:line="240" w:lineRule="auto"/>
              <w:jc w:val="left"/>
            </w:pPr>
            <w:r/>
            <w:r>
              <w:rPr>
                <w:b w:val="0"/>
                <w:i w:val="0"/>
                <w:sz w:val="16"/>
              </w:rPr>
              <w:t xml:space="preserve">moderate records, training time</w:t>
            </w:r>
          </w:p>
        </w:tc>
        <w:tc>
          <w:tcPr>
            <w:tcW w:type="dxa" w:w="2000"/>
          </w:tcPr>
          <w:p>
            <w:pPr>
              <w:spacing w:after="20" w:line="240" w:lineRule="auto"/>
              <w:jc w:val="left"/>
            </w:pPr>
            <w:r/>
            <w:r>
              <w:rPr>
                <w:b w:val="0"/>
                <w:i w:val="0"/>
                <w:sz w:val="16"/>
              </w:rPr>
              <w:t xml:space="preserve">absorbs unmodelled effects, keeps physics</w:t>
            </w:r>
          </w:p>
        </w:tc>
        <w:tc>
          <w:tcPr>
            <w:tcW w:type="dxa" w:w="2000"/>
          </w:tcPr>
          <w:p>
            <w:pPr>
              <w:spacing w:after="20" w:line="240" w:lineRule="auto"/>
              <w:jc w:val="left"/>
            </w:pPr>
            <w:r/>
            <w:r>
              <w:rPr>
                <w:b w:val="0"/>
                <w:i w:val="0"/>
                <w:sz w:val="16"/>
              </w:rPr>
              <w:t xml:space="preserve">training cost; learned part can hide faults</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a switching-level network whose parasitic parameters match the hardware.</w:t>
            </w:r>
          </w:p>
          <w:p>
            <w:pPr>
              <w:spacing w:after="60" w:line="252" w:lineRule="auto"/>
              <w:jc w:val="both"/>
            </w:pPr>
            <w:r>
              <w:rPr>
                <w:b/>
                <w:i w:val="0"/>
                <w:sz w:val="20"/>
              </w:rPr>
              <w:t xml:space="preserve">Estimated or updated:</w:t>
            </w:r>
            <w:r>
              <w:rPr>
                <w:b w:val="0"/>
                <w:i w:val="0"/>
                <w:sz w:val="20"/>
              </w:rPr>
              <w:t xml:space="preserve"> </w:t>
            </w:r>
            <m:oMath>
              <m:r>
                <w:rPr>
                  <w:rFonts w:ascii="Cambria Math" w:hAnsi="Cambria Math"/>
                </w:rPr>
                <m:t xml:space="preserve">L</m:t>
              </m:r>
            </m:oMath>
            <w:r>
              <w:rPr>
                <w:b w:val="0"/>
                <w:i w:val="0"/>
                <w:sz w:val="20"/>
              </w:rPr>
              <w:t xml:space="preserve">, </w:t>
            </w:r>
            <m:oMath>
              <m:r>
                <w:rPr>
                  <w:rFonts w:ascii="Cambria Math" w:hAnsi="Cambria Math"/>
                </w:rPr>
                <m:t xml:space="preserve">C</m:t>
              </m:r>
            </m:oMath>
            <w:r>
              <w:rPr>
                <w:b w:val="0"/>
                <w:i w:val="0"/>
                <w:sz w:val="20"/>
              </w:rPr>
              <w:t xml:space="preserve">, ESRs, device thresholds and resistances, with covariances.</w:t>
            </w:r>
          </w:p>
          <w:p>
            <w:pPr>
              <w:spacing w:after="60" w:line="252" w:lineRule="auto"/>
              <w:jc w:val="both"/>
            </w:pPr>
            <w:r>
              <w:rPr>
                <w:b/>
                <w:i w:val="0"/>
                <w:sz w:val="20"/>
              </w:rPr>
              <w:t xml:space="preserve">Uncertainty carried:</w:t>
            </w:r>
            <w:r>
              <w:rPr>
                <w:b w:val="0"/>
                <w:i w:val="0"/>
                <w:sz w:val="20"/>
              </w:rPr>
              <w:t xml:space="preserve"> correlations that reveal unidentifiable combinations; bounds as model assumptions.</w:t>
            </w:r>
          </w:p>
          <w:p>
            <w:pPr>
              <w:spacing w:after="60" w:line="252" w:lineRule="auto"/>
              <w:jc w:val="both"/>
            </w:pPr>
            <w:r>
              <w:rPr>
                <w:b/>
                <w:i w:val="0"/>
                <w:sz w:val="20"/>
              </w:rPr>
              <w:t xml:space="preserve">Decision enabled:</w:t>
            </w:r>
            <w:r>
              <w:rPr>
                <w:b w:val="0"/>
                <w:i w:val="0"/>
                <w:sz w:val="20"/>
              </w:rPr>
              <w:t xml:space="preserve"> component-level maintenance from parameter drift long before efficiency moves.</w:t>
            </w:r>
          </w:p>
          <w:p>
            <w:pPr>
              <w:spacing w:after="60" w:line="252" w:lineRule="auto"/>
              <w:jc w:val="both"/>
            </w:pPr>
            <w:r>
              <w:rPr>
                <w:b/>
                <w:i w:val="0"/>
                <w:sz w:val="20"/>
              </w:rPr>
              <w:t xml:space="preserve">Validated by:</w:t>
            </w:r>
            <w:r>
              <w:rPr>
                <w:b w:val="0"/>
                <w:i w:val="0"/>
                <w:sz w:val="20"/>
              </w:rPr>
              <w:t xml:space="preserve"> SME after identification, covariance checks, and re-identification on new records.</w:t>
            </w:r>
          </w:p>
        </w:tc>
      </w:tr>
    </w:tbl>
    <w:p>
      <w:pPr>
        <w:spacing w:after="40"/>
      </w:pPr>
    </w:p>
    <w:p>
      <w:pPr>
        <w:pStyle w:val="Heading1"/>
      </w:pPr>
      <w:r>
        <w:t xml:space="preserve">7.9 Power semiconductor devices: from silicon to ultra-wide-bandgap materials</w:t>
      </w:r>
    </w:p>
    <w:p>
      <w:pPr>
        <w:jc w:val="both"/>
      </w:pPr>
      <w:r>
        <w:rPr>
          <w:b w:val="0"/>
          <w:i w:val="0"/>
        </w:rPr>
        <w:t xml:space="preserve">A power switch must block a high voltage when off and conduct with little resistance when on, and the two requirements pull against each other through the drift region, the lightly doped layer that supports the blocking voltage. With critical electric field </w:t>
      </w:r>
      <m:oMath>
        <m:sSub>
          <m:e>
            <m:r>
              <w:rPr>
                <w:rFonts w:ascii="Cambria Math" w:hAnsi="Cambria Math"/>
              </w:rPr>
              <m:t xml:space="preserve">E</m:t>
            </m:r>
          </m:e>
          <m:sub>
            <m:r>
              <w:rPr>
                <w:rFonts w:ascii="Cambria Math" w:hAnsi="Cambria Math"/>
              </w:rPr>
              <m:t xml:space="preserve">c</m:t>
            </m:r>
          </m:sub>
        </m:sSub>
      </m:oMath>
      <w:r>
        <w:rPr>
          <w:b w:val="0"/>
          <w:i w:val="0"/>
        </w:rPr>
        <w:t xml:space="preserve">, doping </w:t>
      </w:r>
      <m:oMath>
        <m:sSub>
          <m:e>
            <m:r>
              <w:rPr>
                <w:rFonts w:ascii="Cambria Math" w:hAnsi="Cambria Math"/>
              </w:rPr>
              <m:t xml:space="preserve">N</m:t>
            </m:r>
          </m:e>
          <m:sub>
            <m:r>
              <w:rPr>
                <w:rFonts w:ascii="Cambria Math" w:hAnsi="Cambria Math"/>
              </w:rPr>
              <m:t xml:space="preserve">D</m:t>
            </m:r>
          </m:sub>
        </m:sSub>
      </m:oMath>
      <w:r>
        <w:rPr>
          <w:b w:val="0"/>
          <w:i w:val="0"/>
        </w:rPr>
        <w:t xml:space="preserve"> and a triangular field profile at breakdown, Poisson's equation fixes the drift thickness and doping for a blocking voltage </w:t>
      </w:r>
      <m:oMath>
        <m:sSub>
          <m:e>
            <m:r>
              <w:rPr>
                <w:rFonts w:ascii="Cambria Math" w:hAnsi="Cambria Math"/>
              </w:rPr>
              <m:t xml:space="preserve">V</m:t>
            </m:r>
          </m:e>
          <m:sub>
            <m:r>
              <w:rPr>
                <w:rFonts w:ascii="Cambria Math" w:hAnsi="Cambria Math"/>
              </w:rPr>
              <m:t xml:space="preserve">B</m:t>
            </m:r>
          </m:sub>
        </m:sSub>
      </m:oMath>
      <w:r>
        <w:rPr>
          <w:b w:val="0"/>
          <w:i w:val="0"/>
        </w:rPr>
        <w:t xml:space="preserve">; the drift resistance per unit area, thickness over conductivity </w:t>
      </w:r>
      <m:oMath>
        <m:r>
          <w:rPr>
            <w:rFonts w:ascii="Cambria Math" w:hAnsi="Cambria Math"/>
          </w:rPr>
          <m:t xml:space="preserve">q</m:t>
        </m:r>
        <m:sSub>
          <m:e>
            <m:r>
              <w:rPr>
                <w:rFonts w:ascii="Cambria Math" w:hAnsi="Cambria Math"/>
              </w:rPr>
              <m:t xml:space="preserve">N</m:t>
            </m:r>
          </m:e>
          <m:sub>
            <m:r>
              <w:rPr>
                <w:rFonts w:ascii="Cambria Math" w:hAnsi="Cambria Math"/>
              </w:rPr>
              <m:t xml:space="preserve">D</m:t>
            </m:r>
          </m:sub>
        </m:sSub>
        <m:sSub>
          <m:e>
            <m:r>
              <w:rPr>
                <w:rFonts w:ascii="Cambria Math" w:hAnsi="Cambria Math"/>
              </w:rPr>
              <m:t xml:space="preserve">μ</m:t>
            </m:r>
          </m:e>
          <m:sub>
            <m:r>
              <w:rPr>
                <w:rFonts w:ascii="Cambria Math" w:hAnsi="Cambria Math"/>
              </w:rPr>
              <m:t xml:space="preserve">n</m:t>
            </m:r>
          </m:sub>
        </m:sSub>
      </m:oMath>
      <w:r>
        <w:rPr>
          <w:b w:val="0"/>
          <w:i w:val="0"/>
        </w:rPr>
        <w:t xml:space="preserve">, then gives the unipolar limit and Baliga's figures of merit [10]:</w:t>
      </w:r>
    </w:p>
    <w:p>
      <w:pPr>
        <w:tabs>
          <w:tab w:pos="4770" w:val="center"/>
          <w:tab w:pos="9540" w:val="right"/>
        </w:tabs>
        <w:spacing w:before="60" w:after="120"/>
      </w:pPr>
      <w:r>
        <w:tab/>
      </w:r>
      <m:oMath>
        <m:sSub>
          <m:e>
            <m:r>
              <w:rPr>
                <w:rFonts w:ascii="Cambria Math" w:hAnsi="Cambria Math"/>
              </w:rPr>
              <m:t xml:space="preserve">W</m:t>
            </m:r>
          </m:e>
          <m:sub>
            <m:r>
              <w:rPr>
                <w:rFonts w:ascii="Cambria Math" w:hAnsi="Cambria Math"/>
              </w:rPr>
              <m:t xml:space="preserve">D</m:t>
            </m:r>
          </m:sub>
        </m:sSub>
        <m:r>
          <m:rPr>
            <m:sty m:val="p"/>
          </m:rPr>
          <w:rPr>
            <w:rFonts w:ascii="Cambria Math" w:hAnsi="Cambria Math"/>
          </w:rPr>
          <m:t xml:space="preserve">=</m:t>
        </m:r>
        <m:f>
          <m:num>
            <m:r>
              <m:rPr>
                <m:sty m:val="p"/>
              </m:rPr>
              <w:rPr>
                <w:rFonts w:ascii="Cambria Math" w:hAnsi="Cambria Math"/>
              </w:rPr>
              <m:t xml:space="preserve">2</m:t>
            </m:r>
            <m:sSub>
              <m:e>
                <m:r>
                  <w:rPr>
                    <w:rFonts w:ascii="Cambria Math" w:hAnsi="Cambria Math"/>
                  </w:rPr>
                  <m:t xml:space="preserve">V</m:t>
                </m:r>
              </m:e>
              <m:sub>
                <m:r>
                  <w:rPr>
                    <w:rFonts w:ascii="Cambria Math" w:hAnsi="Cambria Math"/>
                  </w:rPr>
                  <m:t xml:space="preserve">B</m:t>
                </m:r>
              </m:sub>
            </m:sSub>
          </m:num>
          <m:den>
            <m:sSub>
              <m:e>
                <m:r>
                  <w:rPr>
                    <w:rFonts w:ascii="Cambria Math" w:hAnsi="Cambria Math"/>
                  </w:rPr>
                  <m:t xml:space="preserve">E</m:t>
                </m:r>
              </m:e>
              <m:sub>
                <m:r>
                  <w:rPr>
                    <w:rFonts w:ascii="Cambria Math" w:hAnsi="Cambria Math"/>
                  </w:rPr>
                  <m:t xml:space="preserve">c</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N</m:t>
            </m:r>
          </m:e>
          <m:sub>
            <m:r>
              <w:rPr>
                <w:rFonts w:ascii="Cambria Math" w:hAnsi="Cambria Math"/>
              </w:rPr>
              <m:t xml:space="preserve">D</m:t>
            </m:r>
          </m:sub>
        </m:sSub>
        <m:r>
          <m:rPr>
            <m:sty m:val="p"/>
          </m:rPr>
          <w:rPr>
            <w:rFonts w:ascii="Cambria Math" w:hAnsi="Cambria Math"/>
          </w:rPr>
          <m:t xml:space="preserve">=</m:t>
        </m:r>
        <m:f>
          <m:num>
            <m:sSub>
              <m:e>
                <m:r>
                  <w:rPr>
                    <w:rFonts w:ascii="Cambria Math" w:hAnsi="Cambria Math"/>
                  </w:rPr>
                  <m:t xml:space="preserve">ε</m:t>
                </m:r>
              </m:e>
              <m:sub>
                <m:r>
                  <w:rPr>
                    <w:rFonts w:ascii="Cambria Math" w:hAnsi="Cambria Math"/>
                  </w:rPr>
                  <m:t xml:space="preserve">s</m:t>
                </m:r>
              </m:sub>
            </m:sSub>
            <m:sSubSup>
              <m:e>
                <m:r>
                  <w:rPr>
                    <w:rFonts w:ascii="Cambria Math" w:hAnsi="Cambria Math"/>
                  </w:rPr>
                  <m:t xml:space="preserve">E</m:t>
                </m:r>
              </m:e>
              <m:sub>
                <m:r>
                  <w:rPr>
                    <w:rFonts w:ascii="Cambria Math" w:hAnsi="Cambria Math"/>
                  </w:rPr>
                  <m:t xml:space="preserve">c</m:t>
                </m:r>
              </m:sub>
              <m:sup>
                <m:r>
                  <m:rPr>
                    <m:sty m:val="p"/>
                  </m:rPr>
                  <w:rPr>
                    <w:rFonts w:ascii="Cambria Math" w:hAnsi="Cambria Math"/>
                  </w:rPr>
                  <m:t xml:space="preserve">2</m:t>
                </m:r>
              </m:sup>
            </m:sSubSup>
          </m:num>
          <m:den>
            <m:r>
              <m:rPr>
                <m:sty m:val="p"/>
              </m:rPr>
              <w:rPr>
                <w:rFonts w:ascii="Cambria Math" w:hAnsi="Cambria Math"/>
              </w:rPr>
              <m:t xml:space="preserve">2</m:t>
            </m:r>
            <m:r>
              <w:rPr>
                <w:rFonts w:ascii="Cambria Math" w:hAnsi="Cambria Math"/>
              </w:rPr>
              <m:t xml:space="preserve">q</m:t>
            </m:r>
            <m:sSub>
              <m:e>
                <m:r>
                  <w:rPr>
                    <w:rFonts w:ascii="Cambria Math" w:hAnsi="Cambria Math"/>
                  </w:rPr>
                  <m:t xml:space="preserve">V</m:t>
                </m:r>
              </m:e>
              <m:sub>
                <m:r>
                  <w:rPr>
                    <w:rFonts w:ascii="Cambria Math" w:hAnsi="Cambria Math"/>
                  </w:rPr>
                  <m:t xml:space="preserve">B</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on</m:t>
            </m:r>
            <m:r>
              <m:rPr>
                <m:sty m:val="p"/>
              </m:rPr>
              <w:rPr>
                <w:rFonts w:ascii="Cambria Math" w:hAnsi="Cambria Math"/>
              </w:rPr>
              <m:t xml:space="preserve">,</m:t>
            </m:r>
            <m:r>
              <m:rPr>
                <m:sty m:val="p"/>
              </m:rPr>
              <w:rPr>
                <w:rFonts w:ascii="Cambria Math" w:hAnsi="Cambria Math"/>
              </w:rPr>
              <m:t xml:space="preserve">sp</m:t>
            </m:r>
          </m:sub>
        </m:sSub>
        <m:r>
          <m:rPr>
            <m:sty m:val="p"/>
          </m:rPr>
          <w:rPr>
            <w:rFonts w:ascii="Cambria Math" w:hAnsi="Cambria Math"/>
          </w:rPr>
          <m:t xml:space="preserve">=</m:t>
        </m:r>
        <m:f>
          <m:num>
            <m:sSub>
              <m:e>
                <m:r>
                  <w:rPr>
                    <w:rFonts w:ascii="Cambria Math" w:hAnsi="Cambria Math"/>
                  </w:rPr>
                  <m:t xml:space="preserve">W</m:t>
                </m:r>
              </m:e>
              <m:sub>
                <m:r>
                  <w:rPr>
                    <w:rFonts w:ascii="Cambria Math" w:hAnsi="Cambria Math"/>
                  </w:rPr>
                  <m:t xml:space="preserve">D</m:t>
                </m:r>
              </m:sub>
            </m:sSub>
          </m:num>
          <m:den>
            <m:r>
              <w:rPr>
                <w:rFonts w:ascii="Cambria Math" w:hAnsi="Cambria Math"/>
              </w:rPr>
              <m:t xml:space="preserve">q</m:t>
            </m:r>
            <m:sSub>
              <m:e>
                <m:r>
                  <w:rPr>
                    <w:rFonts w:ascii="Cambria Math" w:hAnsi="Cambria Math"/>
                  </w:rPr>
                  <m:t xml:space="preserve">μ</m:t>
                </m:r>
              </m:e>
              <m:sub>
                <m:r>
                  <w:rPr>
                    <w:rFonts w:ascii="Cambria Math" w:hAnsi="Cambria Math"/>
                  </w:rPr>
                  <m:t xml:space="preserve">n</m:t>
                </m:r>
              </m:sub>
            </m:sSub>
            <m:sSub>
              <m:e>
                <m:r>
                  <w:rPr>
                    <w:rFonts w:ascii="Cambria Math" w:hAnsi="Cambria Math"/>
                  </w:rPr>
                  <m:t xml:space="preserve">N</m:t>
                </m:r>
              </m:e>
              <m:sub>
                <m:r>
                  <w:rPr>
                    <w:rFonts w:ascii="Cambria Math" w:hAnsi="Cambria Math"/>
                  </w:rPr>
                  <m:t xml:space="preserve">D</m:t>
                </m:r>
              </m:sub>
            </m:sSub>
          </m:den>
        </m:f>
        <m:r>
          <m:rPr>
            <m:sty m:val="p"/>
          </m:rPr>
          <w:rPr>
            <w:rFonts w:ascii="Cambria Math" w:hAnsi="Cambria Math"/>
          </w:rPr>
          <m:t xml:space="preserve">=</m:t>
        </m:r>
        <m:f>
          <m:num>
            <m:r>
              <m:rPr>
                <m:sty m:val="p"/>
              </m:rPr>
              <w:rPr>
                <w:rFonts w:ascii="Cambria Math" w:hAnsi="Cambria Math"/>
              </w:rPr>
              <m:t xml:space="preserve">4</m:t>
            </m:r>
            <m:sSubSup>
              <m:e>
                <m:r>
                  <w:rPr>
                    <w:rFonts w:ascii="Cambria Math" w:hAnsi="Cambria Math"/>
                  </w:rPr>
                  <m:t xml:space="preserve">V</m:t>
                </m:r>
              </m:e>
              <m:sub>
                <m:r>
                  <w:rPr>
                    <w:rFonts w:ascii="Cambria Math" w:hAnsi="Cambria Math"/>
                  </w:rPr>
                  <m:t xml:space="preserve">B</m:t>
                </m:r>
              </m:sub>
              <m:sup>
                <m:r>
                  <m:rPr>
                    <m:sty m:val="p"/>
                  </m:rPr>
                  <w:rPr>
                    <w:rFonts w:ascii="Cambria Math" w:hAnsi="Cambria Math"/>
                  </w:rPr>
                  <m:t xml:space="preserve">2</m:t>
                </m:r>
              </m:sup>
            </m:sSubSup>
          </m:num>
          <m:den>
            <m:sSub>
              <m:e>
                <m:r>
                  <w:rPr>
                    <w:rFonts w:ascii="Cambria Math" w:hAnsi="Cambria Math"/>
                  </w:rPr>
                  <m:t xml:space="preserve">ε</m:t>
                </m:r>
              </m:e>
              <m:sub>
                <m:r>
                  <w:rPr>
                    <w:rFonts w:ascii="Cambria Math" w:hAnsi="Cambria Math"/>
                  </w:rPr>
                  <m:t xml:space="preserve">s</m:t>
                </m:r>
              </m:sub>
            </m:sSub>
            <m:sSub>
              <m:e>
                <m:r>
                  <w:rPr>
                    <w:rFonts w:ascii="Cambria Math" w:hAnsi="Cambria Math"/>
                  </w:rPr>
                  <m:t xml:space="preserve">μ</m:t>
                </m:r>
              </m:e>
              <m:sub>
                <m:r>
                  <w:rPr>
                    <w:rFonts w:ascii="Cambria Math" w:hAnsi="Cambria Math"/>
                  </w:rPr>
                  <m:t xml:space="preserve">n</m:t>
                </m:r>
              </m:sub>
            </m:sSub>
            <m:sSubSup>
              <m:e>
                <m:r>
                  <w:rPr>
                    <w:rFonts w:ascii="Cambria Math" w:hAnsi="Cambria Math"/>
                  </w:rPr>
                  <m:t xml:space="preserve">E</m:t>
                </m:r>
              </m:e>
              <m:sub>
                <m:r>
                  <w:rPr>
                    <w:rFonts w:ascii="Cambria Math" w:hAnsi="Cambria Math"/>
                  </w:rPr>
                  <m:t xml:space="preserve">c</m:t>
                </m:r>
              </m:sub>
              <m:sup>
                <m:r>
                  <m:rPr>
                    <m:sty m:val="p"/>
                  </m:rPr>
                  <w:rPr>
                    <w:rFonts w:ascii="Cambria Math" w:hAnsi="Cambria Math"/>
                  </w:rPr>
                  <m:t xml:space="preserve">3</m:t>
                </m:r>
              </m:sup>
            </m:sSubSup>
          </m:den>
        </m:f>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BFOM</m:t>
        </m:r>
        <m:r>
          <m:rPr>
            <m:sty m:val="p"/>
          </m:rPr>
          <w:rPr>
            <w:rFonts w:ascii="Cambria Math" w:hAnsi="Cambria Math"/>
          </w:rPr>
          <m:t xml:space="preserve">=</m:t>
        </m:r>
        <m:sSub>
          <m:e>
            <m:r>
              <w:rPr>
                <w:rFonts w:ascii="Cambria Math" w:hAnsi="Cambria Math"/>
              </w:rPr>
              <m:t xml:space="preserve">ε</m:t>
            </m:r>
          </m:e>
          <m:sub>
            <m:r>
              <w:rPr>
                <w:rFonts w:ascii="Cambria Math" w:hAnsi="Cambria Math"/>
              </w:rPr>
              <m:t xml:space="preserve">s</m:t>
            </m:r>
          </m:sub>
        </m:sSub>
        <m:sSub>
          <m:e>
            <m:r>
              <w:rPr>
                <w:rFonts w:ascii="Cambria Math" w:hAnsi="Cambria Math"/>
              </w:rPr>
              <m:t xml:space="preserve">μ</m:t>
            </m:r>
          </m:e>
          <m:sub>
            <m:r>
              <w:rPr>
                <w:rFonts w:ascii="Cambria Math" w:hAnsi="Cambria Math"/>
              </w:rPr>
              <m:t xml:space="preserve">n</m:t>
            </m:r>
          </m:sub>
        </m:sSub>
        <m:sSubSup>
          <m:e>
            <m:r>
              <w:rPr>
                <w:rFonts w:ascii="Cambria Math" w:hAnsi="Cambria Math"/>
              </w:rPr>
              <m:t xml:space="preserve">E</m:t>
            </m:r>
          </m:e>
          <m:sub>
            <m:r>
              <w:rPr>
                <w:rFonts w:ascii="Cambria Math" w:hAnsi="Cambria Math"/>
              </w:rPr>
              <m:t xml:space="preserve">c</m:t>
            </m:r>
          </m:sub>
          <m:sup>
            <m:r>
              <m:rPr>
                <m:sty m:val="p"/>
              </m:rPr>
              <w:rPr>
                <w:rFonts w:ascii="Cambria Math" w:hAnsi="Cambria Math"/>
              </w:rPr>
              <m:t xml:space="preserve">3</m:t>
            </m:r>
          </m:sup>
        </m:sSubSup>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BHFFOM</m:t>
        </m:r>
        <m:r>
          <m:rPr>
            <m:sty m:val="p"/>
          </m:rPr>
          <w:rPr>
            <w:rFonts w:ascii="Cambria Math" w:hAnsi="Cambria Math"/>
          </w:rPr>
          <m:t xml:space="preserve">=</m:t>
        </m:r>
        <m:sSub>
          <m:e>
            <m:r>
              <w:rPr>
                <w:rFonts w:ascii="Cambria Math" w:hAnsi="Cambria Math"/>
              </w:rPr>
              <m:t xml:space="preserve">μ</m:t>
            </m:r>
          </m:e>
          <m:sub>
            <m:r>
              <w:rPr>
                <w:rFonts w:ascii="Cambria Math" w:hAnsi="Cambria Math"/>
              </w:rPr>
              <m:t xml:space="preserve">n</m:t>
            </m:r>
          </m:sub>
        </m:sSub>
        <m:sSubSup>
          <m:e>
            <m:r>
              <w:rPr>
                <w:rFonts w:ascii="Cambria Math" w:hAnsi="Cambria Math"/>
              </w:rPr>
              <m:t xml:space="preserve">E</m:t>
            </m:r>
          </m:e>
          <m:sub>
            <m:r>
              <w:rPr>
                <w:rFonts w:ascii="Cambria Math" w:hAnsi="Cambria Math"/>
              </w:rPr>
              <m:t xml:space="preserve">c</m:t>
            </m:r>
          </m:sub>
          <m:sup>
            <m:r>
              <m:rPr>
                <m:sty m:val="p"/>
              </m:rPr>
              <w:rPr>
                <w:rFonts w:ascii="Cambria Math" w:hAnsi="Cambria Math"/>
              </w:rPr>
              <m:t xml:space="preserve">2</m:t>
            </m:r>
          </m:sup>
        </m:sSubSup>
      </m:oMath>
      <w:r>
        <w:tab/>
        <w:t xml:space="preserve">(7.31)</w:t>
      </w:r>
    </w:p>
    <w:p>
      <w:pPr>
        <w:jc w:val="both"/>
      </w:pPr>
      <w:r>
        <w:rPr>
          <w:b w:val="0"/>
          <w:i w:val="0"/>
        </w:rPr>
        <w:t xml:space="preserve">where </w:t>
      </w:r>
      <m:oMath>
        <m:sSub>
          <m:e>
            <m:r>
              <w:rPr>
                <w:rFonts w:ascii="Cambria Math" w:hAnsi="Cambria Math"/>
              </w:rPr>
              <m:t xml:space="preserve">ε</m:t>
            </m:r>
          </m:e>
          <m:sub>
            <m:r>
              <w:rPr>
                <w:rFonts w:ascii="Cambria Math" w:hAnsi="Cambria Math"/>
              </w:rPr>
              <m:t xml:space="preserve">s</m:t>
            </m:r>
          </m:sub>
        </m:sSub>
      </m:oMath>
      <w:r>
        <w:rPr>
          <w:b w:val="0"/>
          <w:i w:val="0"/>
        </w:rPr>
        <w:t xml:space="preserve"> is the permittivity, </w:t>
      </w:r>
      <m:oMath>
        <m:r>
          <w:rPr>
            <w:rFonts w:ascii="Cambria Math" w:hAnsi="Cambria Math"/>
          </w:rPr>
          <m:t xml:space="preserve">q</m:t>
        </m:r>
      </m:oMath>
      <w:r>
        <w:rPr>
          <w:b w:val="0"/>
          <w:i w:val="0"/>
        </w:rPr>
        <w:t xml:space="preserve"> the elementary charge and </w:t>
      </w:r>
      <m:oMath>
        <m:sSub>
          <m:e>
            <m:r>
              <w:rPr>
                <w:rFonts w:ascii="Cambria Math" w:hAnsi="Cambria Math"/>
              </w:rPr>
              <m:t xml:space="preserve">μ</m:t>
            </m:r>
          </m:e>
          <m:sub>
            <m:r>
              <w:rPr>
                <w:rFonts w:ascii="Cambria Math" w:hAnsi="Cambria Math"/>
              </w:rPr>
              <m:t xml:space="preserve">n</m:t>
            </m:r>
          </m:sub>
        </m:sSub>
      </m:oMath>
      <w:r>
        <w:rPr>
          <w:b w:val="0"/>
          <w:i w:val="0"/>
        </w:rPr>
        <w:t xml:space="preserve"> the electron mobility. The cube of the critical field dominates, and the critical field rises roughly with the square of the bandgap, which is why wide-bandgap (SiC, GaN) and ultra-wide-bandgap materials (Ga₂O₃, diamond, AlN, GeO₂) promise far lower conduction loss at the same voltage. Thermal conductivity </w:t>
      </w:r>
      <m:oMath>
        <m:sSub>
          <m:e>
            <m:r>
              <w:rPr>
                <w:rFonts w:ascii="Cambria Math" w:hAnsi="Cambria Math"/>
              </w:rPr>
              <m:t xml:space="preserve">k</m:t>
            </m:r>
          </m:e>
          <m:sub>
            <m:r>
              <m:rPr>
                <m:sty m:val="p"/>
              </m:rPr>
              <w:rPr>
                <w:rFonts w:ascii="Cambria Math" w:hAnsi="Cambria Math"/>
              </w:rPr>
              <m:t xml:space="preserve">th</m:t>
            </m:r>
          </m:sub>
        </m:sSub>
      </m:oMath>
      <w:r>
        <w:rPr>
          <w:b w:val="0"/>
          <w:i w:val="0"/>
        </w:rPr>
        <w:t xml:space="preserve"> then decides how easily the remaining loss leaves the chip.</w:t>
      </w:r>
    </w:p>
    <w:p>
      <w:pPr>
        <w:keepNext/>
        <w:spacing w:before="120" w:after="60"/>
      </w:pPr>
      <w:r>
        <w:rPr>
          <w:b/>
          <w:sz w:val="19"/>
        </w:rPr>
        <w:t xml:space="preserve">Table 7.8. </w:t>
      </w:r>
      <w:r>
        <w:rPr>
          <w:b w:val="0"/>
          <w:i w:val="0"/>
          <w:sz w:val="19"/>
        </w:rPr>
        <w:t xml:space="preserve">Representative material properties of power semiconductors (reported values vary; </w:t>
      </w:r>
      <m:oMath>
        <m:sSub>
          <m:e>
            <m:r>
              <w:rPr>
                <w:rFonts w:ascii="Cambria Math" w:hAnsi="Cambria Math"/>
              </w:rPr>
              <m:t xml:space="preserve">R</m:t>
            </m:r>
          </m:e>
          <m:sub>
            <m:r>
              <m:rPr>
                <m:sty m:val="p"/>
              </m:rPr>
              <w:rPr>
                <w:rFonts w:ascii="Cambria Math" w:hAnsi="Cambria Math"/>
              </w:rPr>
              <m:t xml:space="preserve">on</m:t>
            </m:r>
            <m:r>
              <m:rPr>
                <m:sty m:val="p"/>
              </m:rPr>
              <w:rPr>
                <w:rFonts w:ascii="Cambria Math" w:hAnsi="Cambria Math"/>
              </w:rPr>
              <m:t xml:space="preserve">,</m:t>
            </m:r>
            <m:r>
              <m:rPr>
                <m:sty m:val="p"/>
              </m:rPr>
              <w:rPr>
                <w:rFonts w:ascii="Cambria Math" w:hAnsi="Cambria Math"/>
              </w:rPr>
              <m:t xml:space="preserve">sp</m:t>
            </m:r>
          </m:sub>
        </m:sSub>
      </m:oMath>
      <w:r>
        <w:rPr>
          <w:b w:val="0"/>
          <w:i w:val="0"/>
          <w:sz w:val="19"/>
        </w:rPr>
        <w:t xml:space="preserve"> from (7.31))</w:t>
      </w:r>
    </w:p>
    <w:tbl>
      <w:tblPr>
        <w:tblStyle w:val="TableGrid"/>
        <w:tblW w:w="9400" w:type="dxa"/>
        <w:jc w:val="center"/>
        <w:tblLayout w:type="fixed"/>
        <w:tblLook w:firstColumn="1" w:firstRow="1" w:lastColumn="0" w:lastRow="0" w:noHBand="0" w:noVBand="1" w:val="04A0"/>
      </w:tblPr>
      <w:tblGrid>
        <w:gridCol w:w="900"/>
        <w:gridCol w:w="700"/>
        <w:gridCol w:w="1000"/>
        <w:gridCol w:w="1100"/>
        <w:gridCol w:w="1000"/>
        <w:gridCol w:w="1000"/>
        <w:gridCol w:w="1500"/>
        <w:gridCol w:w="2200"/>
      </w:tblGrid>
      <w:tr>
        <w:trPr>
          <w:tblHeader w:val="true"/>
        </w:trPr>
        <w:tc>
          <w:tcPr>
            <w:tcW w:type="dxa" w:w="900"/>
            <w:shd w:val="clear" w:color="auto" w:fill="D9D9D9"/>
          </w:tcPr>
          <w:p>
            <w:pPr>
              <w:spacing w:after="20" w:line="240" w:lineRule="auto"/>
              <w:jc w:val="left"/>
            </w:pPr>
            <w:r/>
            <w:r>
              <w:rPr>
                <w:b/>
                <w:i w:val="0"/>
                <w:sz w:val="15"/>
              </w:rPr>
              <w:t xml:space="preserve">Material</w:t>
            </w:r>
          </w:p>
        </w:tc>
        <w:tc>
          <w:tcPr>
            <w:tcW w:type="dxa" w:w="700"/>
            <w:shd w:val="clear" w:color="auto" w:fill="D9D9D9"/>
          </w:tcPr>
          <w:p>
            <w:pPr>
              <w:spacing w:after="20" w:line="240" w:lineRule="auto"/>
              <w:jc w:val="left"/>
            </w:pPr>
            <w:r/>
            <m:oMath>
              <m:sSub>
                <m:e>
                  <m:r>
                    <w:rPr>
                      <w:rFonts w:ascii="Cambria Math" w:hAnsi="Cambria Math"/>
                    </w:rPr>
                    <m:t xml:space="preserve">E</m:t>
                  </m:r>
                </m:e>
                <m:sub>
                  <m:r>
                    <w:rPr>
                      <w:rFonts w:ascii="Cambria Math" w:hAnsi="Cambria Math"/>
                    </w:rPr>
                    <m:t xml:space="preserve">g</m:t>
                  </m:r>
                </m:sub>
              </m:sSub>
            </m:oMath>
            <w:r>
              <w:rPr>
                <w:b/>
                <w:i w:val="0"/>
                <w:sz w:val="15"/>
              </w:rPr>
              <w:t xml:space="preserve"> (eV)</w:t>
            </w:r>
          </w:p>
        </w:tc>
        <w:tc>
          <w:tcPr>
            <w:tcW w:type="dxa" w:w="1000"/>
            <w:shd w:val="clear" w:color="auto" w:fill="D9D9D9"/>
          </w:tcPr>
          <w:p>
            <w:pPr>
              <w:spacing w:after="20" w:line="240" w:lineRule="auto"/>
              <w:jc w:val="left"/>
            </w:pPr>
            <w:r/>
            <m:oMath>
              <m:sSub>
                <m:e>
                  <m:r>
                    <w:rPr>
                      <w:rFonts w:ascii="Cambria Math" w:hAnsi="Cambria Math"/>
                    </w:rPr>
                    <m:t xml:space="preserve">E</m:t>
                  </m:r>
                </m:e>
                <m:sub>
                  <m:r>
                    <w:rPr>
                      <w:rFonts w:ascii="Cambria Math" w:hAnsi="Cambria Math"/>
                    </w:rPr>
                    <m:t xml:space="preserve">c</m:t>
                  </m:r>
                </m:sub>
              </m:sSub>
            </m:oMath>
            <w:r>
              <w:rPr>
                <w:b/>
                <w:i w:val="0"/>
                <w:sz w:val="15"/>
              </w:rPr>
              <w:t xml:space="preserve"> (MV/cm)</w:t>
            </w:r>
          </w:p>
        </w:tc>
        <w:tc>
          <w:tcPr>
            <w:tcW w:type="dxa" w:w="1100"/>
            <w:shd w:val="clear" w:color="auto" w:fill="D9D9D9"/>
          </w:tcPr>
          <w:p>
            <w:pPr>
              <w:spacing w:after="20" w:line="240" w:lineRule="auto"/>
              <w:jc w:val="left"/>
            </w:pPr>
            <w:r/>
            <m:oMath>
              <m:sSub>
                <m:e>
                  <m:r>
                    <w:rPr>
                      <w:rFonts w:ascii="Cambria Math" w:hAnsi="Cambria Math"/>
                    </w:rPr>
                    <m:t xml:space="preserve">μ</m:t>
                  </m:r>
                </m:e>
                <m:sub>
                  <m:r>
                    <w:rPr>
                      <w:rFonts w:ascii="Cambria Math" w:hAnsi="Cambria Math"/>
                    </w:rPr>
                    <m:t xml:space="preserve">n</m:t>
                  </m:r>
                </m:sub>
              </m:sSub>
            </m:oMath>
            <w:r>
              <w:rPr>
                <w:b/>
                <w:i w:val="0"/>
                <w:sz w:val="15"/>
              </w:rPr>
              <w:t xml:space="preserve"> (cm²/V·s)</w:t>
            </w:r>
          </w:p>
        </w:tc>
        <w:tc>
          <w:tcPr>
            <w:tcW w:type="dxa" w:w="1000"/>
            <w:shd w:val="clear" w:color="auto" w:fill="D9D9D9"/>
          </w:tcPr>
          <w:p>
            <w:pPr>
              <w:spacing w:after="20" w:line="240" w:lineRule="auto"/>
              <w:jc w:val="left"/>
            </w:pPr>
            <w:r/>
            <m:oMath>
              <m:sSub>
                <m:e>
                  <m:r>
                    <w:rPr>
                      <w:rFonts w:ascii="Cambria Math" w:hAnsi="Cambria Math"/>
                    </w:rPr>
                    <m:t xml:space="preserve">k</m:t>
                  </m:r>
                </m:e>
                <m:sub>
                  <m:r>
                    <m:rPr>
                      <m:sty m:val="p"/>
                    </m:rPr>
                    <w:rPr>
                      <w:rFonts w:ascii="Cambria Math" w:hAnsi="Cambria Math"/>
                    </w:rPr>
                    <m:t xml:space="preserve">th</m:t>
                  </m:r>
                </m:sub>
              </m:sSub>
            </m:oMath>
            <w:r>
              <w:rPr>
                <w:b/>
                <w:i w:val="0"/>
                <w:sz w:val="15"/>
              </w:rPr>
              <w:t xml:space="preserve"> (W/cm·K)</w:t>
            </w:r>
          </w:p>
        </w:tc>
        <w:tc>
          <w:tcPr>
            <w:tcW w:type="dxa" w:w="1000"/>
            <w:shd w:val="clear" w:color="auto" w:fill="D9D9D9"/>
          </w:tcPr>
          <w:p>
            <w:pPr>
              <w:spacing w:after="20" w:line="240" w:lineRule="auto"/>
              <w:jc w:val="left"/>
            </w:pPr>
            <w:r/>
            <w:r>
              <w:rPr>
                <w:b/>
                <w:i w:val="0"/>
                <w:sz w:val="15"/>
              </w:rPr>
              <w:t xml:space="preserve">BFOM vs Si</w:t>
            </w:r>
          </w:p>
        </w:tc>
        <w:tc>
          <w:tcPr>
            <w:tcW w:type="dxa" w:w="1500"/>
            <w:shd w:val="clear" w:color="auto" w:fill="D9D9D9"/>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on</m:t>
                  </m:r>
                  <m:r>
                    <m:rPr>
                      <m:sty m:val="p"/>
                    </m:rPr>
                    <w:rPr>
                      <w:rFonts w:ascii="Cambria Math" w:hAnsi="Cambria Math"/>
                    </w:rPr>
                    <m:t xml:space="preserve">,</m:t>
                  </m:r>
                  <m:r>
                    <m:rPr>
                      <m:sty m:val="p"/>
                    </m:rPr>
                    <w:rPr>
                      <w:rFonts w:ascii="Cambria Math" w:hAnsi="Cambria Math"/>
                    </w:rPr>
                    <m:t xml:space="preserve">sp</m:t>
                  </m:r>
                </m:sub>
              </m:sSub>
            </m:oMath>
            <w:r>
              <w:rPr>
                <w:b/>
                <w:i w:val="0"/>
                <w:sz w:val="15"/>
              </w:rPr>
              <w:t xml:space="preserve"> at 1200 V (mΩ·cm²)</w:t>
            </w:r>
          </w:p>
        </w:tc>
        <w:tc>
          <w:tcPr>
            <w:tcW w:type="dxa" w:w="2200"/>
            <w:shd w:val="clear" w:color="auto" w:fill="D9D9D9"/>
          </w:tcPr>
          <w:p>
            <w:pPr>
              <w:spacing w:after="20" w:line="240" w:lineRule="auto"/>
              <w:jc w:val="left"/>
            </w:pPr>
            <w:r/>
            <w:r>
              <w:rPr>
                <w:b/>
                <w:i w:val="0"/>
                <w:sz w:val="15"/>
              </w:rPr>
              <w:t xml:space="preserve">Status</w:t>
            </w:r>
          </w:p>
        </w:tc>
      </w:tr>
      <w:tr>
        <w:tc>
          <w:tcPr>
            <w:tcW w:type="dxa" w:w="900"/>
          </w:tcPr>
          <w:p>
            <w:pPr>
              <w:spacing w:after="20" w:line="240" w:lineRule="auto"/>
              <w:jc w:val="left"/>
            </w:pPr>
            <w:r/>
            <w:r>
              <w:rPr>
                <w:b w:val="0"/>
                <w:i w:val="0"/>
                <w:sz w:val="15"/>
              </w:rPr>
              <w:t xml:space="preserve">Si</w:t>
            </w:r>
          </w:p>
        </w:tc>
        <w:tc>
          <w:tcPr>
            <w:tcW w:type="dxa" w:w="700"/>
          </w:tcPr>
          <w:p>
            <w:pPr>
              <w:spacing w:after="20" w:line="240" w:lineRule="auto"/>
              <w:jc w:val="left"/>
            </w:pPr>
            <w:r/>
            <w:r>
              <w:rPr>
                <w:b w:val="0"/>
                <w:i w:val="0"/>
                <w:sz w:val="15"/>
              </w:rPr>
              <w:t xml:space="preserve">1.12</w:t>
            </w:r>
          </w:p>
        </w:tc>
        <w:tc>
          <w:tcPr>
            <w:tcW w:type="dxa" w:w="1000"/>
          </w:tcPr>
          <w:p>
            <w:pPr>
              <w:spacing w:after="20" w:line="240" w:lineRule="auto"/>
              <w:jc w:val="left"/>
            </w:pPr>
            <w:r/>
            <w:r>
              <w:rPr>
                <w:b w:val="0"/>
                <w:i w:val="0"/>
                <w:sz w:val="15"/>
              </w:rPr>
              <w:t xml:space="preserve">0.3</w:t>
            </w:r>
          </w:p>
        </w:tc>
        <w:tc>
          <w:tcPr>
            <w:tcW w:type="dxa" w:w="1100"/>
          </w:tcPr>
          <w:p>
            <w:pPr>
              <w:spacing w:after="20" w:line="240" w:lineRule="auto"/>
              <w:jc w:val="left"/>
            </w:pPr>
            <w:r/>
            <w:r>
              <w:rPr>
                <w:b w:val="0"/>
                <w:i w:val="0"/>
                <w:sz w:val="15"/>
              </w:rPr>
              <w:t xml:space="preserve">1400</w:t>
            </w:r>
          </w:p>
        </w:tc>
        <w:tc>
          <w:tcPr>
            <w:tcW w:type="dxa" w:w="1000"/>
          </w:tcPr>
          <w:p>
            <w:pPr>
              <w:spacing w:after="20" w:line="240" w:lineRule="auto"/>
              <w:jc w:val="left"/>
            </w:pPr>
            <w:r/>
            <w:r>
              <w:rPr>
                <w:b w:val="0"/>
                <w:i w:val="0"/>
                <w:sz w:val="15"/>
              </w:rPr>
              <w:t xml:space="preserve">1.5</w:t>
            </w:r>
          </w:p>
        </w:tc>
        <w:tc>
          <w:tcPr>
            <w:tcW w:type="dxa" w:w="1000"/>
          </w:tcPr>
          <w:p>
            <w:pPr>
              <w:spacing w:after="20" w:line="240" w:lineRule="auto"/>
              <w:jc w:val="left"/>
            </w:pPr>
            <w:r/>
            <w:r>
              <w:rPr>
                <w:b w:val="0"/>
                <w:i w:val="0"/>
                <w:sz w:val="15"/>
              </w:rPr>
              <w:t xml:space="preserve">1</w:t>
            </w:r>
          </w:p>
        </w:tc>
        <w:tc>
          <w:tcPr>
            <w:tcW w:type="dxa" w:w="1500"/>
          </w:tcPr>
          <w:p>
            <w:pPr>
              <w:spacing w:after="20" w:line="240" w:lineRule="auto"/>
              <w:jc w:val="left"/>
            </w:pPr>
            <w:r/>
            <w:r>
              <w:rPr>
                <w:b w:val="0"/>
                <w:i w:val="0"/>
                <w:sz w:val="15"/>
              </w:rPr>
              <w:t xml:space="preserve">147</w:t>
            </w:r>
          </w:p>
        </w:tc>
        <w:tc>
          <w:tcPr>
            <w:tcW w:type="dxa" w:w="2200"/>
          </w:tcPr>
          <w:p>
            <w:pPr>
              <w:spacing w:after="20" w:line="240" w:lineRule="auto"/>
              <w:jc w:val="left"/>
            </w:pPr>
            <w:r/>
            <w:r>
              <w:rPr>
                <w:b w:val="0"/>
                <w:i w:val="0"/>
                <w:sz w:val="15"/>
              </w:rPr>
              <w:t xml:space="preserve">mature (IGBT above about 600 V)</w:t>
            </w:r>
          </w:p>
        </w:tc>
      </w:tr>
      <w:tr>
        <w:tc>
          <w:tcPr>
            <w:tcW w:type="dxa" w:w="900"/>
          </w:tcPr>
          <w:p>
            <w:pPr>
              <w:spacing w:after="20" w:line="240" w:lineRule="auto"/>
              <w:jc w:val="left"/>
            </w:pPr>
            <w:r/>
            <w:r>
              <w:rPr>
                <w:b w:val="0"/>
                <w:i w:val="0"/>
                <w:sz w:val="15"/>
              </w:rPr>
              <w:t xml:space="preserve">4H-SiC</w:t>
            </w:r>
          </w:p>
        </w:tc>
        <w:tc>
          <w:tcPr>
            <w:tcW w:type="dxa" w:w="700"/>
          </w:tcPr>
          <w:p>
            <w:pPr>
              <w:spacing w:after="20" w:line="240" w:lineRule="auto"/>
              <w:jc w:val="left"/>
            </w:pPr>
            <w:r/>
            <w:r>
              <w:rPr>
                <w:b w:val="0"/>
                <w:i w:val="0"/>
                <w:sz w:val="15"/>
              </w:rPr>
              <w:t xml:space="preserve">3.26</w:t>
            </w:r>
          </w:p>
        </w:tc>
        <w:tc>
          <w:tcPr>
            <w:tcW w:type="dxa" w:w="1000"/>
          </w:tcPr>
          <w:p>
            <w:pPr>
              <w:spacing w:after="20" w:line="240" w:lineRule="auto"/>
              <w:jc w:val="left"/>
            </w:pPr>
            <w:r/>
            <w:r>
              <w:rPr>
                <w:b w:val="0"/>
                <w:i w:val="0"/>
                <w:sz w:val="15"/>
              </w:rPr>
              <w:t xml:space="preserve">2.5</w:t>
            </w:r>
          </w:p>
        </w:tc>
        <w:tc>
          <w:tcPr>
            <w:tcW w:type="dxa" w:w="1100"/>
          </w:tcPr>
          <w:p>
            <w:pPr>
              <w:spacing w:after="20" w:line="240" w:lineRule="auto"/>
              <w:jc w:val="left"/>
            </w:pPr>
            <w:r/>
            <w:r>
              <w:rPr>
                <w:b w:val="0"/>
                <w:i w:val="0"/>
                <w:sz w:val="15"/>
              </w:rPr>
              <w:t xml:space="preserve">950</w:t>
            </w:r>
          </w:p>
        </w:tc>
        <w:tc>
          <w:tcPr>
            <w:tcW w:type="dxa" w:w="1000"/>
          </w:tcPr>
          <w:p>
            <w:pPr>
              <w:spacing w:after="20" w:line="240" w:lineRule="auto"/>
              <w:jc w:val="left"/>
            </w:pPr>
            <w:r/>
            <w:r>
              <w:rPr>
                <w:b w:val="0"/>
                <w:i w:val="0"/>
                <w:sz w:val="15"/>
              </w:rPr>
              <w:t xml:space="preserve">4.9</w:t>
            </w:r>
          </w:p>
        </w:tc>
        <w:tc>
          <w:tcPr>
            <w:tcW w:type="dxa" w:w="1000"/>
          </w:tcPr>
          <w:p>
            <w:pPr>
              <w:spacing w:after="20" w:line="240" w:lineRule="auto"/>
              <w:jc w:val="left"/>
            </w:pPr>
            <w:r/>
            <w:r>
              <w:rPr>
                <w:b w:val="0"/>
                <w:i w:val="0"/>
                <w:sz w:val="15"/>
              </w:rPr>
              <w:t xml:space="preserve">330</w:t>
            </w:r>
          </w:p>
        </w:tc>
        <w:tc>
          <w:tcPr>
            <w:tcW w:type="dxa" w:w="1500"/>
          </w:tcPr>
          <w:p>
            <w:pPr>
              <w:spacing w:after="20" w:line="240" w:lineRule="auto"/>
              <w:jc w:val="left"/>
            </w:pPr>
            <w:r/>
            <w:r>
              <w:rPr>
                <w:b w:val="0"/>
                <w:i w:val="0"/>
                <w:sz w:val="15"/>
              </w:rPr>
              <w:t xml:space="preserve">0.45</w:t>
            </w:r>
          </w:p>
        </w:tc>
        <w:tc>
          <w:tcPr>
            <w:tcW w:type="dxa" w:w="2200"/>
          </w:tcPr>
          <w:p>
            <w:pPr>
              <w:spacing w:after="20" w:line="240" w:lineRule="auto"/>
              <w:jc w:val="left"/>
            </w:pPr>
            <w:r/>
            <w:r>
              <w:rPr>
                <w:b w:val="0"/>
                <w:i w:val="0"/>
                <w:sz w:val="15"/>
              </w:rPr>
              <w:t xml:space="preserve">mature, 650 V to 3.3 kV</w:t>
            </w:r>
          </w:p>
        </w:tc>
      </w:tr>
      <w:tr>
        <w:tc>
          <w:tcPr>
            <w:tcW w:type="dxa" w:w="900"/>
          </w:tcPr>
          <w:p>
            <w:pPr>
              <w:spacing w:after="20" w:line="240" w:lineRule="auto"/>
              <w:jc w:val="left"/>
            </w:pPr>
            <w:r/>
            <w:r>
              <w:rPr>
                <w:b w:val="0"/>
                <w:i w:val="0"/>
                <w:sz w:val="15"/>
              </w:rPr>
              <w:t xml:space="preserve">GaN</w:t>
            </w:r>
          </w:p>
        </w:tc>
        <w:tc>
          <w:tcPr>
            <w:tcW w:type="dxa" w:w="700"/>
          </w:tcPr>
          <w:p>
            <w:pPr>
              <w:spacing w:after="20" w:line="240" w:lineRule="auto"/>
              <w:jc w:val="left"/>
            </w:pPr>
            <w:r/>
            <w:r>
              <w:rPr>
                <w:b w:val="0"/>
                <w:i w:val="0"/>
                <w:sz w:val="15"/>
              </w:rPr>
              <w:t xml:space="preserve">3.4</w:t>
            </w:r>
          </w:p>
        </w:tc>
        <w:tc>
          <w:tcPr>
            <w:tcW w:type="dxa" w:w="1000"/>
          </w:tcPr>
          <w:p>
            <w:pPr>
              <w:spacing w:after="20" w:line="240" w:lineRule="auto"/>
              <w:jc w:val="left"/>
            </w:pPr>
            <w:r/>
            <w:r>
              <w:rPr>
                <w:b w:val="0"/>
                <w:i w:val="0"/>
                <w:sz w:val="15"/>
              </w:rPr>
              <w:t xml:space="preserve">3.3</w:t>
            </w:r>
          </w:p>
        </w:tc>
        <w:tc>
          <w:tcPr>
            <w:tcW w:type="dxa" w:w="1100"/>
          </w:tcPr>
          <w:p>
            <w:pPr>
              <w:spacing w:after="20" w:line="240" w:lineRule="auto"/>
              <w:jc w:val="left"/>
            </w:pPr>
            <w:r/>
            <w:r>
              <w:rPr>
                <w:b w:val="0"/>
                <w:i w:val="0"/>
                <w:sz w:val="15"/>
              </w:rPr>
              <w:t xml:space="preserve">1250</w:t>
            </w:r>
          </w:p>
        </w:tc>
        <w:tc>
          <w:tcPr>
            <w:tcW w:type="dxa" w:w="1000"/>
          </w:tcPr>
          <w:p>
            <w:pPr>
              <w:spacing w:after="20" w:line="240" w:lineRule="auto"/>
              <w:jc w:val="left"/>
            </w:pPr>
            <w:r/>
            <w:r>
              <w:rPr>
                <w:b w:val="0"/>
                <w:i w:val="0"/>
                <w:sz w:val="15"/>
              </w:rPr>
              <w:t xml:space="preserve">2.3</w:t>
            </w:r>
          </w:p>
        </w:tc>
        <w:tc>
          <w:tcPr>
            <w:tcW w:type="dxa" w:w="1000"/>
          </w:tcPr>
          <w:p>
            <w:pPr>
              <w:spacing w:after="20" w:line="240" w:lineRule="auto"/>
              <w:jc w:val="left"/>
            </w:pPr>
            <w:r/>
            <w:r>
              <w:rPr>
                <w:b w:val="0"/>
                <w:i w:val="0"/>
                <w:sz w:val="15"/>
              </w:rPr>
              <w:t xml:space="preserve">910</w:t>
            </w:r>
          </w:p>
        </w:tc>
        <w:tc>
          <w:tcPr>
            <w:tcW w:type="dxa" w:w="1500"/>
          </w:tcPr>
          <w:p>
            <w:pPr>
              <w:spacing w:after="20" w:line="240" w:lineRule="auto"/>
              <w:jc w:val="left"/>
            </w:pPr>
            <w:r/>
            <w:r>
              <w:rPr>
                <w:b w:val="0"/>
                <w:i w:val="0"/>
                <w:sz w:val="15"/>
              </w:rPr>
              <w:t xml:space="preserve">0.16</w:t>
            </w:r>
          </w:p>
        </w:tc>
        <w:tc>
          <w:tcPr>
            <w:tcW w:type="dxa" w:w="2200"/>
          </w:tcPr>
          <w:p>
            <w:pPr>
              <w:spacing w:after="20" w:line="240" w:lineRule="auto"/>
              <w:jc w:val="left"/>
            </w:pPr>
            <w:r/>
            <w:r>
              <w:rPr>
                <w:b w:val="0"/>
                <w:i w:val="0"/>
                <w:sz w:val="15"/>
              </w:rPr>
              <w:t xml:space="preserve">mature lateral HEMTs, 15 to 650 V</w:t>
            </w:r>
          </w:p>
        </w:tc>
      </w:tr>
      <w:tr>
        <w:tc>
          <w:tcPr>
            <w:tcW w:type="dxa" w:w="900"/>
          </w:tcPr>
          <w:p>
            <w:pPr>
              <w:spacing w:after="20" w:line="240" w:lineRule="auto"/>
              <w:jc w:val="left"/>
            </w:pPr>
            <w:r/>
            <w:r>
              <w:rPr>
                <w:b w:val="0"/>
                <w:i w:val="0"/>
                <w:sz w:val="15"/>
              </w:rPr>
              <w:t xml:space="preserve">β-Ga₂O₃</w:t>
            </w:r>
          </w:p>
        </w:tc>
        <w:tc>
          <w:tcPr>
            <w:tcW w:type="dxa" w:w="700"/>
          </w:tcPr>
          <w:p>
            <w:pPr>
              <w:spacing w:after="20" w:line="240" w:lineRule="auto"/>
              <w:jc w:val="left"/>
            </w:pPr>
            <w:r/>
            <w:r>
              <w:rPr>
                <w:b w:val="0"/>
                <w:i w:val="0"/>
                <w:sz w:val="15"/>
              </w:rPr>
              <w:t xml:space="preserve">4.85</w:t>
            </w:r>
          </w:p>
        </w:tc>
        <w:tc>
          <w:tcPr>
            <w:tcW w:type="dxa" w:w="1000"/>
          </w:tcPr>
          <w:p>
            <w:pPr>
              <w:spacing w:after="20" w:line="240" w:lineRule="auto"/>
              <w:jc w:val="left"/>
            </w:pPr>
            <w:r/>
            <w:r>
              <w:rPr>
                <w:b w:val="0"/>
                <w:i w:val="0"/>
                <w:sz w:val="15"/>
              </w:rPr>
              <w:t xml:space="preserve">8</w:t>
            </w:r>
          </w:p>
        </w:tc>
        <w:tc>
          <w:tcPr>
            <w:tcW w:type="dxa" w:w="1100"/>
          </w:tcPr>
          <w:p>
            <w:pPr>
              <w:spacing w:after="20" w:line="240" w:lineRule="auto"/>
              <w:jc w:val="left"/>
            </w:pPr>
            <w:r/>
            <w:r>
              <w:rPr>
                <w:b w:val="0"/>
                <w:i w:val="0"/>
                <w:sz w:val="15"/>
              </w:rPr>
              <w:t xml:space="preserve">250</w:t>
            </w:r>
          </w:p>
        </w:tc>
        <w:tc>
          <w:tcPr>
            <w:tcW w:type="dxa" w:w="1000"/>
          </w:tcPr>
          <w:p>
            <w:pPr>
              <w:spacing w:after="20" w:line="240" w:lineRule="auto"/>
              <w:jc w:val="left"/>
            </w:pPr>
            <w:r/>
            <w:r>
              <w:rPr>
                <w:b w:val="0"/>
                <w:i w:val="0"/>
                <w:sz w:val="15"/>
              </w:rPr>
              <w:t xml:space="preserve">0.27</w:t>
            </w:r>
          </w:p>
        </w:tc>
        <w:tc>
          <w:tcPr>
            <w:tcW w:type="dxa" w:w="1000"/>
          </w:tcPr>
          <w:p>
            <w:pPr>
              <w:spacing w:after="20" w:line="240" w:lineRule="auto"/>
              <w:jc w:val="left"/>
            </w:pPr>
            <w:r/>
            <w:r>
              <w:rPr>
                <w:b w:val="0"/>
                <w:i w:val="0"/>
                <w:sz w:val="15"/>
              </w:rPr>
              <w:t xml:space="preserve">2900</w:t>
            </w:r>
          </w:p>
        </w:tc>
        <w:tc>
          <w:tcPr>
            <w:tcW w:type="dxa" w:w="1500"/>
          </w:tcPr>
          <w:p>
            <w:pPr>
              <w:spacing w:after="20" w:line="240" w:lineRule="auto"/>
              <w:jc w:val="left"/>
            </w:pPr>
            <w:r/>
            <w:r>
              <w:rPr>
                <w:b w:val="0"/>
                <w:i w:val="0"/>
                <w:sz w:val="15"/>
              </w:rPr>
              <w:t xml:space="preserve">0.051</w:t>
            </w:r>
          </w:p>
        </w:tc>
        <w:tc>
          <w:tcPr>
            <w:tcW w:type="dxa" w:w="2200"/>
          </w:tcPr>
          <w:p>
            <w:pPr>
              <w:spacing w:after="20" w:line="240" w:lineRule="auto"/>
              <w:jc w:val="left"/>
            </w:pPr>
            <w:r/>
            <w:r>
              <w:rPr>
                <w:b w:val="0"/>
                <w:i w:val="0"/>
                <w:sz w:val="15"/>
              </w:rPr>
              <w:t xml:space="preserve">early diodes, research</w:t>
            </w:r>
          </w:p>
        </w:tc>
      </w:tr>
      <w:tr>
        <w:tc>
          <w:tcPr>
            <w:tcW w:type="dxa" w:w="900"/>
          </w:tcPr>
          <w:p>
            <w:pPr>
              <w:spacing w:after="20" w:line="240" w:lineRule="auto"/>
              <w:jc w:val="left"/>
            </w:pPr>
            <w:r/>
            <w:r>
              <w:rPr>
                <w:b w:val="0"/>
                <w:i w:val="0"/>
                <w:sz w:val="15"/>
              </w:rPr>
              <w:t xml:space="preserve">diamond</w:t>
            </w:r>
          </w:p>
        </w:tc>
        <w:tc>
          <w:tcPr>
            <w:tcW w:type="dxa" w:w="700"/>
          </w:tcPr>
          <w:p>
            <w:pPr>
              <w:spacing w:after="20" w:line="240" w:lineRule="auto"/>
              <w:jc w:val="left"/>
            </w:pPr>
            <w:r/>
            <w:r>
              <w:rPr>
                <w:b w:val="0"/>
                <w:i w:val="0"/>
                <w:sz w:val="15"/>
              </w:rPr>
              <w:t xml:space="preserve">5.5</w:t>
            </w:r>
          </w:p>
        </w:tc>
        <w:tc>
          <w:tcPr>
            <w:tcW w:type="dxa" w:w="1000"/>
          </w:tcPr>
          <w:p>
            <w:pPr>
              <w:spacing w:after="20" w:line="240" w:lineRule="auto"/>
              <w:jc w:val="left"/>
            </w:pPr>
            <w:r/>
            <w:r>
              <w:rPr>
                <w:b w:val="0"/>
                <w:i w:val="0"/>
                <w:sz w:val="15"/>
              </w:rPr>
              <w:t xml:space="preserve">10</w:t>
            </w:r>
          </w:p>
        </w:tc>
        <w:tc>
          <w:tcPr>
            <w:tcW w:type="dxa" w:w="1100"/>
          </w:tcPr>
          <w:p>
            <w:pPr>
              <w:spacing w:after="20" w:line="240" w:lineRule="auto"/>
              <w:jc w:val="left"/>
            </w:pPr>
            <w:r/>
            <w:r>
              <w:rPr>
                <w:b w:val="0"/>
                <w:i w:val="0"/>
                <w:sz w:val="15"/>
              </w:rPr>
              <w:t xml:space="preserve">2000</w:t>
            </w:r>
          </w:p>
        </w:tc>
        <w:tc>
          <w:tcPr>
            <w:tcW w:type="dxa" w:w="1000"/>
          </w:tcPr>
          <w:p>
            <w:pPr>
              <w:spacing w:after="20" w:line="240" w:lineRule="auto"/>
              <w:jc w:val="left"/>
            </w:pPr>
            <w:r/>
            <w:r>
              <w:rPr>
                <w:b w:val="0"/>
                <w:i w:val="0"/>
                <w:sz w:val="15"/>
              </w:rPr>
              <w:t xml:space="preserve">22</w:t>
            </w:r>
          </w:p>
        </w:tc>
        <w:tc>
          <w:tcPr>
            <w:tcW w:type="dxa" w:w="1000"/>
          </w:tcPr>
          <w:p>
            <w:pPr>
              <w:spacing w:after="20" w:line="240" w:lineRule="auto"/>
              <w:jc w:val="left"/>
            </w:pPr>
            <w:r/>
            <w:r>
              <w:rPr>
                <w:b w:val="0"/>
                <w:i w:val="0"/>
                <w:sz w:val="15"/>
              </w:rPr>
              <w:t xml:space="preserve">25 800</w:t>
            </w:r>
          </w:p>
        </w:tc>
        <w:tc>
          <w:tcPr>
            <w:tcW w:type="dxa" w:w="1500"/>
          </w:tcPr>
          <w:p>
            <w:pPr>
              <w:spacing w:after="20" w:line="240" w:lineRule="auto"/>
              <w:jc w:val="left"/>
            </w:pPr>
            <w:r/>
            <w:r>
              <w:rPr>
                <w:b w:val="0"/>
                <w:i w:val="0"/>
                <w:sz w:val="15"/>
              </w:rPr>
              <w:t xml:space="preserve">0.006</w:t>
            </w:r>
          </w:p>
        </w:tc>
        <w:tc>
          <w:tcPr>
            <w:tcW w:type="dxa" w:w="2200"/>
          </w:tcPr>
          <w:p>
            <w:pPr>
              <w:spacing w:after="20" w:line="240" w:lineRule="auto"/>
              <w:jc w:val="left"/>
            </w:pPr>
            <w:r/>
            <w:r>
              <w:rPr>
                <w:b w:val="0"/>
                <w:i w:val="0"/>
                <w:sz w:val="15"/>
              </w:rPr>
              <w:t xml:space="preserve">research</w:t>
            </w:r>
          </w:p>
        </w:tc>
      </w:tr>
      <w:tr>
        <w:tc>
          <w:tcPr>
            <w:tcW w:type="dxa" w:w="900"/>
          </w:tcPr>
          <w:p>
            <w:pPr>
              <w:spacing w:after="20" w:line="240" w:lineRule="auto"/>
              <w:jc w:val="left"/>
            </w:pPr>
            <w:r/>
            <w:r>
              <w:rPr>
                <w:b w:val="0"/>
                <w:i w:val="0"/>
                <w:sz w:val="15"/>
              </w:rPr>
              <w:t xml:space="preserve">AlN</w:t>
            </w:r>
          </w:p>
        </w:tc>
        <w:tc>
          <w:tcPr>
            <w:tcW w:type="dxa" w:w="700"/>
          </w:tcPr>
          <w:p>
            <w:pPr>
              <w:spacing w:after="20" w:line="240" w:lineRule="auto"/>
              <w:jc w:val="left"/>
            </w:pPr>
            <w:r/>
            <w:r>
              <w:rPr>
                <w:b w:val="0"/>
                <w:i w:val="0"/>
                <w:sz w:val="15"/>
              </w:rPr>
              <w:t xml:space="preserve">6.1</w:t>
            </w:r>
          </w:p>
        </w:tc>
        <w:tc>
          <w:tcPr>
            <w:tcW w:type="dxa" w:w="1000"/>
          </w:tcPr>
          <w:p>
            <w:pPr>
              <w:spacing w:after="20" w:line="240" w:lineRule="auto"/>
              <w:jc w:val="left"/>
            </w:pPr>
            <w:r/>
            <w:r>
              <w:rPr>
                <w:b w:val="0"/>
                <w:i w:val="0"/>
                <w:sz w:val="15"/>
              </w:rPr>
              <w:t xml:space="preserve">12</w:t>
            </w:r>
          </w:p>
        </w:tc>
        <w:tc>
          <w:tcPr>
            <w:tcW w:type="dxa" w:w="1100"/>
          </w:tcPr>
          <w:p>
            <w:pPr>
              <w:spacing w:after="20" w:line="240" w:lineRule="auto"/>
              <w:jc w:val="left"/>
            </w:pPr>
            <w:r/>
            <w:r>
              <w:rPr>
                <w:b w:val="0"/>
                <w:i w:val="0"/>
                <w:sz w:val="15"/>
              </w:rPr>
              <w:t xml:space="preserve">300</w:t>
            </w:r>
          </w:p>
        </w:tc>
        <w:tc>
          <w:tcPr>
            <w:tcW w:type="dxa" w:w="1000"/>
          </w:tcPr>
          <w:p>
            <w:pPr>
              <w:spacing w:after="20" w:line="240" w:lineRule="auto"/>
              <w:jc w:val="left"/>
            </w:pPr>
            <w:r/>
            <w:r>
              <w:rPr>
                <w:b w:val="0"/>
                <w:i w:val="0"/>
                <w:sz w:val="15"/>
              </w:rPr>
              <w:t xml:space="preserve">3.2</w:t>
            </w:r>
          </w:p>
        </w:tc>
        <w:tc>
          <w:tcPr>
            <w:tcW w:type="dxa" w:w="1000"/>
          </w:tcPr>
          <w:p>
            <w:pPr>
              <w:spacing w:after="20" w:line="240" w:lineRule="auto"/>
              <w:jc w:val="left"/>
            </w:pPr>
            <w:r/>
            <w:r>
              <w:rPr>
                <w:b w:val="0"/>
                <w:i w:val="0"/>
                <w:sz w:val="15"/>
              </w:rPr>
              <w:t xml:space="preserve">10 000</w:t>
            </w:r>
          </w:p>
        </w:tc>
        <w:tc>
          <w:tcPr>
            <w:tcW w:type="dxa" w:w="1500"/>
          </w:tcPr>
          <w:p>
            <w:pPr>
              <w:spacing w:after="20" w:line="240" w:lineRule="auto"/>
              <w:jc w:val="left"/>
            </w:pPr>
            <w:r/>
            <w:r>
              <w:rPr>
                <w:b w:val="0"/>
                <w:i w:val="0"/>
                <w:sz w:val="15"/>
              </w:rPr>
              <w:t xml:space="preserve">0.015</w:t>
            </w:r>
          </w:p>
        </w:tc>
        <w:tc>
          <w:tcPr>
            <w:tcW w:type="dxa" w:w="2200"/>
          </w:tcPr>
          <w:p>
            <w:pPr>
              <w:spacing w:after="20" w:line="240" w:lineRule="auto"/>
              <w:jc w:val="left"/>
            </w:pPr>
            <w:r/>
            <w:r>
              <w:rPr>
                <w:b w:val="0"/>
                <w:i w:val="0"/>
                <w:sz w:val="15"/>
              </w:rPr>
              <w:t xml:space="preserve">research</w:t>
            </w:r>
          </w:p>
        </w:tc>
      </w:tr>
      <w:tr>
        <w:tc>
          <w:tcPr>
            <w:tcW w:type="dxa" w:w="900"/>
          </w:tcPr>
          <w:p>
            <w:pPr>
              <w:spacing w:after="20" w:line="240" w:lineRule="auto"/>
              <w:jc w:val="left"/>
            </w:pPr>
            <w:r/>
            <w:r>
              <w:rPr>
                <w:b w:val="0"/>
                <w:i w:val="0"/>
                <w:sz w:val="15"/>
              </w:rPr>
              <w:t xml:space="preserve">r-GeO₂</w:t>
            </w:r>
          </w:p>
        </w:tc>
        <w:tc>
          <w:tcPr>
            <w:tcW w:type="dxa" w:w="700"/>
          </w:tcPr>
          <w:p>
            <w:pPr>
              <w:spacing w:after="20" w:line="240" w:lineRule="auto"/>
              <w:jc w:val="left"/>
            </w:pPr>
            <w:r/>
            <w:r>
              <w:rPr>
                <w:b w:val="0"/>
                <w:i w:val="0"/>
                <w:sz w:val="15"/>
              </w:rPr>
              <w:t xml:space="preserve">4.7</w:t>
            </w:r>
          </w:p>
        </w:tc>
        <w:tc>
          <w:tcPr>
            <w:tcW w:type="dxa" w:w="1000"/>
          </w:tcPr>
          <w:p>
            <w:pPr>
              <w:spacing w:after="20" w:line="240" w:lineRule="auto"/>
              <w:jc w:val="left"/>
            </w:pPr>
            <w:r/>
            <w:r>
              <w:rPr>
                <w:b w:val="0"/>
                <w:i w:val="0"/>
                <w:sz w:val="15"/>
              </w:rPr>
              <w:t xml:space="preserve">7 (predicted)</w:t>
            </w:r>
          </w:p>
        </w:tc>
        <w:tc>
          <w:tcPr>
            <w:tcW w:type="dxa" w:w="1100"/>
          </w:tcPr>
          <w:p>
            <w:pPr>
              <w:spacing w:after="20" w:line="240" w:lineRule="auto"/>
              <w:jc w:val="left"/>
            </w:pPr>
            <w:r/>
            <w:r>
              <w:rPr>
                <w:b w:val="0"/>
                <w:i w:val="0"/>
                <w:sz w:val="15"/>
              </w:rPr>
              <w:t xml:space="preserve">200 (predicted)</w:t>
            </w:r>
          </w:p>
        </w:tc>
        <w:tc>
          <w:tcPr>
            <w:tcW w:type="dxa" w:w="1000"/>
          </w:tcPr>
          <w:p>
            <w:pPr>
              <w:spacing w:after="20" w:line="240" w:lineRule="auto"/>
              <w:jc w:val="left"/>
            </w:pPr>
            <w:r/>
            <w:r>
              <w:rPr>
                <w:b w:val="0"/>
                <w:i w:val="0"/>
                <w:sz w:val="15"/>
              </w:rPr>
              <w:t xml:space="preserve">0.51</w:t>
            </w:r>
          </w:p>
        </w:tc>
        <w:tc>
          <w:tcPr>
            <w:tcW w:type="dxa" w:w="1000"/>
          </w:tcPr>
          <w:p>
            <w:pPr>
              <w:spacing w:after="20" w:line="240" w:lineRule="auto"/>
              <w:jc w:val="left"/>
            </w:pPr>
            <w:r/>
            <w:r>
              <w:rPr>
                <w:b w:val="0"/>
                <w:i w:val="0"/>
                <w:sz w:val="15"/>
              </w:rPr>
              <w:t xml:space="preserve">1900</w:t>
            </w:r>
          </w:p>
        </w:tc>
        <w:tc>
          <w:tcPr>
            <w:tcW w:type="dxa" w:w="1500"/>
          </w:tcPr>
          <w:p>
            <w:pPr>
              <w:spacing w:after="20" w:line="240" w:lineRule="auto"/>
              <w:jc w:val="left"/>
            </w:pPr>
            <w:r/>
            <w:r>
              <w:rPr>
                <w:b w:val="0"/>
                <w:i w:val="0"/>
                <w:sz w:val="15"/>
              </w:rPr>
              <w:t xml:space="preserve">0.078</w:t>
            </w:r>
          </w:p>
        </w:tc>
        <w:tc>
          <w:tcPr>
            <w:tcW w:type="dxa" w:w="2200"/>
          </w:tcPr>
          <w:p>
            <w:pPr>
              <w:spacing w:after="20" w:line="240" w:lineRule="auto"/>
              <w:jc w:val="left"/>
            </w:pPr>
            <w:r/>
            <w:r>
              <w:rPr>
                <w:b w:val="0"/>
                <w:i w:val="0"/>
                <w:sz w:val="15"/>
              </w:rPr>
              <w:t xml:space="preserve">early research</w:t>
            </w:r>
          </w:p>
        </w:tc>
      </w:tr>
    </w:tbl>
    <w:p>
      <w:pPr>
        <w:spacing w:after="40"/>
      </w:pPr>
    </w:p>
    <w:p>
      <w:pPr>
        <w:keepNext/>
        <w:pBdr>
          <w:top w:val="single" w:sz="6" w:space="2" w:color="000000"/>
        </w:pBdr>
        <w:spacing w:after="60" w:before="120"/>
        <w:jc w:val="left"/>
      </w:pPr>
      <w:r>
        <w:rPr>
          <w:b/>
          <w:i w:val="0"/>
        </w:rPr>
        <w:t xml:space="preserve">Example 7.14</w:t>
      </w:r>
      <w:r>
        <w:rPr>
          <w:b w:val="0"/>
          <w:i w:val="0"/>
        </w:rPr>
        <w:t xml:space="preserve"> (Level A)  </w:t>
      </w:r>
      <w:r>
        <w:rPr>
          <w:b/>
          <w:i w:val="0"/>
        </w:rPr>
        <w:t xml:space="preserve">Die area for a 25 mΩ, 1200 V switch</w:t>
      </w:r>
    </w:p>
    <w:p>
      <w:pPr>
        <w:spacing w:after="80"/>
        <w:ind w:left="288"/>
        <w:jc w:val="both"/>
      </w:pPr>
      <w:r>
        <w:rPr>
          <w:b/>
          <w:i w:val="0"/>
        </w:rPr>
        <w:t xml:space="preserve">Given.</w:t>
      </w:r>
      <w:r>
        <w:rPr>
          <w:b w:val="0"/>
          <w:i w:val="0"/>
        </w:rPr>
        <w:t xml:space="preserve"> Table 7.8; a target drift resistance of 25 mΩ at 1200 V.</w:t>
      </w:r>
    </w:p>
    <w:p>
      <w:pPr>
        <w:spacing w:after="80"/>
        <w:ind w:left="288"/>
        <w:jc w:val="both"/>
      </w:pPr>
      <w:r>
        <w:rPr>
          <w:b/>
          <w:i w:val="0"/>
        </w:rPr>
        <w:t xml:space="preserve">Find.</w:t>
      </w:r>
      <w:r>
        <w:rPr>
          <w:b w:val="0"/>
          <w:i w:val="0"/>
        </w:rPr>
        <w:t xml:space="preserve"> Drift thickness and doping for Si and 4H-SiC, and the ideal die area </w:t>
      </w:r>
      <m:oMath>
        <m:r>
          <w:rPr>
            <w:rFonts w:ascii="Cambria Math" w:hAnsi="Cambria Math"/>
          </w:rPr>
          <m:t xml:space="preserve">A</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on</m:t>
            </m:r>
            <m:r>
              <m:rPr>
                <m:sty m:val="p"/>
              </m:rPr>
              <w:rPr>
                <w:rFonts w:ascii="Cambria Math" w:hAnsi="Cambria Math"/>
              </w:rPr>
              <m:t xml:space="preserve">,</m:t>
            </m:r>
            <m:r>
              <m:rPr>
                <m:sty m:val="p"/>
              </m:rPr>
              <w:rPr>
                <w:rFonts w:ascii="Cambria Math" w:hAnsi="Cambria Math"/>
              </w:rPr>
              <m:t xml:space="preserve">sp</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on</m:t>
            </m:r>
          </m:sub>
        </m:sSub>
      </m:oMath>
      <w:r>
        <w:rPr>
          <w:b w:val="0"/>
          <w:i w:val="0"/>
        </w:rPr>
        <w:t xml:space="preserve"> for Si, SiC, GaN and β-Ga₂O₃.</w:t>
      </w:r>
    </w:p>
    <w:p>
      <w:pPr>
        <w:spacing w:after="80"/>
        <w:ind w:left="288"/>
        <w:jc w:val="both"/>
      </w:pPr>
      <w:r>
        <w:rPr>
          <w:b/>
          <w:i w:val="0"/>
        </w:rPr>
        <w:t xml:space="preserve">Solution.</w:t>
      </w:r>
      <w:r>
        <w:rPr>
          <w:b w:val="0"/>
          <w:i w:val="0"/>
        </w:rPr>
        <w:t xml:space="preserve"> (7.31): Si needs 80 µm at </w:t>
      </w:r>
      <m:oMath>
        <m:r>
          <m:rPr>
            <m:sty m:val="p"/>
          </m:rPr>
          <w:rPr>
            <w:rFonts w:ascii="Cambria Math" w:hAnsi="Cambria Math"/>
          </w:rPr>
          <m:t xml:space="preserve">2.4</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14</m:t>
            </m:r>
          </m:sup>
        </m:sSup>
      </m:oMath>
      <w:r>
        <w:rPr>
          <w:b w:val="0"/>
          <w:i w:val="0"/>
        </w:rPr>
        <w:t xml:space="preserve"> cm⁻³; SiC 9.6 µm at </w:t>
      </w:r>
      <m:oMath>
        <m:r>
          <m:rPr>
            <m:sty m:val="p"/>
          </m:rPr>
          <w:rPr>
            <w:rFonts w:ascii="Cambria Math" w:hAnsi="Cambria Math"/>
          </w:rPr>
          <m:t xml:space="preserve">1.4</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16</m:t>
            </m:r>
          </m:sup>
        </m:sSup>
      </m:oMath>
      <w:r>
        <w:rPr>
          <w:b w:val="0"/>
          <w:i w:val="0"/>
        </w:rPr>
        <w:t xml:space="preserve"> cm⁻³. Areas: Si 5.9 cm², SiC 0.018 cm², GaN 0.0064 cm², β-Ga₂O₃ 0.0020 cm².</w:t>
      </w:r>
    </w:p>
    <w:p>
      <w:pPr>
        <w:spacing w:after="200"/>
        <w:ind w:left="288"/>
        <w:jc w:val="both"/>
      </w:pPr>
      <w:r>
        <w:rPr>
          <w:b/>
          <w:i w:val="0"/>
        </w:rPr>
        <w:t xml:space="preserve">Interpretation.</w:t>
      </w:r>
      <w:r>
        <w:rPr>
          <w:b w:val="0"/>
          <w:i w:val="0"/>
        </w:rPr>
        <w:t xml:space="preserve"> A unipolar silicon switch of this rating would be impractically large, which is why silicon uses bipolar IGBTs above about 600 V and pays with tail-current switching loss. SiC reaches the same resistance with a die three hundred times smaller, hence far smaller capacitances and switching energies.</w:t>
      </w:r>
    </w:p>
    <w:p>
      <w:pPr>
        <w:jc w:val="both"/>
      </w:pPr>
      <w:r>
        <w:rPr>
          <w:b/>
          <w:i w:val="0"/>
        </w:rPr>
        <w:t xml:space="preserve">SiC MOSFETs</w:t>
      </w:r>
      <w:r>
        <w:rPr>
          <w:b w:val="0"/>
          <w:i w:val="0"/>
        </w:rPr>
        <w:t xml:space="preserve"> are vertical devices whose SiC/SiO₂ interface traps charge: the threshold voltage drifts under gate bias and temperature (evaluated by the JEDEC JEP184 guideline [11]), the gate oxide limits long-term reliability, and the bipolar body diode can degrade under sustained forward current. </w:t>
      </w:r>
      <w:r>
        <w:rPr>
          <w:b/>
          <w:i w:val="0"/>
        </w:rPr>
        <w:t xml:space="preserve">GaN HEMTs</w:t>
      </w:r>
      <w:r>
        <w:rPr>
          <w:b w:val="0"/>
          <w:i w:val="0"/>
        </w:rPr>
        <w:t xml:space="preserve"> are lateral devices whose two-dimensional electron gas gives low channel resistance without doping; they have no body diode, so reverse conduction during dead time costs </w:t>
      </w:r>
      <m:oMath>
        <m:sSub>
          <m:e>
            <m:r>
              <w:rPr>
                <w:rFonts w:ascii="Cambria Math" w:hAnsi="Cambria Math"/>
              </w:rPr>
              <m:t xml:space="preserve">V</m:t>
            </m:r>
          </m:e>
          <m:sub>
            <m:r>
              <m:rPr>
                <m:sty m:val="p"/>
              </m:rPr>
              <w:rPr>
                <w:rFonts w:ascii="Cambria Math" w:hAnsi="Cambria Math"/>
              </w:rPr>
              <m:t xml:space="preserve">SD</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GS</m:t>
            </m:r>
            <m:r>
              <m:rPr>
                <m:sty m:val="p"/>
              </m:rPr>
              <w:rPr>
                <w:rFonts w:ascii="Cambria Math" w:hAnsi="Cambria Math"/>
              </w:rPr>
              <m:t xml:space="preserve">,</m:t>
            </m:r>
            <m:r>
              <m:rPr>
                <m:sty m:val="p"/>
              </m:rPr>
              <w:rPr>
                <w:rFonts w:ascii="Cambria Math" w:hAnsi="Cambria Math"/>
              </w:rPr>
              <m:t xml:space="preserve">off</m:t>
            </m:r>
          </m:sub>
        </m:sSub>
        <m:r>
          <m:rPr>
            <m:sty m:val="p"/>
          </m:rPr>
          <w:rPr>
            <w:rFonts w:ascii="Cambria Math" w:hAnsi="Cambria Math"/>
          </w:rPr>
          <m:t xml:space="preserve">|</m:t>
        </m:r>
      </m:oMath>
      <w:r>
        <w:rPr>
          <w:b w:val="0"/>
          <w:i w:val="0"/>
        </w:rPr>
        <w:t xml:space="preserve"> (2 to 4 V), and their characteristic ageing effect is dynamic on-resistance after high-voltage blocking (measured by the JEDEC JEP173 method [12]). In hard switching, the output-capacitance energy is lost at every turn-on, and dead-time conduction adds to it:</w:t>
      </w:r>
    </w:p>
    <w:p>
      <w:pPr>
        <w:tabs>
          <w:tab w:pos="4770" w:val="center"/>
          <w:tab w:pos="9540" w:val="right"/>
        </w:tabs>
        <w:spacing w:before="60" w:after="120"/>
      </w:pPr>
      <w:r>
        <w:tab/>
      </w:r>
      <m:oMath>
        <m:sSub>
          <m:e>
            <m:r>
              <w:rPr>
                <w:rFonts w:ascii="Cambria Math" w:hAnsi="Cambria Math"/>
              </w:rPr>
              <m:t xml:space="preserve">P</m:t>
            </m:r>
          </m:e>
          <m:sub>
            <m:r>
              <m:rPr>
                <m:sty m:val="p"/>
              </m:rPr>
              <w:rPr>
                <w:rFonts w:ascii="Cambria Math" w:hAnsi="Cambria Math"/>
              </w:rPr>
              <m:t xml:space="preserve">oss</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oss</m:t>
            </m:r>
          </m:sub>
        </m:sSub>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dt</m:t>
            </m:r>
          </m:sub>
        </m:sSub>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V</m:t>
            </m:r>
          </m:e>
          <m:sub>
            <m:r>
              <m:rPr>
                <m:sty m:val="p"/>
              </m:rPr>
              <w:rPr>
                <w:rFonts w:ascii="Cambria Math" w:hAnsi="Cambria Math"/>
              </w:rPr>
              <m:t xml:space="preserve">SD</m:t>
            </m:r>
          </m:sub>
        </m:sSub>
        <m:r>
          <w:rPr>
            <w:rFonts w:ascii="Cambria Math" w:hAnsi="Cambria Math"/>
          </w:rPr>
          <m:t xml:space="preserve">I</m:t>
        </m:r>
        <m:sSub>
          <m:e>
            <m:r>
              <w:rPr>
                <w:rFonts w:ascii="Cambria Math" w:hAnsi="Cambria Math"/>
              </w:rPr>
              <m:t xml:space="preserve">t</m:t>
            </m:r>
          </m:e>
          <m:sub>
            <m:r>
              <w:rPr>
                <w:rFonts w:ascii="Cambria Math" w:hAnsi="Cambria Math"/>
              </w:rPr>
              <m:t xml:space="preserve">d</m:t>
            </m:r>
          </m:sub>
        </m:sSub>
        <m:sSub>
          <m:e>
            <m:r>
              <w:rPr>
                <w:rFonts w:ascii="Cambria Math" w:hAnsi="Cambria Math"/>
              </w:rPr>
              <m:t xml:space="preserve">f</m:t>
            </m:r>
          </m:e>
          <m:sub>
            <m:r>
              <w:rPr>
                <w:rFonts w:ascii="Cambria Math" w:hAnsi="Cambria Math"/>
              </w:rPr>
              <m:t xml:space="preserve">s</m:t>
            </m:r>
          </m:sub>
        </m:sSub>
      </m:oMath>
      <w:r>
        <w:tab/>
        <w:t xml:space="preserve">(7.32)</w:t>
      </w:r>
    </w:p>
    <w:p>
      <w:pPr>
        <w:jc w:val="both"/>
      </w:pPr>
      <w:r>
        <w:rPr>
          <w:b w:val="0"/>
          <w:i w:val="0"/>
        </w:rPr>
        <w:t xml:space="preserve">7 µJ at 400 V costs 0.7 W at 100 kHz but 7 W at 1 MHz, which is why megahertz GaN converters use soft switching (Section 7.3). </w:t>
      </w:r>
      <w:r>
        <w:rPr>
          <w:b/>
          <w:i w:val="0"/>
        </w:rPr>
        <w:t xml:space="preserve">[Advanced] Ultra-wide-bandgap materials.</w:t>
      </w:r>
      <w:r>
        <w:rPr>
          <w:b w:val="0"/>
          <w:i w:val="0"/>
        </w:rPr>
        <w:t xml:space="preserve"> β-Ga₂O₃ grows from the melt like silicon, promising cheap substrates, but cannot be doped p-type and conducts heat poorly (one fifth of silicon), so its devices are thermally limited; diamond has the best figure of merit and thermal conductivity but small, costly wafers; AlN has the widest bandgap but low doping efficiency; r-GeO₂ is predicted to allow both doping types and is at the materials-growth stage [13]. Their twins will need validated thermal and reliability models before they reach products (research-stage).</w:t>
      </w:r>
    </w:p>
    <w:p>
      <w:pPr>
        <w:keepNext/>
        <w:spacing w:before="120" w:after="60"/>
      </w:pPr>
      <w:r>
        <w:rPr>
          <w:b/>
          <w:sz w:val="19"/>
        </w:rPr>
        <w:t xml:space="preserve">Table 7.9. </w:t>
      </w:r>
      <w:r>
        <w:rPr>
          <w:b w:val="0"/>
          <w:i w:val="0"/>
          <w:sz w:val="19"/>
        </w:rPr>
        <w:t xml:space="preserve">Device families and what their twins must model</w:t>
      </w:r>
    </w:p>
    <w:tbl>
      <w:tblPr>
        <w:tblStyle w:val="TableGrid"/>
        <w:tblW w:w="9400" w:type="dxa"/>
        <w:jc w:val="center"/>
        <w:tblLayout w:type="fixed"/>
        <w:tblLook w:firstColumn="1" w:firstRow="1" w:lastColumn="0" w:lastRow="0" w:noHBand="0" w:noVBand="1" w:val="04A0"/>
      </w:tblPr>
      <w:tblGrid>
        <w:gridCol w:w="1900"/>
        <w:gridCol w:w="1600"/>
        <w:gridCol w:w="1700"/>
        <w:gridCol w:w="1900"/>
        <w:gridCol w:w="2300"/>
      </w:tblGrid>
      <w:tr>
        <w:trPr>
          <w:tblHeader w:val="true"/>
        </w:trPr>
        <w:tc>
          <w:tcPr>
            <w:tcW w:type="dxa" w:w="1900"/>
            <w:shd w:val="clear" w:color="auto" w:fill="D9D9D9"/>
          </w:tcPr>
          <w:p>
            <w:pPr>
              <w:spacing w:after="20" w:line="240" w:lineRule="auto"/>
              <w:jc w:val="left"/>
            </w:pPr>
            <w:r/>
            <w:r>
              <w:rPr>
                <w:b/>
                <w:i w:val="0"/>
                <w:sz w:val="16"/>
              </w:rPr>
              <w:t xml:space="preserve">Device</w:t>
            </w:r>
          </w:p>
        </w:tc>
        <w:tc>
          <w:tcPr>
            <w:tcW w:type="dxa" w:w="1600"/>
            <w:shd w:val="clear" w:color="auto" w:fill="D9D9D9"/>
          </w:tcPr>
          <w:p>
            <w:pPr>
              <w:spacing w:after="20" w:line="240" w:lineRule="auto"/>
              <w:jc w:val="left"/>
            </w:pPr>
            <w:r/>
            <w:r>
              <w:rPr>
                <w:b/>
                <w:i w:val="0"/>
                <w:sz w:val="16"/>
              </w:rPr>
              <w:t xml:space="preserve">Voltage range</w:t>
            </w:r>
          </w:p>
        </w:tc>
        <w:tc>
          <w:tcPr>
            <w:tcW w:type="dxa" w:w="1700"/>
            <w:shd w:val="clear" w:color="auto" w:fill="D9D9D9"/>
          </w:tcPr>
          <w:p>
            <w:pPr>
              <w:spacing w:after="20" w:line="240" w:lineRule="auto"/>
              <w:jc w:val="left"/>
            </w:pPr>
            <w:r/>
            <w:r>
              <w:rPr>
                <w:b/>
                <w:i w:val="0"/>
                <w:sz w:val="16"/>
              </w:rPr>
              <w:t xml:space="preserve">Switching frequency</w:t>
            </w:r>
          </w:p>
        </w:tc>
        <w:tc>
          <w:tcPr>
            <w:tcW w:type="dxa" w:w="1900"/>
            <w:shd w:val="clear" w:color="auto" w:fill="D9D9D9"/>
          </w:tcPr>
          <w:p>
            <w:pPr>
              <w:spacing w:after="20" w:line="240" w:lineRule="auto"/>
              <w:jc w:val="left"/>
            </w:pPr>
            <w:r/>
            <w:r>
              <w:rPr>
                <w:b/>
                <w:i w:val="0"/>
                <w:sz w:val="16"/>
              </w:rPr>
              <w:t xml:space="preserve">Dominant loss</w:t>
            </w:r>
          </w:p>
        </w:tc>
        <w:tc>
          <w:tcPr>
            <w:tcW w:type="dxa" w:w="2300"/>
            <w:shd w:val="clear" w:color="auto" w:fill="D9D9D9"/>
          </w:tcPr>
          <w:p>
            <w:pPr>
              <w:spacing w:after="20" w:line="240" w:lineRule="auto"/>
              <w:jc w:val="left"/>
            </w:pPr>
            <w:r/>
            <w:r>
              <w:rPr>
                <w:b/>
                <w:i w:val="0"/>
                <w:sz w:val="16"/>
              </w:rPr>
              <w:t xml:space="preserve">Key ageing indicator</w:t>
            </w:r>
          </w:p>
        </w:tc>
      </w:tr>
      <w:tr>
        <w:tc>
          <w:tcPr>
            <w:tcW w:type="dxa" w:w="1900"/>
          </w:tcPr>
          <w:p>
            <w:pPr>
              <w:spacing w:after="20" w:line="240" w:lineRule="auto"/>
              <w:jc w:val="left"/>
            </w:pPr>
            <w:r/>
            <w:r>
              <w:rPr>
                <w:b w:val="0"/>
                <w:i w:val="0"/>
                <w:sz w:val="16"/>
              </w:rPr>
              <w:t xml:space="preserve">Si IGBT with diode</w:t>
            </w:r>
          </w:p>
        </w:tc>
        <w:tc>
          <w:tcPr>
            <w:tcW w:type="dxa" w:w="1600"/>
          </w:tcPr>
          <w:p>
            <w:pPr>
              <w:spacing w:after="20" w:line="240" w:lineRule="auto"/>
              <w:jc w:val="left"/>
            </w:pPr>
            <w:r/>
            <w:r>
              <w:rPr>
                <w:b w:val="0"/>
                <w:i w:val="0"/>
                <w:sz w:val="16"/>
              </w:rPr>
              <w:t xml:space="preserve">600 V to 6.5 kV</w:t>
            </w:r>
          </w:p>
        </w:tc>
        <w:tc>
          <w:tcPr>
            <w:tcW w:type="dxa" w:w="1700"/>
          </w:tcPr>
          <w:p>
            <w:pPr>
              <w:spacing w:after="20" w:line="240" w:lineRule="auto"/>
              <w:jc w:val="left"/>
            </w:pPr>
            <w:r/>
            <w:r>
              <w:rPr>
                <w:b w:val="0"/>
                <w:i w:val="0"/>
                <w:sz w:val="16"/>
              </w:rPr>
              <w:t xml:space="preserve">1 to 20 kHz</w:t>
            </w:r>
          </w:p>
        </w:tc>
        <w:tc>
          <w:tcPr>
            <w:tcW w:type="dxa" w:w="1900"/>
          </w:tcPr>
          <w:p>
            <w:pPr>
              <w:spacing w:after="20" w:line="240" w:lineRule="auto"/>
              <w:jc w:val="left"/>
            </w:pPr>
            <w:r/>
            <w:r>
              <w:rPr>
                <w:b w:val="0"/>
                <w:i w:val="0"/>
                <w:sz w:val="16"/>
              </w:rPr>
              <w:t xml:space="preserve">switching (tail, recovery)</w:t>
            </w:r>
          </w:p>
        </w:tc>
        <w:tc>
          <w:tcPr>
            <w:tcW w:type="dxa" w:w="2300"/>
          </w:tcPr>
          <w:p>
            <w:pPr>
              <w:spacing w:after="20" w:line="240" w:lineRule="auto"/>
              <w:jc w:val="left"/>
            </w:pPr>
            <w:r/>
            <m:oMath>
              <m:sSub>
                <m:e>
                  <m:r>
                    <w:rPr>
                      <w:rFonts w:ascii="Cambria Math" w:hAnsi="Cambria Math"/>
                    </w:rPr>
                    <m:t xml:space="preserve">V</m:t>
                  </m:r>
                </m:e>
                <m:sub>
                  <m:r>
                    <m:rPr>
                      <m:sty m:val="p"/>
                    </m:rPr>
                    <w:rPr>
                      <w:rFonts w:ascii="Cambria Math" w:hAnsi="Cambria Math"/>
                    </w:rPr>
                    <m:t xml:space="preserve">CE</m:t>
                  </m:r>
                  <m:r>
                    <m:rPr>
                      <m:sty m:val="p"/>
                    </m:rPr>
                    <w:rPr>
                      <w:rFonts w:ascii="Cambria Math" w:hAnsi="Cambria Math"/>
                    </w:rPr>
                    <m:t xml:space="preserve">,</m:t>
                  </m:r>
                  <m:r>
                    <m:rPr>
                      <m:sty m:val="p"/>
                    </m:rPr>
                    <w:rPr>
                      <w:rFonts w:ascii="Cambria Math" w:hAnsi="Cambria Math"/>
                    </w:rPr>
                    <m:t xml:space="preserve">on</m:t>
                  </m:r>
                </m:sub>
              </m:sSub>
            </m:oMath>
            <w:r>
              <w:rPr>
                <w:b w:val="0"/>
                <w:i w:val="0"/>
                <w:sz w:val="16"/>
              </w:rPr>
              <w:t xml:space="preserve">, thermal resistance</w:t>
            </w:r>
          </w:p>
        </w:tc>
      </w:tr>
      <w:tr>
        <w:tc>
          <w:tcPr>
            <w:tcW w:type="dxa" w:w="1900"/>
          </w:tcPr>
          <w:p>
            <w:pPr>
              <w:spacing w:after="20" w:line="240" w:lineRule="auto"/>
              <w:jc w:val="left"/>
            </w:pPr>
            <w:r/>
            <w:r>
              <w:rPr>
                <w:b w:val="0"/>
                <w:i w:val="0"/>
                <w:sz w:val="16"/>
              </w:rPr>
              <w:t xml:space="preserve">SiC MOSFET</w:t>
            </w:r>
          </w:p>
        </w:tc>
        <w:tc>
          <w:tcPr>
            <w:tcW w:type="dxa" w:w="1600"/>
          </w:tcPr>
          <w:p>
            <w:pPr>
              <w:spacing w:after="20" w:line="240" w:lineRule="auto"/>
              <w:jc w:val="left"/>
            </w:pPr>
            <w:r/>
            <w:r>
              <w:rPr>
                <w:b w:val="0"/>
                <w:i w:val="0"/>
                <w:sz w:val="16"/>
              </w:rPr>
              <w:t xml:space="preserve">650 V to 3.3 kV</w:t>
            </w:r>
          </w:p>
        </w:tc>
        <w:tc>
          <w:tcPr>
            <w:tcW w:type="dxa" w:w="1700"/>
          </w:tcPr>
          <w:p>
            <w:pPr>
              <w:spacing w:after="20" w:line="240" w:lineRule="auto"/>
              <w:jc w:val="left"/>
            </w:pPr>
            <w:r/>
            <w:r>
              <w:rPr>
                <w:b w:val="0"/>
                <w:i w:val="0"/>
                <w:sz w:val="16"/>
              </w:rPr>
              <w:t xml:space="preserve">10 to 100 kHz</w:t>
            </w:r>
          </w:p>
        </w:tc>
        <w:tc>
          <w:tcPr>
            <w:tcW w:type="dxa" w:w="1900"/>
          </w:tcPr>
          <w:p>
            <w:pPr>
              <w:spacing w:after="20" w:line="240" w:lineRule="auto"/>
              <w:jc w:val="left"/>
            </w:pPr>
            <w:r/>
            <w:r>
              <w:rPr>
                <w:b w:val="0"/>
                <w:i w:val="0"/>
                <w:sz w:val="16"/>
              </w:rPr>
              <w:t xml:space="preserve">conduction at high current</w:t>
            </w:r>
          </w:p>
        </w:tc>
        <w:tc>
          <w:tcPr>
            <w:tcW w:type="dxa" w:w="23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ds</m:t>
                  </m:r>
                  <m:r>
                    <m:rPr>
                      <m:sty m:val="p"/>
                    </m:rPr>
                    <w:rPr>
                      <w:rFonts w:ascii="Cambria Math" w:hAnsi="Cambria Math"/>
                    </w:rPr>
                    <m:t xml:space="preserve">,</m:t>
                  </m:r>
                  <m:r>
                    <m:rPr>
                      <m:sty m:val="p"/>
                    </m:rPr>
                    <w:rPr>
                      <w:rFonts w:ascii="Cambria Math" w:hAnsi="Cambria Math"/>
                    </w:rPr>
                    <m:t xml:space="preserve">on</m:t>
                  </m:r>
                </m:sub>
              </m:sSub>
            </m:oMath>
            <w:r>
              <w:rPr>
                <w:b w:val="0"/>
                <w:i w:val="0"/>
                <w:sz w:val="16"/>
              </w:rPr>
              <w:t xml:space="preserve">, threshold shift, body-diode drop</w:t>
            </w:r>
          </w:p>
        </w:tc>
      </w:tr>
      <w:tr>
        <w:tc>
          <w:tcPr>
            <w:tcW w:type="dxa" w:w="1900"/>
          </w:tcPr>
          <w:p>
            <w:pPr>
              <w:spacing w:after="20" w:line="240" w:lineRule="auto"/>
              <w:jc w:val="left"/>
            </w:pPr>
            <w:r/>
            <w:r>
              <w:rPr>
                <w:b w:val="0"/>
                <w:i w:val="0"/>
                <w:sz w:val="16"/>
              </w:rPr>
              <w:t xml:space="preserve">GaN HEMT</w:t>
            </w:r>
          </w:p>
        </w:tc>
        <w:tc>
          <w:tcPr>
            <w:tcW w:type="dxa" w:w="1600"/>
          </w:tcPr>
          <w:p>
            <w:pPr>
              <w:spacing w:after="20" w:line="240" w:lineRule="auto"/>
              <w:jc w:val="left"/>
            </w:pPr>
            <w:r/>
            <w:r>
              <w:rPr>
                <w:b w:val="0"/>
                <w:i w:val="0"/>
                <w:sz w:val="16"/>
              </w:rPr>
              <w:t xml:space="preserve">15 to 650 V</w:t>
            </w:r>
          </w:p>
        </w:tc>
        <w:tc>
          <w:tcPr>
            <w:tcW w:type="dxa" w:w="1700"/>
          </w:tcPr>
          <w:p>
            <w:pPr>
              <w:spacing w:after="20" w:line="240" w:lineRule="auto"/>
              <w:jc w:val="left"/>
            </w:pPr>
            <w:r/>
            <w:r>
              <w:rPr>
                <w:b w:val="0"/>
                <w:i w:val="0"/>
                <w:sz w:val="16"/>
              </w:rPr>
              <w:t xml:space="preserve">100 kHz to several MHz</w:t>
            </w:r>
          </w:p>
        </w:tc>
        <w:tc>
          <w:tcPr>
            <w:tcW w:type="dxa" w:w="1900"/>
          </w:tcPr>
          <w:p>
            <w:pPr>
              <w:spacing w:after="20" w:line="240" w:lineRule="auto"/>
              <w:jc w:val="left"/>
            </w:pPr>
            <w:r/>
            <w:r>
              <w:rPr>
                <w:b w:val="0"/>
                <w:i w:val="0"/>
                <w:sz w:val="16"/>
              </w:rPr>
              <w:t xml:space="preserve">capacitive and dead-time</w:t>
            </w:r>
          </w:p>
        </w:tc>
        <w:tc>
          <w:tcPr>
            <w:tcW w:type="dxa" w:w="2300"/>
          </w:tcPr>
          <w:p>
            <w:pPr>
              <w:spacing w:after="20" w:line="240" w:lineRule="auto"/>
              <w:jc w:val="left"/>
            </w:pPr>
            <w:r/>
            <w:r>
              <w:rPr>
                <w:b w:val="0"/>
                <w:i w:val="0"/>
                <w:sz w:val="16"/>
              </w:rPr>
              <w:t xml:space="preserve">dynamic </w:t>
            </w:r>
            <m:oMath>
              <m:sSub>
                <m:e>
                  <m:r>
                    <w:rPr>
                      <w:rFonts w:ascii="Cambria Math" w:hAnsi="Cambria Math"/>
                    </w:rPr>
                    <m:t xml:space="preserve">R</m:t>
                  </m:r>
                </m:e>
                <m:sub>
                  <m:r>
                    <m:rPr>
                      <m:sty m:val="p"/>
                    </m:rPr>
                    <w:rPr>
                      <w:rFonts w:ascii="Cambria Math" w:hAnsi="Cambria Math"/>
                    </w:rPr>
                    <m:t xml:space="preserve">ds</m:t>
                  </m:r>
                  <m:r>
                    <m:rPr>
                      <m:sty m:val="p"/>
                    </m:rPr>
                    <w:rPr>
                      <w:rFonts w:ascii="Cambria Math" w:hAnsi="Cambria Math"/>
                    </w:rPr>
                    <m:t xml:space="preserve">,</m:t>
                  </m:r>
                  <m:r>
                    <m:rPr>
                      <m:sty m:val="p"/>
                    </m:rPr>
                    <w:rPr>
                      <w:rFonts w:ascii="Cambria Math" w:hAnsi="Cambria Math"/>
                    </w:rPr>
                    <m:t xml:space="preserve">on</m:t>
                  </m:r>
                </m:sub>
              </m:sSub>
            </m:oMath>
            <w:r>
              <w:rPr>
                <w:b w:val="0"/>
                <w:i w:val="0"/>
                <w:sz w:val="16"/>
              </w:rPr>
              <w:t xml:space="preserve">, threshold shift</w:t>
            </w:r>
          </w:p>
        </w:tc>
      </w:tr>
      <w:tr>
        <w:tc>
          <w:tcPr>
            <w:tcW w:type="dxa" w:w="1900"/>
          </w:tcPr>
          <w:p>
            <w:pPr>
              <w:spacing w:after="20" w:line="240" w:lineRule="auto"/>
              <w:jc w:val="left"/>
            </w:pPr>
            <w:r/>
            <w:r>
              <w:rPr>
                <w:b w:val="0"/>
                <w:i w:val="0"/>
                <w:sz w:val="16"/>
              </w:rPr>
              <w:t xml:space="preserve">Ga₂O₃, diamond, AlN, GeO₂</w:t>
            </w:r>
          </w:p>
        </w:tc>
        <w:tc>
          <w:tcPr>
            <w:tcW w:type="dxa" w:w="1600"/>
          </w:tcPr>
          <w:p>
            <w:pPr>
              <w:spacing w:after="20" w:line="240" w:lineRule="auto"/>
              <w:jc w:val="left"/>
            </w:pPr>
            <w:r/>
            <w:r>
              <w:rPr>
                <w:b w:val="0"/>
                <w:i w:val="0"/>
                <w:sz w:val="16"/>
              </w:rPr>
              <w:t xml:space="preserve">research</w:t>
            </w:r>
          </w:p>
        </w:tc>
        <w:tc>
          <w:tcPr>
            <w:tcW w:type="dxa" w:w="1700"/>
          </w:tcPr>
          <w:p>
            <w:pPr>
              <w:spacing w:after="20" w:line="240" w:lineRule="auto"/>
              <w:jc w:val="left"/>
            </w:pPr>
            <w:r/>
            <w:r>
              <w:rPr>
                <w:b w:val="0"/>
                <w:i w:val="0"/>
                <w:sz w:val="16"/>
              </w:rPr>
              <w:t xml:space="preserve">research</w:t>
            </w:r>
          </w:p>
        </w:tc>
        <w:tc>
          <w:tcPr>
            <w:tcW w:type="dxa" w:w="1900"/>
          </w:tcPr>
          <w:p>
            <w:pPr>
              <w:spacing w:after="20" w:line="240" w:lineRule="auto"/>
              <w:jc w:val="left"/>
            </w:pPr>
            <w:r/>
            <w:r>
              <w:rPr>
                <w:b w:val="0"/>
                <w:i w:val="0"/>
                <w:sz w:val="16"/>
              </w:rPr>
              <w:t xml:space="preserve">thermal (Ga₂O₃)</w:t>
            </w:r>
          </w:p>
        </w:tc>
        <w:tc>
          <w:tcPr>
            <w:tcW w:type="dxa" w:w="2300"/>
          </w:tcPr>
          <w:p>
            <w:pPr>
              <w:spacing w:after="20" w:line="240" w:lineRule="auto"/>
              <w:jc w:val="left"/>
            </w:pPr>
            <w:r/>
            <w:r>
              <w:rPr>
                <w:b w:val="0"/>
                <w:i w:val="0"/>
                <w:sz w:val="16"/>
              </w:rPr>
              <w:t xml:space="preserve">to be established</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device type and its loss and ageing models.</w:t>
            </w:r>
          </w:p>
          <w:p>
            <w:pPr>
              <w:spacing w:after="60" w:line="252" w:lineRule="auto"/>
              <w:jc w:val="both"/>
            </w:pPr>
            <w:r>
              <w:rPr>
                <w:b/>
                <w:i w:val="0"/>
                <w:sz w:val="20"/>
              </w:rPr>
              <w:t xml:space="preserve">Estimated or updated:</w:t>
            </w:r>
            <w:r>
              <w:rPr>
                <w:b w:val="0"/>
                <w:i w:val="0"/>
                <w:sz w:val="20"/>
              </w:rPr>
              <w:t xml:space="preserve"> on-resistance, threshold, dynamic on-resistance.</w:t>
            </w:r>
          </w:p>
          <w:p>
            <w:pPr>
              <w:spacing w:after="60" w:line="252" w:lineRule="auto"/>
              <w:jc w:val="both"/>
            </w:pPr>
            <w:r>
              <w:rPr>
                <w:b/>
                <w:i w:val="0"/>
                <w:sz w:val="20"/>
              </w:rPr>
              <w:t xml:space="preserve">Uncertainty carried:</w:t>
            </w:r>
            <w:r>
              <w:rPr>
                <w:b w:val="0"/>
                <w:i w:val="0"/>
                <w:sz w:val="20"/>
              </w:rPr>
              <w:t xml:space="preserve"> datasheet spread and immature models for new materials.</w:t>
            </w:r>
          </w:p>
          <w:p>
            <w:pPr>
              <w:spacing w:after="60" w:line="252" w:lineRule="auto"/>
              <w:jc w:val="both"/>
            </w:pPr>
            <w:r>
              <w:rPr>
                <w:b/>
                <w:i w:val="0"/>
                <w:sz w:val="20"/>
              </w:rPr>
              <w:t xml:space="preserve">Decision enabled:</w:t>
            </w:r>
            <w:r>
              <w:rPr>
                <w:b w:val="0"/>
                <w:i w:val="0"/>
                <w:sz w:val="20"/>
              </w:rPr>
              <w:t xml:space="preserve"> device technology per voltage class and frequency.</w:t>
            </w:r>
          </w:p>
          <w:p>
            <w:pPr>
              <w:spacing w:after="60" w:line="252" w:lineRule="auto"/>
              <w:jc w:val="both"/>
            </w:pPr>
            <w:r>
              <w:rPr>
                <w:b/>
                <w:i w:val="0"/>
                <w:sz w:val="20"/>
              </w:rPr>
              <w:t xml:space="preserve">Validated by:</w:t>
            </w:r>
            <w:r>
              <w:rPr>
                <w:b w:val="0"/>
                <w:i w:val="0"/>
                <w:sz w:val="20"/>
              </w:rPr>
              <w:t xml:space="preserve"> double-pulse tests and on-state measurements in operation.</w:t>
            </w:r>
          </w:p>
        </w:tc>
      </w:tr>
    </w:tbl>
    <w:p>
      <w:pPr>
        <w:spacing w:after="40"/>
      </w:pPr>
    </w:p>
    <w:p>
      <w:pPr>
        <w:pStyle w:val="Heading1"/>
      </w:pPr>
      <w:r>
        <w:t xml:space="preserve">7.10 Losses, thermal networks, mission profiles and lifetime</w:t>
      </w:r>
    </w:p>
    <w:p>
      <w:pPr>
        <w:pStyle w:val="Heading2"/>
      </w:pPr>
      <w:r>
        <w:t xml:space="preserve">7.10.1 Conduction and switching losses from the datasheet</w:t>
      </w:r>
    </w:p>
    <w:p>
      <w:pPr>
        <w:jc w:val="both"/>
      </w:pPr>
      <w:r>
        <w:rPr>
          <w:b w:val="0"/>
          <w:i w:val="0"/>
        </w:rPr>
        <w:t xml:space="preserve">A MOSFET conducts like a resistor whose on-resistance rises with junction temperature, </w:t>
      </w:r>
      <m:oMath>
        <m:sSub>
          <m:e>
            <m:r>
              <w:rPr>
                <w:rFonts w:ascii="Cambria Math" w:hAnsi="Cambria Math"/>
              </w:rPr>
              <m:t xml:space="preserve">R</m:t>
            </m:r>
          </m:e>
          <m:sub>
            <m:r>
              <m:rPr>
                <m:sty m:val="p"/>
              </m:rPr>
              <w:rPr>
                <w:rFonts w:ascii="Cambria Math" w:hAnsi="Cambria Math"/>
              </w:rPr>
              <m:t xml:space="preserve">ds</m:t>
            </m:r>
            <m:r>
              <m:rPr>
                <m:sty m:val="p"/>
              </m:rPr>
              <w:rPr>
                <w:rFonts w:ascii="Cambria Math" w:hAnsi="Cambria Math"/>
              </w:rPr>
              <m:t xml:space="preserve">,</m:t>
            </m:r>
            <m:r>
              <m:rPr>
                <m:sty m:val="p"/>
              </m:rPr>
              <w:rPr>
                <w:rFonts w:ascii="Cambria Math" w:hAnsi="Cambria Math"/>
              </w:rPr>
              <m:t xml:space="preserve">on</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ds</m:t>
            </m:r>
            <m:r>
              <m:rPr>
                <m:sty m:val="p"/>
              </m:rPr>
              <w:rPr>
                <w:rFonts w:ascii="Cambria Math" w:hAnsi="Cambria Math"/>
              </w:rPr>
              <m:t xml:space="preserve">,</m:t>
            </m:r>
            <m:r>
              <m:rPr>
                <m:sty m:val="p"/>
              </m:rPr>
              <w:rPr>
                <w:rFonts w:ascii="Cambria Math" w:hAnsi="Cambria Math"/>
              </w:rPr>
              <m:t xml:space="preserve">on</m:t>
            </m:r>
            <m:r>
              <m:rPr>
                <m:sty m:val="p"/>
              </m:rPr>
              <w:rPr>
                <w:rFonts w:ascii="Cambria Math" w:hAnsi="Cambria Math"/>
              </w:rPr>
              <m:t xml:space="preserve">,</m:t>
            </m:r>
            <m:r>
              <m:rPr>
                <m:sty m:val="p"/>
              </m:rPr>
              <w:rPr>
                <w:rFonts w:ascii="Cambria Math" w:hAnsi="Cambria Math"/>
              </w:rPr>
              <m:t xml:space="preserve">25</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α</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oMath>
      <w:r>
        <w:rPr>
          <w:b w:val="0"/>
          <w:i w:val="0"/>
        </w:rPr>
        <w:t xml:space="preserve">. In an inverter leg with synchronous rectification each switch carries the phase current during half of each period on average, so the RMS current squared per switch is </w:t>
      </w:r>
      <m:oMath>
        <m:sSup>
          <m:e>
            <m:acc>
              <m:accPr>
                <m:chr m:val="̂"/>
              </m:accPr>
              <m:e>
                <m:r>
                  <w:rPr>
                    <w:rFonts w:ascii="Cambria Math" w:hAnsi="Cambria Math"/>
                  </w:rPr>
                  <m:t xml:space="preserve">I</m:t>
                </m:r>
              </m:e>
            </m:acc>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4</m:t>
        </m:r>
      </m:oMath>
      <w:r>
        <w:rPr>
          <w:b w:val="0"/>
          <w:i w:val="0"/>
        </w:rPr>
        <w:t xml:space="preserve"> whatever the modulation index and power factor. An IGBT instead has a knee voltage and conducts in one direction, the antiparallel diode taking the reverse current; integrating over the conduction intervals of sinusoidal modulation gives [14]</w:t>
      </w:r>
    </w:p>
    <w:p>
      <w:pPr>
        <w:tabs>
          <w:tab w:pos="4770" w:val="center"/>
          <w:tab w:pos="9540" w:val="right"/>
        </w:tabs>
        <w:spacing w:before="60" w:after="120"/>
      </w:pPr>
      <w:r>
        <w:tab/>
      </w:r>
      <m:oMath>
        <m:sSub>
          <m:e>
            <m:r>
              <w:rPr>
                <w:rFonts w:ascii="Cambria Math" w:hAnsi="Cambria Math"/>
              </w:rPr>
              <m:t xml:space="preserve">P</m:t>
            </m:r>
          </m:e>
          <m:sub>
            <m:r>
              <m:rPr>
                <m:sty m:val="p"/>
              </m:rPr>
              <w:rPr>
                <w:rFonts w:ascii="Cambria Math" w:hAnsi="Cambria Math"/>
              </w:rPr>
              <m:t xml:space="preserve">cond</m:t>
            </m:r>
            <m:r>
              <m:rPr>
                <m:sty m:val="p"/>
              </m:rPr>
              <w:rPr>
                <w:rFonts w:ascii="Cambria Math" w:hAnsi="Cambria Math"/>
              </w:rPr>
              <m:t xml:space="preserve">,</m:t>
            </m:r>
            <m:r>
              <m:rPr>
                <m:sty m:val="p"/>
              </m:rPr>
              <w:rPr>
                <w:rFonts w:ascii="Cambria Math" w:hAnsi="Cambria Math"/>
              </w:rPr>
              <m:t xml:space="preserve">sw</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ds</m:t>
            </m:r>
            <m:r>
              <m:rPr>
                <m:sty m:val="p"/>
              </m:rPr>
              <w:rPr>
                <w:rFonts w:ascii="Cambria Math" w:hAnsi="Cambria Math"/>
              </w:rPr>
              <m:t xml:space="preserve">,</m:t>
            </m:r>
            <m:r>
              <m:rPr>
                <m:sty m:val="p"/>
              </m:rPr>
              <w:rPr>
                <w:rFonts w:ascii="Cambria Math" w:hAnsi="Cambria Math"/>
              </w:rPr>
              <m:t xml:space="preserve">on</m:t>
            </m:r>
          </m:sub>
        </m:sSub>
        <m:f>
          <m:num>
            <m:sSup>
              <m:e>
                <m:acc>
                  <m:accPr>
                    <m:chr m:val="̂"/>
                  </m:accPr>
                  <m:e>
                    <m:r>
                      <w:rPr>
                        <w:rFonts w:ascii="Cambria Math" w:hAnsi="Cambria Math"/>
                      </w:rPr>
                      <m:t xml:space="preserve">I</m:t>
                    </m:r>
                  </m:e>
                </m:acc>
              </m:e>
              <m:sup>
                <m:r>
                  <m:rPr>
                    <m:sty m:val="p"/>
                  </m:rPr>
                  <w:rPr>
                    <w:rFonts w:ascii="Cambria Math" w:hAnsi="Cambria Math"/>
                  </w:rPr>
                  <m:t xml:space="preserve">2</m:t>
                </m:r>
              </m:sup>
            </m:sSup>
          </m:num>
          <m:den>
            <m:r>
              <m:rPr>
                <m:sty m:val="p"/>
              </m:rPr>
              <w:rPr>
                <w:rFonts w:ascii="Cambria Math" w:hAnsi="Cambria Math"/>
              </w:rPr>
              <m:t xml:space="preserve">4</m:t>
            </m:r>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cond</m:t>
            </m:r>
            <m:r>
              <m:rPr>
                <m:sty m:val="p"/>
              </m:rPr>
              <w:rPr>
                <w:rFonts w:ascii="Cambria Math" w:hAnsi="Cambria Math"/>
              </w:rPr>
              <m:t xml:space="preserve">,</m:t>
            </m:r>
            <m:r>
              <w:rPr>
                <w:rFonts w:ascii="Cambria Math" w:hAnsi="Cambria Math"/>
              </w:rPr>
              <m:t xml:space="preserve">T</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CE</m:t>
            </m:r>
            <m:r>
              <m:rPr>
                <m:sty m:val="p"/>
              </m:rPr>
              <w:rPr>
                <w:rFonts w:ascii="Cambria Math" w:hAnsi="Cambria Math"/>
              </w:rPr>
              <m:t xml:space="preserve">0</m:t>
            </m:r>
          </m:sub>
        </m:sSub>
        <m:acc>
          <m:accPr>
            <m:chr m:val="̂"/>
          </m:accPr>
          <m:e>
            <m:r>
              <w:rPr>
                <w:rFonts w:ascii="Cambria Math" w:hAnsi="Cambria Math"/>
              </w:rPr>
              <m:t xml:space="preserve">I</m:t>
            </m:r>
          </m:e>
        </m:acc>
        <m:d>
          <m:dPr>
            <m:begChr m:val="("/>
            <m:endChr m:val=")"/>
          </m:dPr>
          <m:e>
            <m:f>
              <m:num>
                <m:r>
                  <m:rPr>
                    <m:sty m:val="p"/>
                  </m:rPr>
                  <w:rPr>
                    <w:rFonts w:ascii="Cambria Math" w:hAnsi="Cambria Math"/>
                  </w:rPr>
                  <m:t xml:space="preserve">1</m:t>
                </m:r>
              </m:num>
              <m:den>
                <m:r>
                  <m:rPr>
                    <m:sty m:val="p"/>
                  </m:rPr>
                  <w:rPr>
                    <w:rFonts w:ascii="Cambria Math" w:hAnsi="Cambria Math"/>
                  </w:rPr>
                  <m:t xml:space="preserve">2</m:t>
                </m:r>
                <m:r>
                  <w:rPr>
                    <w:rFonts w:ascii="Cambria Math" w:hAnsi="Cambria Math"/>
                  </w:rPr>
                  <m:t xml:space="preserve">π</m:t>
                </m:r>
              </m:den>
            </m:f>
            <m:r>
              <m:rPr>
                <m:sty m:val="p"/>
              </m:rPr>
              <w:rPr>
                <w:rFonts w:ascii="Cambria Math" w:hAnsi="Cambria Math"/>
              </w:rPr>
              <m:t xml:space="preserve">+</m:t>
            </m:r>
            <m:f>
              <m:num>
                <m:r>
                  <w:rPr>
                    <w:rFonts w:ascii="Cambria Math" w:hAnsi="Cambria Math"/>
                  </w:rPr>
                  <m:t xml:space="preserve">m</m:t>
                </m:r>
                <m:r>
                  <m:rPr>
                    <m:sty m:val="p"/>
                  </m:rPr>
                  <w:rPr>
                    <w:rFonts w:ascii="Cambria Math" w:hAnsi="Cambria Math"/>
                  </w:rPr>
                  <m:t xml:space="preserve">cos</m:t>
                </m:r>
                <m:r>
                  <w:rPr>
                    <w:rFonts w:ascii="Cambria Math" w:hAnsi="Cambria Math"/>
                  </w:rPr>
                  <m:t xml:space="preserve">φ</m:t>
                </m:r>
              </m:num>
              <m:den>
                <m:r>
                  <m:rPr>
                    <m:sty m:val="p"/>
                  </m:rPr>
                  <w:rPr>
                    <w:rFonts w:ascii="Cambria Math" w:hAnsi="Cambria Math"/>
                  </w:rPr>
                  <m:t xml:space="preserve">8</m:t>
                </m:r>
              </m:den>
            </m:f>
          </m:e>
        </m:d>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CE</m:t>
            </m:r>
          </m:sub>
        </m:sSub>
        <m:sSup>
          <m:e>
            <m:acc>
              <m:accPr>
                <m:chr m:val="̂"/>
              </m:accPr>
              <m:e>
                <m:r>
                  <w:rPr>
                    <w:rFonts w:ascii="Cambria Math" w:hAnsi="Cambria Math"/>
                  </w:rPr>
                  <m:t xml:space="preserve">I</m:t>
                </m:r>
              </m:e>
            </m:acc>
          </m:e>
          <m:sup>
            <m:r>
              <m:rPr>
                <m:sty m:val="p"/>
              </m:rPr>
              <w:rPr>
                <w:rFonts w:ascii="Cambria Math" w:hAnsi="Cambria Math"/>
              </w:rPr>
              <m:t xml:space="preserve">2</m:t>
            </m:r>
          </m:sup>
        </m:sSup>
        <m:d>
          <m:dPr>
            <m:begChr m:val="("/>
            <m:endChr m:val=")"/>
          </m:dPr>
          <m:e>
            <m:f>
              <m:num>
                <m:r>
                  <m:rPr>
                    <m:sty m:val="p"/>
                  </m:rPr>
                  <w:rPr>
                    <w:rFonts w:ascii="Cambria Math" w:hAnsi="Cambria Math"/>
                  </w:rPr>
                  <m:t xml:space="preserve">1</m:t>
                </m:r>
              </m:num>
              <m:den>
                <m:r>
                  <m:rPr>
                    <m:sty m:val="p"/>
                  </m:rPr>
                  <w:rPr>
                    <w:rFonts w:ascii="Cambria Math" w:hAnsi="Cambria Math"/>
                  </w:rPr>
                  <m:t xml:space="preserve">8</m:t>
                </m:r>
              </m:den>
            </m:f>
            <m:r>
              <m:rPr>
                <m:sty m:val="p"/>
              </m:rPr>
              <w:rPr>
                <w:rFonts w:ascii="Cambria Math" w:hAnsi="Cambria Math"/>
              </w:rPr>
              <m:t xml:space="preserve">+</m:t>
            </m:r>
            <m:f>
              <m:num>
                <m:r>
                  <w:rPr>
                    <w:rFonts w:ascii="Cambria Math" w:hAnsi="Cambria Math"/>
                  </w:rPr>
                  <m:t xml:space="preserve">m</m:t>
                </m:r>
                <m:r>
                  <m:rPr>
                    <m:sty m:val="p"/>
                  </m:rPr>
                  <w:rPr>
                    <w:rFonts w:ascii="Cambria Math" w:hAnsi="Cambria Math"/>
                  </w:rPr>
                  <m:t xml:space="preserve">cos</m:t>
                </m:r>
                <m:r>
                  <w:rPr>
                    <w:rFonts w:ascii="Cambria Math" w:hAnsi="Cambria Math"/>
                  </w:rPr>
                  <m:t xml:space="preserve">φ</m:t>
                </m:r>
              </m:num>
              <m:den>
                <m:r>
                  <m:rPr>
                    <m:sty m:val="p"/>
                  </m:rPr>
                  <w:rPr>
                    <w:rFonts w:ascii="Cambria Math" w:hAnsi="Cambria Math"/>
                  </w:rPr>
                  <m:t xml:space="preserve">3</m:t>
                </m:r>
                <m:r>
                  <w:rPr>
                    <w:rFonts w:ascii="Cambria Math" w:hAnsi="Cambria Math"/>
                  </w:rPr>
                  <m:t xml:space="preserve">π</m:t>
                </m:r>
              </m:den>
            </m:f>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P</m:t>
            </m:r>
          </m:e>
          <m:sub>
            <m:r>
              <m:rPr>
                <m:sty m:val="p"/>
              </m:rPr>
              <w:rPr>
                <w:rFonts w:ascii="Cambria Math" w:hAnsi="Cambria Math"/>
              </w:rPr>
              <m:t xml:space="preserve">cond</m:t>
            </m:r>
            <m:r>
              <m:rPr>
                <m:sty m:val="p"/>
              </m:rPr>
              <w:rPr>
                <w:rFonts w:ascii="Cambria Math" w:hAnsi="Cambria Math"/>
              </w:rPr>
              <m:t xml:space="preserve">,</m:t>
            </m:r>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F</m:t>
            </m:r>
            <m:r>
              <m:rPr>
                <m:sty m:val="p"/>
              </m:rPr>
              <w:rPr>
                <w:rFonts w:ascii="Cambria Math" w:hAnsi="Cambria Math"/>
              </w:rPr>
              <m:t xml:space="preserve">0</m:t>
            </m:r>
          </m:sub>
        </m:sSub>
        <m:acc>
          <m:accPr>
            <m:chr m:val="̂"/>
          </m:accPr>
          <m:e>
            <m:r>
              <w:rPr>
                <w:rFonts w:ascii="Cambria Math" w:hAnsi="Cambria Math"/>
              </w:rPr>
              <m:t xml:space="preserve">I</m:t>
            </m:r>
          </m:e>
        </m:acc>
        <m:d>
          <m:dPr>
            <m:begChr m:val="("/>
            <m:endChr m:val=")"/>
          </m:dPr>
          <m:e>
            <m:f>
              <m:num>
                <m:r>
                  <m:rPr>
                    <m:sty m:val="p"/>
                  </m:rPr>
                  <w:rPr>
                    <w:rFonts w:ascii="Cambria Math" w:hAnsi="Cambria Math"/>
                  </w:rPr>
                  <m:t xml:space="preserve">1</m:t>
                </m:r>
              </m:num>
              <m:den>
                <m:r>
                  <m:rPr>
                    <m:sty m:val="p"/>
                  </m:rPr>
                  <w:rPr>
                    <w:rFonts w:ascii="Cambria Math" w:hAnsi="Cambria Math"/>
                  </w:rPr>
                  <m:t xml:space="preserve">2</m:t>
                </m:r>
                <m:r>
                  <w:rPr>
                    <w:rFonts w:ascii="Cambria Math" w:hAnsi="Cambria Math"/>
                  </w:rPr>
                  <m:t xml:space="preserve">π</m:t>
                </m:r>
              </m:den>
            </m:f>
            <m:r>
              <m:rPr>
                <m:sty m:val="p"/>
              </m:rPr>
              <w:rPr>
                <w:rFonts w:ascii="Cambria Math" w:hAnsi="Cambria Math"/>
              </w:rPr>
              <m:t xml:space="preserve">-</m:t>
            </m:r>
            <m:f>
              <m:num>
                <m:r>
                  <w:rPr>
                    <w:rFonts w:ascii="Cambria Math" w:hAnsi="Cambria Math"/>
                  </w:rPr>
                  <m:t xml:space="preserve">m</m:t>
                </m:r>
                <m:r>
                  <m:rPr>
                    <m:sty m:val="p"/>
                  </m:rPr>
                  <w:rPr>
                    <w:rFonts w:ascii="Cambria Math" w:hAnsi="Cambria Math"/>
                  </w:rPr>
                  <m:t xml:space="preserve">cos</m:t>
                </m:r>
                <m:r>
                  <w:rPr>
                    <w:rFonts w:ascii="Cambria Math" w:hAnsi="Cambria Math"/>
                  </w:rPr>
                  <m:t xml:space="preserve">φ</m:t>
                </m:r>
              </m:num>
              <m:den>
                <m:r>
                  <m:rPr>
                    <m:sty m:val="p"/>
                  </m:rPr>
                  <w:rPr>
                    <w:rFonts w:ascii="Cambria Math" w:hAnsi="Cambria Math"/>
                  </w:rPr>
                  <m:t xml:space="preserve">8</m:t>
                </m:r>
              </m:den>
            </m:f>
          </m:e>
        </m:d>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sSup>
          <m:e>
            <m:acc>
              <m:accPr>
                <m:chr m:val="̂"/>
              </m:accPr>
              <m:e>
                <m:r>
                  <w:rPr>
                    <w:rFonts w:ascii="Cambria Math" w:hAnsi="Cambria Math"/>
                  </w:rPr>
                  <m:t xml:space="preserve">I</m:t>
                </m:r>
              </m:e>
            </m:acc>
          </m:e>
          <m:sup>
            <m:r>
              <m:rPr>
                <m:sty m:val="p"/>
              </m:rPr>
              <w:rPr>
                <w:rFonts w:ascii="Cambria Math" w:hAnsi="Cambria Math"/>
              </w:rPr>
              <m:t xml:space="preserve">2</m:t>
            </m:r>
          </m:sup>
        </m:sSup>
        <m:d>
          <m:dPr>
            <m:begChr m:val="("/>
            <m:endChr m:val=")"/>
          </m:dPr>
          <m:e>
            <m:f>
              <m:num>
                <m:r>
                  <m:rPr>
                    <m:sty m:val="p"/>
                  </m:rPr>
                  <w:rPr>
                    <w:rFonts w:ascii="Cambria Math" w:hAnsi="Cambria Math"/>
                  </w:rPr>
                  <m:t xml:space="preserve">1</m:t>
                </m:r>
              </m:num>
              <m:den>
                <m:r>
                  <m:rPr>
                    <m:sty m:val="p"/>
                  </m:rPr>
                  <w:rPr>
                    <w:rFonts w:ascii="Cambria Math" w:hAnsi="Cambria Math"/>
                  </w:rPr>
                  <m:t xml:space="preserve">8</m:t>
                </m:r>
              </m:den>
            </m:f>
            <m:r>
              <m:rPr>
                <m:sty m:val="p"/>
              </m:rPr>
              <w:rPr>
                <w:rFonts w:ascii="Cambria Math" w:hAnsi="Cambria Math"/>
              </w:rPr>
              <m:t xml:space="preserve">-</m:t>
            </m:r>
            <m:f>
              <m:num>
                <m:r>
                  <w:rPr>
                    <w:rFonts w:ascii="Cambria Math" w:hAnsi="Cambria Math"/>
                  </w:rPr>
                  <m:t xml:space="preserve">m</m:t>
                </m:r>
                <m:r>
                  <m:rPr>
                    <m:sty m:val="p"/>
                  </m:rPr>
                  <w:rPr>
                    <w:rFonts w:ascii="Cambria Math" w:hAnsi="Cambria Math"/>
                  </w:rPr>
                  <m:t xml:space="preserve">cos</m:t>
                </m:r>
                <m:r>
                  <w:rPr>
                    <w:rFonts w:ascii="Cambria Math" w:hAnsi="Cambria Math"/>
                  </w:rPr>
                  <m:t xml:space="preserve">φ</m:t>
                </m:r>
              </m:num>
              <m:den>
                <m:r>
                  <m:rPr>
                    <m:sty m:val="p"/>
                  </m:rPr>
                  <w:rPr>
                    <w:rFonts w:ascii="Cambria Math" w:hAnsi="Cambria Math"/>
                  </w:rPr>
                  <m:t xml:space="preserve">3</m:t>
                </m:r>
                <m:r>
                  <w:rPr>
                    <w:rFonts w:ascii="Cambria Math" w:hAnsi="Cambria Math"/>
                  </w:rPr>
                  <m:t xml:space="preserve">π</m:t>
                </m:r>
              </m:den>
            </m:f>
          </m:e>
        </m:d>
      </m:oMath>
      <w:r>
        <w:tab/>
        <w:t xml:space="preserve">(7.33)</w:t>
      </w:r>
    </w:p>
    <w:p>
      <w:pPr>
        <w:jc w:val="both"/>
      </w:pPr>
      <w:r>
        <w:rPr>
          <w:b w:val="0"/>
          <w:i w:val="0"/>
        </w:rPr>
        <w:t xml:space="preserve">where </w:t>
      </w:r>
      <m:oMath>
        <m:sSub>
          <m:e>
            <m:r>
              <w:rPr>
                <w:rFonts w:ascii="Cambria Math" w:hAnsi="Cambria Math"/>
              </w:rPr>
              <m:t xml:space="preserve">V</m:t>
            </m:r>
          </m:e>
          <m:sub>
            <m:r>
              <m:rPr>
                <m:sty m:val="p"/>
              </m:rPr>
              <w:rPr>
                <w:rFonts w:ascii="Cambria Math" w:hAnsi="Cambria Math"/>
              </w:rPr>
              <m:t xml:space="preserve">CE</m:t>
            </m:r>
            <m:r>
              <m:rPr>
                <m:sty m:val="p"/>
              </m:rPr>
              <w:rPr>
                <w:rFonts w:ascii="Cambria Math" w:hAnsi="Cambria Math"/>
              </w:rPr>
              <m:t xml:space="preserve">0</m:t>
            </m:r>
          </m:sub>
        </m:sSub>
      </m:oMath>
      <w:r>
        <w:rPr>
          <w:b w:val="0"/>
          <w:i w:val="0"/>
        </w:rPr>
        <w:t xml:space="preserve">, </w:t>
      </w:r>
      <m:oMath>
        <m:sSub>
          <m:e>
            <m:r>
              <w:rPr>
                <w:rFonts w:ascii="Cambria Math" w:hAnsi="Cambria Math"/>
              </w:rPr>
              <m:t xml:space="preserve">r</m:t>
            </m:r>
          </m:e>
          <m:sub>
            <m:r>
              <m:rPr>
                <m:sty m:val="p"/>
              </m:rPr>
              <w:rPr>
                <w:rFonts w:ascii="Cambria Math" w:hAnsi="Cambria Math"/>
              </w:rPr>
              <m:t xml:space="preserve">CE</m:t>
            </m:r>
          </m:sub>
        </m:sSub>
      </m:oMath>
      <w:r>
        <w:rPr>
          <w:b w:val="0"/>
          <w:i w:val="0"/>
        </w:rPr>
        <w:t xml:space="preserve">, </w:t>
      </w:r>
      <m:oMath>
        <m:sSub>
          <m:e>
            <m:r>
              <w:rPr>
                <w:rFonts w:ascii="Cambria Math" w:hAnsi="Cambria Math"/>
              </w:rPr>
              <m:t xml:space="preserve">V</m:t>
            </m:r>
          </m:e>
          <m:sub>
            <m:r>
              <w:rPr>
                <w:rFonts w:ascii="Cambria Math" w:hAnsi="Cambria Math"/>
              </w:rPr>
              <m:t xml:space="preserve">F</m:t>
            </m:r>
            <m:r>
              <m:rPr>
                <m:sty m:val="p"/>
              </m:rPr>
              <w:rPr>
                <w:rFonts w:ascii="Cambria Math" w:hAnsi="Cambria Math"/>
              </w:rPr>
              <m:t xml:space="preserve">0</m:t>
            </m:r>
          </m:sub>
        </m:sSub>
      </m:oMath>
      <w:r>
        <w:rPr>
          <w:b w:val="0"/>
          <w:i w:val="0"/>
        </w:rPr>
        <w:t xml:space="preserve">, </w:t>
      </w:r>
      <m:oMath>
        <m:sSub>
          <m:e>
            <m:r>
              <w:rPr>
                <w:rFonts w:ascii="Cambria Math" w:hAnsi="Cambria Math"/>
              </w:rPr>
              <m:t xml:space="preserve">r</m:t>
            </m:r>
          </m:e>
          <m:sub>
            <m:r>
              <w:rPr>
                <w:rFonts w:ascii="Cambria Math" w:hAnsi="Cambria Math"/>
              </w:rPr>
              <m:t xml:space="preserve">D</m:t>
            </m:r>
          </m:sub>
        </m:sSub>
      </m:oMath>
      <w:r>
        <w:rPr>
          <w:b w:val="0"/>
          <w:i w:val="0"/>
        </w:rPr>
        <w:t xml:space="preserve"> are the knee voltages and slope resistances read from the datasheet output characteristics. At each transition current and voltage overlap for tens of nanoseconds (SiC) to a microsecond (large IGBTs); the datasheet gives the energies at a reference voltage, current and temperature, and to first order they scale linearly with each. A switch commutates only while its phase current is positive, and averaging </w:t>
      </w:r>
      <m:oMath>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oMath>
      <w:r>
        <w:rPr>
          <w:b w:val="0"/>
          <w:i w:val="0"/>
        </w:rPr>
        <w:t xml:space="preserve"> over that half cycle gives </w:t>
      </w:r>
      <m:oMath>
        <m:acc>
          <m:accPr>
            <m:chr m:val="̂"/>
          </m:accPr>
          <m:e>
            <m:r>
              <w:rPr>
                <w:rFonts w:ascii="Cambria Math" w:hAnsi="Cambria Math"/>
              </w:rPr>
              <m:t xml:space="preserve">I</m:t>
            </m:r>
          </m:e>
        </m:acc>
        <m:r>
          <m:rPr>
            <m:sty m:val="p"/>
          </m:rPr>
          <w:rPr>
            <w:rFonts w:ascii="Cambria Math" w:hAnsi="Cambria Math"/>
          </w:rPr>
          <m:t xml:space="preserve">/</m:t>
        </m:r>
        <m:r>
          <w:rPr>
            <w:rFonts w:ascii="Cambria Math" w:hAnsi="Cambria Math"/>
          </w:rPr>
          <m:t xml:space="preserve">π</m:t>
        </m:r>
      </m:oMath>
      <w:r>
        <w:rPr>
          <w:b w:val="0"/>
          <w:i w:val="0"/>
        </w:rPr>
        <w:t xml:space="preserve"> over the period:</w:t>
      </w:r>
    </w:p>
    <w:p>
      <w:pPr>
        <w:tabs>
          <w:tab w:pos="4770" w:val="center"/>
          <w:tab w:pos="9540" w:val="right"/>
        </w:tabs>
        <w:spacing w:before="60" w:after="120"/>
      </w:pPr>
      <w:r>
        <w:tab/>
      </w:r>
      <m:oMath>
        <m:sSub>
          <m:e>
            <m:r>
              <w:rPr>
                <w:rFonts w:ascii="Cambria Math" w:hAnsi="Cambria Math"/>
              </w:rPr>
              <m:t xml:space="preserve">P</m:t>
            </m:r>
          </m:e>
          <m:sub>
            <m:r>
              <m:rPr>
                <m:sty m:val="p"/>
              </m:rPr>
              <w:rPr>
                <w:rFonts w:ascii="Cambria Math" w:hAnsi="Cambria Math"/>
              </w:rPr>
              <m:t xml:space="preserve">sw</m:t>
            </m:r>
          </m:sub>
        </m:sSub>
        <m:r>
          <m:rPr>
            <m:sty m:val="p"/>
          </m:rPr>
          <w:rPr>
            <w:rFonts w:ascii="Cambria Math" w:hAnsi="Cambria Math"/>
          </w:rPr>
          <m:t xml:space="preserve">=</m:t>
        </m:r>
        <m:f>
          <m:num>
            <m:sSub>
              <m:e>
                <m:r>
                  <w:rPr>
                    <w:rFonts w:ascii="Cambria Math" w:hAnsi="Cambria Math"/>
                  </w:rPr>
                  <m:t xml:space="preserve">f</m:t>
                </m:r>
              </m:e>
              <m:sub>
                <m:r>
                  <w:rPr>
                    <w:rFonts w:ascii="Cambria Math" w:hAnsi="Cambria Math"/>
                  </w:rPr>
                  <m:t xml:space="preserve">s</m:t>
                </m:r>
              </m:sub>
            </m:sSub>
          </m:num>
          <m:den>
            <m:r>
              <w:rPr>
                <w:rFonts w:ascii="Cambria Math" w:hAnsi="Cambria Math"/>
              </w:rPr>
              <m:t xml:space="preserve">π</m:t>
            </m:r>
          </m:den>
        </m:f>
        <m:d>
          <m:dPr>
            <m:begChr m:val="("/>
            <m:endChr m:val=")"/>
          </m:dPr>
          <m:e>
            <m:sSub>
              <m:e>
                <m:r>
                  <w:rPr>
                    <w:rFonts w:ascii="Cambria Math" w:hAnsi="Cambria Math"/>
                  </w:rPr>
                  <m:t xml:space="preserve">E</m:t>
                </m:r>
              </m:e>
              <m:sub>
                <m:r>
                  <m:rPr>
                    <m:sty m:val="p"/>
                  </m:rPr>
                  <w:rPr>
                    <w:rFonts w:ascii="Cambria Math" w:hAnsi="Cambria Math"/>
                  </w:rPr>
                  <m:t xml:space="preserve">on</m:t>
                </m:r>
                <m:r>
                  <m:rPr>
                    <m:sty m:val="p"/>
                  </m:rPr>
                  <w:rPr>
                    <w:rFonts w:ascii="Cambria Math" w:hAnsi="Cambria Math"/>
                  </w:rPr>
                  <m:t xml:space="preserve">,</m:t>
                </m:r>
                <m:r>
                  <m:rPr>
                    <m:sty m:val="p"/>
                  </m:rPr>
                  <w:rPr>
                    <w:rFonts w:ascii="Cambria Math" w:hAnsi="Cambria Math"/>
                  </w:rPr>
                  <m:t xml:space="preserve">ref</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off</m:t>
                </m:r>
                <m:r>
                  <m:rPr>
                    <m:sty m:val="p"/>
                  </m:rPr>
                  <w:rPr>
                    <w:rFonts w:ascii="Cambria Math" w:hAnsi="Cambria Math"/>
                  </w:rPr>
                  <m:t xml:space="preserve">,</m:t>
                </m:r>
                <m:r>
                  <m:rPr>
                    <m:sty m:val="p"/>
                  </m:rPr>
                  <w:rPr>
                    <w:rFonts w:ascii="Cambria Math" w:hAnsi="Cambria Math"/>
                  </w:rPr>
                  <m:t xml:space="preserve">ref</m:t>
                </m:r>
              </m:sub>
            </m:sSub>
          </m:e>
        </m:d>
        <m:f>
          <m:num>
            <m:sSub>
              <m:e>
                <m:r>
                  <w:rPr>
                    <w:rFonts w:ascii="Cambria Math" w:hAnsi="Cambria Math"/>
                  </w:rPr>
                  <m:t xml:space="preserve">V</m:t>
                </m:r>
              </m:e>
              <m:sub>
                <m:r>
                  <m:rPr>
                    <m:sty m:val="p"/>
                  </m:rPr>
                  <w:rPr>
                    <w:rFonts w:ascii="Cambria Math" w:hAnsi="Cambria Math"/>
                  </w:rPr>
                  <m:t xml:space="preserve">dc</m:t>
                </m:r>
              </m:sub>
            </m:sSub>
          </m:num>
          <m:den>
            <m:sSub>
              <m:e>
                <m:r>
                  <w:rPr>
                    <w:rFonts w:ascii="Cambria Math" w:hAnsi="Cambria Math"/>
                  </w:rPr>
                  <m:t xml:space="preserve">V</m:t>
                </m:r>
              </m:e>
              <m:sub>
                <m:r>
                  <m:rPr>
                    <m:sty m:val="p"/>
                  </m:rPr>
                  <w:rPr>
                    <w:rFonts w:ascii="Cambria Math" w:hAnsi="Cambria Math"/>
                  </w:rPr>
                  <m:t xml:space="preserve">ref</m:t>
                </m:r>
              </m:sub>
            </m:sSub>
          </m:den>
        </m:f>
        <m:f>
          <m:num>
            <m:acc>
              <m:accPr>
                <m:chr m:val="̂"/>
              </m:accPr>
              <m:e>
                <m:r>
                  <w:rPr>
                    <w:rFonts w:ascii="Cambria Math" w:hAnsi="Cambria Math"/>
                  </w:rPr>
                  <m:t xml:space="preserve">I</m:t>
                </m:r>
              </m:e>
            </m:acc>
          </m:num>
          <m:den>
            <m:sSub>
              <m:e>
                <m:r>
                  <w:rPr>
                    <w:rFonts w:ascii="Cambria Math" w:hAnsi="Cambria Math"/>
                  </w:rPr>
                  <m:t xml:space="preserve">I</m:t>
                </m:r>
              </m:e>
              <m:sub>
                <m:r>
                  <m:rPr>
                    <m:sty m:val="p"/>
                  </m:rPr>
                  <w:rPr>
                    <w:rFonts w:ascii="Cambria Math" w:hAnsi="Cambria Math"/>
                  </w:rPr>
                  <m:t xml:space="preserve">ref</m:t>
                </m:r>
              </m:sub>
            </m:sSub>
          </m:den>
        </m:f>
        <m:d>
          <m:dPr>
            <m:begChr m:val="["/>
            <m:endChr m:val="]"/>
          </m:dPr>
          <m:e>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α</m:t>
                </m:r>
              </m:e>
              <m:sub>
                <m:r>
                  <w:rPr>
                    <w:rFonts w:ascii="Cambria Math" w:hAnsi="Cambria Math"/>
                  </w:rPr>
                  <m:t xml:space="preserve">E</m:t>
                </m:r>
              </m:sub>
            </m:sSub>
            <m:d>
              <m:dPr>
                <m:begChr m:val="("/>
                <m:endChr m:val=")"/>
              </m:dPr>
              <m:e>
                <m:sSub>
                  <m:e>
                    <m:r>
                      <w:rPr>
                        <w:rFonts w:ascii="Cambria Math" w:hAnsi="Cambria Math"/>
                      </w:rPr>
                      <m:t xml:space="preserve">T</m:t>
                    </m:r>
                  </m:e>
                  <m:sub>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e>
            </m:d>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j</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th</m:t>
            </m:r>
          </m:sub>
        </m:sSub>
        <m:r>
          <w:rPr>
            <w:rFonts w:ascii="Cambria Math" w:hAnsi="Cambria Math"/>
          </w:rPr>
          <m:t xml:space="preserve">P</m:t>
        </m:r>
        <m:d>
          <m:dPr>
            <m:begChr m:val="("/>
            <m:endChr m:val=")"/>
          </m:dPr>
          <m:e>
            <m:sSub>
              <m:e>
                <m:r>
                  <w:rPr>
                    <w:rFonts w:ascii="Cambria Math" w:hAnsi="Cambria Math"/>
                  </w:rPr>
                  <m:t xml:space="preserve">T</m:t>
                </m:r>
              </m:e>
              <m:sub>
                <m:r>
                  <w:rPr>
                    <w:rFonts w:ascii="Cambria Math" w:hAnsi="Cambria Math"/>
                  </w:rPr>
                  <m:t xml:space="preserve">j</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th</m:t>
            </m:r>
          </m:sub>
        </m:sSub>
        <m:f>
          <m:num>
            <m:r>
              <m:rPr>
                <m:sty m:val="p"/>
              </m:rPr>
              <w:rPr>
                <w:rFonts w:ascii="Cambria Math" w:hAnsi="Cambria Math"/>
              </w:rPr>
              <m:t xml:space="preserve">∂</m:t>
            </m:r>
            <m:r>
              <w:rPr>
                <w:rFonts w:ascii="Cambria Math" w:hAnsi="Cambria Math"/>
              </w:rPr>
              <m:t xml:space="preserve">P</m:t>
            </m:r>
          </m:num>
          <m:den>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j</m:t>
                </m:r>
              </m:sub>
            </m:sSub>
          </m:den>
        </m:f>
        <m:r>
          <m:rPr>
            <m:sty m:val="p"/>
          </m:rPr>
          <w:rPr>
            <w:rFonts w:ascii="Cambria Math" w:hAnsi="Cambria Math"/>
          </w:rPr>
          <m:t xml:space="preserve">&lt;</m:t>
        </m:r>
        <m:r>
          <m:rPr>
            <m:sty m:val="p"/>
          </m:rPr>
          <w:rPr>
            <w:rFonts w:ascii="Cambria Math" w:hAnsi="Cambria Math"/>
          </w:rPr>
          <m:t xml:space="preserve">1</m:t>
        </m:r>
      </m:oMath>
      <w:r>
        <w:tab/>
        <w:t xml:space="preserve">(7.34)</w:t>
      </w:r>
    </w:p>
    <w:p>
      <w:pPr>
        <w:jc w:val="both"/>
      </w:pPr>
      <w:r>
        <w:rPr>
          <w:b w:val="0"/>
          <w:i w:val="0"/>
        </w:rPr>
        <w:t xml:space="preserve">where </w:t>
      </w:r>
      <m:oMath>
        <m:sSub>
          <m:e>
            <m:r>
              <w:rPr>
                <w:rFonts w:ascii="Cambria Math" w:hAnsi="Cambria Math"/>
              </w:rPr>
              <m:t xml:space="preserve">α</m:t>
            </m:r>
          </m:e>
          <m:sub>
            <m:r>
              <w:rPr>
                <w:rFonts w:ascii="Cambria Math" w:hAnsi="Cambria Math"/>
              </w:rPr>
              <m:t xml:space="preserve">E</m:t>
            </m:r>
          </m:sub>
        </m:sSub>
      </m:oMath>
      <w:r>
        <w:rPr>
          <w:b w:val="0"/>
          <w:i w:val="0"/>
        </w:rPr>
        <w:t xml:space="preserve"> is the relative increase per kelvin (about 25 % over 150 K for SiC, about 90 % for silicon IGBTs). Because losses depend on temperature, junction temperature is the fixed point of the second relation, and the loop gain must be below one to avoid thermal runaway (Figure 7.19). Used in reverse, the on-state voltage at a known current gives a temperature-sensitive electrical parameter (TSEP), </w:t>
      </w:r>
      <m:oMath>
        <m:sSub>
          <m:e>
            <m:acc>
              <m:accPr>
                <m:chr m:val="̂"/>
              </m:accPr>
              <m:e>
                <m:r>
                  <w:rPr>
                    <w:rFonts w:ascii="Cambria Math" w:hAnsi="Cambria Math"/>
                  </w:rPr>
                  <m:t xml:space="preserve">T</m:t>
                </m:r>
              </m:e>
            </m:acc>
          </m:e>
          <m:sub>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25</m:t>
        </m:r>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m:t>
        </m:r>
        <m:sSub>
          <m:e>
            <m:acc>
              <m:accPr>
                <m:chr m:val="̂"/>
              </m:accPr>
              <m:e>
                <m:r>
                  <w:rPr>
                    <w:rFonts w:ascii="Cambria Math" w:hAnsi="Cambria Math"/>
                  </w:rPr>
                  <m:t xml:space="preserve">R</m:t>
                </m:r>
              </m:e>
            </m:acc>
          </m:e>
          <m:sub>
            <m:r>
              <m:rPr>
                <m:sty m:val="p"/>
              </m:rPr>
              <w:rPr>
                <w:rFonts w:ascii="Cambria Math" w:hAnsi="Cambria Math"/>
              </w:rPr>
              <m:t xml:space="preserve">ds</m:t>
            </m:r>
            <m:r>
              <m:rPr>
                <m:sty m:val="p"/>
              </m:rPr>
              <w:rPr>
                <w:rFonts w:ascii="Cambria Math" w:hAnsi="Cambria Math"/>
              </w:rPr>
              <m:t xml:space="preserve">,</m:t>
            </m:r>
            <m:r>
              <m:rPr>
                <m:sty m:val="p"/>
              </m:rPr>
              <w:rPr>
                <w:rFonts w:ascii="Cambria Math" w:hAnsi="Cambria Math"/>
              </w:rPr>
              <m:t xml:space="preserve">on</m:t>
            </m:r>
          </m:sub>
        </m:sSub>
        <m:r>
          <m:rPr>
            <m:sty m:val="p"/>
          </m:rPr>
          <w:rPr>
            <w:rFonts w:ascii="Cambria Math" w:hAnsi="Cambria Math"/>
          </w:rPr>
          <m:t xml:space="preserve">/</m:t>
        </m:r>
        <m:sSub>
          <m:e>
            <m:r>
              <w:rPr>
                <w:rFonts w:ascii="Cambria Math" w:hAnsi="Cambria Math"/>
              </w:rPr>
              <m:t xml:space="preserve">R</m:t>
            </m:r>
          </m:e>
          <m:sub>
            <m:r>
              <m:rPr>
                <m:sty m:val="p"/>
              </m:rPr>
              <w:rPr>
                <w:rFonts w:ascii="Cambria Math" w:hAnsi="Cambria Math"/>
              </w:rPr>
              <m:t xml:space="preserve">ds</m:t>
            </m:r>
            <m:r>
              <m:rPr>
                <m:sty m:val="p"/>
              </m:rPr>
              <w:rPr>
                <w:rFonts w:ascii="Cambria Math" w:hAnsi="Cambria Math"/>
              </w:rPr>
              <m:t xml:space="preserve">,</m:t>
            </m:r>
            <m:r>
              <m:rPr>
                <m:sty m:val="p"/>
              </m:rPr>
              <w:rPr>
                <w:rFonts w:ascii="Cambria Math" w:hAnsi="Cambria Math"/>
              </w:rPr>
              <m:t xml:space="preserve">on</m:t>
            </m:r>
            <m:r>
              <m:rPr>
                <m:sty m:val="p"/>
              </m:rPr>
              <w:rPr>
                <w:rFonts w:ascii="Cambria Math" w:hAnsi="Cambria Math"/>
              </w:rPr>
              <m:t xml:space="preserve">,</m:t>
            </m:r>
            <m:r>
              <m:rPr>
                <m:sty m:val="p"/>
              </m:rPr>
              <w:rPr>
                <w:rFonts w:ascii="Cambria Math" w:hAnsi="Cambria Math"/>
              </w:rPr>
              <m:t xml:space="preserve">25</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α</m:t>
            </m:r>
          </m:e>
          <m:sub>
            <m:r>
              <w:rPr>
                <w:rFonts w:ascii="Cambria Math" w:hAnsi="Cambria Math"/>
              </w:rPr>
              <m:t xml:space="preserve">R</m:t>
            </m:r>
          </m:sub>
        </m:sSub>
      </m:oMath>
      <w:r>
        <w:rPr>
          <w:b w:val="0"/>
          <w:i w:val="0"/>
        </w:rPr>
        <w:t xml:space="preserve">, valid while the device has not aged.</w:t>
      </w:r>
    </w:p>
    <w:p>
      <w:pPr>
        <w:keepNext/>
        <w:spacing w:before="80"/>
        <w:jc w:val="center"/>
      </w:pPr>
      <w:r>
        <w:drawing>
          <wp:inline xmlns:a="http://schemas.openxmlformats.org/drawingml/2006/main" xmlns:pic="http://schemas.openxmlformats.org/drawingml/2006/picture">
            <wp:extent cx="5852160" cy="2487168"/>
            <wp:docPr id="19" name="Picture 19"/>
            <wp:cNvGraphicFramePr>
              <a:graphicFrameLocks noChangeAspect="1"/>
            </wp:cNvGraphicFramePr>
            <a:graphic>
              <a:graphicData uri="http://schemas.openxmlformats.org/drawingml/2006/picture">
                <pic:pic>
                  <pic:nvPicPr>
                    <pic:cNvPr id="0" name="f14_lossmap.png"/>
                    <pic:cNvPicPr/>
                  </pic:nvPicPr>
                  <pic:blipFill>
                    <a:blip r:embed="rId29"/>
                    <a:stretch>
                      <a:fillRect/>
                    </a:stretch>
                  </pic:blipFill>
                  <pic:spPr>
                    <a:xfrm>
                      <a:off x="0" y="0"/>
                      <a:ext cx="5852160" cy="2487168"/>
                    </a:xfrm>
                    <a:prstGeom prst="rect"/>
                  </pic:spPr>
                </pic:pic>
              </a:graphicData>
            </a:graphic>
          </wp:inline>
        </w:drawing>
      </w:r>
    </w:p>
    <w:p>
      <w:pPr>
        <w:spacing w:after="200"/>
        <w:jc w:val="both"/>
      </w:pPr>
      <w:r>
        <w:rPr>
          <w:b/>
          <w:sz w:val="19"/>
        </w:rPr>
        <w:t xml:space="preserve">Figure 7.19. </w:t>
      </w:r>
      <w:r>
        <w:rPr>
          <w:b w:val="0"/>
          <w:i w:val="0"/>
          <w:sz w:val="19"/>
        </w:rPr>
        <w:t xml:space="preserve">Loss per switch of the D-3 inverter against current amplitude at 650 V and 16 kHz, split into conduction and switching parts, at the self-consistent junction temperature (solid) and with 25 °C parameters (dashed); right, the corresponding junction temperature.</w:t>
      </w:r>
    </w:p>
    <w:p>
      <w:pPr>
        <w:keepNext/>
        <w:pBdr>
          <w:top w:val="single" w:sz="6" w:space="2" w:color="000000"/>
        </w:pBdr>
        <w:spacing w:after="60" w:before="120"/>
        <w:jc w:val="left"/>
      </w:pPr>
      <w:r>
        <w:rPr>
          <w:b/>
          <w:i w:val="0"/>
        </w:rPr>
        <w:t xml:space="preserve">Example 7.15</w:t>
      </w:r>
      <w:r>
        <w:rPr>
          <w:b w:val="0"/>
          <w:i w:val="0"/>
        </w:rPr>
        <w:t xml:space="preserve"> (Level B)  </w:t>
      </w:r>
      <w:r>
        <w:rPr>
          <w:b/>
          <w:i w:val="0"/>
        </w:rPr>
        <w:t xml:space="preserve">Losses and junction temperature of the D-3 inverter</w:t>
      </w:r>
    </w:p>
    <w:p>
      <w:pPr>
        <w:spacing w:after="80"/>
        <w:ind w:left="288"/>
        <w:jc w:val="both"/>
      </w:pPr>
      <w:r>
        <w:rPr>
          <w:b/>
          <w:i w:val="0"/>
        </w:rPr>
        <w:t xml:space="preserve">Given.</w:t>
      </w:r>
      <w:r>
        <w:rPr>
          <w:b w:val="0"/>
          <w:i w:val="0"/>
        </w:rPr>
        <w:t xml:space="preserve"> SiC MOSFET module: </w:t>
      </w:r>
      <m:oMath>
        <m:sSub>
          <m:e>
            <m:r>
              <w:rPr>
                <w:rFonts w:ascii="Cambria Math" w:hAnsi="Cambria Math"/>
              </w:rPr>
              <m:t xml:space="preserve">R</m:t>
            </m:r>
          </m:e>
          <m:sub>
            <m:r>
              <m:rPr>
                <m:sty m:val="p"/>
              </m:rPr>
              <w:rPr>
                <w:rFonts w:ascii="Cambria Math" w:hAnsi="Cambria Math"/>
              </w:rPr>
              <m:t xml:space="preserve">ds</m:t>
            </m:r>
            <m:r>
              <m:rPr>
                <m:sty m:val="p"/>
              </m:rPr>
              <w:rPr>
                <w:rFonts w:ascii="Cambria Math" w:hAnsi="Cambria Math"/>
              </w:rPr>
              <m:t xml:space="preserve">,</m:t>
            </m:r>
            <m:r>
              <m:rPr>
                <m:sty m:val="p"/>
              </m:rPr>
              <w:rPr>
                <w:rFonts w:ascii="Cambria Math" w:hAnsi="Cambria Math"/>
              </w:rPr>
              <m:t xml:space="preserve">on</m:t>
            </m:r>
            <m:r>
              <m:rPr>
                <m:sty m:val="p"/>
              </m:rPr>
              <w:rPr>
                <w:rFonts w:ascii="Cambria Math" w:hAnsi="Cambria Math"/>
              </w:rPr>
              <m:t xml:space="preserve">,</m:t>
            </m:r>
            <m:r>
              <m:rPr>
                <m:sty m:val="p"/>
              </m:rPr>
              <w:rPr>
                <w:rFonts w:ascii="Cambria Math" w:hAnsi="Cambria Math"/>
              </w:rPr>
              <m:t xml:space="preserve">25</m:t>
            </m:r>
          </m:sub>
        </m:sSub>
        <m:r>
          <m:rPr>
            <m:sty m:val="p"/>
          </m:rPr>
          <w:rPr>
            <w:rFonts w:ascii="Cambria Math" w:hAnsi="Cambria Math"/>
          </w:rPr>
          <m:t xml:space="preserve">=</m:t>
        </m:r>
        <m:r>
          <m:rPr>
            <m:sty m:val="p"/>
          </m:rPr>
          <w:rPr>
            <w:rFonts w:ascii="Cambria Math" w:hAnsi="Cambria Math"/>
          </w:rPr>
          <m:t xml:space="preserve">12</m:t>
        </m:r>
      </m:oMath>
      <w:r>
        <w:rPr>
          <w:b w:val="0"/>
          <w:i w:val="0"/>
        </w:rPr>
        <w:t xml:space="preserve"> mΩ, </w:t>
      </w:r>
      <m:oMath>
        <m:sSub>
          <m:e>
            <m:r>
              <w:rPr>
                <w:rFonts w:ascii="Cambria Math" w:hAnsi="Cambria Math"/>
              </w:rPr>
              <m:t xml:space="preserve">α</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0.0045</m:t>
        </m:r>
      </m:oMath>
      <w:r>
        <w:rPr>
          <w:b w:val="0"/>
          <w:i w:val="0"/>
        </w:rPr>
        <w:t xml:space="preserve"> K⁻¹; </w:t>
      </w:r>
      <m:oMath>
        <m:sSub>
          <m:e>
            <m:r>
              <w:rPr>
                <w:rFonts w:ascii="Cambria Math" w:hAnsi="Cambria Math"/>
              </w:rPr>
              <m:t xml:space="preserve">E</m:t>
            </m:r>
          </m:e>
          <m:sub>
            <m:r>
              <m:rPr>
                <m:sty m:val="p"/>
              </m:rPr>
              <w:rPr>
                <w:rFonts w:ascii="Cambria Math" w:hAnsi="Cambria Math"/>
              </w:rPr>
              <m:t xml:space="preserve">on</m:t>
            </m:r>
          </m:sub>
        </m:sSub>
        <m:r>
          <m:rPr>
            <m:sty m:val="p"/>
          </m:rPr>
          <w:rPr>
            <w:rFonts w:ascii="Cambria Math" w:hAnsi="Cambria Math"/>
          </w:rPr>
          <m:t xml:space="preserve">+</m:t>
        </m:r>
        <m:sSub>
          <m:e>
            <m:r>
              <w:rPr>
                <w:rFonts w:ascii="Cambria Math" w:hAnsi="Cambria Math"/>
              </w:rPr>
              <m:t xml:space="preserve">E</m:t>
            </m:r>
          </m:e>
          <m:sub>
            <m:r>
              <m:rPr>
                <m:sty m:val="p"/>
              </m:rPr>
              <w:rPr>
                <w:rFonts w:ascii="Cambria Math" w:hAnsi="Cambria Math"/>
              </w:rPr>
              <m:t xml:space="preserve">off</m:t>
            </m:r>
          </m:sub>
        </m:sSub>
        <m:r>
          <m:rPr>
            <m:sty m:val="p"/>
          </m:rPr>
          <w:rPr>
            <w:rFonts w:ascii="Cambria Math" w:hAnsi="Cambria Math"/>
          </w:rPr>
          <m:t xml:space="preserve">=</m:t>
        </m:r>
        <m:r>
          <m:rPr>
            <m:sty m:val="p"/>
          </m:rPr>
          <w:rPr>
            <w:rFonts w:ascii="Cambria Math" w:hAnsi="Cambria Math"/>
          </w:rPr>
          <m:t xml:space="preserve">1.7</m:t>
        </m:r>
      </m:oMath>
      <w:r>
        <w:rPr>
          <w:b w:val="0"/>
          <w:i w:val="0"/>
        </w:rPr>
        <w:t xml:space="preserve"> mJ at 600 V, 100 A, 25 °C, </w:t>
      </w:r>
      <m:oMath>
        <m:sSub>
          <m:e>
            <m:r>
              <w:rPr>
                <w:rFonts w:ascii="Cambria Math" w:hAnsi="Cambria Math"/>
              </w:rPr>
              <m:t xml:space="preserve">α</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150</m:t>
        </m:r>
      </m:oMath>
      <w:r>
        <w:rPr>
          <w:b w:val="0"/>
          <w:i w:val="0"/>
        </w:rPr>
        <w:t xml:space="preserve"> K⁻¹. </w:t>
      </w:r>
      <m:oMath>
        <m:acc>
          <m:accPr>
            <m:chr m:val="̂"/>
          </m:accPr>
          <m:e>
            <m:r>
              <w:rPr>
                <w:rFonts w:ascii="Cambria Math" w:hAnsi="Cambria Math"/>
              </w:rPr>
              <m:t xml:space="preserve">I</m:t>
            </m:r>
          </m:e>
        </m:acc>
        <m:r>
          <m:rPr>
            <m:sty m:val="p"/>
          </m:rPr>
          <w:rPr>
            <w:rFonts w:ascii="Cambria Math" w:hAnsi="Cambria Math"/>
          </w:rPr>
          <m:t xml:space="preserve">=</m:t>
        </m:r>
        <m:r>
          <m:rPr>
            <m:sty m:val="p"/>
          </m:rPr>
          <w:rPr>
            <w:rFonts w:ascii="Cambria Math" w:hAnsi="Cambria Math"/>
          </w:rPr>
          <m:t xml:space="preserve">39</m:t>
        </m:r>
      </m:oMath>
      <w:r>
        <w:rPr>
          <w:b w:val="0"/>
          <w:i w:val="0"/>
        </w:rPr>
        <w:t xml:space="preserve"> A, </w:t>
      </w:r>
      <m:oMath>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650</m:t>
        </m:r>
      </m:oMath>
      <w:r>
        <w:rPr>
          <w:b w:val="0"/>
          <w:i w:val="0"/>
        </w:rPr>
        <w:t xml:space="preserve"> V, </w:t>
      </w:r>
      <m:oMath>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16</m:t>
        </m:r>
      </m:oMath>
      <w:r>
        <w:rPr>
          <w:b w:val="0"/>
          <w:i w:val="0"/>
        </w:rPr>
        <w:t xml:space="preserve"> kHz. Thermal path per switch: junction-case 0.25 K/W, case-heatsink 0.10 K/W; heatsink-ambient 0.15 K/W shared by six switches; ambient 40 °C.</w:t>
      </w:r>
    </w:p>
    <w:p>
      <w:pPr>
        <w:spacing w:after="80"/>
        <w:ind w:left="288"/>
        <w:jc w:val="both"/>
      </w:pPr>
      <w:r>
        <w:rPr>
          <w:b/>
          <w:i w:val="0"/>
        </w:rPr>
        <w:t xml:space="preserve">Find.</w:t>
      </w:r>
      <w:r>
        <w:rPr>
          <w:b w:val="0"/>
          <w:i w:val="0"/>
        </w:rPr>
        <w:t xml:space="preserve"> Conduction and switching loss per switch, junction temperature, efficiency, the error of a model frozen at 25 °C, and the loop gain.</w:t>
      </w:r>
    </w:p>
    <w:p>
      <w:pPr>
        <w:spacing w:after="80"/>
        <w:ind w:left="288"/>
        <w:jc w:val="both"/>
      </w:pPr>
      <w:r>
        <w:rPr>
          <w:b/>
          <w:i w:val="0"/>
        </w:rPr>
        <w:t xml:space="preserve">Solution.</w:t>
      </w:r>
      <w:r>
        <w:rPr>
          <w:b w:val="0"/>
          <w:i w:val="0"/>
        </w:rPr>
        <w:t xml:space="preserve"> Iterating (7.34) from 80 °C converges in three steps to </w:t>
      </w:r>
      <m:oMath>
        <m:sSub>
          <m:e>
            <m:r>
              <w:rPr>
                <w:rFonts w:ascii="Cambria Math" w:hAnsi="Cambria Math"/>
              </w:rPr>
              <m:t xml:space="preserve">T</m:t>
            </m:r>
          </m:e>
          <m:sub>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51.2</m:t>
        </m:r>
      </m:oMath>
      <w:r>
        <w:rPr>
          <w:b w:val="0"/>
          <w:i w:val="0"/>
        </w:rPr>
        <w:t xml:space="preserve"> °C, with the heatsink at 48.0 °C. </w:t>
      </w:r>
      <m:oMath>
        <m:sSub>
          <m:e>
            <m:r>
              <w:rPr>
                <w:rFonts w:ascii="Cambria Math" w:hAnsi="Cambria Math"/>
              </w:rPr>
              <m:t xml:space="preserve">R</m:t>
            </m:r>
          </m:e>
          <m:sub>
            <m:r>
              <m:rPr>
                <m:sty m:val="p"/>
              </m:rPr>
              <w:rPr>
                <w:rFonts w:ascii="Cambria Math" w:hAnsi="Cambria Math"/>
              </w:rPr>
              <m:t xml:space="preserve">ds</m:t>
            </m:r>
            <m:r>
              <m:rPr>
                <m:sty m:val="p"/>
              </m:rPr>
              <w:rPr>
                <w:rFonts w:ascii="Cambria Math" w:hAnsi="Cambria Math"/>
              </w:rPr>
              <m:t xml:space="preserve">,</m:t>
            </m:r>
            <m:r>
              <m:rPr>
                <m:sty m:val="p"/>
              </m:rPr>
              <w:rPr>
                <w:rFonts w:ascii="Cambria Math" w:hAnsi="Cambria Math"/>
              </w:rPr>
              <m:t xml:space="preserve">on</m:t>
            </m:r>
          </m:sub>
        </m:sSub>
        <m:r>
          <m:rPr>
            <m:sty m:val="p"/>
          </m:rPr>
          <w:rPr>
            <w:rFonts w:ascii="Cambria Math" w:hAnsi="Cambria Math"/>
          </w:rPr>
          <m:t xml:space="preserve">=</m:t>
        </m:r>
        <m:r>
          <m:rPr>
            <m:sty m:val="p"/>
          </m:rPr>
          <w:rPr>
            <w:rFonts w:ascii="Cambria Math" w:hAnsi="Cambria Math"/>
          </w:rPr>
          <m:t xml:space="preserve">13.4</m:t>
        </m:r>
      </m:oMath>
      <w:r>
        <w:rPr>
          <w:b w:val="0"/>
          <w:i w:val="0"/>
        </w:rPr>
        <w:t xml:space="preserve"> mΩ and </w:t>
      </w:r>
      <m:oMath>
        <m:sSub>
          <m:e>
            <m:r>
              <w:rPr>
                <w:rFonts w:ascii="Cambria Math" w:hAnsi="Cambria Math"/>
              </w:rPr>
              <m:t xml:space="preserve">P</m:t>
            </m:r>
          </m:e>
          <m:sub>
            <m:r>
              <m:rPr>
                <m:sty m:val="p"/>
              </m:rPr>
              <w:rPr>
                <w:rFonts w:ascii="Cambria Math" w:hAnsi="Cambria Math"/>
              </w:rPr>
              <m:t xml:space="preserve">cond</m:t>
            </m:r>
          </m:sub>
        </m:sSub>
        <m:r>
          <m:rPr>
            <m:sty m:val="p"/>
          </m:rPr>
          <w:rPr>
            <w:rFonts w:ascii="Cambria Math" w:hAnsi="Cambria Math"/>
          </w:rPr>
          <m:t xml:space="preserve">=</m:t>
        </m:r>
        <m:r>
          <m:rPr>
            <m:sty m:val="p"/>
          </m:rPr>
          <w:rPr>
            <w:rFonts w:ascii="Cambria Math" w:hAnsi="Cambria Math"/>
          </w:rPr>
          <m:t xml:space="preserve">5.10</m:t>
        </m:r>
      </m:oMath>
      <w:r>
        <w:rPr>
          <w:b w:val="0"/>
          <w:i w:val="0"/>
        </w:rPr>
        <w:t xml:space="preserve"> W; </w:t>
      </w:r>
      <m:oMath>
        <m:sSub>
          <m:e>
            <m:r>
              <w:rPr>
                <w:rFonts w:ascii="Cambria Math" w:hAnsi="Cambria Math"/>
              </w:rPr>
              <m:t xml:space="preserve">P</m:t>
            </m:r>
          </m:e>
          <m:sub>
            <m:r>
              <m:rPr>
                <m:sty m:val="p"/>
              </m:rPr>
              <w:rPr>
                <w:rFonts w:ascii="Cambria Math" w:hAnsi="Cambria Math"/>
              </w:rPr>
              <m:t xml:space="preserve">sw</m:t>
            </m:r>
          </m:sub>
        </m:sSub>
        <m:r>
          <m:rPr>
            <m:sty m:val="p"/>
          </m:rPr>
          <w:rPr>
            <w:rFonts w:ascii="Cambria Math" w:hAnsi="Cambria Math"/>
          </w:rPr>
          <m:t xml:space="preserve">=</m:t>
        </m:r>
        <m:r>
          <m:rPr>
            <m:sty m:val="p"/>
          </m:rPr>
          <w:rPr>
            <w:rFonts w:ascii="Cambria Math" w:hAnsi="Cambria Math"/>
          </w:rPr>
          <m:t xml:space="preserve">3.82</m:t>
        </m:r>
      </m:oMath>
      <w:r>
        <w:rPr>
          <w:b w:val="0"/>
          <w:i w:val="0"/>
        </w:rPr>
        <w:t xml:space="preserve"> W; 8.92 W per switch, 53.5 W for the inverter, 99.5 % efficiency at 11 kW. A 25 °C model predicts 8.22 W, 7.8 % low. With the effective resistance </w:t>
      </w:r>
      <m:oMath>
        <m:r>
          <m:rPr>
            <m:sty m:val="p"/>
          </m:rPr>
          <w:rPr>
            <w:rFonts w:ascii="Cambria Math" w:hAnsi="Cambria Math"/>
          </w:rPr>
          <m:t xml:space="preserve">0.35</m:t>
        </m:r>
        <m:r>
          <m:rPr>
            <m:sty m:val="p"/>
          </m:rPr>
          <w:rPr>
            <w:rFonts w:ascii="Cambria Math" w:hAnsi="Cambria Math"/>
          </w:rPr>
          <m:t xml:space="preserve">+</m:t>
        </m:r>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0.15</m:t>
        </m:r>
        <m:r>
          <m:rPr>
            <m:sty m:val="p"/>
          </m:rPr>
          <w:rPr>
            <w:rFonts w:ascii="Cambria Math" w:hAnsi="Cambria Math"/>
          </w:rPr>
          <m:t xml:space="preserve">=</m:t>
        </m:r>
        <m:r>
          <m:rPr>
            <m:sty m:val="p"/>
          </m:rPr>
          <w:rPr>
            <w:rFonts w:ascii="Cambria Math" w:hAnsi="Cambria Math"/>
          </w:rPr>
          <m:t xml:space="preserve">1.25</m:t>
        </m:r>
      </m:oMath>
      <w:r>
        <w:rPr>
          <w:b w:val="0"/>
          <w:i w:val="0"/>
        </w:rPr>
        <w:t xml:space="preserve"> K/W (all six switches heat the shared sink together) and </w:t>
      </w:r>
      <m:oMath>
        <m:r>
          <m:rPr>
            <m:sty m:val="p"/>
          </m:rPr>
          <w:rPr>
            <w:rFonts w:ascii="Cambria Math" w:hAnsi="Cambria Math"/>
          </w:rPr>
          <m:t xml:space="preserve">∂</m:t>
        </m:r>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0.027</m:t>
        </m:r>
      </m:oMath>
      <w:r>
        <w:rPr>
          <w:b w:val="0"/>
          <w:i w:val="0"/>
        </w:rPr>
        <w:t xml:space="preserve"> W/K, the loop gain is 0.033, far from runaway.</w:t>
      </w:r>
    </w:p>
    <w:p>
      <w:pPr>
        <w:spacing w:after="200"/>
        <w:ind w:left="288"/>
        <w:jc w:val="both"/>
      </w:pPr>
      <w:r>
        <w:rPr>
          <w:b/>
          <w:i w:val="0"/>
        </w:rPr>
        <w:t xml:space="preserve">Interpretation.</w:t>
      </w:r>
      <w:r>
        <w:rPr>
          <w:b w:val="0"/>
          <w:i w:val="0"/>
        </w:rPr>
        <w:t xml:space="preserve"> At rated load this drive's inverter has modest thermal stress; the temperature dependence matters more for silicon IGBTs and in overloads. The twin's value lies in tracking how losses change as the heatsink fouls or the fan weakens.</w:t>
      </w:r>
    </w:p>
    <w:p>
      <w:pPr>
        <w:pStyle w:val="Heading2"/>
      </w:pPr>
      <w:r>
        <w:t xml:space="preserve">7.10.2 Foster and Cauer thermal networks</w:t>
      </w:r>
    </w:p>
    <w:p>
      <w:pPr>
        <w:jc w:val="both"/>
      </w:pPr>
      <w:r>
        <w:rPr>
          <w:b w:val="0"/>
          <w:i w:val="0"/>
        </w:rPr>
        <w:t xml:space="preserve">Datasheets give the junction-to-case thermal impedance </w:t>
      </w:r>
      <m:oMath>
        <m:sSub>
          <m:e>
            <m:r>
              <w:rPr>
                <w:rFonts w:ascii="Cambria Math" w:hAnsi="Cambria Math"/>
              </w:rPr>
              <m:t xml:space="preserve">Z</m:t>
            </m:r>
          </m:e>
          <m:sub>
            <m:r>
              <m:rPr>
                <m:sty m:val="p"/>
              </m:rPr>
              <w:rPr>
                <w:rFonts w:ascii="Cambria Math" w:hAnsi="Cambria Math"/>
              </w:rPr>
              <m:t xml:space="preserve">th</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oMath>
      <w:r>
        <w:rPr>
          <w:b w:val="0"/>
          <w:i w:val="0"/>
        </w:rPr>
        <w:t xml:space="preserve">: the temperature rise per watt after a power step of duration </w:t>
      </w:r>
      <m:oMath>
        <m:r>
          <w:rPr>
            <w:rFonts w:ascii="Cambria Math" w:hAnsi="Cambria Math"/>
          </w:rPr>
          <m:t xml:space="preserve">t</m:t>
        </m:r>
      </m:oMath>
      <w:r>
        <w:rPr>
          <w:b w:val="0"/>
          <w:i w:val="0"/>
        </w:rPr>
        <w:t xml:space="preserve">. It is fitted by a </w:t>
      </w:r>
      <w:r>
        <w:rPr>
          <w:b/>
          <w:i w:val="0"/>
        </w:rPr>
        <w:t xml:space="preserve">Foster</w:t>
      </w:r>
      <w:r>
        <w:rPr>
          <w:b w:val="0"/>
          <w:i w:val="0"/>
        </w:rPr>
        <w:t xml:space="preserve"> network, a series chain of parallel RC pairs whose parameters have no physical meaning but give a closed form; a </w:t>
      </w:r>
      <w:r>
        <w:rPr>
          <w:b/>
          <w:i w:val="0"/>
        </w:rPr>
        <w:t xml:space="preserve">Cauer</w:t>
      </w:r>
      <w:r>
        <w:rPr>
          <w:b w:val="0"/>
          <w:i w:val="0"/>
        </w:rPr>
        <w:t xml:space="preserve"> network, a ladder of resistances and capacitances to ground, follows the physical layers (chip, solder, substrate, baseplate) and can be extended to the heatsink (Figure 7.20). For a time-varying loss the temperature follows by convolution, computed exactly per Foster stage with step </w:t>
      </w:r>
      <m:oMath>
        <m:r>
          <w:rPr>
            <w:rFonts w:ascii="Cambria Math" w:hAnsi="Cambria Math"/>
          </w:rPr>
          <m:t xml:space="preserve">h</m:t>
        </m:r>
      </m:oMath>
      <w:r>
        <w:rPr>
          <w:b w:val="0"/>
          <w:i w:val="0"/>
        </w:rPr>
        <w:t xml:space="preserve">:</w:t>
      </w:r>
    </w:p>
    <w:p>
      <w:pPr>
        <w:tabs>
          <w:tab w:pos="4770" w:val="center"/>
          <w:tab w:pos="9540" w:val="right"/>
        </w:tabs>
        <w:spacing w:before="60" w:after="120"/>
      </w:pPr>
      <w:r>
        <w:tab/>
      </w:r>
      <m:oMath>
        <m:sSub>
          <m:e>
            <m:r>
              <w:rPr>
                <w:rFonts w:ascii="Cambria Math" w:hAnsi="Cambria Math"/>
              </w:rPr>
              <m:t xml:space="preserve">Z</m:t>
            </m:r>
          </m:e>
          <m:sub>
            <m:r>
              <m:rPr>
                <m:sty m:val="p"/>
              </m:rPr>
              <w:rPr>
                <w:rFonts w:ascii="Cambria Math" w:hAnsi="Cambria Math"/>
              </w:rPr>
              <m:t xml:space="preserve">th</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nary>
          <m:naryPr>
            <m:chr m:val="∑"/>
            <m:limLoc m:val="undOvr"/>
          </m:naryPr>
          <m:sub>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1</m:t>
            </m:r>
          </m:sub>
          <m:sup>
            <m:r>
              <w:rPr>
                <w:rFonts w:ascii="Cambria Math" w:hAnsi="Cambria Math"/>
              </w:rPr>
              <m:t xml:space="preserve">n</m:t>
            </m:r>
          </m:sup>
          <m:e>
            <m:sSub>
              <m:e>
                <m:r>
                  <w:rPr>
                    <w:rFonts w:ascii="Cambria Math" w:hAnsi="Cambria Math"/>
                  </w:rPr>
                  <m:t xml:space="preserve">R</m:t>
                </m:r>
              </m:e>
              <m:sub>
                <m:r>
                  <w:rPr>
                    <w:rFonts w:ascii="Cambria Math" w:hAnsi="Cambria Math"/>
                  </w:rPr>
                  <m:t xml:space="preserve">i</m:t>
                </m:r>
              </m:sub>
            </m:sSub>
          </m:e>
        </m:nary>
        <m:d>
          <m:dPr>
            <m:begChr m:val="("/>
            <m:endChr m:val=")"/>
          </m:dPr>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sup>
            </m:sSup>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τ</m:t>
            </m:r>
          </m:e>
          <m:sub>
            <m:r>
              <w:rPr>
                <w:rFonts w:ascii="Cambria Math" w:hAnsi="Cambria Math"/>
              </w:rPr>
              <m:t xml:space="preserve">i</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sSub>
          <m:e>
            <m:r>
              <w:rPr>
                <w:rFonts w:ascii="Cambria Math" w:hAnsi="Cambria Math"/>
              </w:rPr>
              <m:t xml:space="preserve">C</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j</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nary>
          <m:naryPr>
            <m:chr m:val="∫"/>
            <m:limLoc m:val="subSup"/>
          </m:naryPr>
          <m:sub>
            <m:r>
              <m:rPr>
                <m:sty m:val="p"/>
              </m:rPr>
              <w:rPr>
                <w:rFonts w:ascii="Cambria Math" w:hAnsi="Cambria Math"/>
              </w:rPr>
              <m:t xml:space="preserve">0</m:t>
            </m:r>
          </m:sub>
          <m:sup>
            <m:r>
              <w:rPr>
                <w:rFonts w:ascii="Cambria Math" w:hAnsi="Cambria Math"/>
              </w:rPr>
              <m:t xml:space="preserve">t</m:t>
            </m:r>
          </m:sup>
          <m:e>
            <m:r>
              <w:rPr>
                <w:rFonts w:ascii="Cambria Math" w:hAnsi="Cambria Math"/>
              </w:rPr>
              <m:t xml:space="preserve">P</m:t>
            </m:r>
          </m:e>
        </m:nary>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f>
          <m:num>
            <m:r>
              <w:rPr>
                <w:rFonts w:ascii="Cambria Math" w:hAnsi="Cambria Math"/>
              </w:rPr>
              <m:t xml:space="preserve">d</m:t>
            </m:r>
            <m:sSub>
              <m:e>
                <m:r>
                  <w:rPr>
                    <w:rFonts w:ascii="Cambria Math" w:hAnsi="Cambria Math"/>
                  </w:rPr>
                  <m:t xml:space="preserve">Z</m:t>
                </m:r>
              </m:e>
              <m:sub>
                <m:r>
                  <m:rPr>
                    <m:sty m:val="p"/>
                  </m:rPr>
                  <w:rPr>
                    <w:rFonts w:ascii="Cambria Math" w:hAnsi="Cambria Math"/>
                  </w:rPr>
                  <m:t xml:space="preserve">th</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w:rPr>
            <w:rFonts w:ascii="Cambria Math" w:hAnsi="Cambria Math"/>
          </w:rPr>
          <m:t xml:space="preserve">σ</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θ</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1</m:t>
            </m:r>
          </m:sub>
        </m:sSub>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sup>
        </m:sSup>
        <m:sSub>
          <m:e>
            <m:r>
              <w:rPr>
                <w:rFonts w:ascii="Cambria Math" w:hAnsi="Cambria Math"/>
              </w:rPr>
              <m:t xml:space="preserve">θ</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i</m:t>
            </m:r>
          </m:sub>
        </m:sSub>
        <m:d>
          <m:dPr>
            <m:begChr m:val="("/>
            <m:endChr m:val=")"/>
          </m:dPr>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sup>
            </m:sSup>
          </m:e>
        </m:d>
        <m:sSub>
          <m:e>
            <m:r>
              <w:rPr>
                <w:rFonts w:ascii="Cambria Math" w:hAnsi="Cambria Math"/>
              </w:rPr>
              <m:t xml:space="preserve">P</m:t>
            </m:r>
          </m:e>
          <m:sub>
            <m:r>
              <w:rPr>
                <w:rFonts w:ascii="Cambria Math" w:hAnsi="Cambria Math"/>
              </w:rPr>
              <m:t xml:space="preserve">k</m:t>
            </m:r>
          </m:sub>
        </m:sSub>
      </m:oMath>
      <w:r>
        <w:tab/>
        <w:t xml:space="preserve">(7.35)</w:t>
      </w:r>
    </w:p>
    <w:p>
      <w:pPr>
        <w:jc w:val="both"/>
      </w:pPr>
      <w:r>
        <w:rPr>
          <w:b w:val="0"/>
          <w:i w:val="0"/>
        </w:rPr>
        <w:t xml:space="preserve">where </w:t>
      </w:r>
      <m:oMath>
        <m:sSub>
          <m:e>
            <m:r>
              <w:rPr>
                <w:rFonts w:ascii="Cambria Math" w:hAnsi="Cambria Math"/>
              </w:rPr>
              <m:t xml:space="preserve">T</m:t>
            </m:r>
          </m:e>
          <m:sub>
            <m:r>
              <m:rPr>
                <m:sty m:val="p"/>
              </m:rPr>
              <w:rPr>
                <w:rFonts w:ascii="Cambria Math" w:hAnsi="Cambria Math"/>
              </w:rPr>
              <m:t xml:space="preserve">ref</m:t>
            </m:r>
          </m:sub>
        </m:sSub>
      </m:oMath>
      <w:r>
        <w:rPr>
          <w:b w:val="0"/>
          <w:i w:val="0"/>
        </w:rPr>
        <w:t xml:space="preserve"> is the case or heatsink temperature, </w:t>
      </w:r>
      <m:oMath>
        <m:sSub>
          <m:e>
            <m:r>
              <w:rPr>
                <w:rFonts w:ascii="Cambria Math" w:hAnsi="Cambria Math"/>
              </w:rPr>
              <m:t xml:space="preserve">θ</m:t>
            </m:r>
          </m:e>
          <m:sub>
            <m:r>
              <w:rPr>
                <w:rFonts w:ascii="Cambria Math" w:hAnsi="Cambria Math"/>
              </w:rPr>
              <m:t xml:space="preserve">i</m:t>
            </m:r>
          </m:sub>
        </m:sSub>
      </m:oMath>
      <w:r>
        <w:rPr>
          <w:b w:val="0"/>
          <w:i w:val="0"/>
        </w:rPr>
        <w:t xml:space="preserve"> the rise across stage </w:t>
      </w:r>
      <m:oMath>
        <m:r>
          <w:rPr>
            <w:rFonts w:ascii="Cambria Math" w:hAnsi="Cambria Math"/>
          </w:rPr>
          <m:t xml:space="preserve">i</m:t>
        </m:r>
      </m:oMath>
      <w:r>
        <w:rPr>
          <w:b w:val="0"/>
          <w:i w:val="0"/>
        </w:rPr>
        <w:t xml:space="preserve"> and </w:t>
      </w:r>
      <m:oMath>
        <m:sSub>
          <m:e>
            <m:r>
              <w:rPr>
                <w:rFonts w:ascii="Cambria Math" w:hAnsi="Cambria Math"/>
              </w:rPr>
              <m:t xml:space="preserve">T</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ref</m:t>
            </m:r>
            <m:r>
              <m:rPr>
                <m:sty m:val="p"/>
              </m:rPr>
              <w:rPr>
                <w:rFonts w:ascii="Cambria Math" w:hAnsi="Cambria Math"/>
              </w:rPr>
              <m:t xml:space="preserve">,</m:t>
            </m:r>
            <m:r>
              <w:rPr>
                <w:rFonts w:ascii="Cambria Math" w:hAnsi="Cambria Math"/>
              </w:rPr>
              <m:t xml:space="preserve">k</m:t>
            </m:r>
          </m:sub>
        </m:sSub>
        <m:r>
          <m:rPr>
            <m:sty m:val="p"/>
          </m:rPr>
          <w:rPr>
            <w:rFonts w:ascii="Cambria Math" w:hAnsi="Cambria Math"/>
          </w:rPr>
          <m:t xml:space="preserve">+</m:t>
        </m:r>
        <m:nary>
          <m:naryPr>
            <m:chr m:val="∑"/>
            <m:limLoc m:val="undOvr"/>
            <m:supHide m:val="1"/>
          </m:naryPr>
          <m:sub>
            <m:r>
              <w:rPr>
                <w:rFonts w:ascii="Cambria Math" w:hAnsi="Cambria Math"/>
              </w:rPr>
              <m:t xml:space="preserve">i</m:t>
            </m:r>
          </m:sub>
          <m:sup/>
          <m:e>
            <m:sSub>
              <m:e>
                <m:r>
                  <w:rPr>
                    <w:rFonts w:ascii="Cambria Math" w:hAnsi="Cambria Math"/>
                  </w:rPr>
                  <m:t xml:space="preserve">θ</m:t>
                </m:r>
              </m:e>
              <m:sub>
                <m:r>
                  <w:rPr>
                    <w:rFonts w:ascii="Cambria Math" w:hAnsi="Cambria Math"/>
                  </w:rPr>
                  <m:t xml:space="preserve">i</m:t>
                </m:r>
                <m:r>
                  <m:rPr>
                    <m:sty m:val="p"/>
                  </m:rPr>
                  <w:rPr>
                    <w:rFonts w:ascii="Cambria Math" w:hAnsi="Cambria Math"/>
                  </w:rPr>
                  <m:t xml:space="preserve">,</m:t>
                </m:r>
                <m:r>
                  <w:rPr>
                    <w:rFonts w:ascii="Cambria Math" w:hAnsi="Cambria Math"/>
                  </w:rPr>
                  <m:t xml:space="preserve">k</m:t>
                </m:r>
              </m:sub>
            </m:sSub>
          </m:e>
        </m:nary>
      </m:oMath>
      <w:r>
        <w:rPr>
          <w:b w:val="0"/>
          <w:i w:val="0"/>
        </w:rPr>
        <w:t xml:space="preserve">. A Foster network fitted junction-to-case cannot simply be connected to a heatsink model, because its internal nodes are not physical; a Cauer network can. A two-stage network with </w:t>
      </w:r>
      <m:oMath>
        <m:sSub>
          <m:e>
            <m:r>
              <w:rPr>
                <w:rFonts w:ascii="Cambria Math" w:hAnsi="Cambria Math"/>
              </w:rPr>
              <m:t xml:space="preserve">R</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0.3</m:t>
        </m:r>
      </m:oMath>
      <w:r>
        <w:rPr>
          <w:b w:val="0"/>
          <w:i w:val="0"/>
        </w:rPr>
        <w:t xml:space="preserve"> K/W, </w:t>
      </w:r>
      <m:oMath>
        <m:sSub>
          <m:e>
            <m:r>
              <w:rPr>
                <w:rFonts w:ascii="Cambria Math" w:hAnsi="Cambria Math"/>
              </w:rPr>
              <m:t xml:space="preserve">τ</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0.01</m:t>
        </m:r>
      </m:oMath>
      <w:r>
        <w:rPr>
          <w:b w:val="0"/>
          <w:i w:val="0"/>
        </w:rPr>
        <w:t xml:space="preserve"> s, </w:t>
      </w:r>
      <m:oMath>
        <m:sSub>
          <m:e>
            <m:r>
              <w:rPr>
                <w:rFonts w:ascii="Cambria Math" w:hAnsi="Cambria Math"/>
              </w:rPr>
              <m:t xml:space="preserve">R</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0.5</m:t>
        </m:r>
      </m:oMath>
      <w:r>
        <w:rPr>
          <w:b w:val="0"/>
          <w:i w:val="0"/>
        </w:rPr>
        <w:t xml:space="preserve"> K/W, </w:t>
      </w:r>
      <m:oMath>
        <m:sSub>
          <m:e>
            <m:r>
              <w:rPr>
                <w:rFonts w:ascii="Cambria Math" w:hAnsi="Cambria Math"/>
              </w:rPr>
              <m:t xml:space="preserve">τ</m:t>
            </m:r>
          </m:e>
          <m:sub>
            <m:r>
              <m:rPr>
                <m:sty m:val="p"/>
              </m:rPr>
              <w:rPr>
                <w:rFonts w:ascii="Cambria Math" w:hAnsi="Cambria Math"/>
              </w:rPr>
              <m:t xml:space="preserve">2</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s gives </w:t>
      </w:r>
      <m:oMath>
        <m:sSub>
          <m:e>
            <m:r>
              <w:rPr>
                <w:rFonts w:ascii="Cambria Math" w:hAnsi="Cambria Math"/>
              </w:rPr>
              <m:t xml:space="preserve">Z</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 </m:t>
        </m:r>
        <m:r>
          <m:rPr>
            <m:sty m:val="p"/>
          </m:rP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0.298</m:t>
        </m:r>
        <m:r>
          <m:rPr>
            <m:sty m:val="p"/>
          </m:rPr>
          <w:rPr>
            <w:rFonts w:ascii="Cambria Math" w:hAnsi="Cambria Math"/>
          </w:rPr>
          <m:t xml:space="preserve">+</m:t>
        </m:r>
        <m:r>
          <m:rPr>
            <m:sty m:val="p"/>
          </m:rPr>
          <w:rPr>
            <w:rFonts w:ascii="Cambria Math" w:hAnsi="Cambria Math"/>
          </w:rPr>
          <m:t xml:space="preserve">0.024</m:t>
        </m:r>
        <m:r>
          <m:rPr>
            <m:sty m:val="p"/>
          </m:rPr>
          <w:rPr>
            <w:rFonts w:ascii="Cambria Math" w:hAnsi="Cambria Math"/>
          </w:rPr>
          <m:t xml:space="preserve">=</m:t>
        </m:r>
        <m:r>
          <m:rPr>
            <m:sty m:val="p"/>
          </m:rPr>
          <w:rPr>
            <w:rFonts w:ascii="Cambria Math" w:hAnsi="Cambria Math"/>
          </w:rPr>
          <m:t xml:space="preserve">0.322</m:t>
        </m:r>
      </m:oMath>
      <w:r>
        <w:rPr>
          <w:b w:val="0"/>
          <w:i w:val="0"/>
        </w:rPr>
        <w:t xml:space="preserve"> K/W: a short overload is limited by the chip's own small heat capacity, which is why converters tolerate brief overcurrents they could never sustain.</w:t>
      </w:r>
    </w:p>
    <w:p>
      <w:pPr>
        <w:keepNext/>
        <w:spacing w:before="80"/>
        <w:jc w:val="center"/>
      </w:pPr>
      <w:r>
        <w:drawing>
          <wp:inline xmlns:a="http://schemas.openxmlformats.org/drawingml/2006/main" xmlns:pic="http://schemas.openxmlformats.org/drawingml/2006/picture">
            <wp:extent cx="5852160" cy="2284968"/>
            <wp:docPr id="20" name="Picture 20"/>
            <wp:cNvGraphicFramePr>
              <a:graphicFrameLocks noChangeAspect="1"/>
            </wp:cNvGraphicFramePr>
            <a:graphic>
              <a:graphicData uri="http://schemas.openxmlformats.org/drawingml/2006/picture">
                <pic:pic>
                  <pic:nvPicPr>
                    <pic:cNvPr id="0" name="f15_foster_cauer.png"/>
                    <pic:cNvPicPr/>
                  </pic:nvPicPr>
                  <pic:blipFill>
                    <a:blip r:embed="rId30"/>
                    <a:stretch>
                      <a:fillRect/>
                    </a:stretch>
                  </pic:blipFill>
                  <pic:spPr>
                    <a:xfrm>
                      <a:off x="0" y="0"/>
                      <a:ext cx="5852160" cy="2284968"/>
                    </a:xfrm>
                    <a:prstGeom prst="rect"/>
                  </pic:spPr>
                </pic:pic>
              </a:graphicData>
            </a:graphic>
          </wp:inline>
        </w:drawing>
      </w:r>
    </w:p>
    <w:p>
      <w:pPr>
        <w:spacing w:after="200"/>
        <w:jc w:val="both"/>
      </w:pPr>
      <w:r>
        <w:rPr>
          <w:b/>
          <w:sz w:val="19"/>
        </w:rPr>
        <w:t xml:space="preserve">Figure 7.20. </w:t>
      </w:r>
      <w:r>
        <w:rPr>
          <w:b w:val="0"/>
          <w:i w:val="0"/>
          <w:sz w:val="19"/>
        </w:rPr>
        <w:t xml:space="preserve">Left: Foster network fitted to the datasheet impedance, and Cauer network following the physical layers. Right: junction-to-case thermal impedance of the D-3 module, reaching its steady value of 0.25 K/W after about a second.</w:t>
      </w:r>
    </w:p>
    <w:p>
      <w:pPr>
        <w:pStyle w:val="Heading2"/>
      </w:pPr>
      <w:r>
        <w:t xml:space="preserve">7.10.3 Mission profiles and junction-temperature swing</w:t>
      </w:r>
    </w:p>
    <w:p>
      <w:pPr>
        <w:jc w:val="both"/>
      </w:pPr>
      <w:r>
        <w:rPr>
          <w:b w:val="0"/>
          <w:i w:val="0"/>
        </w:rPr>
        <w:t xml:space="preserve">In a motor drive each switch conducts in one half of every output period, so its junction temperature ripples at the output frequency. For the D-3 module, with </w:t>
      </w:r>
      <m:oMath>
        <m:sSub>
          <m:e>
            <m:r>
              <w:rPr>
                <w:rFonts w:ascii="Cambria Math" w:hAnsi="Cambria Math"/>
              </w:rPr>
              <m:t xml:space="preserve">R</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0.10</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0.10</m:t>
        </m:r>
        <m:r>
          <m:rPr>
            <m:sty m:val="p"/>
          </m:rPr>
          <w:rPr>
            <w:rFonts w:ascii="Cambria Math" w:hAnsi="Cambria Math"/>
          </w:rPr>
          <m:t xml:space="preserve">]</m:t>
        </m:r>
      </m:oMath>
      <w:r>
        <w:rPr>
          <w:b w:val="0"/>
          <w:i w:val="0"/>
        </w:rPr>
        <w:t xml:space="preserve"> K/W and </w:t>
      </w:r>
      <m:oMath>
        <m:sSub>
          <m:e>
            <m:r>
              <w:rPr>
                <w:rFonts w:ascii="Cambria Math" w:hAnsi="Cambria Math"/>
              </w:rPr>
              <m:t xml:space="preserve">τ</m:t>
            </m:r>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0.001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0.01</m:t>
        </m:r>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0.1</m:t>
        </m:r>
        <m:r>
          <m:rPr>
            <m:sty m:val="p"/>
          </m:rPr>
          <w:rPr>
            <w:rFonts w:ascii="Cambria Math" w:hAnsi="Cambria Math"/>
          </w:rPr>
          <m:t xml:space="preserve">]</m:t>
        </m:r>
      </m:oMath>
      <w:r>
        <w:rPr>
          <w:b w:val="0"/>
          <w:i w:val="0"/>
        </w:rPr>
        <w:t xml:space="preserve"> s and the 8.9 W average loss of Example 7.15 split into conduction (sine-squared) and switching (sine) shapes, simulating (7.35) gives Table 7.10 and Figure 7.21: at high output frequency the thermal capacitance filters the loss pulses; at low frequency the junction follows them.</w:t>
      </w:r>
    </w:p>
    <w:p>
      <w:pPr>
        <w:keepNext/>
        <w:spacing w:before="120" w:after="60"/>
      </w:pPr>
      <w:r>
        <w:rPr>
          <w:b/>
          <w:sz w:val="19"/>
        </w:rPr>
        <w:t xml:space="preserve">Table 7.10. </w:t>
      </w:r>
      <w:r>
        <w:rPr>
          <w:b w:val="0"/>
          <w:i w:val="0"/>
          <w:sz w:val="19"/>
        </w:rPr>
        <w:t xml:space="preserve">Junction temperature swing against output frequency (D-3 module, 8.9 W average loss per switch)</w:t>
      </w:r>
    </w:p>
    <w:tbl>
      <w:tblPr>
        <w:tblStyle w:val="TableGrid"/>
        <w:tblW w:w="9000" w:type="dxa"/>
        <w:jc w:val="center"/>
        <w:tblLayout w:type="fixed"/>
        <w:tblLook w:firstColumn="1" w:firstRow="1" w:lastColumn="0" w:lastRow="0" w:noHBand="0" w:noVBand="1" w:val="04A0"/>
      </w:tblPr>
      <w:tblGrid>
        <w:gridCol w:w="3000"/>
        <w:gridCol w:w="3000"/>
        <w:gridCol w:w="3000"/>
      </w:tblGrid>
      <w:tr>
        <w:trPr>
          <w:tblHeader w:val="true"/>
        </w:trPr>
        <w:tc>
          <w:tcPr>
            <w:tcW w:type="dxa" w:w="3000"/>
            <w:shd w:val="clear" w:color="auto" w:fill="D9D9D9"/>
          </w:tcPr>
          <w:p>
            <w:pPr>
              <w:spacing w:after="20" w:line="240" w:lineRule="auto"/>
              <w:jc w:val="left"/>
            </w:pPr>
            <w:r/>
            <w:r>
              <w:rPr>
                <w:b/>
                <w:i w:val="0"/>
                <w:sz w:val="17"/>
              </w:rPr>
              <w:t xml:space="preserve">Output frequency</w:t>
            </w:r>
          </w:p>
        </w:tc>
        <w:tc>
          <w:tcPr>
            <w:tcW w:type="dxa" w:w="3000"/>
            <w:shd w:val="clear" w:color="auto" w:fill="D9D9D9"/>
          </w:tcPr>
          <w:p>
            <w:pPr>
              <w:spacing w:after="20" w:line="240" w:lineRule="auto"/>
              <w:jc w:val="left"/>
            </w:pPr>
            <w:r/>
            <w:r>
              <w:rPr>
                <w:b/>
                <w:i w:val="0"/>
                <w:sz w:val="17"/>
              </w:rPr>
              <w:t xml:space="preserve">Motor speed</w:t>
            </w:r>
          </w:p>
        </w:tc>
        <w:tc>
          <w:tcPr>
            <w:tcW w:type="dxa" w:w="3000"/>
            <w:shd w:val="clear" w:color="auto" w:fill="D9D9D9"/>
          </w:tcPr>
          <w:p>
            <w:pPr>
              <w:spacing w:after="20" w:line="240" w:lineRule="auto"/>
              <w:jc w:val="left"/>
            </w:pPr>
            <w:r/>
            <w:r>
              <w:rPr>
                <w:b/>
                <w:i w:val="0"/>
                <w:sz w:val="17"/>
              </w:rPr>
              <w:t xml:space="preserve">Swing </w:t>
            </w:r>
            <m:oMath>
              <m:r>
                <w:rPr>
                  <w:rFonts w:ascii="Cambria Math" w:hAnsi="Cambria Math"/>
                </w:rPr>
                <m:t xml:space="preserve">Δ</m:t>
              </m:r>
              <m:sSub>
                <m:e>
                  <m:r>
                    <w:rPr>
                      <w:rFonts w:ascii="Cambria Math" w:hAnsi="Cambria Math"/>
                    </w:rPr>
                    <m:t xml:space="preserve">T</m:t>
                  </m:r>
                </m:e>
                <m:sub>
                  <m:r>
                    <w:rPr>
                      <w:rFonts w:ascii="Cambria Math" w:hAnsi="Cambria Math"/>
                    </w:rPr>
                    <m:t xml:space="preserve">j</m:t>
                  </m:r>
                </m:sub>
              </m:sSub>
            </m:oMath>
            <w:r>
              <w:rPr>
                <w:b/>
                <w:i w:val="0"/>
                <w:sz w:val="17"/>
              </w:rPr>
              <w:t xml:space="preserve"> (K)</w:t>
            </w:r>
          </w:p>
        </w:tc>
      </w:tr>
      <w:tr>
        <w:tc>
          <w:tcPr>
            <w:tcW w:type="dxa" w:w="3000"/>
          </w:tcPr>
          <w:p>
            <w:pPr>
              <w:spacing w:after="20" w:line="240" w:lineRule="auto"/>
              <w:jc w:val="left"/>
            </w:pPr>
            <w:r/>
            <w:r>
              <w:rPr>
                <w:b w:val="0"/>
                <w:i w:val="0"/>
                <w:sz w:val="17"/>
              </w:rPr>
              <w:t xml:space="preserve">100 Hz</w:t>
            </w:r>
          </w:p>
        </w:tc>
        <w:tc>
          <w:tcPr>
            <w:tcW w:type="dxa" w:w="3000"/>
          </w:tcPr>
          <w:p>
            <w:pPr>
              <w:spacing w:after="20" w:line="240" w:lineRule="auto"/>
              <w:jc w:val="left"/>
            </w:pPr>
            <w:r/>
            <w:r>
              <w:rPr>
                <w:b w:val="0"/>
                <w:i w:val="0"/>
                <w:sz w:val="17"/>
              </w:rPr>
              <w:t xml:space="preserve">1500 r/min</w:t>
            </w:r>
          </w:p>
        </w:tc>
        <w:tc>
          <w:tcPr>
            <w:tcW w:type="dxa" w:w="3000"/>
          </w:tcPr>
          <w:p>
            <w:pPr>
              <w:spacing w:after="20" w:line="240" w:lineRule="auto"/>
              <w:jc w:val="left"/>
            </w:pPr>
            <w:r/>
            <w:r>
              <w:rPr>
                <w:b w:val="0"/>
                <w:i w:val="0"/>
                <w:sz w:val="17"/>
              </w:rPr>
              <w:t xml:space="preserve">1.8</w:t>
            </w:r>
          </w:p>
        </w:tc>
      </w:tr>
      <w:tr>
        <w:tc>
          <w:tcPr>
            <w:tcW w:type="dxa" w:w="3000"/>
          </w:tcPr>
          <w:p>
            <w:pPr>
              <w:spacing w:after="20" w:line="240" w:lineRule="auto"/>
              <w:jc w:val="left"/>
            </w:pPr>
            <w:r/>
            <w:r>
              <w:rPr>
                <w:b w:val="0"/>
                <w:i w:val="0"/>
                <w:sz w:val="17"/>
              </w:rPr>
              <w:t xml:space="preserve">20 Hz</w:t>
            </w:r>
          </w:p>
        </w:tc>
        <w:tc>
          <w:tcPr>
            <w:tcW w:type="dxa" w:w="3000"/>
          </w:tcPr>
          <w:p>
            <w:pPr>
              <w:spacing w:after="20" w:line="240" w:lineRule="auto"/>
              <w:jc w:val="left"/>
            </w:pPr>
            <w:r/>
            <w:r>
              <w:rPr>
                <w:b w:val="0"/>
                <w:i w:val="0"/>
                <w:sz w:val="17"/>
              </w:rPr>
              <w:t xml:space="preserve">300 r/min</w:t>
            </w:r>
          </w:p>
        </w:tc>
        <w:tc>
          <w:tcPr>
            <w:tcW w:type="dxa" w:w="3000"/>
          </w:tcPr>
          <w:p>
            <w:pPr>
              <w:spacing w:after="20" w:line="240" w:lineRule="auto"/>
              <w:jc w:val="left"/>
            </w:pPr>
            <w:r/>
            <w:r>
              <w:rPr>
                <w:b w:val="0"/>
                <w:i w:val="0"/>
                <w:sz w:val="17"/>
              </w:rPr>
              <w:t xml:space="preserve">3.6</w:t>
            </w:r>
          </w:p>
        </w:tc>
      </w:tr>
      <w:tr>
        <w:tc>
          <w:tcPr>
            <w:tcW w:type="dxa" w:w="3000"/>
          </w:tcPr>
          <w:p>
            <w:pPr>
              <w:spacing w:after="20" w:line="240" w:lineRule="auto"/>
              <w:jc w:val="left"/>
            </w:pPr>
            <w:r/>
            <w:r>
              <w:rPr>
                <w:b w:val="0"/>
                <w:i w:val="0"/>
                <w:sz w:val="17"/>
              </w:rPr>
              <w:t xml:space="preserve">5 Hz</w:t>
            </w:r>
          </w:p>
        </w:tc>
        <w:tc>
          <w:tcPr>
            <w:tcW w:type="dxa" w:w="3000"/>
          </w:tcPr>
          <w:p>
            <w:pPr>
              <w:spacing w:after="20" w:line="240" w:lineRule="auto"/>
              <w:jc w:val="left"/>
            </w:pPr>
            <w:r/>
            <w:r>
              <w:rPr>
                <w:b w:val="0"/>
                <w:i w:val="0"/>
                <w:sz w:val="17"/>
              </w:rPr>
              <w:t xml:space="preserve">75 r/min</w:t>
            </w:r>
          </w:p>
        </w:tc>
        <w:tc>
          <w:tcPr>
            <w:tcW w:type="dxa" w:w="3000"/>
          </w:tcPr>
          <w:p>
            <w:pPr>
              <w:spacing w:after="20" w:line="240" w:lineRule="auto"/>
              <w:jc w:val="left"/>
            </w:pPr>
            <w:r/>
            <w:r>
              <w:rPr>
                <w:b w:val="0"/>
                <w:i w:val="0"/>
                <w:sz w:val="17"/>
              </w:rPr>
              <w:t xml:space="preserve">5.3</w:t>
            </w:r>
          </w:p>
        </w:tc>
      </w:tr>
      <w:tr>
        <w:tc>
          <w:tcPr>
            <w:tcW w:type="dxa" w:w="3000"/>
          </w:tcPr>
          <w:p>
            <w:pPr>
              <w:spacing w:after="20" w:line="240" w:lineRule="auto"/>
              <w:jc w:val="left"/>
            </w:pPr>
            <w:r/>
            <w:r>
              <w:rPr>
                <w:b w:val="0"/>
                <w:i w:val="0"/>
                <w:sz w:val="17"/>
              </w:rPr>
              <w:t xml:space="preserve">2 Hz</w:t>
            </w:r>
          </w:p>
        </w:tc>
        <w:tc>
          <w:tcPr>
            <w:tcW w:type="dxa" w:w="3000"/>
          </w:tcPr>
          <w:p>
            <w:pPr>
              <w:spacing w:after="20" w:line="240" w:lineRule="auto"/>
              <w:jc w:val="left"/>
            </w:pPr>
            <w:r/>
            <w:r>
              <w:rPr>
                <w:b w:val="0"/>
                <w:i w:val="0"/>
                <w:sz w:val="17"/>
              </w:rPr>
              <w:t xml:space="preserve">30 r/min</w:t>
            </w:r>
          </w:p>
        </w:tc>
        <w:tc>
          <w:tcPr>
            <w:tcW w:type="dxa" w:w="3000"/>
          </w:tcPr>
          <w:p>
            <w:pPr>
              <w:spacing w:after="20" w:line="240" w:lineRule="auto"/>
              <w:jc w:val="left"/>
            </w:pPr>
            <w:r/>
            <w:r>
              <w:rPr>
                <w:b w:val="0"/>
                <w:i w:val="0"/>
                <w:sz w:val="17"/>
              </w:rPr>
              <w:t xml:space="preserve">6.5</w:t>
            </w:r>
          </w:p>
        </w:tc>
      </w:tr>
      <w:tr>
        <w:tc>
          <w:tcPr>
            <w:tcW w:type="dxa" w:w="3000"/>
          </w:tcPr>
          <w:p>
            <w:pPr>
              <w:spacing w:after="20" w:line="240" w:lineRule="auto"/>
              <w:jc w:val="left"/>
            </w:pPr>
            <w:r/>
            <w:r>
              <w:rPr>
                <w:b w:val="0"/>
                <w:i w:val="0"/>
                <w:sz w:val="17"/>
              </w:rPr>
              <w:t xml:space="preserve">0.5 Hz</w:t>
            </w:r>
          </w:p>
        </w:tc>
        <w:tc>
          <w:tcPr>
            <w:tcW w:type="dxa" w:w="3000"/>
          </w:tcPr>
          <w:p>
            <w:pPr>
              <w:spacing w:after="20" w:line="240" w:lineRule="auto"/>
              <w:jc w:val="left"/>
            </w:pPr>
            <w:r/>
            <w:r>
              <w:rPr>
                <w:b w:val="0"/>
                <w:i w:val="0"/>
                <w:sz w:val="17"/>
              </w:rPr>
              <w:t xml:space="preserve">7.5 r/min</w:t>
            </w:r>
          </w:p>
        </w:tc>
        <w:tc>
          <w:tcPr>
            <w:tcW w:type="dxa" w:w="3000"/>
          </w:tcPr>
          <w:p>
            <w:pPr>
              <w:spacing w:after="20" w:line="240" w:lineRule="auto"/>
              <w:jc w:val="left"/>
            </w:pPr>
            <w:r/>
            <w:r>
              <w:rPr>
                <w:b w:val="0"/>
                <w:i w:val="0"/>
                <w:sz w:val="17"/>
              </w:rPr>
              <w:t xml:space="preserve">7.8</w:t>
            </w:r>
          </w:p>
        </w:tc>
      </w:tr>
    </w:tbl>
    <w:p>
      <w:pPr>
        <w:spacing w:after="40"/>
      </w:pPr>
    </w:p>
    <w:p>
      <w:pPr>
        <w:keepNext/>
        <w:spacing w:before="80"/>
        <w:jc w:val="center"/>
      </w:pPr>
      <w:r>
        <w:drawing>
          <wp:inline xmlns:a="http://schemas.openxmlformats.org/drawingml/2006/main" xmlns:pic="http://schemas.openxmlformats.org/drawingml/2006/picture">
            <wp:extent cx="5669280" cy="2466974"/>
            <wp:docPr id="21" name="Picture 21"/>
            <wp:cNvGraphicFramePr>
              <a:graphicFrameLocks noChangeAspect="1"/>
            </wp:cNvGraphicFramePr>
            <a:graphic>
              <a:graphicData uri="http://schemas.openxmlformats.org/drawingml/2006/picture">
                <pic:pic>
                  <pic:nvPicPr>
                    <pic:cNvPr id="0" name="f16_tjmission.png"/>
                    <pic:cNvPicPr/>
                  </pic:nvPicPr>
                  <pic:blipFill>
                    <a:blip r:embed="rId31"/>
                    <a:stretch>
                      <a:fillRect/>
                    </a:stretch>
                  </pic:blipFill>
                  <pic:spPr>
                    <a:xfrm>
                      <a:off x="0" y="0"/>
                      <a:ext cx="5669280" cy="2466974"/>
                    </a:xfrm>
                    <a:prstGeom prst="rect"/>
                  </pic:spPr>
                </pic:pic>
              </a:graphicData>
            </a:graphic>
          </wp:inline>
        </w:drawing>
      </w:r>
    </w:p>
    <w:p>
      <w:pPr>
        <w:spacing w:after="200"/>
        <w:jc w:val="both"/>
      </w:pPr>
      <w:r>
        <w:rPr>
          <w:b/>
          <w:sz w:val="19"/>
        </w:rPr>
        <w:t xml:space="preserve">Figure 7.21. </w:t>
      </w:r>
      <w:r>
        <w:rPr>
          <w:b w:val="0"/>
          <w:i w:val="0"/>
          <w:sz w:val="19"/>
        </w:rPr>
        <w:t xml:space="preserve">Junction temperature rise above the case over two output periods at 100 Hz and 2 Hz for the same 8.9 W average loss.</w:t>
      </w:r>
    </w:p>
    <w:p>
      <w:pPr>
        <w:pStyle w:val="Heading2"/>
      </w:pPr>
      <w:r>
        <w:t xml:space="preserve">7.10.4 Lifetime damage</w:t>
      </w:r>
    </w:p>
    <w:p>
      <w:pPr>
        <w:jc w:val="both"/>
      </w:pPr>
      <w:r>
        <w:rPr>
          <w:b w:val="0"/>
          <w:i w:val="0"/>
        </w:rPr>
        <w:t xml:space="preserve">Temperature cycling fatigues bond wires and solder layers. Power-cycling tests give the number of cycles to failure as a Coffin-Manson law with an Arrhenius factor; a mission profile contains cycles of many amplitudes, counted by the rainflow method, and their damage is summed by Miner's rule [15], [16]:</w:t>
      </w:r>
    </w:p>
    <w:p>
      <w:pPr>
        <w:tabs>
          <w:tab w:pos="4770" w:val="center"/>
          <w:tab w:pos="9540" w:val="right"/>
        </w:tabs>
        <w:spacing w:before="60" w:after="120"/>
      </w:pPr>
      <w:r>
        <w:tab/>
      </w:r>
      <m:oMath>
        <m:sSub>
          <m:e>
            <m:r>
              <w:rPr>
                <w:rFonts w:ascii="Cambria Math" w:hAnsi="Cambria Math"/>
              </w:rPr>
              <m:t xml:space="preserve">N</m:t>
            </m:r>
          </m:e>
          <m:sub>
            <m:r>
              <w:rPr>
                <w:rFonts w:ascii="Cambria Math" w:hAnsi="Cambria Math"/>
              </w:rPr>
              <m:t xml:space="preserve">f</m:t>
            </m:r>
          </m:sub>
        </m:sSub>
        <m:r>
          <m:rPr>
            <m:sty m:val="p"/>
          </m:rPr>
          <w:rPr>
            <w:rFonts w:ascii="Cambria Math" w:hAnsi="Cambria Math"/>
          </w:rPr>
          <m:t xml:space="preserve">=</m:t>
        </m:r>
        <m:r>
          <w:rPr>
            <w:rFonts w:ascii="Cambria Math" w:hAnsi="Cambria Math"/>
          </w:rPr>
          <m:t xml:space="preserve">A</m:t>
        </m:r>
        <m:r>
          <m:rPr>
            <m:sty m:val="p"/>
          </m:rPr>
          <w:rPr>
            <w:rFonts w:ascii="Cambria Math" w:hAnsi="Cambria Math"/>
          </w:rPr>
          <m:t xml:space="preserve"> </m:t>
        </m:r>
        <m:r>
          <w:rPr>
            <w:rFonts w:ascii="Cambria Math" w:hAnsi="Cambria Math"/>
          </w:rPr>
          <m:t xml:space="preserve">Δ</m:t>
        </m:r>
        <m:sSubSup>
          <m:e>
            <m:r>
              <w:rPr>
                <w:rFonts w:ascii="Cambria Math" w:hAnsi="Cambria Math"/>
              </w:rPr>
              <m:t xml:space="preserve">T</m:t>
            </m:r>
          </m:e>
          <m:sub>
            <m:r>
              <w:rPr>
                <w:rFonts w:ascii="Cambria Math" w:hAnsi="Cambria Math"/>
              </w:rPr>
              <m:t xml:space="preserve">j</m:t>
            </m:r>
          </m:sub>
          <m:sup>
            <m:r>
              <m:rPr>
                <m:sty m:val="p"/>
              </m:rPr>
              <w:rPr>
                <w:rFonts w:ascii="Cambria Math" w:hAnsi="Cambria Math"/>
              </w:rPr>
              <m:t xml:space="preserve">-</m:t>
            </m:r>
            <m:r>
              <w:rPr>
                <w:rFonts w:ascii="Cambria Math" w:hAnsi="Cambria Math"/>
              </w:rPr>
              <m:t xml:space="preserve">n</m:t>
            </m:r>
          </m:sup>
        </m:sSubSup>
        <m:r>
          <m:rPr>
            <m:sty m:val="p"/>
          </m:rPr>
          <w:rPr>
            <w:rFonts w:ascii="Cambria Math" w:hAnsi="Cambria Math"/>
          </w:rPr>
          <m:t xml:space="preserve">exp</m:t>
        </m:r>
        <m:d>
          <m:dPr>
            <m:begChr m:val="("/>
            <m:endChr m:val=")"/>
          </m:dPr>
          <m:e>
            <m:f>
              <m:num>
                <m:sSub>
                  <m:e>
                    <m:r>
                      <w:rPr>
                        <w:rFonts w:ascii="Cambria Math" w:hAnsi="Cambria Math"/>
                      </w:rPr>
                      <m:t xml:space="preserve">E</m:t>
                    </m:r>
                  </m:e>
                  <m:sub>
                    <m:r>
                      <w:rPr>
                        <w:rFonts w:ascii="Cambria Math" w:hAnsi="Cambria Math"/>
                      </w:rPr>
                      <m:t xml:space="preserve">a</m:t>
                    </m:r>
                  </m:sub>
                </m:sSub>
              </m:num>
              <m:den>
                <m:sSub>
                  <m:e>
                    <m:r>
                      <w:rPr>
                        <w:rFonts w:ascii="Cambria Math" w:hAnsi="Cambria Math"/>
                      </w:rPr>
                      <m:t xml:space="preserve">k</m:t>
                    </m:r>
                  </m:e>
                  <m:sub>
                    <m:r>
                      <w:rPr>
                        <w:rFonts w:ascii="Cambria Math" w:hAnsi="Cambria Math"/>
                      </w:rPr>
                      <m:t xml:space="preserve">B</m:t>
                    </m:r>
                  </m:sub>
                </m:sSub>
                <m:sSub>
                  <m:e>
                    <m:r>
                      <w:rPr>
                        <w:rFonts w:ascii="Cambria Math" w:hAnsi="Cambria Math"/>
                      </w:rPr>
                      <m:t xml:space="preserve">T</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m</m:t>
                    </m:r>
                  </m:sub>
                </m:sSub>
              </m:den>
            </m:f>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D</m:t>
            </m:r>
          </m:e>
          <m:sub>
            <m:r>
              <m:rPr>
                <m:sty m:val="p"/>
              </m:rPr>
              <w:rPr>
                <w:rFonts w:ascii="Cambria Math" w:hAnsi="Cambria Math"/>
              </w:rPr>
              <m:t xml:space="preserve">acc</m:t>
            </m:r>
          </m:sub>
        </m:sSub>
        <m:r>
          <m:rPr>
            <m:sty m:val="p"/>
          </m:rPr>
          <w:rPr>
            <w:rFonts w:ascii="Cambria Math" w:hAnsi="Cambria Math"/>
          </w:rPr>
          <m:t xml:space="preserve">=</m:t>
        </m:r>
        <m:nary>
          <m:naryPr>
            <m:chr m:val="∑"/>
            <m:limLoc m:val="undOvr"/>
            <m:supHide m:val="1"/>
          </m:naryPr>
          <m:sub>
            <m:r>
              <w:rPr>
                <w:rFonts w:ascii="Cambria Math" w:hAnsi="Cambria Math"/>
              </w:rPr>
              <m:t xml:space="preserve">i</m:t>
            </m:r>
          </m:sub>
          <m:sup/>
          <m:e>
            <m:f>
              <m:num>
                <m:sSub>
                  <m:e>
                    <m:r>
                      <w:rPr>
                        <w:rFonts w:ascii="Cambria Math" w:hAnsi="Cambria Math"/>
                      </w:rPr>
                      <m:t xml:space="preserve">n</m:t>
                    </m:r>
                  </m:e>
                  <m:sub>
                    <m:r>
                      <w:rPr>
                        <w:rFonts w:ascii="Cambria Math" w:hAnsi="Cambria Math"/>
                      </w:rPr>
                      <m:t xml:space="preserve">i</m:t>
                    </m:r>
                  </m:sub>
                </m:sSub>
              </m:num>
              <m:den>
                <m:sSub>
                  <m:e>
                    <m:r>
                      <w:rPr>
                        <w:rFonts w:ascii="Cambria Math" w:hAnsi="Cambria Math"/>
                      </w:rPr>
                      <m:t xml:space="preserve">N</m:t>
                    </m:r>
                  </m:e>
                  <m:sub>
                    <m:r>
                      <w:rPr>
                        <w:rFonts w:ascii="Cambria Math" w:hAnsi="Cambria Math"/>
                      </w:rPr>
                      <m:t xml:space="preserve">f</m:t>
                    </m:r>
                    <m:r>
                      <m:rPr>
                        <m:sty m:val="p"/>
                      </m:rPr>
                      <w:rPr>
                        <w:rFonts w:ascii="Cambria Math" w:hAnsi="Cambria Math"/>
                      </w:rPr>
                      <m:t xml:space="preserve">,</m:t>
                    </m:r>
                    <m:r>
                      <w:rPr>
                        <w:rFonts w:ascii="Cambria Math" w:hAnsi="Cambria Math"/>
                      </w:rPr>
                      <m:t xml:space="preserve">i</m:t>
                    </m:r>
                  </m:sub>
                </m:sSub>
              </m:den>
            </m:f>
          </m:e>
        </m:nary>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failure expected when </m:t>
        </m:r>
        <m:sSub>
          <m:e>
            <m:r>
              <w:rPr>
                <w:rFonts w:ascii="Cambria Math" w:hAnsi="Cambria Math"/>
              </w:rPr>
              <m:t xml:space="preserve">D</m:t>
            </m:r>
          </m:e>
          <m:sub>
            <m:r>
              <m:rPr>
                <m:sty m:val="p"/>
              </m:rPr>
              <w:rPr>
                <w:rFonts w:ascii="Cambria Math" w:hAnsi="Cambria Math"/>
              </w:rPr>
              <m:t xml:space="preserve">acc</m:t>
            </m:r>
          </m:sub>
        </m:sSub>
        <m:r>
          <m:rPr>
            <m:sty m:val="p"/>
          </m:rPr>
          <w:rPr>
            <w:rFonts w:ascii="Cambria Math" w:hAnsi="Cambria Math"/>
          </w:rPr>
          <m:t xml:space="preserve">→</m:t>
        </m:r>
        <m:r>
          <m:rPr>
            <m:sty m:val="p"/>
          </m:rPr>
          <w:rPr>
            <w:rFonts w:ascii="Cambria Math" w:hAnsi="Cambria Math"/>
          </w:rPr>
          <m:t xml:space="preserve">1</m:t>
        </m:r>
      </m:oMath>
      <w:r>
        <w:tab/>
        <w:t xml:space="preserve">(7.36)</w:t>
      </w:r>
    </w:p>
    <w:p>
      <w:pPr>
        <w:jc w:val="both"/>
      </w:pPr>
      <w:r>
        <w:rPr>
          <w:b w:val="0"/>
          <w:i w:val="0"/>
        </w:rPr>
        <w:t xml:space="preserve">where </w:t>
      </w:r>
      <m:oMath>
        <m:r>
          <w:rPr>
            <w:rFonts w:ascii="Cambria Math" w:hAnsi="Cambria Math"/>
          </w:rPr>
          <m:t xml:space="preserve">A</m:t>
        </m:r>
      </m:oMath>
      <w:r>
        <w:rPr>
          <w:b w:val="0"/>
          <w:i w:val="0"/>
        </w:rPr>
        <w:t xml:space="preserve"> is a fitted constant, </w:t>
      </w:r>
      <m:oMath>
        <m:r>
          <w:rPr>
            <w:rFonts w:ascii="Cambria Math" w:hAnsi="Cambria Math"/>
          </w:rPr>
          <m:t xml:space="preserve">n</m:t>
        </m:r>
      </m:oMath>
      <w:r>
        <w:rPr>
          <w:b w:val="0"/>
          <w:i w:val="0"/>
        </w:rPr>
        <w:t xml:space="preserve"> an exponent of about 5, </w:t>
      </w:r>
      <m:oMath>
        <m:sSub>
          <m:e>
            <m:r>
              <w:rPr>
                <w:rFonts w:ascii="Cambria Math" w:hAnsi="Cambria Math"/>
              </w:rPr>
              <m:t xml:space="preserve">E</m:t>
            </m:r>
          </m:e>
          <m:sub>
            <m:r>
              <w:rPr>
                <w:rFonts w:ascii="Cambria Math" w:hAnsi="Cambria Math"/>
              </w:rPr>
              <m:t xml:space="preserve">a</m:t>
            </m:r>
          </m:sub>
        </m:sSub>
      </m:oMath>
      <w:r>
        <w:rPr>
          <w:b w:val="0"/>
          <w:i w:val="0"/>
        </w:rPr>
        <w:t xml:space="preserve"> an activation energy (about 0.8 eV), </w:t>
      </w:r>
      <m:oMath>
        <m:sSub>
          <m:e>
            <m:r>
              <w:rPr>
                <w:rFonts w:ascii="Cambria Math" w:hAnsi="Cambria Math"/>
              </w:rPr>
              <m:t xml:space="preserve">k</m:t>
            </m:r>
          </m:e>
          <m:sub>
            <m:r>
              <w:rPr>
                <w:rFonts w:ascii="Cambria Math" w:hAnsi="Cambria Math"/>
              </w:rPr>
              <m:t xml:space="preserve">B</m:t>
            </m:r>
          </m:sub>
        </m:sSub>
      </m:oMath>
      <w:r>
        <w:rPr>
          <w:b w:val="0"/>
          <w:i w:val="0"/>
        </w:rPr>
        <w:t xml:space="preserve"> Boltzmann's constant, </w:t>
      </w:r>
      <m:oMath>
        <m:sSub>
          <m:e>
            <m:r>
              <w:rPr>
                <w:rFonts w:ascii="Cambria Math" w:hAnsi="Cambria Math"/>
              </w:rPr>
              <m:t xml:space="preserve">T</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m</m:t>
            </m:r>
          </m:sub>
        </m:sSub>
      </m:oMath>
      <w:r>
        <w:rPr>
          <w:b w:val="0"/>
          <w:i w:val="0"/>
        </w:rPr>
        <w:t xml:space="preserve"> the mean junction temperature in kelvin and </w:t>
      </w:r>
      <m:oMath>
        <m:sSub>
          <m:e>
            <m:r>
              <w:rPr>
                <w:rFonts w:ascii="Cambria Math" w:hAnsi="Cambria Math"/>
              </w:rPr>
              <m:t xml:space="preserve">n</m:t>
            </m:r>
          </m:e>
          <m:sub>
            <m:r>
              <w:rPr>
                <w:rFonts w:ascii="Cambria Math" w:hAnsi="Cambria Math"/>
              </w:rPr>
              <m:t xml:space="preserve">i</m:t>
            </m:r>
          </m:sub>
        </m:sSub>
      </m:oMath>
      <w:r>
        <w:rPr>
          <w:b w:val="0"/>
          <w:i w:val="0"/>
        </w:rPr>
        <w:t xml:space="preserve"> the counted cycles of class </w:t>
      </w:r>
      <m:oMath>
        <m:r>
          <w:rPr>
            <w:rFonts w:ascii="Cambria Math" w:hAnsi="Cambria Math"/>
          </w:rPr>
          <m:t xml:space="preserve">i</m:t>
        </m:r>
      </m:oMath>
      <w:r>
        <w:rPr>
          <w:b w:val="0"/>
          <w:i w:val="0"/>
        </w:rPr>
        <w:t xml:space="preserve">. At equal mean temperature the damage per hour is proportional to </w:t>
      </w:r>
      <m:oMath>
        <m:sSub>
          <m:e>
            <m:r>
              <w:rPr>
                <w:rFonts w:ascii="Cambria Math" w:hAnsi="Cambria Math"/>
              </w:rPr>
              <m:t xml:space="preserve">f</m:t>
            </m:r>
          </m:e>
          <m:sub>
            <m:r>
              <m:rPr>
                <m:sty m:val="p"/>
              </m:rPr>
              <w:rPr>
                <w:rFonts w:ascii="Cambria Math" w:hAnsi="Cambria Math"/>
              </w:rPr>
              <m:t xml:space="preserve">out</m:t>
            </m:r>
          </m:sub>
        </m:sSub>
        <m:r>
          <w:rPr>
            <w:rFonts w:ascii="Cambria Math" w:hAnsi="Cambria Math"/>
          </w:rPr>
          <m:t xml:space="preserve">Δ</m:t>
        </m:r>
        <m:sSubSup>
          <m:e>
            <m:r>
              <w:rPr>
                <w:rFonts w:ascii="Cambria Math" w:hAnsi="Cambria Math"/>
              </w:rPr>
              <m:t xml:space="preserve">T</m:t>
            </m:r>
          </m:e>
          <m:sub>
            <m:r>
              <w:rPr>
                <w:rFonts w:ascii="Cambria Math" w:hAnsi="Cambria Math"/>
              </w:rPr>
              <m:t xml:space="preserve">j</m:t>
            </m:r>
          </m:sub>
          <m:sup>
            <m:r>
              <w:rPr>
                <w:rFonts w:ascii="Cambria Math" w:hAnsi="Cambria Math"/>
              </w:rPr>
              <m:t xml:space="preserve">n</m:t>
            </m:r>
          </m:sup>
        </m:sSubSup>
      </m:oMath>
      <w:r>
        <w:rPr>
          <w:b w:val="0"/>
          <w:i w:val="0"/>
        </w:rPr>
        <w:t xml:space="preserve">: for D-3, an hour at 7.5 r/min and full torque consumes about 7.6 times the life of an hour at full speed (</w:t>
      </w:r>
      <m:oMath>
        <m:r>
          <m:rPr>
            <m:sty m:val="p"/>
          </m:rPr>
          <w:rPr>
            <w:rFonts w:ascii="Cambria Math" w:hAnsi="Cambria Math"/>
          </w:rPr>
          <m:t xml:space="preserve">0.5</m:t>
        </m:r>
        <m:r>
          <m:rPr>
            <m:sty m:val="p"/>
          </m:rPr>
          <w:rPr>
            <w:rFonts w:ascii="Cambria Math" w:hAnsi="Cambria Math"/>
          </w:rPr>
          <m:t xml:space="preserve">×</m:t>
        </m:r>
        <m:sSup>
          <m:e>
            <m:r>
              <m:rPr>
                <m:sty m:val="p"/>
              </m:rPr>
              <w:rPr>
                <w:rFonts w:ascii="Cambria Math" w:hAnsi="Cambria Math"/>
              </w:rPr>
              <m:t xml:space="preserve">7.8</m:t>
            </m:r>
          </m:e>
          <m:sup>
            <m:r>
              <m:rPr>
                <m:sty m:val="p"/>
              </m:rPr>
              <w:rPr>
                <w:rFonts w:ascii="Cambria Math" w:hAnsi="Cambria Math"/>
              </w:rPr>
              <m:t xml:space="preserve">5</m:t>
            </m:r>
          </m:sup>
        </m:sSup>
      </m:oMath>
      <w:r>
        <w:rPr>
          <w:b w:val="0"/>
          <w:i w:val="0"/>
        </w:rPr>
        <w:t xml:space="preserve"> against </w:t>
      </w:r>
      <m:oMath>
        <m:r>
          <m:rPr>
            <m:sty m:val="p"/>
          </m:rPr>
          <w:rPr>
            <w:rFonts w:ascii="Cambria Math" w:hAnsi="Cambria Math"/>
          </w:rPr>
          <m:t xml:space="preserve">100</m:t>
        </m:r>
        <m:r>
          <m:rPr>
            <m:sty m:val="p"/>
          </m:rPr>
          <w:rPr>
            <w:rFonts w:ascii="Cambria Math" w:hAnsi="Cambria Math"/>
          </w:rPr>
          <m:t xml:space="preserve">×</m:t>
        </m:r>
        <m:sSup>
          <m:e>
            <m:r>
              <m:rPr>
                <m:sty m:val="p"/>
              </m:rPr>
              <w:rPr>
                <w:rFonts w:ascii="Cambria Math" w:hAnsi="Cambria Math"/>
              </w:rPr>
              <m:t xml:space="preserve">1.8</m:t>
            </m:r>
          </m:e>
          <m:sup>
            <m:r>
              <m:rPr>
                <m:sty m:val="p"/>
              </m:rPr>
              <w:rPr>
                <w:rFonts w:ascii="Cambria Math" w:hAnsi="Cambria Math"/>
              </w:rPr>
              <m:t xml:space="preserve">5</m:t>
            </m:r>
          </m:sup>
        </m:sSup>
      </m:oMath>
      <w:r>
        <w:rPr>
          <w:b w:val="0"/>
          <w:i w:val="0"/>
        </w:rPr>
        <w:t xml:space="preserve">). Miner's rule assumes damage adds linearly regardless of order, which real fatigue does not exactly obey; it is a planning tool, not a prediction of a particular failure. Extended empirical models also include the heating time, the current per bond wire and the bond-wire diameter, fitted to large power-cycling data sets [17].</w:t>
      </w:r>
    </w:p>
    <w:p>
      <w:pPr>
        <w:keepNext/>
        <w:pBdr>
          <w:top w:val="single" w:sz="6" w:space="2" w:color="000000"/>
        </w:pBdr>
        <w:spacing w:after="60" w:before="120"/>
        <w:jc w:val="left"/>
      </w:pPr>
      <w:r>
        <w:rPr>
          <w:b/>
          <w:i w:val="0"/>
        </w:rPr>
        <w:t xml:space="preserve">Example 7.16</w:t>
      </w:r>
      <w:r>
        <w:rPr>
          <w:b w:val="0"/>
          <w:i w:val="0"/>
        </w:rPr>
        <w:t xml:space="preserve"> (Level B)  </w:t>
      </w:r>
      <w:r>
        <w:rPr>
          <w:b/>
          <w:i w:val="0"/>
        </w:rPr>
        <w:t xml:space="preserve">Where does a PV inverter spend its life?</w:t>
      </w:r>
    </w:p>
    <w:p>
      <w:pPr>
        <w:spacing w:after="80"/>
        <w:ind w:left="288"/>
        <w:jc w:val="both"/>
      </w:pPr>
      <w:r>
        <w:rPr>
          <w:b/>
          <w:i w:val="0"/>
        </w:rPr>
        <w:t xml:space="preserve">Given.</w:t>
      </w:r>
      <w:r>
        <w:rPr>
          <w:b w:val="0"/>
          <w:i w:val="0"/>
        </w:rPr>
        <w:t xml:space="preserve"> A Plant P-1 PV inverter module with </w:t>
      </w:r>
      <m:oMath>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5</m:t>
        </m:r>
      </m:oMath>
      <w:r>
        <w:rPr>
          <w:b w:val="0"/>
          <w:i w:val="0"/>
        </w:rPr>
        <w:t xml:space="preserve">, </w:t>
      </w:r>
      <m:oMath>
        <m:sSub>
          <m:e>
            <m:r>
              <w:rPr>
                <w:rFonts w:ascii="Cambria Math" w:hAnsi="Cambria Math"/>
              </w:rPr>
              <m:t xml:space="preserve">E</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0.8</m:t>
        </m:r>
      </m:oMath>
      <w:r>
        <w:rPr>
          <w:b w:val="0"/>
          <w:i w:val="0"/>
        </w:rPr>
        <w:t xml:space="preserve"> eV and an illustrative calibration </w:t>
      </w:r>
      <m:oMath>
        <m:sSub>
          <m:e>
            <m:r>
              <w:rPr>
                <w:rFonts w:ascii="Cambria Math" w:hAnsi="Cambria Math"/>
              </w:rPr>
              <m:t xml:space="preserve">N</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4</m:t>
            </m:r>
          </m:sup>
        </m:sSup>
      </m:oMath>
      <w:r>
        <w:rPr>
          <w:b w:val="0"/>
          <w:i w:val="0"/>
        </w:rPr>
        <w:t xml:space="preserve"> cycles at </w:t>
      </w:r>
      <m:oMath>
        <m:r>
          <w:rPr>
            <w:rFonts w:ascii="Cambria Math" w:hAnsi="Cambria Math"/>
          </w:rPr>
          <m:t xml:space="preserve">Δ</m:t>
        </m:r>
        <m:sSub>
          <m:e>
            <m:r>
              <w:rPr>
                <w:rFonts w:ascii="Cambria Math" w:hAnsi="Cambria Math"/>
              </w:rPr>
              <m:t xml:space="preserve">T</m:t>
            </m:r>
          </m:e>
          <m:sub>
            <m:r>
              <w:rPr>
                <w:rFonts w:ascii="Cambria Math" w:hAnsi="Cambria Math"/>
              </w:rPr>
              <m:t xml:space="preserve">j</m:t>
            </m:r>
          </m:sub>
        </m:sSub>
        <m:r>
          <m:rPr>
            <m:sty m:val="p"/>
          </m:rPr>
          <w:rPr>
            <w:rFonts w:ascii="Cambria Math" w:hAnsi="Cambria Math"/>
          </w:rPr>
          <m:t xml:space="preserve">=</m:t>
        </m:r>
        <m:r>
          <m:rPr>
            <m:sty m:val="p"/>
          </m:rPr>
          <w:rPr>
            <w:rFonts w:ascii="Cambria Math" w:hAnsi="Cambria Math"/>
          </w:rPr>
          <m:t xml:space="preserve">80</m:t>
        </m:r>
      </m:oMath>
      <w:r>
        <w:rPr>
          <w:b w:val="0"/>
          <w:i w:val="0"/>
        </w:rPr>
        <w:t xml:space="preserve"> K and </w:t>
      </w:r>
      <m:oMath>
        <m:sSub>
          <m:e>
            <m:r>
              <w:rPr>
                <w:rFonts w:ascii="Cambria Math" w:hAnsi="Cambria Math"/>
              </w:rPr>
              <m:t xml:space="preserve">T</m:t>
            </m:r>
          </m:e>
          <m:sub>
            <m:r>
              <w:rPr>
                <w:rFonts w:ascii="Cambria Math" w:hAnsi="Cambria Math"/>
              </w:rPr>
              <m:t xml:space="preserve">j</m:t>
            </m:r>
            <m:r>
              <m:rPr>
                <m:sty m:val="p"/>
              </m:rPr>
              <w:rPr>
                <w:rFonts w:ascii="Cambria Math" w:hAnsi="Cambria Math"/>
              </w:rPr>
              <m:t xml:space="preserve">,</m:t>
            </m:r>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100</m:t>
        </m:r>
      </m:oMath>
      <w:r>
        <w:rPr>
          <w:b w:val="0"/>
          <w:i w:val="0"/>
        </w:rPr>
        <w:t xml:space="preserve"> °C. Daily profile (Figure 7.22): one irradiance cycle of 45 K at a mean of 75 °C; 150 cloud transients of 12 K at 80 °C; and 10 hours of 50 Hz ripple of 1 K at 80 °C.</w:t>
      </w:r>
    </w:p>
    <w:p>
      <w:pPr>
        <w:spacing w:after="80"/>
        <w:ind w:left="288"/>
        <w:jc w:val="both"/>
      </w:pPr>
      <w:r>
        <w:rPr>
          <w:b/>
          <w:i w:val="0"/>
        </w:rPr>
        <w:t xml:space="preserve">Find.</w:t>
      </w:r>
      <w:r>
        <w:rPr>
          <w:b w:val="0"/>
          <w:i w:val="0"/>
        </w:rPr>
        <w:t xml:space="preserve"> Cycles to failure for each class, daily damage shares, life consumed per year by this mechanism, and the effect of a heatsink running 10 K hotter.</w:t>
      </w:r>
    </w:p>
    <w:p>
      <w:pPr>
        <w:spacing w:after="80"/>
        <w:ind w:left="288"/>
        <w:jc w:val="both"/>
      </w:pPr>
      <w:r>
        <w:rPr>
          <w:b/>
          <w:i w:val="0"/>
        </w:rPr>
        <w:t xml:space="preserve">Solution.</w:t>
      </w:r>
      <w:r>
        <w:rPr>
          <w:b w:val="0"/>
          <w:i w:val="0"/>
        </w:rPr>
        <w:t xml:space="preserve"> (7.36): </w:t>
      </w:r>
      <m:oMath>
        <m:sSub>
          <m:e>
            <m:r>
              <w:rPr>
                <w:rFonts w:ascii="Cambria Math" w:hAnsi="Cambria Math"/>
              </w:rPr>
              <m:t xml:space="preserve">N</m:t>
            </m:r>
          </m:e>
          <m:sub>
            <m:r>
              <w:rPr>
                <w:rFonts w:ascii="Cambria Math" w:hAnsi="Cambria Math"/>
              </w:rPr>
              <m:t xml:space="preserve">f</m:t>
            </m:r>
          </m:sub>
        </m:sSub>
        <m:r>
          <m:rPr>
            <m:sty m:val="p"/>
          </m:rPr>
          <w:rPr>
            <w:rFonts w:ascii="Cambria Math" w:hAnsi="Cambria Math"/>
          </w:rPr>
          <m:t xml:space="preserve">=</m:t>
        </m:r>
        <m:r>
          <m:rPr>
            <m:sty m:val="p"/>
          </m:rPr>
          <w:rPr>
            <w:rFonts w:ascii="Cambria Math" w:hAnsi="Cambria Math"/>
          </w:rPr>
          <m:t xml:space="preserve">3.2</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6</m:t>
            </m:r>
          </m:sup>
        </m:sSup>
      </m:oMath>
      <w:r>
        <w:rPr>
          <w:b w:val="0"/>
          <w:i w:val="0"/>
        </w:rPr>
        <w:t xml:space="preserve"> (daily cycle), </w:t>
      </w:r>
      <m:oMath>
        <m:r>
          <m:rPr>
            <m:sty m:val="p"/>
          </m:rPr>
          <w:rPr>
            <w:rFonts w:ascii="Cambria Math" w:hAnsi="Cambria Math"/>
          </w:rPr>
          <m:t xml:space="preserve">1.6</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9</m:t>
            </m:r>
          </m:sup>
        </m:sSup>
      </m:oMath>
      <w:r>
        <w:rPr>
          <w:b w:val="0"/>
          <w:i w:val="0"/>
        </w:rPr>
        <w:t xml:space="preserve"> (clouds), </w:t>
      </w:r>
      <m:oMath>
        <m:r>
          <m:rPr>
            <m:sty m:val="p"/>
          </m:rPr>
          <w:rPr>
            <w:rFonts w:ascii="Cambria Math" w:hAnsi="Cambria Math"/>
          </w:rPr>
          <m:t xml:space="preserve">4.0</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14</m:t>
            </m:r>
          </m:sup>
        </m:sSup>
      </m:oMath>
      <w:r>
        <w:rPr>
          <w:b w:val="0"/>
          <w:i w:val="0"/>
        </w:rPr>
        <w:t xml:space="preserve"> (ripple). Daily damage </w:t>
      </w:r>
      <m:oMath>
        <m:r>
          <m:rPr>
            <m:sty m:val="p"/>
          </m:rPr>
          <w:rPr>
            <w:rFonts w:ascii="Cambria Math" w:hAnsi="Cambria Math"/>
          </w:rPr>
          <m:t xml:space="preserve">4.1</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7</m:t>
            </m:r>
          </m:sup>
        </m:sSup>
      </m:oMath>
      <w:r>
        <w:rPr>
          <w:b w:val="0"/>
          <w:i w:val="0"/>
        </w:rPr>
        <w:t xml:space="preserve">: 76.4 % from the daily cycle, 22.5 % from clouds, 1.1 % from ripple; 0.015 % of life per year. A heatsink 10 K hotter multiplies the damage by 2.1 through the Arrhenius term.</w:t>
      </w:r>
    </w:p>
    <w:p>
      <w:pPr>
        <w:spacing w:after="200"/>
        <w:ind w:left="288"/>
        <w:jc w:val="both"/>
      </w:pPr>
      <w:r>
        <w:rPr>
          <w:b/>
          <w:i w:val="0"/>
        </w:rPr>
        <w:t xml:space="preserve">Interpretation.</w:t>
      </w:r>
      <w:r>
        <w:rPr>
          <w:b w:val="0"/>
          <w:i w:val="0"/>
        </w:rPr>
        <w:t xml:space="preserve"> For this module bond-wire and solder cycling is not what limits life; fans and DC-link capacitors usually are (Section 7.10.5). The model still earns its place: it ranks which duties are expensive (slow, large swings), and a fouled heatsink doubles the damage rate long before any temperature alarm. The calibration constant must come from the module maker's power-cycling data, never from this example.</w:t>
      </w:r>
    </w:p>
    <w:p>
      <w:pPr>
        <w:keepNext/>
        <w:spacing w:before="80"/>
        <w:jc w:val="center"/>
      </w:pPr>
      <w:r>
        <w:drawing>
          <wp:inline xmlns:a="http://schemas.openxmlformats.org/drawingml/2006/main" xmlns:pic="http://schemas.openxmlformats.org/drawingml/2006/picture">
            <wp:extent cx="5852160" cy="2091768"/>
            <wp:docPr id="22" name="Picture 22"/>
            <wp:cNvGraphicFramePr>
              <a:graphicFrameLocks noChangeAspect="1"/>
            </wp:cNvGraphicFramePr>
            <a:graphic>
              <a:graphicData uri="http://schemas.openxmlformats.org/drawingml/2006/picture">
                <pic:pic>
                  <pic:nvPicPr>
                    <pic:cNvPr id="0" name="f17_damage.png"/>
                    <pic:cNvPicPr/>
                  </pic:nvPicPr>
                  <pic:blipFill>
                    <a:blip r:embed="rId32"/>
                    <a:stretch>
                      <a:fillRect/>
                    </a:stretch>
                  </pic:blipFill>
                  <pic:spPr>
                    <a:xfrm>
                      <a:off x="0" y="0"/>
                      <a:ext cx="5852160" cy="2091768"/>
                    </a:xfrm>
                    <a:prstGeom prst="rect"/>
                  </pic:spPr>
                </pic:pic>
              </a:graphicData>
            </a:graphic>
          </wp:inline>
        </w:drawing>
      </w:r>
    </w:p>
    <w:p>
      <w:pPr>
        <w:spacing w:after="200"/>
        <w:jc w:val="both"/>
      </w:pPr>
      <w:r>
        <w:rPr>
          <w:b/>
          <w:sz w:val="19"/>
        </w:rPr>
        <w:t xml:space="preserve">Figure 7.22. </w:t>
      </w:r>
      <w:r>
        <w:rPr>
          <w:b w:val="0"/>
          <w:i w:val="0"/>
          <w:sz w:val="19"/>
        </w:rPr>
        <w:t xml:space="preserve">Left: synthetic junction temperature of a PV inverter over a day with cloud transients. Right: share of the daily cycling damage from each cycle class (Example 7.16).</w:t>
      </w:r>
    </w:p>
    <w:p>
      <w:pPr>
        <w:pStyle w:val="Heading2"/>
      </w:pPr>
      <w:r>
        <w:t xml:space="preserve">7.10.5 Capacitor and inductor ageing</w:t>
      </w:r>
    </w:p>
    <w:p>
      <w:pPr>
        <w:jc w:val="both"/>
      </w:pPr>
      <w:r>
        <w:rPr>
          <w:b w:val="0"/>
          <w:i w:val="0"/>
        </w:rPr>
        <w:t xml:space="preserve">Electrolytic DC-link capacitors lose electrolyte and their ESR rises; film capacitors lose capacitance through self-healing. Life roughly halves for every 10 K of hot-spot temperature and falls with voltage stress; the hot spot follows from the ripple current through the ESR; and the twin reads both ESR and capacitance from the ripple it already measures, splitting it into the part in phase with the current ripple (resistive) and the quadrature part (capacitive) [16]:</w:t>
      </w:r>
    </w:p>
    <w:p>
      <w:pPr>
        <w:tabs>
          <w:tab w:pos="4770" w:val="center"/>
          <w:tab w:pos="9540" w:val="right"/>
        </w:tabs>
        <w:spacing w:before="60" w:after="120"/>
      </w:pPr>
      <w:r>
        <w:tab/>
      </w:r>
      <m:oMath>
        <m:r>
          <w:rPr>
            <w:rFonts w:ascii="Cambria Math" w:hAnsi="Cambria Math"/>
          </w:rPr>
          <m:t xml:space="preserve">L</m:t>
        </m:r>
        <m:r>
          <m:rPr>
            <m:sty m:val="p"/>
          </m:rPr>
          <w:rPr>
            <w:rFonts w:ascii="Cambria Math" w:hAnsi="Cambria Math"/>
          </w:rPr>
          <m:t xml:space="preserve">=</m:t>
        </m:r>
        <m:sSub>
          <m:e>
            <m:r>
              <w:rPr>
                <w:rFonts w:ascii="Cambria Math" w:hAnsi="Cambria Math"/>
              </w:rPr>
              <m:t xml:space="preserve">L</m:t>
            </m:r>
          </m:e>
          <m:sub>
            <m:r>
              <m:rPr>
                <m:sty m:val="p"/>
              </m:rPr>
              <w:rPr>
                <w:rFonts w:ascii="Cambria Math" w:hAnsi="Cambria Math"/>
              </w:rPr>
              <m:t xml:space="preserve">0</m:t>
            </m:r>
          </m:sub>
        </m:sSub>
        <m:r>
          <m:rPr>
            <m:sty m:val="p"/>
          </m:rPr>
          <w:rPr>
            <w:rFonts w:ascii="Cambria Math" w:hAnsi="Cambria Math"/>
          </w:rPr>
          <m:t xml:space="preserve">·</m:t>
        </m:r>
        <m:sSup>
          <m:e>
            <m:r>
              <m:rPr>
                <m:sty m:val="p"/>
              </m:rPr>
              <w:rPr>
                <w:rFonts w:ascii="Cambria Math" w:hAnsi="Cambria Math"/>
              </w:rPr>
              <m:t xml:space="preserve">2</m:t>
            </m:r>
          </m:e>
          <m:sup>
            <m:d>
              <m:dPr>
                <m:begChr m:val="("/>
                <m:endChr m:val=")"/>
              </m:dPr>
              <m:e>
                <m:sSub>
                  <m:e>
                    <m:r>
                      <w:rPr>
                        <w:rFonts w:ascii="Cambria Math" w:hAnsi="Cambria Math"/>
                      </w:rPr>
                      <m:t xml:space="preserve">T</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hs</m:t>
                    </m:r>
                  </m:sub>
                </m:sSub>
              </m:e>
            </m:d>
            <m:r>
              <m:rPr>
                <m:sty m:val="p"/>
              </m:rPr>
              <w:rPr>
                <w:rFonts w:ascii="Cambria Math" w:hAnsi="Cambria Math"/>
              </w:rPr>
              <m:t xml:space="preserve">/</m:t>
            </m:r>
            <m:r>
              <m:rPr>
                <m:sty m:val="p"/>
              </m:rPr>
              <w:rPr>
                <w:rFonts w:ascii="Cambria Math" w:hAnsi="Cambria Math"/>
              </w:rPr>
              <m:t xml:space="preserve">10</m:t>
            </m:r>
          </m:sup>
        </m:sSup>
        <m:sSup>
          <m:e>
            <m:d>
              <m:dPr>
                <m:begChr m:val="("/>
                <m:endChr m:val=")"/>
              </m:dPr>
              <m:e>
                <m:f>
                  <m:num>
                    <m:sSub>
                      <m:e>
                        <m:r>
                          <w:rPr>
                            <w:rFonts w:ascii="Cambria Math" w:hAnsi="Cambria Math"/>
                          </w:rPr>
                          <m:t xml:space="preserve">V</m:t>
                        </m:r>
                      </m:e>
                      <m:sub>
                        <m:r>
                          <m:rPr>
                            <m:sty m:val="p"/>
                          </m:rPr>
                          <w:rPr>
                            <w:rFonts w:ascii="Cambria Math" w:hAnsi="Cambria Math"/>
                          </w:rPr>
                          <m:t xml:space="preserve">0</m:t>
                        </m:r>
                      </m:sub>
                    </m:sSub>
                  </m:num>
                  <m:den>
                    <m:r>
                      <w:rPr>
                        <w:rFonts w:ascii="Cambria Math" w:hAnsi="Cambria Math"/>
                      </w:rPr>
                      <m:t xml:space="preserve">V</m:t>
                    </m:r>
                  </m:den>
                </m:f>
              </m:e>
            </m:d>
          </m:e>
          <m:sup>
            <m:sSub>
              <m:e>
                <m:r>
                  <w:rPr>
                    <w:rFonts w:ascii="Cambria Math" w:hAnsi="Cambria Math"/>
                  </w:rPr>
                  <m:t xml:space="preserve">n</m:t>
                </m:r>
              </m:e>
              <m:sub>
                <m:r>
                  <w:rPr>
                    <w:rFonts w:ascii="Cambria Math" w:hAnsi="Cambria Math"/>
                  </w:rPr>
                  <m:t xml:space="preserve">v</m:t>
                </m:r>
              </m:sub>
            </m:sSub>
          </m:sup>
        </m:s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m:rPr>
                <m:sty m:val="p"/>
              </m:rPr>
              <w:rPr>
                <w:rFonts w:ascii="Cambria Math" w:hAnsi="Cambria Math"/>
              </w:rPr>
              <m:t xml:space="preserve">hs</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a</m:t>
            </m:r>
          </m:sub>
        </m:sSub>
        <m:r>
          <m:rPr>
            <m:sty m:val="p"/>
          </m:rPr>
          <w:rPr>
            <w:rFonts w:ascii="Cambria Math" w:hAnsi="Cambria Math"/>
          </w:rPr>
          <m:t xml:space="preserve">+</m:t>
        </m:r>
        <m:sSubSup>
          <m:e>
            <m:r>
              <w:rPr>
                <w:rFonts w:ascii="Cambria Math" w:hAnsi="Cambria Math"/>
              </w:rPr>
              <m:t xml:space="preserve">I</m:t>
            </m:r>
          </m:e>
          <m:sub>
            <m:r>
              <w:rPr>
                <w:rFonts w:ascii="Cambria Math" w:hAnsi="Cambria Math"/>
              </w:rPr>
              <m:t xml:space="preserve">C</m:t>
            </m:r>
            <m:r>
              <m:rPr>
                <m:sty m:val="p"/>
              </m:rPr>
              <w:rPr>
                <w:rFonts w:ascii="Cambria Math" w:hAnsi="Cambria Math"/>
              </w:rPr>
              <m:t xml:space="preserve">,</m:t>
            </m:r>
            <m:r>
              <m:rPr>
                <m:sty m:val="p"/>
              </m:rPr>
              <w:rPr>
                <w:rFonts w:ascii="Cambria Math" w:hAnsi="Cambria Math"/>
              </w:rPr>
              <m:t xml:space="preserve">rms</m:t>
            </m:r>
          </m:sub>
          <m:sup>
            <m:r>
              <m:rPr>
                <m:sty m:val="p"/>
              </m:rPr>
              <w:rPr>
                <w:rFonts w:ascii="Cambria Math" w:hAnsi="Cambria Math"/>
              </w:rPr>
              <m:t xml:space="preserve">2</m:t>
            </m:r>
          </m:sup>
        </m:sSubSup>
        <m:r>
          <m:rPr>
            <m:sty m:val="p"/>
          </m:rPr>
          <w:rPr>
            <w:rFonts w:ascii="Cambria Math" w:hAnsi="Cambria Math"/>
          </w:rPr>
          <m:t xml:space="preserve"> </m:t>
        </m:r>
        <m:r>
          <m:rPr>
            <m:sty m:val="p"/>
          </m:rPr>
          <w:rPr>
            <w:rFonts w:ascii="Cambria Math" w:hAnsi="Cambria Math"/>
          </w:rPr>
          <m:t xml:space="preserve">ESR</m:t>
        </m:r>
        <m:r>
          <m:rPr>
            <m:sty m:val="p"/>
          </m:rPr>
          <w:rPr>
            <w:rFonts w:ascii="Cambria Math" w:hAnsi="Cambria Math"/>
          </w:rPr>
          <m:t xml:space="preserve"> </m:t>
        </m:r>
        <m:sSub>
          <m:e>
            <m:r>
              <w:rPr>
                <w:rFonts w:ascii="Cambria Math" w:hAnsi="Cambria Math"/>
              </w:rPr>
              <m:t xml:space="preserve">R</m:t>
            </m:r>
          </m:e>
          <m:sub>
            <m:r>
              <m:rPr>
                <m:sty m:val="p"/>
              </m:rPr>
              <w:rPr>
                <w:rFonts w:ascii="Cambria Math" w:hAnsi="Cambria Math"/>
              </w:rPr>
              <m:t xml:space="preserve">th</m:t>
            </m:r>
            <m:r>
              <m:rPr>
                <m:sty m:val="p"/>
              </m:rPr>
              <w:rPr>
                <w:rFonts w:ascii="Cambria Math" w:hAnsi="Cambria Math"/>
              </w:rPr>
              <m:t xml:space="preserve">,</m:t>
            </m:r>
            <m:r>
              <m:rPr>
                <m:sty m:val="p"/>
              </m:rPr>
              <w:rPr>
                <w:rFonts w:ascii="Cambria Math" w:hAnsi="Cambria Math"/>
              </w:rPr>
              <m:t xml:space="preserve">hs</m:t>
            </m:r>
          </m:sub>
        </m:sSub>
        <m:r>
          <m:rPr>
            <m:sty m:val="p"/>
          </m:rPr>
          <w:rPr>
            <w:rFonts w:ascii="Cambria Math" w:hAnsi="Cambria Math"/>
          </w:rPr>
          <m:t xml:space="preserve">,</m:t>
        </m:r>
        <m:r>
          <m:rPr>
            <m:sty m:val="p"/>
          </m:rPr>
          <w:rPr>
            <w:rFonts w:ascii="Cambria Math" w:hAnsi="Cambria Math"/>
          </w:rPr>
          <m:t xml:space="preserve">  </m:t>
        </m:r>
        <m:acc>
          <m:accPr>
            <m:chr m:val="̂"/>
          </m:accPr>
          <m:e>
            <m:r>
              <m:rPr>
                <m:sty m:val="p"/>
              </m:rPr>
              <w:rPr>
                <w:rFonts w:ascii="Cambria Math" w:hAnsi="Cambria Math"/>
              </w:rPr>
              <m:t xml:space="preserve">ESR</m:t>
            </m:r>
          </m:e>
        </m:acc>
        <m:r>
          <m:rPr>
            <m:sty m:val="p"/>
          </m:rPr>
          <w:rPr>
            <w:rFonts w:ascii="Cambria Math" w:hAnsi="Cambria Math"/>
          </w:rPr>
          <m:t xml:space="preserve">=</m:t>
        </m:r>
        <m:f>
          <m:num>
            <m:r>
              <w:rPr>
                <w:rFonts w:ascii="Cambria Math" w:hAnsi="Cambria Math"/>
              </w:rPr>
              <m:t xml:space="preserve">Δ</m:t>
            </m:r>
            <m:sSub>
              <m:e>
                <m:r>
                  <w:rPr>
                    <w:rFonts w:ascii="Cambria Math" w:hAnsi="Cambria Math"/>
                  </w:rPr>
                  <m:t xml:space="preserve">v</m:t>
                </m:r>
              </m:e>
              <m:sub>
                <m:r>
                  <m:rPr>
                    <m:sty m:val="p"/>
                  </m:rPr>
                  <w:rPr>
                    <w:rFonts w:ascii="Cambria Math" w:hAnsi="Cambria Math"/>
                  </w:rPr>
                  <m:t xml:space="preserve">ESR</m:t>
                </m:r>
              </m:sub>
            </m:sSub>
          </m:num>
          <m:den>
            <m:r>
              <w:rPr>
                <w:rFonts w:ascii="Cambria Math" w:hAnsi="Cambria Math"/>
              </w:rPr>
              <m:t xml:space="preserve">Δ</m:t>
            </m:r>
            <m:sSub>
              <m:e>
                <m:r>
                  <w:rPr>
                    <w:rFonts w:ascii="Cambria Math" w:hAnsi="Cambria Math"/>
                  </w:rPr>
                  <m:t xml:space="preserve">i</m:t>
                </m:r>
              </m:e>
              <m:sub>
                <m:r>
                  <w:rPr>
                    <w:rFonts w:ascii="Cambria Math" w:hAnsi="Cambria Math"/>
                  </w:rPr>
                  <m:t xml:space="preserve">L</m:t>
                </m:r>
              </m:sub>
            </m:sSub>
          </m:den>
        </m:f>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C</m:t>
            </m:r>
          </m:e>
        </m:acc>
        <m:r>
          <m:rPr>
            <m:sty m:val="p"/>
          </m:rPr>
          <w:rPr>
            <w:rFonts w:ascii="Cambria Math" w:hAnsi="Cambria Math"/>
          </w:rPr>
          <m:t xml:space="preserve">=</m:t>
        </m:r>
        <m:f>
          <m:num>
            <m:r>
              <w:rPr>
                <w:rFonts w:ascii="Cambria Math" w:hAnsi="Cambria Math"/>
              </w:rPr>
              <m:t xml:space="preserve">Δ</m:t>
            </m:r>
            <m:sSub>
              <m:e>
                <m:r>
                  <w:rPr>
                    <w:rFonts w:ascii="Cambria Math" w:hAnsi="Cambria Math"/>
                  </w:rPr>
                  <m:t xml:space="preserve">i</m:t>
                </m:r>
              </m:e>
              <m:sub>
                <m:r>
                  <w:rPr>
                    <w:rFonts w:ascii="Cambria Math" w:hAnsi="Cambria Math"/>
                  </w:rPr>
                  <m:t xml:space="preserve">L</m:t>
                </m:r>
              </m:sub>
            </m:sSub>
          </m:num>
          <m:den>
            <m:r>
              <m:rPr>
                <m:sty m:val="p"/>
              </m:rPr>
              <w:rPr>
                <w:rFonts w:ascii="Cambria Math" w:hAnsi="Cambria Math"/>
              </w:rPr>
              <m:t xml:space="preserve">8</m:t>
            </m:r>
            <m:sSub>
              <m:e>
                <m:r>
                  <w:rPr>
                    <w:rFonts w:ascii="Cambria Math" w:hAnsi="Cambria Math"/>
                  </w:rPr>
                  <m:t xml:space="preserve">f</m:t>
                </m:r>
              </m:e>
              <m:sub>
                <m:r>
                  <w:rPr>
                    <w:rFonts w:ascii="Cambria Math" w:hAnsi="Cambria Math"/>
                  </w:rPr>
                  <m:t xml:space="preserve">s</m:t>
                </m:r>
              </m:sub>
            </m:sSub>
            <m:r>
              <w:rPr>
                <w:rFonts w:ascii="Cambria Math" w:hAnsi="Cambria Math"/>
              </w:rPr>
              <m:t xml:space="preserve">Δ</m:t>
            </m:r>
            <m:sSub>
              <m:e>
                <m:r>
                  <w:rPr>
                    <w:rFonts w:ascii="Cambria Math" w:hAnsi="Cambria Math"/>
                  </w:rPr>
                  <m:t xml:space="preserve">v</m:t>
                </m:r>
              </m:e>
              <m:sub>
                <m:r>
                  <w:rPr>
                    <w:rFonts w:ascii="Cambria Math" w:hAnsi="Cambria Math"/>
                  </w:rPr>
                  <m:t xml:space="preserve">C</m:t>
                </m:r>
              </m:sub>
            </m:sSub>
          </m:den>
        </m:f>
      </m:oMath>
      <w:r>
        <w:tab/>
        <w:t xml:space="preserve">(7.37)</w:t>
      </w:r>
    </w:p>
    <w:p>
      <w:pPr>
        <w:jc w:val="both"/>
      </w:pPr>
      <w:r>
        <w:rPr>
          <w:b w:val="0"/>
          <w:i w:val="0"/>
        </w:rPr>
        <w:t xml:space="preserve">where </w:t>
      </w:r>
      <m:oMath>
        <m:sSub>
          <m:e>
            <m:r>
              <w:rPr>
                <w:rFonts w:ascii="Cambria Math" w:hAnsi="Cambria Math"/>
              </w:rPr>
              <m:t xml:space="preserve">L</m:t>
            </m:r>
          </m:e>
          <m:sub>
            <m:r>
              <m:rPr>
                <m:sty m:val="p"/>
              </m:rPr>
              <w:rPr>
                <w:rFonts w:ascii="Cambria Math" w:hAnsi="Cambria Math"/>
              </w:rPr>
              <m:t xml:space="preserve">0</m:t>
            </m:r>
          </m:sub>
        </m:sSub>
      </m:oMath>
      <w:r>
        <w:rPr>
          <w:b w:val="0"/>
          <w:i w:val="0"/>
        </w:rPr>
        <w:t xml:space="preserve"> is the rated life at temperature </w:t>
      </w:r>
      <m:oMath>
        <m:sSub>
          <m:e>
            <m:r>
              <w:rPr>
                <w:rFonts w:ascii="Cambria Math" w:hAnsi="Cambria Math"/>
              </w:rPr>
              <m:t xml:space="preserve">T</m:t>
            </m:r>
          </m:e>
          <m:sub>
            <m:r>
              <m:rPr>
                <m:sty m:val="p"/>
              </m:rPr>
              <w:rPr>
                <w:rFonts w:ascii="Cambria Math" w:hAnsi="Cambria Math"/>
              </w:rPr>
              <m:t xml:space="preserve">0</m:t>
            </m:r>
          </m:sub>
        </m:sSub>
      </m:oMath>
      <w:r>
        <w:rPr>
          <w:b w:val="0"/>
          <w:i w:val="0"/>
        </w:rPr>
        <w:t xml:space="preserve"> and voltage </w:t>
      </w:r>
      <m:oMath>
        <m:sSub>
          <m:e>
            <m:r>
              <w:rPr>
                <w:rFonts w:ascii="Cambria Math" w:hAnsi="Cambria Math"/>
              </w:rPr>
              <m:t xml:space="preserve">V</m:t>
            </m:r>
          </m:e>
          <m:sub>
            <m:r>
              <m:rPr>
                <m:sty m:val="p"/>
              </m:rPr>
              <w:rPr>
                <w:rFonts w:ascii="Cambria Math" w:hAnsi="Cambria Math"/>
              </w:rPr>
              <m:t xml:space="preserve">0</m:t>
            </m:r>
          </m:sub>
        </m:sSub>
      </m:oMath>
      <w:r>
        <w:rPr>
          <w:b w:val="0"/>
          <w:i w:val="0"/>
        </w:rPr>
        <w:t xml:space="preserve">, </w:t>
      </w:r>
      <m:oMath>
        <m:sSub>
          <m:e>
            <m:r>
              <w:rPr>
                <w:rFonts w:ascii="Cambria Math" w:hAnsi="Cambria Math"/>
              </w:rPr>
              <m:t xml:space="preserve">n</m:t>
            </m:r>
          </m:e>
          <m:sub>
            <m:r>
              <w:rPr>
                <w:rFonts w:ascii="Cambria Math" w:hAnsi="Cambria Math"/>
              </w:rPr>
              <m:t xml:space="preserve">v</m:t>
            </m:r>
          </m:sub>
        </m:sSub>
      </m:oMath>
      <w:r>
        <w:rPr>
          <w:b w:val="0"/>
          <w:i w:val="0"/>
        </w:rPr>
        <w:t xml:space="preserve"> a voltage exponent and </w:t>
      </w:r>
      <m:oMath>
        <m:sSub>
          <m:e>
            <m:r>
              <w:rPr>
                <w:rFonts w:ascii="Cambria Math" w:hAnsi="Cambria Math"/>
              </w:rPr>
              <m:t xml:space="preserve">R</m:t>
            </m:r>
          </m:e>
          <m:sub>
            <m:r>
              <m:rPr>
                <m:sty m:val="p"/>
              </m:rPr>
              <w:rPr>
                <w:rFonts w:ascii="Cambria Math" w:hAnsi="Cambria Math"/>
              </w:rPr>
              <m:t xml:space="preserve">th</m:t>
            </m:r>
            <m:r>
              <m:rPr>
                <m:sty m:val="p"/>
              </m:rPr>
              <w:rPr>
                <w:rFonts w:ascii="Cambria Math" w:hAnsi="Cambria Math"/>
              </w:rPr>
              <m:t xml:space="preserve">,</m:t>
            </m:r>
            <m:r>
              <m:rPr>
                <m:sty m:val="p"/>
              </m:rPr>
              <w:rPr>
                <w:rFonts w:ascii="Cambria Math" w:hAnsi="Cambria Math"/>
              </w:rPr>
              <m:t xml:space="preserve">hs</m:t>
            </m:r>
          </m:sub>
        </m:sSub>
      </m:oMath>
      <w:r>
        <w:rPr>
          <w:b w:val="0"/>
          <w:i w:val="0"/>
        </w:rPr>
        <w:t xml:space="preserve"> the hot-spot thermal resistance. Inductor cores age less, but their losses </w:t>
      </w:r>
      <m:oMath>
        <m:sSub>
          <m:e>
            <m:r>
              <w:rPr>
                <w:rFonts w:ascii="Cambria Math" w:hAnsi="Cambria Math"/>
              </w:rPr>
              <m:t xml:space="preserve">P</m:t>
            </m:r>
          </m:e>
          <m:sub>
            <m:r>
              <w:rPr>
                <w:rFonts w:ascii="Cambria Math" w:hAnsi="Cambria Math"/>
              </w:rPr>
              <m:t xml:space="preserve">v</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c</m:t>
            </m:r>
          </m:sub>
        </m:sSub>
        <m:sSup>
          <m:e>
            <m:r>
              <w:rPr>
                <w:rFonts w:ascii="Cambria Math" w:hAnsi="Cambria Math"/>
              </w:rPr>
              <m:t xml:space="preserve">f</m:t>
            </m:r>
          </m:e>
          <m:sup>
            <m:sSub>
              <m:e>
                <m:r>
                  <w:rPr>
                    <w:rFonts w:ascii="Cambria Math" w:hAnsi="Cambria Math"/>
                  </w:rPr>
                  <m:t xml:space="preserve">α</m:t>
                </m:r>
              </m:e>
              <m:sub>
                <m:r>
                  <w:rPr>
                    <w:rFonts w:ascii="Cambria Math" w:hAnsi="Cambria Math"/>
                  </w:rPr>
                  <m:t xml:space="preserve">s</m:t>
                </m:r>
              </m:sub>
            </m:sSub>
          </m:sup>
        </m:sSup>
        <m:sSup>
          <m:e>
            <m:acc>
              <m:accPr>
                <m:chr m:val="̂"/>
              </m:accPr>
              <m:e>
                <m:r>
                  <w:rPr>
                    <w:rFonts w:ascii="Cambria Math" w:hAnsi="Cambria Math"/>
                  </w:rPr>
                  <m:t xml:space="preserve">B</m:t>
                </m:r>
              </m:e>
            </m:acc>
          </m:e>
          <m:sup>
            <m:sSub>
              <m:e>
                <m:r>
                  <w:rPr>
                    <w:rFonts w:ascii="Cambria Math" w:hAnsi="Cambria Math"/>
                  </w:rPr>
                  <m:t xml:space="preserve">β</m:t>
                </m:r>
              </m:e>
              <m:sub>
                <m:r>
                  <w:rPr>
                    <w:rFonts w:ascii="Cambria Math" w:hAnsi="Cambria Math"/>
                  </w:rPr>
                  <m:t xml:space="preserve">s</m:t>
                </m:r>
              </m:sub>
            </m:sSub>
          </m:sup>
        </m:sSup>
      </m:oMath>
      <w:r>
        <w:rPr>
          <w:b w:val="0"/>
          <w:i w:val="0"/>
        </w:rPr>
        <w:t xml:space="preserve"> (Steinmetz) rise if insulation between laminations or powder grains degrades.</w:t>
      </w:r>
    </w:p>
    <w:p>
      <w:pPr>
        <w:keepNext/>
        <w:pBdr>
          <w:top w:val="single" w:sz="6" w:space="2" w:color="000000"/>
        </w:pBdr>
        <w:spacing w:after="60" w:before="120"/>
        <w:jc w:val="left"/>
      </w:pPr>
      <w:r>
        <w:rPr>
          <w:b/>
          <w:i w:val="0"/>
        </w:rPr>
        <w:t xml:space="preserve">Example 7.17</w:t>
      </w:r>
      <w:r>
        <w:rPr>
          <w:b w:val="0"/>
          <w:i w:val="0"/>
        </w:rPr>
        <w:t xml:space="preserve"> (Level A)  </w:t>
      </w:r>
      <w:r>
        <w:rPr>
          <w:b/>
          <w:i w:val="0"/>
        </w:rPr>
        <w:t xml:space="preserve">Capacitor health from ripple, and life consumed by a fan failure</w:t>
      </w:r>
    </w:p>
    <w:p>
      <w:pPr>
        <w:spacing w:after="80"/>
        <w:ind w:left="288"/>
        <w:jc w:val="both"/>
      </w:pPr>
      <w:r>
        <w:rPr>
          <w:b/>
          <w:i w:val="0"/>
        </w:rPr>
        <w:t xml:space="preserve">Given.</w:t>
      </w:r>
      <w:r>
        <w:rPr>
          <w:b w:val="0"/>
          <w:i w:val="0"/>
        </w:rPr>
        <w:t xml:space="preserve"> (i) The buck stage of Example 7.1 after two years: in-phase ripple 60 mV and quadrature ripple 55 mV at </w:t>
      </w:r>
      <m:oMath>
        <m:r>
          <w:rPr>
            <w:rFonts w:ascii="Cambria Math" w:hAnsi="Cambria Math"/>
          </w:rPr>
          <m:t xml:space="preserve">Δ</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4.09</m:t>
        </m:r>
      </m:oMath>
      <w:r>
        <w:rPr>
          <w:b w:val="0"/>
          <w:i w:val="0"/>
        </w:rPr>
        <w:t xml:space="preserve"> A. (ii) A DC-link capacitor rated 10 000 h at 85 °C runs at 70 °C for 5000 h, then at 95 °C for 500 h after a fan degrades.</w:t>
      </w:r>
    </w:p>
    <w:p>
      <w:pPr>
        <w:spacing w:after="80"/>
        <w:ind w:left="288"/>
        <w:jc w:val="both"/>
      </w:pPr>
      <w:r>
        <w:rPr>
          <w:b/>
          <w:i w:val="0"/>
        </w:rPr>
        <w:t xml:space="preserve">Find.</w:t>
      </w:r>
      <w:r>
        <w:rPr>
          <w:b w:val="0"/>
          <w:i w:val="0"/>
        </w:rPr>
        <w:t xml:space="preserve"> (i) ESR and capacitance. (ii) Life consumed in each period and in total.</w:t>
      </w:r>
    </w:p>
    <w:p>
      <w:pPr>
        <w:spacing w:after="80"/>
        <w:ind w:left="288"/>
        <w:jc w:val="both"/>
      </w:pPr>
      <w:r>
        <w:rPr>
          <w:b/>
          <w:i w:val="0"/>
        </w:rPr>
        <w:t xml:space="preserve">Solution.</w:t>
      </w:r>
      <w:r>
        <w:rPr>
          <w:b w:val="0"/>
          <w:i w:val="0"/>
        </w:rPr>
        <w:t xml:space="preserve"> (i) </w:t>
      </w:r>
      <m:oMath>
        <m:acc>
          <m:accPr>
            <m:chr m:val="̂"/>
          </m:accPr>
          <m:e>
            <m:r>
              <m:rPr>
                <m:sty m:val="p"/>
              </m:rPr>
              <w:rPr>
                <w:rFonts w:ascii="Cambria Math" w:hAnsi="Cambria Math"/>
              </w:rPr>
              <m:t xml:space="preserve">ESR</m:t>
            </m:r>
          </m:e>
        </m:acc>
        <m:r>
          <m:rPr>
            <m:sty m:val="p"/>
          </m:rPr>
          <w:rPr>
            <w:rFonts w:ascii="Cambria Math" w:hAnsi="Cambria Math"/>
          </w:rPr>
          <m:t xml:space="preserve">=</m:t>
        </m:r>
        <m:r>
          <m:rPr>
            <m:sty m:val="p"/>
          </m:rPr>
          <w:rPr>
            <w:rFonts w:ascii="Cambria Math" w:hAnsi="Cambria Math"/>
          </w:rPr>
          <m:t xml:space="preserve">0.060</m:t>
        </m:r>
        <m:r>
          <m:rPr>
            <m:sty m:val="p"/>
          </m:rPr>
          <w:rPr>
            <w:rFonts w:ascii="Cambria Math" w:hAnsi="Cambria Math"/>
          </w:rPr>
          <m:t xml:space="preserve">/</m:t>
        </m:r>
        <m:r>
          <m:rPr>
            <m:sty m:val="p"/>
          </m:rPr>
          <w:rPr>
            <w:rFonts w:ascii="Cambria Math" w:hAnsi="Cambria Math"/>
          </w:rPr>
          <m:t xml:space="preserve">4.09</m:t>
        </m:r>
        <m:r>
          <m:rPr>
            <m:sty m:val="p"/>
          </m:rPr>
          <w:rPr>
            <w:rFonts w:ascii="Cambria Math" w:hAnsi="Cambria Math"/>
          </w:rPr>
          <m:t xml:space="preserve">=</m:t>
        </m:r>
        <m:r>
          <m:rPr>
            <m:sty m:val="p"/>
          </m:rPr>
          <w:rPr>
            <w:rFonts w:ascii="Cambria Math" w:hAnsi="Cambria Math"/>
          </w:rPr>
          <m:t xml:space="preserve">14.7</m:t>
        </m:r>
      </m:oMath>
      <w:r>
        <w:rPr>
          <w:b w:val="0"/>
          <w:i w:val="0"/>
        </w:rPr>
        <w:t xml:space="preserve"> mΩ (47 % up); </w:t>
      </w:r>
      <m:oMath>
        <m:acc>
          <m:accPr>
            <m:chr m:val="̂"/>
          </m:accPr>
          <m:e>
            <m:r>
              <w:rPr>
                <w:rFonts w:ascii="Cambria Math" w:hAnsi="Cambria Math"/>
              </w:rPr>
              <m:t xml:space="preserve">C</m:t>
            </m:r>
          </m:e>
        </m:acc>
        <m:r>
          <m:rPr>
            <m:sty m:val="p"/>
          </m:rPr>
          <w:rPr>
            <w:rFonts w:ascii="Cambria Math" w:hAnsi="Cambria Math"/>
          </w:rPr>
          <m:t xml:space="preserve">=</m:t>
        </m:r>
        <m:r>
          <m:rPr>
            <m:sty m:val="p"/>
          </m:rPr>
          <w:rPr>
            <w:rFonts w:ascii="Cambria Math" w:hAnsi="Cambria Math"/>
          </w:rPr>
          <m:t xml:space="preserve">4.09</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5</m:t>
            </m:r>
          </m:sup>
        </m:sSup>
        <m:r>
          <m:rPr>
            <m:sty m:val="p"/>
          </m:rPr>
          <w:rPr>
            <w:rFonts w:ascii="Cambria Math" w:hAnsi="Cambria Math"/>
          </w:rPr>
          <m:t xml:space="preserve">×</m:t>
        </m:r>
        <m:r>
          <m:rPr>
            <m:sty m:val="p"/>
          </m:rPr>
          <w:rPr>
            <w:rFonts w:ascii="Cambria Math" w:hAnsi="Cambria Math"/>
          </w:rPr>
          <m:t xml:space="preserve">0.055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93</m:t>
        </m:r>
      </m:oMath>
      <w:r>
        <w:rPr>
          <w:b w:val="0"/>
          <w:i w:val="0"/>
        </w:rPr>
        <w:t xml:space="preserve"> µF (7 % down). (ii)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70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28</m:t>
        </m:r>
        <m:r>
          <m:rPr>
            <m:sty m:val="p"/>
          </m:rPr>
          <w:rPr>
            <w:rFonts w:ascii="Cambria Math" w:hAnsi="Cambria Math"/>
          </w:rPr>
          <m:t xml:space="preserve"> </m:t>
        </m:r>
        <m:r>
          <m:rPr>
            <m:sty m:val="p"/>
          </m:rPr>
          <w:rPr>
            <w:rFonts w:ascii="Cambria Math" w:hAnsi="Cambria Math"/>
          </w:rPr>
          <m:t xml:space="preserve">284</m:t>
        </m:r>
      </m:oMath>
      <w:r>
        <w:rPr>
          <w:b w:val="0"/>
          <w:i w:val="0"/>
        </w:rPr>
        <w:t xml:space="preserve"> h and </w:t>
      </w:r>
      <m:oMath>
        <m:r>
          <w:rPr>
            <w:rFonts w:ascii="Cambria Math" w:hAnsi="Cambria Math"/>
          </w:rPr>
          <m:t xml:space="preserve">L</m:t>
        </m:r>
        <m:r>
          <m:rPr>
            <m:sty m:val="p"/>
          </m:rPr>
          <w:rPr>
            <w:rFonts w:ascii="Cambria Math" w:hAnsi="Cambria Math"/>
          </w:rPr>
          <m:t xml:space="preserve">(</m:t>
        </m:r>
        <m:r>
          <m:rPr>
            <m:sty m:val="p"/>
          </m:rPr>
          <w:rPr>
            <w:rFonts w:ascii="Cambria Math" w:hAnsi="Cambria Math"/>
          </w:rPr>
          <m:t xml:space="preserve">95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5000</m:t>
        </m:r>
      </m:oMath>
      <w:r>
        <w:rPr>
          <w:b w:val="0"/>
          <w:i w:val="0"/>
        </w:rPr>
        <w:t xml:space="preserve"> h; consumed </w:t>
      </w:r>
      <m:oMath>
        <m:r>
          <m:rPr>
            <m:sty m:val="p"/>
          </m:rPr>
          <w:rPr>
            <w:rFonts w:ascii="Cambria Math" w:hAnsi="Cambria Math"/>
          </w:rPr>
          <m:t xml:space="preserve">5000</m:t>
        </m:r>
        <m:r>
          <m:rPr>
            <m:sty m:val="p"/>
          </m:rPr>
          <w:rPr>
            <w:rFonts w:ascii="Cambria Math" w:hAnsi="Cambria Math"/>
          </w:rPr>
          <m:t xml:space="preserve">/</m:t>
        </m:r>
        <m:r>
          <m:rPr>
            <m:sty m:val="p"/>
          </m:rPr>
          <w:rPr>
            <w:rFonts w:ascii="Cambria Math" w:hAnsi="Cambria Math"/>
          </w:rPr>
          <m:t xml:space="preserve">28</m:t>
        </m:r>
        <m:r>
          <m:rPr>
            <m:sty m:val="p"/>
          </m:rPr>
          <w:rPr>
            <w:rFonts w:ascii="Cambria Math" w:hAnsi="Cambria Math"/>
          </w:rPr>
          <m:t xml:space="preserve"> </m:t>
        </m:r>
        <m:r>
          <m:rPr>
            <m:sty m:val="p"/>
          </m:rPr>
          <w:rPr>
            <w:rFonts w:ascii="Cambria Math" w:hAnsi="Cambria Math"/>
          </w:rPr>
          <m:t xml:space="preserve">284</m:t>
        </m:r>
        <m:r>
          <m:rPr>
            <m:sty m:val="p"/>
          </m:rPr>
          <w:rPr>
            <w:rFonts w:ascii="Cambria Math" w:hAnsi="Cambria Math"/>
          </w:rPr>
          <m:t xml:space="preserve">=</m:t>
        </m:r>
        <m:r>
          <m:rPr>
            <m:sty m:val="p"/>
          </m:rPr>
          <w:rPr>
            <w:rFonts w:ascii="Cambria Math" w:hAnsi="Cambria Math"/>
          </w:rPr>
          <m:t xml:space="preserve">17.7</m:t>
        </m:r>
      </m:oMath>
      <w:r>
        <w:rPr>
          <w:b w:val="0"/>
          <w:i w:val="0"/>
        </w:rPr>
        <w:t xml:space="preserve"> % and </w:t>
      </w:r>
      <m:oMath>
        <m:r>
          <m:rPr>
            <m:sty m:val="p"/>
          </m:rPr>
          <w:rPr>
            <w:rFonts w:ascii="Cambria Math" w:hAnsi="Cambria Math"/>
          </w:rPr>
          <m:t xml:space="preserve">500</m:t>
        </m:r>
        <m:r>
          <m:rPr>
            <m:sty m:val="p"/>
          </m:rPr>
          <w:rPr>
            <w:rFonts w:ascii="Cambria Math" w:hAnsi="Cambria Math"/>
          </w:rPr>
          <m:t xml:space="preserve">/</m:t>
        </m:r>
        <m:r>
          <m:rPr>
            <m:sty m:val="p"/>
          </m:rPr>
          <w:rPr>
            <w:rFonts w:ascii="Cambria Math" w:hAnsi="Cambria Math"/>
          </w:rPr>
          <m:t xml:space="preserve">5000</m:t>
        </m:r>
        <m:r>
          <m:rPr>
            <m:sty m:val="p"/>
          </m:rPr>
          <w:rPr>
            <w:rFonts w:ascii="Cambria Math" w:hAnsi="Cambria Math"/>
          </w:rPr>
          <m:t xml:space="preserve">=</m:t>
        </m:r>
        <m:r>
          <m:rPr>
            <m:sty m:val="p"/>
          </m:rPr>
          <w:rPr>
            <w:rFonts w:ascii="Cambria Math" w:hAnsi="Cambria Math"/>
          </w:rPr>
          <m:t xml:space="preserve">10.0</m:t>
        </m:r>
      </m:oMath>
      <w:r>
        <w:rPr>
          <w:b w:val="0"/>
          <w:i w:val="0"/>
        </w:rPr>
        <w:t xml:space="preserve"> %; 27.7 % in total.</w:t>
      </w:r>
    </w:p>
    <w:p>
      <w:pPr>
        <w:spacing w:after="200"/>
        <w:ind w:left="288"/>
        <w:jc w:val="both"/>
      </w:pPr>
      <w:r>
        <w:rPr>
          <w:b/>
          <w:i w:val="0"/>
        </w:rPr>
        <w:t xml:space="preserve">Interpretation.</w:t>
      </w:r>
      <w:r>
        <w:rPr>
          <w:b w:val="0"/>
          <w:i w:val="0"/>
        </w:rPr>
        <w:t xml:space="preserve"> The ESR has moved far more than the capacitance, the usual early pattern, and is halfway to the common end-of-life criterion of doubled ESR. Five hundred hours of poor cooling consumed more than half as much life as the previous five thousand: a twin that watches the fan protects the capacitors as well as the motor (Section 7.18).</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device losses, junction and hot-spot temperatures to the operating point.</w:t>
            </w:r>
          </w:p>
          <w:p>
            <w:pPr>
              <w:spacing w:after="60" w:line="252" w:lineRule="auto"/>
              <w:jc w:val="both"/>
            </w:pPr>
            <w:r>
              <w:rPr>
                <w:b/>
                <w:i w:val="0"/>
                <w:sz w:val="20"/>
              </w:rPr>
              <w:t xml:space="preserve">Estimated or updated:</w:t>
            </w:r>
            <w:r>
              <w:rPr>
                <w:b w:val="0"/>
                <w:i w:val="0"/>
                <w:sz w:val="20"/>
              </w:rPr>
              <w:t xml:space="preserve"> </w:t>
            </w:r>
            <m:oMath>
              <m:sSub>
                <m:e>
                  <m:r>
                    <w:rPr>
                      <w:rFonts w:ascii="Cambria Math" w:hAnsi="Cambria Math"/>
                    </w:rPr>
                    <m:t xml:space="preserve">R</m:t>
                  </m:r>
                </m:e>
                <m:sub>
                  <m:r>
                    <m:rPr>
                      <m:sty m:val="p"/>
                    </m:rPr>
                    <w:rPr>
                      <w:rFonts w:ascii="Cambria Math" w:hAnsi="Cambria Math"/>
                    </w:rPr>
                    <m:t xml:space="preserve">ds</m:t>
                  </m:r>
                  <m:r>
                    <m:rPr>
                      <m:sty m:val="p"/>
                    </m:rPr>
                    <w:rPr>
                      <w:rFonts w:ascii="Cambria Math" w:hAnsi="Cambria Math"/>
                    </w:rPr>
                    <m:t xml:space="preserve">,</m:t>
                  </m:r>
                  <m:r>
                    <m:rPr>
                      <m:sty m:val="p"/>
                    </m:rPr>
                    <w:rPr>
                      <w:rFonts w:ascii="Cambria Math" w:hAnsi="Cambria Math"/>
                    </w:rPr>
                    <m:t xml:space="preserve">on</m:t>
                  </m:r>
                </m:sub>
              </m:sSub>
            </m:oMath>
            <w:r>
              <w:rPr>
                <w:b w:val="0"/>
                <w:i w:val="0"/>
                <w:sz w:val="20"/>
              </w:rPr>
              <w:t xml:space="preserve">, thermal impedance, ESR, capacitance, accumulated damage.</w:t>
            </w:r>
          </w:p>
          <w:p>
            <w:pPr>
              <w:spacing w:after="60" w:line="252" w:lineRule="auto"/>
              <w:jc w:val="both"/>
            </w:pPr>
            <w:r>
              <w:rPr>
                <w:b/>
                <w:i w:val="0"/>
                <w:sz w:val="20"/>
              </w:rPr>
              <w:t xml:space="preserve">Uncertainty carried:</w:t>
            </w:r>
            <w:r>
              <w:rPr>
                <w:b w:val="0"/>
                <w:i w:val="0"/>
                <w:sz w:val="20"/>
              </w:rPr>
              <w:t xml:space="preserve"> datasheet spread, lifetime-model calibration, Miner's-rule linearity.</w:t>
            </w:r>
          </w:p>
          <w:p>
            <w:pPr>
              <w:spacing w:after="60" w:line="252" w:lineRule="auto"/>
              <w:jc w:val="both"/>
            </w:pPr>
            <w:r>
              <w:rPr>
                <w:b/>
                <w:i w:val="0"/>
                <w:sz w:val="20"/>
              </w:rPr>
              <w:t xml:space="preserve">Decision enabled:</w:t>
            </w:r>
            <w:r>
              <w:rPr>
                <w:b w:val="0"/>
                <w:i w:val="0"/>
                <w:sz w:val="20"/>
              </w:rPr>
              <w:t xml:space="preserve"> derating, duty scheduling, component replacement.</w:t>
            </w:r>
          </w:p>
          <w:p>
            <w:pPr>
              <w:spacing w:after="60" w:line="252" w:lineRule="auto"/>
              <w:jc w:val="both"/>
            </w:pPr>
            <w:r>
              <w:rPr>
                <w:b/>
                <w:i w:val="0"/>
                <w:sz w:val="20"/>
              </w:rPr>
              <w:t xml:space="preserve">Validated by:</w:t>
            </w:r>
            <w:r>
              <w:rPr>
                <w:b w:val="0"/>
                <w:i w:val="0"/>
                <w:sz w:val="20"/>
              </w:rPr>
              <w:t xml:space="preserve"> TSEP and NTC measurements, power-cycling data, ripple-based ESR.</w:t>
            </w:r>
          </w:p>
        </w:tc>
      </w:tr>
    </w:tbl>
    <w:p>
      <w:pPr>
        <w:spacing w:after="40"/>
      </w:pPr>
    </w:p>
    <w:p>
      <w:pPr>
        <w:pStyle w:val="Heading1"/>
      </w:pPr>
      <w:r>
        <w:t xml:space="preserve">7.11 From abc to dq: one transformation, one sign convention</w:t>
      </w:r>
    </w:p>
    <w:p>
      <w:pPr>
        <w:jc w:val="both"/>
      </w:pPr>
      <w:r>
        <w:rPr>
          <w:b w:val="0"/>
          <w:i w:val="0"/>
        </w:rPr>
        <w:t xml:space="preserve">Three sinusoidal currents in windings 120° apart in space produce one magnetic field of constant strength that rotates at the supply frequency. That rotating field, not the three separate currents, is what produces torque, so it is natural to describe it as one vector. The transformation does this in two steps (Figure 7.23), and this chapter uses one convention throughout: the amplitude-invariant form, with the d axis aligned with the rotor magnet (or rotor flux) and the q axis 90 electrical degrees ahead of it in the direction of rotation.</w:t>
      </w:r>
    </w:p>
    <w:p>
      <w:pPr>
        <w:keepNext/>
        <w:spacing w:before="80"/>
        <w:jc w:val="center"/>
      </w:pPr>
      <w:r>
        <w:drawing>
          <wp:inline xmlns:a="http://schemas.openxmlformats.org/drawingml/2006/main" xmlns:pic="http://schemas.openxmlformats.org/drawingml/2006/picture">
            <wp:extent cx="5852160" cy="2287109"/>
            <wp:docPr id="23" name="Picture 23"/>
            <wp:cNvGraphicFramePr>
              <a:graphicFrameLocks noChangeAspect="1"/>
            </wp:cNvGraphicFramePr>
            <a:graphic>
              <a:graphicData uri="http://schemas.openxmlformats.org/drawingml/2006/picture">
                <pic:pic>
                  <pic:nvPicPr>
                    <pic:cNvPr id="0" name="f18_frames.png"/>
                    <pic:cNvPicPr/>
                  </pic:nvPicPr>
                  <pic:blipFill>
                    <a:blip r:embed="rId33"/>
                    <a:stretch>
                      <a:fillRect/>
                    </a:stretch>
                  </pic:blipFill>
                  <pic:spPr>
                    <a:xfrm>
                      <a:off x="0" y="0"/>
                      <a:ext cx="5852160" cy="2287109"/>
                    </a:xfrm>
                    <a:prstGeom prst="rect"/>
                  </pic:spPr>
                </pic:pic>
              </a:graphicData>
            </a:graphic>
          </wp:inline>
        </w:drawing>
      </w:r>
    </w:p>
    <w:p>
      <w:pPr>
        <w:spacing w:after="200"/>
        <w:jc w:val="both"/>
      </w:pPr>
      <w:r>
        <w:rPr>
          <w:b/>
          <w:sz w:val="19"/>
        </w:rPr>
        <w:t xml:space="preserve">Figure 7.23. </w:t>
      </w:r>
      <w:r>
        <w:rPr>
          <w:b w:val="0"/>
          <w:i w:val="0"/>
          <w:sz w:val="19"/>
        </w:rPr>
        <w:t xml:space="preserve">The same balanced currents in three frames: three sinusoids in abc, one vector of constant length rotating in the stationary αβ plane, and two constants in the rotating dq frame.</w:t>
      </w:r>
    </w:p>
    <w:p>
      <w:pPr>
        <w:jc w:val="both"/>
      </w:pPr>
      <w:r>
        <w:rPr>
          <w:b w:val="0"/>
          <w:i w:val="0"/>
        </w:rPr>
        <w:t xml:space="preserve">The </w:t>
      </w:r>
      <w:r>
        <w:rPr>
          <w:b/>
          <w:i w:val="0"/>
        </w:rPr>
        <w:t xml:space="preserve">Clarke</w:t>
      </w:r>
      <w:r>
        <w:rPr>
          <w:b w:val="0"/>
          <w:i w:val="0"/>
        </w:rPr>
        <w:t xml:space="preserve"> transformation projects the three phase quantities onto two orthogonal stationary axes, α along phase a; the </w:t>
      </w:r>
      <w:r>
        <w:rPr>
          <w:b/>
          <w:i w:val="0"/>
        </w:rPr>
        <w:t xml:space="preserve">Park</w:t>
      </w:r>
      <w:r>
        <w:rPr>
          <w:b w:val="0"/>
          <w:i w:val="0"/>
        </w:rPr>
        <w:t xml:space="preserve"> transformation rotates them by the rotor angle </w:t>
      </w:r>
      <m:oMath>
        <m:sSub>
          <m:e>
            <m:r>
              <w:rPr>
                <w:rFonts w:ascii="Cambria Math" w:hAnsi="Cambria Math"/>
              </w:rPr>
              <m:t xml:space="preserve">θ</m:t>
            </m:r>
          </m:e>
          <m:sub>
            <m:r>
              <w:rPr>
                <w:rFonts w:ascii="Cambria Math" w:hAnsi="Cambria Math"/>
              </w:rPr>
              <m:t xml:space="preserve">e</m:t>
            </m:r>
          </m:sub>
        </m:sSub>
      </m:oMath>
      <w:r>
        <w:rPr>
          <w:b w:val="0"/>
          <w:i w:val="0"/>
        </w:rPr>
        <w:t xml:space="preserve"> into the dq frame:</w:t>
      </w:r>
    </w:p>
    <w:p>
      <w:pPr>
        <w:tabs>
          <w:tab w:pos="4770" w:val="center"/>
          <w:tab w:pos="9540" w:val="right"/>
        </w:tabs>
        <w:spacing w:before="60" w:after="120"/>
      </w:pPr>
      <w:r>
        <w:tab/>
      </w:r>
      <m:oMath>
        <m:d>
          <m:dPr>
            <m:begChr m:val="["/>
            <m:endChr m:val="]"/>
          </m:dPr>
          <m:e>
            <m:m>
              <m:mPr>
                <m:mcs>
                  <m:mc>
                    <m:mcPr>
                      <m:count m:val="1"/>
                      <m:mcJc m:val="center"/>
                    </m:mcPr>
                  </m:mc>
                </m:mcs>
              </m:mPr>
              <m:mr>
                <m:e>
                  <m:sSub>
                    <m:e>
                      <m:r>
                        <w:rPr>
                          <w:rFonts w:ascii="Cambria Math" w:hAnsi="Cambria Math"/>
                        </w:rPr>
                        <m:t xml:space="preserve">f</m:t>
                      </m:r>
                    </m:e>
                    <m:sub>
                      <m:r>
                        <w:rPr>
                          <w:rFonts w:ascii="Cambria Math" w:hAnsi="Cambria Math"/>
                        </w:rPr>
                        <m:t xml:space="preserve">α</m:t>
                      </m:r>
                    </m:sub>
                  </m:sSub>
                </m:e>
              </m:mr>
              <m:mr>
                <m:e>
                  <m:sSub>
                    <m:e>
                      <m:r>
                        <w:rPr>
                          <w:rFonts w:ascii="Cambria Math" w:hAnsi="Cambria Math"/>
                        </w:rPr>
                        <m:t xml:space="preserve">f</m:t>
                      </m:r>
                    </m:e>
                    <m:sub>
                      <m:r>
                        <w:rPr>
                          <w:rFonts w:ascii="Cambria Math" w:hAnsi="Cambria Math"/>
                        </w:rPr>
                        <m:t xml:space="preserve">β</m:t>
                      </m:r>
                    </m:sub>
                  </m:sSub>
                </m:e>
              </m:mr>
            </m:m>
          </m:e>
        </m:d>
        <m:r>
          <m:rPr>
            <m:sty m:val="p"/>
          </m:rPr>
          <w:rPr>
            <w:rFonts w:ascii="Cambria Math" w:hAnsi="Cambria Math"/>
          </w:rPr>
          <m:t xml:space="preserve">=</m:t>
        </m:r>
        <m:f>
          <m:num>
            <m:r>
              <m:rPr>
                <m:sty m:val="p"/>
              </m:rPr>
              <w:rPr>
                <w:rFonts w:ascii="Cambria Math" w:hAnsi="Cambria Math"/>
              </w:rPr>
              <m:t xml:space="preserve">2</m:t>
            </m:r>
          </m:num>
          <m:den>
            <m:r>
              <m:rPr>
                <m:sty m:val="p"/>
              </m:rPr>
              <w:rPr>
                <w:rFonts w:ascii="Cambria Math" w:hAnsi="Cambria Math"/>
              </w:rPr>
              <m:t xml:space="preserve">3</m:t>
            </m:r>
          </m:den>
        </m:f>
        <m:d>
          <m:dPr>
            <m:begChr m:val="["/>
            <m:endChr m:val="]"/>
          </m:dPr>
          <m:e>
            <m:m>
              <m:mPr>
                <m:mcs>
                  <m:mc>
                    <m:mcPr>
                      <m:count m:val="3"/>
                      <m:mcJc m:val="center"/>
                    </m:mcPr>
                  </m:mc>
                </m:mcs>
              </m:mPr>
              <m:mr>
                <m:e>
                  <m:r>
                    <m:rPr>
                      <m:sty m:val="p"/>
                    </m:rPr>
                    <w:rPr>
                      <w:rFonts w:ascii="Cambria Math" w:hAnsi="Cambria Math"/>
                    </w:rPr>
                    <m:t xml:space="preserve">1</m:t>
                  </m:r>
                </m:e>
                <m:e>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e>
                <m:e>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e>
              </m:mr>
              <m:mr>
                <m:e>
                  <m:r>
                    <m:rPr>
                      <m:sty m:val="p"/>
                    </m:rPr>
                    <w:rPr>
                      <w:rFonts w:ascii="Cambria Math" w:hAnsi="Cambria Math"/>
                    </w:rPr>
                    <m:t xml:space="preserve">0</m:t>
                  </m:r>
                </m:e>
                <m:e>
                  <m:f>
                    <m:num>
                      <m:rad>
                        <m:radPr>
                          <m:degHide m:val="1"/>
                        </m:radPr>
                        <m:deg/>
                        <m:e>
                          <m:r>
                            <m:rPr>
                              <m:sty m:val="p"/>
                            </m:rPr>
                            <w:rPr>
                              <w:rFonts w:ascii="Cambria Math" w:hAnsi="Cambria Math"/>
                            </w:rPr>
                            <m:t xml:space="preserve">3</m:t>
                          </m:r>
                        </m:e>
                      </m:rad>
                    </m:num>
                    <m:den>
                      <m:r>
                        <m:rPr>
                          <m:sty m:val="p"/>
                        </m:rPr>
                        <w:rPr>
                          <w:rFonts w:ascii="Cambria Math" w:hAnsi="Cambria Math"/>
                        </w:rPr>
                        <m:t xml:space="preserve">2</m:t>
                      </m:r>
                    </m:den>
                  </m:f>
                </m:e>
                <m:e>
                  <m:r>
                    <m:rPr>
                      <m:sty m:val="p"/>
                    </m:rPr>
                    <w:rPr>
                      <w:rFonts w:ascii="Cambria Math" w:hAnsi="Cambria Math"/>
                    </w:rPr>
                    <m:t xml:space="preserve">-</m:t>
                  </m:r>
                  <m:f>
                    <m:num>
                      <m:rad>
                        <m:radPr>
                          <m:degHide m:val="1"/>
                        </m:radPr>
                        <m:deg/>
                        <m:e>
                          <m:r>
                            <m:rPr>
                              <m:sty m:val="p"/>
                            </m:rPr>
                            <w:rPr>
                              <w:rFonts w:ascii="Cambria Math" w:hAnsi="Cambria Math"/>
                            </w:rPr>
                            <m:t xml:space="preserve">3</m:t>
                          </m:r>
                        </m:e>
                      </m:rad>
                    </m:num>
                    <m:den>
                      <m:r>
                        <m:rPr>
                          <m:sty m:val="p"/>
                        </m:rPr>
                        <w:rPr>
                          <w:rFonts w:ascii="Cambria Math" w:hAnsi="Cambria Math"/>
                        </w:rPr>
                        <m:t xml:space="preserve">2</m:t>
                      </m:r>
                    </m:den>
                  </m:f>
                </m:e>
              </m:mr>
            </m:m>
          </m:e>
        </m:d>
        <m:d>
          <m:dPr>
            <m:begChr m:val="["/>
            <m:endChr m:val="]"/>
          </m:dPr>
          <m:e>
            <m:m>
              <m:mPr>
                <m:mcs>
                  <m:mc>
                    <m:mcPr>
                      <m:count m:val="1"/>
                      <m:mcJc m:val="center"/>
                    </m:mcPr>
                  </m:mc>
                </m:mcs>
              </m:mPr>
              <m:mr>
                <m:e>
                  <m:sSub>
                    <m:e>
                      <m:r>
                        <w:rPr>
                          <w:rFonts w:ascii="Cambria Math" w:hAnsi="Cambria Math"/>
                        </w:rPr>
                        <m:t xml:space="preserve">f</m:t>
                      </m:r>
                    </m:e>
                    <m:sub>
                      <m:r>
                        <w:rPr>
                          <w:rFonts w:ascii="Cambria Math" w:hAnsi="Cambria Math"/>
                        </w:rPr>
                        <m:t xml:space="preserve">a</m:t>
                      </m:r>
                    </m:sub>
                  </m:sSub>
                </m:e>
              </m:mr>
              <m:mr>
                <m:e>
                  <m:sSub>
                    <m:e>
                      <m:r>
                        <w:rPr>
                          <w:rFonts w:ascii="Cambria Math" w:hAnsi="Cambria Math"/>
                        </w:rPr>
                        <m:t xml:space="preserve">f</m:t>
                      </m:r>
                    </m:e>
                    <m:sub>
                      <m:r>
                        <w:rPr>
                          <w:rFonts w:ascii="Cambria Math" w:hAnsi="Cambria Math"/>
                        </w:rPr>
                        <m:t xml:space="preserve">b</m:t>
                      </m:r>
                    </m:sub>
                  </m:sSub>
                </m:e>
              </m:mr>
              <m:mr>
                <m:e>
                  <m:sSub>
                    <m:e>
                      <m:r>
                        <w:rPr>
                          <w:rFonts w:ascii="Cambria Math" w:hAnsi="Cambria Math"/>
                        </w:rPr>
                        <m:t xml:space="preserve">f</m:t>
                      </m:r>
                    </m:e>
                    <m:sub>
                      <m:r>
                        <w:rPr>
                          <w:rFonts w:ascii="Cambria Math" w:hAnsi="Cambria Math"/>
                        </w:rPr>
                        <m:t xml:space="preserve">c</m:t>
                      </m:r>
                    </m:sub>
                  </m:sSub>
                </m:e>
              </m:mr>
            </m:m>
          </m:e>
        </m:d>
        <m:r>
          <m:rPr>
            <m:sty m:val="p"/>
          </m:rPr>
          <w:rPr>
            <w:rFonts w:ascii="Cambria Math" w:hAnsi="Cambria Math"/>
          </w:rPr>
          <m:t xml:space="preserve">,</m:t>
        </m:r>
        <m:r>
          <m:rPr>
            <m:sty m:val="p"/>
          </m:rPr>
          <w:rPr>
            <w:rFonts w:ascii="Cambria Math" w:hAnsi="Cambria Math"/>
          </w:rPr>
          <m:t xml:space="preserve">  </m:t>
        </m:r>
        <m:d>
          <m:dPr>
            <m:begChr m:val="["/>
            <m:endChr m:val="]"/>
          </m:dPr>
          <m:e>
            <m:m>
              <m:mPr>
                <m:mcs>
                  <m:mc>
                    <m:mcPr>
                      <m:count m:val="1"/>
                      <m:mcJc m:val="center"/>
                    </m:mcPr>
                  </m:mc>
                </m:mcs>
              </m:mPr>
              <m:mr>
                <m:e>
                  <m:sSub>
                    <m:e>
                      <m:r>
                        <w:rPr>
                          <w:rFonts w:ascii="Cambria Math" w:hAnsi="Cambria Math"/>
                        </w:rPr>
                        <m:t xml:space="preserve">f</m:t>
                      </m:r>
                    </m:e>
                    <m:sub>
                      <m:r>
                        <w:rPr>
                          <w:rFonts w:ascii="Cambria Math" w:hAnsi="Cambria Math"/>
                        </w:rPr>
                        <m:t xml:space="preserve">d</m:t>
                      </m:r>
                    </m:sub>
                  </m:sSub>
                </m:e>
              </m:mr>
              <m:mr>
                <m:e>
                  <m:sSub>
                    <m:e>
                      <m:r>
                        <w:rPr>
                          <w:rFonts w:ascii="Cambria Math" w:hAnsi="Cambria Math"/>
                        </w:rPr>
                        <m:t xml:space="preserve">f</m:t>
                      </m:r>
                    </m:e>
                    <m:sub>
                      <m:r>
                        <w:rPr>
                          <w:rFonts w:ascii="Cambria Math" w:hAnsi="Cambria Math"/>
                        </w:rPr>
                        <m:t xml:space="preserve">q</m:t>
                      </m:r>
                    </m:sub>
                  </m:sSub>
                </m:e>
              </m:mr>
            </m:m>
          </m:e>
        </m:d>
        <m:r>
          <m:rPr>
            <m:sty m:val="p"/>
          </m:rPr>
          <w:rPr>
            <w:rFonts w:ascii="Cambria Math" w:hAnsi="Cambria Math"/>
          </w:rPr>
          <m:t xml:space="preserve">=</m:t>
        </m:r>
        <m:d>
          <m:dPr>
            <m:begChr m:val="["/>
            <m:endChr m:val="]"/>
          </m:dPr>
          <m:e>
            <m:m>
              <m:mPr>
                <m:mcs>
                  <m:mc>
                    <m:mcPr>
                      <m:count m:val="2"/>
                      <m:mcJc m:val="center"/>
                    </m:mcPr>
                  </m:mc>
                </m:mcs>
              </m:mPr>
              <m:mr>
                <m:e>
                  <m:r>
                    <m:rPr>
                      <m:sty m:val="p"/>
                    </m:rPr>
                    <w:rPr>
                      <w:rFonts w:ascii="Cambria Math" w:hAnsi="Cambria Math"/>
                    </w:rPr>
                    <m:t xml:space="preserve">cos</m:t>
                  </m:r>
                  <m:sSub>
                    <m:e>
                      <m:r>
                        <w:rPr>
                          <w:rFonts w:ascii="Cambria Math" w:hAnsi="Cambria Math"/>
                        </w:rPr>
                        <m:t xml:space="preserve">θ</m:t>
                      </m:r>
                    </m:e>
                    <m:sub>
                      <m:r>
                        <w:rPr>
                          <w:rFonts w:ascii="Cambria Math" w:hAnsi="Cambria Math"/>
                        </w:rPr>
                        <m:t xml:space="preserve">e</m:t>
                      </m:r>
                    </m:sub>
                  </m:sSub>
                </m:e>
                <m:e>
                  <m:r>
                    <m:rPr>
                      <m:sty m:val="p"/>
                    </m:rPr>
                    <w:rPr>
                      <w:rFonts w:ascii="Cambria Math" w:hAnsi="Cambria Math"/>
                    </w:rPr>
                    <m:t xml:space="preserve">sin</m:t>
                  </m:r>
                  <m:sSub>
                    <m:e>
                      <m:r>
                        <w:rPr>
                          <w:rFonts w:ascii="Cambria Math" w:hAnsi="Cambria Math"/>
                        </w:rPr>
                        <m:t xml:space="preserve">θ</m:t>
                      </m:r>
                    </m:e>
                    <m:sub>
                      <m:r>
                        <w:rPr>
                          <w:rFonts w:ascii="Cambria Math" w:hAnsi="Cambria Math"/>
                        </w:rPr>
                        <m:t xml:space="preserve">e</m:t>
                      </m:r>
                    </m:sub>
                  </m:sSub>
                </m:e>
              </m:mr>
              <m:mr>
                <m:e>
                  <m:r>
                    <m:rPr>
                      <m:sty m:val="p"/>
                    </m:rPr>
                    <w:rPr>
                      <w:rFonts w:ascii="Cambria Math" w:hAnsi="Cambria Math"/>
                    </w:rPr>
                    <m:t xml:space="preserve">-</m:t>
                  </m:r>
                  <m:r>
                    <m:rPr>
                      <m:sty m:val="p"/>
                    </m:rPr>
                    <w:rPr>
                      <w:rFonts w:ascii="Cambria Math" w:hAnsi="Cambria Math"/>
                    </w:rPr>
                    <m:t xml:space="preserve">sin</m:t>
                  </m:r>
                  <m:sSub>
                    <m:e>
                      <m:r>
                        <w:rPr>
                          <w:rFonts w:ascii="Cambria Math" w:hAnsi="Cambria Math"/>
                        </w:rPr>
                        <m:t xml:space="preserve">θ</m:t>
                      </m:r>
                    </m:e>
                    <m:sub>
                      <m:r>
                        <w:rPr>
                          <w:rFonts w:ascii="Cambria Math" w:hAnsi="Cambria Math"/>
                        </w:rPr>
                        <m:t xml:space="preserve">e</m:t>
                      </m:r>
                    </m:sub>
                  </m:sSub>
                </m:e>
                <m:e>
                  <m:r>
                    <m:rPr>
                      <m:sty m:val="p"/>
                    </m:rPr>
                    <w:rPr>
                      <w:rFonts w:ascii="Cambria Math" w:hAnsi="Cambria Math"/>
                    </w:rPr>
                    <m:t xml:space="preserve">cos</m:t>
                  </m:r>
                  <m:sSub>
                    <m:e>
                      <m:r>
                        <w:rPr>
                          <w:rFonts w:ascii="Cambria Math" w:hAnsi="Cambria Math"/>
                        </w:rPr>
                        <m:t xml:space="preserve">θ</m:t>
                      </m:r>
                    </m:e>
                    <m:sub>
                      <m:r>
                        <w:rPr>
                          <w:rFonts w:ascii="Cambria Math" w:hAnsi="Cambria Math"/>
                        </w:rPr>
                        <m:t xml:space="preserve">e</m:t>
                      </m:r>
                    </m:sub>
                  </m:sSub>
                </m:e>
              </m:mr>
            </m:m>
          </m:e>
        </m:d>
        <m:d>
          <m:dPr>
            <m:begChr m:val="["/>
            <m:endChr m:val="]"/>
          </m:dPr>
          <m:e>
            <m:m>
              <m:mPr>
                <m:mcs>
                  <m:mc>
                    <m:mcPr>
                      <m:count m:val="1"/>
                      <m:mcJc m:val="center"/>
                    </m:mcPr>
                  </m:mc>
                </m:mcs>
              </m:mPr>
              <m:mr>
                <m:e>
                  <m:sSub>
                    <m:e>
                      <m:r>
                        <w:rPr>
                          <w:rFonts w:ascii="Cambria Math" w:hAnsi="Cambria Math"/>
                        </w:rPr>
                        <m:t xml:space="preserve">f</m:t>
                      </m:r>
                    </m:e>
                    <m:sub>
                      <m:r>
                        <w:rPr>
                          <w:rFonts w:ascii="Cambria Math" w:hAnsi="Cambria Math"/>
                        </w:rPr>
                        <m:t xml:space="preserve">α</m:t>
                      </m:r>
                    </m:sub>
                  </m:sSub>
                </m:e>
              </m:mr>
              <m:mr>
                <m:e>
                  <m:sSub>
                    <m:e>
                      <m:r>
                        <w:rPr>
                          <w:rFonts w:ascii="Cambria Math" w:hAnsi="Cambria Math"/>
                        </w:rPr>
                        <m:t xml:space="preserve">f</m:t>
                      </m:r>
                    </m:e>
                    <m:sub>
                      <m:r>
                        <w:rPr>
                          <w:rFonts w:ascii="Cambria Math" w:hAnsi="Cambria Math"/>
                        </w:rPr>
                        <m:t xml:space="preserve">β</m:t>
                      </m:r>
                    </m:sub>
                  </m:sSub>
                </m:e>
              </m:mr>
            </m:m>
          </m:e>
        </m:d>
      </m:oMath>
      <w:r>
        <w:tab/>
        <w:t xml:space="preserve">(7.38)</w:t>
      </w:r>
    </w:p>
    <w:p>
      <w:pPr>
        <w:jc w:val="both"/>
      </w:pPr>
      <w:r>
        <w:rPr>
          <w:b w:val="0"/>
          <w:i w:val="0"/>
        </w:rPr>
        <w:t xml:space="preserve">where </w:t>
      </w:r>
      <m:oMath>
        <m:r>
          <w:rPr>
            <w:rFonts w:ascii="Cambria Math" w:hAnsi="Cambria Math"/>
          </w:rPr>
          <m:t xml:space="preserve">f</m:t>
        </m:r>
      </m:oMath>
      <w:r>
        <w:rPr>
          <w:b w:val="0"/>
          <w:i w:val="0"/>
        </w:rPr>
        <w:t xml:space="preserve"> stands for any voltage, current or flux, and the zero-sequence component </w:t>
      </w:r>
      <m:oMath>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b</m:t>
            </m:r>
          </m:sub>
        </m:sSub>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m:t>
        </m:r>
      </m:oMath>
      <w:r>
        <w:rPr>
          <w:b w:val="0"/>
          <w:i w:val="0"/>
        </w:rPr>
        <w:t xml:space="preserve"> is zero for a balanced star connection. With the factor 2/3, a balanced set of amplitude </w:t>
      </w:r>
      <m:oMath>
        <m:r>
          <w:rPr>
            <w:rFonts w:ascii="Cambria Math" w:hAnsi="Cambria Math"/>
          </w:rPr>
          <m:t xml:space="preserve">F</m:t>
        </m:r>
      </m:oMath>
      <w:r>
        <w:rPr>
          <w:b w:val="0"/>
          <w:i w:val="0"/>
        </w:rPr>
        <w:t xml:space="preserve"> maps to a vector of length </w:t>
      </w:r>
      <m:oMath>
        <m:r>
          <w:rPr>
            <w:rFonts w:ascii="Cambria Math" w:hAnsi="Cambria Math"/>
          </w:rPr>
          <m:t xml:space="preserve">F</m:t>
        </m:r>
      </m:oMath>
      <w:r>
        <w:rPr>
          <w:b w:val="0"/>
          <w:i w:val="0"/>
        </w:rPr>
        <w:t xml:space="preserve">; power is then </w:t>
      </w:r>
      <m:oMath>
        <m:r>
          <w:rPr>
            <w:rFonts w:ascii="Cambria Math" w:hAnsi="Cambria Math"/>
          </w:rPr>
          <m:t xml:space="preserve">p</m:t>
        </m:r>
        <m:r>
          <m:rPr>
            <m:sty m:val="p"/>
          </m:rPr>
          <w:rPr>
            <w:rFonts w:ascii="Cambria Math" w:hAnsi="Cambria Math"/>
          </w:rPr>
          <m:t xml:space="preserve">=</m:t>
        </m:r>
        <m:f>
          <m:num>
            <m:r>
              <m:rPr>
                <m:sty m:val="p"/>
              </m:rPr>
              <w:rPr>
                <w:rFonts w:ascii="Cambria Math" w:hAnsi="Cambria Math"/>
              </w:rPr>
              <m:t xml:space="preserve">3</m:t>
            </m:r>
          </m:num>
          <m:den>
            <m:r>
              <m:rPr>
                <m:sty m:val="p"/>
              </m:rPr>
              <w:rPr>
                <w:rFonts w:ascii="Cambria Math" w:hAnsi="Cambria Math"/>
              </w:rPr>
              <m:t xml:space="preserve">2</m:t>
            </m:r>
          </m:den>
        </m:f>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d</m:t>
            </m:r>
          </m:sub>
        </m:sSub>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q</m:t>
            </m:r>
          </m:sub>
        </m:sSub>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oMath>
      <w:r>
        <w:rPr>
          <w:b w:val="0"/>
          <w:i w:val="0"/>
        </w:rPr>
        <w:t xml:space="preserve">, and the factor 3/2 reappears in every torque expression. (The power-invariant form uses </w:t>
      </w:r>
      <m:oMath>
        <m:rad>
          <m:radPr>
            <m:degHide m:val="1"/>
          </m:radPr>
          <m:deg/>
          <m:e>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3</m:t>
            </m:r>
          </m:e>
        </m:rad>
      </m:oMath>
      <w:r>
        <w:rPr>
          <w:b w:val="0"/>
          <w:i w:val="0"/>
        </w:rPr>
        <w:t xml:space="preserve"> and drops the 3/2; mixing the two conventions is the commonest source of a 50 % error in a machine twin.) Because the dq frame rotates, differentiating a flux expressed in it produces a speed voltage </w:t>
      </w:r>
      <m:oMath>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e</m:t>
            </m:r>
          </m:sub>
        </m:sSub>
        <m:r>
          <w:rPr>
            <w:rFonts w:ascii="Cambria Math" w:hAnsi="Cambria Math"/>
          </w:rPr>
          <m:t xml:space="preserve">ψ</m:t>
        </m:r>
      </m:oMath>
      <w:r>
        <w:rPr>
          <w:b w:val="0"/>
          <w:i w:val="0"/>
        </w:rPr>
        <w:t xml:space="preserve">, which is the term that converts electrical power to mechanical.</w:t>
      </w:r>
    </w:p>
    <w:p>
      <w:pPr>
        <w:keepNext/>
        <w:pBdr>
          <w:top w:val="single" w:sz="6" w:space="2" w:color="000000"/>
        </w:pBdr>
        <w:spacing w:after="60" w:before="120"/>
        <w:jc w:val="left"/>
      </w:pPr>
      <w:r>
        <w:rPr>
          <w:b/>
          <w:i w:val="0"/>
        </w:rPr>
        <w:t xml:space="preserve">Example 7.18</w:t>
      </w:r>
      <w:r>
        <w:rPr>
          <w:b w:val="0"/>
          <w:i w:val="0"/>
        </w:rPr>
        <w:t xml:space="preserve"> (Level A)  </w:t>
      </w:r>
      <w:r>
        <w:rPr>
          <w:b/>
          <w:i w:val="0"/>
        </w:rPr>
        <w:t xml:space="preserve">A balanced current in three frames</w:t>
      </w:r>
    </w:p>
    <w:p>
      <w:pPr>
        <w:spacing w:after="80"/>
        <w:ind w:left="288"/>
        <w:jc w:val="both"/>
      </w:pPr>
      <w:r>
        <w:rPr>
          <w:b/>
          <w:i w:val="0"/>
        </w:rPr>
        <w:t xml:space="preserve">Given.</w:t>
      </w:r>
      <w:r>
        <w:rPr>
          <w:b w:val="0"/>
          <w:i w:val="0"/>
        </w:rPr>
        <w:t xml:space="preserve"> </w:t>
      </w:r>
      <m:oMath>
        <m:sSub>
          <m:e>
            <m:r>
              <w:rPr>
                <w:rFonts w:ascii="Cambria Math" w:hAnsi="Cambria Math"/>
              </w:rPr>
              <m:t xml:space="preserve">i</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cos</m:t>
        </m:r>
        <m:r>
          <m:rPr>
            <m:sty m:val="p"/>
          </m:rPr>
          <w:rPr>
            <w:rFonts w:ascii="Cambria Math" w:hAnsi="Cambria Math"/>
          </w:rPr>
          <m:t xml:space="preserve">(</m:t>
        </m:r>
        <m:r>
          <w:rPr>
            <w:rFonts w:ascii="Cambria Math" w:hAnsi="Cambria Math"/>
          </w:rPr>
          <m:t xml:space="preserve">ω</m:t>
        </m:r>
        <m:r>
          <w:rPr>
            <w:rFonts w:ascii="Cambria Math" w:hAnsi="Cambria Math"/>
          </w:rPr>
          <m:t xml:space="preserve">t</m:t>
        </m:r>
        <m:r>
          <m:rPr>
            <m:sty m:val="p"/>
          </m:rPr>
          <w:rPr>
            <w:rFonts w:ascii="Cambria Math" w:hAnsi="Cambria Math"/>
          </w:rPr>
          <m:t xml:space="preserve">)</m:t>
        </m:r>
      </m:oMath>
      <w:r>
        <w:rPr>
          <w:b w:val="0"/>
          <w:i w:val="0"/>
        </w:rPr>
        <w:t xml:space="preserve"> A with </w:t>
      </w:r>
      <m:oMath>
        <m:sSub>
          <m:e>
            <m:r>
              <w:rPr>
                <w:rFonts w:ascii="Cambria Math" w:hAnsi="Cambria Math"/>
              </w:rPr>
              <m:t xml:space="preserve">i</m:t>
            </m:r>
          </m:e>
          <m:sub>
            <m:r>
              <w:rPr>
                <w:rFonts w:ascii="Cambria Math" w:hAnsi="Cambria Math"/>
              </w:rPr>
              <m:t xml:space="preserve">b</m:t>
            </m:r>
          </m:sub>
        </m:sSub>
      </m:oMath>
      <w:r>
        <w:rPr>
          <w:b w:val="0"/>
          <w:i w:val="0"/>
        </w:rPr>
        <w:t xml:space="preserve">, </w:t>
      </w:r>
      <m:oMath>
        <m:sSub>
          <m:e>
            <m:r>
              <w:rPr>
                <w:rFonts w:ascii="Cambria Math" w:hAnsi="Cambria Math"/>
              </w:rPr>
              <m:t xml:space="preserve">i</m:t>
            </m:r>
          </m:e>
          <m:sub>
            <m:r>
              <w:rPr>
                <w:rFonts w:ascii="Cambria Math" w:hAnsi="Cambria Math"/>
              </w:rPr>
              <m:t xml:space="preserve">c</m:t>
            </m:r>
          </m:sub>
        </m:sSub>
      </m:oMath>
      <w:r>
        <w:rPr>
          <w:b w:val="0"/>
          <w:i w:val="0"/>
        </w:rPr>
        <w:t xml:space="preserve"> lagging by 120° and 240°, and a rotor angle </w:t>
      </w:r>
      <m:oMath>
        <m:sSub>
          <m:e>
            <m:r>
              <w:rPr>
                <w:rFonts w:ascii="Cambria Math" w:hAnsi="Cambria Math"/>
              </w:rPr>
              <m:t xml:space="preserve">θ</m:t>
            </m:r>
          </m:e>
          <m:sub>
            <m:r>
              <w:rPr>
                <w:rFonts w:ascii="Cambria Math" w:hAnsi="Cambria Math"/>
              </w:rPr>
              <m:t xml:space="preserve">e</m:t>
            </m:r>
          </m:sub>
        </m:sSub>
        <m:r>
          <m:rPr>
            <m:sty m:val="p"/>
          </m:rPr>
          <w:rPr>
            <w:rFonts w:ascii="Cambria Math" w:hAnsi="Cambria Math"/>
          </w:rPr>
          <m:t xml:space="preserve">=</m:t>
        </m:r>
        <m:r>
          <w:rPr>
            <w:rFonts w:ascii="Cambria Math" w:hAnsi="Cambria Math"/>
          </w:rPr>
          <m:t xml:space="preserve">ω</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oMath>
      <w:r>
        <w:rPr>
          <w:b w:val="0"/>
          <w:i w:val="0"/>
        </w:rPr>
        <w:t xml:space="preserve">.</w:t>
      </w:r>
    </w:p>
    <w:p>
      <w:pPr>
        <w:spacing w:after="80"/>
        <w:ind w:left="288"/>
        <w:jc w:val="both"/>
      </w:pPr>
      <w:r>
        <w:rPr>
          <w:b/>
          <w:i w:val="0"/>
        </w:rPr>
        <w:t xml:space="preserve">Find.</w:t>
      </w:r>
      <w:r>
        <w:rPr>
          <w:b w:val="0"/>
          <w:i w:val="0"/>
        </w:rPr>
        <w:t xml:space="preserve"> </w:t>
      </w:r>
      <m:oMath>
        <m:sSub>
          <m:e>
            <m:r>
              <w:rPr>
                <w:rFonts w:ascii="Cambria Math" w:hAnsi="Cambria Math"/>
              </w:rPr>
              <m:t xml:space="preserve">i</m:t>
            </m:r>
          </m:e>
          <m:sub>
            <m:r>
              <w:rPr>
                <w:rFonts w:ascii="Cambria Math" w:hAnsi="Cambria Math"/>
              </w:rPr>
              <m:t xml:space="preserve">α</m:t>
            </m:r>
          </m:sub>
        </m:sSub>
      </m:oMath>
      <w:r>
        <w:rPr>
          <w:b w:val="0"/>
          <w:i w:val="0"/>
        </w:rPr>
        <w:t xml:space="preserve">, </w:t>
      </w:r>
      <m:oMath>
        <m:sSub>
          <m:e>
            <m:r>
              <w:rPr>
                <w:rFonts w:ascii="Cambria Math" w:hAnsi="Cambria Math"/>
              </w:rPr>
              <m:t xml:space="preserve">i</m:t>
            </m:r>
          </m:e>
          <m:sub>
            <m:r>
              <w:rPr>
                <w:rFonts w:ascii="Cambria Math" w:hAnsi="Cambria Math"/>
              </w:rPr>
              <m:t xml:space="preserve">β</m:t>
            </m:r>
          </m:sub>
        </m:sSub>
      </m:oMath>
      <w:r>
        <w:rPr>
          <w:b w:val="0"/>
          <w:i w:val="0"/>
        </w:rPr>
        <w:t xml:space="preserve"> at </w:t>
      </w:r>
      <m:oMath>
        <m:r>
          <w:rPr>
            <w:rFonts w:ascii="Cambria Math" w:hAnsi="Cambria Math"/>
          </w:rPr>
          <m:t xml:space="preserve">ω</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m:t>
        </m:r>
      </m:oMath>
      <w:r>
        <w:rPr>
          <w:b w:val="0"/>
          <w:i w:val="0"/>
        </w:rPr>
        <w:t xml:space="preserve">, and </w:t>
      </w:r>
      <m:oMath>
        <m:sSub>
          <m:e>
            <m:r>
              <w:rPr>
                <w:rFonts w:ascii="Cambria Math" w:hAnsi="Cambria Math"/>
              </w:rPr>
              <m:t xml:space="preserve">i</m:t>
            </m:r>
          </m:e>
          <m:sub>
            <m:r>
              <w:rPr>
                <w:rFonts w:ascii="Cambria Math" w:hAnsi="Cambria Math"/>
              </w:rPr>
              <m:t xml:space="preserve">d</m:t>
            </m:r>
          </m:sub>
        </m:sSub>
      </m:oMath>
      <w:r>
        <w:rPr>
          <w:b w:val="0"/>
          <w:i w:val="0"/>
        </w:rPr>
        <w:t xml:space="preserve">, </w:t>
      </w:r>
      <m:oMath>
        <m:sSub>
          <m:e>
            <m:r>
              <w:rPr>
                <w:rFonts w:ascii="Cambria Math" w:hAnsi="Cambria Math"/>
              </w:rPr>
              <m:t xml:space="preserve">i</m:t>
            </m:r>
          </m:e>
          <m:sub>
            <m:r>
              <w:rPr>
                <w:rFonts w:ascii="Cambria Math" w:hAnsi="Cambria Math"/>
              </w:rPr>
              <m:t xml:space="preserve">q</m:t>
            </m:r>
          </m:sub>
        </m:sSub>
      </m:oMath>
      <w:r>
        <w:rPr>
          <w:b w:val="0"/>
          <w:i w:val="0"/>
        </w:rPr>
        <w:t xml:space="preserve"> for all </w:t>
      </w:r>
      <m:oMath>
        <m:r>
          <w:rPr>
            <w:rFonts w:ascii="Cambria Math" w:hAnsi="Cambria Math"/>
          </w:rPr>
          <m:t xml:space="preserve">t</m:t>
        </m:r>
      </m:oMath>
      <w:r>
        <w:rPr>
          <w:b w:val="0"/>
          <w:i w:val="0"/>
        </w:rPr>
        <w:t xml:space="preserve">.</w:t>
      </w:r>
    </w:p>
    <w:p>
      <w:pPr>
        <w:spacing w:after="80"/>
        <w:ind w:left="288"/>
        <w:jc w:val="both"/>
      </w:pPr>
      <w:r>
        <w:rPr>
          <w:b/>
          <w:i w:val="0"/>
        </w:rPr>
        <w:t xml:space="preserve">Solution.</w:t>
      </w:r>
      <w:r>
        <w:rPr>
          <w:b w:val="0"/>
          <w:i w:val="0"/>
        </w:rPr>
        <w:t xml:space="preserve"> At </w:t>
      </w:r>
      <m:oMath>
        <m:r>
          <w:rPr>
            <w:rFonts w:ascii="Cambria Math" w:hAnsi="Cambria Math"/>
          </w:rPr>
          <m:t xml:space="preserve">ω</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0</m:t>
        </m:r>
      </m:oMath>
      <w:r>
        <w:rPr>
          <w:b w:val="0"/>
          <w:i w:val="0"/>
        </w:rPr>
        <w:t xml:space="preserve">: </w:t>
      </w:r>
      <m:oMath>
        <m:sSub>
          <m:e>
            <m:r>
              <w:rPr>
                <w:rFonts w:ascii="Cambria Math" w:hAnsi="Cambria Math"/>
              </w:rPr>
              <m:t xml:space="preserve">i</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w:t>
      </w:r>
      <m:oMath>
        <m:sSub>
          <m:e>
            <m:r>
              <w:rPr>
                <w:rFonts w:ascii="Cambria Math" w:hAnsi="Cambria Math"/>
              </w:rPr>
              <m:t xml:space="preserve">i</m:t>
            </m:r>
          </m:e>
          <m:sub>
            <m:r>
              <w:rPr>
                <w:rFonts w:ascii="Cambria Math" w:hAnsi="Cambria Math"/>
              </w:rPr>
              <m:t xml:space="preserve">b</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m:t>
        </m:r>
      </m:oMath>
      <w:r>
        <w:rPr>
          <w:b w:val="0"/>
          <w:i w:val="0"/>
        </w:rPr>
        <w:t xml:space="preserve"> A; </w:t>
      </w:r>
      <m:oMath>
        <m:sSub>
          <m:e>
            <m:r>
              <w:rPr>
                <w:rFonts w:ascii="Cambria Math" w:hAnsi="Cambria Math"/>
              </w:rPr>
              <m:t xml:space="preserve">i</m:t>
            </m:r>
          </m:e>
          <m:sub>
            <m:r>
              <w:rPr>
                <w:rFonts w:ascii="Cambria Math" w:hAnsi="Cambria Math"/>
              </w:rPr>
              <m:t xml:space="preserve">α</m:t>
            </m:r>
          </m:sub>
        </m:sSub>
        <m:r>
          <m:rPr>
            <m:sty m:val="p"/>
          </m:rPr>
          <w:rPr>
            <w:rFonts w:ascii="Cambria Math" w:hAnsi="Cambria Math"/>
          </w:rPr>
          <m:t xml:space="preserve">=</m:t>
        </m:r>
        <m:f>
          <m:num>
            <m:r>
              <m:rPr>
                <m:sty m:val="p"/>
              </m:rPr>
              <w:rPr>
                <w:rFonts w:ascii="Cambria Math" w:hAnsi="Cambria Math"/>
              </w:rPr>
              <m:t xml:space="preserve">2</m:t>
            </m:r>
          </m:num>
          <m:den>
            <m:r>
              <m:rPr>
                <m:sty m:val="p"/>
              </m:rPr>
              <w:rPr>
                <w:rFonts w:ascii="Cambria Math" w:hAnsi="Cambria Math"/>
              </w:rPr>
              <m:t xml:space="preserve">3</m:t>
            </m:r>
          </m:den>
        </m:f>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m:t>
        </m:r>
      </m:oMath>
      <w:r>
        <w:rPr>
          <w:b w:val="0"/>
          <w:i w:val="0"/>
        </w:rPr>
        <w:t xml:space="preserve"> A, </w:t>
      </w:r>
      <m:oMath>
        <m:sSub>
          <m:e>
            <m:r>
              <w:rPr>
                <w:rFonts w:ascii="Cambria Math" w:hAnsi="Cambria Math"/>
              </w:rPr>
              <m:t xml:space="preserve">i</m:t>
            </m:r>
          </m:e>
          <m:sub>
            <m:r>
              <w:rPr>
                <w:rFonts w:ascii="Cambria Math" w:hAnsi="Cambria Math"/>
              </w:rPr>
              <m:t xml:space="preserve">β</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The current vector lies at angle </w:t>
      </w:r>
      <m:oMath>
        <m:r>
          <w:rPr>
            <w:rFonts w:ascii="Cambria Math" w:hAnsi="Cambria Math"/>
          </w:rPr>
          <m:t xml:space="preserve">ω</m:t>
        </m:r>
        <m:r>
          <w:rPr>
            <w:rFonts w:ascii="Cambria Math" w:hAnsi="Cambria Math"/>
          </w:rPr>
          <m:t xml:space="preserve">t</m:t>
        </m:r>
      </m:oMath>
      <w:r>
        <w:rPr>
          <w:b w:val="0"/>
          <w:i w:val="0"/>
        </w:rPr>
        <w:t xml:space="preserve"> and the d axis at </w:t>
      </w:r>
      <m:oMath>
        <m:r>
          <w:rPr>
            <w:rFonts w:ascii="Cambria Math" w:hAnsi="Cambria Math"/>
          </w:rPr>
          <m:t xml:space="preserve">ω</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30</m:t>
        </m:r>
        <m:r>
          <m:rPr>
            <m:sty m:val="p"/>
          </m:rPr>
          <w:rPr>
            <w:rFonts w:ascii="Cambria Math" w:hAnsi="Cambria Math"/>
          </w:rPr>
          <m:t xml:space="preserve">°</m:t>
        </m:r>
      </m:oMath>
      <w:r>
        <w:rPr>
          <w:b w:val="0"/>
          <w:i w:val="0"/>
        </w:rPr>
        <w:t xml:space="preserve">, so </w:t>
      </w:r>
      <m:oMath>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cos</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17.3</m:t>
        </m:r>
      </m:oMath>
      <w:r>
        <w:rPr>
          <w:b w:val="0"/>
          <w:i w:val="0"/>
        </w:rPr>
        <w:t xml:space="preserve"> A and </w:t>
      </w:r>
      <m:oMath>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sin</m:t>
        </m:r>
        <m:r>
          <m:rPr>
            <m:sty m:val="p"/>
          </m:rPr>
          <w:rPr>
            <w:rFonts w:ascii="Cambria Math" w:hAnsi="Cambria Math"/>
          </w:rPr>
          <m:t xml:space="preserve">30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10.0</m:t>
        </m:r>
      </m:oMath>
      <w:r>
        <w:rPr>
          <w:b w:val="0"/>
          <w:i w:val="0"/>
        </w:rPr>
        <w:t xml:space="preserve"> A, constant in time.</w:t>
      </w:r>
    </w:p>
    <w:p>
      <w:pPr>
        <w:spacing w:after="200"/>
        <w:ind w:left="288"/>
        <w:jc w:val="both"/>
      </w:pPr>
      <w:r>
        <w:rPr>
          <w:b/>
          <w:i w:val="0"/>
        </w:rPr>
        <w:t xml:space="preserve">Interpretation.</w:t>
      </w:r>
      <w:r>
        <w:rPr>
          <w:b w:val="0"/>
          <w:i w:val="0"/>
        </w:rPr>
        <w:t xml:space="preserve"> In the rotating frame a balanced steady current is two constants; their ratio is the angle between current and magnet, which the controller sets to produce torque. Any oscillation in </w:t>
      </w:r>
      <m:oMath>
        <m:sSub>
          <m:e>
            <m:r>
              <w:rPr>
                <w:rFonts w:ascii="Cambria Math" w:hAnsi="Cambria Math"/>
              </w:rPr>
              <m:t xml:space="preserve">i</m:t>
            </m:r>
          </m:e>
          <m:sub>
            <m:r>
              <w:rPr>
                <w:rFonts w:ascii="Cambria Math" w:hAnsi="Cambria Math"/>
              </w:rPr>
              <m:t xml:space="preserve">d</m:t>
            </m:r>
          </m:sub>
        </m:sSub>
      </m:oMath>
      <w:r>
        <w:rPr>
          <w:b w:val="0"/>
          <w:i w:val="0"/>
        </w:rPr>
        <w:t xml:space="preserve">, </w:t>
      </w:r>
      <m:oMath>
        <m:sSub>
          <m:e>
            <m:r>
              <w:rPr>
                <w:rFonts w:ascii="Cambria Math" w:hAnsi="Cambria Math"/>
              </w:rPr>
              <m:t xml:space="preserve">i</m:t>
            </m:r>
          </m:e>
          <m:sub>
            <m:r>
              <w:rPr>
                <w:rFonts w:ascii="Cambria Math" w:hAnsi="Cambria Math"/>
              </w:rPr>
              <m:t xml:space="preserve">q</m:t>
            </m:r>
          </m:sub>
        </m:sSub>
      </m:oMath>
      <w:r>
        <w:rPr>
          <w:b w:val="0"/>
          <w:i w:val="0"/>
        </w:rPr>
        <w:t xml:space="preserve"> at steady speed is information: imbalance, harmonics or a fault.</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phase quantities to a frame in which steady operation is constant.</w:t>
            </w:r>
          </w:p>
          <w:p>
            <w:pPr>
              <w:spacing w:after="60" w:line="252" w:lineRule="auto"/>
              <w:jc w:val="both"/>
            </w:pPr>
            <w:r>
              <w:rPr>
                <w:b/>
                <w:i w:val="0"/>
                <w:sz w:val="20"/>
              </w:rPr>
              <w:t xml:space="preserve">Estimated or updated:</w:t>
            </w:r>
            <w:r>
              <w:rPr>
                <w:b w:val="0"/>
                <w:i w:val="0"/>
                <w:sz w:val="20"/>
              </w:rPr>
              <w:t xml:space="preserve"> rotor angle, from a sensor or an observer (Section 7.15).</w:t>
            </w:r>
          </w:p>
          <w:p>
            <w:pPr>
              <w:spacing w:after="60" w:line="252" w:lineRule="auto"/>
              <w:jc w:val="both"/>
            </w:pPr>
            <w:r>
              <w:rPr>
                <w:b/>
                <w:i w:val="0"/>
                <w:sz w:val="20"/>
              </w:rPr>
              <w:t xml:space="preserve">Uncertainty carried:</w:t>
            </w:r>
            <w:r>
              <w:rPr>
                <w:b w:val="0"/>
                <w:i w:val="0"/>
                <w:sz w:val="20"/>
              </w:rPr>
              <w:t xml:space="preserve"> angle error, which mixes d and q quantities.</w:t>
            </w:r>
          </w:p>
          <w:p>
            <w:pPr>
              <w:spacing w:after="60" w:line="252" w:lineRule="auto"/>
              <w:jc w:val="both"/>
            </w:pPr>
            <w:r>
              <w:rPr>
                <w:b/>
                <w:i w:val="0"/>
                <w:sz w:val="20"/>
              </w:rPr>
              <w:t xml:space="preserve">Decision enabled:</w:t>
            </w:r>
            <w:r>
              <w:rPr>
                <w:b w:val="0"/>
                <w:i w:val="0"/>
                <w:sz w:val="20"/>
              </w:rPr>
              <w:t xml:space="preserve"> decoupled control of flux and torque.</w:t>
            </w:r>
          </w:p>
          <w:p>
            <w:pPr>
              <w:spacing w:after="60" w:line="252" w:lineRule="auto"/>
              <w:jc w:val="both"/>
            </w:pPr>
            <w:r>
              <w:rPr>
                <w:b/>
                <w:i w:val="0"/>
                <w:sz w:val="20"/>
              </w:rPr>
              <w:t xml:space="preserve">Validated by:</w:t>
            </w:r>
            <w:r>
              <w:rPr>
                <w:b w:val="0"/>
                <w:i w:val="0"/>
                <w:sz w:val="20"/>
              </w:rPr>
              <w:t xml:space="preserve"> balanced-current tests giving constant </w:t>
            </w:r>
            <m:oMath>
              <m:sSub>
                <m:e>
                  <m:r>
                    <w:rPr>
                      <w:rFonts w:ascii="Cambria Math" w:hAnsi="Cambria Math"/>
                    </w:rPr>
                    <m:t xml:space="preserve">i</m:t>
                  </m:r>
                </m:e>
                <m:sub>
                  <m:r>
                    <w:rPr>
                      <w:rFonts w:ascii="Cambria Math" w:hAnsi="Cambria Math"/>
                    </w:rPr>
                    <m:t xml:space="preserve">d</m:t>
                  </m:r>
                </m:sub>
              </m:sSub>
            </m:oMath>
            <w:r>
              <w:rPr>
                <w:b w:val="0"/>
                <w:i w:val="0"/>
                <w:sz w:val="20"/>
              </w:rPr>
              <w:t xml:space="preserve">, </w:t>
            </w:r>
            <m:oMath>
              <m:sSub>
                <m:e>
                  <m:r>
                    <w:rPr>
                      <w:rFonts w:ascii="Cambria Math" w:hAnsi="Cambria Math"/>
                    </w:rPr>
                    <m:t xml:space="preserve">i</m:t>
                  </m:r>
                </m:e>
                <m:sub>
                  <m:r>
                    <w:rPr>
                      <w:rFonts w:ascii="Cambria Math" w:hAnsi="Cambria Math"/>
                    </w:rPr>
                    <m:t xml:space="preserve">q</m:t>
                  </m:r>
                </m:sub>
              </m:sSub>
            </m:oMath>
            <w:r>
              <w:rPr>
                <w:b w:val="0"/>
                <w:i w:val="0"/>
                <w:sz w:val="20"/>
              </w:rPr>
              <w:t xml:space="preserve">.</w:t>
            </w:r>
          </w:p>
        </w:tc>
      </w:tr>
    </w:tbl>
    <w:p>
      <w:pPr>
        <w:spacing w:after="40"/>
      </w:pPr>
    </w:p>
    <w:p>
      <w:pPr>
        <w:pStyle w:val="Heading1"/>
      </w:pPr>
      <w:r>
        <w:t xml:space="preserve">7.12 Machine models in the rotating frame</w:t>
      </w:r>
    </w:p>
    <w:p>
      <w:pPr>
        <w:pStyle w:val="Heading2"/>
      </w:pPr>
      <w:r>
        <w:t xml:space="preserve">7.12.1 One principle, three machines</w:t>
      </w:r>
    </w:p>
    <w:p>
      <w:pPr>
        <w:jc w:val="both"/>
      </w:pPr>
      <w:r>
        <w:rPr>
          <w:b w:val="0"/>
          <w:i w:val="0"/>
        </w:rPr>
        <w:t xml:space="preserve">Every machine in this section converts energy through the interaction of a current with a magnetic flux, and every model has the same structure: a voltage equation per winding, a flux-current relation, a torque from the power balance and Newton's law for the shaft. The DC machine of Chapter 4 is the simplest case, with speed falling linearly with torque, </w:t>
      </w:r>
      <m:oMath>
        <m:sSub>
          <m:e>
            <m:r>
              <w:rPr>
                <w:rFonts w:ascii="Cambria Math" w:hAnsi="Cambria Math"/>
              </w:rPr>
              <m:t xml:space="preserve">ω</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a</m:t>
            </m:r>
          </m:sub>
        </m:sSub>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t</m:t>
            </m:r>
          </m:sub>
        </m:sSub>
        <m:sSub>
          <m:e>
            <m:r>
              <w:rPr>
                <w:rFonts w:ascii="Cambria Math" w:hAnsi="Cambria Math"/>
              </w:rPr>
              <m:t xml:space="preserve">K</m:t>
            </m:r>
          </m:e>
          <m:sub>
            <m:r>
              <w:rPr>
                <w:rFonts w:ascii="Cambria Math" w:hAnsi="Cambria Math"/>
              </w:rPr>
              <m:t xml:space="preserve">e</m:t>
            </m:r>
          </m:sub>
        </m:sSub>
        <m:r>
          <m:rPr>
            <m:sty m:val="p"/>
          </m:rPr>
          <w:rPr>
            <w:rFonts w:ascii="Cambria Math" w:hAnsi="Cambria Math"/>
          </w:rPr>
          <m:t xml:space="preserve">)</m:t>
        </m:r>
      </m:oMath>
      <w:r>
        <w:rPr>
          <w:b w:val="0"/>
          <w:i w:val="0"/>
        </w:rPr>
        <w:t xml:space="preserve">. In AC machines the same structure appears in the dq frame.</w:t>
      </w:r>
    </w:p>
    <w:p>
      <w:pPr>
        <w:pStyle w:val="Heading2"/>
      </w:pPr>
      <w:r>
        <w:t xml:space="preserve">7.12.2 The induction machine: rotor flux and slip</w:t>
      </w:r>
    </w:p>
    <w:p>
      <w:pPr>
        <w:jc w:val="both"/>
      </w:pPr>
      <w:r>
        <w:rPr>
          <w:b w:val="0"/>
          <w:i w:val="0"/>
        </w:rPr>
        <w:t xml:space="preserve">An induction machine has no magnet. The stator's rotating field induces rotor currents only if the rotor turns more slowly than the field; the relative speed, the </w:t>
      </w:r>
      <w:r>
        <w:rPr>
          <w:b/>
          <w:i w:val="0"/>
        </w:rPr>
        <w:t xml:space="preserve">slip</w:t>
      </w:r>
      <w:r>
        <w:rPr>
          <w:b w:val="0"/>
          <w:i w:val="0"/>
        </w:rPr>
        <w:t xml:space="preserve"> </w:t>
      </w:r>
      <m:oMath>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s</m:t>
            </m:r>
          </m:sub>
        </m:sSub>
      </m:oMath>
      <w:r>
        <w:rPr>
          <w:b w:val="0"/>
          <w:i w:val="0"/>
        </w:rPr>
        <w:t xml:space="preserve">, is what makes torque possible (Figure 7.24). The per-phase steady-state circuit (Chapter 4, Section 4.7.2) shows the rotor resistance divided by slip: power crossing the air gap splits into rotor copper loss </w:t>
      </w:r>
      <m:oMath>
        <m:r>
          <w:rPr>
            <w:rFonts w:ascii="Cambria Math" w:hAnsi="Cambria Math"/>
          </w:rPr>
          <m:t xml:space="preserve">s</m:t>
        </m:r>
        <m:sSub>
          <m:e>
            <m:r>
              <w:rPr>
                <w:rFonts w:ascii="Cambria Math" w:hAnsi="Cambria Math"/>
              </w:rPr>
              <m:t xml:space="preserve">P</m:t>
            </m:r>
          </m:e>
          <m:sub>
            <m:r>
              <m:rPr>
                <m:sty m:val="p"/>
              </m:rPr>
              <w:rPr>
                <w:rFonts w:ascii="Cambria Math" w:hAnsi="Cambria Math"/>
              </w:rPr>
              <m:t xml:space="preserve">ag</m:t>
            </m:r>
          </m:sub>
        </m:sSub>
      </m:oMath>
      <w:r>
        <w:rPr>
          <w:b w:val="0"/>
          <w:i w:val="0"/>
        </w:rPr>
        <w:t xml:space="preserve"> and mechanical power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s</m:t>
        </m:r>
        <m:r>
          <m:rPr>
            <m:sty m:val="p"/>
          </m:rPr>
          <w:rPr>
            <w:rFonts w:ascii="Cambria Math" w:hAnsi="Cambria Math"/>
          </w:rPr>
          <m:t xml:space="preserve">)</m:t>
        </m:r>
        <m:sSub>
          <m:e>
            <m:r>
              <w:rPr>
                <w:rFonts w:ascii="Cambria Math" w:hAnsi="Cambria Math"/>
              </w:rPr>
              <m:t xml:space="preserve">P</m:t>
            </m:r>
          </m:e>
          <m:sub>
            <m:r>
              <m:rPr>
                <m:sty m:val="p"/>
              </m:rPr>
              <w:rPr>
                <w:rFonts w:ascii="Cambria Math" w:hAnsi="Cambria Math"/>
              </w:rPr>
              <m:t xml:space="preserve">ag</m:t>
            </m:r>
          </m:sub>
        </m:sSub>
      </m:oMath>
      <w:r>
        <w:rPr>
          <w:b w:val="0"/>
          <w:i w:val="0"/>
        </w:rPr>
        <w:t xml:space="preserve">. Dynamically, aligning the d axis with the rotor flux </w:t>
      </w:r>
      <m:oMath>
        <m:sSub>
          <m:e>
            <m:r>
              <w:rPr>
                <w:rFonts w:ascii="Cambria Math" w:hAnsi="Cambria Math"/>
              </w:rPr>
              <m:t xml:space="preserve">ψ</m:t>
            </m:r>
          </m:e>
          <m:sub>
            <m:r>
              <w:rPr>
                <w:rFonts w:ascii="Cambria Math" w:hAnsi="Cambria Math"/>
              </w:rPr>
              <m:t xml:space="preserve">r</m:t>
            </m:r>
          </m:sub>
        </m:sSub>
      </m:oMath>
      <w:r>
        <w:rPr>
          <w:b w:val="0"/>
          <w:i w:val="0"/>
        </w:rPr>
        <w:t xml:space="preserve"> (field orientation) separates the stator current into a flux-producing part </w:t>
      </w:r>
      <m:oMath>
        <m:sSub>
          <m:e>
            <m:r>
              <w:rPr>
                <w:rFonts w:ascii="Cambria Math" w:hAnsi="Cambria Math"/>
              </w:rPr>
              <m:t xml:space="preserve">i</m:t>
            </m:r>
          </m:e>
          <m:sub>
            <m:r>
              <m:rPr>
                <m:sty m:val="p"/>
              </m:rPr>
              <w:rPr>
                <w:rFonts w:ascii="Cambria Math" w:hAnsi="Cambria Math"/>
              </w:rPr>
              <m:t xml:space="preserve">sd</m:t>
            </m:r>
          </m:sub>
        </m:sSub>
      </m:oMath>
      <w:r>
        <w:rPr>
          <w:b w:val="0"/>
          <w:i w:val="0"/>
        </w:rPr>
        <w:t xml:space="preserve"> and a torque-producing part </w:t>
      </w:r>
      <m:oMath>
        <m:sSub>
          <m:e>
            <m:r>
              <w:rPr>
                <w:rFonts w:ascii="Cambria Math" w:hAnsi="Cambria Math"/>
              </w:rPr>
              <m:t xml:space="preserve">i</m:t>
            </m:r>
          </m:e>
          <m:sub>
            <m:r>
              <m:rPr>
                <m:sty m:val="p"/>
              </m:rPr>
              <w:rPr>
                <w:rFonts w:ascii="Cambria Math" w:hAnsi="Cambria Math"/>
              </w:rPr>
              <m:t xml:space="preserve">sq</m:t>
            </m:r>
          </m:sub>
        </m:sSub>
      </m:oMath>
      <w:r>
        <w:rPr>
          <w:b w:val="0"/>
          <w:i w:val="0"/>
        </w:rPr>
        <w:t xml:space="preserve">, with rotor time constant </w:t>
      </w:r>
      <m:oMath>
        <m:sSub>
          <m:e>
            <m:r>
              <w:rPr>
                <w:rFonts w:ascii="Cambria Math" w:hAnsi="Cambria Math"/>
              </w:rPr>
              <m:t xml:space="preserve">τ</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r</m:t>
            </m:r>
          </m:sub>
        </m:sSub>
      </m:oMath>
      <w:r>
        <w:rPr>
          <w:b w:val="0"/>
          <w:i w:val="0"/>
        </w:rPr>
        <w:t xml:space="preserve"> [18]:</w:t>
      </w:r>
    </w:p>
    <w:p>
      <w:pPr>
        <w:tabs>
          <w:tab w:pos="4770" w:val="center"/>
          <w:tab w:pos="9540" w:val="right"/>
        </w:tabs>
        <w:spacing w:before="60" w:after="120"/>
      </w:pPr>
      <w:r>
        <w:tab/>
      </w:r>
      <m:oMath>
        <m:sSub>
          <m:e>
            <m:r>
              <w:rPr>
                <w:rFonts w:ascii="Cambria Math" w:hAnsi="Cambria Math"/>
              </w:rPr>
              <m:t xml:space="preserve">τ</m:t>
            </m:r>
          </m:e>
          <m:sub>
            <m:r>
              <w:rPr>
                <w:rFonts w:ascii="Cambria Math" w:hAnsi="Cambria Math"/>
              </w:rPr>
              <m:t xml:space="preserve">r</m:t>
            </m:r>
          </m:sub>
        </m:sSub>
        <m:f>
          <m:num>
            <m:r>
              <w:rPr>
                <w:rFonts w:ascii="Cambria Math" w:hAnsi="Cambria Math"/>
              </w:rPr>
              <m:t xml:space="preserve">d</m:t>
            </m:r>
            <m:sSub>
              <m:e>
                <m:r>
                  <w:rPr>
                    <w:rFonts w:ascii="Cambria Math" w:hAnsi="Cambria Math"/>
                  </w:rPr>
                  <m:t xml:space="preserve">ψ</m:t>
                </m:r>
              </m:e>
              <m:sub>
                <m:r>
                  <w:rPr>
                    <w:rFonts w:ascii="Cambria Math" w:hAnsi="Cambria Math"/>
                  </w:rPr>
                  <m:t xml:space="preserve">r</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ψ</m:t>
            </m:r>
          </m:e>
          <m:sub>
            <m:r>
              <w:rPr>
                <w:rFonts w:ascii="Cambria Math" w:hAnsi="Cambria Math"/>
              </w:rPr>
              <m:t xml:space="preserve">r</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m</m:t>
            </m:r>
          </m:sub>
        </m:sSub>
        <m:sSub>
          <m:e>
            <m:r>
              <w:rPr>
                <w:rFonts w:ascii="Cambria Math" w:hAnsi="Cambria Math"/>
              </w:rPr>
              <m:t xml:space="preserve">i</m:t>
            </m:r>
          </m:e>
          <m:sub>
            <m:r>
              <m:rPr>
                <m:sty m:val="p"/>
              </m:rPr>
              <w:rPr>
                <w:rFonts w:ascii="Cambria Math" w:hAnsi="Cambria Math"/>
              </w:rPr>
              <m:t xml:space="preserve">sd</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f>
          <m:num>
            <m:r>
              <m:rPr>
                <m:sty m:val="p"/>
              </m:rPr>
              <w:rPr>
                <w:rFonts w:ascii="Cambria Math" w:hAnsi="Cambria Math"/>
              </w:rPr>
              <m:t xml:space="preserve">3</m:t>
            </m:r>
          </m:num>
          <m:den>
            <m:r>
              <m:rPr>
                <m:sty m:val="p"/>
              </m:rPr>
              <w:rPr>
                <w:rFonts w:ascii="Cambria Math" w:hAnsi="Cambria Math"/>
              </w:rPr>
              <m:t xml:space="preserve">2</m:t>
            </m:r>
          </m:den>
        </m:f>
        <m:r>
          <w:rPr>
            <w:rFonts w:ascii="Cambria Math" w:hAnsi="Cambria Math"/>
          </w:rPr>
          <m:t xml:space="preserve">p</m:t>
        </m:r>
        <m:f>
          <m:num>
            <m:sSub>
              <m:e>
                <m:r>
                  <w:rPr>
                    <w:rFonts w:ascii="Cambria Math" w:hAnsi="Cambria Math"/>
                  </w:rPr>
                  <m:t xml:space="preserve">L</m:t>
                </m:r>
              </m:e>
              <m:sub>
                <m:r>
                  <w:rPr>
                    <w:rFonts w:ascii="Cambria Math" w:hAnsi="Cambria Math"/>
                  </w:rPr>
                  <m:t xml:space="preserve">m</m:t>
                </m:r>
              </m:sub>
            </m:sSub>
          </m:num>
          <m:den>
            <m:sSub>
              <m:e>
                <m:r>
                  <w:rPr>
                    <w:rFonts w:ascii="Cambria Math" w:hAnsi="Cambria Math"/>
                  </w:rPr>
                  <m:t xml:space="preserve">L</m:t>
                </m:r>
              </m:e>
              <m:sub>
                <m:r>
                  <w:rPr>
                    <w:rFonts w:ascii="Cambria Math" w:hAnsi="Cambria Math"/>
                  </w:rPr>
                  <m:t xml:space="preserve">r</m:t>
                </m:r>
              </m:sub>
            </m:sSub>
          </m:den>
        </m:f>
        <m:sSub>
          <m:e>
            <m:r>
              <w:rPr>
                <w:rFonts w:ascii="Cambria Math" w:hAnsi="Cambria Math"/>
              </w:rPr>
              <m:t xml:space="preserve">ψ</m:t>
            </m:r>
          </m:e>
          <m:sub>
            <m:r>
              <w:rPr>
                <w:rFonts w:ascii="Cambria Math" w:hAnsi="Cambria Math"/>
              </w:rPr>
              <m:t xml:space="preserve">r</m:t>
            </m:r>
          </m:sub>
        </m:sSub>
        <m:sSub>
          <m:e>
            <m:r>
              <w:rPr>
                <w:rFonts w:ascii="Cambria Math" w:hAnsi="Cambria Math"/>
              </w:rPr>
              <m:t xml:space="preserve">i</m:t>
            </m:r>
          </m:e>
          <m:sub>
            <m:r>
              <m:rPr>
                <m:sty m:val="p"/>
              </m:rPr>
              <w:rPr>
                <w:rFonts w:ascii="Cambria Math" w:hAnsi="Cambria Math"/>
              </w:rPr>
              <m:t xml:space="preserve">sq</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ω</m:t>
            </m:r>
          </m:e>
          <m:sub>
            <m:r>
              <m:rPr>
                <m:sty m:val="p"/>
              </m:rPr>
              <w:rPr>
                <w:rFonts w:ascii="Cambria Math" w:hAnsi="Cambria Math"/>
              </w:rPr>
              <m:t xml:space="preserve">sl</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r</m:t>
            </m:r>
          </m:sub>
        </m:sSub>
        <m:r>
          <m:rPr>
            <m:sty m:val="p"/>
          </m:rPr>
          <w:rPr>
            <w:rFonts w:ascii="Cambria Math" w:hAnsi="Cambria Math"/>
          </w:rPr>
          <m:t xml:space="preserve">=</m:t>
        </m:r>
        <m:f>
          <m:num>
            <m:sSub>
              <m:e>
                <m:r>
                  <w:rPr>
                    <w:rFonts w:ascii="Cambria Math" w:hAnsi="Cambria Math"/>
                  </w:rPr>
                  <m:t xml:space="preserve">L</m:t>
                </m:r>
              </m:e>
              <m:sub>
                <m:r>
                  <w:rPr>
                    <w:rFonts w:ascii="Cambria Math" w:hAnsi="Cambria Math"/>
                  </w:rPr>
                  <m:t xml:space="preserve">m</m:t>
                </m:r>
              </m:sub>
            </m:sSub>
            <m:r>
              <m:rPr>
                <m:sty m:val="p"/>
              </m:rPr>
              <w:rPr>
                <w:rFonts w:ascii="Cambria Math" w:hAnsi="Cambria Math"/>
              </w:rPr>
              <m:t xml:space="preserve"> </m:t>
            </m:r>
            <m:sSub>
              <m:e>
                <m:r>
                  <w:rPr>
                    <w:rFonts w:ascii="Cambria Math" w:hAnsi="Cambria Math"/>
                  </w:rPr>
                  <m:t xml:space="preserve">i</m:t>
                </m:r>
              </m:e>
              <m:sub>
                <m:r>
                  <m:rPr>
                    <m:sty m:val="p"/>
                  </m:rPr>
                  <w:rPr>
                    <w:rFonts w:ascii="Cambria Math" w:hAnsi="Cambria Math"/>
                  </w:rPr>
                  <m:t xml:space="preserve">sq</m:t>
                </m:r>
              </m:sub>
            </m:sSub>
          </m:num>
          <m:den>
            <m:sSub>
              <m:e>
                <m:r>
                  <w:rPr>
                    <w:rFonts w:ascii="Cambria Math" w:hAnsi="Cambria Math"/>
                  </w:rPr>
                  <m:t xml:space="preserve">τ</m:t>
                </m:r>
              </m:e>
              <m:sub>
                <m:r>
                  <w:rPr>
                    <w:rFonts w:ascii="Cambria Math" w:hAnsi="Cambria Math"/>
                  </w:rPr>
                  <m:t xml:space="preserve">r</m:t>
                </m:r>
              </m:sub>
            </m:sSub>
            <m:r>
              <m:rPr>
                <m:sty m:val="p"/>
              </m:rPr>
              <w:rPr>
                <w:rFonts w:ascii="Cambria Math" w:hAnsi="Cambria Math"/>
              </w:rPr>
              <m:t xml:space="preserve"> </m:t>
            </m:r>
            <m:sSub>
              <m:e>
                <m:r>
                  <w:rPr>
                    <w:rFonts w:ascii="Cambria Math" w:hAnsi="Cambria Math"/>
                  </w:rPr>
                  <m:t xml:space="preserve">ψ</m:t>
                </m:r>
              </m:e>
              <m:sub>
                <m:r>
                  <w:rPr>
                    <w:rFonts w:ascii="Cambria Math" w:hAnsi="Cambria Math"/>
                  </w:rPr>
                  <m:t xml:space="preserve">r</m:t>
                </m:r>
              </m:sub>
            </m:sSub>
          </m:den>
        </m:f>
      </m:oMath>
      <w:r>
        <w:tab/>
        <w:t xml:space="preserve">(7.39)</w:t>
      </w:r>
    </w:p>
    <w:p>
      <w:pPr>
        <w:jc w:val="both"/>
      </w:pPr>
      <w:r>
        <w:rPr>
          <w:b w:val="0"/>
          <w:i w:val="0"/>
        </w:rPr>
        <w:t xml:space="preserve">where </w:t>
      </w:r>
      <m:oMath>
        <m:r>
          <w:rPr>
            <w:rFonts w:ascii="Cambria Math" w:hAnsi="Cambria Math"/>
          </w:rPr>
          <m:t xml:space="preserve">p</m:t>
        </m:r>
      </m:oMath>
      <w:r>
        <w:rPr>
          <w:b w:val="0"/>
          <w:i w:val="0"/>
        </w:rPr>
        <w:t xml:space="preserve"> is the number of pole pairs and </w:t>
      </w:r>
      <m:oMath>
        <m:sSub>
          <m:e>
            <m:r>
              <w:rPr>
                <w:rFonts w:ascii="Cambria Math" w:hAnsi="Cambria Math"/>
              </w:rPr>
              <m:t xml:space="preserve">ω</m:t>
            </m:r>
          </m:e>
          <m:sub>
            <m:r>
              <m:rPr>
                <m:sty m:val="p"/>
              </m:rPr>
              <w:rPr>
                <w:rFonts w:ascii="Cambria Math" w:hAnsi="Cambria Math"/>
              </w:rPr>
              <m:t xml:space="preserve">sl</m:t>
            </m:r>
          </m:sub>
        </m:sSub>
      </m:oMath>
      <w:r>
        <w:rPr>
          <w:b w:val="0"/>
          <w:i w:val="0"/>
        </w:rPr>
        <w:t xml:space="preserve"> the slip frequency in electrical rad/s. The slip relation is the heart of indirect field orientation: the controller computes the flux angle by adding the estimated slip to the measured rotor speed. It depends on </w:t>
      </w:r>
      <m:oMath>
        <m:sSub>
          <m:e>
            <m:r>
              <w:rPr>
                <w:rFonts w:ascii="Cambria Math" w:hAnsi="Cambria Math"/>
              </w:rPr>
              <m:t xml:space="preserve">τ</m:t>
            </m:r>
          </m:e>
          <m:sub>
            <m:r>
              <w:rPr>
                <w:rFonts w:ascii="Cambria Math" w:hAnsi="Cambria Math"/>
              </w:rPr>
              <m:t xml:space="preserve">r</m:t>
            </m:r>
          </m:sub>
        </m:sSub>
      </m:oMath>
      <w:r>
        <w:rPr>
          <w:b w:val="0"/>
          <w:i w:val="0"/>
        </w:rPr>
        <w:t xml:space="preserve">, and </w:t>
      </w:r>
      <m:oMath>
        <m:sSub>
          <m:e>
            <m:r>
              <w:rPr>
                <w:rFonts w:ascii="Cambria Math" w:hAnsi="Cambria Math"/>
              </w:rPr>
              <m:t xml:space="preserve">R</m:t>
            </m:r>
          </m:e>
          <m:sub>
            <m:r>
              <w:rPr>
                <w:rFonts w:ascii="Cambria Math" w:hAnsi="Cambria Math"/>
              </w:rPr>
              <m:t xml:space="preserve">r</m:t>
            </m:r>
          </m:sub>
        </m:sSub>
      </m:oMath>
      <w:r>
        <w:rPr>
          <w:b w:val="0"/>
          <w:i w:val="0"/>
        </w:rPr>
        <w:t xml:space="preserve"> rises with rotor temperature, so an indirect controller drifts as the rotor heats unless </w:t>
      </w:r>
      <m:oMath>
        <m:sSub>
          <m:e>
            <m:r>
              <w:rPr>
                <w:rFonts w:ascii="Cambria Math" w:hAnsi="Cambria Math"/>
              </w:rPr>
              <m:t xml:space="preserve">τ</m:t>
            </m:r>
          </m:e>
          <m:sub>
            <m:r>
              <w:rPr>
                <w:rFonts w:ascii="Cambria Math" w:hAnsi="Cambria Math"/>
              </w:rPr>
              <m:t xml:space="preserve">r</m:t>
            </m:r>
          </m:sub>
        </m:sSub>
      </m:oMath>
      <w:r>
        <w:rPr>
          <w:b w:val="0"/>
          <w:i w:val="0"/>
        </w:rPr>
        <w:t xml:space="preserve"> is tracked, a natural twin task.</w:t>
      </w:r>
    </w:p>
    <w:p>
      <w:pPr>
        <w:keepNext/>
        <w:spacing w:before="80"/>
        <w:jc w:val="center"/>
      </w:pPr>
      <w:r>
        <w:drawing>
          <wp:inline xmlns:a="http://schemas.openxmlformats.org/drawingml/2006/main" xmlns:pic="http://schemas.openxmlformats.org/drawingml/2006/picture">
            <wp:extent cx="5852160" cy="2275024"/>
            <wp:docPr id="24" name="Picture 24"/>
            <wp:cNvGraphicFramePr>
              <a:graphicFrameLocks noChangeAspect="1"/>
            </wp:cNvGraphicFramePr>
            <a:graphic>
              <a:graphicData uri="http://schemas.openxmlformats.org/drawingml/2006/picture">
                <pic:pic>
                  <pic:nvPicPr>
                    <pic:cNvPr id="0" name="f19_im.png"/>
                    <pic:cNvPicPr/>
                  </pic:nvPicPr>
                  <pic:blipFill>
                    <a:blip r:embed="rId34"/>
                    <a:stretch>
                      <a:fillRect/>
                    </a:stretch>
                  </pic:blipFill>
                  <pic:spPr>
                    <a:xfrm>
                      <a:off x="0" y="0"/>
                      <a:ext cx="5852160" cy="2275024"/>
                    </a:xfrm>
                    <a:prstGeom prst="rect"/>
                  </pic:spPr>
                </pic:pic>
              </a:graphicData>
            </a:graphic>
          </wp:inline>
        </w:drawing>
      </w:r>
    </w:p>
    <w:p>
      <w:pPr>
        <w:spacing w:after="200"/>
        <w:jc w:val="both"/>
      </w:pPr>
      <w:r>
        <w:rPr>
          <w:b/>
          <w:sz w:val="19"/>
        </w:rPr>
        <w:t xml:space="preserve">Figure 7.24. </w:t>
      </w:r>
      <w:r>
        <w:rPr>
          <w:b w:val="0"/>
          <w:i w:val="0"/>
          <w:sz w:val="19"/>
        </w:rPr>
        <w:t xml:space="preserve">Induction machine. Left: per-phase equivalent circuit, where </w:t>
      </w:r>
      <m:oMath>
        <m:sSub>
          <m:e>
            <m:r>
              <w:rPr>
                <w:rFonts w:ascii="Cambria Math" w:hAnsi="Cambria Math"/>
              </w:rPr>
              <m:t xml:space="preserve">R</m:t>
            </m:r>
          </m:e>
          <m:sub>
            <m:r>
              <w:rPr>
                <w:rFonts w:ascii="Cambria Math" w:hAnsi="Cambria Math"/>
              </w:rPr>
              <m:t xml:space="preserve">r</m:t>
            </m:r>
          </m:sub>
        </m:sSub>
        <m:r>
          <m:rPr>
            <m:sty m:val="p"/>
          </m:rPr>
          <w:rPr>
            <w:rFonts w:ascii="Cambria Math" w:hAnsi="Cambria Math"/>
          </w:rPr>
          <m:t xml:space="preserve">/</m:t>
        </m:r>
        <m:r>
          <w:rPr>
            <w:rFonts w:ascii="Cambria Math" w:hAnsi="Cambria Math"/>
          </w:rPr>
          <m:t xml:space="preserve">s</m:t>
        </m:r>
      </m:oMath>
      <w:r>
        <w:rPr>
          <w:b w:val="0"/>
          <w:i w:val="0"/>
          <w:sz w:val="19"/>
        </w:rPr>
        <w:t xml:space="preserve"> represents both rotor loss and mechanical power. Right: rotor-flux orientation, with the stator current split into flux (</w:t>
      </w:r>
      <m:oMath>
        <m:sSub>
          <m:e>
            <m:r>
              <w:rPr>
                <w:rFonts w:ascii="Cambria Math" w:hAnsi="Cambria Math"/>
              </w:rPr>
              <m:t xml:space="preserve">i</m:t>
            </m:r>
          </m:e>
          <m:sub>
            <m:r>
              <m:rPr>
                <m:sty m:val="p"/>
              </m:rPr>
              <w:rPr>
                <w:rFonts w:ascii="Cambria Math" w:hAnsi="Cambria Math"/>
              </w:rPr>
              <m:t xml:space="preserve">sd</m:t>
            </m:r>
          </m:sub>
        </m:sSub>
      </m:oMath>
      <w:r>
        <w:rPr>
          <w:b w:val="0"/>
          <w:i w:val="0"/>
          <w:sz w:val="19"/>
        </w:rPr>
        <w:t xml:space="preserve">) and torque (</w:t>
      </w:r>
      <m:oMath>
        <m:sSub>
          <m:e>
            <m:r>
              <w:rPr>
                <w:rFonts w:ascii="Cambria Math" w:hAnsi="Cambria Math"/>
              </w:rPr>
              <m:t xml:space="preserve">i</m:t>
            </m:r>
          </m:e>
          <m:sub>
            <m:r>
              <m:rPr>
                <m:sty m:val="p"/>
              </m:rPr>
              <w:rPr>
                <w:rFonts w:ascii="Cambria Math" w:hAnsi="Cambria Math"/>
              </w:rPr>
              <m:t xml:space="preserve">sq</m:t>
            </m:r>
          </m:sub>
        </m:sSub>
      </m:oMath>
      <w:r>
        <w:rPr>
          <w:b w:val="0"/>
          <w:i w:val="0"/>
          <w:sz w:val="19"/>
        </w:rPr>
        <w:t xml:space="preserve">) components.</w:t>
      </w:r>
    </w:p>
    <w:p>
      <w:pPr>
        <w:pStyle w:val="Heading2"/>
      </w:pPr>
      <w:r>
        <w:t xml:space="preserve">7.12.3 The PMSM in the rotor frame</w:t>
      </w:r>
    </w:p>
    <w:p>
      <w:pPr>
        <w:jc w:val="both"/>
      </w:pPr>
      <w:r>
        <w:rPr>
          <w:b w:val="0"/>
          <w:i w:val="0"/>
        </w:rPr>
        <w:t xml:space="preserve">In a PMSM the magnet supplies the d-axis flux </w:t>
      </w:r>
      <m:oMath>
        <m:sSub>
          <m:e>
            <m:r>
              <w:rPr>
                <w:rFonts w:ascii="Cambria Math" w:hAnsi="Cambria Math"/>
              </w:rPr>
              <m:t xml:space="preserve">ψ</m:t>
            </m:r>
          </m:e>
          <m:sub>
            <m:r>
              <m:rPr>
                <m:sty m:val="p"/>
              </m:rPr>
              <w:rPr>
                <w:rFonts w:ascii="Cambria Math" w:hAnsi="Cambria Math"/>
              </w:rPr>
              <m:t xml:space="preserve">pm</m:t>
            </m:r>
          </m:sub>
        </m:sSub>
      </m:oMath>
      <w:r>
        <w:rPr>
          <w:b w:val="0"/>
          <w:i w:val="0"/>
        </w:rPr>
        <w:t xml:space="preserve">. With </w:t>
      </w:r>
      <m:oMath>
        <m:sSub>
          <m:e>
            <m:r>
              <w:rPr>
                <w:rFonts w:ascii="Cambria Math" w:hAnsi="Cambria Math"/>
              </w:rPr>
              <m:t xml:space="preserve">L</m:t>
            </m:r>
          </m:e>
          <m:sub>
            <m:r>
              <w:rPr>
                <w:rFonts w:ascii="Cambria Math" w:hAnsi="Cambria Math"/>
              </w:rPr>
              <m:t xml:space="preserve">d</m:t>
            </m:r>
          </m:sub>
        </m:sSub>
      </m:oMath>
      <w:r>
        <w:rPr>
          <w:b w:val="0"/>
          <w:i w:val="0"/>
        </w:rPr>
        <w:t xml:space="preserve"> and </w:t>
      </w:r>
      <m:oMath>
        <m:sSub>
          <m:e>
            <m:r>
              <w:rPr>
                <w:rFonts w:ascii="Cambria Math" w:hAnsi="Cambria Math"/>
              </w:rPr>
              <m:t xml:space="preserve">L</m:t>
            </m:r>
          </m:e>
          <m:sub>
            <m:r>
              <w:rPr>
                <w:rFonts w:ascii="Cambria Math" w:hAnsi="Cambria Math"/>
              </w:rPr>
              <m:t xml:space="preserve">q</m:t>
            </m:r>
          </m:sub>
        </m:sSub>
      </m:oMath>
      <w:r>
        <w:rPr>
          <w:b w:val="0"/>
          <w:i w:val="0"/>
        </w:rPr>
        <w:t xml:space="preserve"> the axis inductances, the flux linkages, voltage equations, torque from the power balance and shaft equation are (Figure 7.25)</w:t>
      </w:r>
    </w:p>
    <w:p>
      <w:pPr>
        <w:tabs>
          <w:tab w:pos="4770" w:val="center"/>
          <w:tab w:pos="9540" w:val="right"/>
        </w:tabs>
        <w:spacing w:before="60" w:after="120"/>
      </w:pPr>
      <w:r>
        <w:tab/>
      </w:r>
      <m:oMath>
        <m:sSub>
          <m:e>
            <m:r>
              <w:rPr>
                <w:rFonts w:ascii="Cambria Math" w:hAnsi="Cambria Math"/>
              </w:rPr>
              <m:t xml:space="preserve">ψ</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ψ</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q</m:t>
            </m:r>
          </m:sub>
        </m:sSub>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f>
          <m:num>
            <m:r>
              <w:rPr>
                <w:rFonts w:ascii="Cambria Math" w:hAnsi="Cambria Math"/>
              </w:rPr>
              <m:t xml:space="preserve">d</m:t>
            </m:r>
            <m:sSub>
              <m:e>
                <m:r>
                  <w:rPr>
                    <w:rFonts w:ascii="Cambria Math" w:hAnsi="Cambria Math"/>
                  </w:rPr>
                  <m:t xml:space="preserve">ψ</m:t>
                </m:r>
              </m:e>
              <m:sub>
                <m:r>
                  <w:rPr>
                    <w:rFonts w:ascii="Cambria Math" w:hAnsi="Cambria Math"/>
                  </w:rPr>
                  <m:t xml:space="preserve">d</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ψ</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f>
          <m:num>
            <m:r>
              <w:rPr>
                <w:rFonts w:ascii="Cambria Math" w:hAnsi="Cambria Math"/>
              </w:rPr>
              <m:t xml:space="preserve">d</m:t>
            </m:r>
            <m:sSub>
              <m:e>
                <m:r>
                  <w:rPr>
                    <w:rFonts w:ascii="Cambria Math" w:hAnsi="Cambria Math"/>
                  </w:rPr>
                  <m:t xml:space="preserve">ψ</m:t>
                </m:r>
              </m:e>
              <m:sub>
                <m:r>
                  <w:rPr>
                    <w:rFonts w:ascii="Cambria Math" w:hAnsi="Cambria Math"/>
                  </w:rPr>
                  <m:t xml:space="preserve">q</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ψ</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f>
          <m:num>
            <m:r>
              <m:rPr>
                <m:sty m:val="p"/>
              </m:rPr>
              <w:rPr>
                <w:rFonts w:ascii="Cambria Math" w:hAnsi="Cambria Math"/>
              </w:rPr>
              <m:t xml:space="preserve">3</m:t>
            </m:r>
          </m:num>
          <m:den>
            <m:r>
              <m:rPr>
                <m:sty m:val="p"/>
              </m:rPr>
              <w:rPr>
                <w:rFonts w:ascii="Cambria Math" w:hAnsi="Cambria Math"/>
              </w:rPr>
              <m:t xml:space="preserve">2</m:t>
            </m:r>
          </m:den>
        </m:f>
        <m:r>
          <w:rPr>
            <w:rFonts w:ascii="Cambria Math" w:hAnsi="Cambria Math"/>
          </w:rPr>
          <m:t xml:space="preserve">p</m:t>
        </m:r>
        <m:d>
          <m:dPr>
            <m:begChr m:val="["/>
            <m:endChr m:val="]"/>
          </m:dPr>
          <m:e>
            <m:sSub>
              <m:e>
                <m:r>
                  <w:rPr>
                    <w:rFonts w:ascii="Cambria Math" w:hAnsi="Cambria Math"/>
                  </w:rPr>
                  <m:t xml:space="preserve">ψ</m:t>
                </m:r>
              </m:e>
              <m:sub>
                <m:r>
                  <m:rPr>
                    <m:sty m:val="p"/>
                  </m:rPr>
                  <w:rPr>
                    <w:rFonts w:ascii="Cambria Math" w:hAnsi="Cambria Math"/>
                  </w:rPr>
                  <m:t xml:space="preserve">pm</m:t>
                </m:r>
              </m:sub>
            </m:sSub>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d>
              <m:dPr>
                <m:begChr m:val="("/>
                <m:endChr m:val=")"/>
              </m:dPr>
              <m:e>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q</m:t>
                    </m:r>
                  </m:sub>
                </m:sSub>
              </m:e>
            </m:d>
            <m:sSub>
              <m:e>
                <m:r>
                  <w:rPr>
                    <w:rFonts w:ascii="Cambria Math" w:hAnsi="Cambria Math"/>
                  </w:rPr>
                  <m:t xml:space="preserve">i</m:t>
                </m:r>
              </m:e>
              <m:sub>
                <m:r>
                  <w:rPr>
                    <w:rFonts w:ascii="Cambria Math" w:hAnsi="Cambria Math"/>
                  </w:rPr>
                  <m:t xml:space="preserve">d</m:t>
                </m:r>
              </m:sub>
            </m:sSub>
            <m:sSub>
              <m:e>
                <m:r>
                  <w:rPr>
                    <w:rFonts w:ascii="Cambria Math" w:hAnsi="Cambria Math"/>
                  </w:rPr>
                  <m:t xml:space="preserve">i</m:t>
                </m:r>
              </m:e>
              <m:sub>
                <m:r>
                  <w:rPr>
                    <w:rFonts w:ascii="Cambria Math" w:hAnsi="Cambria Math"/>
                  </w:rPr>
                  <m:t xml:space="preserve">q</m:t>
                </m:r>
              </m:sub>
            </m:sSub>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J</m:t>
        </m:r>
        <m:f>
          <m:num>
            <m:r>
              <w:rPr>
                <w:rFonts w:ascii="Cambria Math" w:hAnsi="Cambria Math"/>
              </w:rPr>
              <m:t xml:space="preserve">d</m:t>
            </m:r>
            <m:sSub>
              <m:e>
                <m:r>
                  <w:rPr>
                    <w:rFonts w:ascii="Cambria Math" w:hAnsi="Cambria Math"/>
                  </w:rPr>
                  <m:t xml:space="preserve">ω</m:t>
                </m:r>
              </m:e>
              <m:sub>
                <m:r>
                  <w:rPr>
                    <w:rFonts w:ascii="Cambria Math" w:hAnsi="Cambria Math"/>
                  </w:rPr>
                  <m:t xml:space="preserve">m</m:t>
                </m:r>
              </m:sub>
            </m:sSub>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B</m:t>
        </m:r>
        <m:sSub>
          <m:e>
            <m:r>
              <w:rPr>
                <w:rFonts w:ascii="Cambria Math" w:hAnsi="Cambria Math"/>
              </w:rPr>
              <m:t xml:space="preserve">ω</m:t>
            </m:r>
          </m:e>
          <m:sub>
            <m:r>
              <w:rPr>
                <w:rFonts w:ascii="Cambria Math" w:hAnsi="Cambria Math"/>
              </w:rPr>
              <m:t xml:space="preserve">m</m:t>
            </m:r>
          </m:sub>
        </m:sSub>
      </m:oMath>
      <w:r>
        <w:tab/>
        <w:t xml:space="preserve">(7.40)</w:t>
      </w:r>
    </w:p>
    <w:p>
      <w:pPr>
        <w:jc w:val="both"/>
      </w:pPr>
      <w:r>
        <w:rPr>
          <w:b w:val="0"/>
          <w:i w:val="0"/>
        </w:rPr>
        <w:t xml:space="preserve">where </w:t>
      </w:r>
      <m:oMath>
        <m:sSub>
          <m:e>
            <m:r>
              <w:rPr>
                <w:rFonts w:ascii="Cambria Math" w:hAnsi="Cambria Math"/>
              </w:rPr>
              <m:t xml:space="preserve">ω</m:t>
            </m:r>
          </m:e>
          <m:sub>
            <m:r>
              <w:rPr>
                <w:rFonts w:ascii="Cambria Math" w:hAnsi="Cambria Math"/>
              </w:rPr>
              <m:t xml:space="preserve">e</m:t>
            </m:r>
          </m:sub>
        </m:sSub>
        <m:r>
          <m:rPr>
            <m:sty m:val="p"/>
          </m:rPr>
          <w:rPr>
            <w:rFonts w:ascii="Cambria Math" w:hAnsi="Cambria Math"/>
          </w:rPr>
          <m:t xml:space="preserve">=</m:t>
        </m:r>
        <m:r>
          <w:rPr>
            <w:rFonts w:ascii="Cambria Math" w:hAnsi="Cambria Math"/>
          </w:rPr>
          <m:t xml:space="preserve">p</m:t>
        </m:r>
        <m:sSub>
          <m:e>
            <m:r>
              <w:rPr>
                <w:rFonts w:ascii="Cambria Math" w:hAnsi="Cambria Math"/>
              </w:rPr>
              <m:t xml:space="preserve">ω</m:t>
            </m:r>
          </m:e>
          <m:sub>
            <m:r>
              <w:rPr>
                <w:rFonts w:ascii="Cambria Math" w:hAnsi="Cambria Math"/>
              </w:rPr>
              <m:t xml:space="preserve">m</m:t>
            </m:r>
          </m:sub>
        </m:sSub>
      </m:oMath>
      <w:r>
        <w:rPr>
          <w:b w:val="0"/>
          <w:i w:val="0"/>
        </w:rPr>
        <w:t xml:space="preserve">. Multiplying the voltage equations by </w:t>
      </w:r>
      <m:oMath>
        <m:f>
          <m:num>
            <m:r>
              <m:rPr>
                <m:sty m:val="p"/>
              </m:rPr>
              <w:rPr>
                <w:rFonts w:ascii="Cambria Math" w:hAnsi="Cambria Math"/>
              </w:rPr>
              <m:t xml:space="preserve">3</m:t>
            </m:r>
          </m:num>
          <m:den>
            <m:r>
              <m:rPr>
                <m:sty m:val="p"/>
              </m:rPr>
              <w:rPr>
                <w:rFonts w:ascii="Cambria Math" w:hAnsi="Cambria Math"/>
              </w:rPr>
              <m:t xml:space="preserve">2</m:t>
            </m:r>
          </m:den>
        </m:f>
        <m:sSub>
          <m:e>
            <m:r>
              <w:rPr>
                <w:rFonts w:ascii="Cambria Math" w:hAnsi="Cambria Math"/>
              </w:rPr>
              <m:t xml:space="preserve">i</m:t>
            </m:r>
          </m:e>
          <m:sub>
            <m:r>
              <w:rPr>
                <w:rFonts w:ascii="Cambria Math" w:hAnsi="Cambria Math"/>
              </w:rPr>
              <m:t xml:space="preserve">d</m:t>
            </m:r>
          </m:sub>
        </m:sSub>
      </m:oMath>
      <w:r>
        <w:rPr>
          <w:b w:val="0"/>
          <w:i w:val="0"/>
        </w:rPr>
        <w:t xml:space="preserve"> and </w:t>
      </w:r>
      <m:oMath>
        <m:f>
          <m:num>
            <m:r>
              <m:rPr>
                <m:sty m:val="p"/>
              </m:rPr>
              <w:rPr>
                <w:rFonts w:ascii="Cambria Math" w:hAnsi="Cambria Math"/>
              </w:rPr>
              <m:t xml:space="preserve">3</m:t>
            </m:r>
          </m:num>
          <m:den>
            <m:r>
              <m:rPr>
                <m:sty m:val="p"/>
              </m:rPr>
              <w:rPr>
                <w:rFonts w:ascii="Cambria Math" w:hAnsi="Cambria Math"/>
              </w:rPr>
              <m:t xml:space="preserve">2</m:t>
            </m:r>
          </m:den>
        </m:f>
        <m:sSub>
          <m:e>
            <m:r>
              <w:rPr>
                <w:rFonts w:ascii="Cambria Math" w:hAnsi="Cambria Math"/>
              </w:rPr>
              <m:t xml:space="preserve">i</m:t>
            </m:r>
          </m:e>
          <m:sub>
            <m:r>
              <w:rPr>
                <w:rFonts w:ascii="Cambria Math" w:hAnsi="Cambria Math"/>
              </w:rPr>
              <m:t xml:space="preserve">q</m:t>
            </m:r>
          </m:sub>
        </m:sSub>
      </m:oMath>
      <w:r>
        <w:rPr>
          <w:b w:val="0"/>
          <w:i w:val="0"/>
        </w:rPr>
        <w:t xml:space="preserve"> and adding, the speed-voltage terms give exactly </w:t>
      </w:r>
      <m:oMath>
        <m:sSub>
          <m:e>
            <m:r>
              <w:rPr>
                <w:rFonts w:ascii="Cambria Math" w:hAnsi="Cambria Math"/>
              </w:rPr>
              <m:t xml:space="preserve">ω</m:t>
            </m:r>
          </m:e>
          <m:sub>
            <m:r>
              <w:rPr>
                <w:rFonts w:ascii="Cambria Math" w:hAnsi="Cambria Math"/>
              </w:rPr>
              <m:t xml:space="preserve">m</m:t>
            </m:r>
          </m:sub>
        </m:sSub>
        <m:sSub>
          <m:e>
            <m:r>
              <w:rPr>
                <w:rFonts w:ascii="Cambria Math" w:hAnsi="Cambria Math"/>
              </w:rPr>
              <m:t xml:space="preserve">T</m:t>
            </m:r>
          </m:e>
          <m:sub>
            <m:r>
              <w:rPr>
                <w:rFonts w:ascii="Cambria Math" w:hAnsi="Cambria Math"/>
              </w:rPr>
              <m:t xml:space="preserve">e</m:t>
            </m:r>
          </m:sub>
        </m:sSub>
      </m:oMath>
      <w:r>
        <w:rPr>
          <w:b w:val="0"/>
          <w:i w:val="0"/>
        </w:rPr>
        <w:t xml:space="preserve">, which is how the torque expression is derived. The first torque term is the magnet torque; the second, present only when </w:t>
      </w:r>
      <m:oMath>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q</m:t>
            </m:r>
          </m:sub>
        </m:sSub>
      </m:oMath>
      <w:r>
        <w:rPr>
          <w:b w:val="0"/>
          <w:i w:val="0"/>
        </w:rPr>
        <w:t xml:space="preserve"> (interior magnets), is reluctance torque. Saturation makes the inductances current-dependent, for example </w:t>
      </w:r>
      <m:oMath>
        <m:sSub>
          <m:e>
            <m:r>
              <w:rPr>
                <w:rFonts w:ascii="Cambria Math" w:hAnsi="Cambria Math"/>
              </w:rPr>
              <m:t xml:space="preserve">L</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q</m:t>
            </m:r>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sat</m:t>
            </m:r>
          </m:sub>
        </m:sSub>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oMath>
      <w:r>
        <w:rPr>
          <w:b w:val="0"/>
          <w:i w:val="0"/>
        </w:rPr>
        <w:t xml:space="preserve">, and magnets weaken as they heat, </w:t>
      </w:r>
      <m:oMath>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ψ</m:t>
            </m:r>
          </m:e>
          <m:sub>
            <m:r>
              <m:rPr>
                <m:sty m:val="p"/>
              </m:rPr>
              <w:rPr>
                <w:rFonts w:ascii="Cambria Math" w:hAnsi="Cambria Math"/>
              </w:rPr>
              <m:t xml:space="preserve">pm</m:t>
            </m:r>
            <m:r>
              <m:rPr>
                <m:sty m:val="p"/>
              </m:rPr>
              <w:rPr>
                <w:rFonts w:ascii="Cambria Math" w:hAnsi="Cambria Math"/>
              </w:rPr>
              <m:t xml:space="preserve">,</m:t>
            </m:r>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α</m:t>
            </m:r>
          </m:e>
          <m:sub>
            <m:r>
              <m:rPr>
                <m:sty m:val="p"/>
              </m:rPr>
              <w:rPr>
                <w:rFonts w:ascii="Cambria Math" w:hAnsi="Cambria Math"/>
              </w:rPr>
              <m:t xml:space="preserve">pm</m:t>
            </m:r>
          </m:sub>
        </m:sSub>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m:t>
        </m:r>
      </m:oMath>
      <w:r>
        <w:rPr>
          <w:b w:val="0"/>
          <w:i w:val="0"/>
        </w:rPr>
        <w:t xml:space="preserve"> with </w:t>
      </w:r>
      <m:oMath>
        <m:sSub>
          <m:e>
            <m:r>
              <w:rPr>
                <w:rFonts w:ascii="Cambria Math" w:hAnsi="Cambria Math"/>
              </w:rPr>
              <m:t xml:space="preserve">α</m:t>
            </m:r>
          </m:e>
          <m:sub>
            <m:r>
              <m:rPr>
                <m:sty m:val="p"/>
              </m:rPr>
              <w:rPr>
                <w:rFonts w:ascii="Cambria Math" w:hAnsi="Cambria Math"/>
              </w:rPr>
              <m:t xml:space="preserve">pm</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0.0012</m:t>
        </m:r>
      </m:oMath>
      <w:r>
        <w:rPr>
          <w:b w:val="0"/>
          <w:i w:val="0"/>
        </w:rPr>
        <w:t xml:space="preserve"> K⁻¹ for NdFeB, so torque per ampere falls by about 1 % per 8 K.</w:t>
      </w:r>
    </w:p>
    <w:p>
      <w:pPr>
        <w:keepNext/>
        <w:spacing w:before="80"/>
        <w:jc w:val="center"/>
      </w:pPr>
      <w:r>
        <w:drawing>
          <wp:inline xmlns:a="http://schemas.openxmlformats.org/drawingml/2006/main" xmlns:pic="http://schemas.openxmlformats.org/drawingml/2006/picture">
            <wp:extent cx="5669280" cy="2693209"/>
            <wp:docPr id="25" name="Picture 25"/>
            <wp:cNvGraphicFramePr>
              <a:graphicFrameLocks noChangeAspect="1"/>
            </wp:cNvGraphicFramePr>
            <a:graphic>
              <a:graphicData uri="http://schemas.openxmlformats.org/drawingml/2006/picture">
                <pic:pic>
                  <pic:nvPicPr>
                    <pic:cNvPr id="0" name="f20_pmsm_dq.png"/>
                    <pic:cNvPicPr/>
                  </pic:nvPicPr>
                  <pic:blipFill>
                    <a:blip r:embed="rId35"/>
                    <a:stretch>
                      <a:fillRect/>
                    </a:stretch>
                  </pic:blipFill>
                  <pic:spPr>
                    <a:xfrm>
                      <a:off x="0" y="0"/>
                      <a:ext cx="5669280" cy="2693209"/>
                    </a:xfrm>
                    <a:prstGeom prst="rect"/>
                  </pic:spPr>
                </pic:pic>
              </a:graphicData>
            </a:graphic>
          </wp:inline>
        </w:drawing>
      </w:r>
    </w:p>
    <w:p>
      <w:pPr>
        <w:spacing w:after="200"/>
        <w:jc w:val="both"/>
      </w:pPr>
      <w:r>
        <w:rPr>
          <w:b/>
          <w:sz w:val="19"/>
        </w:rPr>
        <w:t xml:space="preserve">Figure 7.25. </w:t>
      </w:r>
      <w:r>
        <w:rPr>
          <w:b w:val="0"/>
          <w:i w:val="0"/>
          <w:sz w:val="19"/>
        </w:rPr>
        <w:t xml:space="preserve">PMSM equivalent circuits in the rotor frame. Each axis has resistance, inductance and a speed voltage driven by the other axis; the magnet flux appears in the q-axis speed voltage.</w:t>
      </w:r>
    </w:p>
    <w:p>
      <w:pPr>
        <w:keepNext/>
        <w:pBdr>
          <w:top w:val="single" w:sz="6" w:space="2" w:color="000000"/>
        </w:pBdr>
        <w:spacing w:after="60" w:before="120"/>
        <w:jc w:val="left"/>
      </w:pPr>
      <w:r>
        <w:rPr>
          <w:b/>
          <w:i w:val="0"/>
        </w:rPr>
        <w:t xml:space="preserve">Example 7.19</w:t>
      </w:r>
      <w:r>
        <w:rPr>
          <w:b w:val="0"/>
          <w:i w:val="0"/>
        </w:rPr>
        <w:t xml:space="preserve"> (Level A)  </w:t>
      </w:r>
      <w:r>
        <w:rPr>
          <w:b/>
          <w:i w:val="0"/>
        </w:rPr>
        <w:t xml:space="preserve">Torque of a surface-magnet PMSM</w:t>
      </w:r>
    </w:p>
    <w:p>
      <w:pPr>
        <w:spacing w:after="80"/>
        <w:ind w:left="288"/>
        <w:jc w:val="both"/>
      </w:pPr>
      <w:r>
        <w:rPr>
          <w:b/>
          <w:i w:val="0"/>
        </w:rPr>
        <w:t xml:space="preserve">Given.</w:t>
      </w:r>
      <w:r>
        <w:rPr>
          <w:b w:val="0"/>
          <w:i w:val="0"/>
        </w:rPr>
        <w:t xml:space="preserve"> </w:t>
      </w:r>
      <m:oMath>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r>
          <m:rPr>
            <m:sty m:val="p"/>
          </m:rPr>
          <w:rPr>
            <w:rFonts w:ascii="Cambria Math" w:hAnsi="Cambria Math"/>
          </w:rPr>
          <m:t xml:space="preserve">0.15</m:t>
        </m:r>
      </m:oMath>
      <w:r>
        <w:rPr>
          <w:b w:val="0"/>
          <w:i w:val="0"/>
        </w:rPr>
        <w:t xml:space="preserve"> Wb, 8 poles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4</m:t>
        </m:r>
      </m:oMath>
      <w:r>
        <w:rPr>
          <w:b w:val="0"/>
          <w:i w:val="0"/>
        </w:rPr>
        <w:t xml:space="preserve">), </w:t>
      </w:r>
      <m:oMath>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q</m:t>
            </m:r>
          </m:sub>
        </m:sSub>
      </m:oMath>
      <w:r>
        <w:rPr>
          <w:b w:val="0"/>
          <w:i w:val="0"/>
        </w:rPr>
        <w:t xml:space="preserve">, </w:t>
      </w:r>
      <m:oMath>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12</m:t>
        </m:r>
      </m:oMath>
      <w:r>
        <w:rPr>
          <w:b w:val="0"/>
          <w:i w:val="0"/>
        </w:rPr>
        <w:t xml:space="preserve"> A.</w:t>
      </w:r>
    </w:p>
    <w:p>
      <w:pPr>
        <w:spacing w:after="80"/>
        <w:ind w:left="288"/>
        <w:jc w:val="both"/>
      </w:pPr>
      <w:r>
        <w:rPr>
          <w:b/>
          <w:i w:val="0"/>
        </w:rPr>
        <w:t xml:space="preserve">Find.</w:t>
      </w:r>
      <w:r>
        <w:rPr>
          <w:b w:val="0"/>
          <w:i w:val="0"/>
        </w:rPr>
        <w:t xml:space="preserve"> The torque, and the maximum constant-torque value with a 20 A limit.</w:t>
      </w:r>
    </w:p>
    <w:p>
      <w:pPr>
        <w:spacing w:after="80"/>
        <w:ind w:left="288"/>
        <w:jc w:val="both"/>
      </w:pPr>
      <w:r>
        <w:rPr>
          <w:b/>
          <w:i w:val="0"/>
        </w:rPr>
        <w:t xml:space="preserve">Solution.</w:t>
      </w:r>
      <w:r>
        <w:rPr>
          <w:b w:val="0"/>
          <w:i w:val="0"/>
        </w:rPr>
        <w:t xml:space="preserve"> (7.40): </w:t>
      </w:r>
      <m:oMath>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0.15</m:t>
        </m:r>
        <m:r>
          <m:rPr>
            <m:sty m:val="p"/>
          </m:rPr>
          <w:rPr>
            <w:rFonts w:ascii="Cambria Math" w:hAnsi="Cambria Math"/>
          </w:rPr>
          <m:t xml:space="preserve">×</m:t>
        </m:r>
        <m:r>
          <m:rPr>
            <m:sty m:val="p"/>
          </m:rPr>
          <w:rPr>
            <w:rFonts w:ascii="Cambria Math" w:hAnsi="Cambria Math"/>
          </w:rPr>
          <m:t xml:space="preserve">12</m:t>
        </m:r>
        <m:r>
          <m:rPr>
            <m:sty m:val="p"/>
          </m:rPr>
          <w:rPr>
            <w:rFonts w:ascii="Cambria Math" w:hAnsi="Cambria Math"/>
          </w:rPr>
          <m:t xml:space="preserve">=</m:t>
        </m:r>
        <m:r>
          <m:rPr>
            <m:sty m:val="p"/>
          </m:rPr>
          <w:rPr>
            <w:rFonts w:ascii="Cambria Math" w:hAnsi="Cambria Math"/>
          </w:rPr>
          <m:t xml:space="preserve">10.8</m:t>
        </m:r>
      </m:oMath>
      <w:r>
        <w:rPr>
          <w:b w:val="0"/>
          <w:i w:val="0"/>
        </w:rPr>
        <w:t xml:space="preserve"> N·m; with </w:t>
      </w:r>
      <m:oMath>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w:t>
      </w:r>
      <m:oMath>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A: 18.0 N·m.</w:t>
      </w:r>
    </w:p>
    <w:p>
      <w:pPr>
        <w:spacing w:after="200"/>
        <w:ind w:left="288"/>
        <w:jc w:val="both"/>
      </w:pPr>
      <w:r>
        <w:rPr>
          <w:b/>
          <w:i w:val="0"/>
        </w:rPr>
        <w:t xml:space="preserve">Interpretation.</w:t>
      </w:r>
      <w:r>
        <w:rPr>
          <w:b w:val="0"/>
          <w:i w:val="0"/>
        </w:rPr>
        <w:t xml:space="preserve"> With no saliency, all current belongs on the q axis; d-axis current produces loss without torque, except when used on purpose to weaken the field (Section 7.14).</w:t>
      </w:r>
    </w:p>
    <w:p>
      <w:pPr>
        <w:pStyle w:val="Heading2"/>
      </w:pPr>
      <w:r>
        <w:t xml:space="preserve">7.12.4 Other machine families</w:t>
      </w:r>
    </w:p>
    <w:p>
      <w:pPr>
        <w:jc w:val="both"/>
      </w:pPr>
      <w:r>
        <w:rPr>
          <w:b/>
          <w:i w:val="0"/>
        </w:rPr>
        <w:t xml:space="preserve">Brushless DC (BLDC)</w:t>
      </w:r>
      <w:r>
        <w:rPr>
          <w:b w:val="0"/>
          <w:i w:val="0"/>
        </w:rPr>
        <w:t xml:space="preserve"> motors have trapezoidal back-EMF </w:t>
      </w:r>
      <m:oMath>
        <m:sSub>
          <m:e>
            <m:r>
              <w:rPr>
                <w:rFonts w:ascii="Cambria Math" w:hAnsi="Cambria Math"/>
              </w:rPr>
              <m:t xml:space="preserve">e</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e</m:t>
            </m:r>
          </m:sub>
        </m:sSub>
        <m:sSub>
          <m:e>
            <m:r>
              <w:rPr>
                <w:rFonts w:ascii="Cambria Math" w:hAnsi="Cambria Math"/>
              </w:rPr>
              <m:t xml:space="preserve">ω</m:t>
            </m:r>
          </m:e>
          <m:sub>
            <m:r>
              <w:rPr>
                <w:rFonts w:ascii="Cambria Math" w:hAnsi="Cambria Math"/>
              </w:rPr>
              <m:t xml:space="preserve">m</m:t>
            </m:r>
          </m:sub>
        </m:sSub>
        <m:sSub>
          <m:e>
            <m:r>
              <w:rPr>
                <w:rFonts w:ascii="Cambria Math" w:hAnsi="Cambria Math"/>
              </w:rPr>
              <m:t xml:space="preserve">f</m:t>
            </m:r>
          </m:e>
          <m:sub>
            <m:r>
              <w:rPr>
                <w:rFonts w:ascii="Cambria Math" w:hAnsi="Cambria Math"/>
              </w:rPr>
              <m:t xml:space="preserve">k</m:t>
            </m:r>
          </m:sub>
        </m:sSub>
        <m:r>
          <m:rPr>
            <m:sty m:val="p"/>
          </m:rPr>
          <w:rPr>
            <w:rFonts w:ascii="Cambria Math" w:hAnsi="Cambria Math"/>
          </w:rPr>
          <m:t xml:space="preserve">(</m:t>
        </m:r>
        <m:sSub>
          <m:e>
            <m:r>
              <w:rPr>
                <w:rFonts w:ascii="Cambria Math" w:hAnsi="Cambria Math"/>
              </w:rPr>
              <m:t xml:space="preserve">θ</m:t>
            </m:r>
          </m:e>
          <m:sub>
            <m:r>
              <w:rPr>
                <w:rFonts w:ascii="Cambria Math" w:hAnsi="Cambria Math"/>
              </w:rPr>
              <m:t xml:space="preserve">e</m:t>
            </m:r>
          </m:sub>
        </m:sSub>
        <m:r>
          <m:rPr>
            <m:sty m:val="p"/>
          </m:rPr>
          <w:rPr>
            <w:rFonts w:ascii="Cambria Math" w:hAnsi="Cambria Math"/>
          </w:rPr>
          <m:t xml:space="preserve">)</m:t>
        </m:r>
      </m:oMath>
      <w:r>
        <w:rPr>
          <w:b w:val="0"/>
          <w:i w:val="0"/>
        </w:rPr>
        <w:t xml:space="preserve"> and are driven with 120° current blocks, giving </w:t>
      </w:r>
      <m:oMath>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2</m:t>
        </m:r>
        <m:sSub>
          <m:e>
            <m:r>
              <w:rPr>
                <w:rFonts w:ascii="Cambria Math" w:hAnsi="Cambria Math"/>
              </w:rPr>
              <m:t xml:space="preserve">k</m:t>
            </m:r>
          </m:e>
          <m:sub>
            <m:r>
              <w:rPr>
                <w:rFonts w:ascii="Cambria Math" w:hAnsi="Cambria Math"/>
              </w:rPr>
              <m:t xml:space="preserve">e</m:t>
            </m:r>
          </m:sub>
        </m:sSub>
        <m:r>
          <w:rPr>
            <w:rFonts w:ascii="Cambria Math" w:hAnsi="Cambria Math"/>
          </w:rPr>
          <m:t xml:space="preserve">I</m:t>
        </m:r>
      </m:oMath>
      <w:r>
        <w:rPr>
          <w:b w:val="0"/>
          <w:i w:val="0"/>
        </w:rPr>
        <w:t xml:space="preserve"> for two conducting phases; at each commutation the torque dips or peaks by </w:t>
      </w:r>
      <m:oMath>
        <m:r>
          <w:rPr>
            <w:rFonts w:ascii="Cambria Math" w:hAnsi="Cambria Math"/>
          </w:rPr>
          <m:t xml:space="preserve">Δ</m:t>
        </m:r>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4</m:t>
        </m:r>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E</m:t>
        </m:r>
        <m:r>
          <m:rPr>
            <m:sty m:val="p"/>
          </m:rPr>
          <w:rPr>
            <w:rFonts w:ascii="Cambria Math" w:hAnsi="Cambria Math"/>
          </w:rPr>
          <m:t xml:space="preserve">)</m:t>
        </m:r>
      </m:oMath>
      <w:r>
        <w:rPr>
          <w:b w:val="0"/>
          <w:i w:val="0"/>
        </w:rPr>
        <w:t xml:space="preserve"> while </w:t>
      </w:r>
      <m:oMath>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&gt;</m:t>
        </m:r>
        <m:r>
          <m:rPr>
            <m:sty m:val="p"/>
          </m:rPr>
          <w:rPr>
            <w:rFonts w:ascii="Cambria Math" w:hAnsi="Cambria Math"/>
          </w:rPr>
          <m:t xml:space="preserve">4</m:t>
        </m:r>
        <m:r>
          <w:rPr>
            <w:rFonts w:ascii="Cambria Math" w:hAnsi="Cambria Math"/>
          </w:rPr>
          <m:t xml:space="preserve">E</m:t>
        </m:r>
      </m:oMath>
      <w:r>
        <w:rPr>
          <w:b w:val="0"/>
          <w:i w:val="0"/>
        </w:rPr>
        <w:t xml:space="preserve">, a six-times-electrical-frequency vibration line that a monitoring twin must treat as normal. </w:t>
      </w:r>
      <w:r>
        <w:rPr>
          <w:b/>
          <w:i w:val="0"/>
        </w:rPr>
        <w:t xml:space="preserve">Synchronous reluctance</w:t>
      </w:r>
      <w:r>
        <w:rPr>
          <w:b w:val="0"/>
          <w:i w:val="0"/>
        </w:rPr>
        <w:t xml:space="preserve"> motors (SyRM) have no magnet and produce only reluctance torque, </w:t>
      </w:r>
      <m:oMath>
        <m:sSub>
          <m:e>
            <m:r>
              <w:rPr>
                <w:rFonts w:ascii="Cambria Math" w:hAnsi="Cambria Math"/>
              </w:rPr>
              <m:t xml:space="preserve">T</m:t>
            </m:r>
          </m:e>
          <m:sub>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max</m:t>
            </m:r>
          </m:sub>
        </m:sSub>
        <m:r>
          <m:rPr>
            <m:sty m:val="p"/>
          </m:rPr>
          <w:rPr>
            <w:rFonts w:ascii="Cambria Math" w:hAnsi="Cambria Math"/>
          </w:rPr>
          <m:t xml:space="preserve">=</m:t>
        </m:r>
        <m:f>
          <m:num>
            <m:r>
              <m:rPr>
                <m:sty m:val="p"/>
              </m:rPr>
              <w:rPr>
                <w:rFonts w:ascii="Cambria Math" w:hAnsi="Cambria Math"/>
              </w:rPr>
              <m:t xml:space="preserve">3</m:t>
            </m:r>
          </m:num>
          <m:den>
            <m:r>
              <m:rPr>
                <m:sty m:val="p"/>
              </m:rPr>
              <w:rPr>
                <w:rFonts w:ascii="Cambria Math" w:hAnsi="Cambria Math"/>
              </w:rPr>
              <m:t xml:space="preserve">4</m:t>
            </m:r>
          </m:den>
        </m:f>
        <m:r>
          <w:rPr>
            <w:rFonts w:ascii="Cambria Math" w:hAnsi="Cambria Math"/>
          </w:rPr>
          <m:t xml:space="preserve">p</m:t>
        </m:r>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q</m:t>
            </m:r>
          </m:sub>
        </m:sSub>
        <m:r>
          <m:rPr>
            <m:sty m:val="p"/>
          </m:rPr>
          <w:rPr>
            <w:rFonts w:ascii="Cambria Math" w:hAnsi="Cambria Math"/>
          </w:rPr>
          <m:t xml:space="preserve">)</m:t>
        </m:r>
        <m:sSup>
          <m:e>
            <m:r>
              <w:rPr>
                <w:rFonts w:ascii="Cambria Math" w:hAnsi="Cambria Math"/>
              </w:rPr>
              <m:t xml:space="preserve">I</m:t>
            </m:r>
          </m:e>
          <m:sup>
            <m:r>
              <m:rPr>
                <m:sty m:val="p"/>
              </m:rPr>
              <w:rPr>
                <w:rFonts w:ascii="Cambria Math" w:hAnsi="Cambria Math"/>
              </w:rPr>
              <m:t xml:space="preserve">2</m:t>
            </m:r>
          </m:sup>
        </m:sSup>
      </m:oMath>
      <w:r>
        <w:rPr>
          <w:b w:val="0"/>
          <w:i w:val="0"/>
        </w:rPr>
        <w:t xml:space="preserve">, with a power factor limited to </w:t>
      </w:r>
      <m:oMath>
        <m:r>
          <m:rPr>
            <m:sty m:val="p"/>
          </m:rPr>
          <w:rPr>
            <w:rFonts w:ascii="Cambria Math" w:hAnsi="Cambria Math"/>
          </w:rPr>
          <m:t xml:space="preserve">cos</m:t>
        </m:r>
        <m:sSub>
          <m:e>
            <m:r>
              <w:rPr>
                <w:rFonts w:ascii="Cambria Math" w:hAnsi="Cambria Math"/>
              </w:rPr>
              <m:t xml:space="preserve">φ</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ξ</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ξ</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oMath>
      <w:r>
        <w:rPr>
          <w:b w:val="0"/>
          <w:i w:val="0"/>
        </w:rPr>
        <w:t xml:space="preserve"> for saliency ratio </w:t>
      </w:r>
      <m:oMath>
        <m:r>
          <w:rPr>
            <w:rFonts w:ascii="Cambria Math" w:hAnsi="Cambria Math"/>
          </w:rPr>
          <m:t xml:space="preserve">ξ</m:t>
        </m:r>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q</m:t>
            </m:r>
          </m:sub>
        </m:sSub>
      </m:oMath>
      <w:r>
        <w:rPr>
          <w:b w:val="0"/>
          <w:i w:val="0"/>
        </w:rPr>
        <w:t xml:space="preserve">. </w:t>
      </w:r>
      <w:r>
        <w:rPr>
          <w:b/>
          <w:i w:val="0"/>
        </w:rPr>
        <w:t xml:space="preserve">Switched reluctance</w:t>
      </w:r>
      <w:r>
        <w:rPr>
          <w:b w:val="0"/>
          <w:i w:val="0"/>
        </w:rPr>
        <w:t xml:space="preserve"> motors (SRM) pull salient rotor poles towards excited stator poles with torque </w:t>
      </w:r>
      <m:oMath>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sSup>
          <m:e>
            <m:r>
              <w:rPr>
                <w:rFonts w:ascii="Cambria Math" w:hAnsi="Cambria Math"/>
              </w:rPr>
              <m:t xml:space="preserve">i</m:t>
            </m:r>
          </m:e>
          <m:sup>
            <m:r>
              <m:rPr>
                <m:sty m:val="p"/>
              </m:rPr>
              <w:rPr>
                <w:rFonts w:ascii="Cambria Math" w:hAnsi="Cambria Math"/>
              </w:rPr>
              <m:t xml:space="preserve">2</m:t>
            </m:r>
          </m:sup>
        </m:sSup>
        <m:r>
          <m:rPr>
            <m:sty m:val="p"/>
          </m:rPr>
          <w:rPr>
            <w:rFonts w:ascii="Cambria Math" w:hAnsi="Cambria Math"/>
          </w:rPr>
          <m:t xml:space="preserve"> </m:t>
        </m:r>
        <m:r>
          <w:rPr>
            <w:rFonts w:ascii="Cambria Math" w:hAnsi="Cambria Math"/>
          </w:rPr>
          <m:t xml:space="preserve">d</m:t>
        </m:r>
        <m:r>
          <w:rPr>
            <w:rFonts w:ascii="Cambria Math" w:hAnsi="Cambria Math"/>
          </w:rPr>
          <m:t xml:space="preserve">L</m:t>
        </m:r>
        <m:r>
          <m:rPr>
            <m:sty m:val="p"/>
          </m:rPr>
          <w:rPr>
            <w:rFonts w:ascii="Cambria Math" w:hAnsi="Cambria Math"/>
          </w:rPr>
          <m:t xml:space="preserve">/</m:t>
        </m:r>
        <m:r>
          <w:rPr>
            <w:rFonts w:ascii="Cambria Math" w:hAnsi="Cambria Math"/>
          </w:rPr>
          <m:t xml:space="preserve">d</m:t>
        </m:r>
        <m:r>
          <w:rPr>
            <w:rFonts w:ascii="Cambria Math" w:hAnsi="Cambria Math"/>
          </w:rPr>
          <m:t xml:space="preserve">θ</m:t>
        </m:r>
      </m:oMath>
      <w:r>
        <w:rPr>
          <w:b w:val="0"/>
          <w:i w:val="0"/>
        </w:rPr>
        <w:t xml:space="preserve"> in </w:t>
      </w:r>
      <m:oMath>
        <m:sSub>
          <m:e>
            <m:r>
              <w:rPr>
                <w:rFonts w:ascii="Cambria Math" w:hAnsi="Cambria Math"/>
              </w:rPr>
              <m:t xml:space="preserve">N</m:t>
            </m:r>
          </m:e>
          <m:sub>
            <m:r>
              <m:rPr>
                <m:sty m:val="p"/>
              </m:rPr>
              <w:rPr>
                <w:rFonts w:ascii="Cambria Math" w:hAnsi="Cambria Math"/>
              </w:rPr>
              <m:t xml:space="preserve">ph</m:t>
            </m:r>
          </m:sub>
        </m:sSub>
        <m:sSub>
          <m:e>
            <m:r>
              <w:rPr>
                <w:rFonts w:ascii="Cambria Math" w:hAnsi="Cambria Math"/>
              </w:rPr>
              <m:t xml:space="preserve">N</m:t>
            </m:r>
          </m:e>
          <m:sub>
            <m:r>
              <w:rPr>
                <w:rFonts w:ascii="Cambria Math" w:hAnsi="Cambria Math"/>
              </w:rPr>
              <m:t xml:space="preserve">r</m:t>
            </m:r>
          </m:sub>
        </m:sSub>
      </m:oMath>
      <w:r>
        <w:rPr>
          <w:b w:val="0"/>
          <w:i w:val="0"/>
        </w:rPr>
        <w:t xml:space="preserve"> strokes per revolution; Section 7.13 develops their twin in detail. </w:t>
      </w:r>
      <w:r>
        <w:rPr>
          <w:b/>
          <w:i w:val="0"/>
        </w:rPr>
        <w:t xml:space="preserve">Classical synchronous machines</w:t>
      </w:r>
      <w:r>
        <w:rPr>
          <w:b w:val="0"/>
          <w:i w:val="0"/>
        </w:rPr>
        <w:t xml:space="preserve"> deliver </w:t>
      </w:r>
      <m:oMath>
        <m:r>
          <w:rPr>
            <w:rFonts w:ascii="Cambria Math" w:hAnsi="Cambria Math"/>
          </w:rPr>
          <m:t xml:space="preserve">P</m:t>
        </m:r>
        <m:r>
          <m:rPr>
            <m:sty m:val="p"/>
          </m:rPr>
          <w:rPr>
            <w:rFonts w:ascii="Cambria Math" w:hAnsi="Cambria Math"/>
          </w:rPr>
          <m:t xml:space="preserve">=</m:t>
        </m:r>
        <m:f>
          <m:num>
            <m:r>
              <m:rPr>
                <m:sty m:val="p"/>
              </m:rPr>
              <w:rPr>
                <w:rFonts w:ascii="Cambria Math" w:hAnsi="Cambria Math"/>
              </w:rPr>
              <m:t xml:space="preserve">3</m:t>
            </m:r>
            <m:r>
              <w:rPr>
                <w:rFonts w:ascii="Cambria Math" w:hAnsi="Cambria Math"/>
              </w:rPr>
              <m:t xml:space="preserve">E</m:t>
            </m:r>
            <m:r>
              <w:rPr>
                <w:rFonts w:ascii="Cambria Math" w:hAnsi="Cambria Math"/>
              </w:rPr>
              <m:t xml:space="preserve">V</m:t>
            </m:r>
          </m:num>
          <m:den>
            <m:sSub>
              <m:e>
                <m:r>
                  <w:rPr>
                    <w:rFonts w:ascii="Cambria Math" w:hAnsi="Cambria Math"/>
                  </w:rPr>
                  <m:t xml:space="preserve">X</m:t>
                </m:r>
              </m:e>
              <m:sub>
                <m:r>
                  <w:rPr>
                    <w:rFonts w:ascii="Cambria Math" w:hAnsi="Cambria Math"/>
                  </w:rPr>
                  <m:t xml:space="preserve">d</m:t>
                </m:r>
              </m:sub>
            </m:sSub>
          </m:den>
        </m:f>
        <m:r>
          <m:rPr>
            <m:sty m:val="p"/>
          </m:rPr>
          <w:rPr>
            <w:rFonts w:ascii="Cambria Math" w:hAnsi="Cambria Math"/>
          </w:rPr>
          <m:t xml:space="preserve">sin</m:t>
        </m:r>
        <m:r>
          <w:rPr>
            <w:rFonts w:ascii="Cambria Math" w:hAnsi="Cambria Math"/>
          </w:rPr>
          <m:t xml:space="preserve">δ</m:t>
        </m:r>
      </m:oMath>
      <w:r>
        <w:rPr>
          <w:b w:val="0"/>
          <w:i w:val="0"/>
        </w:rPr>
        <w:t xml:space="preserve"> plus a reluctance term, and the </w:t>
      </w:r>
      <w:r>
        <w:rPr>
          <w:b/>
          <w:i w:val="0"/>
        </w:rPr>
        <w:t xml:space="preserve">doubly fed induction generator</w:t>
      </w:r>
      <w:r>
        <w:rPr>
          <w:b w:val="0"/>
          <w:i w:val="0"/>
        </w:rPr>
        <w:t xml:space="preserve"> handles only the slip power </w:t>
      </w:r>
      <m:oMath>
        <m:sSub>
          <m:e>
            <m:r>
              <w:rPr>
                <w:rFonts w:ascii="Cambria Math" w:hAnsi="Cambria Math"/>
              </w:rPr>
              <m:t xml:space="preserve">P</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s</m:t>
        </m:r>
        <m:sSub>
          <m:e>
            <m:r>
              <w:rPr>
                <w:rFonts w:ascii="Cambria Math" w:hAnsi="Cambria Math"/>
              </w:rPr>
              <m:t xml:space="preserve">P</m:t>
            </m:r>
          </m:e>
          <m:sub>
            <m:r>
              <w:rPr>
                <w:rFonts w:ascii="Cambria Math" w:hAnsi="Cambria Math"/>
              </w:rPr>
              <m:t xml:space="preserve">s</m:t>
            </m:r>
          </m:sub>
        </m:sSub>
      </m:oMath>
      <w:r>
        <w:rPr>
          <w:b w:val="0"/>
          <w:i w:val="0"/>
        </w:rPr>
        <w:t xml:space="preserve"> in its rotor converter, which is why it needs a converter of about 25 % of rating for ±25 % slip [18].</w:t>
      </w:r>
    </w:p>
    <w:p>
      <w:pPr>
        <w:keepNext/>
        <w:pBdr>
          <w:top w:val="single" w:sz="6" w:space="2" w:color="000000"/>
        </w:pBdr>
        <w:spacing w:after="60" w:before="120"/>
        <w:jc w:val="left"/>
      </w:pPr>
      <w:r>
        <w:rPr>
          <w:b/>
          <w:i w:val="0"/>
        </w:rPr>
        <w:t xml:space="preserve">Example 7.20</w:t>
      </w:r>
      <w:r>
        <w:rPr>
          <w:b w:val="0"/>
          <w:i w:val="0"/>
        </w:rPr>
        <w:t xml:space="preserve"> (Level A)  </w:t>
      </w:r>
      <w:r>
        <w:rPr>
          <w:b/>
          <w:i w:val="0"/>
        </w:rPr>
        <w:t xml:space="preserve">Three other machines in numbers</w:t>
      </w:r>
    </w:p>
    <w:p>
      <w:pPr>
        <w:spacing w:after="80"/>
        <w:ind w:left="288"/>
        <w:jc w:val="both"/>
      </w:pPr>
      <w:r>
        <w:rPr>
          <w:b/>
          <w:i w:val="0"/>
        </w:rPr>
        <w:t xml:space="preserve">Given.</w:t>
      </w:r>
      <w:r>
        <w:rPr>
          <w:b w:val="0"/>
          <w:i w:val="0"/>
        </w:rPr>
        <w:t xml:space="preserve"> (i) A 48 V BLDC fan drive, </w:t>
      </w:r>
      <m:oMath>
        <m:sSub>
          <m:e>
            <m:r>
              <w:rPr>
                <w:rFonts w:ascii="Cambria Math" w:hAnsi="Cambria Math"/>
              </w:rPr>
              <m:t xml:space="preserve">k</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0.05</m:t>
        </m:r>
      </m:oMath>
      <w:r>
        <w:rPr>
          <w:b w:val="0"/>
          <w:i w:val="0"/>
        </w:rPr>
        <w:t xml:space="preserve"> V·s/rad, 10 A, 1000 r/min. (ii) A SyRM with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2</m:t>
        </m:r>
      </m:oMath>
      <w:r>
        <w:rPr>
          <w:b w:val="0"/>
          <w:i w:val="0"/>
        </w:rPr>
        <w:t xml:space="preserve">, </w:t>
      </w:r>
      <m:oMath>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60</m:t>
        </m:r>
      </m:oMath>
      <w:r>
        <w:rPr>
          <w:b w:val="0"/>
          <w:i w:val="0"/>
        </w:rPr>
        <w:t xml:space="preserve"> mH, </w:t>
      </w:r>
      <m:oMath>
        <m:sSub>
          <m:e>
            <m:r>
              <w:rPr>
                <w:rFonts w:ascii="Cambria Math" w:hAnsi="Cambria Math"/>
              </w:rPr>
              <m:t xml:space="preserve">L</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12</m:t>
        </m:r>
      </m:oMath>
      <w:r>
        <w:rPr>
          <w:b w:val="0"/>
          <w:i w:val="0"/>
        </w:rPr>
        <w:t xml:space="preserve"> mH, 10 A. (iii) A four-phase 8/6 SRM, inductance rising from 3 to 25 mH over 20°, 20 A.</w:t>
      </w:r>
    </w:p>
    <w:p>
      <w:pPr>
        <w:spacing w:after="80"/>
        <w:ind w:left="288"/>
        <w:jc w:val="both"/>
      </w:pPr>
      <w:r>
        <w:rPr>
          <w:b/>
          <w:i w:val="0"/>
        </w:rPr>
        <w:t xml:space="preserve">Find.</w:t>
      </w:r>
      <w:r>
        <w:rPr>
          <w:b w:val="0"/>
          <w:i w:val="0"/>
        </w:rPr>
        <w:t xml:space="preserve"> (i) Torque, back-EMF and commutation ripple, and the speed where the ripple vanishes. (ii) Maximum torque per ampere and maximum power factor. (iii) Torque, stroke angle and back-EMF at 1500 r/min.</w:t>
      </w:r>
    </w:p>
    <w:p>
      <w:pPr>
        <w:spacing w:after="80"/>
        <w:ind w:left="288"/>
        <w:jc w:val="both"/>
      </w:pPr>
      <w:r>
        <w:rPr>
          <w:b/>
          <w:i w:val="0"/>
        </w:rPr>
        <w:t xml:space="preserve">Solution.</w:t>
      </w:r>
      <w:r>
        <w:rPr>
          <w:b w:val="0"/>
          <w:i w:val="0"/>
        </w:rPr>
        <w:t xml:space="preserve"> (i) </w:t>
      </w:r>
      <m:oMath>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N·m; </w:t>
      </w:r>
      <m:oMath>
        <m:sSub>
          <m:e>
            <m:r>
              <w:rPr>
                <w:rFonts w:ascii="Cambria Math" w:hAnsi="Cambria Math"/>
              </w:rPr>
              <m:t xml:space="preserve">ω</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104.7</m:t>
        </m:r>
      </m:oMath>
      <w:r>
        <w:rPr>
          <w:b w:val="0"/>
          <w:i w:val="0"/>
        </w:rPr>
        <w:t xml:space="preserve"> rad/s, </w:t>
      </w:r>
      <m:oMath>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5.24</m:t>
        </m:r>
      </m:oMath>
      <w:r>
        <w:rPr>
          <w:b w:val="0"/>
          <w:i w:val="0"/>
        </w:rPr>
        <w:t xml:space="preserve"> V; ripple </w:t>
      </w:r>
      <m:oMath>
        <m:r>
          <m:rPr>
            <m:sty m:val="p"/>
          </m:rPr>
          <w:rPr>
            <w:rFonts w:ascii="Cambria Math" w:hAnsi="Cambria Math"/>
          </w:rPr>
          <m:t xml:space="preserve">(</m:t>
        </m:r>
        <m:r>
          <m:rPr>
            <m:sty m:val="p"/>
          </m:rPr>
          <w:rPr>
            <w:rFonts w:ascii="Cambria Math" w:hAnsi="Cambria Math"/>
          </w:rPr>
          <m:t xml:space="preserve">48</m:t>
        </m:r>
        <m:r>
          <m:rPr>
            <m:sty m:val="p"/>
          </m:rPr>
          <w:rPr>
            <w:rFonts w:ascii="Cambria Math" w:hAnsi="Cambria Math"/>
          </w:rPr>
          <m:t xml:space="preserve">-</m:t>
        </m:r>
        <m:r>
          <m:rPr>
            <m:sty m:val="p"/>
          </m:rPr>
          <w:rPr>
            <w:rFonts w:ascii="Cambria Math" w:hAnsi="Cambria Math"/>
          </w:rPr>
          <m:t xml:space="preserve">20.9</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48</m:t>
        </m:r>
        <m:r>
          <m:rPr>
            <m:sty m:val="p"/>
          </m:rPr>
          <w:rPr>
            <w:rFonts w:ascii="Cambria Math" w:hAnsi="Cambria Math"/>
          </w:rPr>
          <m:t xml:space="preserve">+</m:t>
        </m:r>
        <m:r>
          <m:rPr>
            <m:sty m:val="p"/>
          </m:rPr>
          <w:rPr>
            <w:rFonts w:ascii="Cambria Math" w:hAnsi="Cambria Math"/>
          </w:rPr>
          <m:t xml:space="preserve">10.5</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0.46</m:t>
        </m:r>
      </m:oMath>
      <w:r>
        <w:rPr>
          <w:b w:val="0"/>
          <w:i w:val="0"/>
        </w:rPr>
        <w:t xml:space="preserve">; it vanishes at </w:t>
      </w:r>
      <m:oMath>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12</m:t>
        </m:r>
      </m:oMath>
      <w:r>
        <w:rPr>
          <w:b w:val="0"/>
          <w:i w:val="0"/>
        </w:rPr>
        <w:t xml:space="preserve"> V, 2290 r/min. (ii) </w:t>
      </w:r>
      <m:oMath>
        <m:r>
          <m:rPr>
            <m:sty m:val="p"/>
          </m:rPr>
          <w:rPr>
            <w:rFonts w:ascii="Cambria Math" w:hAnsi="Cambria Math"/>
          </w:rPr>
          <m:t xml:space="preserve">0.75</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0.048</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7.2</m:t>
        </m:r>
      </m:oMath>
      <w:r>
        <w:rPr>
          <w:b w:val="0"/>
          <w:i w:val="0"/>
        </w:rPr>
        <w:t xml:space="preserve"> N·m; </w:t>
      </w:r>
      <m:oMath>
        <m:r>
          <w:rPr>
            <w:rFonts w:ascii="Cambria Math" w:hAnsi="Cambria Math"/>
          </w:rPr>
          <m:t xml:space="preserve">ξ</m:t>
        </m:r>
        <m:r>
          <m:rPr>
            <m:sty m:val="p"/>
          </m:rPr>
          <w:rPr>
            <w:rFonts w:ascii="Cambria Math" w:hAnsi="Cambria Math"/>
          </w:rPr>
          <m:t xml:space="preserve">=</m:t>
        </m:r>
        <m:r>
          <m:rPr>
            <m:sty m:val="p"/>
          </m:rPr>
          <w:rPr>
            <w:rFonts w:ascii="Cambria Math" w:hAnsi="Cambria Math"/>
          </w:rPr>
          <m:t xml:space="preserve">5</m:t>
        </m:r>
      </m:oMath>
      <w:r>
        <w:rPr>
          <w:b w:val="0"/>
          <w:i w:val="0"/>
        </w:rPr>
        <w:t xml:space="preserve">, </w:t>
      </w:r>
      <m:oMath>
        <m:r>
          <m:rPr>
            <m:sty m:val="p"/>
          </m:rPr>
          <w:rPr>
            <w:rFonts w:ascii="Cambria Math" w:hAnsi="Cambria Math"/>
          </w:rPr>
          <m:t xml:space="preserve">cos</m:t>
        </m:r>
        <m:sSub>
          <m:e>
            <m:r>
              <w:rPr>
                <w:rFonts w:ascii="Cambria Math" w:hAnsi="Cambria Math"/>
              </w:rPr>
              <m:t xml:space="preserve">φ</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0.67</m:t>
        </m:r>
      </m:oMath>
      <w:r>
        <w:rPr>
          <w:b w:val="0"/>
          <w:i w:val="0"/>
        </w:rPr>
        <w:t xml:space="preserve">. (iii) </w:t>
      </w:r>
      <m:oMath>
        <m:r>
          <w:rPr>
            <w:rFonts w:ascii="Cambria Math" w:hAnsi="Cambria Math"/>
          </w:rPr>
          <m:t xml:space="preserve">d</m:t>
        </m:r>
        <m:r>
          <w:rPr>
            <w:rFonts w:ascii="Cambria Math" w:hAnsi="Cambria Math"/>
          </w:rPr>
          <m:t xml:space="preserve">L</m:t>
        </m:r>
        <m:r>
          <m:rPr>
            <m:sty m:val="p"/>
          </m:rPr>
          <w:rPr>
            <w:rFonts w:ascii="Cambria Math" w:hAnsi="Cambria Math"/>
          </w:rPr>
          <m:t xml:space="preserve">/</m:t>
        </m:r>
        <m:r>
          <w:rPr>
            <w:rFonts w:ascii="Cambria Math" w:hAnsi="Cambria Math"/>
          </w:rPr>
          <m:t xml:space="preserve">d</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0.022</m:t>
        </m:r>
        <m:r>
          <m:rPr>
            <m:sty m:val="p"/>
          </m:rPr>
          <w:rPr>
            <w:rFonts w:ascii="Cambria Math" w:hAnsi="Cambria Math"/>
          </w:rPr>
          <m:t xml:space="preserve">/</m:t>
        </m:r>
        <m:r>
          <m:rPr>
            <m:sty m:val="p"/>
          </m:rPr>
          <w:rPr>
            <w:rFonts w:ascii="Cambria Math" w:hAnsi="Cambria Math"/>
          </w:rPr>
          <m:t xml:space="preserve">0.349</m:t>
        </m:r>
        <m:r>
          <m:rPr>
            <m:sty m:val="p"/>
          </m:rPr>
          <w:rPr>
            <w:rFonts w:ascii="Cambria Math" w:hAnsi="Cambria Math"/>
          </w:rPr>
          <m:t xml:space="preserve">=</m:t>
        </m:r>
        <m:r>
          <m:rPr>
            <m:sty m:val="p"/>
          </m:rPr>
          <w:rPr>
            <w:rFonts w:ascii="Cambria Math" w:hAnsi="Cambria Math"/>
          </w:rPr>
          <m:t xml:space="preserve">0.063</m:t>
        </m:r>
      </m:oMath>
      <w:r>
        <w:rPr>
          <w:b w:val="0"/>
          <w:i w:val="0"/>
        </w:rPr>
        <w:t xml:space="preserve"> H/rad; </w:t>
      </w:r>
      <m:oMath>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400</m:t>
        </m:r>
        <m:r>
          <m:rPr>
            <m:sty m:val="p"/>
          </m:rPr>
          <w:rPr>
            <w:rFonts w:ascii="Cambria Math" w:hAnsi="Cambria Math"/>
          </w:rPr>
          <m:t xml:space="preserve">×</m:t>
        </m:r>
        <m:r>
          <m:rPr>
            <m:sty m:val="p"/>
          </m:rPr>
          <w:rPr>
            <w:rFonts w:ascii="Cambria Math" w:hAnsi="Cambria Math"/>
          </w:rPr>
          <m:t xml:space="preserve">0.063</m:t>
        </m:r>
        <m:r>
          <m:rPr>
            <m:sty m:val="p"/>
          </m:rPr>
          <w:rPr>
            <w:rFonts w:ascii="Cambria Math" w:hAnsi="Cambria Math"/>
          </w:rPr>
          <m:t xml:space="preserve">=</m:t>
        </m:r>
        <m:r>
          <m:rPr>
            <m:sty m:val="p"/>
          </m:rPr>
          <w:rPr>
            <w:rFonts w:ascii="Cambria Math" w:hAnsi="Cambria Math"/>
          </w:rPr>
          <m:t xml:space="preserve">12.6</m:t>
        </m:r>
      </m:oMath>
      <w:r>
        <w:rPr>
          <w:b w:val="0"/>
          <w:i w:val="0"/>
        </w:rPr>
        <w:t xml:space="preserve"> N·m; stroke 15°, 24 strokes per revolution; back-EMF </w:t>
      </w:r>
      <m:oMath>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157.1</m:t>
        </m:r>
        <m:r>
          <m:rPr>
            <m:sty m:val="p"/>
          </m:rPr>
          <w:rPr>
            <w:rFonts w:ascii="Cambria Math" w:hAnsi="Cambria Math"/>
          </w:rPr>
          <m:t xml:space="preserve">×</m:t>
        </m:r>
        <m:r>
          <m:rPr>
            <m:sty m:val="p"/>
          </m:rPr>
          <w:rPr>
            <w:rFonts w:ascii="Cambria Math" w:hAnsi="Cambria Math"/>
          </w:rPr>
          <m:t xml:space="preserve">0.063</m:t>
        </m:r>
        <m:r>
          <m:rPr>
            <m:sty m:val="p"/>
          </m:rPr>
          <w:rPr>
            <w:rFonts w:ascii="Cambria Math" w:hAnsi="Cambria Math"/>
          </w:rPr>
          <m:t xml:space="preserve">=</m:t>
        </m:r>
        <m:r>
          <m:rPr>
            <m:sty m:val="p"/>
          </m:rPr>
          <w:rPr>
            <w:rFonts w:ascii="Cambria Math" w:hAnsi="Cambria Math"/>
          </w:rPr>
          <m:t xml:space="preserve">198</m:t>
        </m:r>
      </m:oMath>
      <w:r>
        <w:rPr>
          <w:b w:val="0"/>
          <w:i w:val="0"/>
        </w:rPr>
        <w:t xml:space="preserve"> V.</w:t>
      </w:r>
    </w:p>
    <w:p>
      <w:pPr>
        <w:spacing w:after="200"/>
        <w:ind w:left="288"/>
        <w:jc w:val="both"/>
      </w:pPr>
      <w:r>
        <w:rPr>
          <w:b/>
          <w:i w:val="0"/>
        </w:rPr>
        <w:t xml:space="preserve">Interpretation.</w:t>
      </w:r>
      <w:r>
        <w:rPr>
          <w:b w:val="0"/>
          <w:i w:val="0"/>
        </w:rPr>
        <w:t xml:space="preserve"> Each family has its own normal signature: BLDC commutation ripple, SyRM's low power factor (which inflates current and losses), SRM's stroke torque pulsation and high back-EMF at speed. A twin that does not model them will report them as faults.</w:t>
      </w:r>
    </w:p>
    <w:p>
      <w:pPr>
        <w:keepNext/>
        <w:spacing w:before="120" w:after="60"/>
      </w:pPr>
      <w:r>
        <w:rPr>
          <w:b/>
          <w:sz w:val="19"/>
        </w:rPr>
        <w:t xml:space="preserve">Table 7.11. </w:t>
      </w:r>
      <w:r>
        <w:rPr>
          <w:b w:val="0"/>
          <w:i w:val="0"/>
          <w:sz w:val="19"/>
        </w:rPr>
        <w:t xml:space="preserve">Machine families for converter-fed energy applications</w:t>
      </w:r>
    </w:p>
    <w:tbl>
      <w:tblPr>
        <w:tblStyle w:val="TableGrid"/>
        <w:tblW w:w="9500" w:type="dxa"/>
        <w:jc w:val="center"/>
        <w:tblLayout w:type="fixed"/>
        <w:tblLook w:firstColumn="1" w:firstRow="1" w:lastColumn="0" w:lastRow="0" w:noHBand="0" w:noVBand="1" w:val="04A0"/>
      </w:tblPr>
      <w:tblGrid>
        <w:gridCol w:w="1400"/>
        <w:gridCol w:w="1700"/>
        <w:gridCol w:w="1900"/>
        <w:gridCol w:w="1400"/>
        <w:gridCol w:w="1600"/>
        <w:gridCol w:w="1500"/>
      </w:tblGrid>
      <w:tr>
        <w:trPr>
          <w:tblHeader w:val="true"/>
        </w:trPr>
        <w:tc>
          <w:tcPr>
            <w:tcW w:type="dxa" w:w="1400"/>
            <w:shd w:val="clear" w:color="auto" w:fill="D9D9D9"/>
          </w:tcPr>
          <w:p>
            <w:pPr>
              <w:spacing w:after="20" w:line="240" w:lineRule="auto"/>
              <w:jc w:val="left"/>
            </w:pPr>
            <w:r/>
            <w:r>
              <w:rPr>
                <w:b/>
                <w:i w:val="0"/>
                <w:sz w:val="15"/>
              </w:rPr>
              <w:t xml:space="preserve">Machine</w:t>
            </w:r>
          </w:p>
        </w:tc>
        <w:tc>
          <w:tcPr>
            <w:tcW w:type="dxa" w:w="1700"/>
            <w:shd w:val="clear" w:color="auto" w:fill="D9D9D9"/>
          </w:tcPr>
          <w:p>
            <w:pPr>
              <w:spacing w:after="20" w:line="240" w:lineRule="auto"/>
              <w:jc w:val="left"/>
            </w:pPr>
            <w:r/>
            <w:r>
              <w:rPr>
                <w:b/>
                <w:i w:val="0"/>
                <w:sz w:val="15"/>
              </w:rPr>
              <w:t xml:space="preserve">Torque mechanism</w:t>
            </w:r>
          </w:p>
        </w:tc>
        <w:tc>
          <w:tcPr>
            <w:tcW w:type="dxa" w:w="1900"/>
            <w:shd w:val="clear" w:color="auto" w:fill="D9D9D9"/>
          </w:tcPr>
          <w:p>
            <w:pPr>
              <w:spacing w:after="20" w:line="240" w:lineRule="auto"/>
              <w:jc w:val="left"/>
            </w:pPr>
            <w:r/>
            <w:r>
              <w:rPr>
                <w:b/>
                <w:i w:val="0"/>
                <w:sz w:val="15"/>
              </w:rPr>
              <w:t xml:space="preserve">States a twin tracks</w:t>
            </w:r>
          </w:p>
        </w:tc>
        <w:tc>
          <w:tcPr>
            <w:tcW w:type="dxa" w:w="1400"/>
            <w:shd w:val="clear" w:color="auto" w:fill="D9D9D9"/>
          </w:tcPr>
          <w:p>
            <w:pPr>
              <w:spacing w:after="20" w:line="240" w:lineRule="auto"/>
              <w:jc w:val="left"/>
            </w:pPr>
            <w:r/>
            <w:r>
              <w:rPr>
                <w:b/>
                <w:i w:val="0"/>
                <w:sz w:val="15"/>
              </w:rPr>
              <w:t xml:space="preserve">Strength</w:t>
            </w:r>
          </w:p>
        </w:tc>
        <w:tc>
          <w:tcPr>
            <w:tcW w:type="dxa" w:w="1600"/>
            <w:shd w:val="clear" w:color="auto" w:fill="D9D9D9"/>
          </w:tcPr>
          <w:p>
            <w:pPr>
              <w:spacing w:after="20" w:line="240" w:lineRule="auto"/>
              <w:jc w:val="left"/>
            </w:pPr>
            <w:r/>
            <w:r>
              <w:rPr>
                <w:b/>
                <w:i w:val="0"/>
                <w:sz w:val="15"/>
              </w:rPr>
              <w:t xml:space="preserve">Limitation</w:t>
            </w:r>
          </w:p>
        </w:tc>
        <w:tc>
          <w:tcPr>
            <w:tcW w:type="dxa" w:w="1500"/>
            <w:shd w:val="clear" w:color="auto" w:fill="D9D9D9"/>
          </w:tcPr>
          <w:p>
            <w:pPr>
              <w:spacing w:after="20" w:line="240" w:lineRule="auto"/>
              <w:jc w:val="left"/>
            </w:pPr>
            <w:r/>
            <w:r>
              <w:rPr>
                <w:b/>
                <w:i w:val="0"/>
                <w:sz w:val="15"/>
              </w:rPr>
              <w:t xml:space="preserve">Typical use</w:t>
            </w:r>
          </w:p>
        </w:tc>
      </w:tr>
      <w:tr>
        <w:tc>
          <w:tcPr>
            <w:tcW w:type="dxa" w:w="1400"/>
          </w:tcPr>
          <w:p>
            <w:pPr>
              <w:spacing w:after="20" w:line="240" w:lineRule="auto"/>
              <w:jc w:val="left"/>
            </w:pPr>
            <w:r/>
            <w:r>
              <w:rPr>
                <w:b w:val="0"/>
                <w:i w:val="0"/>
                <w:sz w:val="15"/>
              </w:rPr>
              <w:t xml:space="preserve">induction</w:t>
            </w:r>
          </w:p>
        </w:tc>
        <w:tc>
          <w:tcPr>
            <w:tcW w:type="dxa" w:w="1700"/>
          </w:tcPr>
          <w:p>
            <w:pPr>
              <w:spacing w:after="20" w:line="240" w:lineRule="auto"/>
              <w:jc w:val="left"/>
            </w:pPr>
            <w:r/>
            <w:r>
              <w:rPr>
                <w:b w:val="0"/>
                <w:i w:val="0"/>
                <w:sz w:val="15"/>
              </w:rPr>
              <w:t xml:space="preserve">slip-induced rotor currents</w:t>
            </w:r>
          </w:p>
        </w:tc>
        <w:tc>
          <w:tcPr>
            <w:tcW w:type="dxa" w:w="1900"/>
          </w:tcPr>
          <w:p>
            <w:pPr>
              <w:spacing w:after="20" w:line="240" w:lineRule="auto"/>
              <w:jc w:val="left"/>
            </w:pPr>
            <w:r/>
            <m:oMath>
              <m:sSub>
                <m:e>
                  <m:r>
                    <w:rPr>
                      <w:rFonts w:ascii="Cambria Math" w:hAnsi="Cambria Math"/>
                    </w:rPr>
                    <m:t xml:space="preserve">ψ</m:t>
                  </m:r>
                </m:e>
                <m:sub>
                  <m:r>
                    <w:rPr>
                      <w:rFonts w:ascii="Cambria Math" w:hAnsi="Cambria Math"/>
                    </w:rPr>
                    <m:t xml:space="preserve">r</m:t>
                  </m:r>
                </m:sub>
              </m:sSub>
            </m:oMath>
            <w:r>
              <w:rPr>
                <w:b w:val="0"/>
                <w:i w:val="0"/>
                <w:sz w:val="15"/>
              </w:rPr>
              <w:t xml:space="preserve">, </w:t>
            </w:r>
            <m:oMath>
              <m:sSub>
                <m:e>
                  <m:r>
                    <w:rPr>
                      <w:rFonts w:ascii="Cambria Math" w:hAnsi="Cambria Math"/>
                    </w:rPr>
                    <m:t xml:space="preserve">τ</m:t>
                  </m:r>
                </m:e>
                <m:sub>
                  <m:r>
                    <w:rPr>
                      <w:rFonts w:ascii="Cambria Math" w:hAnsi="Cambria Math"/>
                    </w:rPr>
                    <m:t xml:space="preserve">r</m:t>
                  </m:r>
                </m:sub>
              </m:sSub>
            </m:oMath>
            <w:r>
              <w:rPr>
                <w:b w:val="0"/>
                <w:i w:val="0"/>
                <w:sz w:val="15"/>
              </w:rPr>
              <w:t xml:space="preserve"> (rotor temperature)</w:t>
            </w:r>
          </w:p>
        </w:tc>
        <w:tc>
          <w:tcPr>
            <w:tcW w:type="dxa" w:w="1400"/>
          </w:tcPr>
          <w:p>
            <w:pPr>
              <w:spacing w:after="20" w:line="240" w:lineRule="auto"/>
              <w:jc w:val="left"/>
            </w:pPr>
            <w:r/>
            <w:r>
              <w:rPr>
                <w:b w:val="0"/>
                <w:i w:val="0"/>
                <w:sz w:val="15"/>
              </w:rPr>
              <w:t xml:space="preserve">rugged, no magnets</w:t>
            </w:r>
          </w:p>
        </w:tc>
        <w:tc>
          <w:tcPr>
            <w:tcW w:type="dxa" w:w="1600"/>
          </w:tcPr>
          <w:p>
            <w:pPr>
              <w:spacing w:after="20" w:line="240" w:lineRule="auto"/>
              <w:jc w:val="left"/>
            </w:pPr>
            <w:r/>
            <w:r>
              <w:rPr>
                <w:b w:val="0"/>
                <w:i w:val="0"/>
                <w:sz w:val="15"/>
              </w:rPr>
              <w:t xml:space="preserve">slip loss, lower efficiency</w:t>
            </w:r>
          </w:p>
        </w:tc>
        <w:tc>
          <w:tcPr>
            <w:tcW w:type="dxa" w:w="1500"/>
          </w:tcPr>
          <w:p>
            <w:pPr>
              <w:spacing w:after="20" w:line="240" w:lineRule="auto"/>
              <w:jc w:val="left"/>
            </w:pPr>
            <w:r/>
            <w:r>
              <w:rPr>
                <w:b w:val="0"/>
                <w:i w:val="0"/>
                <w:sz w:val="15"/>
              </w:rPr>
              <w:t xml:space="preserve">pumps, fans, conveyors (M-07)</w:t>
            </w:r>
          </w:p>
        </w:tc>
      </w:tr>
      <w:tr>
        <w:tc>
          <w:tcPr>
            <w:tcW w:type="dxa" w:w="1400"/>
          </w:tcPr>
          <w:p>
            <w:pPr>
              <w:spacing w:after="20" w:line="240" w:lineRule="auto"/>
              <w:jc w:val="left"/>
            </w:pPr>
            <w:r/>
            <w:r>
              <w:rPr>
                <w:b w:val="0"/>
                <w:i w:val="0"/>
                <w:sz w:val="15"/>
              </w:rPr>
              <w:t xml:space="preserve">surface PMSM</w:t>
            </w:r>
          </w:p>
        </w:tc>
        <w:tc>
          <w:tcPr>
            <w:tcW w:type="dxa" w:w="1700"/>
          </w:tcPr>
          <w:p>
            <w:pPr>
              <w:spacing w:after="20" w:line="240" w:lineRule="auto"/>
              <w:jc w:val="left"/>
            </w:pPr>
            <w:r/>
            <w:r>
              <w:rPr>
                <w:b w:val="0"/>
                <w:i w:val="0"/>
                <w:sz w:val="15"/>
              </w:rPr>
              <w:t xml:space="preserve">magnet torque</w:t>
            </w:r>
          </w:p>
        </w:tc>
        <w:tc>
          <w:tcPr>
            <w:tcW w:type="dxa" w:w="1900"/>
          </w:tcPr>
          <w:p>
            <w:pPr>
              <w:spacing w:after="20" w:line="240" w:lineRule="auto"/>
              <w:jc w:val="left"/>
            </w:pPr>
            <w:r/>
            <m:oMath>
              <m:sSub>
                <m:e>
                  <m:r>
                    <w:rPr>
                      <w:rFonts w:ascii="Cambria Math" w:hAnsi="Cambria Math"/>
                    </w:rPr>
                    <m:t xml:space="preserve">ψ</m:t>
                  </m:r>
                </m:e>
                <m:sub>
                  <m:r>
                    <m:rPr>
                      <m:sty m:val="p"/>
                    </m:rPr>
                    <w:rPr>
                      <w:rFonts w:ascii="Cambria Math" w:hAnsi="Cambria Math"/>
                    </w:rPr>
                    <m:t xml:space="preserve">pm</m:t>
                  </m:r>
                </m:sub>
              </m:sSub>
            </m:oMath>
            <w:r>
              <w:rPr>
                <w:b w:val="0"/>
                <w:i w:val="0"/>
                <w:sz w:val="15"/>
              </w:rPr>
              <w:t xml:space="preserve"> (magnet temperature), </w:t>
            </w:r>
            <m:oMath>
              <m:sSub>
                <m:e>
                  <m:r>
                    <w:rPr>
                      <w:rFonts w:ascii="Cambria Math" w:hAnsi="Cambria Math"/>
                    </w:rPr>
                    <m:t xml:space="preserve">R</m:t>
                  </m:r>
                </m:e>
                <m:sub>
                  <m:r>
                    <w:rPr>
                      <w:rFonts w:ascii="Cambria Math" w:hAnsi="Cambria Math"/>
                    </w:rPr>
                    <m:t xml:space="preserve">s</m:t>
                  </m:r>
                </m:sub>
              </m:sSub>
            </m:oMath>
          </w:p>
        </w:tc>
        <w:tc>
          <w:tcPr>
            <w:tcW w:type="dxa" w:w="1400"/>
          </w:tcPr>
          <w:p>
            <w:pPr>
              <w:spacing w:after="20" w:line="240" w:lineRule="auto"/>
              <w:jc w:val="left"/>
            </w:pPr>
            <w:r/>
            <w:r>
              <w:rPr>
                <w:b w:val="0"/>
                <w:i w:val="0"/>
                <w:sz w:val="15"/>
              </w:rPr>
              <w:t xml:space="preserve">high efficiency</w:t>
            </w:r>
          </w:p>
        </w:tc>
        <w:tc>
          <w:tcPr>
            <w:tcW w:type="dxa" w:w="1600"/>
          </w:tcPr>
          <w:p>
            <w:pPr>
              <w:spacing w:after="20" w:line="240" w:lineRule="auto"/>
              <w:jc w:val="left"/>
            </w:pPr>
            <w:r/>
            <w:r>
              <w:rPr>
                <w:b w:val="0"/>
                <w:i w:val="0"/>
                <w:sz w:val="15"/>
              </w:rPr>
              <w:t xml:space="preserve">magnet cost, demagnetization risk</w:t>
            </w:r>
          </w:p>
        </w:tc>
        <w:tc>
          <w:tcPr>
            <w:tcW w:type="dxa" w:w="1500"/>
          </w:tcPr>
          <w:p>
            <w:pPr>
              <w:spacing w:after="20" w:line="240" w:lineRule="auto"/>
              <w:jc w:val="left"/>
            </w:pPr>
            <w:r/>
            <w:r>
              <w:rPr>
                <w:b w:val="0"/>
                <w:i w:val="0"/>
                <w:sz w:val="15"/>
              </w:rPr>
              <w:t xml:space="preserve">drive D-3</w:t>
            </w:r>
          </w:p>
        </w:tc>
      </w:tr>
      <w:tr>
        <w:tc>
          <w:tcPr>
            <w:tcW w:type="dxa" w:w="1400"/>
          </w:tcPr>
          <w:p>
            <w:pPr>
              <w:spacing w:after="20" w:line="240" w:lineRule="auto"/>
              <w:jc w:val="left"/>
            </w:pPr>
            <w:r/>
            <w:r>
              <w:rPr>
                <w:b w:val="0"/>
                <w:i w:val="0"/>
                <w:sz w:val="15"/>
              </w:rPr>
              <w:t xml:space="preserve">interior PMSM</w:t>
            </w:r>
          </w:p>
        </w:tc>
        <w:tc>
          <w:tcPr>
            <w:tcW w:type="dxa" w:w="1700"/>
          </w:tcPr>
          <w:p>
            <w:pPr>
              <w:spacing w:after="20" w:line="240" w:lineRule="auto"/>
              <w:jc w:val="left"/>
            </w:pPr>
            <w:r/>
            <w:r>
              <w:rPr>
                <w:b w:val="0"/>
                <w:i w:val="0"/>
                <w:sz w:val="15"/>
              </w:rPr>
              <w:t xml:space="preserve">magnet + reluctance</w:t>
            </w:r>
          </w:p>
        </w:tc>
        <w:tc>
          <w:tcPr>
            <w:tcW w:type="dxa" w:w="1900"/>
          </w:tcPr>
          <w:p>
            <w:pPr>
              <w:spacing w:after="20" w:line="240" w:lineRule="auto"/>
              <w:jc w:val="left"/>
            </w:pPr>
            <w:r/>
            <m:oMath>
              <m:sSub>
                <m:e>
                  <m:r>
                    <w:rPr>
                      <w:rFonts w:ascii="Cambria Math" w:hAnsi="Cambria Math"/>
                    </w:rPr>
                    <m:t xml:space="preserve">L</m:t>
                  </m:r>
                </m:e>
                <m:sub>
                  <m:r>
                    <w:rPr>
                      <w:rFonts w:ascii="Cambria Math" w:hAnsi="Cambria Math"/>
                    </w:rPr>
                    <m:t xml:space="preserve">d</m:t>
                  </m:r>
                </m:sub>
              </m:sSub>
            </m:oMath>
            <w:r>
              <w:rPr>
                <w:b w:val="0"/>
                <w:i w:val="0"/>
                <w:sz w:val="15"/>
              </w:rPr>
              <w:t xml:space="preserve">, </w:t>
            </w:r>
            <m:oMath>
              <m:sSub>
                <m:e>
                  <m:r>
                    <w:rPr>
                      <w:rFonts w:ascii="Cambria Math" w:hAnsi="Cambria Math"/>
                    </w:rPr>
                    <m:t xml:space="preserve">L</m:t>
                  </m:r>
                </m:e>
                <m:sub>
                  <m:r>
                    <w:rPr>
                      <w:rFonts w:ascii="Cambria Math" w:hAnsi="Cambria Math"/>
                    </w:rPr>
                    <m:t xml:space="preserve">q</m:t>
                  </m:r>
                </m:sub>
              </m:sSub>
            </m:oMath>
            <w:r>
              <w:rPr>
                <w:b w:val="0"/>
                <w:i w:val="0"/>
                <w:sz w:val="15"/>
              </w:rPr>
              <w:t xml:space="preserve"> with saturation</w:t>
            </w:r>
          </w:p>
        </w:tc>
        <w:tc>
          <w:tcPr>
            <w:tcW w:type="dxa" w:w="1400"/>
          </w:tcPr>
          <w:p>
            <w:pPr>
              <w:spacing w:after="20" w:line="240" w:lineRule="auto"/>
              <w:jc w:val="left"/>
            </w:pPr>
            <w:r/>
            <w:r>
              <w:rPr>
                <w:b w:val="0"/>
                <w:i w:val="0"/>
                <w:sz w:val="15"/>
              </w:rPr>
              <w:t xml:space="preserve">wide field weakening</w:t>
            </w:r>
          </w:p>
        </w:tc>
        <w:tc>
          <w:tcPr>
            <w:tcW w:type="dxa" w:w="1600"/>
          </w:tcPr>
          <w:p>
            <w:pPr>
              <w:spacing w:after="20" w:line="240" w:lineRule="auto"/>
              <w:jc w:val="left"/>
            </w:pPr>
            <w:r/>
            <w:r>
              <w:rPr>
                <w:b w:val="0"/>
                <w:i w:val="0"/>
                <w:sz w:val="15"/>
              </w:rPr>
              <w:t xml:space="preserve">saturation-dependent model</w:t>
            </w:r>
          </w:p>
        </w:tc>
        <w:tc>
          <w:tcPr>
            <w:tcW w:type="dxa" w:w="1500"/>
          </w:tcPr>
          <w:p>
            <w:pPr>
              <w:spacing w:after="20" w:line="240" w:lineRule="auto"/>
              <w:jc w:val="left"/>
            </w:pPr>
            <w:r/>
            <w:r>
              <w:rPr>
                <w:b w:val="0"/>
                <w:i w:val="0"/>
                <w:sz w:val="15"/>
              </w:rPr>
              <w:t xml:space="preserve">traction, EVs</w:t>
            </w:r>
          </w:p>
        </w:tc>
      </w:tr>
      <w:tr>
        <w:tc>
          <w:tcPr>
            <w:tcW w:type="dxa" w:w="1400"/>
          </w:tcPr>
          <w:p>
            <w:pPr>
              <w:spacing w:after="20" w:line="240" w:lineRule="auto"/>
              <w:jc w:val="left"/>
            </w:pPr>
            <w:r/>
            <w:r>
              <w:rPr>
                <w:b w:val="0"/>
                <w:i w:val="0"/>
                <w:sz w:val="15"/>
              </w:rPr>
              <w:t xml:space="preserve">BLDC</w:t>
            </w:r>
          </w:p>
        </w:tc>
        <w:tc>
          <w:tcPr>
            <w:tcW w:type="dxa" w:w="1700"/>
          </w:tcPr>
          <w:p>
            <w:pPr>
              <w:spacing w:after="20" w:line="240" w:lineRule="auto"/>
              <w:jc w:val="left"/>
            </w:pPr>
            <w:r/>
            <w:r>
              <w:rPr>
                <w:b w:val="0"/>
                <w:i w:val="0"/>
                <w:sz w:val="15"/>
              </w:rPr>
              <w:t xml:space="preserve">trapezoidal magnet torque</w:t>
            </w:r>
          </w:p>
        </w:tc>
        <w:tc>
          <w:tcPr>
            <w:tcW w:type="dxa" w:w="1900"/>
          </w:tcPr>
          <w:p>
            <w:pPr>
              <w:spacing w:after="20" w:line="240" w:lineRule="auto"/>
              <w:jc w:val="left"/>
            </w:pPr>
            <w:r/>
            <w:r>
              <w:rPr>
                <w:b w:val="0"/>
                <w:i w:val="0"/>
                <w:sz w:val="15"/>
              </w:rPr>
              <w:t xml:space="preserve">commutation timing</w:t>
            </w:r>
          </w:p>
        </w:tc>
        <w:tc>
          <w:tcPr>
            <w:tcW w:type="dxa" w:w="1400"/>
          </w:tcPr>
          <w:p>
            <w:pPr>
              <w:spacing w:after="20" w:line="240" w:lineRule="auto"/>
              <w:jc w:val="left"/>
            </w:pPr>
            <w:r/>
            <w:r>
              <w:rPr>
                <w:b w:val="0"/>
                <w:i w:val="0"/>
                <w:sz w:val="15"/>
              </w:rPr>
              <w:t xml:space="preserve">simple control</w:t>
            </w:r>
          </w:p>
        </w:tc>
        <w:tc>
          <w:tcPr>
            <w:tcW w:type="dxa" w:w="1600"/>
          </w:tcPr>
          <w:p>
            <w:pPr>
              <w:spacing w:after="20" w:line="240" w:lineRule="auto"/>
              <w:jc w:val="left"/>
            </w:pPr>
            <w:r/>
            <w:r>
              <w:rPr>
                <w:b w:val="0"/>
                <w:i w:val="0"/>
                <w:sz w:val="15"/>
              </w:rPr>
              <w:t xml:space="preserve">commutation ripple</w:t>
            </w:r>
          </w:p>
        </w:tc>
        <w:tc>
          <w:tcPr>
            <w:tcW w:type="dxa" w:w="1500"/>
          </w:tcPr>
          <w:p>
            <w:pPr>
              <w:spacing w:after="20" w:line="240" w:lineRule="auto"/>
              <w:jc w:val="left"/>
            </w:pPr>
            <w:r/>
            <w:r>
              <w:rPr>
                <w:b w:val="0"/>
                <w:i w:val="0"/>
                <w:sz w:val="15"/>
              </w:rPr>
              <w:t xml:space="preserve">fans, small pumps</w:t>
            </w:r>
          </w:p>
        </w:tc>
      </w:tr>
      <w:tr>
        <w:tc>
          <w:tcPr>
            <w:tcW w:type="dxa" w:w="1400"/>
          </w:tcPr>
          <w:p>
            <w:pPr>
              <w:spacing w:after="20" w:line="240" w:lineRule="auto"/>
              <w:jc w:val="left"/>
            </w:pPr>
            <w:r/>
            <w:r>
              <w:rPr>
                <w:b w:val="0"/>
                <w:i w:val="0"/>
                <w:sz w:val="15"/>
              </w:rPr>
              <w:t xml:space="preserve">SyRM</w:t>
            </w:r>
          </w:p>
        </w:tc>
        <w:tc>
          <w:tcPr>
            <w:tcW w:type="dxa" w:w="1700"/>
          </w:tcPr>
          <w:p>
            <w:pPr>
              <w:spacing w:after="20" w:line="240" w:lineRule="auto"/>
              <w:jc w:val="left"/>
            </w:pPr>
            <w:r/>
            <w:r>
              <w:rPr>
                <w:b w:val="0"/>
                <w:i w:val="0"/>
                <w:sz w:val="15"/>
              </w:rPr>
              <w:t xml:space="preserve">reluctance torque</w:t>
            </w:r>
          </w:p>
        </w:tc>
        <w:tc>
          <w:tcPr>
            <w:tcW w:type="dxa" w:w="1900"/>
          </w:tcPr>
          <w:p>
            <w:pPr>
              <w:spacing w:after="20" w:line="240" w:lineRule="auto"/>
              <w:jc w:val="left"/>
            </w:pPr>
            <w:r/>
            <m:oMath>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oMath>
            <w:r>
              <w:rPr>
                <w:b w:val="0"/>
                <w:i w:val="0"/>
                <w:sz w:val="15"/>
              </w:rPr>
              <w:t xml:space="preserve">, </w:t>
            </w:r>
            <m:oMath>
              <m:sSub>
                <m:e>
                  <m:r>
                    <w:rPr>
                      <w:rFonts w:ascii="Cambria Math" w:hAnsi="Cambria Math"/>
                    </w:rPr>
                    <m:t xml:space="preserve">L</m:t>
                  </m:r>
                </m:e>
                <m:sub>
                  <m:r>
                    <w:rPr>
                      <w:rFonts w:ascii="Cambria Math" w:hAnsi="Cambria Math"/>
                    </w:rPr>
                    <m:t xml:space="preserve">q</m:t>
                  </m:r>
                </m:sub>
              </m:sSub>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oMath>
          </w:p>
        </w:tc>
        <w:tc>
          <w:tcPr>
            <w:tcW w:type="dxa" w:w="1400"/>
          </w:tcPr>
          <w:p>
            <w:pPr>
              <w:spacing w:after="20" w:line="240" w:lineRule="auto"/>
              <w:jc w:val="left"/>
            </w:pPr>
            <w:r/>
            <w:r>
              <w:rPr>
                <w:b w:val="0"/>
                <w:i w:val="0"/>
                <w:sz w:val="15"/>
              </w:rPr>
              <w:t xml:space="preserve">no magnets, cool rotor</w:t>
            </w:r>
          </w:p>
        </w:tc>
        <w:tc>
          <w:tcPr>
            <w:tcW w:type="dxa" w:w="1600"/>
          </w:tcPr>
          <w:p>
            <w:pPr>
              <w:spacing w:after="20" w:line="240" w:lineRule="auto"/>
              <w:jc w:val="left"/>
            </w:pPr>
            <w:r/>
            <w:r>
              <w:rPr>
                <w:b w:val="0"/>
                <w:i w:val="0"/>
                <w:sz w:val="15"/>
              </w:rPr>
              <w:t xml:space="preserve">low power factor</w:t>
            </w:r>
          </w:p>
        </w:tc>
        <w:tc>
          <w:tcPr>
            <w:tcW w:type="dxa" w:w="1500"/>
          </w:tcPr>
          <w:p>
            <w:pPr>
              <w:spacing w:after="20" w:line="240" w:lineRule="auto"/>
              <w:jc w:val="left"/>
            </w:pPr>
            <w:r/>
            <w:r>
              <w:rPr>
                <w:b w:val="0"/>
                <w:i w:val="0"/>
                <w:sz w:val="15"/>
              </w:rPr>
              <w:t xml:space="preserve">pumps, fans</w:t>
            </w:r>
          </w:p>
        </w:tc>
      </w:tr>
      <w:tr>
        <w:tc>
          <w:tcPr>
            <w:tcW w:type="dxa" w:w="1400"/>
          </w:tcPr>
          <w:p>
            <w:pPr>
              <w:spacing w:after="20" w:line="240" w:lineRule="auto"/>
              <w:jc w:val="left"/>
            </w:pPr>
            <w:r/>
            <w:r>
              <w:rPr>
                <w:b w:val="0"/>
                <w:i w:val="0"/>
                <w:sz w:val="15"/>
              </w:rPr>
              <w:t xml:space="preserve">SRM</w:t>
            </w:r>
          </w:p>
        </w:tc>
        <w:tc>
          <w:tcPr>
            <w:tcW w:type="dxa" w:w="1700"/>
          </w:tcPr>
          <w:p>
            <w:pPr>
              <w:spacing w:after="20" w:line="240" w:lineRule="auto"/>
              <w:jc w:val="left"/>
            </w:pPr>
            <w:r/>
            <w:r>
              <w:rPr>
                <w:b w:val="0"/>
                <w:i w:val="0"/>
                <w:sz w:val="15"/>
              </w:rPr>
              <w:t xml:space="preserve">reluctance strokes</w:t>
            </w:r>
          </w:p>
        </w:tc>
        <w:tc>
          <w:tcPr>
            <w:tcW w:type="dxa" w:w="1900"/>
          </w:tcPr>
          <w:p>
            <w:pPr>
              <w:spacing w:after="20" w:line="240" w:lineRule="auto"/>
              <w:jc w:val="left"/>
            </w:pPr>
            <w:r/>
            <m:oMath>
              <m:r>
                <w:rPr>
                  <w:rFonts w:ascii="Cambria Math" w:hAnsi="Cambria Math"/>
                </w:rPr>
                <m:t xml:space="preserve">L</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oMath>
          </w:p>
        </w:tc>
        <w:tc>
          <w:tcPr>
            <w:tcW w:type="dxa" w:w="1400"/>
          </w:tcPr>
          <w:p>
            <w:pPr>
              <w:spacing w:after="20" w:line="240" w:lineRule="auto"/>
              <w:jc w:val="left"/>
            </w:pPr>
            <w:r/>
            <w:r>
              <w:rPr>
                <w:b w:val="0"/>
                <w:i w:val="0"/>
                <w:sz w:val="15"/>
              </w:rPr>
              <w:t xml:space="preserve">rugged, no magnets</w:t>
            </w:r>
          </w:p>
        </w:tc>
        <w:tc>
          <w:tcPr>
            <w:tcW w:type="dxa" w:w="1600"/>
          </w:tcPr>
          <w:p>
            <w:pPr>
              <w:spacing w:after="20" w:line="240" w:lineRule="auto"/>
              <w:jc w:val="left"/>
            </w:pPr>
            <w:r/>
            <w:r>
              <w:rPr>
                <w:b w:val="0"/>
                <w:i w:val="0"/>
                <w:sz w:val="15"/>
              </w:rPr>
              <w:t xml:space="preserve">torque ripple, noise</w:t>
            </w:r>
          </w:p>
        </w:tc>
        <w:tc>
          <w:tcPr>
            <w:tcW w:type="dxa" w:w="1500"/>
          </w:tcPr>
          <w:p>
            <w:pPr>
              <w:spacing w:after="20" w:line="240" w:lineRule="auto"/>
              <w:jc w:val="left"/>
            </w:pPr>
            <w:r/>
            <w:r>
              <w:rPr>
                <w:b w:val="0"/>
                <w:i w:val="0"/>
                <w:sz w:val="15"/>
              </w:rPr>
              <w:t xml:space="preserve">harsh environments</w:t>
            </w:r>
          </w:p>
        </w:tc>
      </w:tr>
      <w:tr>
        <w:tc>
          <w:tcPr>
            <w:tcW w:type="dxa" w:w="1400"/>
          </w:tcPr>
          <w:p>
            <w:pPr>
              <w:spacing w:after="20" w:line="240" w:lineRule="auto"/>
              <w:jc w:val="left"/>
            </w:pPr>
            <w:r/>
            <w:r>
              <w:rPr>
                <w:b w:val="0"/>
                <w:i w:val="0"/>
                <w:sz w:val="15"/>
              </w:rPr>
              <w:t xml:space="preserve">synchronous / DFIG</w:t>
            </w:r>
          </w:p>
        </w:tc>
        <w:tc>
          <w:tcPr>
            <w:tcW w:type="dxa" w:w="1700"/>
          </w:tcPr>
          <w:p>
            <w:pPr>
              <w:spacing w:after="20" w:line="240" w:lineRule="auto"/>
              <w:jc w:val="left"/>
            </w:pPr>
            <w:r/>
            <w:r>
              <w:rPr>
                <w:b w:val="0"/>
                <w:i w:val="0"/>
                <w:sz w:val="15"/>
              </w:rPr>
              <w:t xml:space="preserve">field winding / slip power</w:t>
            </w:r>
          </w:p>
        </w:tc>
        <w:tc>
          <w:tcPr>
            <w:tcW w:type="dxa" w:w="1900"/>
          </w:tcPr>
          <w:p>
            <w:pPr>
              <w:spacing w:after="20" w:line="240" w:lineRule="auto"/>
              <w:jc w:val="left"/>
            </w:pPr>
            <w:r/>
            <m:oMath>
              <m:r>
                <w:rPr>
                  <w:rFonts w:ascii="Cambria Math" w:hAnsi="Cambria Math"/>
                </w:rPr>
                <m:t xml:space="preserve">δ</m:t>
              </m:r>
            </m:oMath>
            <w:r>
              <w:rPr>
                <w:b w:val="0"/>
                <w:i w:val="0"/>
                <w:sz w:val="15"/>
              </w:rPr>
              <w:t xml:space="preserve">, excitation, rotor current</w:t>
            </w:r>
          </w:p>
        </w:tc>
        <w:tc>
          <w:tcPr>
            <w:tcW w:type="dxa" w:w="1400"/>
          </w:tcPr>
          <w:p>
            <w:pPr>
              <w:spacing w:after="20" w:line="240" w:lineRule="auto"/>
              <w:jc w:val="left"/>
            </w:pPr>
            <w:r/>
            <w:r>
              <w:rPr>
                <w:b w:val="0"/>
                <w:i w:val="0"/>
                <w:sz w:val="15"/>
              </w:rPr>
              <w:t xml:space="preserve">grid support</w:t>
            </w:r>
          </w:p>
        </w:tc>
        <w:tc>
          <w:tcPr>
            <w:tcW w:type="dxa" w:w="1600"/>
          </w:tcPr>
          <w:p>
            <w:pPr>
              <w:spacing w:after="20" w:line="240" w:lineRule="auto"/>
              <w:jc w:val="left"/>
            </w:pPr>
            <w:r/>
            <w:r>
              <w:rPr>
                <w:b w:val="0"/>
                <w:i w:val="0"/>
                <w:sz w:val="15"/>
              </w:rPr>
              <w:t xml:space="preserve">brushes or slip rings</w:t>
            </w:r>
          </w:p>
        </w:tc>
        <w:tc>
          <w:tcPr>
            <w:tcW w:type="dxa" w:w="1500"/>
          </w:tcPr>
          <w:p>
            <w:pPr>
              <w:spacing w:after="20" w:line="240" w:lineRule="auto"/>
              <w:jc w:val="left"/>
            </w:pPr>
            <w:r/>
            <w:r>
              <w:rPr>
                <w:b w:val="0"/>
                <w:i w:val="0"/>
                <w:sz w:val="15"/>
              </w:rPr>
              <w:t xml:space="preserve">generators, wind</w:t>
            </w:r>
          </w:p>
        </w:tc>
      </w:tr>
    </w:tbl>
    <w:p>
      <w:pPr>
        <w:spacing w:after="40"/>
      </w:pPr>
    </w:p>
    <w:p>
      <w:pPr>
        <w:pStyle w:val="Heading2"/>
      </w:pPr>
      <w:r>
        <w:t xml:space="preserve">7.12.5 Identifying the PMSM-plus-inverter twin</w:t>
      </w:r>
    </w:p>
    <w:p>
      <w:pPr>
        <w:jc w:val="both"/>
      </w:pPr>
      <w:r>
        <w:rPr>
          <w:b w:val="0"/>
          <w:i w:val="0"/>
        </w:rPr>
        <w:t xml:space="preserve">The component-level approach of Section 7.8 carries over to the machine side, where the network is the dq model (7.40) fed through an inverter whose devices add the voltage error of (7.22). Lumping thresholds and dead time into a voltage </w:t>
      </w:r>
      <m:oMath>
        <m:sSub>
          <m:e>
            <m:r>
              <w:rPr>
                <w:rFonts w:ascii="Cambria Math" w:hAnsi="Cambria Math"/>
              </w:rPr>
              <m:t xml:space="preserve">V</m:t>
            </m:r>
          </m:e>
          <m:sub>
            <m:r>
              <m:rPr>
                <m:sty m:val="p"/>
              </m:rPr>
              <w:rPr>
                <w:rFonts w:ascii="Cambria Math" w:hAnsi="Cambria Math"/>
              </w:rPr>
              <m:t xml:space="preserve">th</m:t>
            </m:r>
          </m:sub>
        </m:sSub>
      </m:oMath>
      <w:r>
        <w:rPr>
          <w:b w:val="0"/>
          <w:i w:val="0"/>
        </w:rPr>
        <w:t xml:space="preserve"> and device slope resistances into </w:t>
      </w:r>
      <m:oMath>
        <m:sSub>
          <m:e>
            <m:r>
              <w:rPr>
                <w:rFonts w:ascii="Cambria Math" w:hAnsi="Cambria Math"/>
              </w:rPr>
              <m:t xml:space="preserve">r</m:t>
            </m:r>
          </m:e>
          <m:sub>
            <m:r>
              <w:rPr>
                <w:rFonts w:ascii="Cambria Math" w:hAnsi="Cambria Math"/>
              </w:rPr>
              <m:t xml:space="preserve">d</m:t>
            </m:r>
          </m:sub>
        </m:sSub>
      </m:oMath>
      <w:r>
        <w:rPr>
          <w:b w:val="0"/>
          <w:i w:val="0"/>
        </w:rPr>
        <w:t xml:space="preserve">, the voltage actually applied to phase </w:t>
      </w:r>
      <m:oMath>
        <m:r>
          <w:rPr>
            <w:rFonts w:ascii="Cambria Math" w:hAnsi="Cambria Math"/>
          </w:rPr>
          <m:t xml:space="preserve">k</m:t>
        </m:r>
      </m:oMath>
      <w:r>
        <w:rPr>
          <w:b w:val="0"/>
          <w:i w:val="0"/>
        </w:rPr>
        <w:t xml:space="preserve"> and the identification problem are</w:t>
      </w:r>
    </w:p>
    <w:p>
      <w:pPr>
        <w:tabs>
          <w:tab w:pos="4770" w:val="center"/>
          <w:tab w:pos="9540" w:val="right"/>
        </w:tabs>
        <w:spacing w:before="60" w:after="120"/>
      </w:pPr>
      <w:r>
        <w:tab/>
      </w:r>
      <m:oMath>
        <m:sSub>
          <m:e>
            <m:r>
              <w:rPr>
                <w:rFonts w:ascii="Cambria Math" w:hAnsi="Cambria Math"/>
              </w:rPr>
              <m:t xml:space="preserve">v</m:t>
            </m:r>
          </m:e>
          <m:sub>
            <m:r>
              <w:rPr>
                <w:rFonts w:ascii="Cambria Math" w:hAnsi="Cambria Math"/>
              </w:rPr>
              <m:t xml:space="preserve">k</m:t>
            </m:r>
          </m:sub>
        </m:sSub>
        <m:r>
          <m:rPr>
            <m:sty m:val="p"/>
          </m:rPr>
          <w:rPr>
            <w:rFonts w:ascii="Cambria Math" w:hAnsi="Cambria Math"/>
          </w:rPr>
          <m:t xml:space="preserve">=</m:t>
        </m:r>
        <m:sSubSup>
          <m:e>
            <m:r>
              <w:rPr>
                <w:rFonts w:ascii="Cambria Math" w:hAnsi="Cambria Math"/>
              </w:rPr>
              <m:t xml:space="preserve">v</m:t>
            </m:r>
          </m:e>
          <m:sub>
            <m:r>
              <w:rPr>
                <w:rFonts w:ascii="Cambria Math" w:hAnsi="Cambria Math"/>
              </w:rPr>
              <m:t xml:space="preserve">k</m:t>
            </m:r>
          </m:sub>
          <m:sup>
            <m:r>
              <m:rPr>
                <m:sty m:val="p"/>
              </m:rPr>
              <w:rPr>
                <w:rFonts w:ascii="Cambria Math" w:hAnsi="Cambria Math"/>
              </w:rPr>
              <m:t xml:space="preserve">ref</m:t>
            </m:r>
          </m:sup>
        </m:sSubSup>
        <m:r>
          <m:rPr>
            <m:sty m:val="p"/>
          </m:rPr>
          <w:rPr>
            <w:rFonts w:ascii="Cambria Math" w:hAnsi="Cambria Math"/>
          </w:rPr>
          <m:t xml:space="preserve">-</m:t>
        </m:r>
        <m:d>
          <m:dPr>
            <m:begChr m:val="("/>
            <m:endChr m:val=")"/>
          </m:dPr>
          <m:e>
            <m:sSub>
              <m:e>
                <m:r>
                  <w:rPr>
                    <w:rFonts w:ascii="Cambria Math" w:hAnsi="Cambria Math"/>
                  </w:rPr>
                  <m:t xml:space="preserve">V</m:t>
                </m:r>
              </m:e>
              <m:sub>
                <m:r>
                  <m:rPr>
                    <m:sty m:val="p"/>
                  </m:rPr>
                  <w:rPr>
                    <w:rFonts w:ascii="Cambria Math" w:hAnsi="Cambria Math"/>
                  </w:rPr>
                  <m:t xml:space="preserve">th</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d>
              <m:dPr>
                <m:begChr m:val="|"/>
                <m:endChr m:val="|"/>
              </m:dPr>
              <m:e>
                <m:sSub>
                  <m:e>
                    <m:r>
                      <w:rPr>
                        <w:rFonts w:ascii="Cambria Math" w:hAnsi="Cambria Math"/>
                      </w:rPr>
                      <m:t xml:space="preserve">i</m:t>
                    </m:r>
                  </m:e>
                  <m:sub>
                    <m:r>
                      <w:rPr>
                        <w:rFonts w:ascii="Cambria Math" w:hAnsi="Cambria Math"/>
                      </w:rPr>
                      <m:t xml:space="preserve">k</m:t>
                    </m:r>
                  </m:sub>
                </m:sSub>
              </m:e>
            </m:d>
          </m:e>
        </m:d>
        <m:r>
          <m:rPr>
            <m:sty m:val="p"/>
          </m:rPr>
          <w:rPr>
            <w:rFonts w:ascii="Cambria Math" w:hAnsi="Cambria Math"/>
          </w:rPr>
          <m:t xml:space="preserve">sgn</m:t>
        </m:r>
        <m:d>
          <m:dPr>
            <m:begChr m:val="("/>
            <m:endChr m:val=")"/>
          </m:dPr>
          <m:e>
            <m:sSub>
              <m:e>
                <m:r>
                  <w:rPr>
                    <w:rFonts w:ascii="Cambria Math" w:hAnsi="Cambria Math"/>
                  </w:rPr>
                  <m:t xml:space="preserve">i</m:t>
                </m:r>
              </m:e>
              <m:sub>
                <m:r>
                  <w:rPr>
                    <w:rFonts w:ascii="Cambria Math" w:hAnsi="Cambria Math"/>
                  </w:rPr>
                  <m:t xml:space="preserve">k</m:t>
                </m:r>
              </m:sub>
            </m:sSub>
          </m:e>
        </m:d>
        <m:r>
          <m:rPr>
            <m:sty m:val="p"/>
          </m:rPr>
          <w:rPr>
            <w:rFonts w:ascii="Cambria Math" w:hAnsi="Cambria Math"/>
          </w:rPr>
          <m:t xml:space="preserve">,</m:t>
        </m:r>
        <m:r>
          <m:rPr>
            <m:sty m:val="p"/>
          </m:rPr>
          <w:rPr>
            <w:rFonts w:ascii="Cambria Math" w:hAnsi="Cambria Math"/>
          </w:rPr>
          <m:t xml:space="preserve">  </m:t>
        </m:r>
        <m:acc>
          <m:accPr>
            <m:chr m:val="̂"/>
          </m:accPr>
          <m:e>
            <m:r>
              <w:rPr>
                <w:rFonts w:ascii="Cambria Math" w:hAnsi="Cambria Math"/>
              </w:rPr>
              <m:t xml:space="preserve">θ</m:t>
            </m:r>
          </m:e>
        </m:acc>
        <m:r>
          <m:rPr>
            <m:sty m:val="p"/>
          </m:rPr>
          <w:rPr>
            <w:rFonts w:ascii="Cambria Math" w:hAnsi="Cambria Math"/>
          </w:rPr>
          <m:t xml:space="preserve">=</m:t>
        </m:r>
        <m:r>
          <m:rPr>
            <m:sty m:val="p"/>
          </m:rPr>
          <w:rPr>
            <w:rFonts w:ascii="Cambria Math" w:hAnsi="Cambria Math"/>
          </w:rPr>
          <m:t xml:space="preserve">arg</m:t>
        </m:r>
        <m:sSub>
          <m:e>
            <m:r>
              <m:rPr>
                <m:sty m:val="p"/>
              </m:rPr>
              <w:rPr>
                <w:rFonts w:ascii="Cambria Math" w:hAnsi="Cambria Math"/>
              </w:rPr>
              <m:t xml:space="preserve">min</m:t>
            </m:r>
          </m:e>
          <m:sub>
            <m:r>
              <w:rPr>
                <w:rFonts w:ascii="Cambria Math" w:hAnsi="Cambria Math"/>
              </w:rPr>
              <m:t xml:space="preserve">θ</m:t>
            </m:r>
          </m:sub>
        </m:sSub>
        <m:nary>
          <m:naryPr>
            <m:chr m:val="∑"/>
            <m:limLoc m:val="undOvr"/>
            <m:supHide m:val="1"/>
          </m:naryPr>
          <m:sub>
            <m:r>
              <w:rPr>
                <w:rFonts w:ascii="Cambria Math" w:hAnsi="Cambria Math"/>
              </w:rPr>
              <m:t xml:space="preserve">n</m:t>
            </m:r>
          </m:sub>
          <m:sup/>
          <m:e>
            <m:sSup>
              <m:e>
                <m:d>
                  <m:dPr>
                    <m:begChr m:val="‖"/>
                    <m:endChr m:val="‖"/>
                  </m:dPr>
                  <m:e>
                    <m:sSubSup>
                      <m:e>
                        <m:r>
                          <m:rPr>
                            <m:sty m:val="b"/>
                          </m:rPr>
                          <w:rPr>
                            <w:rFonts w:ascii="Cambria Math" w:hAnsi="Cambria Math"/>
                          </w:rPr>
                          <m:t xml:space="preserve">i</m:t>
                        </m:r>
                      </m:e>
                      <m:sub>
                        <m:r>
                          <m:rPr>
                            <m:sty m:val="p"/>
                          </m:rPr>
                          <w:rPr>
                            <w:rFonts w:ascii="Cambria Math" w:hAnsi="Cambria Math"/>
                          </w:rPr>
                          <m:t xml:space="preserve">dq</m:t>
                        </m:r>
                        <m:r>
                          <m:rPr>
                            <m:sty m:val="p"/>
                          </m:rPr>
                          <w:rPr>
                            <w:rFonts w:ascii="Cambria Math" w:hAnsi="Cambria Math"/>
                          </w:rPr>
                          <m:t xml:space="preserve">,</m:t>
                        </m:r>
                        <m:r>
                          <w:rPr>
                            <w:rFonts w:ascii="Cambria Math" w:hAnsi="Cambria Math"/>
                          </w:rPr>
                          <m:t xml:space="preserve">n</m:t>
                        </m:r>
                      </m:sub>
                      <m:sup>
                        <m:r>
                          <m:rPr>
                            <m:sty m:val="p"/>
                          </m:rPr>
                          <w:rPr>
                            <w:rFonts w:ascii="Cambria Math" w:hAnsi="Cambria Math"/>
                          </w:rPr>
                          <m:t xml:space="preserve">DT</m:t>
                        </m:r>
                      </m:sup>
                    </m:sSubSup>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m:t>
                    </m:r>
                    <m:sSubSup>
                      <m:e>
                        <m:r>
                          <m:rPr>
                            <m:sty m:val="b"/>
                          </m:rPr>
                          <w:rPr>
                            <w:rFonts w:ascii="Cambria Math" w:hAnsi="Cambria Math"/>
                          </w:rPr>
                          <m:t xml:space="preserve">i</m:t>
                        </m:r>
                      </m:e>
                      <m:sub>
                        <m:r>
                          <m:rPr>
                            <m:sty m:val="p"/>
                          </m:rPr>
                          <w:rPr>
                            <w:rFonts w:ascii="Cambria Math" w:hAnsi="Cambria Math"/>
                          </w:rPr>
                          <m:t xml:space="preserve">dq</m:t>
                        </m:r>
                        <m:r>
                          <m:rPr>
                            <m:sty m:val="p"/>
                          </m:rPr>
                          <w:rPr>
                            <w:rFonts w:ascii="Cambria Math" w:hAnsi="Cambria Math"/>
                          </w:rPr>
                          <m:t xml:space="preserve">,</m:t>
                        </m:r>
                        <m:r>
                          <w:rPr>
                            <w:rFonts w:ascii="Cambria Math" w:hAnsi="Cambria Math"/>
                          </w:rPr>
                          <m:t xml:space="preserve">n</m:t>
                        </m:r>
                      </m:sub>
                      <m:sup>
                        <m:r>
                          <w:rPr>
                            <w:rFonts w:ascii="Cambria Math" w:hAnsi="Cambria Math"/>
                          </w:rPr>
                          <m:t xml:space="preserve">m</m:t>
                        </m:r>
                      </m:sup>
                    </m:sSubSup>
                  </m:e>
                </m:d>
              </m:e>
              <m:sup>
                <m:r>
                  <m:rPr>
                    <m:sty m:val="p"/>
                  </m:rPr>
                  <w:rPr>
                    <w:rFonts w:ascii="Cambria Math" w:hAnsi="Cambria Math"/>
                  </w:rPr>
                  <m:t xml:space="preserve">2</m:t>
                </m:r>
              </m:sup>
            </m:sSup>
          </m:e>
        </m:nary>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θ</m:t>
        </m:r>
        <m:r>
          <m:rPr>
            <m:sty m:val="p"/>
          </m:rPr>
          <w:rPr>
            <w:rFonts w:ascii="Cambria Math" w:hAnsi="Cambria Math"/>
          </w:rPr>
          <m:t xml:space="preserve">=</m:t>
        </m:r>
        <m:d>
          <m:dPr>
            <m:begChr m:val="["/>
            <m:endChr m:val="]"/>
          </m:dPr>
          <m:e>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th</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e>
        </m:d>
      </m:oMath>
      <w:r>
        <w:tab/>
        <w:t xml:space="preserve">(7.41)</w:t>
      </w:r>
    </w:p>
    <w:p>
      <w:pPr>
        <w:jc w:val="both"/>
      </w:pPr>
      <w:r>
        <w:rPr>
          <w:b w:val="0"/>
          <w:i w:val="0"/>
        </w:rPr>
        <w:t xml:space="preserve">with the common-mode part of the three errors removed before transforming to dq. Because </w:t>
      </w:r>
      <m:oMath>
        <m:sSub>
          <m:e>
            <m:r>
              <w:rPr>
                <w:rFonts w:ascii="Cambria Math" w:hAnsi="Cambria Math"/>
              </w:rPr>
              <m:t xml:space="preserve">r</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 </m:t>
        </m:r>
        <m:r>
          <m:rPr>
            <m:sty m:val="p"/>
          </m:rPr>
          <w:rPr>
            <w:rFonts w:ascii="Cambria Math" w:hAnsi="Cambria Math"/>
          </w:rPr>
          <m:t xml:space="preserve">sgn</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sSub>
          <m:e>
            <m:r>
              <w:rPr>
                <w:rFonts w:ascii="Cambria Math" w:hAnsi="Cambria Math"/>
              </w:rPr>
              <m:t xml:space="preserve">i</m:t>
            </m:r>
          </m:e>
          <m:sub>
            <m:r>
              <w:rPr>
                <w:rFonts w:ascii="Cambria Math" w:hAnsi="Cambria Math"/>
              </w:rPr>
              <m:t xml:space="preserve">k</m:t>
            </m:r>
          </m:sub>
        </m:sSub>
      </m:oMath>
      <w:r>
        <w:rPr>
          <w:b w:val="0"/>
          <w:i w:val="0"/>
        </w:rPr>
        <w:t xml:space="preserve">, the device slope resistance is indistinguishable from the stator resistance: only </w:t>
      </w:r>
      <m:oMath>
        <m:sSub>
          <m:e>
            <m:r>
              <w:rPr>
                <w:rFonts w:ascii="Cambria Math" w:hAnsi="Cambria Math"/>
              </w:rPr>
              <m:t xml:space="preserve">R</m:t>
            </m:r>
          </m:e>
          <m:sub>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eff</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oMath>
      <w:r>
        <w:rPr>
          <w:b w:val="0"/>
          <w:i w:val="0"/>
        </w:rPr>
        <w:t xml:space="preserve"> is identifiable from currents, and a DC resistance test at standstill is needed to separate them.</w:t>
      </w:r>
    </w:p>
    <w:p>
      <w:pPr>
        <w:keepNext/>
        <w:pBdr>
          <w:top w:val="single" w:sz="6" w:space="2" w:color="000000"/>
        </w:pBdr>
        <w:spacing w:after="60" w:before="120"/>
        <w:jc w:val="left"/>
      </w:pPr>
      <w:r>
        <w:rPr>
          <w:b/>
          <w:i w:val="0"/>
        </w:rPr>
        <w:t xml:space="preserve">Example 7.21</w:t>
      </w:r>
      <w:r>
        <w:rPr>
          <w:b w:val="0"/>
          <w:i w:val="0"/>
        </w:rPr>
        <w:t xml:space="preserve"> (Level C)  </w:t>
      </w:r>
      <w:r>
        <w:rPr>
          <w:b/>
          <w:i w:val="0"/>
        </w:rPr>
        <w:t xml:space="preserve">Identifying an interior PMSM and its inverter error</w:t>
      </w:r>
    </w:p>
    <w:p>
      <w:pPr>
        <w:spacing w:after="80"/>
        <w:ind w:left="288"/>
        <w:jc w:val="both"/>
      </w:pPr>
      <w:r>
        <w:rPr>
          <w:b/>
          <w:i w:val="0"/>
        </w:rPr>
        <w:t xml:space="preserve">Given.</w:t>
      </w:r>
      <w:r>
        <w:rPr>
          <w:b w:val="0"/>
          <w:i w:val="0"/>
        </w:rPr>
        <w:t xml:space="preserve"> The interior PMSM of Figure 7.31 with </w:t>
      </w:r>
      <m:oMath>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0.15</m:t>
        </m:r>
      </m:oMath>
      <w:r>
        <w:rPr>
          <w:b w:val="0"/>
          <w:i w:val="0"/>
        </w:rPr>
        <w:t xml:space="preserve"> Ω, </w:t>
      </w:r>
      <m:oMath>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2</m:t>
        </m:r>
      </m:oMath>
      <w:r>
        <w:rPr>
          <w:b w:val="0"/>
          <w:i w:val="0"/>
        </w:rPr>
        <w:t xml:space="preserve"> mH, </w:t>
      </w:r>
      <m:oMath>
        <m:sSub>
          <m:e>
            <m:r>
              <w:rPr>
                <w:rFonts w:ascii="Cambria Math" w:hAnsi="Cambria Math"/>
              </w:rPr>
              <m:t xml:space="preserve">L</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5</m:t>
        </m:r>
      </m:oMath>
      <w:r>
        <w:rPr>
          <w:b w:val="0"/>
          <w:i w:val="0"/>
        </w:rPr>
        <w:t xml:space="preserve"> mH, </w:t>
      </w:r>
      <m:oMath>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r>
          <m:rPr>
            <m:sty m:val="p"/>
          </m:rPr>
          <w:rPr>
            <w:rFonts w:ascii="Cambria Math" w:hAnsi="Cambria Math"/>
          </w:rPr>
          <m:t xml:space="preserve">0.10</m:t>
        </m:r>
      </m:oMath>
      <w:r>
        <w:rPr>
          <w:b w:val="0"/>
          <w:i w:val="0"/>
        </w:rPr>
        <w:t xml:space="preserve"> Wb,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4</m:t>
        </m:r>
      </m:oMath>
      <w:r>
        <w:rPr>
          <w:b w:val="0"/>
          <w:i w:val="0"/>
        </w:rPr>
        <w:t xml:space="preserve">, fed through an inverter with </w:t>
      </w:r>
      <m:oMath>
        <m:sSub>
          <m:e>
            <m:r>
              <w:rPr>
                <w:rFonts w:ascii="Cambria Math" w:hAnsi="Cambria Math"/>
              </w:rPr>
              <m:t xml:space="preserve">V</m:t>
            </m:r>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V and </w:t>
      </w:r>
      <m:oMath>
        <m:sSub>
          <m:e>
            <m:r>
              <w:rPr>
                <w:rFonts w:ascii="Cambria Math" w:hAnsi="Cambria Math"/>
              </w:rPr>
              <m:t xml:space="preserve">r</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20</m:t>
        </m:r>
      </m:oMath>
      <w:r>
        <w:rPr>
          <w:b w:val="0"/>
          <w:i w:val="0"/>
        </w:rPr>
        <w:t xml:space="preserve"> mΩ. At 300, 600 and 900 r/min, steps of </w:t>
      </w:r>
      <m:oMath>
        <m:sSub>
          <m:e>
            <m:r>
              <w:rPr>
                <w:rFonts w:ascii="Cambria Math" w:hAnsi="Cambria Math"/>
              </w:rPr>
              <m:t xml:space="preserve">v</m:t>
            </m:r>
          </m:e>
          <m:sub>
            <m:r>
              <w:rPr>
                <w:rFonts w:ascii="Cambria Math" w:hAnsi="Cambria Math"/>
              </w:rPr>
              <m:t xml:space="preserve">d</m:t>
            </m:r>
          </m:sub>
        </m:sSub>
      </m:oMath>
      <w:r>
        <w:rPr>
          <w:b w:val="0"/>
          <w:i w:val="0"/>
        </w:rPr>
        <w:t xml:space="preserve"> and </w:t>
      </w:r>
      <m:oMath>
        <m:sSub>
          <m:e>
            <m:r>
              <w:rPr>
                <w:rFonts w:ascii="Cambria Math" w:hAnsi="Cambria Math"/>
              </w:rPr>
              <m:t xml:space="preserve">v</m:t>
            </m:r>
          </m:e>
          <m:sub>
            <m:r>
              <w:rPr>
                <w:rFonts w:ascii="Cambria Math" w:hAnsi="Cambria Math"/>
              </w:rPr>
              <m:t xml:space="preserve">q</m:t>
            </m:r>
          </m:sub>
        </m:sSub>
      </m:oMath>
      <w:r>
        <w:rPr>
          <w:b w:val="0"/>
          <w:i w:val="0"/>
        </w:rPr>
        <w:t xml:space="preserve"> around the back-EMF are applied for 120 ms each; dq currents are recorded at 10 kHz with 0.1 A noise (seed 3). Starting values 0.12 Ω, 2.2 mH, 4.5 mH, 0.105 Wb, 0.8 V, 15 mΩ.</w:t>
      </w:r>
    </w:p>
    <w:p>
      <w:pPr>
        <w:spacing w:after="80"/>
        <w:ind w:left="288"/>
        <w:jc w:val="both"/>
      </w:pPr>
      <w:r>
        <w:rPr>
          <w:b/>
          <w:i w:val="0"/>
        </w:rPr>
        <w:t xml:space="preserve">Find.</w:t>
      </w:r>
      <w:r>
        <w:rPr>
          <w:b w:val="0"/>
          <w:i w:val="0"/>
        </w:rPr>
        <w:t xml:space="preserve"> The estimates from a twin without inverter error, and from a twin with </w:t>
      </w:r>
      <m:oMath>
        <m:sSub>
          <m:e>
            <m:r>
              <w:rPr>
                <w:rFonts w:ascii="Cambria Math" w:hAnsi="Cambria Math"/>
              </w:rPr>
              <m:t xml:space="preserve">V</m:t>
            </m:r>
          </m:e>
          <m:sub>
            <m:r>
              <m:rPr>
                <m:sty m:val="p"/>
              </m:rPr>
              <w:rPr>
                <w:rFonts w:ascii="Cambria Math" w:hAnsi="Cambria Math"/>
              </w:rPr>
              <m:t xml:space="preserve">th</m:t>
            </m:r>
          </m:sub>
        </m:sSub>
      </m:oMath>
      <w:r>
        <w:rPr>
          <w:b w:val="0"/>
          <w:i w:val="0"/>
        </w:rPr>
        <w:t xml:space="preserve"> and a lumped </w:t>
      </w:r>
      <m:oMath>
        <m:sSub>
          <m:e>
            <m:r>
              <w:rPr>
                <w:rFonts w:ascii="Cambria Math" w:hAnsi="Cambria Math"/>
              </w:rPr>
              <m:t xml:space="preserve">R</m:t>
            </m:r>
          </m:e>
          <m:sub>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eff</m:t>
            </m:r>
          </m:sub>
        </m:sSub>
      </m:oMath>
      <w:r>
        <w:rPr>
          <w:b w:val="0"/>
          <w:i w:val="0"/>
        </w:rPr>
        <w:t xml:space="preserve">.</w:t>
      </w:r>
    </w:p>
    <w:p>
      <w:pPr>
        <w:spacing w:after="80"/>
        <w:ind w:left="288"/>
        <w:jc w:val="both"/>
      </w:pPr>
      <w:r>
        <w:rPr>
          <w:b/>
          <w:i w:val="0"/>
        </w:rPr>
        <w:t xml:space="preserve">Solution.</w:t>
      </w:r>
      <w:r>
        <w:rPr>
          <w:b w:val="0"/>
          <w:i w:val="0"/>
        </w:rPr>
        <w:t xml:space="preserve"> Without the inverter model: </w:t>
      </w:r>
      <m:oMath>
        <m:sSub>
          <m:e>
            <m:acc>
              <m:accPr>
                <m:chr m:val="̂"/>
              </m:accPr>
              <m:e>
                <m:r>
                  <w:rPr>
                    <w:rFonts w:ascii="Cambria Math" w:hAnsi="Cambria Math"/>
                  </w:rPr>
                  <m:t xml:space="preserve">R</m:t>
                </m:r>
              </m:e>
            </m:acc>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0.2475</m:t>
        </m:r>
      </m:oMath>
      <w:r>
        <w:rPr>
          <w:b w:val="0"/>
          <w:i w:val="0"/>
        </w:rPr>
        <w:t xml:space="preserve"> Ω (+65 %), </w:t>
      </w:r>
      <m:oMath>
        <m:sSub>
          <m:e>
            <m:acc>
              <m:accPr>
                <m:chr m:val="̂"/>
              </m:accPr>
              <m:e>
                <m:r>
                  <w:rPr>
                    <w:rFonts w:ascii="Cambria Math" w:hAnsi="Cambria Math"/>
                  </w:rPr>
                  <m:t xml:space="preserve">L</m:t>
                </m:r>
              </m:e>
            </m:acc>
          </m:e>
          <m:sub>
            <m:r>
              <w:rPr>
                <w:rFonts w:ascii="Cambria Math" w:hAnsi="Cambria Math"/>
              </w:rPr>
              <m:t xml:space="preserve">d</m:t>
            </m:r>
          </m:sub>
        </m:sSub>
      </m:oMath>
      <w:r>
        <w:rPr>
          <w:b w:val="0"/>
          <w:i w:val="0"/>
        </w:rPr>
        <w:t xml:space="preserve"> −8.4 %, </w:t>
      </w:r>
      <m:oMath>
        <m:sSub>
          <m:e>
            <m:acc>
              <m:accPr>
                <m:chr m:val="̂"/>
              </m:accPr>
              <m:e>
                <m:r>
                  <w:rPr>
                    <w:rFonts w:ascii="Cambria Math" w:hAnsi="Cambria Math"/>
                  </w:rPr>
                  <m:t xml:space="preserve">L</m:t>
                </m:r>
              </m:e>
            </m:acc>
          </m:e>
          <m:sub>
            <m:r>
              <w:rPr>
                <w:rFonts w:ascii="Cambria Math" w:hAnsi="Cambria Math"/>
              </w:rPr>
              <m:t xml:space="preserve">q</m:t>
            </m:r>
          </m:sub>
        </m:sSub>
      </m:oMath>
      <w:r>
        <w:rPr>
          <w:b w:val="0"/>
          <w:i w:val="0"/>
        </w:rPr>
        <w:t xml:space="preserve"> +0.4 %, </w:t>
      </w:r>
      <m:oMath>
        <m:sSub>
          <m:e>
            <m:acc>
              <m:accPr>
                <m:chr m:val="̂"/>
              </m:accPr>
              <m:e>
                <m:r>
                  <w:rPr>
                    <w:rFonts w:ascii="Cambria Math" w:hAnsi="Cambria Math"/>
                  </w:rPr>
                  <m:t xml:space="preserve">ψ</m:t>
                </m:r>
              </m:e>
            </m:acc>
          </m:e>
          <m:sub>
            <m:r>
              <m:rPr>
                <m:sty m:val="p"/>
              </m:rPr>
              <w:rPr>
                <w:rFonts w:ascii="Cambria Math" w:hAnsi="Cambria Math"/>
              </w:rPr>
              <m:t xml:space="preserve">pm</m:t>
            </m:r>
          </m:sub>
        </m:sSub>
      </m:oMath>
      <w:r>
        <w:rPr>
          <w:b w:val="0"/>
          <w:i w:val="0"/>
        </w:rPr>
        <w:t xml:space="preserve"> +1.8 %, all with reported standard deviations below 0.4 %, and residuals of 1.02 A RMS, ten times the sensor noise. With the inverter model: </w:t>
      </w:r>
      <m:oMath>
        <m:sSub>
          <m:e>
            <m:acc>
              <m:accPr>
                <m:chr m:val="̂"/>
              </m:accPr>
              <m:e>
                <m:r>
                  <w:rPr>
                    <w:rFonts w:ascii="Cambria Math" w:hAnsi="Cambria Math"/>
                  </w:rPr>
                  <m:t xml:space="preserve">R</m:t>
                </m:r>
              </m:e>
            </m:acc>
          </m:e>
          <m:sub>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eff</m:t>
            </m:r>
          </m:sub>
        </m:sSub>
        <m:r>
          <m:rPr>
            <m:sty m:val="p"/>
          </m:rPr>
          <w:rPr>
            <w:rFonts w:ascii="Cambria Math" w:hAnsi="Cambria Math"/>
          </w:rPr>
          <m:t xml:space="preserve">=</m:t>
        </m:r>
        <m:r>
          <m:rPr>
            <m:sty m:val="p"/>
          </m:rPr>
          <w:rPr>
            <w:rFonts w:ascii="Cambria Math" w:hAnsi="Cambria Math"/>
          </w:rPr>
          <m:t xml:space="preserve">0.1700</m:t>
        </m:r>
      </m:oMath>
      <w:r>
        <w:rPr>
          <w:b w:val="0"/>
          <w:i w:val="0"/>
        </w:rPr>
        <w:t xml:space="preserve"> Ω (true </w:t>
      </w:r>
      <m:oMath>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0.170</m:t>
        </m:r>
      </m:oMath>
      <w:r>
        <w:rPr>
          <w:b w:val="0"/>
          <w:i w:val="0"/>
        </w:rPr>
        <w:t xml:space="preserve">), </w:t>
      </w:r>
      <m:oMath>
        <m:sSub>
          <m:e>
            <m:acc>
              <m:accPr>
                <m:chr m:val="̂"/>
              </m:accPr>
              <m:e>
                <m:r>
                  <w:rPr>
                    <w:rFonts w:ascii="Cambria Math" w:hAnsi="Cambria Math"/>
                  </w:rPr>
                  <m:t xml:space="preserve">L</m:t>
                </m:r>
              </m:e>
            </m:acc>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2.000</m:t>
        </m:r>
      </m:oMath>
      <w:r>
        <w:rPr>
          <w:b w:val="0"/>
          <w:i w:val="0"/>
        </w:rPr>
        <w:t xml:space="preserve"> mH, </w:t>
      </w:r>
      <m:oMath>
        <m:sSub>
          <m:e>
            <m:acc>
              <m:accPr>
                <m:chr m:val="̂"/>
              </m:accPr>
              <m:e>
                <m:r>
                  <w:rPr>
                    <w:rFonts w:ascii="Cambria Math" w:hAnsi="Cambria Math"/>
                  </w:rPr>
                  <m:t xml:space="preserve">L</m:t>
                </m:r>
              </m:e>
            </m:acc>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5.000</m:t>
        </m:r>
      </m:oMath>
      <w:r>
        <w:rPr>
          <w:b w:val="0"/>
          <w:i w:val="0"/>
        </w:rPr>
        <w:t xml:space="preserve"> mH, </w:t>
      </w:r>
      <m:oMath>
        <m:sSub>
          <m:e>
            <m:acc>
              <m:accPr>
                <m:chr m:val="̂"/>
              </m:accPr>
              <m:e>
                <m:r>
                  <w:rPr>
                    <w:rFonts w:ascii="Cambria Math" w:hAnsi="Cambria Math"/>
                  </w:rPr>
                  <m:t xml:space="preserve">ψ</m:t>
                </m:r>
              </m:e>
            </m:acc>
          </m:e>
          <m:sub>
            <m:r>
              <m:rPr>
                <m:sty m:val="p"/>
              </m:rPr>
              <w:rPr>
                <w:rFonts w:ascii="Cambria Math" w:hAnsi="Cambria Math"/>
              </w:rPr>
              <m:t xml:space="preserve">pm</m:t>
            </m:r>
          </m:sub>
        </m:sSub>
        <m:r>
          <m:rPr>
            <m:sty m:val="p"/>
          </m:rPr>
          <w:rPr>
            <w:rFonts w:ascii="Cambria Math" w:hAnsi="Cambria Math"/>
          </w:rPr>
          <m:t xml:space="preserve">=</m:t>
        </m:r>
        <m:r>
          <m:rPr>
            <m:sty m:val="p"/>
          </m:rPr>
          <w:rPr>
            <w:rFonts w:ascii="Cambria Math" w:hAnsi="Cambria Math"/>
          </w:rPr>
          <m:t xml:space="preserve">0.1000</m:t>
        </m:r>
      </m:oMath>
      <w:r>
        <w:rPr>
          <w:b w:val="0"/>
          <w:i w:val="0"/>
        </w:rPr>
        <w:t xml:space="preserve"> Wb, </w:t>
      </w:r>
      <m:oMath>
        <m:sSub>
          <m:e>
            <m:acc>
              <m:accPr>
                <m:chr m:val="̂"/>
              </m:accPr>
              <m:e>
                <m:r>
                  <w:rPr>
                    <w:rFonts w:ascii="Cambria Math" w:hAnsi="Cambria Math"/>
                  </w:rPr>
                  <m:t xml:space="preserve">V</m:t>
                </m:r>
              </m:e>
            </m:acc>
          </m:e>
          <m:sub>
            <m:r>
              <m:rPr>
                <m:sty m:val="p"/>
              </m:rPr>
              <w:rPr>
                <w:rFonts w:ascii="Cambria Math" w:hAnsi="Cambria Math"/>
              </w:rPr>
              <m:t xml:space="preserve">th</m:t>
            </m:r>
          </m:sub>
        </m:sSub>
        <m:r>
          <m:rPr>
            <m:sty m:val="p"/>
          </m:rPr>
          <w:rPr>
            <w:rFonts w:ascii="Cambria Math" w:hAnsi="Cambria Math"/>
          </w:rPr>
          <m:t xml:space="preserve">=</m:t>
        </m:r>
        <m:r>
          <m:rPr>
            <m:sty m:val="p"/>
          </m:rPr>
          <w:rPr>
            <w:rFonts w:ascii="Cambria Math" w:hAnsi="Cambria Math"/>
          </w:rPr>
          <m:t xml:space="preserve">1.000</m:t>
        </m:r>
      </m:oMath>
      <w:r>
        <w:rPr>
          <w:b w:val="0"/>
          <w:i w:val="0"/>
        </w:rPr>
        <w:t xml:space="preserve"> V, and residuals of 0.100 A, the noise level (Figure 7.26). Fitting </w:t>
      </w:r>
      <m:oMath>
        <m:sSub>
          <m:e>
            <m:r>
              <w:rPr>
                <w:rFonts w:ascii="Cambria Math" w:hAnsi="Cambria Math"/>
              </w:rPr>
              <m:t xml:space="preserve">R</m:t>
            </m:r>
          </m:e>
          <m:sub>
            <m:r>
              <w:rPr>
                <w:rFonts w:ascii="Cambria Math" w:hAnsi="Cambria Math"/>
              </w:rPr>
              <m:t xml:space="preserve">s</m:t>
            </m:r>
          </m:sub>
        </m:sSub>
      </m:oMath>
      <w:r>
        <w:rPr>
          <w:b w:val="0"/>
          <w:i w:val="0"/>
        </w:rPr>
        <w:t xml:space="preserve"> and </w:t>
      </w:r>
      <m:oMath>
        <m:sSub>
          <m:e>
            <m:r>
              <w:rPr>
                <w:rFonts w:ascii="Cambria Math" w:hAnsi="Cambria Math"/>
              </w:rPr>
              <m:t xml:space="preserve">r</m:t>
            </m:r>
          </m:e>
          <m:sub>
            <m:r>
              <w:rPr>
                <w:rFonts w:ascii="Cambria Math" w:hAnsi="Cambria Math"/>
              </w:rPr>
              <m:t xml:space="preserve">d</m:t>
            </m:r>
          </m:sub>
        </m:sSub>
      </m:oMath>
      <w:r>
        <w:rPr>
          <w:b w:val="0"/>
          <w:i w:val="0"/>
        </w:rPr>
        <w:t xml:space="preserve"> separately returns a sum of 0.170 Ω but a split that depends on the starting point.</w:t>
      </w:r>
    </w:p>
    <w:p>
      <w:pPr>
        <w:spacing w:after="200"/>
        <w:ind w:left="288"/>
        <w:jc w:val="both"/>
      </w:pPr>
      <w:r>
        <w:rPr>
          <w:b/>
          <w:i w:val="0"/>
        </w:rPr>
        <w:t xml:space="preserve">Interpretation.</w:t>
      </w:r>
      <w:r>
        <w:rPr>
          <w:b w:val="0"/>
          <w:i w:val="0"/>
        </w:rPr>
        <w:t xml:space="preserve"> The first twin was confidently wrong: small standard deviations computed from a wrong model say nothing about bias. Its residuals, ten times the noise, were the warning. Including the converter's nonlinearity in the machine twin is what makes resistance-based winding-temperature estimation (Section 7.15.2) trustworthy at low speed.</w:t>
      </w:r>
    </w:p>
    <w:p>
      <w:pPr>
        <w:keepNext/>
        <w:spacing w:before="80"/>
        <w:jc w:val="center"/>
      </w:pPr>
      <w:r>
        <w:drawing>
          <wp:inline xmlns:a="http://schemas.openxmlformats.org/drawingml/2006/main" xmlns:pic="http://schemas.openxmlformats.org/drawingml/2006/picture">
            <wp:extent cx="5669280" cy="2026400"/>
            <wp:docPr id="26" name="Picture 26"/>
            <wp:cNvGraphicFramePr>
              <a:graphicFrameLocks noChangeAspect="1"/>
            </wp:cNvGraphicFramePr>
            <a:graphic>
              <a:graphicData uri="http://schemas.openxmlformats.org/drawingml/2006/picture">
                <pic:pic>
                  <pic:nvPicPr>
                    <pic:cNvPr id="0" name="n09_pmsm_id.png"/>
                    <pic:cNvPicPr/>
                  </pic:nvPicPr>
                  <pic:blipFill>
                    <a:blip r:embed="rId36"/>
                    <a:stretch>
                      <a:fillRect/>
                    </a:stretch>
                  </pic:blipFill>
                  <pic:spPr>
                    <a:xfrm>
                      <a:off x="0" y="0"/>
                      <a:ext cx="5669280" cy="2026400"/>
                    </a:xfrm>
                    <a:prstGeom prst="rect"/>
                  </pic:spPr>
                </pic:pic>
              </a:graphicData>
            </a:graphic>
          </wp:inline>
        </w:drawing>
      </w:r>
    </w:p>
    <w:p>
      <w:pPr>
        <w:spacing w:after="200"/>
        <w:jc w:val="both"/>
      </w:pPr>
      <w:r>
        <w:rPr>
          <w:b/>
          <w:sz w:val="19"/>
        </w:rPr>
        <w:t xml:space="preserve">Figure 7.26. </w:t>
      </w:r>
      <w:r>
        <w:rPr>
          <w:b w:val="0"/>
          <w:i w:val="0"/>
          <w:sz w:val="19"/>
        </w:rPr>
        <w:t xml:space="preserve">PMSM identification of Example 7.21. Left: true and measured q-axis current in the 300 r/min segment. Right: estimation errors of a twin without inverter error and of a twin with </w:t>
      </w:r>
      <m:oMath>
        <m:sSub>
          <m:e>
            <m:r>
              <w:rPr>
                <w:rFonts w:ascii="Cambria Math" w:hAnsi="Cambria Math"/>
              </w:rPr>
              <m:t xml:space="preserve">V</m:t>
            </m:r>
          </m:e>
          <m:sub>
            <m:r>
              <m:rPr>
                <m:sty m:val="p"/>
              </m:rPr>
              <w:rPr>
                <w:rFonts w:ascii="Cambria Math" w:hAnsi="Cambria Math"/>
              </w:rPr>
              <m:t xml:space="preserve">th</m:t>
            </m:r>
          </m:sub>
        </m:sSub>
      </m:oMath>
      <w:r>
        <w:rPr>
          <w:b w:val="0"/>
          <w:i w:val="0"/>
          <w:sz w:val="19"/>
        </w:rPr>
        <w:t xml:space="preserve"> and lumped </w:t>
      </w:r>
      <m:oMath>
        <m:sSub>
          <m:e>
            <m:r>
              <w:rPr>
                <w:rFonts w:ascii="Cambria Math" w:hAnsi="Cambria Math"/>
              </w:rPr>
              <m:t xml:space="preserve">R</m:t>
            </m:r>
          </m:e>
          <m:sub>
            <m:r>
              <w:rPr>
                <w:rFonts w:ascii="Cambria Math" w:hAnsi="Cambria Math"/>
              </w:rPr>
              <m:t xml:space="preserve">s</m:t>
            </m:r>
            <m:r>
              <m:rPr>
                <m:sty m:val="p"/>
              </m:rPr>
              <w:rPr>
                <w:rFonts w:ascii="Cambria Math" w:hAnsi="Cambria Math"/>
              </w:rPr>
              <m:t xml:space="preserve">,</m:t>
            </m:r>
            <m:r>
              <m:rPr>
                <m:sty m:val="p"/>
              </m:rPr>
              <w:rPr>
                <w:rFonts w:ascii="Cambria Math" w:hAnsi="Cambria Math"/>
              </w:rPr>
              <m:t xml:space="preserve">eff</m:t>
            </m:r>
          </m:sub>
        </m:sSub>
      </m:oMath>
      <w:r>
        <w:rPr>
          <w:b w:val="0"/>
          <w:i w:val="0"/>
          <w:sz w:val="19"/>
        </w:rPr>
        <w:t xml:space="preserve">.</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dq currents, fluxes and speed of each machine.</w:t>
            </w:r>
          </w:p>
          <w:p>
            <w:pPr>
              <w:spacing w:after="60" w:line="252" w:lineRule="auto"/>
              <w:jc w:val="both"/>
            </w:pPr>
            <w:r>
              <w:rPr>
                <w:b/>
                <w:i w:val="0"/>
                <w:sz w:val="20"/>
              </w:rPr>
              <w:t xml:space="preserve">Estimated or updated:</w:t>
            </w:r>
            <w:r>
              <w:rPr>
                <w:b w:val="0"/>
                <w:i w:val="0"/>
                <w:sz w:val="20"/>
              </w:rPr>
              <w:t xml:space="preserve"> </w:t>
            </w:r>
            <m:oMath>
              <m:sSub>
                <m:e>
                  <m:r>
                    <w:rPr>
                      <w:rFonts w:ascii="Cambria Math" w:hAnsi="Cambria Math"/>
                    </w:rPr>
                    <m:t xml:space="preserve">R</m:t>
                  </m:r>
                </m:e>
                <m:sub>
                  <m:r>
                    <w:rPr>
                      <w:rFonts w:ascii="Cambria Math" w:hAnsi="Cambria Math"/>
                    </w:rPr>
                    <m:t xml:space="preserve">s</m:t>
                  </m:r>
                </m:sub>
              </m:sSub>
            </m:oMath>
            <w:r>
              <w:rPr>
                <w:b w:val="0"/>
                <w:i w:val="0"/>
                <w:sz w:val="20"/>
              </w:rPr>
              <w:t xml:space="preserve">, </w:t>
            </w:r>
            <m:oMath>
              <m:sSub>
                <m:e>
                  <m:r>
                    <w:rPr>
                      <w:rFonts w:ascii="Cambria Math" w:hAnsi="Cambria Math"/>
                    </w:rPr>
                    <m:t xml:space="preserve">ψ</m:t>
                  </m:r>
                </m:e>
                <m:sub>
                  <m:r>
                    <m:rPr>
                      <m:sty m:val="p"/>
                    </m:rPr>
                    <w:rPr>
                      <w:rFonts w:ascii="Cambria Math" w:hAnsi="Cambria Math"/>
                    </w:rPr>
                    <m:t xml:space="preserve">pm</m:t>
                  </m:r>
                </m:sub>
              </m:sSub>
            </m:oMath>
            <w:r>
              <w:rPr>
                <w:b w:val="0"/>
                <w:i w:val="0"/>
                <w:sz w:val="20"/>
              </w:rPr>
              <w:t xml:space="preserve">, </w:t>
            </w:r>
            <m:oMath>
              <m:sSub>
                <m:e>
                  <m:r>
                    <w:rPr>
                      <w:rFonts w:ascii="Cambria Math" w:hAnsi="Cambria Math"/>
                    </w:rPr>
                    <m:t xml:space="preserve">τ</m:t>
                  </m:r>
                </m:e>
                <m:sub>
                  <m:r>
                    <w:rPr>
                      <w:rFonts w:ascii="Cambria Math" w:hAnsi="Cambria Math"/>
                    </w:rPr>
                    <m:t xml:space="preserve">r</m:t>
                  </m:r>
                </m:sub>
              </m:sSub>
            </m:oMath>
            <w:r>
              <w:rPr>
                <w:b w:val="0"/>
                <w:i w:val="0"/>
                <w:sz w:val="20"/>
              </w:rPr>
              <w:t xml:space="preserve"> and inductances with temperature and saturation.</w:t>
            </w:r>
          </w:p>
          <w:p>
            <w:pPr>
              <w:spacing w:after="60" w:line="252" w:lineRule="auto"/>
              <w:jc w:val="both"/>
            </w:pPr>
            <w:r>
              <w:rPr>
                <w:b/>
                <w:i w:val="0"/>
                <w:sz w:val="20"/>
              </w:rPr>
              <w:t xml:space="preserve">Uncertainty carried:</w:t>
            </w:r>
            <w:r>
              <w:rPr>
                <w:b w:val="0"/>
                <w:i w:val="0"/>
                <w:sz w:val="20"/>
              </w:rPr>
              <w:t xml:space="preserve"> transform convention, saturation and temperature dependence.</w:t>
            </w:r>
          </w:p>
          <w:p>
            <w:pPr>
              <w:spacing w:after="60" w:line="252" w:lineRule="auto"/>
              <w:jc w:val="both"/>
            </w:pPr>
            <w:r>
              <w:rPr>
                <w:b/>
                <w:i w:val="0"/>
                <w:sz w:val="20"/>
              </w:rPr>
              <w:t xml:space="preserve">Decision enabled:</w:t>
            </w:r>
            <w:r>
              <w:rPr>
                <w:b w:val="0"/>
                <w:i w:val="0"/>
                <w:sz w:val="20"/>
              </w:rPr>
              <w:t xml:space="preserve"> control tuning, derating, fault signatures per family.</w:t>
            </w:r>
          </w:p>
          <w:p>
            <w:pPr>
              <w:spacing w:after="60" w:line="252" w:lineRule="auto"/>
              <w:jc w:val="both"/>
            </w:pPr>
            <w:r>
              <w:rPr>
                <w:b/>
                <w:i w:val="0"/>
                <w:sz w:val="20"/>
              </w:rPr>
              <w:t xml:space="preserve">Validated by:</w:t>
            </w:r>
            <w:r>
              <w:rPr>
                <w:b w:val="0"/>
                <w:i w:val="0"/>
                <w:sz w:val="20"/>
              </w:rPr>
              <w:t xml:space="preserve"> no-load back-EMF, locked-rotor and load tests against the model.</w:t>
            </w:r>
          </w:p>
        </w:tc>
      </w:tr>
    </w:tbl>
    <w:p>
      <w:pPr>
        <w:spacing w:after="40"/>
      </w:pPr>
    </w:p>
    <w:p>
      <w:pPr>
        <w:pStyle w:val="Heading1"/>
      </w:pPr>
      <w:r>
        <w:t xml:space="preserve">7.13 The switched reluctance machine in detail</w:t>
      </w:r>
    </w:p>
    <w:p>
      <w:pPr>
        <w:jc w:val="both"/>
      </w:pPr>
      <w:r>
        <w:rPr>
          <w:b w:val="0"/>
          <w:i w:val="0"/>
        </w:rPr>
        <w:t xml:space="preserve">The switched reluctance machine (SRM) is the simplest electrical machine to build and the most nonlinear to model, which makes it an instructive and increasingly relevant twin. Its rotor is a stack of salient laminations with no windings and no magnets; its stator carries concentrated coils on salient poles (Figure 7.27). When a phase is energized, the nearest rotor poles are pulled into alignment to minimize the magnetic circuit's reluctance; switching the phases in sequence keeps the rotor turning. With no magnets it tolerates high temperature, has no rare-earth supply risk and no back-EMF when unexcited, which suits pumps, fans, traction and aerospace actuators; its price is torque ripple, acoustic noise and a strongly saturating, position-dependent magnetic characteristic that only a nonlinear model captures [19], [20].</w:t>
      </w:r>
    </w:p>
    <w:p>
      <w:pPr>
        <w:keepNext/>
        <w:spacing w:before="80"/>
        <w:jc w:val="center"/>
      </w:pPr>
      <w:r>
        <w:drawing>
          <wp:inline xmlns:a="http://schemas.openxmlformats.org/drawingml/2006/main" xmlns:pic="http://schemas.openxmlformats.org/drawingml/2006/picture">
            <wp:extent cx="5852160" cy="2410905"/>
            <wp:docPr id="27" name="Picture 27"/>
            <wp:cNvGraphicFramePr>
              <a:graphicFrameLocks noChangeAspect="1"/>
            </wp:cNvGraphicFramePr>
            <a:graphic>
              <a:graphicData uri="http://schemas.openxmlformats.org/drawingml/2006/picture">
                <pic:pic>
                  <pic:nvPicPr>
                    <pic:cNvPr id="0" name="n06_srm_geometry.png"/>
                    <pic:cNvPicPr/>
                  </pic:nvPicPr>
                  <pic:blipFill>
                    <a:blip r:embed="rId37"/>
                    <a:stretch>
                      <a:fillRect/>
                    </a:stretch>
                  </pic:blipFill>
                  <pic:spPr>
                    <a:xfrm>
                      <a:off x="0" y="0"/>
                      <a:ext cx="5852160" cy="2410905"/>
                    </a:xfrm>
                    <a:prstGeom prst="rect"/>
                  </pic:spPr>
                </pic:pic>
              </a:graphicData>
            </a:graphic>
          </wp:inline>
        </w:drawing>
      </w:r>
    </w:p>
    <w:p>
      <w:pPr>
        <w:spacing w:after="200"/>
        <w:jc w:val="both"/>
      </w:pPr>
      <w:r>
        <w:rPr>
          <w:b/>
          <w:sz w:val="19"/>
        </w:rPr>
        <w:t xml:space="preserve">Figure 7.27. </w:t>
      </w:r>
      <w:r>
        <w:rPr>
          <w:b w:val="0"/>
          <w:i w:val="0"/>
          <w:sz w:val="19"/>
        </w:rPr>
        <w:t xml:space="preserve">Left: cross-section of a four-phase 8/6 SRM with phase A aligned. Right: flux-linkage curves of the illustrative machine of this section from the unaligned (−180° electrical) to the aligned (0°) position; saturation bends the aligned curves.</w:t>
      </w:r>
    </w:p>
    <w:p>
      <w:pPr>
        <w:pStyle w:val="Heading2"/>
      </w:pPr>
      <w:r>
        <w:t xml:space="preserve">7.13.1 Geometry, strokes and the flux-linkage map</w:t>
      </w:r>
    </w:p>
    <w:p>
      <w:pPr>
        <w:jc w:val="both"/>
      </w:pPr>
      <w:r>
        <w:rPr>
          <w:b w:val="0"/>
          <w:i w:val="0"/>
        </w:rPr>
        <w:t xml:space="preserve">With </w:t>
      </w:r>
      <m:oMath>
        <m:sSub>
          <m:e>
            <m:r>
              <w:rPr>
                <w:rFonts w:ascii="Cambria Math" w:hAnsi="Cambria Math"/>
              </w:rPr>
              <m:t xml:space="preserve">N</m:t>
            </m:r>
          </m:e>
          <m:sub>
            <m:r>
              <w:rPr>
                <w:rFonts w:ascii="Cambria Math" w:hAnsi="Cambria Math"/>
              </w:rPr>
              <m:t xml:space="preserve">s</m:t>
            </m:r>
          </m:sub>
        </m:sSub>
      </m:oMath>
      <w:r>
        <w:rPr>
          <w:b w:val="0"/>
          <w:i w:val="0"/>
        </w:rPr>
        <w:t xml:space="preserve"> stator poles, </w:t>
      </w:r>
      <m:oMath>
        <m:sSub>
          <m:e>
            <m:r>
              <w:rPr>
                <w:rFonts w:ascii="Cambria Math" w:hAnsi="Cambria Math"/>
              </w:rPr>
              <m:t xml:space="preserve">N</m:t>
            </m:r>
          </m:e>
          <m:sub>
            <m:r>
              <w:rPr>
                <w:rFonts w:ascii="Cambria Math" w:hAnsi="Cambria Math"/>
              </w:rPr>
              <m:t xml:space="preserve">r</m:t>
            </m:r>
          </m:sub>
        </m:sSub>
      </m:oMath>
      <w:r>
        <w:rPr>
          <w:b w:val="0"/>
          <w:i w:val="0"/>
        </w:rPr>
        <w:t xml:space="preserve"> rotor poles and </w:t>
      </w:r>
      <m:oMath>
        <m:sSub>
          <m:e>
            <m:r>
              <w:rPr>
                <w:rFonts w:ascii="Cambria Math" w:hAnsi="Cambria Math"/>
              </w:rPr>
              <m:t xml:space="preserve">N</m:t>
            </m:r>
          </m:e>
          <m:sub>
            <m:r>
              <m:rPr>
                <m:sty m:val="p"/>
              </m:rPr>
              <w:rPr>
                <w:rFonts w:ascii="Cambria Math" w:hAnsi="Cambria Math"/>
              </w:rPr>
              <m:t xml:space="preserve">ph</m:t>
            </m:r>
          </m:sub>
        </m:sSub>
      </m:oMath>
      <w:r>
        <w:rPr>
          <w:b w:val="0"/>
          <w:i w:val="0"/>
        </w:rPr>
        <w:t xml:space="preserve"> phases, each phase excitation moves the rotor by one stroke, and the electrical angle of a phase completes one cycle per rotor-pole pitch:</w:t>
      </w:r>
    </w:p>
    <w:p>
      <w:pPr>
        <w:tabs>
          <w:tab w:pos="4770" w:val="center"/>
          <w:tab w:pos="9540" w:val="right"/>
        </w:tabs>
        <w:spacing w:before="60" w:after="120"/>
      </w:pPr>
      <w:r>
        <w:tab/>
      </w:r>
      <m:oMath>
        <m:r>
          <w:rPr>
            <w:rFonts w:ascii="Cambria Math" w:hAnsi="Cambria Math"/>
          </w:rPr>
          <m:t xml:space="preserve">ε</m:t>
        </m:r>
        <m:r>
          <m:rPr>
            <m:sty m:val="p"/>
          </m:rPr>
          <w:rPr>
            <w:rFonts w:ascii="Cambria Math" w:hAnsi="Cambria Math"/>
          </w:rPr>
          <m:t xml:space="preserve">=</m:t>
        </m:r>
        <m:f>
          <m:num>
            <m:r>
              <m:rPr>
                <m:sty m:val="p"/>
              </m:rPr>
              <w:rPr>
                <w:rFonts w:ascii="Cambria Math" w:hAnsi="Cambria Math"/>
              </w:rPr>
              <m:t xml:space="preserve">2</m:t>
            </m:r>
            <m:r>
              <w:rPr>
                <w:rFonts w:ascii="Cambria Math" w:hAnsi="Cambria Math"/>
              </w:rPr>
              <m:t xml:space="preserve">π</m:t>
            </m:r>
          </m:num>
          <m:den>
            <m:sSub>
              <m:e>
                <m:r>
                  <w:rPr>
                    <w:rFonts w:ascii="Cambria Math" w:hAnsi="Cambria Math"/>
                  </w:rPr>
                  <m:t xml:space="preserve">N</m:t>
                </m:r>
              </m:e>
              <m:sub>
                <m:r>
                  <m:rPr>
                    <m:sty m:val="p"/>
                  </m:rPr>
                  <w:rPr>
                    <w:rFonts w:ascii="Cambria Math" w:hAnsi="Cambria Math"/>
                  </w:rPr>
                  <m:t xml:space="preserve">ph</m:t>
                </m:r>
              </m:sub>
            </m:sSub>
            <m:sSub>
              <m:e>
                <m:r>
                  <w:rPr>
                    <w:rFonts w:ascii="Cambria Math" w:hAnsi="Cambria Math"/>
                  </w:rPr>
                  <m:t xml:space="preserve">N</m:t>
                </m:r>
              </m:e>
              <m:sub>
                <m:r>
                  <w:rPr>
                    <w:rFonts w:ascii="Cambria Math" w:hAnsi="Cambria Math"/>
                  </w:rPr>
                  <m:t xml:space="preserve">r</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N</m:t>
            </m:r>
          </m:e>
          <m:sub>
            <m:r>
              <m:rPr>
                <m:sty m:val="p"/>
              </m:rPr>
              <w:rPr>
                <w:rFonts w:ascii="Cambria Math" w:hAnsi="Cambria Math"/>
              </w:rPr>
              <m:t xml:space="preserve">strokes</m:t>
            </m:r>
          </m:sub>
        </m:sSub>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ph</m:t>
            </m:r>
          </m:sub>
        </m:sSub>
        <m:sSub>
          <m:e>
            <m:r>
              <w:rPr>
                <w:rFonts w:ascii="Cambria Math" w:hAnsi="Cambria Math"/>
              </w:rPr>
              <m:t xml:space="preserve">N</m:t>
            </m:r>
          </m:e>
          <m:sub>
            <m:r>
              <w:rPr>
                <w:rFonts w:ascii="Cambria Math" w:hAnsi="Cambria Math"/>
              </w:rPr>
              <m:t xml:space="preserve">r</m:t>
            </m:r>
          </m:sub>
        </m:sSub>
        <m:r>
          <m:rPr>
            <m:sty m:val="p"/>
          </m:rPr>
          <w:rPr>
            <w:rFonts w:ascii="Cambria Math" w:hAnsi="Cambria Math"/>
          </w:rPr>
          <m:t xml:space="preserve"> </m:t>
        </m:r>
        <m:r>
          <m:rPr>
            <m:sty m:val="p"/>
          </m:rPr>
          <w:rPr>
            <w:rFonts w:ascii="Cambria Math" w:hAnsi="Cambria Math"/>
          </w:rPr>
          <m:t xml:space="preserve">per revolution</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θ</m:t>
            </m:r>
          </m:e>
          <m:sub>
            <m:r>
              <w:rPr>
                <w:rFonts w:ascii="Cambria Math" w:hAnsi="Cambria Math"/>
              </w:rPr>
              <m:t xml:space="preserve">e</m:t>
            </m:r>
          </m:sub>
        </m:sSub>
        <m:r>
          <m:rPr>
            <m:sty m:val="p"/>
          </m:rPr>
          <w:rPr>
            <w:rFonts w:ascii="Cambria Math" w:hAnsi="Cambria Math"/>
          </w:rPr>
          <m:t xml:space="preserve">=</m:t>
        </m:r>
        <m:sSub>
          <m:e>
            <m:r>
              <w:rPr>
                <w:rFonts w:ascii="Cambria Math" w:hAnsi="Cambria Math"/>
              </w:rPr>
              <m:t xml:space="preserve">N</m:t>
            </m:r>
          </m:e>
          <m:sub>
            <m:r>
              <w:rPr>
                <w:rFonts w:ascii="Cambria Math" w:hAnsi="Cambria Math"/>
              </w:rPr>
              <m:t xml:space="preserve">r</m:t>
            </m:r>
          </m:sub>
        </m:sSub>
        <m:r>
          <w:rPr>
            <w:rFonts w:ascii="Cambria Math" w:hAnsi="Cambria Math"/>
          </w:rPr>
          <m:t xml:space="preserve">θ</m:t>
        </m:r>
        <m:r>
          <m:rPr>
            <m:sty m:val="p"/>
          </m:rPr>
          <w:rPr>
            <w:rFonts w:ascii="Cambria Math" w:hAnsi="Cambria Math"/>
          </w:rPr>
          <m:t xml:space="preserve">-</m:t>
        </m:r>
        <m:d>
          <m:dPr>
            <m:begChr m:val="("/>
            <m:endChr m:val=")"/>
          </m:dPr>
          <m:e>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e>
        </m:d>
        <m:f>
          <m:num>
            <m:r>
              <m:rPr>
                <m:sty m:val="p"/>
              </m:rPr>
              <w:rPr>
                <w:rFonts w:ascii="Cambria Math" w:hAnsi="Cambria Math"/>
              </w:rPr>
              <m:t xml:space="preserve">2</m:t>
            </m:r>
            <m:r>
              <w:rPr>
                <w:rFonts w:ascii="Cambria Math" w:hAnsi="Cambria Math"/>
              </w:rPr>
              <m:t xml:space="preserve">π</m:t>
            </m:r>
          </m:num>
          <m:den>
            <m:sSub>
              <m:e>
                <m:r>
                  <w:rPr>
                    <w:rFonts w:ascii="Cambria Math" w:hAnsi="Cambria Math"/>
                  </w:rPr>
                  <m:t xml:space="preserve">N</m:t>
                </m:r>
              </m:e>
              <m:sub>
                <m:r>
                  <m:rPr>
                    <m:sty m:val="p"/>
                  </m:rPr>
                  <w:rPr>
                    <w:rFonts w:ascii="Cambria Math" w:hAnsi="Cambria Math"/>
                  </w:rPr>
                  <m:t xml:space="preserve">ph</m:t>
                </m:r>
              </m:sub>
            </m:sSub>
          </m:den>
        </m:f>
        <m:r>
          <m:rPr>
            <m:sty m:val="p"/>
          </m:rPr>
          <w:rPr>
            <w:rFonts w:ascii="Cambria Math" w:hAnsi="Cambria Math"/>
          </w:rPr>
          <m:t xml:space="preserve"> </m:t>
        </m:r>
        <m:r>
          <m:rPr>
            <m:sty m:val="p"/>
          </m:rPr>
          <w:rPr>
            <w:rFonts w:ascii="Cambria Math" w:hAnsi="Cambria Math"/>
          </w:rPr>
          <m:t xml:space="preserve">for phase </m:t>
        </m:r>
        <m:r>
          <w:rPr>
            <w:rFonts w:ascii="Cambria Math" w:hAnsi="Cambria Math"/>
          </w:rPr>
          <m:t xml:space="preserve">j</m:t>
        </m:r>
      </m:oMath>
      <w:r>
        <w:tab/>
        <w:t xml:space="preserve">(7.42)</w:t>
      </w:r>
    </w:p>
    <w:p>
      <w:pPr>
        <w:jc w:val="both"/>
      </w:pPr>
      <w:r>
        <w:rPr>
          <w:b w:val="0"/>
          <w:i w:val="0"/>
        </w:rPr>
        <w:t xml:space="preserve">For the 8/6 machine, </w:t>
      </w:r>
      <m:oMath>
        <m:r>
          <w:rPr>
            <w:rFonts w:ascii="Cambria Math" w:hAnsi="Cambria Math"/>
          </w:rPr>
          <m:t xml:space="preserve">ε</m:t>
        </m:r>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oMath>
      <w:r>
        <w:rPr>
          <w:b w:val="0"/>
          <w:i w:val="0"/>
        </w:rPr>
        <w:t xml:space="preserve"> and 24 strokes per revolution. The machine is described by its flux-linkage map </w:t>
      </w:r>
      <m:oMath>
        <m:r>
          <w:rPr>
            <w:rFonts w:ascii="Cambria Math" w:hAnsi="Cambria Math"/>
          </w:rPr>
          <m:t xml:space="preserve">ψ</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oMath>
      <w:r>
        <w:rPr>
          <w:b w:val="0"/>
          <w:i w:val="0"/>
        </w:rPr>
        <w:t xml:space="preserve">: linear and low at the unaligned position (long air gap), steep at small currents and saturating at the aligned position. Measured or finite-element maps are stored as tables in industrial twins; an analytic form with few parameters is convenient for identification and teaching. With electrical position </w:t>
      </w:r>
      <m:oMath>
        <m:sSub>
          <m:e>
            <m:r>
              <w:rPr>
                <w:rFonts w:ascii="Cambria Math" w:hAnsi="Cambria Math"/>
              </w:rPr>
              <m:t xml:space="preserve">θ</m:t>
            </m:r>
          </m:e>
          <m:sub>
            <m:r>
              <w:rPr>
                <w:rFonts w:ascii="Cambria Math" w:hAnsi="Cambria Math"/>
              </w:rPr>
              <m:t xml:space="preserve">e</m:t>
            </m:r>
          </m:sub>
        </m:sSub>
      </m:oMath>
      <w:r>
        <w:rPr>
          <w:b w:val="0"/>
          <w:i w:val="0"/>
        </w:rPr>
        <w:t xml:space="preserve"> (</w:t>
      </w:r>
      <m:oMath>
        <m:r>
          <m:rPr>
            <m:sty m:val="p"/>
          </m:rPr>
          <w:rPr>
            <w:rFonts w:ascii="Cambria Math" w:hAnsi="Cambria Math"/>
          </w:rPr>
          <m:t xml:space="preserve">0</m:t>
        </m:r>
      </m:oMath>
      <w:r>
        <w:rPr>
          <w:b w:val="0"/>
          <w:i w:val="0"/>
        </w:rPr>
        <w:t xml:space="preserve"> aligned, </w:t>
      </w:r>
      <m:oMath>
        <m:r>
          <m:rPr>
            <m:sty m:val="p"/>
          </m:rPr>
          <w:rPr>
            <w:rFonts w:ascii="Cambria Math" w:hAnsi="Cambria Math"/>
          </w:rPr>
          <m:t xml:space="preserve">±</m:t>
        </m:r>
        <m:r>
          <w:rPr>
            <w:rFonts w:ascii="Cambria Math" w:hAnsi="Cambria Math"/>
          </w:rPr>
          <m:t xml:space="preserve">π</m:t>
        </m:r>
      </m:oMath>
      <w:r>
        <w:rPr>
          <w:b w:val="0"/>
          <w:i w:val="0"/>
        </w:rPr>
        <w:t xml:space="preserve"> unaligned), unaligned inductance </w:t>
      </w:r>
      <m:oMath>
        <m:sSub>
          <m:e>
            <m:r>
              <w:rPr>
                <w:rFonts w:ascii="Cambria Math" w:hAnsi="Cambria Math"/>
              </w:rPr>
              <m:t xml:space="preserve">L</m:t>
            </m:r>
          </m:e>
          <m:sub>
            <m:r>
              <w:rPr>
                <w:rFonts w:ascii="Cambria Math" w:hAnsi="Cambria Math"/>
              </w:rPr>
              <m:t xml:space="preserve">u</m:t>
            </m:r>
          </m:sub>
        </m:sSub>
      </m:oMath>
      <w:r>
        <w:rPr>
          <w:b w:val="0"/>
          <w:i w:val="0"/>
        </w:rPr>
        <w:t xml:space="preserve">, unsaturated aligned inductance </w:t>
      </w:r>
      <m:oMath>
        <m:sSub>
          <m:e>
            <m:r>
              <w:rPr>
                <w:rFonts w:ascii="Cambria Math" w:hAnsi="Cambria Math"/>
              </w:rPr>
              <m:t xml:space="preserve">L</m:t>
            </m:r>
          </m:e>
          <m:sub>
            <m:r>
              <w:rPr>
                <w:rFonts w:ascii="Cambria Math" w:hAnsi="Cambria Math"/>
              </w:rPr>
              <m:t xml:space="preserve">a</m:t>
            </m:r>
          </m:sub>
        </m:sSub>
      </m:oMath>
      <w:r>
        <w:rPr>
          <w:b w:val="0"/>
          <w:i w:val="0"/>
        </w:rPr>
        <w:t xml:space="preserve"> and a saturation flux </w:t>
      </w:r>
      <m:oMath>
        <m:sSub>
          <m:e>
            <m:r>
              <w:rPr>
                <w:rFonts w:ascii="Cambria Math" w:hAnsi="Cambria Math"/>
              </w:rPr>
              <m:t xml:space="preserve">ψ</m:t>
            </m:r>
          </m:e>
          <m:sub>
            <m:r>
              <m:rPr>
                <m:sty m:val="p"/>
              </m:rPr>
              <w:rPr>
                <w:rFonts w:ascii="Cambria Math" w:hAnsi="Cambria Math"/>
              </w:rPr>
              <m:t xml:space="preserve">sat</m:t>
            </m:r>
          </m:sub>
        </m:sSub>
      </m:oMath>
      <w:r>
        <w:rPr>
          <w:b w:val="0"/>
          <w:i w:val="0"/>
        </w:rPr>
        <w:t xml:space="preserve">, the model used here is</w:t>
      </w:r>
    </w:p>
    <w:p>
      <w:pPr>
        <w:tabs>
          <w:tab w:pos="4770" w:val="center"/>
          <w:tab w:pos="9540" w:val="right"/>
        </w:tabs>
        <w:spacing w:before="60" w:after="120"/>
      </w:pPr>
      <w:r>
        <w:tab/>
      </w:r>
      <m:oMath>
        <m:r>
          <w:rPr>
            <w:rFonts w:ascii="Cambria Math" w:hAnsi="Cambria Math"/>
          </w:rPr>
          <m:t xml:space="preserve">ψ</m:t>
        </m:r>
        <m:d>
          <m:dPr>
            <m:begChr m:val="("/>
            <m:endChr m:val=")"/>
          </m:dPr>
          <m:e>
            <m:sSub>
              <m:e>
                <m:r>
                  <w:rPr>
                    <w:rFonts w:ascii="Cambria Math" w:hAnsi="Cambria Math"/>
                  </w:rPr>
                  <m:t xml:space="preserve">θ</m:t>
                </m:r>
              </m:e>
              <m:sub>
                <m:r>
                  <w:rPr>
                    <w:rFonts w:ascii="Cambria Math" w:hAnsi="Cambria Math"/>
                  </w:rPr>
                  <m:t xml:space="preserve">e</m:t>
                </m:r>
              </m:sub>
            </m:sSub>
            <m:r>
              <m:rPr>
                <m:sty m:val="p"/>
              </m:rPr>
              <w:rPr>
                <w:rFonts w:ascii="Cambria Math" w:hAnsi="Cambria Math"/>
              </w:rPr>
              <m:t xml:space="preserve">,</m:t>
            </m:r>
            <m:r>
              <w:rPr>
                <w:rFonts w:ascii="Cambria Math" w:hAnsi="Cambria Math"/>
              </w:rPr>
              <m:t xml:space="preserve">i</m:t>
            </m:r>
          </m:e>
        </m:d>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u</m:t>
            </m:r>
          </m:sub>
        </m:sSub>
        <m:r>
          <w:rPr>
            <w:rFonts w:ascii="Cambria Math" w:hAnsi="Cambria Math"/>
          </w:rPr>
          <m:t xml:space="preserve">i</m:t>
        </m:r>
        <m:r>
          <m:rPr>
            <m:sty m:val="p"/>
          </m:rPr>
          <w:rPr>
            <w:rFonts w:ascii="Cambria Math" w:hAnsi="Cambria Math"/>
          </w:rPr>
          <m:t xml:space="preserve">+</m:t>
        </m:r>
        <m:r>
          <w:rPr>
            <w:rFonts w:ascii="Cambria Math" w:hAnsi="Cambria Math"/>
          </w:rPr>
          <m:t xml:space="preserve">w</m:t>
        </m:r>
        <m:d>
          <m:dPr>
            <m:begChr m:val="("/>
            <m:endChr m:val=")"/>
          </m:dPr>
          <m:e>
            <m:sSub>
              <m:e>
                <m:r>
                  <w:rPr>
                    <w:rFonts w:ascii="Cambria Math" w:hAnsi="Cambria Math"/>
                  </w:rPr>
                  <m:t xml:space="preserve">θ</m:t>
                </m:r>
              </m:e>
              <m:sub>
                <m:r>
                  <w:rPr>
                    <w:rFonts w:ascii="Cambria Math" w:hAnsi="Cambria Math"/>
                  </w:rPr>
                  <m:t xml:space="preserve">e</m:t>
                </m:r>
              </m:sub>
            </m:sSub>
          </m:e>
        </m:d>
        <m:sSub>
          <m:e>
            <m:r>
              <w:rPr>
                <w:rFonts w:ascii="Cambria Math" w:hAnsi="Cambria Math"/>
              </w:rPr>
              <m:t xml:space="preserve">ψ</m:t>
            </m:r>
          </m:e>
          <m:sub>
            <m:r>
              <m:rPr>
                <m:sty m:val="p"/>
              </m:rPr>
              <w:rPr>
                <w:rFonts w:ascii="Cambria Math" w:hAnsi="Cambria Math"/>
              </w:rPr>
              <m:t xml:space="preserve">sat</m:t>
            </m:r>
          </m:sub>
        </m:sSub>
        <m:d>
          <m:dPr>
            <m:begChr m:val="("/>
            <m:endChr m:val=")"/>
          </m:dPr>
          <m:e>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ki</m:t>
                </m:r>
              </m:sup>
            </m:sSup>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w</m:t>
        </m:r>
        <m:d>
          <m:dPr>
            <m:begChr m:val="("/>
            <m:endChr m:val=")"/>
          </m:dPr>
          <m:e>
            <m:sSub>
              <m:e>
                <m:r>
                  <w:rPr>
                    <w:rFonts w:ascii="Cambria Math" w:hAnsi="Cambria Math"/>
                  </w:rPr>
                  <m:t xml:space="preserve">θ</m:t>
                </m:r>
              </m:e>
              <m:sub>
                <m:r>
                  <w:rPr>
                    <w:rFonts w:ascii="Cambria Math" w:hAnsi="Cambria Math"/>
                  </w:rPr>
                  <m:t xml:space="preserve">e</m:t>
                </m:r>
              </m:sub>
            </m:sSub>
          </m:e>
        </m:d>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cos</m:t>
            </m:r>
            <m:sSub>
              <m:e>
                <m:r>
                  <w:rPr>
                    <w:rFonts w:ascii="Cambria Math" w:hAnsi="Cambria Math"/>
                  </w:rPr>
                  <m:t xml:space="preserve">θ</m:t>
                </m:r>
              </m:e>
              <m:sub>
                <m:r>
                  <w:rPr>
                    <w:rFonts w:ascii="Cambria Math" w:hAnsi="Cambria Math"/>
                  </w:rPr>
                  <m:t xml:space="preserve">e</m:t>
                </m:r>
              </m:sub>
            </m:sSub>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k</m:t>
        </m:r>
        <m:r>
          <m:rPr>
            <m:sty m:val="p"/>
          </m:rPr>
          <w:rPr>
            <w:rFonts w:ascii="Cambria Math" w:hAnsi="Cambria Math"/>
          </w:rPr>
          <m:t xml:space="preserve">=</m:t>
        </m:r>
        <m:f>
          <m:num>
            <m:sSub>
              <m:e>
                <m:r>
                  <w:rPr>
                    <w:rFonts w:ascii="Cambria Math" w:hAnsi="Cambria Math"/>
                  </w:rPr>
                  <m:t xml:space="preserve">L</m:t>
                </m:r>
              </m:e>
              <m:sub>
                <m:r>
                  <w:rPr>
                    <w:rFonts w:ascii="Cambria Math" w:hAnsi="Cambria Math"/>
                  </w:rPr>
                  <m:t xml:space="preserve">a</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u</m:t>
                </m:r>
              </m:sub>
            </m:sSub>
          </m:num>
          <m:den>
            <m:sSub>
              <m:e>
                <m:r>
                  <w:rPr>
                    <w:rFonts w:ascii="Cambria Math" w:hAnsi="Cambria Math"/>
                  </w:rPr>
                  <m:t xml:space="preserve">ψ</m:t>
                </m:r>
              </m:e>
              <m:sub>
                <m:r>
                  <m:rPr>
                    <m:sty m:val="p"/>
                  </m:rPr>
                  <w:rPr>
                    <w:rFonts w:ascii="Cambria Math" w:hAnsi="Cambria Math"/>
                  </w:rPr>
                  <m:t xml:space="preserve">sat</m:t>
                </m:r>
              </m:sub>
            </m:sSub>
          </m:den>
        </m:f>
      </m:oMath>
      <w:r>
        <w:tab/>
        <w:t xml:space="preserve">(7.43)</w:t>
      </w:r>
    </w:p>
    <w:p>
      <w:pPr>
        <w:jc w:val="both"/>
      </w:pPr>
      <w:r>
        <w:rPr>
          <w:b w:val="0"/>
          <w:i w:val="0"/>
        </w:rPr>
        <w:t xml:space="preserve">so that </w:t>
      </w:r>
      <m:oMath>
        <m:r>
          <m:rPr>
            <m:sty m:val="p"/>
          </m:rPr>
          <w:rPr>
            <w:rFonts w:ascii="Cambria Math" w:hAnsi="Cambria Math"/>
          </w:rPr>
          <m:t xml:space="preserve">∂</m:t>
        </m:r>
        <m:r>
          <w:rPr>
            <w:rFonts w:ascii="Cambria Math" w:hAnsi="Cambria Math"/>
          </w:rPr>
          <m:t xml:space="preserve">ψ</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i</m:t>
        </m:r>
      </m:oMath>
      <w:r>
        <w:rPr>
          <w:b w:val="0"/>
          <w:i w:val="0"/>
        </w:rPr>
        <w:t xml:space="preserve"> at zero current varies from </w:t>
      </w:r>
      <m:oMath>
        <m:sSub>
          <m:e>
            <m:r>
              <w:rPr>
                <w:rFonts w:ascii="Cambria Math" w:hAnsi="Cambria Math"/>
              </w:rPr>
              <m:t xml:space="preserve">L</m:t>
            </m:r>
          </m:e>
          <m:sub>
            <m:r>
              <w:rPr>
                <w:rFonts w:ascii="Cambria Math" w:hAnsi="Cambria Math"/>
              </w:rPr>
              <m:t xml:space="preserve">u</m:t>
            </m:r>
          </m:sub>
        </m:sSub>
      </m:oMath>
      <w:r>
        <w:rPr>
          <w:b w:val="0"/>
          <w:i w:val="0"/>
        </w:rPr>
        <w:t xml:space="preserve"> (unaligned) to </w:t>
      </w:r>
      <m:oMath>
        <m:sSub>
          <m:e>
            <m:r>
              <w:rPr>
                <w:rFonts w:ascii="Cambria Math" w:hAnsi="Cambria Math"/>
              </w:rPr>
              <m:t xml:space="preserve">L</m:t>
            </m:r>
          </m:e>
          <m:sub>
            <m:r>
              <w:rPr>
                <w:rFonts w:ascii="Cambria Math" w:hAnsi="Cambria Math"/>
              </w:rPr>
              <m:t xml:space="preserve">a</m:t>
            </m:r>
          </m:sub>
        </m:sSub>
      </m:oMath>
      <w:r>
        <w:rPr>
          <w:b w:val="0"/>
          <w:i w:val="0"/>
        </w:rPr>
        <w:t xml:space="preserve"> (aligned). For the illustrative 8/6 machine of this section, </w:t>
      </w:r>
      <m:oMath>
        <m:sSub>
          <m:e>
            <m:r>
              <w:rPr>
                <w:rFonts w:ascii="Cambria Math" w:hAnsi="Cambria Math"/>
              </w:rPr>
              <m:t xml:space="preserve">L</m:t>
            </m:r>
          </m:e>
          <m:sub>
            <m:r>
              <w:rPr>
                <w:rFonts w:ascii="Cambria Math" w:hAnsi="Cambria Math"/>
              </w:rPr>
              <m:t xml:space="preserve">u</m:t>
            </m:r>
          </m:sub>
        </m:sSub>
        <m:r>
          <m:rPr>
            <m:sty m:val="p"/>
          </m:rPr>
          <w:rPr>
            <w:rFonts w:ascii="Cambria Math" w:hAnsi="Cambria Math"/>
          </w:rPr>
          <m:t xml:space="preserve">=</m:t>
        </m:r>
        <m:r>
          <m:rPr>
            <m:sty m:val="p"/>
          </m:rPr>
          <w:rPr>
            <w:rFonts w:ascii="Cambria Math" w:hAnsi="Cambria Math"/>
          </w:rPr>
          <m:t xml:space="preserve">8</m:t>
        </m:r>
      </m:oMath>
      <w:r>
        <w:rPr>
          <w:b w:val="0"/>
          <w:i w:val="0"/>
        </w:rPr>
        <w:t xml:space="preserve"> mH, </w:t>
      </w:r>
      <m:oMath>
        <m:sSub>
          <m:e>
            <m:r>
              <w:rPr>
                <w:rFonts w:ascii="Cambria Math" w:hAnsi="Cambria Math"/>
              </w:rPr>
              <m:t xml:space="preserve">L</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80</m:t>
        </m:r>
      </m:oMath>
      <w:r>
        <w:rPr>
          <w:b w:val="0"/>
          <w:i w:val="0"/>
        </w:rPr>
        <w:t xml:space="preserve"> mH, </w:t>
      </w:r>
      <m:oMath>
        <m:sSub>
          <m:e>
            <m:r>
              <w:rPr>
                <w:rFonts w:ascii="Cambria Math" w:hAnsi="Cambria Math"/>
              </w:rPr>
              <m:t xml:space="preserve">ψ</m:t>
            </m:r>
          </m:e>
          <m:sub>
            <m:r>
              <m:rPr>
                <m:sty m:val="p"/>
              </m:rPr>
              <w:rPr>
                <w:rFonts w:ascii="Cambria Math" w:hAnsi="Cambria Math"/>
              </w:rPr>
              <m:t xml:space="preserve">sat</m:t>
            </m:r>
          </m:sub>
        </m:sSub>
        <m:r>
          <m:rPr>
            <m:sty m:val="p"/>
          </m:rPr>
          <w:rPr>
            <w:rFonts w:ascii="Cambria Math" w:hAnsi="Cambria Math"/>
          </w:rPr>
          <m:t xml:space="preserve">=</m:t>
        </m:r>
        <m:r>
          <m:rPr>
            <m:sty m:val="p"/>
          </m:rPr>
          <w:rPr>
            <w:rFonts w:ascii="Cambria Math" w:hAnsi="Cambria Math"/>
          </w:rPr>
          <m:t xml:space="preserve">0.55</m:t>
        </m:r>
      </m:oMath>
      <w:r>
        <w:rPr>
          <w:b w:val="0"/>
          <w:i w:val="0"/>
        </w:rPr>
        <w:t xml:space="preserve"> Wb, phase resistance 0.5 Ω and a 300 V DC link.</w:t>
      </w:r>
    </w:p>
    <w:p>
      <w:pPr>
        <w:pStyle w:val="Heading2"/>
      </w:pPr>
      <w:r>
        <w:t xml:space="preserve">7.13.2 Voltage equation and torque from co-energy</w:t>
      </w:r>
    </w:p>
    <w:p>
      <w:pPr>
        <w:jc w:val="both"/>
      </w:pPr>
      <w:r>
        <w:rPr>
          <w:b w:val="0"/>
          <w:i w:val="0"/>
        </w:rPr>
        <w:t xml:space="preserve">Each phase is magnetically independent to first order (mutual coupling between phases is small in short-pitched SRMs). Faraday's law with the chain rule separates a transformer term, through the incremental inductance, from a motional back-EMF term:</w:t>
      </w:r>
    </w:p>
    <w:p>
      <w:pPr>
        <w:tabs>
          <w:tab w:pos="4770" w:val="center"/>
          <w:tab w:pos="9540" w:val="right"/>
        </w:tabs>
        <w:spacing w:before="60" w:after="120"/>
      </w:pPr>
      <w:r>
        <w:tab/>
      </w:r>
      <m:oMath>
        <m:r>
          <w:rPr>
            <w:rFonts w:ascii="Cambria Math" w:hAnsi="Cambria Math"/>
          </w:rPr>
          <m:t xml:space="preserve">v</m:t>
        </m:r>
        <m:r>
          <m:rPr>
            <m:sty m:val="p"/>
          </m:rPr>
          <w:rPr>
            <w:rFonts w:ascii="Cambria Math" w:hAnsi="Cambria Math"/>
          </w:rPr>
          <m:t xml:space="preserve">=</m:t>
        </m:r>
        <m:r>
          <w:rPr>
            <w:rFonts w:ascii="Cambria Math" w:hAnsi="Cambria Math"/>
          </w:rPr>
          <m:t xml:space="preserve">R</m:t>
        </m:r>
        <m:r>
          <w:rPr>
            <w:rFonts w:ascii="Cambria Math" w:hAnsi="Cambria Math"/>
          </w:rPr>
          <m:t xml:space="preserve">i</m:t>
        </m:r>
        <m:r>
          <m:rPr>
            <m:sty m:val="p"/>
          </m:rPr>
          <w:rPr>
            <w:rFonts w:ascii="Cambria Math" w:hAnsi="Cambria Math"/>
          </w:rPr>
          <m:t xml:space="preserve">+</m:t>
        </m:r>
        <m:f>
          <m:num>
            <m:r>
              <w:rPr>
                <w:rFonts w:ascii="Cambria Math" w:hAnsi="Cambria Math"/>
              </w:rPr>
              <m:t xml:space="preserve">d</m:t>
            </m:r>
            <m:r>
              <w:rPr>
                <w:rFonts w:ascii="Cambria Math" w:hAnsi="Cambria Math"/>
              </w:rPr>
              <m:t xml:space="preserve">ψ</m:t>
            </m:r>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r>
          <w:rPr>
            <w:rFonts w:ascii="Cambria Math" w:hAnsi="Cambria Math"/>
          </w:rPr>
          <m:t xml:space="preserve">R</m:t>
        </m:r>
        <m:r>
          <w:rPr>
            <w:rFonts w:ascii="Cambria Math" w:hAnsi="Cambria Math"/>
          </w:rPr>
          <m:t xml:space="preserve">i</m:t>
        </m:r>
        <m:r>
          <m:rPr>
            <m:sty m:val="p"/>
          </m:rPr>
          <w:rPr>
            <w:rFonts w:ascii="Cambria Math" w:hAnsi="Cambria Math"/>
          </w:rPr>
          <m:t xml:space="preserve">+</m:t>
        </m:r>
        <m:f>
          <m:num>
            <m:r>
              <m:rPr>
                <m:sty m:val="p"/>
              </m:rPr>
              <w:rPr>
                <w:rFonts w:ascii="Cambria Math" w:hAnsi="Cambria Math"/>
              </w:rPr>
              <m:t xml:space="preserve">∂</m:t>
            </m:r>
            <m:r>
              <w:rPr>
                <w:rFonts w:ascii="Cambria Math" w:hAnsi="Cambria Math"/>
              </w:rPr>
              <m:t xml:space="preserve">ψ</m:t>
            </m:r>
          </m:num>
          <m:den>
            <m:r>
              <m:rPr>
                <m:sty m:val="p"/>
              </m:rPr>
              <w:rPr>
                <w:rFonts w:ascii="Cambria Math" w:hAnsi="Cambria Math"/>
              </w:rPr>
              <m:t xml:space="preserve">∂</m:t>
            </m:r>
            <m:r>
              <w:rPr>
                <w:rFonts w:ascii="Cambria Math" w:hAnsi="Cambria Math"/>
              </w:rPr>
              <m:t xml:space="preserve">i</m:t>
            </m:r>
          </m:den>
        </m:f>
        <m:f>
          <m:num>
            <m:r>
              <w:rPr>
                <w:rFonts w:ascii="Cambria Math" w:hAnsi="Cambria Math"/>
              </w:rPr>
              <m:t xml:space="preserve">d</m:t>
            </m:r>
            <m:r>
              <w:rPr>
                <w:rFonts w:ascii="Cambria Math" w:hAnsi="Cambria Math"/>
              </w:rPr>
              <m:t xml:space="preserve">i</m:t>
            </m:r>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f>
          <m:num>
            <m:r>
              <m:rPr>
                <m:sty m:val="p"/>
              </m:rPr>
              <w:rPr>
                <w:rFonts w:ascii="Cambria Math" w:hAnsi="Cambria Math"/>
              </w:rPr>
              <m:t xml:space="preserve">∂</m:t>
            </m:r>
            <m:r>
              <w:rPr>
                <w:rFonts w:ascii="Cambria Math" w:hAnsi="Cambria Math"/>
              </w:rPr>
              <m:t xml:space="preserve">ψ</m:t>
            </m:r>
          </m:num>
          <m:den>
            <m:r>
              <m:rPr>
                <m:sty m:val="p"/>
              </m:rPr>
              <w:rPr>
                <w:rFonts w:ascii="Cambria Math" w:hAnsi="Cambria Math"/>
              </w:rPr>
              <m:t xml:space="preserve">∂</m:t>
            </m:r>
            <m:r>
              <w:rPr>
                <w:rFonts w:ascii="Cambria Math" w:hAnsi="Cambria Math"/>
              </w:rPr>
              <m:t xml:space="preserve">θ</m:t>
            </m:r>
          </m:den>
        </m:f>
        <m:sSub>
          <m:e>
            <m:r>
              <w:rPr>
                <w:rFonts w:ascii="Cambria Math" w:hAnsi="Cambria Math"/>
              </w:rPr>
              <m:t xml:space="preserve">ω</m:t>
            </m:r>
          </m:e>
          <m:sub>
            <m:r>
              <w:rPr>
                <w:rFonts w:ascii="Cambria Math" w:hAnsi="Cambria Math"/>
              </w:rPr>
              <m:t xml:space="preserve">m</m:t>
            </m:r>
          </m:sub>
        </m:sSub>
        <m:r>
          <m:rPr>
            <m:sty m:val="p"/>
          </m:rPr>
          <w:rPr>
            <w:rFonts w:ascii="Cambria Math" w:hAnsi="Cambria Math"/>
          </w:rPr>
          <m:t xml:space="preserve"> </m:t>
        </m:r>
        <m:r>
          <m:rPr>
            <m:sty m:val="p"/>
          </m:rPr>
          <w:rPr>
            <w:rFonts w:ascii="Cambria Math" w:hAnsi="Cambria Math"/>
          </w:rPr>
          <m:t xml:space="preserve">⇒</m:t>
        </m:r>
        <m:r>
          <m:rPr>
            <m:sty m:val="p"/>
          </m:rPr>
          <w:rPr>
            <w:rFonts w:ascii="Cambria Math" w:hAnsi="Cambria Math"/>
          </w:rPr>
          <m:t xml:space="preserve"> </m:t>
        </m:r>
        <m:f>
          <m:num>
            <m:r>
              <w:rPr>
                <w:rFonts w:ascii="Cambria Math" w:hAnsi="Cambria Math"/>
              </w:rPr>
              <m:t xml:space="preserve">d</m:t>
            </m:r>
            <m:r>
              <w:rPr>
                <w:rFonts w:ascii="Cambria Math" w:hAnsi="Cambria Math"/>
              </w:rPr>
              <m:t xml:space="preserve">i</m:t>
            </m:r>
          </m:num>
          <m:den>
            <m:r>
              <w:rPr>
                <w:rFonts w:ascii="Cambria Math" w:hAnsi="Cambria Math"/>
              </w:rPr>
              <m:t xml:space="preserve">d</m:t>
            </m:r>
            <m:r>
              <w:rPr>
                <w:rFonts w:ascii="Cambria Math" w:hAnsi="Cambria Math"/>
              </w:rPr>
              <m:t xml:space="preserve">t</m:t>
            </m:r>
          </m:den>
        </m:f>
        <m:r>
          <m:rPr>
            <m:sty m:val="p"/>
          </m:rPr>
          <w:rPr>
            <w:rFonts w:ascii="Cambria Math" w:hAnsi="Cambria Math"/>
          </w:rPr>
          <m:t xml:space="preserve">=</m:t>
        </m:r>
        <m:f>
          <m:num>
            <m:r>
              <w:rPr>
                <w:rFonts w:ascii="Cambria Math" w:hAnsi="Cambria Math"/>
              </w:rPr>
              <m:t xml:space="preserve">v</m:t>
            </m:r>
            <m:r>
              <m:rPr>
                <m:sty m:val="p"/>
              </m:rPr>
              <w:rPr>
                <w:rFonts w:ascii="Cambria Math" w:hAnsi="Cambria Math"/>
              </w:rPr>
              <m:t xml:space="preserve">-</m:t>
            </m:r>
            <m:r>
              <w:rPr>
                <w:rFonts w:ascii="Cambria Math" w:hAnsi="Cambria Math"/>
              </w:rPr>
              <m:t xml:space="preserve">R</m:t>
            </m:r>
            <m:r>
              <w:rPr>
                <w:rFonts w:ascii="Cambria Math" w:hAnsi="Cambria Math"/>
              </w:rPr>
              <m:t xml:space="preserve">i</m:t>
            </m:r>
            <m:r>
              <m:rPr>
                <m:sty m:val="p"/>
              </m:rPr>
              <w:rPr>
                <w:rFonts w:ascii="Cambria Math" w:hAnsi="Cambria Math"/>
              </w:rPr>
              <m:t xml:space="preserve">-</m:t>
            </m:r>
            <m:d>
              <m:dPr>
                <m:begChr m:val="("/>
                <m:endChr m:val=")"/>
              </m:dPr>
              <m:e>
                <m:r>
                  <m:rPr>
                    <m:sty m:val="p"/>
                  </m:rPr>
                  <w:rPr>
                    <w:rFonts w:ascii="Cambria Math" w:hAnsi="Cambria Math"/>
                  </w:rPr>
                  <m:t xml:space="preserve">∂</m:t>
                </m:r>
                <m:r>
                  <w:rPr>
                    <w:rFonts w:ascii="Cambria Math" w:hAnsi="Cambria Math"/>
                  </w:rPr>
                  <m:t xml:space="preserve">ψ</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θ</m:t>
                </m:r>
              </m:e>
            </m:d>
            <m:sSub>
              <m:e>
                <m:r>
                  <w:rPr>
                    <w:rFonts w:ascii="Cambria Math" w:hAnsi="Cambria Math"/>
                  </w:rPr>
                  <m:t xml:space="preserve">ω</m:t>
                </m:r>
              </m:e>
              <m:sub>
                <m:r>
                  <w:rPr>
                    <w:rFonts w:ascii="Cambria Math" w:hAnsi="Cambria Math"/>
                  </w:rPr>
                  <m:t xml:space="preserve">m</m:t>
                </m:r>
              </m:sub>
            </m:sSub>
          </m:num>
          <m:den>
            <m:r>
              <m:rPr>
                <m:sty m:val="p"/>
              </m:rPr>
              <w:rPr>
                <w:rFonts w:ascii="Cambria Math" w:hAnsi="Cambria Math"/>
              </w:rPr>
              <m:t xml:space="preserve">∂</m:t>
            </m:r>
            <m:r>
              <w:rPr>
                <w:rFonts w:ascii="Cambria Math" w:hAnsi="Cambria Math"/>
              </w:rPr>
              <m:t xml:space="preserve">ψ</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i</m:t>
            </m:r>
          </m:den>
        </m:f>
      </m:oMath>
      <w:r>
        <w:tab/>
        <w:t xml:space="preserve">(7.44)</w:t>
      </w:r>
    </w:p>
    <w:p>
      <w:pPr>
        <w:jc w:val="both"/>
      </w:pPr>
      <w:r>
        <w:rPr>
          <w:b w:val="0"/>
          <w:i w:val="0"/>
        </w:rPr>
        <w:t xml:space="preserve">where </w:t>
      </w:r>
      <m:oMath>
        <m:sSub>
          <m:e>
            <m:r>
              <w:rPr>
                <w:rFonts w:ascii="Cambria Math" w:hAnsi="Cambria Math"/>
              </w:rPr>
              <m:t xml:space="preserve">ω</m:t>
            </m:r>
          </m:e>
          <m:sub>
            <m:r>
              <w:rPr>
                <w:rFonts w:ascii="Cambria Math" w:hAnsi="Cambria Math"/>
              </w:rPr>
              <m:t xml:space="preserve">m</m:t>
            </m:r>
          </m:sub>
        </m:sSub>
      </m:oMath>
      <w:r>
        <w:rPr>
          <w:b w:val="0"/>
          <w:i w:val="0"/>
        </w:rPr>
        <w:t xml:space="preserve"> is the mechanical speed. Because the magnetic circuit saturates, torque cannot be taken from an inductance derivative alone. The energy method gives it exactly: the co-energy </w:t>
      </w:r>
      <m:oMath>
        <m:r>
          <w:rPr>
            <w:rFonts w:ascii="Cambria Math" w:hAnsi="Cambria Math"/>
          </w:rPr>
          <m:t xml:space="preserve">W</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m:t>
        </m:r>
        <m:nary>
          <m:naryPr>
            <m:chr m:val="∫"/>
            <m:limLoc m:val="subSup"/>
          </m:naryPr>
          <m:sub>
            <m:r>
              <m:rPr>
                <m:sty m:val="p"/>
              </m:rPr>
              <w:rPr>
                <w:rFonts w:ascii="Cambria Math" w:hAnsi="Cambria Math"/>
              </w:rPr>
              <m:t xml:space="preserve">0</m:t>
            </m:r>
          </m:sub>
          <m:sup>
            <m:r>
              <w:rPr>
                <w:rFonts w:ascii="Cambria Math" w:hAnsi="Cambria Math"/>
              </w:rPr>
              <m:t xml:space="preserve">i</m:t>
            </m:r>
          </m:sup>
          <m:e>
            <m:r>
              <w:rPr>
                <w:rFonts w:ascii="Cambria Math" w:hAnsi="Cambria Math"/>
              </w:rPr>
              <m:t xml:space="preserve">ψ</m:t>
            </m:r>
          </m:e>
        </m:nary>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w:rPr>
            <w:rFonts w:ascii="Cambria Math" w:hAnsi="Cambria Math"/>
          </w:rPr>
          <m:t xml:space="preserve">i</m:t>
        </m:r>
        <m:r>
          <m:rPr>
            <m:sty m:val="p"/>
          </m:rPr>
          <w:rPr>
            <w:rFonts w:ascii="Cambria Math" w:hAnsi="Cambria Math"/>
          </w:rPr>
          <m:t xml:space="preserve">'</m:t>
        </m:r>
      </m:oMath>
      <w:r>
        <w:rPr>
          <w:b w:val="0"/>
          <w:i w:val="0"/>
        </w:rPr>
        <w:t xml:space="preserve"> at constant current changes with position by the mechanical work done, so</w:t>
      </w:r>
    </w:p>
    <w:p>
      <w:pPr>
        <w:tabs>
          <w:tab w:pos="4770" w:val="center"/>
          <w:tab w:pos="9540" w:val="right"/>
        </w:tabs>
        <w:spacing w:before="60" w:after="120"/>
      </w:pPr>
      <w:r>
        <w:tab/>
      </w:r>
      <m:oMath>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sSub>
          <m:e>
            <m:d>
              <m:dPr>
                <m:begChr m:val=""/>
                <m:endChr m:val="|"/>
              </m:dPr>
              <m:e>
                <m:f>
                  <m:num>
                    <m:r>
                      <m:rPr>
                        <m:sty m:val="p"/>
                      </m:rPr>
                      <w:rPr>
                        <w:rFonts w:ascii="Cambria Math" w:hAnsi="Cambria Math"/>
                      </w:rPr>
                      <m:t xml:space="preserve">∂</m:t>
                    </m:r>
                    <m:sSup>
                      <m:e>
                        <m:r>
                          <w:rPr>
                            <w:rFonts w:ascii="Cambria Math" w:hAnsi="Cambria Math"/>
                          </w:rPr>
                          <m:t xml:space="preserve">W</m:t>
                        </m:r>
                      </m:e>
                      <m:sup>
                        <m:r>
                          <m:rPr>
                            <m:sty m:val="p"/>
                          </m:rPr>
                          <w:rPr>
                            <w:rFonts w:ascii="Cambria Math" w:hAnsi="Cambria Math"/>
                          </w:rPr>
                          <m:t xml:space="preserve">′</m:t>
                        </m:r>
                      </m:sup>
                    </m:sSup>
                  </m:num>
                  <m:den>
                    <m:r>
                      <m:rPr>
                        <m:sty m:val="p"/>
                      </m:rPr>
                      <w:rPr>
                        <w:rFonts w:ascii="Cambria Math" w:hAnsi="Cambria Math"/>
                      </w:rPr>
                      <m:t xml:space="preserve">∂</m:t>
                    </m:r>
                    <m:r>
                      <w:rPr>
                        <w:rFonts w:ascii="Cambria Math" w:hAnsi="Cambria Math"/>
                      </w:rPr>
                      <m:t xml:space="preserve">θ</m:t>
                    </m:r>
                  </m:den>
                </m:f>
              </m:e>
            </m:d>
          </m:e>
          <m:sub>
            <m:r>
              <w:rPr>
                <w:rFonts w:ascii="Cambria Math" w:hAnsi="Cambria Math"/>
              </w:rPr>
              <m:t xml:space="preserve">i</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f>
          <m:num>
            <m:r>
              <w:rPr>
                <w:rFonts w:ascii="Cambria Math" w:hAnsi="Cambria Math"/>
              </w:rPr>
              <m:t xml:space="preserve">d</m:t>
            </m:r>
            <m:r>
              <w:rPr>
                <w:rFonts w:ascii="Cambria Math" w:hAnsi="Cambria Math"/>
              </w:rPr>
              <m:t xml:space="preserve">w</m:t>
            </m:r>
          </m:num>
          <m:den>
            <m:r>
              <w:rPr>
                <w:rFonts w:ascii="Cambria Math" w:hAnsi="Cambria Math"/>
              </w:rPr>
              <m:t xml:space="preserve">d</m:t>
            </m:r>
            <m:r>
              <w:rPr>
                <w:rFonts w:ascii="Cambria Math" w:hAnsi="Cambria Math"/>
              </w:rPr>
              <m:t xml:space="preserve">θ</m:t>
            </m:r>
          </m:den>
        </m:f>
        <m:sSub>
          <m:e>
            <m:r>
              <w:rPr>
                <w:rFonts w:ascii="Cambria Math" w:hAnsi="Cambria Math"/>
              </w:rPr>
              <m:t xml:space="preserve">ψ</m:t>
            </m:r>
          </m:e>
          <m:sub>
            <m:r>
              <m:rPr>
                <m:sty m:val="p"/>
              </m:rPr>
              <w:rPr>
                <w:rFonts w:ascii="Cambria Math" w:hAnsi="Cambria Math"/>
              </w:rPr>
              <m:t xml:space="preserve">sat</m:t>
            </m:r>
          </m:sub>
        </m:sSub>
        <m:d>
          <m:dPr>
            <m:begChr m:val="["/>
            <m:endChr m:val="]"/>
          </m:dPr>
          <m:e>
            <m:r>
              <w:rPr>
                <w:rFonts w:ascii="Cambria Math" w:hAnsi="Cambria Math"/>
              </w:rPr>
              <m:t xml:space="preserve">i</m:t>
            </m:r>
            <m:r>
              <m:rPr>
                <m:sty m:val="p"/>
              </m:rPr>
              <w:rPr>
                <w:rFonts w:ascii="Cambria Math" w:hAnsi="Cambria Math"/>
              </w:rPr>
              <m:t xml:space="preserve">-</m:t>
            </m:r>
            <m:f>
              <m:num>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ki</m:t>
                    </m:r>
                  </m:sup>
                </m:sSup>
              </m:num>
              <m:den>
                <m:r>
                  <w:rPr>
                    <w:rFonts w:ascii="Cambria Math" w:hAnsi="Cambria Math"/>
                  </w:rPr>
                  <m:t xml:space="preserve">k</m:t>
                </m:r>
              </m:den>
            </m:f>
          </m:e>
        </m:d>
        <m:r>
          <m:rPr>
            <m:sty m:val="p"/>
          </m:rPr>
          <w:rPr>
            <w:rFonts w:ascii="Cambria Math" w:hAnsi="Cambria Math"/>
          </w:rPr>
          <m:t xml:space="preserve"> </m:t>
        </m:r>
        <m:r>
          <m:rPr>
            <m:sty m:val="p"/>
          </m:rPr>
          <w:rPr>
            <w:rFonts w:ascii="Cambria Math" w:hAnsi="Cambria Math"/>
          </w:rPr>
          <m:t xml:space="preserve">(model above)</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2</m:t>
            </m:r>
          </m:den>
        </m:f>
        <m:sSup>
          <m:e>
            <m:r>
              <w:rPr>
                <w:rFonts w:ascii="Cambria Math" w:hAnsi="Cambria Math"/>
              </w:rPr>
              <m:t xml:space="preserve">i</m:t>
            </m:r>
          </m:e>
          <m:sup>
            <m:r>
              <m:rPr>
                <m:sty m:val="p"/>
              </m:rPr>
              <w:rPr>
                <w:rFonts w:ascii="Cambria Math" w:hAnsi="Cambria Math"/>
              </w:rPr>
              <m:t xml:space="preserve">2</m:t>
            </m:r>
          </m:sup>
        </m:sSup>
        <m:f>
          <m:num>
            <m:r>
              <w:rPr>
                <w:rFonts w:ascii="Cambria Math" w:hAnsi="Cambria Math"/>
              </w:rPr>
              <m:t xml:space="preserve">d</m:t>
            </m:r>
            <m:r>
              <w:rPr>
                <w:rFonts w:ascii="Cambria Math" w:hAnsi="Cambria Math"/>
              </w:rPr>
              <m:t xml:space="preserve">L</m:t>
            </m:r>
          </m:num>
          <m:den>
            <m:r>
              <w:rPr>
                <w:rFonts w:ascii="Cambria Math" w:hAnsi="Cambria Math"/>
              </w:rPr>
              <m:t xml:space="preserve">d</m:t>
            </m:r>
            <m:r>
              <w:rPr>
                <w:rFonts w:ascii="Cambria Math" w:hAnsi="Cambria Math"/>
              </w:rPr>
              <m:t xml:space="preserve">θ</m:t>
            </m:r>
          </m:den>
        </m:f>
        <m:r>
          <m:rPr>
            <m:sty m:val="p"/>
          </m:rPr>
          <w:rPr>
            <w:rFonts w:ascii="Cambria Math" w:hAnsi="Cambria Math"/>
          </w:rPr>
          <m:t xml:space="preserve"> </m:t>
        </m:r>
        <m:r>
          <m:rPr>
            <m:sty m:val="p"/>
          </m:rPr>
          <w:rPr>
            <w:rFonts w:ascii="Cambria Math" w:hAnsi="Cambria Math"/>
          </w:rPr>
          <m:t xml:space="preserve">(unsaturated limit)</m:t>
        </m:r>
      </m:oMath>
      <w:r>
        <w:tab/>
        <w:t xml:space="preserve">(7.45)</w:t>
      </w:r>
    </w:p>
    <w:p>
      <w:pPr>
        <w:jc w:val="both"/>
      </w:pPr>
      <w:r>
        <w:rPr>
          <w:b w:val="0"/>
          <w:i w:val="0"/>
        </w:rPr>
        <w:t xml:space="preserve">with </w:t>
      </w:r>
      <m:oMath>
        <m:r>
          <w:rPr>
            <w:rFonts w:ascii="Cambria Math" w:hAnsi="Cambria Math"/>
          </w:rPr>
          <m:t xml:space="preserve">d</m:t>
        </m:r>
        <m:r>
          <w:rPr>
            <w:rFonts w:ascii="Cambria Math" w:hAnsi="Cambria Math"/>
          </w:rPr>
          <m:t xml:space="preserve">w</m:t>
        </m:r>
        <m:r>
          <m:rPr>
            <m:sty m:val="p"/>
          </m:rPr>
          <w:rPr>
            <w:rFonts w:ascii="Cambria Math" w:hAnsi="Cambria Math"/>
          </w:rPr>
          <m:t xml:space="preserve">/</m:t>
        </m:r>
        <m:r>
          <w:rPr>
            <w:rFonts w:ascii="Cambria Math" w:hAnsi="Cambria Math"/>
          </w:rPr>
          <m:t xml:space="preserve">d</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m:t>
        </m:r>
        <m:f>
          <m:num>
            <m:sSub>
              <m:e>
                <m:r>
                  <w:rPr>
                    <w:rFonts w:ascii="Cambria Math" w:hAnsi="Cambria Math"/>
                  </w:rPr>
                  <m:t xml:space="preserve">N</m:t>
                </m:r>
              </m:e>
              <m:sub>
                <m:r>
                  <w:rPr>
                    <w:rFonts w:ascii="Cambria Math" w:hAnsi="Cambria Math"/>
                  </w:rPr>
                  <m:t xml:space="preserve">r</m:t>
                </m:r>
              </m:sub>
            </m:sSub>
          </m:num>
          <m:den>
            <m:r>
              <m:rPr>
                <m:sty m:val="p"/>
              </m:rPr>
              <w:rPr>
                <w:rFonts w:ascii="Cambria Math" w:hAnsi="Cambria Math"/>
              </w:rPr>
              <m:t xml:space="preserve">2</m:t>
            </m:r>
          </m:den>
        </m:f>
        <m:r>
          <m:rPr>
            <m:sty m:val="p"/>
          </m:rPr>
          <w:rPr>
            <w:rFonts w:ascii="Cambria Math" w:hAnsi="Cambria Math"/>
          </w:rPr>
          <m:t xml:space="preserve">sin</m:t>
        </m:r>
        <m:sSub>
          <m:e>
            <m:r>
              <w:rPr>
                <w:rFonts w:ascii="Cambria Math" w:hAnsi="Cambria Math"/>
              </w:rPr>
              <m:t xml:space="preserve">θ</m:t>
            </m:r>
          </m:e>
          <m:sub>
            <m:r>
              <w:rPr>
                <w:rFonts w:ascii="Cambria Math" w:hAnsi="Cambria Math"/>
              </w:rPr>
              <m:t xml:space="preserve">e</m:t>
            </m:r>
          </m:sub>
        </m:sSub>
      </m:oMath>
      <w:r>
        <w:rPr>
          <w:b w:val="0"/>
          <w:i w:val="0"/>
        </w:rPr>
        <w:t xml:space="preserve"> in mechanical radians. Torque is positive while the rotor moves towards alignment (</w:t>
      </w:r>
      <m:oMath>
        <m:r>
          <w:rPr>
            <w:rFonts w:ascii="Cambria Math" w:hAnsi="Cambria Math"/>
          </w:rPr>
          <m:t xml:space="preserve">w</m:t>
        </m:r>
      </m:oMath>
      <w:r>
        <w:rPr>
          <w:b w:val="0"/>
          <w:i w:val="0"/>
        </w:rPr>
        <w:t xml:space="preserve"> rising) whatever the current's sign, so current flows in one direction only. For small currents the bracket tends to </w:t>
      </w:r>
      <m:oMath>
        <m:f>
          <m:num>
            <m:r>
              <m:rPr>
                <m:sty m:val="p"/>
              </m:rPr>
              <w:rPr>
                <w:rFonts w:ascii="Cambria Math" w:hAnsi="Cambria Math"/>
              </w:rPr>
              <m:t xml:space="preserve">1</m:t>
            </m:r>
          </m:num>
          <m:den>
            <m:r>
              <m:rPr>
                <m:sty m:val="p"/>
              </m:rPr>
              <w:rPr>
                <w:rFonts w:ascii="Cambria Math" w:hAnsi="Cambria Math"/>
              </w:rPr>
              <m:t xml:space="preserve">2</m:t>
            </m:r>
          </m:den>
        </m:f>
        <m:r>
          <w:rPr>
            <w:rFonts w:ascii="Cambria Math" w:hAnsi="Cambria Math"/>
          </w:rPr>
          <m:t xml:space="preserve">k</m:t>
        </m:r>
        <m:sSup>
          <m:e>
            <m:r>
              <w:rPr>
                <w:rFonts w:ascii="Cambria Math" w:hAnsi="Cambria Math"/>
              </w:rPr>
              <m:t xml:space="preserve">i</m:t>
            </m:r>
          </m:e>
          <m:sup>
            <m:r>
              <m:rPr>
                <m:sty m:val="p"/>
              </m:rPr>
              <w:rPr>
                <w:rFonts w:ascii="Cambria Math" w:hAnsi="Cambria Math"/>
              </w:rPr>
              <m:t xml:space="preserve">2</m:t>
            </m:r>
          </m:sup>
        </m:sSup>
      </m:oMath>
      <w:r>
        <w:rPr>
          <w:b w:val="0"/>
          <w:i w:val="0"/>
        </w:rPr>
        <w:t xml:space="preserve"> and the linear result returns; at high current the bracket grows only linearly with </w:t>
      </w:r>
      <m:oMath>
        <m:r>
          <w:rPr>
            <w:rFonts w:ascii="Cambria Math" w:hAnsi="Cambria Math"/>
          </w:rPr>
          <m:t xml:space="preserve">i</m:t>
        </m:r>
      </m:oMath>
      <w:r>
        <w:rPr>
          <w:b w:val="0"/>
          <w:i w:val="0"/>
        </w:rPr>
        <w:t xml:space="preserve">.</w:t>
      </w:r>
    </w:p>
    <w:p>
      <w:pPr>
        <w:keepNext/>
        <w:pBdr>
          <w:top w:val="single" w:sz="6" w:space="2" w:color="000000"/>
        </w:pBdr>
        <w:spacing w:after="60" w:before="120"/>
        <w:jc w:val="left"/>
      </w:pPr>
      <w:r>
        <w:rPr>
          <w:b/>
          <w:i w:val="0"/>
        </w:rPr>
        <w:t xml:space="preserve">Example 7.22</w:t>
      </w:r>
      <w:r>
        <w:rPr>
          <w:b w:val="0"/>
          <w:i w:val="0"/>
        </w:rPr>
        <w:t xml:space="preserve"> (Level A)  </w:t>
      </w:r>
      <w:r>
        <w:rPr>
          <w:b/>
          <w:i w:val="0"/>
        </w:rPr>
        <w:t xml:space="preserve">What saturation does to SRM torque</w:t>
      </w:r>
    </w:p>
    <w:p>
      <w:pPr>
        <w:spacing w:after="80"/>
        <w:ind w:left="288"/>
        <w:jc w:val="both"/>
      </w:pPr>
      <w:r>
        <w:rPr>
          <w:b/>
          <w:i w:val="0"/>
        </w:rPr>
        <w:t xml:space="preserve">Given.</w:t>
      </w:r>
      <w:r>
        <w:rPr>
          <w:b w:val="0"/>
          <w:i w:val="0"/>
        </w:rPr>
        <w:t xml:space="preserve"> The 8/6 machine above at </w:t>
      </w:r>
      <m:oMath>
        <m:sSub>
          <m:e>
            <m:r>
              <w:rPr>
                <w:rFonts w:ascii="Cambria Math" w:hAnsi="Cambria Math"/>
              </w:rPr>
              <m:t xml:space="preserve">θ</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oMath>
      <w:r>
        <w:rPr>
          <w:b w:val="0"/>
          <w:i w:val="0"/>
        </w:rPr>
        <w:t xml:space="preserve"> (midway between unaligned and aligned), currents 10 and 20 A.</w:t>
      </w:r>
    </w:p>
    <w:p>
      <w:pPr>
        <w:spacing w:after="80"/>
        <w:ind w:left="288"/>
        <w:jc w:val="both"/>
      </w:pPr>
      <w:r>
        <w:rPr>
          <w:b/>
          <w:i w:val="0"/>
        </w:rPr>
        <w:t xml:space="preserve">Find.</w:t>
      </w:r>
      <w:r>
        <w:rPr>
          <w:b w:val="0"/>
          <w:i w:val="0"/>
        </w:rPr>
        <w:t xml:space="preserve"> Torque from (7.45) and from the unsaturated formula with the same mid-position slope.</w:t>
      </w:r>
    </w:p>
    <w:p>
      <w:pPr>
        <w:spacing w:after="80"/>
        <w:ind w:left="288"/>
        <w:jc w:val="both"/>
      </w:pPr>
      <w:r>
        <w:rPr>
          <w:b/>
          <w:i w:val="0"/>
        </w:rPr>
        <w:t xml:space="preserve">Solution.</w:t>
      </w:r>
      <w:r>
        <w:rPr>
          <w:b w:val="0"/>
          <w:i w:val="0"/>
        </w:rPr>
        <w:t xml:space="preserve"> </w:t>
      </w:r>
      <m:oMath>
        <m:r>
          <w:rPr>
            <w:rFonts w:ascii="Cambria Math" w:hAnsi="Cambria Math"/>
          </w:rPr>
          <m:t xml:space="preserve">d</m:t>
        </m:r>
        <m:r>
          <w:rPr>
            <w:rFonts w:ascii="Cambria Math" w:hAnsi="Cambria Math"/>
          </w:rPr>
          <m:t xml:space="preserve">w</m:t>
        </m:r>
        <m:r>
          <m:rPr>
            <m:sty m:val="p"/>
          </m:rPr>
          <w:rPr>
            <w:rFonts w:ascii="Cambria Math" w:hAnsi="Cambria Math"/>
          </w:rPr>
          <m:t xml:space="preserve">/</m:t>
        </m:r>
        <m:r>
          <w:rPr>
            <w:rFonts w:ascii="Cambria Math" w:hAnsi="Cambria Math"/>
          </w:rPr>
          <m:t xml:space="preserve">d</m:t>
        </m:r>
        <m:r>
          <w:rPr>
            <w:rFonts w:ascii="Cambria Math" w:hAnsi="Cambria Math"/>
          </w:rPr>
          <m:t xml:space="preserve">θ</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sin</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90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m:t>
        </m:r>
      </m:oMath>
      <w:r>
        <w:rPr>
          <w:b w:val="0"/>
          <w:i w:val="0"/>
        </w:rPr>
        <w:t xml:space="preserve"> per mechanical radian; </w:t>
      </w:r>
      <m:oMath>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0.131</m:t>
        </m:r>
      </m:oMath>
      <w:r>
        <w:rPr>
          <w:b w:val="0"/>
          <w:i w:val="0"/>
        </w:rPr>
        <w:t xml:space="preserve"> A⁻¹. At 10 A: bracket </w:t>
      </w:r>
      <m:oMath>
        <m:r>
          <m:rPr>
            <m:sty m:val="p"/>
          </m:rPr>
          <w:rPr>
            <w:rFonts w:ascii="Cambria Math" w:hAnsi="Cambria Math"/>
          </w:rPr>
          <m:t xml:space="preserve">10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1.31</m:t>
            </m:r>
          </m:sup>
        </m:s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0.131</m:t>
        </m:r>
        <m:r>
          <m:rPr>
            <m:sty m:val="p"/>
          </m:rPr>
          <w:rPr>
            <w:rFonts w:ascii="Cambria Math" w:hAnsi="Cambria Math"/>
          </w:rPr>
          <m:t xml:space="preserve">=</m:t>
        </m:r>
        <m:r>
          <m:rPr>
            <m:sty m:val="p"/>
          </m:rPr>
          <w:rPr>
            <w:rFonts w:ascii="Cambria Math" w:hAnsi="Cambria Math"/>
          </w:rPr>
          <m:t xml:space="preserve">4.42</m:t>
        </m:r>
      </m:oMath>
      <w:r>
        <w:rPr>
          <w:b w:val="0"/>
          <w:i w:val="0"/>
        </w:rPr>
        <w:t xml:space="preserve"> A, so </w:t>
      </w:r>
      <m:oMath>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0.55</m:t>
        </m:r>
        <m:r>
          <m:rPr>
            <m:sty m:val="p"/>
          </m:rPr>
          <w:rPr>
            <w:rFonts w:ascii="Cambria Math" w:hAnsi="Cambria Math"/>
          </w:rPr>
          <m:t xml:space="preserve">×</m:t>
        </m:r>
        <m:r>
          <m:rPr>
            <m:sty m:val="p"/>
          </m:rPr>
          <w:rPr>
            <w:rFonts w:ascii="Cambria Math" w:hAnsi="Cambria Math"/>
          </w:rPr>
          <m:t xml:space="preserve">4.42</m:t>
        </m:r>
        <m:r>
          <m:rPr>
            <m:sty m:val="p"/>
          </m:rPr>
          <w:rPr>
            <w:rFonts w:ascii="Cambria Math" w:hAnsi="Cambria Math"/>
          </w:rPr>
          <m:t xml:space="preserve">=</m:t>
        </m:r>
        <m:r>
          <m:rPr>
            <m:sty m:val="p"/>
          </m:rPr>
          <w:rPr>
            <w:rFonts w:ascii="Cambria Math" w:hAnsi="Cambria Math"/>
          </w:rPr>
          <m:t xml:space="preserve">7.3</m:t>
        </m:r>
      </m:oMath>
      <w:r>
        <w:rPr>
          <w:b w:val="0"/>
          <w:i w:val="0"/>
        </w:rPr>
        <w:t xml:space="preserve"> N·m; the unsaturated formula gives </w:t>
      </w:r>
      <m:oMath>
        <m:f>
          <m:num>
            <m:r>
              <m:rPr>
                <m:sty m:val="p"/>
              </m:rPr>
              <w:rPr>
                <w:rFonts w:ascii="Cambria Math" w:hAnsi="Cambria Math"/>
              </w:rPr>
              <m:t xml:space="preserve">1</m:t>
            </m:r>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0.072</m:t>
        </m:r>
        <m:r>
          <m:rPr>
            <m:sty m:val="p"/>
          </m:rPr>
          <w:rPr>
            <w:rFonts w:ascii="Cambria Math" w:hAnsi="Cambria Math"/>
          </w:rPr>
          <m:t xml:space="preserve">×</m:t>
        </m:r>
        <m:r>
          <m:rPr>
            <m:sty m:val="p"/>
          </m:rPr>
          <w:rPr>
            <w:rFonts w:ascii="Cambria Math" w:hAnsi="Cambria Math"/>
          </w:rPr>
          <m:t xml:space="preserve">3</m:t>
        </m:r>
        <m:r>
          <m:rPr>
            <m:sty m:val="p"/>
          </m:rPr>
          <w:rPr>
            <w:rFonts w:ascii="Cambria Math" w:hAnsi="Cambria Math"/>
          </w:rPr>
          <m:t xml:space="preserve">=</m:t>
        </m:r>
        <m:r>
          <m:rPr>
            <m:sty m:val="p"/>
          </m:rPr>
          <w:rPr>
            <w:rFonts w:ascii="Cambria Math" w:hAnsi="Cambria Math"/>
          </w:rPr>
          <m:t xml:space="preserve">10.8</m:t>
        </m:r>
      </m:oMath>
      <w:r>
        <w:rPr>
          <w:b w:val="0"/>
          <w:i w:val="0"/>
        </w:rPr>
        <w:t xml:space="preserve"> N·m. At 20 A: 21.3 N·m against 43.2 N·m.</w:t>
      </w:r>
    </w:p>
    <w:p>
      <w:pPr>
        <w:spacing w:after="200"/>
        <w:ind w:left="288"/>
        <w:jc w:val="both"/>
      </w:pPr>
      <w:r>
        <w:rPr>
          <w:b/>
          <w:i w:val="0"/>
        </w:rPr>
        <w:t xml:space="preserve">Interpretation.</w:t>
      </w:r>
      <w:r>
        <w:rPr>
          <w:b w:val="0"/>
          <w:i w:val="0"/>
        </w:rPr>
        <w:t xml:space="preserve"> At 20 A the linear model overestimates torque by a factor of two. A twin built on inductance profiles alone is useless for SRM torque, efficiency or control; the flux-linkage map is the model.</w:t>
      </w:r>
    </w:p>
    <w:p>
      <w:pPr>
        <w:pStyle w:val="Heading2"/>
      </w:pPr>
      <w:r>
        <w:t xml:space="preserve">7.13.3 Energy conversion, converter and control</w:t>
      </w:r>
    </w:p>
    <w:p>
      <w:pPr>
        <w:jc w:val="both"/>
      </w:pPr>
      <w:r>
        <w:rPr>
          <w:b w:val="0"/>
          <w:i w:val="0"/>
        </w:rPr>
        <w:t xml:space="preserve">Over one stroke the phase operating point traces a loop in the </w:t>
      </w:r>
      <m:oMath>
        <m:r>
          <w:rPr>
            <w:rFonts w:ascii="Cambria Math" w:hAnsi="Cambria Math"/>
          </w:rPr>
          <m:t xml:space="preserve">ψ</m:t>
        </m:r>
      </m:oMath>
      <w:r>
        <w:rPr>
          <w:b w:val="0"/>
          <w:i w:val="0"/>
        </w:rPr>
        <w:t xml:space="preserve">-</w:t>
      </w:r>
      <m:oMath>
        <m:r>
          <w:rPr>
            <w:rFonts w:ascii="Cambria Math" w:hAnsi="Cambria Math"/>
          </w:rPr>
          <m:t xml:space="preserve">i</m:t>
        </m:r>
      </m:oMath>
      <w:r>
        <w:rPr>
          <w:b w:val="0"/>
          <w:i w:val="0"/>
        </w:rPr>
        <w:t xml:space="preserve"> plane (Figure 7.28): magnetization along a low-position curve, motion at roughly constant current towards higher curves, and demagnetization when the phase is switched off. The enclosed area is the mechanical energy converted per stroke, so average torque and the energy ratio, the converted energy divided by the energy supplied before turn-off, are</w:t>
      </w:r>
    </w:p>
    <w:p>
      <w:pPr>
        <w:tabs>
          <w:tab w:pos="4770" w:val="center"/>
          <w:tab w:pos="9540" w:val="right"/>
        </w:tabs>
        <w:spacing w:before="60" w:after="120"/>
      </w:pPr>
      <w:r>
        <w:tab/>
      </w:r>
      <m:oMath>
        <m:sSub>
          <m:e>
            <m:r>
              <w:rPr>
                <w:rFonts w:ascii="Cambria Math" w:hAnsi="Cambria Math"/>
              </w:rPr>
              <m:t xml:space="preserve">W</m:t>
            </m:r>
          </m:e>
          <m:sub>
            <m:r>
              <m:rPr>
                <m:sty m:val="p"/>
              </m:rPr>
              <w:rPr>
                <w:rFonts w:ascii="Cambria Math" w:hAnsi="Cambria Math"/>
              </w:rPr>
              <m:t xml:space="preserve">conv</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 </m:t>
        </m:r>
        <m:r>
          <w:rPr>
            <w:rFonts w:ascii="Cambria Math" w:hAnsi="Cambria Math"/>
          </w:rPr>
          <m:t xml:space="preserve">d</m:t>
        </m:r>
        <m:r>
          <w:rPr>
            <w:rFonts w:ascii="Cambria Math" w:hAnsi="Cambria Math"/>
          </w:rPr>
          <m:t xml:space="preserve">ψ</m:t>
        </m:r>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T</m:t>
                </m:r>
              </m:e>
            </m:acc>
          </m:e>
          <m:sub>
            <m:r>
              <w:rPr>
                <w:rFonts w:ascii="Cambria Math" w:hAnsi="Cambria Math"/>
              </w:rPr>
              <m:t xml:space="preserve">e</m:t>
            </m:r>
          </m:sub>
        </m:sSub>
        <m:r>
          <m:rPr>
            <m:sty m:val="p"/>
          </m:rPr>
          <w:rPr>
            <w:rFonts w:ascii="Cambria Math" w:hAnsi="Cambria Math"/>
          </w:rPr>
          <m:t xml:space="preserve">=</m:t>
        </m:r>
        <m:f>
          <m:num>
            <m:sSub>
              <m:e>
                <m:r>
                  <w:rPr>
                    <w:rFonts w:ascii="Cambria Math" w:hAnsi="Cambria Math"/>
                  </w:rPr>
                  <m:t xml:space="preserve">N</m:t>
                </m:r>
              </m:e>
              <m:sub>
                <m:r>
                  <m:rPr>
                    <m:sty m:val="p"/>
                  </m:rPr>
                  <w:rPr>
                    <w:rFonts w:ascii="Cambria Math" w:hAnsi="Cambria Math"/>
                  </w:rPr>
                  <m:t xml:space="preserve">ph</m:t>
                </m:r>
              </m:sub>
            </m:sSub>
            <m:sSub>
              <m:e>
                <m:r>
                  <w:rPr>
                    <w:rFonts w:ascii="Cambria Math" w:hAnsi="Cambria Math"/>
                  </w:rPr>
                  <m:t xml:space="preserve">N</m:t>
                </m:r>
              </m:e>
              <m:sub>
                <m:r>
                  <w:rPr>
                    <w:rFonts w:ascii="Cambria Math" w:hAnsi="Cambria Math"/>
                  </w:rPr>
                  <m:t xml:space="preserve">r</m:t>
                </m:r>
              </m:sub>
            </m:sSub>
          </m:num>
          <m:den>
            <m:r>
              <m:rPr>
                <m:sty m:val="p"/>
              </m:rPr>
              <w:rPr>
                <w:rFonts w:ascii="Cambria Math" w:hAnsi="Cambria Math"/>
              </w:rPr>
              <m:t xml:space="preserve">2</m:t>
            </m:r>
            <m:r>
              <w:rPr>
                <w:rFonts w:ascii="Cambria Math" w:hAnsi="Cambria Math"/>
              </w:rPr>
              <m:t xml:space="preserve">π</m:t>
            </m:r>
          </m:den>
        </m:f>
        <m:sSub>
          <m:e>
            <m:r>
              <w:rPr>
                <w:rFonts w:ascii="Cambria Math" w:hAnsi="Cambria Math"/>
              </w:rPr>
              <m:t xml:space="preserve">W</m:t>
            </m:r>
          </m:e>
          <m:sub>
            <m:r>
              <m:rPr>
                <m:sty m:val="p"/>
              </m:rPr>
              <w:rPr>
                <w:rFonts w:ascii="Cambria Math" w:hAnsi="Cambria Math"/>
              </w:rPr>
              <m:t xml:space="preserve">conv</m:t>
            </m:r>
          </m:sub>
        </m:sSub>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E</m:t>
            </m:r>
          </m:e>
          <m:sub>
            <m:r>
              <w:rPr>
                <w:rFonts w:ascii="Cambria Math" w:hAnsi="Cambria Math"/>
              </w:rPr>
              <m:t xml:space="preserve">R</m:t>
            </m:r>
          </m:sub>
        </m:sSub>
        <m:r>
          <m:rPr>
            <m:sty m:val="p"/>
          </m:rPr>
          <w:rPr>
            <w:rFonts w:ascii="Cambria Math" w:hAnsi="Cambria Math"/>
          </w:rPr>
          <m:t xml:space="preserve">=</m:t>
        </m:r>
        <m:f>
          <m:num>
            <m:sSub>
              <m:e>
                <m:r>
                  <w:rPr>
                    <w:rFonts w:ascii="Cambria Math" w:hAnsi="Cambria Math"/>
                  </w:rPr>
                  <m:t xml:space="preserve">W</m:t>
                </m:r>
              </m:e>
              <m:sub>
                <m:r>
                  <m:rPr>
                    <m:sty m:val="p"/>
                  </m:rPr>
                  <w:rPr>
                    <w:rFonts w:ascii="Cambria Math" w:hAnsi="Cambria Math"/>
                  </w:rPr>
                  <m:t xml:space="preserve">conv</m:t>
                </m:r>
              </m:sub>
            </m:sSub>
          </m:num>
          <m:den>
            <m:sSub>
              <m:e>
                <m:r>
                  <w:rPr>
                    <w:rFonts w:ascii="Cambria Math" w:hAnsi="Cambria Math"/>
                  </w:rPr>
                  <m:t xml:space="preserve">W</m:t>
                </m:r>
              </m:e>
              <m:sub>
                <m:r>
                  <m:rPr>
                    <m:sty m:val="p"/>
                  </m:rPr>
                  <w:rPr>
                    <w:rFonts w:ascii="Cambria Math" w:hAnsi="Cambria Math"/>
                  </w:rPr>
                  <m:t xml:space="preserve">conv</m:t>
                </m:r>
              </m:sub>
            </m:sSub>
            <m:r>
              <m:rPr>
                <m:sty m:val="p"/>
              </m:rPr>
              <w:rPr>
                <w:rFonts w:ascii="Cambria Math" w:hAnsi="Cambria Math"/>
              </w:rPr>
              <m:t xml:space="preserve">+</m:t>
            </m:r>
            <m:sSub>
              <m:e>
                <m:r>
                  <w:rPr>
                    <w:rFonts w:ascii="Cambria Math" w:hAnsi="Cambria Math"/>
                  </w:rPr>
                  <m:t xml:space="preserve">W</m:t>
                </m:r>
              </m:e>
              <m:sub>
                <m:r>
                  <m:rPr>
                    <m:sty m:val="p"/>
                  </m:rPr>
                  <w:rPr>
                    <w:rFonts w:ascii="Cambria Math" w:hAnsi="Cambria Math"/>
                  </w:rPr>
                  <m:t xml:space="preserve">ret</m:t>
                </m:r>
              </m:sub>
            </m:sSub>
          </m:den>
        </m:f>
      </m:oMath>
      <w:r>
        <w:tab/>
        <w:t xml:space="preserve">(7.46)</w:t>
      </w:r>
    </w:p>
    <w:p>
      <w:pPr>
        <w:jc w:val="both"/>
      </w:pPr>
      <w:r>
        <w:rPr>
          <w:b w:val="0"/>
          <w:i w:val="0"/>
        </w:rPr>
        <w:t xml:space="preserve">where </w:t>
      </w:r>
      <m:oMath>
        <m:sSub>
          <m:e>
            <m:r>
              <w:rPr>
                <w:rFonts w:ascii="Cambria Math" w:hAnsi="Cambria Math"/>
              </w:rPr>
              <m:t xml:space="preserve">W</m:t>
            </m:r>
          </m:e>
          <m:sub>
            <m:r>
              <m:rPr>
                <m:sty m:val="p"/>
              </m:rPr>
              <w:rPr>
                <w:rFonts w:ascii="Cambria Math" w:hAnsi="Cambria Math"/>
              </w:rPr>
              <m:t xml:space="preserve">ret</m:t>
            </m:r>
          </m:sub>
        </m:sSub>
      </m:oMath>
      <w:r>
        <w:rPr>
          <w:b w:val="0"/>
          <w:i w:val="0"/>
        </w:rPr>
        <w:t xml:space="preserve"> is the magnetic energy returned to the supply during demagnetization. A low energy ratio means a larger converter for the same power, the SRM's analogue of a poor power factor. The </w:t>
      </w:r>
      <w:r>
        <w:rPr>
          <w:b/>
          <w:i w:val="0"/>
        </w:rPr>
        <w:t xml:space="preserve">asymmetric half bridge</w:t>
      </w:r>
      <w:r>
        <w:rPr>
          <w:b w:val="0"/>
          <w:i w:val="0"/>
        </w:rPr>
        <w:t xml:space="preserve"> (Figure 7.28) gives each phase three voltages: </w:t>
      </w:r>
      <m:oMath>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dc</m:t>
            </m:r>
          </m:sub>
        </m:sSub>
      </m:oMath>
      <w:r>
        <w:rPr>
          <w:b w:val="0"/>
          <w:i w:val="0"/>
        </w:rPr>
        <w:t xml:space="preserve"> with both switches on, zero with one switch on (freewheeling through a diode) and </w:t>
      </w:r>
      <m:oMath>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dc</m:t>
            </m:r>
          </m:sub>
        </m:sSub>
      </m:oMath>
      <w:r>
        <w:rPr>
          <w:b w:val="0"/>
          <w:i w:val="0"/>
        </w:rPr>
        <w:t xml:space="preserve"> with both off (the diodes return energy to the link). Two control regimes follow from (7.44). At low speed the back-EMF is small and the current is regulated by hysteresis or PWM chopping to a reference between turn-on angle </w:t>
      </w:r>
      <m:oMath>
        <m:sSub>
          <m:e>
            <m:r>
              <w:rPr>
                <w:rFonts w:ascii="Cambria Math" w:hAnsi="Cambria Math"/>
              </w:rPr>
              <m:t xml:space="preserve">θ</m:t>
            </m:r>
          </m:e>
          <m:sub>
            <m:r>
              <m:rPr>
                <m:sty m:val="p"/>
              </m:rPr>
              <w:rPr>
                <w:rFonts w:ascii="Cambria Math" w:hAnsi="Cambria Math"/>
              </w:rPr>
              <m:t xml:space="preserve">on</m:t>
            </m:r>
          </m:sub>
        </m:sSub>
      </m:oMath>
      <w:r>
        <w:rPr>
          <w:b w:val="0"/>
          <w:i w:val="0"/>
        </w:rPr>
        <w:t xml:space="preserve"> and turn-off angle </w:t>
      </w:r>
      <m:oMath>
        <m:sSub>
          <m:e>
            <m:r>
              <w:rPr>
                <w:rFonts w:ascii="Cambria Math" w:hAnsi="Cambria Math"/>
              </w:rPr>
              <m:t xml:space="preserve">θ</m:t>
            </m:r>
          </m:e>
          <m:sub>
            <m:r>
              <m:rPr>
                <m:sty m:val="p"/>
              </m:rPr>
              <w:rPr>
                <w:rFonts w:ascii="Cambria Math" w:hAnsi="Cambria Math"/>
              </w:rPr>
              <m:t xml:space="preserve">off</m:t>
            </m:r>
          </m:sub>
        </m:sSub>
      </m:oMath>
      <w:r>
        <w:rPr>
          <w:b w:val="0"/>
          <w:i w:val="0"/>
        </w:rPr>
        <w:t xml:space="preserve">. At high speed the back-EMF exceeds the DC-link voltage, the current can no longer be built up during the stroke, and the drive runs in single-pulse mode, controlling only the angles: turning on earlier (in the unaligned region, where inductance is low) lets the current rise, and turning off early enough lets the flux decay before the aligned position, where it would produce negative torque.</w:t>
      </w:r>
    </w:p>
    <w:p>
      <w:pPr>
        <w:keepNext/>
        <w:spacing w:before="80"/>
        <w:jc w:val="center"/>
      </w:pPr>
      <w:r>
        <w:drawing>
          <wp:inline xmlns:a="http://schemas.openxmlformats.org/drawingml/2006/main" xmlns:pic="http://schemas.openxmlformats.org/drawingml/2006/picture">
            <wp:extent cx="5852160" cy="2561376"/>
            <wp:docPr id="28" name="Picture 28"/>
            <wp:cNvGraphicFramePr>
              <a:graphicFrameLocks noChangeAspect="1"/>
            </wp:cNvGraphicFramePr>
            <a:graphic>
              <a:graphicData uri="http://schemas.openxmlformats.org/drawingml/2006/picture">
                <pic:pic>
                  <pic:nvPicPr>
                    <pic:cNvPr id="0" name="n07_srm_bridge_loop.png"/>
                    <pic:cNvPicPr/>
                  </pic:nvPicPr>
                  <pic:blipFill>
                    <a:blip r:embed="rId38"/>
                    <a:stretch>
                      <a:fillRect/>
                    </a:stretch>
                  </pic:blipFill>
                  <pic:spPr>
                    <a:xfrm>
                      <a:off x="0" y="0"/>
                      <a:ext cx="5852160" cy="2561376"/>
                    </a:xfrm>
                    <a:prstGeom prst="rect"/>
                  </pic:spPr>
                </pic:pic>
              </a:graphicData>
            </a:graphic>
          </wp:inline>
        </w:drawing>
      </w:r>
    </w:p>
    <w:p>
      <w:pPr>
        <w:spacing w:after="200"/>
        <w:jc w:val="both"/>
      </w:pPr>
      <w:r>
        <w:rPr>
          <w:b/>
          <w:sz w:val="19"/>
        </w:rPr>
        <w:t xml:space="preserve">Figure 7.28. </w:t>
      </w:r>
      <w:r>
        <w:rPr>
          <w:b w:val="0"/>
          <w:i w:val="0"/>
          <w:sz w:val="19"/>
        </w:rPr>
        <w:t xml:space="preserve">Left: asymmetric half bridge for one SRM phase, with the three voltage states. Right: flux-linkage loop of one phase over a stroke at 1500 r/min in single-pulse operation, between the unaligned and aligned curves; the enclosed area is the energy converted.</w:t>
      </w:r>
    </w:p>
    <w:p>
      <w:pPr>
        <w:keepNext/>
        <w:pBdr>
          <w:top w:val="single" w:sz="6" w:space="2" w:color="000000"/>
        </w:pBdr>
        <w:spacing w:after="60" w:before="120"/>
        <w:jc w:val="left"/>
      </w:pPr>
      <w:r>
        <w:rPr>
          <w:b/>
          <w:i w:val="0"/>
        </w:rPr>
        <w:t xml:space="preserve">Example 7.23</w:t>
      </w:r>
      <w:r>
        <w:rPr>
          <w:b w:val="0"/>
          <w:i w:val="0"/>
        </w:rPr>
        <w:t xml:space="preserve"> (Level C)  </w:t>
      </w:r>
      <w:r>
        <w:rPr>
          <w:b/>
          <w:i w:val="0"/>
        </w:rPr>
        <w:t xml:space="preserve">A twin of the 8/6 SRM at two speeds</w:t>
      </w:r>
    </w:p>
    <w:p>
      <w:pPr>
        <w:spacing w:after="80"/>
        <w:ind w:left="288"/>
        <w:jc w:val="both"/>
      </w:pPr>
      <w:r>
        <w:rPr>
          <w:b/>
          <w:i w:val="0"/>
        </w:rPr>
        <w:t xml:space="preserve">Given.</w:t>
      </w:r>
      <w:r>
        <w:rPr>
          <w:b w:val="0"/>
          <w:i w:val="0"/>
        </w:rPr>
        <w:t xml:space="preserve"> The 8/6 machine above, four phases, 300 V link, asymmetric half bridges, model (7.43)-(7.45) integrated at 2 µs. (i) 500 r/min with soft current chopping at 20 A between </w:t>
      </w:r>
      <m:oMath>
        <m:sSub>
          <m:e>
            <m:r>
              <w:rPr>
                <w:rFonts w:ascii="Cambria Math" w:hAnsi="Cambria Math"/>
              </w:rPr>
              <m:t xml:space="preserve">θ</m:t>
            </m:r>
          </m:e>
          <m:sub>
            <m:r>
              <m:rPr>
                <m:sty m:val="p"/>
              </m:rPr>
              <w:rPr>
                <w:rFonts w:ascii="Cambria Math" w:hAnsi="Cambria Math"/>
              </w:rPr>
              <m:t xml:space="preserve">on</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165</m:t>
        </m:r>
        <m:r>
          <m:rPr>
            <m:sty m:val="p"/>
          </m:rPr>
          <w:rPr>
            <w:rFonts w:ascii="Cambria Math" w:hAnsi="Cambria Math"/>
          </w:rPr>
          <m:t xml:space="preserve">°</m:t>
        </m:r>
      </m:oMath>
      <w:r>
        <w:rPr>
          <w:b w:val="0"/>
          <w:i w:val="0"/>
        </w:rPr>
        <w:t xml:space="preserve"> and </w:t>
      </w:r>
      <m:oMath>
        <m:sSub>
          <m:e>
            <m:r>
              <w:rPr>
                <w:rFonts w:ascii="Cambria Math" w:hAnsi="Cambria Math"/>
              </w:rPr>
              <m:t xml:space="preserve">θ</m:t>
            </m:r>
          </m:e>
          <m:sub>
            <m:r>
              <m:rPr>
                <m:sty m:val="p"/>
              </m:rPr>
              <w:rPr>
                <w:rFonts w:ascii="Cambria Math" w:hAnsi="Cambria Math"/>
              </w:rPr>
              <m:t xml:space="preserve">off</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35</m:t>
        </m:r>
        <m:r>
          <m:rPr>
            <m:sty m:val="p"/>
          </m:rPr>
          <w:rPr>
            <w:rFonts w:ascii="Cambria Math" w:hAnsi="Cambria Math"/>
          </w:rPr>
          <m:t xml:space="preserve">°</m:t>
        </m:r>
      </m:oMath>
      <w:r>
        <w:rPr>
          <w:b w:val="0"/>
          <w:i w:val="0"/>
        </w:rPr>
        <w:t xml:space="preserve"> electrical. (ii) 1500 r/min in single-pulse mode between </w:t>
      </w:r>
      <m:oMath>
        <m:r>
          <m:rPr>
            <m:sty m:val="p"/>
          </m:rPr>
          <w:rPr>
            <w:rFonts w:ascii="Cambria Math" w:hAnsi="Cambria Math"/>
          </w:rPr>
          <m:t xml:space="preserve">-</m:t>
        </m:r>
        <m:r>
          <m:rPr>
            <m:sty m:val="p"/>
          </m:rPr>
          <w:rPr>
            <w:rFonts w:ascii="Cambria Math" w:hAnsi="Cambria Math"/>
          </w:rPr>
          <m:t xml:space="preserve">175</m:t>
        </m:r>
        <m:r>
          <m:rPr>
            <m:sty m:val="p"/>
          </m:rPr>
          <w:rPr>
            <w:rFonts w:ascii="Cambria Math" w:hAnsi="Cambria Math"/>
          </w:rPr>
          <m:t xml:space="preserve">°</m:t>
        </m:r>
      </m:oMath>
      <w:r>
        <w:rPr>
          <w:b w:val="0"/>
          <w:i w:val="0"/>
        </w:rPr>
        <w:t xml:space="preserve"> and </w:t>
      </w:r>
      <m:oMath>
        <m:r>
          <m:rPr>
            <m:sty m:val="p"/>
          </m:rPr>
          <w:rPr>
            <w:rFonts w:ascii="Cambria Math" w:hAnsi="Cambria Math"/>
          </w:rPr>
          <m:t xml:space="preserve">-</m:t>
        </m:r>
        <m:r>
          <m:rPr>
            <m:sty m:val="p"/>
          </m:rPr>
          <w:rPr>
            <w:rFonts w:ascii="Cambria Math" w:hAnsi="Cambria Math"/>
          </w:rPr>
          <m:t xml:space="preserve">50</m:t>
        </m:r>
        <m:r>
          <m:rPr>
            <m:sty m:val="p"/>
          </m:rPr>
          <w:rPr>
            <w:rFonts w:ascii="Cambria Math" w:hAnsi="Cambria Math"/>
          </w:rPr>
          <m:t xml:space="preserve">°</m:t>
        </m:r>
      </m:oMath>
      <w:r>
        <w:rPr>
          <w:b w:val="0"/>
          <w:i w:val="0"/>
        </w:rPr>
        <w:t xml:space="preserve">.</w:t>
      </w:r>
    </w:p>
    <w:p>
      <w:pPr>
        <w:spacing w:after="80"/>
        <w:ind w:left="288"/>
        <w:jc w:val="both"/>
      </w:pPr>
      <w:r>
        <w:rPr>
          <w:b/>
          <w:i w:val="0"/>
        </w:rPr>
        <w:t xml:space="preserve">Find.</w:t>
      </w:r>
      <w:r>
        <w:rPr>
          <w:b w:val="0"/>
          <w:i w:val="0"/>
        </w:rPr>
        <w:t xml:space="preserve"> Average torque, peak-to-peak torque ripple relative to the average, mechanical power, copper loss, input power, phase RMS and peak current.</w:t>
      </w:r>
    </w:p>
    <w:p>
      <w:pPr>
        <w:spacing w:after="80"/>
        <w:ind w:left="288"/>
        <w:jc w:val="both"/>
      </w:pPr>
      <w:r>
        <w:rPr>
          <w:b/>
          <w:i w:val="0"/>
        </w:rPr>
        <w:t xml:space="preserve">Solution.</w:t>
      </w:r>
      <w:r>
        <w:rPr>
          <w:b w:val="0"/>
          <w:i w:val="0"/>
        </w:rPr>
        <w:t xml:space="preserve"> (i) 24.6 N·m, ripple 39 %, 1.29 kW, copper loss 287 W, input 1.58 kW (81 % ignoring iron and converter losses), 12.0 A RMS, 20.1 A peak. (ii) 29.7 N·m, ripple 35 %, 4.67 kW, 380 W, 5.06 kW (92 %), 13.8 A RMS, 28.8 A peak (Figure 7.29). Mechanical power is average torque times speed, and copper loss is </w:t>
      </w:r>
      <m:oMath>
        <m:r>
          <w:rPr>
            <w:rFonts w:ascii="Cambria Math" w:hAnsi="Cambria Math"/>
          </w:rPr>
          <m:t>4</m:t>
        </m:r>
        <m:sSub>
          <m:e>
            <m:r>
              <w:rPr>
                <w:rFonts w:ascii="Cambria Math" w:hAnsi="Cambria Math"/>
              </w:rPr>
              <m:t>R</m:t>
            </m:r>
          </m:e>
          <m:sub>
            <m:r>
              <w:rPr>
                <w:rFonts w:ascii="Cambria Math" w:hAnsi="Cambria Math"/>
              </w:rPr>
              <m:t>s</m:t>
            </m:r>
          </m:sub>
        </m:sSub>
        <m:sSubSup>
          <m:e>
            <m:r>
              <w:rPr>
                <w:rFonts w:ascii="Cambria Math" w:hAnsi="Cambria Math"/>
              </w:rPr>
              <m:t>I</m:t>
            </m:r>
          </m:e>
          <m:sub>
            <m:r>
              <m:rPr>
                <m:sty m:val="p"/>
              </m:rPr>
              <m:t>r</m:t>
            </m:r>
            <m:r>
              <m:rPr>
                <m:sty m:val="p"/>
              </m:rPr>
              <m:t>m</m:t>
            </m:r>
            <m:r>
              <m:rPr>
                <m:sty m:val="p"/>
              </m:rPr>
              <m:t>s</m:t>
            </m:r>
          </m:sub>
          <m:sup>
            <m:r>
              <w:rPr>
                <w:rFonts w:ascii="Cambria Math" w:hAnsi="Cambria Math"/>
              </w:rPr>
              <m:t>2</m:t>
            </m:r>
          </m:sup>
        </m:sSubSup>
      </m:oMath>
      <w:r>
        <w:rPr>
          <w:b w:val="0"/>
          <w:i w:val="0"/>
        </w:rPr>
        <w:t xml:space="preserve">; input power agrees with their sum to within 0.5 %. As a check, the flux-linkage loop of Figure 7.28 encloses 7.78 J per stroke, and 24 strokes per revolution give </w:t>
      </w:r>
      <m:oMath>
        <m:r>
          <w:rPr>
            <w:rFonts w:ascii="Cambria Math" w:hAnsi="Cambria Math"/>
          </w:rPr>
          <m:t>7.78</m:t>
        </m:r>
        <m:r>
          <w:rPr>
            <w:rFonts w:ascii="Cambria Math" w:hAnsi="Cambria Math"/>
          </w:rPr>
          <m:t>i</m:t>
        </m:r>
        <m:r>
          <w:rPr>
            <w:rFonts w:ascii="Cambria Math" w:hAnsi="Cambria Math"/>
          </w:rPr>
          <m:t>m</m:t>
        </m:r>
        <m:r>
          <w:rPr>
            <w:rFonts w:ascii="Cambria Math" w:hAnsi="Cambria Math"/>
          </w:rPr>
          <m:t>e</m:t>
        </m:r>
        <m:r>
          <w:rPr>
            <w:rFonts w:ascii="Cambria Math" w:hAnsi="Cambria Math"/>
          </w:rPr>
          <m:t>s</m:t>
        </m:r>
        <m:r>
          <w:rPr>
            <w:rFonts w:ascii="Cambria Math" w:hAnsi="Cambria Math"/>
          </w:rPr>
          <m:t>24</m:t>
        </m:r>
        <m:r>
          <m:rPr>
            <m:sty m:val="p"/>
          </m:rPr>
          <m:t>/</m:t>
        </m:r>
        <m:d>
          <m:dPr>
            <m:begChr m:val="("/>
            <m:sepChr m:val=""/>
            <m:endChr m:val=")"/>
            <m:grow/>
          </m:dPr>
          <m:e>
            <m:r>
              <w:rPr>
                <w:rFonts w:ascii="Cambria Math" w:hAnsi="Cambria Math"/>
              </w:rPr>
              <m:t>2</m:t>
            </m:r>
            <m:r>
              <w:rPr>
                <w:rFonts w:ascii="Cambria Math" w:hAnsi="Cambria Math"/>
              </w:rPr>
              <m:t>π</m:t>
            </m:r>
          </m:e>
        </m:d>
        <m:r>
          <m:rPr>
            <m:sty m:val="p"/>
          </m:rPr>
          <m:t>=</m:t>
        </m:r>
        <m:r>
          <w:rPr>
            <w:rFonts w:ascii="Cambria Math" w:hAnsi="Cambria Math"/>
          </w:rPr>
          <m:t>29.7</m:t>
        </m:r>
      </m:oMath>
      <w:r>
        <w:rPr>
          <w:b w:val="0"/>
          <w:i w:val="0"/>
        </w:rPr>
        <w:t xml:space="preserve"> N·m.</w:t>
      </w:r>
    </w:p>
    <w:p>
      <w:pPr>
        <w:spacing w:after="200"/>
        <w:ind w:left="288"/>
        <w:jc w:val="both"/>
      </w:pPr>
      <w:r>
        <w:rPr>
          <w:b/>
          <w:i w:val="0"/>
        </w:rPr>
        <w:t xml:space="preserve">Interpretation.</w:t>
      </w:r>
      <w:r>
        <w:rPr>
          <w:b w:val="0"/>
          <w:i w:val="0"/>
        </w:rPr>
        <w:t xml:space="preserve"> The ripple comes from the handover between phases, where one phase's torque falls before the next one's rises. Torque-sharing functions or current profiling reduce it, but they need exactly the nonlinear flux-linkage map this twin carries; the same map predicts the radial forces that cause acoustic noise. The twin also shows why the angles must be re-optimized with speed: the same angles at 1500 r/min with chopping would leave the current unable to reach its reference.</w:t>
      </w:r>
    </w:p>
    <w:p>
      <w:pPr>
        <w:keepNext/>
        <w:spacing w:before="80"/>
        <w:jc w:val="center"/>
      </w:pPr>
      <w:r>
        <w:drawing>
          <wp:inline xmlns:a="http://schemas.openxmlformats.org/drawingml/2006/main" xmlns:pic="http://schemas.openxmlformats.org/drawingml/2006/picture">
            <wp:extent cx="5852160" cy="3496520"/>
            <wp:docPr id="29" name="Picture 29"/>
            <wp:cNvGraphicFramePr>
              <a:graphicFrameLocks noChangeAspect="1"/>
            </wp:cNvGraphicFramePr>
            <a:graphic>
              <a:graphicData uri="http://schemas.openxmlformats.org/drawingml/2006/picture">
                <pic:pic>
                  <pic:nvPicPr>
                    <pic:cNvPr id="0" name="n08_srm_waveforms.png"/>
                    <pic:cNvPicPr/>
                  </pic:nvPicPr>
                  <pic:blipFill>
                    <a:blip r:embed="rId39"/>
                    <a:stretch>
                      <a:fillRect/>
                    </a:stretch>
                  </pic:blipFill>
                  <pic:spPr>
                    <a:xfrm>
                      <a:off x="0" y="0"/>
                      <a:ext cx="5852160" cy="3496520"/>
                    </a:xfrm>
                    <a:prstGeom prst="rect"/>
                  </pic:spPr>
                </pic:pic>
              </a:graphicData>
            </a:graphic>
          </wp:inline>
        </w:drawing>
      </w:r>
    </w:p>
    <w:p>
      <w:pPr>
        <w:spacing w:after="200"/>
        <w:jc w:val="both"/>
      </w:pPr>
      <w:r>
        <w:rPr>
          <w:b/>
          <w:sz w:val="19"/>
        </w:rPr>
        <w:t xml:space="preserve">Figure 7.29. </w:t>
      </w:r>
      <w:r>
        <w:rPr>
          <w:b w:val="0"/>
          <w:i w:val="0"/>
          <w:sz w:val="19"/>
        </w:rPr>
        <w:t xml:space="preserve">SRM twin waveforms over 120 mechanical degrees. Left: 500 r/min with current chopping at 20 A. Right: 1500 r/min in single-pulse mode. Top: the four phase currents; bottom: total torque with its commutation ripple.</w:t>
      </w:r>
    </w:p>
    <w:p>
      <w:pPr>
        <w:pStyle w:val="Heading2"/>
      </w:pPr>
      <w:r>
        <w:t xml:space="preserve">7.13.4 Identifying the SRM twin and what it monitors</w:t>
      </w:r>
    </w:p>
    <w:p>
      <w:pPr>
        <w:jc w:val="both"/>
      </w:pPr>
      <w:r>
        <w:rPr>
          <w:b w:val="0"/>
          <w:i w:val="0"/>
        </w:rPr>
        <w:t xml:space="preserve">The flux-linkage map is identified at standstill by locking the rotor at known positions, applying voltage pulses and integrating, </w:t>
      </w:r>
      <m:oMath>
        <m:r>
          <w:rPr>
            <w:rFonts w:ascii="Cambria Math" w:hAnsi="Cambria Math"/>
          </w:rPr>
          <m:t xml:space="preserve">ψ</m:t>
        </m:r>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m:t>
        </m:r>
        <m:nary>
          <m:naryPr>
            <m:chr m:val="∫"/>
            <m:limLoc m:val="subSup"/>
          </m:naryPr>
          <m:sub>
            <m:r>
              <m:rPr>
                <m:sty m:val="p"/>
              </m:rPr>
              <w:rPr>
                <w:rFonts w:ascii="Cambria Math" w:hAnsi="Cambria Math"/>
              </w:rPr>
              <m:t xml:space="preserve">0</m:t>
            </m:r>
          </m:sub>
          <m:sup>
            <m:r>
              <w:rPr>
                <w:rFonts w:ascii="Cambria Math" w:hAnsi="Cambria Math"/>
              </w:rPr>
              <m:t xml:space="preserve">t</m:t>
            </m:r>
          </m:sup>
          <m:e>
            <m:r>
              <m:rPr>
                <m:sty m:val="p"/>
              </m:rPr>
              <w:rPr>
                <w:rFonts w:ascii="Cambria Math" w:hAnsi="Cambria Math"/>
              </w:rPr>
              <m:t xml:space="preserve">(</m:t>
            </m:r>
          </m:e>
        </m:nary>
        <m:r>
          <w:rPr>
            <w:rFonts w:ascii="Cambria Math" w:hAnsi="Cambria Math"/>
          </w:rPr>
          <m:t xml:space="preserve">v</m:t>
        </m:r>
        <m:r>
          <m:rPr>
            <m:sty m:val="p"/>
          </m:rPr>
          <w:rPr>
            <w:rFonts w:ascii="Cambria Math" w:hAnsi="Cambria Math"/>
          </w:rPr>
          <m:t xml:space="preserve">-</m:t>
        </m:r>
        <m:r>
          <w:rPr>
            <w:rFonts w:ascii="Cambria Math" w:hAnsi="Cambria Math"/>
          </w:rPr>
          <m:t xml:space="preserve">R</m:t>
        </m:r>
        <m:r>
          <w:rPr>
            <w:rFonts w:ascii="Cambria Math" w:hAnsi="Cambria Math"/>
          </w:rPr>
          <m:t xml:space="preserve">i</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oMath>
      <w:r>
        <w:rPr>
          <w:b w:val="0"/>
          <w:i w:val="0"/>
        </w:rPr>
        <w:t xml:space="preserve">, against the measured current; the analytic model (7.43) is then fitted by least squares, or a full table is built from many positions. In operation the twin tracks phase resistance (winding temperature), the magnetization map (which changes with rotor eccentricity or shorted turns) and the converter's devices (Section 7.8).</w:t>
      </w:r>
    </w:p>
    <w:p>
      <w:pPr>
        <w:keepNext/>
        <w:pBdr>
          <w:top w:val="single" w:sz="6" w:space="2" w:color="000000"/>
        </w:pBdr>
        <w:spacing w:after="60" w:before="120"/>
        <w:jc w:val="left"/>
      </w:pPr>
      <w:r>
        <w:rPr>
          <w:b/>
          <w:i w:val="0"/>
        </w:rPr>
        <w:t xml:space="preserve">Example 7.24</w:t>
      </w:r>
      <w:r>
        <w:rPr>
          <w:b w:val="0"/>
          <w:i w:val="0"/>
        </w:rPr>
        <w:t xml:space="preserve"> (Level B)  </w:t>
      </w:r>
      <w:r>
        <w:rPr>
          <w:b/>
          <w:i w:val="0"/>
        </w:rPr>
        <w:t xml:space="preserve">Fitting the magnetization model from locked-rotor tests</w:t>
      </w:r>
    </w:p>
    <w:p>
      <w:pPr>
        <w:spacing w:after="80"/>
        <w:ind w:left="288"/>
        <w:jc w:val="both"/>
      </w:pPr>
      <w:r>
        <w:rPr>
          <w:b/>
          <w:i w:val="0"/>
        </w:rPr>
        <w:t xml:space="preserve">Given.</w:t>
      </w:r>
      <w:r>
        <w:rPr>
          <w:b w:val="0"/>
          <w:i w:val="0"/>
        </w:rPr>
        <w:t xml:space="preserve"> Flux-linkage measurements at the aligned and unaligned positions from 0 to 30 A in 1 A steps, with 5 mWb noise (seed 4), generated from the true parameters </w:t>
      </w:r>
      <m:oMath>
        <m:sSub>
          <m:e>
            <m:r>
              <w:rPr>
                <w:rFonts w:ascii="Cambria Math" w:hAnsi="Cambria Math"/>
              </w:rPr>
              <m:t xml:space="preserve">L</m:t>
            </m:r>
          </m:e>
          <m:sub>
            <m:r>
              <w:rPr>
                <w:rFonts w:ascii="Cambria Math" w:hAnsi="Cambria Math"/>
              </w:rPr>
              <m:t xml:space="preserve">u</m:t>
            </m:r>
          </m:sub>
        </m:sSub>
        <m:r>
          <m:rPr>
            <m:sty m:val="p"/>
          </m:rPr>
          <w:rPr>
            <w:rFonts w:ascii="Cambria Math" w:hAnsi="Cambria Math"/>
          </w:rPr>
          <m:t xml:space="preserve">=</m:t>
        </m:r>
        <m:r>
          <m:rPr>
            <m:sty m:val="p"/>
          </m:rPr>
          <w:rPr>
            <w:rFonts w:ascii="Cambria Math" w:hAnsi="Cambria Math"/>
          </w:rPr>
          <m:t xml:space="preserve">8</m:t>
        </m:r>
      </m:oMath>
      <w:r>
        <w:rPr>
          <w:b w:val="0"/>
          <w:i w:val="0"/>
        </w:rPr>
        <w:t xml:space="preserve"> mH, </w:t>
      </w:r>
      <m:oMath>
        <m:sSub>
          <m:e>
            <m:r>
              <w:rPr>
                <w:rFonts w:ascii="Cambria Math" w:hAnsi="Cambria Math"/>
              </w:rPr>
              <m:t xml:space="preserve">L</m:t>
            </m:r>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80</m:t>
        </m:r>
      </m:oMath>
      <w:r>
        <w:rPr>
          <w:b w:val="0"/>
          <w:i w:val="0"/>
        </w:rPr>
        <w:t xml:space="preserve"> mH, </w:t>
      </w:r>
      <m:oMath>
        <m:sSub>
          <m:e>
            <m:r>
              <w:rPr>
                <w:rFonts w:ascii="Cambria Math" w:hAnsi="Cambria Math"/>
              </w:rPr>
              <m:t xml:space="preserve">ψ</m:t>
            </m:r>
          </m:e>
          <m:sub>
            <m:r>
              <m:rPr>
                <m:sty m:val="p"/>
              </m:rPr>
              <w:rPr>
                <w:rFonts w:ascii="Cambria Math" w:hAnsi="Cambria Math"/>
              </w:rPr>
              <m:t xml:space="preserve">sat</m:t>
            </m:r>
          </m:sub>
        </m:sSub>
        <m:r>
          <m:rPr>
            <m:sty m:val="p"/>
          </m:rPr>
          <w:rPr>
            <w:rFonts w:ascii="Cambria Math" w:hAnsi="Cambria Math"/>
          </w:rPr>
          <m:t xml:space="preserve">=</m:t>
        </m:r>
        <m:r>
          <m:rPr>
            <m:sty m:val="p"/>
          </m:rPr>
          <w:rPr>
            <w:rFonts w:ascii="Cambria Math" w:hAnsi="Cambria Math"/>
          </w:rPr>
          <m:t xml:space="preserve">0.55</m:t>
        </m:r>
      </m:oMath>
      <w:r>
        <w:rPr>
          <w:b w:val="0"/>
          <w:i w:val="0"/>
        </w:rPr>
        <w:t xml:space="preserve"> Wb.</w:t>
      </w:r>
    </w:p>
    <w:p>
      <w:pPr>
        <w:spacing w:after="80"/>
        <w:ind w:left="288"/>
        <w:jc w:val="both"/>
      </w:pPr>
      <w:r>
        <w:rPr>
          <w:b/>
          <w:i w:val="0"/>
        </w:rPr>
        <w:t xml:space="preserve">Find.</w:t>
      </w:r>
      <w:r>
        <w:rPr>
          <w:b w:val="0"/>
          <w:i w:val="0"/>
        </w:rPr>
        <w:t xml:space="preserve"> Least-squares estimates and standard deviations.</w:t>
      </w:r>
    </w:p>
    <w:p>
      <w:pPr>
        <w:spacing w:after="80"/>
        <w:ind w:left="288"/>
        <w:jc w:val="both"/>
      </w:pPr>
      <w:r>
        <w:rPr>
          <w:b/>
          <w:i w:val="0"/>
        </w:rPr>
        <w:t xml:space="preserve">Solution.</w:t>
      </w:r>
      <w:r>
        <w:rPr>
          <w:b w:val="0"/>
          <w:i w:val="0"/>
        </w:rPr>
        <w:t xml:space="preserve"> </w:t>
      </w:r>
      <m:oMath>
        <m:sSub>
          <m:e>
            <m:acc>
              <m:accPr>
                <m:chr m:val="̂"/>
              </m:accPr>
              <m:e>
                <m:r>
                  <w:rPr>
                    <w:rFonts w:ascii="Cambria Math" w:hAnsi="Cambria Math"/>
                  </w:rPr>
                  <m:t xml:space="preserve">L</m:t>
                </m:r>
              </m:e>
            </m:acc>
          </m:e>
          <m:sub>
            <m:r>
              <w:rPr>
                <w:rFonts w:ascii="Cambria Math" w:hAnsi="Cambria Math"/>
              </w:rPr>
              <m:t xml:space="preserve">u</m:t>
            </m:r>
          </m:sub>
        </m:sSub>
        <m:r>
          <m:rPr>
            <m:sty m:val="p"/>
          </m:rPr>
          <w:rPr>
            <w:rFonts w:ascii="Cambria Math" w:hAnsi="Cambria Math"/>
          </w:rPr>
          <m:t xml:space="preserve">=</m:t>
        </m:r>
        <m:r>
          <m:rPr>
            <m:sty m:val="p"/>
          </m:rPr>
          <w:rPr>
            <w:rFonts w:ascii="Cambria Math" w:hAnsi="Cambria Math"/>
          </w:rPr>
          <m:t xml:space="preserve">8.015</m:t>
        </m:r>
        <m:r>
          <m:rPr>
            <m:sty m:val="p"/>
          </m:rPr>
          <w:rPr>
            <w:rFonts w:ascii="Cambria Math" w:hAnsi="Cambria Math"/>
          </w:rPr>
          <m:t xml:space="preserve">±</m:t>
        </m:r>
        <m:r>
          <m:rPr>
            <m:sty m:val="p"/>
          </m:rPr>
          <w:rPr>
            <w:rFonts w:ascii="Cambria Math" w:hAnsi="Cambria Math"/>
          </w:rPr>
          <m:t xml:space="preserve">0.051</m:t>
        </m:r>
      </m:oMath>
      <w:r>
        <w:rPr>
          <w:b w:val="0"/>
          <w:i w:val="0"/>
        </w:rPr>
        <w:t xml:space="preserve"> mH, </w:t>
      </w:r>
      <m:oMath>
        <m:sSub>
          <m:e>
            <m:acc>
              <m:accPr>
                <m:chr m:val="̂"/>
              </m:accPr>
              <m:e>
                <m:r>
                  <w:rPr>
                    <w:rFonts w:ascii="Cambria Math" w:hAnsi="Cambria Math"/>
                  </w:rPr>
                  <m:t xml:space="preserve">L</m:t>
                </m:r>
              </m:e>
            </m:acc>
          </m:e>
          <m:sub>
            <m:r>
              <w:rPr>
                <w:rFonts w:ascii="Cambria Math" w:hAnsi="Cambria Math"/>
              </w:rPr>
              <m:t xml:space="preserve">a</m:t>
            </m:r>
          </m:sub>
        </m:sSub>
        <m:r>
          <m:rPr>
            <m:sty m:val="p"/>
          </m:rPr>
          <w:rPr>
            <w:rFonts w:ascii="Cambria Math" w:hAnsi="Cambria Math"/>
          </w:rPr>
          <m:t xml:space="preserve">=</m:t>
        </m:r>
        <m:r>
          <m:rPr>
            <m:sty m:val="p"/>
          </m:rPr>
          <w:rPr>
            <w:rFonts w:ascii="Cambria Math" w:hAnsi="Cambria Math"/>
          </w:rPr>
          <m:t xml:space="preserve">80.3</m:t>
        </m:r>
        <m:r>
          <m:rPr>
            <m:sty m:val="p"/>
          </m:rPr>
          <w:rPr>
            <w:rFonts w:ascii="Cambria Math" w:hAnsi="Cambria Math"/>
          </w:rPr>
          <m:t xml:space="preserve">±</m:t>
        </m:r>
        <m:r>
          <m:rPr>
            <m:sty m:val="p"/>
          </m:rPr>
          <w:rPr>
            <w:rFonts w:ascii="Cambria Math" w:hAnsi="Cambria Math"/>
          </w:rPr>
          <m:t xml:space="preserve">0.7</m:t>
        </m:r>
      </m:oMath>
      <w:r>
        <w:rPr>
          <w:b w:val="0"/>
          <w:i w:val="0"/>
        </w:rPr>
        <w:t xml:space="preserve"> mH, </w:t>
      </w:r>
      <m:oMath>
        <m:sSub>
          <m:e>
            <m:acc>
              <m:accPr>
                <m:chr m:val="̂"/>
              </m:accPr>
              <m:e>
                <m:r>
                  <w:rPr>
                    <w:rFonts w:ascii="Cambria Math" w:hAnsi="Cambria Math"/>
                  </w:rPr>
                  <m:t xml:space="preserve">ψ</m:t>
                </m:r>
              </m:e>
            </m:acc>
          </m:e>
          <m:sub>
            <m:r>
              <m:rPr>
                <m:sty m:val="p"/>
              </m:rPr>
              <w:rPr>
                <w:rFonts w:ascii="Cambria Math" w:hAnsi="Cambria Math"/>
              </w:rPr>
              <m:t xml:space="preserve">sat</m:t>
            </m:r>
          </m:sub>
        </m:sSub>
        <m:r>
          <m:rPr>
            <m:sty m:val="p"/>
          </m:rPr>
          <w:rPr>
            <w:rFonts w:ascii="Cambria Math" w:hAnsi="Cambria Math"/>
          </w:rPr>
          <m:t xml:space="preserve">=</m:t>
        </m:r>
        <m:r>
          <m:rPr>
            <m:sty m:val="p"/>
          </m:rPr>
          <w:rPr>
            <w:rFonts w:ascii="Cambria Math" w:hAnsi="Cambria Math"/>
          </w:rPr>
          <m:t xml:space="preserve">0.547</m:t>
        </m:r>
        <m:r>
          <m:rPr>
            <m:sty m:val="p"/>
          </m:rPr>
          <w:rPr>
            <w:rFonts w:ascii="Cambria Math" w:hAnsi="Cambria Math"/>
          </w:rPr>
          <m:t xml:space="preserve">±</m:t>
        </m:r>
        <m:r>
          <m:rPr>
            <m:sty m:val="p"/>
          </m:rPr>
          <w:rPr>
            <w:rFonts w:ascii="Cambria Math" w:hAnsi="Cambria Math"/>
          </w:rPr>
          <m:t xml:space="preserve">0.003</m:t>
        </m:r>
      </m:oMath>
      <w:r>
        <w:rPr>
          <w:b w:val="0"/>
          <w:i w:val="0"/>
        </w:rPr>
        <w:t xml:space="preserve"> Wb.</w:t>
      </w:r>
    </w:p>
    <w:p>
      <w:pPr>
        <w:spacing w:after="200"/>
        <w:ind w:left="288"/>
        <w:jc w:val="both"/>
      </w:pPr>
      <w:r>
        <w:rPr>
          <w:b/>
          <w:i w:val="0"/>
        </w:rPr>
        <w:t xml:space="preserve">Interpretation.</w:t>
      </w:r>
      <w:r>
        <w:rPr>
          <w:b w:val="0"/>
          <w:i w:val="0"/>
        </w:rPr>
        <w:t xml:space="preserve"> Two positions and 62 points pin down three parameters to better than 1 %, because each parameter shapes a different part of the curves: </w:t>
      </w:r>
      <m:oMath>
        <m:sSub>
          <m:e>
            <m:r>
              <w:rPr>
                <w:rFonts w:ascii="Cambria Math" w:hAnsi="Cambria Math"/>
              </w:rPr>
              <m:t xml:space="preserve">L</m:t>
            </m:r>
          </m:e>
          <m:sub>
            <m:r>
              <w:rPr>
                <w:rFonts w:ascii="Cambria Math" w:hAnsi="Cambria Math"/>
              </w:rPr>
              <m:t xml:space="preserve">u</m:t>
            </m:r>
          </m:sub>
        </m:sSub>
      </m:oMath>
      <w:r>
        <w:rPr>
          <w:b w:val="0"/>
          <w:i w:val="0"/>
        </w:rPr>
        <w:t xml:space="preserve"> the unaligned slope, </w:t>
      </w:r>
      <m:oMath>
        <m:sSub>
          <m:e>
            <m:r>
              <w:rPr>
                <w:rFonts w:ascii="Cambria Math" w:hAnsi="Cambria Math"/>
              </w:rPr>
              <m:t xml:space="preserve">L</m:t>
            </m:r>
          </m:e>
          <m:sub>
            <m:r>
              <w:rPr>
                <w:rFonts w:ascii="Cambria Math" w:hAnsi="Cambria Math"/>
              </w:rPr>
              <m:t xml:space="preserve">a</m:t>
            </m:r>
          </m:sub>
        </m:sSub>
      </m:oMath>
      <w:r>
        <w:rPr>
          <w:b w:val="0"/>
          <w:i w:val="0"/>
        </w:rPr>
        <w:t xml:space="preserve"> the initial aligned slope, </w:t>
      </w:r>
      <m:oMath>
        <m:sSub>
          <m:e>
            <m:r>
              <w:rPr>
                <w:rFonts w:ascii="Cambria Math" w:hAnsi="Cambria Math"/>
              </w:rPr>
              <m:t xml:space="preserve">ψ</m:t>
            </m:r>
          </m:e>
          <m:sub>
            <m:r>
              <m:rPr>
                <m:sty m:val="p"/>
              </m:rPr>
              <w:rPr>
                <w:rFonts w:ascii="Cambria Math" w:hAnsi="Cambria Math"/>
              </w:rPr>
              <m:t xml:space="preserve">sat</m:t>
            </m:r>
          </m:sub>
        </m:sSub>
      </m:oMath>
      <w:r>
        <w:rPr>
          <w:b w:val="0"/>
          <w:i w:val="0"/>
        </w:rPr>
        <w:t xml:space="preserve"> the knee. Intermediate positions test the assumed </w:t>
      </w:r>
      <m:oMath>
        <m:r>
          <w:rPr>
            <w:rFonts w:ascii="Cambria Math" w:hAnsi="Cambria Math"/>
          </w:rPr>
          <m:t xml:space="preserve">w</m:t>
        </m:r>
        <m:r>
          <m:rPr>
            <m:sty m:val="p"/>
          </m:rPr>
          <w:rPr>
            <w:rFonts w:ascii="Cambria Math" w:hAnsi="Cambria Math"/>
          </w:rPr>
          <m:t xml:space="preserve">(</m:t>
        </m:r>
        <m:sSub>
          <m:e>
            <m:r>
              <w:rPr>
                <w:rFonts w:ascii="Cambria Math" w:hAnsi="Cambria Math"/>
              </w:rPr>
              <m:t xml:space="preserve">θ</m:t>
            </m:r>
          </m:e>
          <m:sub>
            <m:r>
              <w:rPr>
                <w:rFonts w:ascii="Cambria Math" w:hAnsi="Cambria Math"/>
              </w:rPr>
              <m:t xml:space="preserve">e</m:t>
            </m:r>
          </m:sub>
        </m:sSub>
        <m:r>
          <m:rPr>
            <m:sty m:val="p"/>
          </m:rPr>
          <w:rPr>
            <w:rFonts w:ascii="Cambria Math" w:hAnsi="Cambria Math"/>
          </w:rPr>
          <m:t xml:space="preserve">)</m:t>
        </m:r>
      </m:oMath>
      <w:r>
        <w:rPr>
          <w:b w:val="0"/>
          <w:i w:val="0"/>
        </w:rPr>
        <w:t xml:space="preserve"> shape, which a real machine only approximates; where it fails, the twin switches to a measured table.</w:t>
      </w:r>
    </w:p>
    <w:p>
      <w:pPr>
        <w:keepNext/>
        <w:spacing w:before="120" w:after="60"/>
      </w:pPr>
      <w:r>
        <w:rPr>
          <w:b/>
          <w:sz w:val="19"/>
        </w:rPr>
        <w:t xml:space="preserve">Table 7.12. </w:t>
      </w:r>
      <w:r>
        <w:rPr>
          <w:b w:val="0"/>
          <w:i w:val="0"/>
          <w:sz w:val="19"/>
        </w:rPr>
        <w:t xml:space="preserve">What an SRM twin synchronizes and monitors</w:t>
      </w:r>
    </w:p>
    <w:tbl>
      <w:tblPr>
        <w:tblStyle w:val="TableGrid"/>
        <w:tblW w:w="9500" w:type="dxa"/>
        <w:jc w:val="center"/>
        <w:tblLayout w:type="fixed"/>
        <w:tblLook w:firstColumn="1" w:firstRow="1" w:lastColumn="0" w:lastRow="0" w:noHBand="0" w:noVBand="1" w:val="04A0"/>
      </w:tblPr>
      <w:tblGrid>
        <w:gridCol w:w="2700"/>
        <w:gridCol w:w="3400"/>
        <w:gridCol w:w="3400"/>
      </w:tblGrid>
      <w:tr>
        <w:trPr>
          <w:tblHeader w:val="true"/>
        </w:trPr>
        <w:tc>
          <w:tcPr>
            <w:tcW w:type="dxa" w:w="2700"/>
            <w:shd w:val="clear" w:color="auto" w:fill="D9D9D9"/>
          </w:tcPr>
          <w:p>
            <w:pPr>
              <w:spacing w:after="20" w:line="240" w:lineRule="auto"/>
              <w:jc w:val="left"/>
            </w:pPr>
            <w:r/>
            <w:r>
              <w:rPr>
                <w:b/>
                <w:i w:val="0"/>
                <w:sz w:val="17"/>
              </w:rPr>
              <w:t xml:space="preserve">Quantity</w:t>
            </w:r>
          </w:p>
        </w:tc>
        <w:tc>
          <w:tcPr>
            <w:tcW w:type="dxa" w:w="3400"/>
            <w:shd w:val="clear" w:color="auto" w:fill="D9D9D9"/>
          </w:tcPr>
          <w:p>
            <w:pPr>
              <w:spacing w:after="20" w:line="240" w:lineRule="auto"/>
              <w:jc w:val="left"/>
            </w:pPr>
            <w:r/>
            <w:r>
              <w:rPr>
                <w:b/>
                <w:i w:val="0"/>
                <w:sz w:val="17"/>
              </w:rPr>
              <w:t xml:space="preserve">How it is obtained</w:t>
            </w:r>
          </w:p>
        </w:tc>
        <w:tc>
          <w:tcPr>
            <w:tcW w:type="dxa" w:w="3400"/>
            <w:shd w:val="clear" w:color="auto" w:fill="D9D9D9"/>
          </w:tcPr>
          <w:p>
            <w:pPr>
              <w:spacing w:after="20" w:line="240" w:lineRule="auto"/>
              <w:jc w:val="left"/>
            </w:pPr>
            <w:r/>
            <w:r>
              <w:rPr>
                <w:b/>
                <w:i w:val="0"/>
                <w:sz w:val="17"/>
              </w:rPr>
              <w:t xml:space="preserve">What it reveals</w:t>
            </w:r>
          </w:p>
        </w:tc>
      </w:tr>
      <w:tr>
        <w:tc>
          <w:tcPr>
            <w:tcW w:type="dxa" w:w="2700"/>
          </w:tcPr>
          <w:p>
            <w:pPr>
              <w:spacing w:after="20" w:line="240" w:lineRule="auto"/>
              <w:jc w:val="left"/>
            </w:pPr>
            <w:r/>
            <w:r>
              <w:rPr>
                <w:b w:val="0"/>
                <w:i w:val="0"/>
                <w:sz w:val="17"/>
              </w:rPr>
              <w:t xml:space="preserve">flux-linkage map </w:t>
            </w:r>
            <m:oMath>
              <m:r>
                <w:rPr>
                  <w:rFonts w:ascii="Cambria Math" w:hAnsi="Cambria Math"/>
                </w:rPr>
                <m:t xml:space="preserve">ψ</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oMath>
          </w:p>
        </w:tc>
        <w:tc>
          <w:tcPr>
            <w:tcW w:type="dxa" w:w="3400"/>
          </w:tcPr>
          <w:p>
            <w:pPr>
              <w:spacing w:after="20" w:line="240" w:lineRule="auto"/>
              <w:jc w:val="left"/>
            </w:pPr>
            <w:r/>
            <w:r>
              <w:rPr>
                <w:b w:val="0"/>
                <w:i w:val="0"/>
                <w:sz w:val="17"/>
              </w:rPr>
              <w:t xml:space="preserve">locked-rotor tests, finite elements, online refinement</w:t>
            </w:r>
          </w:p>
        </w:tc>
        <w:tc>
          <w:tcPr>
            <w:tcW w:type="dxa" w:w="3400"/>
          </w:tcPr>
          <w:p>
            <w:pPr>
              <w:spacing w:after="20" w:line="240" w:lineRule="auto"/>
              <w:jc w:val="left"/>
            </w:pPr>
            <w:r/>
            <w:r>
              <w:rPr>
                <w:b w:val="0"/>
                <w:i w:val="0"/>
                <w:sz w:val="17"/>
              </w:rPr>
              <w:t xml:space="preserve">torque, inductance profile, sensorless position</w:t>
            </w:r>
          </w:p>
        </w:tc>
      </w:tr>
      <w:tr>
        <w:tc>
          <w:tcPr>
            <w:tcW w:type="dxa" w:w="2700"/>
          </w:tcPr>
          <w:p>
            <w:pPr>
              <w:spacing w:after="20" w:line="240" w:lineRule="auto"/>
              <w:jc w:val="left"/>
            </w:pPr>
            <w:r/>
            <w:r>
              <w:rPr>
                <w:b w:val="0"/>
                <w:i w:val="0"/>
                <w:sz w:val="17"/>
              </w:rPr>
              <w:t xml:space="preserve">phase resistance</w:t>
            </w:r>
          </w:p>
        </w:tc>
        <w:tc>
          <w:tcPr>
            <w:tcW w:type="dxa" w:w="3400"/>
          </w:tcPr>
          <w:p>
            <w:pPr>
              <w:spacing w:after="20" w:line="240" w:lineRule="auto"/>
              <w:jc w:val="left"/>
            </w:pPr>
            <w:r/>
            <w:r>
              <w:rPr>
                <w:b w:val="0"/>
                <w:i w:val="0"/>
                <w:sz w:val="17"/>
              </w:rPr>
              <w:t xml:space="preserve">current-regulated DC test, online voltage balance</w:t>
            </w:r>
          </w:p>
        </w:tc>
        <w:tc>
          <w:tcPr>
            <w:tcW w:type="dxa" w:w="3400"/>
          </w:tcPr>
          <w:p>
            <w:pPr>
              <w:spacing w:after="20" w:line="240" w:lineRule="auto"/>
              <w:jc w:val="left"/>
            </w:pPr>
            <w:r/>
            <w:r>
              <w:rPr>
                <w:b w:val="0"/>
                <w:i w:val="0"/>
                <w:sz w:val="17"/>
              </w:rPr>
              <w:t xml:space="preserve">winding temperature</w:t>
            </w:r>
          </w:p>
        </w:tc>
      </w:tr>
      <w:tr>
        <w:tc>
          <w:tcPr>
            <w:tcW w:type="dxa" w:w="2700"/>
          </w:tcPr>
          <w:p>
            <w:pPr>
              <w:spacing w:after="20" w:line="240" w:lineRule="auto"/>
              <w:jc w:val="left"/>
            </w:pPr>
            <w:r/>
            <w:r>
              <w:rPr>
                <w:b w:val="0"/>
                <w:i w:val="0"/>
                <w:sz w:val="17"/>
              </w:rPr>
              <w:t xml:space="preserve">torque ripple and radial force</w:t>
            </w:r>
          </w:p>
        </w:tc>
        <w:tc>
          <w:tcPr>
            <w:tcW w:type="dxa" w:w="3400"/>
          </w:tcPr>
          <w:p>
            <w:pPr>
              <w:spacing w:after="20" w:line="240" w:lineRule="auto"/>
              <w:jc w:val="left"/>
            </w:pPr>
            <w:r/>
            <w:r>
              <w:rPr>
                <w:b w:val="0"/>
                <w:i w:val="0"/>
                <w:sz w:val="17"/>
              </w:rPr>
              <w:t xml:space="preserve">twin with measured currents</w:t>
            </w:r>
          </w:p>
        </w:tc>
        <w:tc>
          <w:tcPr>
            <w:tcW w:type="dxa" w:w="3400"/>
          </w:tcPr>
          <w:p>
            <w:pPr>
              <w:spacing w:after="20" w:line="240" w:lineRule="auto"/>
              <w:jc w:val="left"/>
            </w:pPr>
            <w:r/>
            <w:r>
              <w:rPr>
                <w:b w:val="0"/>
                <w:i w:val="0"/>
                <w:sz w:val="17"/>
              </w:rPr>
              <w:t xml:space="preserve">acoustic noise, need for current profiling</w:t>
            </w:r>
          </w:p>
        </w:tc>
      </w:tr>
      <w:tr>
        <w:tc>
          <w:tcPr>
            <w:tcW w:type="dxa" w:w="2700"/>
          </w:tcPr>
          <w:p>
            <w:pPr>
              <w:spacing w:after="20" w:line="240" w:lineRule="auto"/>
              <w:jc w:val="left"/>
            </w:pPr>
            <w:r/>
            <w:r>
              <w:rPr>
                <w:b w:val="0"/>
                <w:i w:val="0"/>
                <w:sz w:val="17"/>
              </w:rPr>
              <w:t xml:space="preserve">turn-on and turn-off angles</w:t>
            </w:r>
          </w:p>
        </w:tc>
        <w:tc>
          <w:tcPr>
            <w:tcW w:type="dxa" w:w="3400"/>
          </w:tcPr>
          <w:p>
            <w:pPr>
              <w:spacing w:after="20" w:line="240" w:lineRule="auto"/>
              <w:jc w:val="left"/>
            </w:pPr>
            <w:r/>
            <w:r>
              <w:rPr>
                <w:b w:val="0"/>
                <w:i w:val="0"/>
                <w:sz w:val="17"/>
              </w:rPr>
              <w:t xml:space="preserve">optimization over the twin</w:t>
            </w:r>
          </w:p>
        </w:tc>
        <w:tc>
          <w:tcPr>
            <w:tcW w:type="dxa" w:w="3400"/>
          </w:tcPr>
          <w:p>
            <w:pPr>
              <w:spacing w:after="20" w:line="240" w:lineRule="auto"/>
              <w:jc w:val="left"/>
            </w:pPr>
            <w:r/>
            <w:r>
              <w:rPr>
                <w:b w:val="0"/>
                <w:i w:val="0"/>
                <w:sz w:val="17"/>
              </w:rPr>
              <w:t xml:space="preserve">efficiency and torque per ampere with speed</w:t>
            </w:r>
          </w:p>
        </w:tc>
      </w:tr>
      <w:tr>
        <w:tc>
          <w:tcPr>
            <w:tcW w:type="dxa" w:w="2700"/>
          </w:tcPr>
          <w:p>
            <w:pPr>
              <w:spacing w:after="20" w:line="240" w:lineRule="auto"/>
              <w:jc w:val="left"/>
            </w:pPr>
            <w:r/>
            <w:r>
              <w:rPr>
                <w:b w:val="0"/>
                <w:i w:val="0"/>
                <w:sz w:val="17"/>
              </w:rPr>
              <w:t xml:space="preserve">phase symmetry</w:t>
            </w:r>
          </w:p>
        </w:tc>
        <w:tc>
          <w:tcPr>
            <w:tcW w:type="dxa" w:w="3400"/>
          </w:tcPr>
          <w:p>
            <w:pPr>
              <w:spacing w:after="20" w:line="240" w:lineRule="auto"/>
              <w:jc w:val="left"/>
            </w:pPr>
            <w:r/>
            <w:r>
              <w:rPr>
                <w:b w:val="0"/>
                <w:i w:val="0"/>
                <w:sz w:val="17"/>
              </w:rPr>
              <w:t xml:space="preserve">comparison of phase flux-linkage loops</w:t>
            </w:r>
          </w:p>
        </w:tc>
        <w:tc>
          <w:tcPr>
            <w:tcW w:type="dxa" w:w="3400"/>
          </w:tcPr>
          <w:p>
            <w:pPr>
              <w:spacing w:after="20" w:line="240" w:lineRule="auto"/>
              <w:jc w:val="left"/>
            </w:pPr>
            <w:r/>
            <w:r>
              <w:rPr>
                <w:b w:val="0"/>
                <w:i w:val="0"/>
                <w:sz w:val="17"/>
              </w:rPr>
              <w:t xml:space="preserve">open phase, shorted turns, eccentricity</w:t>
            </w:r>
          </w:p>
        </w:tc>
      </w:tr>
      <w:tr>
        <w:tc>
          <w:tcPr>
            <w:tcW w:type="dxa" w:w="2700"/>
          </w:tcPr>
          <w:p>
            <w:pPr>
              <w:spacing w:after="20" w:line="240" w:lineRule="auto"/>
              <w:jc w:val="left"/>
            </w:pPr>
            <w:r/>
            <w:r>
              <w:rPr>
                <w:b w:val="0"/>
                <w:i w:val="0"/>
                <w:sz w:val="17"/>
              </w:rPr>
              <w:t xml:space="preserve">converter devices</w:t>
            </w:r>
          </w:p>
        </w:tc>
        <w:tc>
          <w:tcPr>
            <w:tcW w:type="dxa" w:w="3400"/>
          </w:tcPr>
          <w:p>
            <w:pPr>
              <w:spacing w:after="20" w:line="240" w:lineRule="auto"/>
              <w:jc w:val="left"/>
            </w:pPr>
            <w:r/>
            <w:r>
              <w:rPr>
                <w:b w:val="0"/>
                <w:i w:val="0"/>
                <w:sz w:val="17"/>
              </w:rPr>
              <w:t xml:space="preserve">component-level identification (Section 7.8)</w:t>
            </w:r>
          </w:p>
        </w:tc>
        <w:tc>
          <w:tcPr>
            <w:tcW w:type="dxa" w:w="3400"/>
          </w:tcPr>
          <w:p>
            <w:pPr>
              <w:spacing w:after="20" w:line="240" w:lineRule="auto"/>
              <w:jc w:val="left"/>
            </w:pPr>
            <w:r/>
            <w:r>
              <w:rPr>
                <w:b w:val="0"/>
                <w:i w:val="0"/>
                <w:sz w:val="17"/>
              </w:rPr>
              <w:t xml:space="preserve">switch and diode ageing</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phase currents, rotor position and the nonlinear flux-linkage map.</w:t>
            </w:r>
          </w:p>
          <w:p>
            <w:pPr>
              <w:spacing w:after="60" w:line="252" w:lineRule="auto"/>
              <w:jc w:val="both"/>
            </w:pPr>
            <w:r>
              <w:rPr>
                <w:b/>
                <w:i w:val="0"/>
                <w:sz w:val="20"/>
              </w:rPr>
              <w:t xml:space="preserve">Estimated or updated:</w:t>
            </w:r>
            <w:r>
              <w:rPr>
                <w:b w:val="0"/>
                <w:i w:val="0"/>
                <w:sz w:val="20"/>
              </w:rPr>
              <w:t xml:space="preserve"> </w:t>
            </w:r>
            <m:oMath>
              <m:sSub>
                <m:e>
                  <m:r>
                    <w:rPr>
                      <w:rFonts w:ascii="Cambria Math" w:hAnsi="Cambria Math"/>
                    </w:rPr>
                    <m:t xml:space="preserve">L</m:t>
                  </m:r>
                </m:e>
                <m:sub>
                  <m:r>
                    <w:rPr>
                      <w:rFonts w:ascii="Cambria Math" w:hAnsi="Cambria Math"/>
                    </w:rPr>
                    <m:t xml:space="preserve">u</m:t>
                  </m:r>
                </m:sub>
              </m:sSub>
            </m:oMath>
            <w:r>
              <w:rPr>
                <w:b w:val="0"/>
                <w:i w:val="0"/>
                <w:sz w:val="20"/>
              </w:rPr>
              <w:t xml:space="preserve">, </w:t>
            </w:r>
            <m:oMath>
              <m:sSub>
                <m:e>
                  <m:r>
                    <w:rPr>
                      <w:rFonts w:ascii="Cambria Math" w:hAnsi="Cambria Math"/>
                    </w:rPr>
                    <m:t xml:space="preserve">L</m:t>
                  </m:r>
                </m:e>
                <m:sub>
                  <m:r>
                    <w:rPr>
                      <w:rFonts w:ascii="Cambria Math" w:hAnsi="Cambria Math"/>
                    </w:rPr>
                    <m:t xml:space="preserve">a</m:t>
                  </m:r>
                </m:sub>
              </m:sSub>
            </m:oMath>
            <w:r>
              <w:rPr>
                <w:b w:val="0"/>
                <w:i w:val="0"/>
                <w:sz w:val="20"/>
              </w:rPr>
              <w:t xml:space="preserve">, </w:t>
            </w:r>
            <m:oMath>
              <m:sSub>
                <m:e>
                  <m:r>
                    <w:rPr>
                      <w:rFonts w:ascii="Cambria Math" w:hAnsi="Cambria Math"/>
                    </w:rPr>
                    <m:t xml:space="preserve">ψ</m:t>
                  </m:r>
                </m:e>
                <m:sub>
                  <m:r>
                    <m:rPr>
                      <m:sty m:val="p"/>
                    </m:rPr>
                    <w:rPr>
                      <w:rFonts w:ascii="Cambria Math" w:hAnsi="Cambria Math"/>
                    </w:rPr>
                    <m:t xml:space="preserve">sat</m:t>
                  </m:r>
                </m:sub>
              </m:sSub>
            </m:oMath>
            <w:r>
              <w:rPr>
                <w:b w:val="0"/>
                <w:i w:val="0"/>
                <w:sz w:val="20"/>
              </w:rPr>
              <w:t xml:space="preserve"> or a full table; resistance; optimal angles.</w:t>
            </w:r>
          </w:p>
          <w:p>
            <w:pPr>
              <w:spacing w:after="60" w:line="252" w:lineRule="auto"/>
              <w:jc w:val="both"/>
            </w:pPr>
            <w:r>
              <w:rPr>
                <w:b/>
                <w:i w:val="0"/>
                <w:sz w:val="20"/>
              </w:rPr>
              <w:t xml:space="preserve">Uncertainty carried:</w:t>
            </w:r>
            <w:r>
              <w:rPr>
                <w:b w:val="0"/>
                <w:i w:val="0"/>
                <w:sz w:val="20"/>
              </w:rPr>
              <w:t xml:space="preserve"> map error between measured positions and mutual-coupling neglect.</w:t>
            </w:r>
          </w:p>
          <w:p>
            <w:pPr>
              <w:spacing w:after="60" w:line="252" w:lineRule="auto"/>
              <w:jc w:val="both"/>
            </w:pPr>
            <w:r>
              <w:rPr>
                <w:b/>
                <w:i w:val="0"/>
                <w:sz w:val="20"/>
              </w:rPr>
              <w:t xml:space="preserve">Decision enabled:</w:t>
            </w:r>
            <w:r>
              <w:rPr>
                <w:b w:val="0"/>
                <w:i w:val="0"/>
                <w:sz w:val="20"/>
              </w:rPr>
              <w:t xml:space="preserve"> angle optimization, ripple and noise mitigation, phase-fault detection.</w:t>
            </w:r>
          </w:p>
          <w:p>
            <w:pPr>
              <w:spacing w:after="60" w:line="252" w:lineRule="auto"/>
              <w:jc w:val="both"/>
            </w:pPr>
            <w:r>
              <w:rPr>
                <w:b/>
                <w:i w:val="0"/>
                <w:sz w:val="20"/>
              </w:rPr>
              <w:t xml:space="preserve">Validated by:</w:t>
            </w:r>
            <w:r>
              <w:rPr>
                <w:b w:val="0"/>
                <w:i w:val="0"/>
                <w:sz w:val="20"/>
              </w:rPr>
              <w:t xml:space="preserve"> locked-rotor flux tests and measured torque at several speeds.</w:t>
            </w:r>
          </w:p>
        </w:tc>
      </w:tr>
    </w:tbl>
    <w:p>
      <w:pPr>
        <w:spacing w:after="40"/>
      </w:pPr>
    </w:p>
    <w:p>
      <w:pPr>
        <w:pStyle w:val="Heading1"/>
      </w:pPr>
      <w:r>
        <w:t xml:space="preserve">7.14 Torque-speed limits, field weakening, MTPA, MTPV and efficiency maps</w:t>
      </w:r>
    </w:p>
    <w:p>
      <w:pPr>
        <w:pStyle w:val="Heading2"/>
      </w:pPr>
      <w:r>
        <w:t xml:space="preserve">7.14.1 The current circle and the voltage ellipse</w:t>
      </w:r>
    </w:p>
    <w:p>
      <w:pPr>
        <w:jc w:val="both"/>
      </w:pPr>
      <w:r>
        <w:rPr>
          <w:b w:val="0"/>
          <w:i w:val="0"/>
        </w:rPr>
        <w:t xml:space="preserve">A drive is limited by its inverter in two ways: the current amplitude (device and winding heating) and the voltage it can apply (the DC link). In steady state the derivatives in (7.40) vanish and, neglecting </w:t>
      </w:r>
      <m:oMath>
        <m:sSub>
          <m:e>
            <m:r>
              <w:rPr>
                <w:rFonts w:ascii="Cambria Math" w:hAnsi="Cambria Math"/>
              </w:rPr>
              <m:t xml:space="preserve">R</m:t>
            </m:r>
          </m:e>
          <m:sub>
            <m:r>
              <w:rPr>
                <w:rFonts w:ascii="Cambria Math" w:hAnsi="Cambria Math"/>
              </w:rPr>
              <m:t xml:space="preserve">s</m:t>
            </m:r>
          </m:sub>
        </m:sSub>
      </m:oMath>
      <w:r>
        <w:rPr>
          <w:b w:val="0"/>
          <w:i w:val="0"/>
        </w:rPr>
        <w:t xml:space="preserve">, the two limits become a circle and an ellipse in the </w:t>
      </w:r>
      <m:oMath>
        <m:sSub>
          <m:e>
            <m:r>
              <w:rPr>
                <w:rFonts w:ascii="Cambria Math" w:hAnsi="Cambria Math"/>
              </w:rPr>
              <m:t xml:space="preserve">i</m:t>
            </m:r>
          </m:e>
          <m:sub>
            <m:r>
              <w:rPr>
                <w:rFonts w:ascii="Cambria Math" w:hAnsi="Cambria Math"/>
              </w:rPr>
              <m:t xml:space="preserve">d</m:t>
            </m:r>
          </m:sub>
        </m:sSub>
      </m:oMath>
      <w:r>
        <w:rPr>
          <w:b w:val="0"/>
          <w:i w:val="0"/>
        </w:rPr>
        <w:t xml:space="preserve">-</w:t>
      </w:r>
      <m:oMath>
        <m:sSub>
          <m:e>
            <m:r>
              <w:rPr>
                <w:rFonts w:ascii="Cambria Math" w:hAnsi="Cambria Math"/>
              </w:rPr>
              <m:t xml:space="preserve">i</m:t>
            </m:r>
          </m:e>
          <m:sub>
            <m:r>
              <w:rPr>
                <w:rFonts w:ascii="Cambria Math" w:hAnsi="Cambria Math"/>
              </w:rPr>
              <m:t xml:space="preserve">q</m:t>
            </m:r>
          </m:sub>
        </m:sSub>
      </m:oMath>
      <w:r>
        <w:rPr>
          <w:b w:val="0"/>
          <w:i w:val="0"/>
        </w:rPr>
        <w:t xml:space="preserve"> plane:</w:t>
      </w:r>
    </w:p>
    <w:p>
      <w:pPr>
        <w:tabs>
          <w:tab w:pos="4770" w:val="center"/>
          <w:tab w:pos="9540" w:val="right"/>
        </w:tabs>
        <w:spacing w:before="60" w:after="120"/>
      </w:pPr>
      <w:r>
        <w:tab/>
      </w:r>
      <m:oMath>
        <m:sSubSup>
          <m:e>
            <m:r>
              <w:rPr>
                <w:rFonts w:ascii="Cambria Math" w:hAnsi="Cambria Math"/>
              </w:rPr>
              <m:t xml:space="preserve">i</m:t>
            </m:r>
          </m:e>
          <m:sub>
            <m:r>
              <w:rPr>
                <w:rFonts w:ascii="Cambria Math" w:hAnsi="Cambria Math"/>
              </w:rPr>
              <m:t xml:space="preserve">d</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i</m:t>
            </m:r>
          </m:e>
          <m:sub>
            <m:r>
              <w:rPr>
                <w:rFonts w:ascii="Cambria Math" w:hAnsi="Cambria Math"/>
              </w:rPr>
              <m:t xml:space="preserve">q</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I</m:t>
            </m:r>
          </m:e>
          <m:sub>
            <m:r>
              <m:rPr>
                <m:sty m:val="p"/>
              </m:rPr>
              <w:rPr>
                <w:rFonts w:ascii="Cambria Math" w:hAnsi="Cambria Math"/>
              </w:rPr>
              <m:t xml:space="preserve">max</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  </m:t>
        </m:r>
        <m:sSup>
          <m:e>
            <m:d>
              <m:dPr>
                <m:begChr m:val="("/>
                <m:endChr m:val=")"/>
              </m:dPr>
              <m:e>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L</m:t>
                    </m:r>
                  </m:e>
                  <m:sub>
                    <m:r>
                      <w:rPr>
                        <w:rFonts w:ascii="Cambria Math" w:hAnsi="Cambria Math"/>
                      </w:rPr>
                      <m:t xml:space="preserve">q</m:t>
                    </m:r>
                  </m:sub>
                </m:sSub>
                <m:sSub>
                  <m:e>
                    <m:r>
                      <w:rPr>
                        <w:rFonts w:ascii="Cambria Math" w:hAnsi="Cambria Math"/>
                      </w:rPr>
                      <m:t xml:space="preserve">i</m:t>
                    </m:r>
                  </m:e>
                  <m:sub>
                    <m:r>
                      <w:rPr>
                        <w:rFonts w:ascii="Cambria Math" w:hAnsi="Cambria Math"/>
                      </w:rPr>
                      <m:t xml:space="preserve">q</m:t>
                    </m:r>
                  </m:sub>
                </m:sSub>
              </m:e>
            </m:d>
          </m:e>
          <m:sup>
            <m:r>
              <m:rPr>
                <m:sty m:val="p"/>
              </m:rPr>
              <w:rPr>
                <w:rFonts w:ascii="Cambria Math" w:hAnsi="Cambria Math"/>
              </w:rPr>
              <m:t xml:space="preserve">2</m:t>
            </m:r>
          </m:sup>
        </m:sSup>
        <m:r>
          <m:rPr>
            <m:sty m:val="p"/>
          </m:rPr>
          <w:rPr>
            <w:rFonts w:ascii="Cambria Math" w:hAnsi="Cambria Math"/>
          </w:rPr>
          <m:t xml:space="preserve">+</m:t>
        </m:r>
        <m:sSup>
          <m:e>
            <m:d>
              <m:dPr>
                <m:begChr m:val="("/>
                <m:endChr m:val=")"/>
              </m:dPr>
              <m:e>
                <m:sSub>
                  <m:e>
                    <m:r>
                      <w:rPr>
                        <w:rFonts w:ascii="Cambria Math" w:hAnsi="Cambria Math"/>
                      </w:rPr>
                      <m:t xml:space="preserve">ω</m:t>
                    </m:r>
                  </m:e>
                  <m:sub>
                    <m:r>
                      <w:rPr>
                        <w:rFonts w:ascii="Cambria Math" w:hAnsi="Cambria Math"/>
                      </w:rPr>
                      <m:t xml:space="preserve">e</m:t>
                    </m:r>
                  </m:sub>
                </m:sSub>
                <m:d>
                  <m:dPr>
                    <m:begChr m:val="("/>
                    <m:endChr m:val=")"/>
                  </m:dPr>
                  <m:e>
                    <m:sSub>
                      <m:e>
                        <m:r>
                          <w:rPr>
                            <w:rFonts w:ascii="Cambria Math" w:hAnsi="Cambria Math"/>
                          </w:rPr>
                          <m:t xml:space="preserve">L</m:t>
                        </m:r>
                      </m:e>
                      <m:sub>
                        <m:r>
                          <w:rPr>
                            <w:rFonts w:ascii="Cambria Math" w:hAnsi="Cambria Math"/>
                          </w:rPr>
                          <m:t xml:space="preserve">d</m:t>
                        </m:r>
                      </m:sub>
                    </m:sSub>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ψ</m:t>
                        </m:r>
                      </m:e>
                      <m:sub>
                        <m:r>
                          <m:rPr>
                            <m:sty m:val="p"/>
                          </m:rPr>
                          <w:rPr>
                            <w:rFonts w:ascii="Cambria Math" w:hAnsi="Cambria Math"/>
                          </w:rPr>
                          <m:t xml:space="preserve">pm</m:t>
                        </m:r>
                      </m:sub>
                    </m:sSub>
                  </m:e>
                </m:d>
              </m:e>
            </m:d>
          </m:e>
          <m:sup>
            <m:r>
              <m:rPr>
                <m:sty m:val="p"/>
              </m:rPr>
              <w:rPr>
                <w:rFonts w:ascii="Cambria Math" w:hAnsi="Cambria Math"/>
              </w:rPr>
              <m:t xml:space="preserve">2</m:t>
            </m:r>
          </m:sup>
        </m:sSup>
        <m:r>
          <m:rPr>
            <m:sty m:val="p"/>
          </m:rPr>
          <w:rPr>
            <w:rFonts w:ascii="Cambria Math" w:hAnsi="Cambria Math"/>
          </w:rPr>
          <m:t xml:space="preserve">≤</m:t>
        </m:r>
        <m:sSubSup>
          <m:e>
            <m:r>
              <w:rPr>
                <w:rFonts w:ascii="Cambria Math" w:hAnsi="Cambria Math"/>
              </w:rPr>
              <m:t xml:space="preserve">V</m:t>
            </m:r>
          </m:e>
          <m:sub>
            <m:r>
              <m:rPr>
                <m:sty m:val="p"/>
              </m:rPr>
              <w:rPr>
                <w:rFonts w:ascii="Cambria Math" w:hAnsi="Cambria Math"/>
              </w:rPr>
              <m:t xml:space="preserve">max</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max</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dc</m:t>
                </m:r>
              </m:sub>
            </m:sSub>
          </m:num>
          <m:den>
            <m:rad>
              <m:radPr>
                <m:degHide m:val="1"/>
              </m:radPr>
              <m:deg/>
              <m:e>
                <m:r>
                  <m:rPr>
                    <m:sty m:val="p"/>
                  </m:rPr>
                  <w:rPr>
                    <w:rFonts w:ascii="Cambria Math" w:hAnsi="Cambria Math"/>
                  </w:rPr>
                  <m:t xml:space="preserve">3</m:t>
                </m:r>
              </m:e>
            </m:rad>
          </m:den>
        </m:f>
      </m:oMath>
      <w:r>
        <w:tab/>
        <w:t xml:space="preserve">(7.47)</w:t>
      </w:r>
    </w:p>
    <w:p>
      <w:pPr>
        <w:jc w:val="both"/>
      </w:pPr>
      <w:r>
        <w:rPr>
          <w:b w:val="0"/>
          <w:i w:val="0"/>
        </w:rPr>
        <w:t xml:space="preserve">The ellipse shrinks as speed rises, around a centre at </w:t>
      </w:r>
      <m:oMath>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oMath>
      <w:r>
        <w:rPr>
          <w:b w:val="0"/>
          <w:i w:val="0"/>
        </w:rPr>
        <w:t xml:space="preserve"> (the characteristic current). Below </w:t>
      </w:r>
      <w:r>
        <w:rPr>
          <w:b/>
          <w:i w:val="0"/>
        </w:rPr>
        <w:t xml:space="preserve">base speed</w:t>
      </w:r>
      <w:r>
        <w:rPr>
          <w:b w:val="0"/>
          <w:i w:val="0"/>
        </w:rPr>
        <w:t xml:space="preserve"> the full current can be used for torque; at base speed the voltage limit is reached with </w:t>
      </w:r>
      <m:oMath>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w:t>
      </w:r>
      <m:oMath>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I</m:t>
            </m:r>
          </m:e>
          <m:sub>
            <m:r>
              <m:rPr>
                <m:sty m:val="p"/>
              </m:rPr>
              <w:rPr>
                <w:rFonts w:ascii="Cambria Math" w:hAnsi="Cambria Math"/>
              </w:rPr>
              <m:t xml:space="preserve">max</m:t>
            </m:r>
          </m:sub>
        </m:sSub>
      </m:oMath>
      <w:r>
        <w:rPr>
          <w:b w:val="0"/>
          <w:i w:val="0"/>
        </w:rPr>
        <w:t xml:space="preserve"> for a surface PMSM. Above it, negative </w:t>
      </w:r>
      <m:oMath>
        <m:sSub>
          <m:e>
            <m:r>
              <w:rPr>
                <w:rFonts w:ascii="Cambria Math" w:hAnsi="Cambria Math"/>
              </w:rPr>
              <m:t xml:space="preserve">i</m:t>
            </m:r>
          </m:e>
          <m:sub>
            <m:r>
              <w:rPr>
                <w:rFonts w:ascii="Cambria Math" w:hAnsi="Cambria Math"/>
              </w:rPr>
              <m:t xml:space="preserve">d</m:t>
            </m:r>
          </m:sub>
        </m:sSub>
      </m:oMath>
      <w:r>
        <w:rPr>
          <w:b w:val="0"/>
          <w:i w:val="0"/>
        </w:rPr>
        <w:t xml:space="preserve"> reduces the effective flux, </w:t>
      </w:r>
      <w:r>
        <w:rPr>
          <w:b/>
          <w:i w:val="0"/>
        </w:rPr>
        <w:t xml:space="preserve">field weakening</w:t>
      </w:r>
      <w:r>
        <w:rPr>
          <w:b w:val="0"/>
          <w:i w:val="0"/>
        </w:rPr>
        <w:t xml:space="preserve">, and the largest </w:t>
      </w:r>
      <m:oMath>
        <m:sSub>
          <m:e>
            <m:r>
              <w:rPr>
                <w:rFonts w:ascii="Cambria Math" w:hAnsi="Cambria Math"/>
              </w:rPr>
              <m:t xml:space="preserve">i</m:t>
            </m:r>
          </m:e>
          <m:sub>
            <m:r>
              <w:rPr>
                <w:rFonts w:ascii="Cambria Math" w:hAnsi="Cambria Math"/>
              </w:rPr>
              <m:t xml:space="preserve">d</m:t>
            </m:r>
          </m:sub>
        </m:sSub>
      </m:oMath>
      <w:r>
        <w:rPr>
          <w:b w:val="0"/>
          <w:i w:val="0"/>
        </w:rPr>
        <w:t xml:space="preserve"> that still satisfies the voltage limit for a given </w:t>
      </w:r>
      <m:oMath>
        <m:sSub>
          <m:e>
            <m:r>
              <w:rPr>
                <w:rFonts w:ascii="Cambria Math" w:hAnsi="Cambria Math"/>
              </w:rPr>
              <m:t xml:space="preserve">i</m:t>
            </m:r>
          </m:e>
          <m:sub>
            <m:r>
              <w:rPr>
                <w:rFonts w:ascii="Cambria Math" w:hAnsi="Cambria Math"/>
              </w:rPr>
              <m:t xml:space="preserve">q</m:t>
            </m:r>
          </m:sub>
        </m:sSub>
      </m:oMath>
      <w:r>
        <w:rPr>
          <w:b w:val="0"/>
          <w:i w:val="0"/>
        </w:rPr>
        <w:t xml:space="preserve">, and the speed limits, follow from (7.47):</w:t>
      </w:r>
    </w:p>
    <w:p>
      <w:pPr>
        <w:tabs>
          <w:tab w:pos="4770" w:val="center"/>
          <w:tab w:pos="9540" w:val="right"/>
        </w:tabs>
        <w:spacing w:before="60" w:after="120"/>
      </w:pPr>
      <w:r>
        <w:tab/>
      </w:r>
      <m:oMath>
        <m:sSub>
          <m:e>
            <m:r>
              <w:rPr>
                <w:rFonts w:ascii="Cambria Math" w:hAnsi="Cambria Math"/>
              </w:rPr>
              <m:t xml:space="preserve">ω</m:t>
            </m:r>
          </m:e>
          <m:sub>
            <m:r>
              <w:rPr>
                <w:rFonts w:ascii="Cambria Math" w:hAnsi="Cambria Math"/>
              </w:rPr>
              <m:t xml:space="preserve">e</m:t>
            </m:r>
            <m:r>
              <m:rPr>
                <m:sty m:val="p"/>
              </m:rPr>
              <w:rPr>
                <w:rFonts w:ascii="Cambria Math" w:hAnsi="Cambria Math"/>
              </w:rPr>
              <m:t xml:space="preserve">,</m:t>
            </m:r>
            <m:r>
              <w:rPr>
                <w:rFonts w:ascii="Cambria Math" w:hAnsi="Cambria Math"/>
              </w:rPr>
              <m:t xml:space="preserve">b</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max</m:t>
                </m:r>
              </m:sub>
            </m:sSub>
          </m:num>
          <m:den>
            <m:rad>
              <m:radPr>
                <m:degHide m:val="1"/>
              </m:radPr>
              <m:deg/>
              <m:e>
                <m:sSup>
                  <m:e>
                    <m:d>
                      <m:dPr>
                        <m:begChr m:val="("/>
                        <m:endChr m:val=")"/>
                      </m:dPr>
                      <m:e>
                        <m:sSub>
                          <m:e>
                            <m:r>
                              <w:rPr>
                                <w:rFonts w:ascii="Cambria Math" w:hAnsi="Cambria Math"/>
                              </w:rPr>
                              <m:t xml:space="preserve">L</m:t>
                            </m:r>
                          </m:e>
                          <m:sub>
                            <m:r>
                              <w:rPr>
                                <w:rFonts w:ascii="Cambria Math" w:hAnsi="Cambria Math"/>
                              </w:rPr>
                              <m:t xml:space="preserve">q</m:t>
                            </m:r>
                          </m:sub>
                        </m:sSub>
                        <m:sSub>
                          <m:e>
                            <m:r>
                              <w:rPr>
                                <w:rFonts w:ascii="Cambria Math" w:hAnsi="Cambria Math"/>
                              </w:rPr>
                              <m:t xml:space="preserve">I</m:t>
                            </m:r>
                          </m:e>
                          <m:sub>
                            <m:r>
                              <m:rPr>
                                <m:sty m:val="p"/>
                              </m:rPr>
                              <w:rPr>
                                <w:rFonts w:ascii="Cambria Math" w:hAnsi="Cambria Math"/>
                              </w:rPr>
                              <m:t xml:space="preserve">max</m:t>
                            </m:r>
                          </m:sub>
                        </m:sSub>
                      </m:e>
                    </m:d>
                  </m:e>
                  <m:sup>
                    <m:r>
                      <m:rPr>
                        <m:sty m:val="p"/>
                      </m:rPr>
                      <w:rPr>
                        <w:rFonts w:ascii="Cambria Math" w:hAnsi="Cambria Math"/>
                      </w:rPr>
                      <m:t xml:space="preserve">2</m:t>
                    </m:r>
                  </m:sup>
                </m:sSup>
                <m:r>
                  <m:rPr>
                    <m:sty m:val="p"/>
                  </m:rPr>
                  <w:rPr>
                    <w:rFonts w:ascii="Cambria Math" w:hAnsi="Cambria Math"/>
                  </w:rPr>
                  <m:t xml:space="preserve">+</m:t>
                </m:r>
                <m:sSubSup>
                  <m:e>
                    <m:r>
                      <w:rPr>
                        <w:rFonts w:ascii="Cambria Math" w:hAnsi="Cambria Math"/>
                      </w:rPr>
                      <m:t xml:space="preserve">ψ</m:t>
                    </m:r>
                  </m:e>
                  <m:sub>
                    <m:r>
                      <m:rPr>
                        <m:sty m:val="p"/>
                      </m:rPr>
                      <w:rPr>
                        <w:rFonts w:ascii="Cambria Math" w:hAnsi="Cambria Math"/>
                      </w:rPr>
                      <m:t xml:space="preserve">pm</m:t>
                    </m:r>
                  </m:sub>
                  <m:sup>
                    <m:r>
                      <m:rPr>
                        <m:sty m:val="p"/>
                      </m:rPr>
                      <w:rPr>
                        <w:rFonts w:ascii="Cambria Math" w:hAnsi="Cambria Math"/>
                      </w:rPr>
                      <m:t xml:space="preserve">2</m:t>
                    </m:r>
                  </m:sup>
                </m:sSubSup>
              </m:e>
            </m:rad>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L</m:t>
                </m:r>
              </m:e>
              <m:sub>
                <m:r>
                  <w:rPr>
                    <w:rFonts w:ascii="Cambria Math" w:hAnsi="Cambria Math"/>
                  </w:rPr>
                  <m:t xml:space="preserve">d</m:t>
                </m:r>
              </m:sub>
            </m:sSub>
          </m:den>
        </m:f>
        <m:d>
          <m:dPr>
            <m:begChr m:val="["/>
            <m:endChr m:val="]"/>
          </m:dPr>
          <m:e>
            <m:rad>
              <m:radPr>
                <m:degHide m:val="1"/>
              </m:radPr>
              <m:deg/>
              <m:e>
                <m:f>
                  <m:num>
                    <m:sSubSup>
                      <m:e>
                        <m:r>
                          <w:rPr>
                            <w:rFonts w:ascii="Cambria Math" w:hAnsi="Cambria Math"/>
                          </w:rPr>
                          <m:t xml:space="preserve">V</m:t>
                        </m:r>
                      </m:e>
                      <m:sub>
                        <m:r>
                          <m:rPr>
                            <m:sty m:val="p"/>
                          </m:rPr>
                          <w:rPr>
                            <w:rFonts w:ascii="Cambria Math" w:hAnsi="Cambria Math"/>
                          </w:rPr>
                          <m:t xml:space="preserve">max</m:t>
                        </m:r>
                      </m:sub>
                      <m:sup>
                        <m:r>
                          <m:rPr>
                            <m:sty m:val="p"/>
                          </m:rPr>
                          <w:rPr>
                            <w:rFonts w:ascii="Cambria Math" w:hAnsi="Cambria Math"/>
                          </w:rPr>
                          <m:t xml:space="preserve">2</m:t>
                        </m:r>
                      </m:sup>
                    </m:sSubSup>
                  </m:num>
                  <m:den>
                    <m:sSubSup>
                      <m:e>
                        <m:r>
                          <w:rPr>
                            <w:rFonts w:ascii="Cambria Math" w:hAnsi="Cambria Math"/>
                          </w:rPr>
                          <m:t xml:space="preserve">ω</m:t>
                        </m:r>
                      </m:e>
                      <m:sub>
                        <m:r>
                          <w:rPr>
                            <w:rFonts w:ascii="Cambria Math" w:hAnsi="Cambria Math"/>
                          </w:rPr>
                          <m:t xml:space="preserve">e</m:t>
                        </m:r>
                      </m:sub>
                      <m:sup>
                        <m:r>
                          <m:rPr>
                            <m:sty m:val="p"/>
                          </m:rPr>
                          <w:rPr>
                            <w:rFonts w:ascii="Cambria Math" w:hAnsi="Cambria Math"/>
                          </w:rPr>
                          <m:t xml:space="preserve">2</m:t>
                        </m:r>
                      </m:sup>
                    </m:sSubSup>
                  </m:den>
                </m:f>
                <m:r>
                  <m:rPr>
                    <m:sty m:val="p"/>
                  </m:rPr>
                  <w:rPr>
                    <w:rFonts w:ascii="Cambria Math" w:hAnsi="Cambria Math"/>
                  </w:rPr>
                  <m:t xml:space="preserve">-</m:t>
                </m:r>
                <m:sSup>
                  <m:e>
                    <m:d>
                      <m:dPr>
                        <m:begChr m:val="("/>
                        <m:endChr m:val=")"/>
                      </m:dPr>
                      <m:e>
                        <m:sSub>
                          <m:e>
                            <m:r>
                              <w:rPr>
                                <w:rFonts w:ascii="Cambria Math" w:hAnsi="Cambria Math"/>
                              </w:rPr>
                              <m:t xml:space="preserve">L</m:t>
                            </m:r>
                          </m:e>
                          <m:sub>
                            <m:r>
                              <w:rPr>
                                <w:rFonts w:ascii="Cambria Math" w:hAnsi="Cambria Math"/>
                              </w:rPr>
                              <m:t xml:space="preserve">q</m:t>
                            </m:r>
                          </m:sub>
                        </m:sSub>
                        <m:sSub>
                          <m:e>
                            <m:r>
                              <w:rPr>
                                <w:rFonts w:ascii="Cambria Math" w:hAnsi="Cambria Math"/>
                              </w:rPr>
                              <m:t xml:space="preserve">i</m:t>
                            </m:r>
                          </m:e>
                          <m:sub>
                            <m:r>
                              <w:rPr>
                                <w:rFonts w:ascii="Cambria Math" w:hAnsi="Cambria Math"/>
                              </w:rPr>
                              <m:t xml:space="preserve">q</m:t>
                            </m:r>
                          </m:sub>
                        </m:sSub>
                      </m:e>
                    </m:d>
                  </m:e>
                  <m:sup>
                    <m:r>
                      <m:rPr>
                        <m:sty m:val="p"/>
                      </m:rPr>
                      <w:rPr>
                        <w:rFonts w:ascii="Cambria Math" w:hAnsi="Cambria Math"/>
                      </w:rPr>
                      <m:t xml:space="preserve">2</m:t>
                    </m:r>
                  </m:sup>
                </m:sSup>
              </m:e>
            </m:rad>
            <m:r>
              <m:rPr>
                <m:sty m:val="p"/>
              </m:rPr>
              <w:rPr>
                <w:rFonts w:ascii="Cambria Math" w:hAnsi="Cambria Math"/>
              </w:rPr>
              <m:t xml:space="preserve">-</m:t>
            </m:r>
            <m:sSub>
              <m:e>
                <m:r>
                  <w:rPr>
                    <w:rFonts w:ascii="Cambria Math" w:hAnsi="Cambria Math"/>
                  </w:rPr>
                  <m:t xml:space="preserve">ψ</m:t>
                </m:r>
              </m:e>
              <m:sub>
                <m:r>
                  <m:rPr>
                    <m:sty m:val="p"/>
                  </m:rPr>
                  <w:rPr>
                    <w:rFonts w:ascii="Cambria Math" w:hAnsi="Cambria Math"/>
                  </w:rPr>
                  <m:t xml:space="preserve">pm</m:t>
                </m:r>
              </m:sub>
            </m:sSub>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ω</m:t>
            </m:r>
          </m:e>
          <m:sub>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max</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max</m:t>
                </m:r>
              </m:sub>
            </m:sSub>
          </m:num>
          <m:den>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sSub>
              <m:e>
                <m:r>
                  <w:rPr>
                    <w:rFonts w:ascii="Cambria Math" w:hAnsi="Cambria Math"/>
                  </w:rPr>
                  <m:t xml:space="preserve">I</m:t>
                </m:r>
              </m:e>
              <m:sub>
                <m:r>
                  <m:rPr>
                    <m:sty m:val="p"/>
                  </m:rPr>
                  <w:rPr>
                    <w:rFonts w:ascii="Cambria Math" w:hAnsi="Cambria Math"/>
                  </w:rPr>
                  <m:t xml:space="preserve">max</m:t>
                </m:r>
              </m:sub>
            </m:sSub>
          </m:den>
        </m:f>
        <m:r>
          <m:rPr>
            <m:sty m:val="p"/>
          </m:rPr>
          <w:rPr>
            <w:rFonts w:ascii="Cambria Math" w:hAnsi="Cambria Math"/>
          </w:rPr>
          <m:t xml:space="preserve"> </m:t>
        </m:r>
        <m:d>
          <m:dPr>
            <m:begChr m:val="("/>
            <m:endChr m:val=")"/>
          </m:dPr>
          <m:e>
            <m:f>
              <m:num>
                <m:sSub>
                  <m:e>
                    <m:r>
                      <w:rPr>
                        <w:rFonts w:ascii="Cambria Math" w:hAnsi="Cambria Math"/>
                      </w:rPr>
                      <m:t xml:space="preserve">ψ</m:t>
                    </m:r>
                  </m:e>
                  <m:sub>
                    <m:r>
                      <m:rPr>
                        <m:sty m:val="p"/>
                      </m:rPr>
                      <w:rPr>
                        <w:rFonts w:ascii="Cambria Math" w:hAnsi="Cambria Math"/>
                      </w:rPr>
                      <m:t xml:space="preserve">pm</m:t>
                    </m:r>
                  </m:sub>
                </m:sSub>
              </m:num>
              <m:den>
                <m:sSub>
                  <m:e>
                    <m:r>
                      <w:rPr>
                        <w:rFonts w:ascii="Cambria Math" w:hAnsi="Cambria Math"/>
                      </w:rPr>
                      <m:t xml:space="preserve">L</m:t>
                    </m:r>
                  </m:e>
                  <m:sub>
                    <m:r>
                      <w:rPr>
                        <w:rFonts w:ascii="Cambria Math" w:hAnsi="Cambria Math"/>
                      </w:rPr>
                      <m:t xml:space="preserve">d</m:t>
                    </m:r>
                  </m:sub>
                </m:sSub>
              </m:den>
            </m:f>
            <m:r>
              <m:rPr>
                <m:sty m:val="p"/>
              </m:rPr>
              <w:rPr>
                <w:rFonts w:ascii="Cambria Math" w:hAnsi="Cambria Math"/>
              </w:rPr>
              <m:t xml:space="preserve">&gt;</m:t>
            </m:r>
            <m:sSub>
              <m:e>
                <m:r>
                  <w:rPr>
                    <w:rFonts w:ascii="Cambria Math" w:hAnsi="Cambria Math"/>
                  </w:rPr>
                  <m:t xml:space="preserve">I</m:t>
                </m:r>
              </m:e>
              <m:sub>
                <m:r>
                  <m:rPr>
                    <m:sty m:val="p"/>
                  </m:rPr>
                  <w:rPr>
                    <w:rFonts w:ascii="Cambria Math" w:hAnsi="Cambria Math"/>
                  </w:rPr>
                  <m:t xml:space="preserve">max</m:t>
                </m:r>
              </m:sub>
            </m:sSub>
          </m:e>
        </m:d>
      </m:oMath>
      <w:r>
        <w:tab/>
        <w:t xml:space="preserve">(7.48)</w:t>
      </w:r>
    </w:p>
    <w:p>
      <w:pPr>
        <w:jc w:val="both"/>
      </w:pPr>
      <w:r>
        <w:rPr>
          <w:b w:val="0"/>
          <w:i w:val="0"/>
        </w:rPr>
        <w:t xml:space="preserve">If the characteristic current is below </w:t>
      </w:r>
      <m:oMath>
        <m:sSub>
          <m:e>
            <m:r>
              <w:rPr>
                <w:rFonts w:ascii="Cambria Math" w:hAnsi="Cambria Math"/>
              </w:rPr>
              <m:t xml:space="preserve">I</m:t>
            </m:r>
          </m:e>
          <m:sub>
            <m:r>
              <m:rPr>
                <m:sty m:val="p"/>
              </m:rPr>
              <w:rPr>
                <w:rFonts w:ascii="Cambria Math" w:hAnsi="Cambria Math"/>
              </w:rPr>
              <m:t xml:space="preserve">max</m:t>
            </m:r>
          </m:sub>
        </m:sSub>
      </m:oMath>
      <w:r>
        <w:rPr>
          <w:b w:val="0"/>
          <w:i w:val="0"/>
        </w:rPr>
        <w:t xml:space="preserve">, the speed range is in principle unlimited (Figure 7.30).</w:t>
      </w:r>
    </w:p>
    <w:p>
      <w:pPr>
        <w:keepNext/>
        <w:spacing w:before="80"/>
        <w:jc w:val="center"/>
      </w:pPr>
      <w:r>
        <w:drawing>
          <wp:inline xmlns:a="http://schemas.openxmlformats.org/drawingml/2006/main" xmlns:pic="http://schemas.openxmlformats.org/drawingml/2006/picture">
            <wp:extent cx="5852160" cy="2535341"/>
            <wp:docPr id="30" name="Picture 30"/>
            <wp:cNvGraphicFramePr>
              <a:graphicFrameLocks noChangeAspect="1"/>
            </wp:cNvGraphicFramePr>
            <a:graphic>
              <a:graphicData uri="http://schemas.openxmlformats.org/drawingml/2006/picture">
                <pic:pic>
                  <pic:nvPicPr>
                    <pic:cNvPr id="0" name="f21_torquespeed.png"/>
                    <pic:cNvPicPr/>
                  </pic:nvPicPr>
                  <pic:blipFill>
                    <a:blip r:embed="rId40"/>
                    <a:stretch>
                      <a:fillRect/>
                    </a:stretch>
                  </pic:blipFill>
                  <pic:spPr>
                    <a:xfrm>
                      <a:off x="0" y="0"/>
                      <a:ext cx="5852160" cy="2535341"/>
                    </a:xfrm>
                    <a:prstGeom prst="rect"/>
                  </pic:spPr>
                </pic:pic>
              </a:graphicData>
            </a:graphic>
          </wp:inline>
        </w:drawing>
      </w:r>
    </w:p>
    <w:p>
      <w:pPr>
        <w:spacing w:after="200"/>
        <w:jc w:val="both"/>
      </w:pPr>
      <w:r>
        <w:rPr>
          <w:b/>
          <w:sz w:val="19"/>
        </w:rPr>
        <w:t xml:space="preserve">Figure 7.30. </w:t>
      </w:r>
      <w:r>
        <w:rPr>
          <w:b w:val="0"/>
          <w:i w:val="0"/>
          <w:sz w:val="19"/>
        </w:rPr>
        <w:t xml:space="preserve">Drive D-3. Left: maximum torque and power against speed, with constant torque up to the 2781 r/min base speed and field weakening above it. Right: the d-axis current used for field weakening.</w:t>
      </w:r>
    </w:p>
    <w:p>
      <w:pPr>
        <w:keepNext/>
        <w:pBdr>
          <w:top w:val="single" w:sz="6" w:space="2" w:color="000000"/>
        </w:pBdr>
        <w:spacing w:after="60" w:before="120"/>
        <w:jc w:val="left"/>
      </w:pPr>
      <w:r>
        <w:rPr>
          <w:b/>
          <w:i w:val="0"/>
        </w:rPr>
        <w:t xml:space="preserve">Example 7.25</w:t>
      </w:r>
      <w:r>
        <w:rPr>
          <w:b w:val="0"/>
          <w:i w:val="0"/>
        </w:rPr>
        <w:t xml:space="preserve"> (Level B)  </w:t>
      </w:r>
      <w:r>
        <w:rPr>
          <w:b/>
          <w:i w:val="0"/>
        </w:rPr>
        <w:t xml:space="preserve">Base speed and field weakening of drive D-3</w:t>
      </w:r>
    </w:p>
    <w:p>
      <w:pPr>
        <w:spacing w:after="80"/>
        <w:ind w:left="288"/>
        <w:jc w:val="both"/>
      </w:pPr>
      <w:r>
        <w:rPr>
          <w:b/>
          <w:i w:val="0"/>
        </w:rPr>
        <w:t xml:space="preserve">Given.</w:t>
      </w:r>
      <w:r>
        <w:rPr>
          <w:b w:val="0"/>
          <w:i w:val="0"/>
        </w:rPr>
        <w:t xml:space="preserve"> D-3: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4</m:t>
        </m:r>
      </m:oMath>
      <w:r>
        <w:rPr>
          <w:b w:val="0"/>
          <w:i w:val="0"/>
        </w:rPr>
        <w:t xml:space="preserve">, </w:t>
      </w:r>
      <m:oMath>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3</m:t>
        </m:r>
      </m:oMath>
      <w:r>
        <w:rPr>
          <w:b w:val="0"/>
          <w:i w:val="0"/>
        </w:rPr>
        <w:t xml:space="preserve"> mH, </w:t>
      </w:r>
      <m:oMath>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r>
          <m:rPr>
            <m:sty m:val="p"/>
          </m:rPr>
          <w:rPr>
            <w:rFonts w:ascii="Cambria Math" w:hAnsi="Cambria Math"/>
          </w:rPr>
          <m:t xml:space="preserve">0.30</m:t>
        </m:r>
      </m:oMath>
      <w:r>
        <w:rPr>
          <w:b w:val="0"/>
          <w:i w:val="0"/>
        </w:rPr>
        <w:t xml:space="preserve"> Wb, </w:t>
      </w:r>
      <m:oMath>
        <m:sSub>
          <m:e>
            <m:r>
              <w:rPr>
                <w:rFonts w:ascii="Cambria Math" w:hAnsi="Cambria Math"/>
              </w:rPr>
              <m:t xml:space="preserve">I</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39</m:t>
        </m:r>
      </m:oMath>
      <w:r>
        <w:rPr>
          <w:b w:val="0"/>
          <w:i w:val="0"/>
        </w:rPr>
        <w:t xml:space="preserve"> A, </w:t>
      </w:r>
      <m:oMath>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650</m:t>
        </m:r>
      </m:oMath>
      <w:r>
        <w:rPr>
          <w:b w:val="0"/>
          <w:i w:val="0"/>
        </w:rPr>
        <w:t xml:space="preserve"> V.</w:t>
      </w:r>
    </w:p>
    <w:p>
      <w:pPr>
        <w:spacing w:after="80"/>
        <w:ind w:left="288"/>
        <w:jc w:val="both"/>
      </w:pPr>
      <w:r>
        <w:rPr>
          <w:b/>
          <w:i w:val="0"/>
        </w:rPr>
        <w:t xml:space="preserve">Find.</w:t>
      </w:r>
      <w:r>
        <w:rPr>
          <w:b w:val="0"/>
          <w:i w:val="0"/>
        </w:rPr>
        <w:t xml:space="preserve"> Base speed, maximum speed, rated torque, and the best currents, torque and power at 3500 r/min.</w:t>
      </w:r>
    </w:p>
    <w:p>
      <w:pPr>
        <w:spacing w:after="80"/>
        <w:ind w:left="288"/>
        <w:jc w:val="both"/>
      </w:pPr>
      <w:r>
        <w:rPr>
          <w:b/>
          <w:i w:val="0"/>
        </w:rPr>
        <w:t xml:space="preserve">Solution.</w:t>
      </w:r>
      <w:r>
        <w:rPr>
          <w:b w:val="0"/>
          <w:i w:val="0"/>
        </w:rPr>
        <w:t xml:space="preserve"> </w:t>
      </w:r>
      <m:oMath>
        <m:sSub>
          <m:e>
            <m:r>
              <w:rPr>
                <w:rFonts w:ascii="Cambria Math" w:hAnsi="Cambria Math"/>
              </w:rPr>
              <m:t xml:space="preserve">V</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375.3</m:t>
        </m:r>
      </m:oMath>
      <w:r>
        <w:rPr>
          <w:b w:val="0"/>
          <w:i w:val="0"/>
        </w:rPr>
        <w:t xml:space="preserve"> V; </w:t>
      </w:r>
      <m:oMath>
        <m:r>
          <w:rPr>
            <w:rFonts w:ascii="Cambria Math" w:hAnsi="Cambria Math"/>
          </w:rPr>
          <m:t xml:space="preserve">L</m:t>
        </m:r>
        <m:sSub>
          <m:e>
            <m:r>
              <w:rPr>
                <w:rFonts w:ascii="Cambria Math" w:hAnsi="Cambria Math"/>
              </w:rPr>
              <m:t xml:space="preserve">I</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0.117</m:t>
        </m:r>
      </m:oMath>
      <w:r>
        <w:rPr>
          <w:b w:val="0"/>
          <w:i w:val="0"/>
        </w:rPr>
        <w:t xml:space="preserve"> Wb. (7.48): </w:t>
      </w:r>
      <m:oMath>
        <m:sSub>
          <m:e>
            <m:r>
              <w:rPr>
                <w:rFonts w:ascii="Cambria Math" w:hAnsi="Cambria Math"/>
              </w:rPr>
              <m:t xml:space="preserve">ω</m:t>
            </m:r>
          </m:e>
          <m:sub>
            <m:r>
              <w:rPr>
                <w:rFonts w:ascii="Cambria Math" w:hAnsi="Cambria Math"/>
              </w:rPr>
              <m:t xml:space="preserve">e</m:t>
            </m:r>
            <m:r>
              <m:rPr>
                <m:sty m:val="p"/>
              </m:rPr>
              <w:rPr>
                <w:rFonts w:ascii="Cambria Math" w:hAnsi="Cambria Math"/>
              </w:rPr>
              <m:t xml:space="preserve">,</m:t>
            </m:r>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375.3</m:t>
        </m:r>
        <m:r>
          <m:rPr>
            <m:sty m:val="p"/>
          </m:rPr>
          <w:rPr>
            <w:rFonts w:ascii="Cambria Math" w:hAnsi="Cambria Math"/>
          </w:rPr>
          <m:t xml:space="preserve">/</m:t>
        </m:r>
        <m:rad>
          <m:radPr>
            <m:degHide m:val="1"/>
          </m:radPr>
          <m:deg/>
          <m:e>
            <m:sSup>
              <m:e>
                <m:r>
                  <m:rPr>
                    <m:sty m:val="p"/>
                  </m:rPr>
                  <w:rPr>
                    <w:rFonts w:ascii="Cambria Math" w:hAnsi="Cambria Math"/>
                  </w:rPr>
                  <m:t xml:space="preserve">0.117</m:t>
                </m:r>
              </m:e>
              <m:sup>
                <m:r>
                  <m:rPr>
                    <m:sty m:val="p"/>
                  </m:rPr>
                  <w:rPr>
                    <w:rFonts w:ascii="Cambria Math" w:hAnsi="Cambria Math"/>
                  </w:rPr>
                  <m:t xml:space="preserve">2</m:t>
                </m:r>
              </m:sup>
            </m:sSup>
            <m:r>
              <m:rPr>
                <m:sty m:val="p"/>
              </m:rPr>
              <w:rPr>
                <w:rFonts w:ascii="Cambria Math" w:hAnsi="Cambria Math"/>
              </w:rPr>
              <m:t xml:space="preserve">+</m:t>
            </m:r>
            <m:sSup>
              <m:e>
                <m:r>
                  <m:rPr>
                    <m:sty m:val="p"/>
                  </m:rPr>
                  <w:rPr>
                    <w:rFonts w:ascii="Cambria Math" w:hAnsi="Cambria Math"/>
                  </w:rPr>
                  <m:t xml:space="preserve">0.30</m:t>
                </m:r>
              </m:e>
              <m:sup>
                <m:r>
                  <m:rPr>
                    <m:sty m:val="p"/>
                  </m:rPr>
                  <w:rPr>
                    <w:rFonts w:ascii="Cambria Math" w:hAnsi="Cambria Math"/>
                  </w:rPr>
                  <m:t xml:space="preserve">2</m:t>
                </m:r>
              </m:sup>
            </m:sSup>
          </m:e>
        </m:rad>
        <m:r>
          <m:rPr>
            <m:sty m:val="p"/>
          </m:rPr>
          <w:rPr>
            <w:rFonts w:ascii="Cambria Math" w:hAnsi="Cambria Math"/>
          </w:rPr>
          <m:t xml:space="preserve">=</m:t>
        </m:r>
        <m:r>
          <m:rPr>
            <m:sty m:val="p"/>
          </m:rPr>
          <w:rPr>
            <w:rFonts w:ascii="Cambria Math" w:hAnsi="Cambria Math"/>
          </w:rPr>
          <m:t xml:space="preserve">1165</m:t>
        </m:r>
      </m:oMath>
      <w:r>
        <w:rPr>
          <w:b w:val="0"/>
          <w:i w:val="0"/>
        </w:rPr>
        <w:t xml:space="preserve"> rad/s (2781 r/min); </w:t>
      </w:r>
      <m:oMath>
        <m:sSub>
          <m:e>
            <m:r>
              <w:rPr>
                <w:rFonts w:ascii="Cambria Math" w:hAnsi="Cambria Math"/>
              </w:rPr>
              <m:t xml:space="preserve">ω</m:t>
            </m:r>
          </m:e>
          <m:sub>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375.3</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0.30</m:t>
        </m:r>
        <m:r>
          <m:rPr>
            <m:sty m:val="p"/>
          </m:rPr>
          <w:rPr>
            <w:rFonts w:ascii="Cambria Math" w:hAnsi="Cambria Math"/>
          </w:rPr>
          <m:t xml:space="preserve">-</m:t>
        </m:r>
        <m:r>
          <m:rPr>
            <m:sty m:val="p"/>
          </m:rPr>
          <w:rPr>
            <w:rFonts w:ascii="Cambria Math" w:hAnsi="Cambria Math"/>
          </w:rPr>
          <m:t xml:space="preserve">0.117</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2051</m:t>
        </m:r>
      </m:oMath>
      <w:r>
        <w:rPr>
          <w:b w:val="0"/>
          <w:i w:val="0"/>
        </w:rPr>
        <w:t xml:space="preserve"> rad/s (4896 r/min). Rated torque </w:t>
      </w:r>
      <m:oMath>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0.30</m:t>
        </m:r>
        <m:r>
          <m:rPr>
            <m:sty m:val="p"/>
          </m:rPr>
          <w:rPr>
            <w:rFonts w:ascii="Cambria Math" w:hAnsi="Cambria Math"/>
          </w:rPr>
          <m:t xml:space="preserve">×</m:t>
        </m:r>
        <m:r>
          <m:rPr>
            <m:sty m:val="p"/>
          </m:rPr>
          <w:rPr>
            <w:rFonts w:ascii="Cambria Math" w:hAnsi="Cambria Math"/>
          </w:rPr>
          <m:t xml:space="preserve">39</m:t>
        </m:r>
        <m:r>
          <m:rPr>
            <m:sty m:val="p"/>
          </m:rPr>
          <w:rPr>
            <w:rFonts w:ascii="Cambria Math" w:hAnsi="Cambria Math"/>
          </w:rPr>
          <m:t xml:space="preserve">=</m:t>
        </m:r>
        <m:r>
          <m:rPr>
            <m:sty m:val="p"/>
          </m:rPr>
          <w:rPr>
            <w:rFonts w:ascii="Cambria Math" w:hAnsi="Cambria Math"/>
          </w:rPr>
          <m:t xml:space="preserve">70.2</m:t>
        </m:r>
      </m:oMath>
      <w:r>
        <w:rPr>
          <w:b w:val="0"/>
          <w:i w:val="0"/>
        </w:rPr>
        <w:t xml:space="preserve"> N·m. At 3500 r/min, </w:t>
      </w:r>
      <m:oMath>
        <m:sSub>
          <m:e>
            <m:r>
              <w:rPr>
                <w:rFonts w:ascii="Cambria Math" w:hAnsi="Cambria Math"/>
              </w:rPr>
              <m:t xml:space="preserve">ω</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1466</m:t>
        </m:r>
      </m:oMath>
      <w:r>
        <w:rPr>
          <w:b w:val="0"/>
          <w:i w:val="0"/>
        </w:rPr>
        <w:t xml:space="preserve"> rad/s; on the current circle, subtracting it from the ellipse gives </w:t>
      </w:r>
      <m:oMath>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max</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e</m:t>
            </m:r>
          </m:sub>
        </m:sSub>
        <m:sSup>
          <m:e>
            <m:r>
              <m:rPr>
                <m:sty m:val="p"/>
              </m:rPr>
              <w:rPr>
                <w:rFonts w:ascii="Cambria Math" w:hAnsi="Cambria Math"/>
              </w:rPr>
              <m:t xml:space="preserve">)</m:t>
            </m:r>
          </m:e>
          <m:sup>
            <m:r>
              <m:rPr>
                <m:sty m:val="p"/>
              </m:rPr>
              <w:rPr>
                <w:rFonts w:ascii="Cambria Math" w:hAnsi="Cambria Math"/>
              </w:rPr>
              <m:t xml:space="preserve">2</m:t>
            </m:r>
          </m:sup>
        </m:sSup>
        <m:r>
          <m:rPr>
            <m:sty m:val="p"/>
          </m:rPr>
          <w:rPr>
            <w:rFonts w:ascii="Cambria Math" w:hAnsi="Cambria Math"/>
          </w:rPr>
          <m:t xml:space="preserve">-</m:t>
        </m:r>
        <m:sSubSup>
          <m:e>
            <m:r>
              <w:rPr>
                <w:rFonts w:ascii="Cambria Math" w:hAnsi="Cambria Math"/>
              </w:rPr>
              <m:t xml:space="preserve">ψ</m:t>
            </m:r>
          </m:e>
          <m:sub>
            <m:r>
              <m:rPr>
                <m:sty m:val="p"/>
              </m:rPr>
              <w:rPr>
                <w:rFonts w:ascii="Cambria Math" w:hAnsi="Cambria Math"/>
              </w:rPr>
              <m:t xml:space="preserve">pm</m:t>
            </m:r>
          </m:sub>
          <m:sup>
            <m:r>
              <m:rPr>
                <m:sty m:val="p"/>
              </m:rPr>
              <w:rPr>
                <w:rFonts w:ascii="Cambria Math" w:hAnsi="Cambria Math"/>
              </w:rPr>
              <m:t xml:space="preserve">2</m:t>
            </m:r>
          </m:sup>
        </m:sSubSup>
        <m:r>
          <m:rPr>
            <m:sty m:val="p"/>
          </m:rPr>
          <w:rPr>
            <w:rFonts w:ascii="Cambria Math" w:hAnsi="Cambria Math"/>
          </w:rPr>
          <m:t xml:space="preserve">-</m:t>
        </m:r>
        <m:sSup>
          <m:e>
            <m:r>
              <w:rPr>
                <w:rFonts w:ascii="Cambria Math" w:hAnsi="Cambria Math"/>
              </w:rPr>
              <m:t xml:space="preserve">L</m:t>
            </m:r>
          </m:e>
          <m:sup>
            <m:r>
              <m:rPr>
                <m:sty m:val="p"/>
              </m:rPr>
              <w:rPr>
                <w:rFonts w:ascii="Cambria Math" w:hAnsi="Cambria Math"/>
              </w:rPr>
              <m:t xml:space="preserve">2</m:t>
            </m:r>
          </m:sup>
        </m:sSup>
        <m:sSubSup>
          <m:e>
            <m:r>
              <w:rPr>
                <w:rFonts w:ascii="Cambria Math" w:hAnsi="Cambria Math"/>
              </w:rPr>
              <m:t xml:space="preserve">I</m:t>
            </m:r>
          </m:e>
          <m:sub>
            <m:r>
              <m:rPr>
                <m:sty m:val="p"/>
              </m:rPr>
              <w:rPr>
                <w:rFonts w:ascii="Cambria Math" w:hAnsi="Cambria Math"/>
              </w:rPr>
              <m:t xml:space="preserve">max</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L</m:t>
        </m:r>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21.2</m:t>
        </m:r>
      </m:oMath>
      <w:r>
        <w:rPr>
          <w:b w:val="0"/>
          <w:i w:val="0"/>
        </w:rPr>
        <w:t xml:space="preserve"> A, </w:t>
      </w:r>
      <m:oMath>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32.7</m:t>
        </m:r>
      </m:oMath>
      <w:r>
        <w:rPr>
          <w:b w:val="0"/>
          <w:i w:val="0"/>
        </w:rPr>
        <w:t xml:space="preserve"> A, torque 58.9 N·m and mechanical power 21.6 kW.</w:t>
      </w:r>
    </w:p>
    <w:p>
      <w:pPr>
        <w:spacing w:after="200"/>
        <w:ind w:left="288"/>
        <w:jc w:val="both"/>
      </w:pPr>
      <w:r>
        <w:rPr>
          <w:b/>
          <w:i w:val="0"/>
        </w:rPr>
        <w:t xml:space="preserve">Interpretation.</w:t>
      </w:r>
      <w:r>
        <w:rPr>
          <w:b w:val="0"/>
          <w:i w:val="0"/>
        </w:rPr>
        <w:t xml:space="preserve"> Above base speed 21 A of the 39 A budget go into weakening the field. The electrical limits would allow twice rated power at 3500 r/min; the thermal rating does not, and the thermal twin of Section 7.15 decides how long such operation may last.</w:t>
      </w:r>
    </w:p>
    <w:p>
      <w:pPr>
        <w:pStyle w:val="Heading2"/>
      </w:pPr>
      <w:r>
        <w:t xml:space="preserve">7.14.2 MTPA and MTPV</w:t>
      </w:r>
    </w:p>
    <w:p>
      <w:pPr>
        <w:jc w:val="both"/>
      </w:pPr>
      <w:r>
        <w:rPr>
          <w:b w:val="0"/>
          <w:i w:val="0"/>
        </w:rPr>
        <w:t xml:space="preserve">When </w:t>
      </w:r>
      <m:oMath>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q</m:t>
            </m:r>
          </m:sub>
        </m:sSub>
      </m:oMath>
      <w:r>
        <w:rPr>
          <w:b w:val="0"/>
          <w:i w:val="0"/>
        </w:rPr>
        <w:t xml:space="preserve">, as in interior PMSMs, negative </w:t>
      </w:r>
      <m:oMath>
        <m:sSub>
          <m:e>
            <m:r>
              <w:rPr>
                <w:rFonts w:ascii="Cambria Math" w:hAnsi="Cambria Math"/>
              </w:rPr>
              <m:t xml:space="preserve">i</m:t>
            </m:r>
          </m:e>
          <m:sub>
            <m:r>
              <w:rPr>
                <w:rFonts w:ascii="Cambria Math" w:hAnsi="Cambria Math"/>
              </w:rPr>
              <m:t xml:space="preserve">d</m:t>
            </m:r>
          </m:sub>
        </m:sSub>
      </m:oMath>
      <w:r>
        <w:rPr>
          <w:b w:val="0"/>
          <w:i w:val="0"/>
        </w:rPr>
        <w:t xml:space="preserve"> adds reluctance torque, and the current angle that gives the most torque for a given current amplitude, </w:t>
      </w:r>
      <w:r>
        <w:rPr>
          <w:b/>
          <w:i w:val="0"/>
        </w:rPr>
        <w:t xml:space="preserve">maximum torque per ampere</w:t>
      </w:r>
      <w:r>
        <w:rPr>
          <w:b w:val="0"/>
          <w:i w:val="0"/>
        </w:rPr>
        <w:t xml:space="preserve"> (MTPA), follows from setting the derivative of (7.40) along the circle </w:t>
      </w:r>
      <m:oMath>
        <m:sSubSup>
          <m:e>
            <m:r>
              <w:rPr>
                <w:rFonts w:ascii="Cambria Math" w:hAnsi="Cambria Math"/>
              </w:rPr>
              <m:t xml:space="preserve">i</m:t>
            </m:r>
          </m:e>
          <m:sub>
            <m:r>
              <w:rPr>
                <w:rFonts w:ascii="Cambria Math" w:hAnsi="Cambria Math"/>
              </w:rPr>
              <m:t xml:space="preserve">d</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i</m:t>
            </m:r>
          </m:e>
          <m:sub>
            <m:r>
              <w:rPr>
                <w:rFonts w:ascii="Cambria Math" w:hAnsi="Cambria Math"/>
              </w:rPr>
              <m:t xml:space="preserve">q</m:t>
            </m:r>
          </m:sub>
          <m:sup>
            <m:r>
              <m:rPr>
                <m:sty m:val="p"/>
              </m:rPr>
              <w:rPr>
                <w:rFonts w:ascii="Cambria Math" w:hAnsi="Cambria Math"/>
              </w:rPr>
              <m:t xml:space="preserve">2</m:t>
            </m:r>
          </m:sup>
        </m:sSubSup>
        <m:r>
          <m:rPr>
            <m:sty m:val="p"/>
          </m:rPr>
          <w:rPr>
            <w:rFonts w:ascii="Cambria Math" w:hAnsi="Cambria Math"/>
          </w:rPr>
          <m:t xml:space="preserve">=</m:t>
        </m:r>
        <m:sSup>
          <m:e>
            <m:r>
              <w:rPr>
                <w:rFonts w:ascii="Cambria Math" w:hAnsi="Cambria Math"/>
              </w:rPr>
              <m:t xml:space="preserve">I</m:t>
            </m:r>
          </m:e>
          <m:sup>
            <m:r>
              <m:rPr>
                <m:sty m:val="p"/>
              </m:rPr>
              <w:rPr>
                <w:rFonts w:ascii="Cambria Math" w:hAnsi="Cambria Math"/>
              </w:rPr>
              <m:t xml:space="preserve">2</m:t>
            </m:r>
          </m:sup>
        </m:sSup>
      </m:oMath>
      <w:r>
        <w:rPr>
          <w:b w:val="0"/>
          <w:i w:val="0"/>
        </w:rPr>
        <w:t xml:space="preserve"> to zero:</w:t>
      </w:r>
    </w:p>
    <w:p>
      <w:pPr>
        <w:tabs>
          <w:tab w:pos="4770" w:val="center"/>
          <w:tab w:pos="9540" w:val="right"/>
        </w:tabs>
        <w:spacing w:before="60" w:after="120"/>
      </w:pPr>
      <w:r>
        <w:tab/>
      </w:r>
      <m:oMath>
        <m:sSubSup>
          <m:e>
            <m:r>
              <w:rPr>
                <w:rFonts w:ascii="Cambria Math" w:hAnsi="Cambria Math"/>
              </w:rPr>
              <m:t xml:space="preserve">i</m:t>
            </m:r>
          </m:e>
          <m:sub>
            <m:r>
              <w:rPr>
                <w:rFonts w:ascii="Cambria Math" w:hAnsi="Cambria Math"/>
              </w:rPr>
              <m:t xml:space="preserve">d</m:t>
            </m:r>
          </m:sub>
          <m:sup>
            <m:r>
              <m:rPr>
                <m:sty m:val="p"/>
              </m:rPr>
              <w:rPr>
                <w:rFonts w:ascii="Cambria Math" w:hAnsi="Cambria Math"/>
              </w:rPr>
              <m:t xml:space="preserve">MTPA</m:t>
            </m:r>
          </m:sup>
        </m:sSubSup>
        <m:r>
          <m:rPr>
            <m:sty m:val="p"/>
          </m:rPr>
          <w:rPr>
            <w:rFonts w:ascii="Cambria Math" w:hAnsi="Cambria Math"/>
          </w:rPr>
          <m:t xml:space="preserve">=</m:t>
        </m:r>
        <m:f>
          <m:num>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rad>
              <m:radPr>
                <m:degHide m:val="1"/>
              </m:radPr>
              <m:deg/>
              <m:e>
                <m:sSubSup>
                  <m:e>
                    <m:r>
                      <w:rPr>
                        <w:rFonts w:ascii="Cambria Math" w:hAnsi="Cambria Math"/>
                      </w:rPr>
                      <m:t xml:space="preserve">ψ</m:t>
                    </m:r>
                  </m:e>
                  <m:sub>
                    <m:r>
                      <m:rPr>
                        <m:sty m:val="p"/>
                      </m:rPr>
                      <w:rPr>
                        <w:rFonts w:ascii="Cambria Math" w:hAnsi="Cambria Math"/>
                      </w:rPr>
                      <m:t xml:space="preserve">pm</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8</m:t>
                </m:r>
                <m:sSup>
                  <m:e>
                    <m:d>
                      <m:dPr>
                        <m:begChr m:val="("/>
                        <m:endChr m:val=")"/>
                      </m:dPr>
                      <m:e>
                        <m:sSub>
                          <m:e>
                            <m:r>
                              <w:rPr>
                                <w:rFonts w:ascii="Cambria Math" w:hAnsi="Cambria Math"/>
                              </w:rPr>
                              <m:t xml:space="preserve">L</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e>
                    </m:d>
                  </m:e>
                  <m:sup>
                    <m:r>
                      <m:rPr>
                        <m:sty m:val="p"/>
                      </m:rPr>
                      <w:rPr>
                        <w:rFonts w:ascii="Cambria Math" w:hAnsi="Cambria Math"/>
                      </w:rPr>
                      <m:t xml:space="preserve">2</m:t>
                    </m:r>
                  </m:sup>
                </m:sSup>
                <m:sSup>
                  <m:e>
                    <m:r>
                      <w:rPr>
                        <w:rFonts w:ascii="Cambria Math" w:hAnsi="Cambria Math"/>
                      </w:rPr>
                      <m:t xml:space="preserve">I</m:t>
                    </m:r>
                  </m:e>
                  <m:sup>
                    <m:r>
                      <m:rPr>
                        <m:sty m:val="p"/>
                      </m:rPr>
                      <w:rPr>
                        <w:rFonts w:ascii="Cambria Math" w:hAnsi="Cambria Math"/>
                      </w:rPr>
                      <m:t xml:space="preserve">2</m:t>
                    </m:r>
                  </m:sup>
                </m:sSup>
              </m:e>
            </m:rad>
          </m:num>
          <m:den>
            <m:r>
              <m:rPr>
                <m:sty m:val="p"/>
              </m:rPr>
              <w:rPr>
                <w:rFonts w:ascii="Cambria Math" w:hAnsi="Cambria Math"/>
              </w:rPr>
              <m:t xml:space="preserve">4</m:t>
            </m:r>
            <m:d>
              <m:dPr>
                <m:begChr m:val="("/>
                <m:endChr m:val=")"/>
              </m:dPr>
              <m:e>
                <m:sSub>
                  <m:e>
                    <m:r>
                      <w:rPr>
                        <w:rFonts w:ascii="Cambria Math" w:hAnsi="Cambria Math"/>
                      </w:rPr>
                      <m:t xml:space="preserve">L</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e>
            </m:d>
          </m:den>
        </m:f>
        <m:r>
          <m:rPr>
            <m:sty m:val="p"/>
          </m:rPr>
          <w:rPr>
            <w:rFonts w:ascii="Cambria Math" w:hAnsi="Cambria Math"/>
          </w:rPr>
          <m:t xml:space="preserve">,</m:t>
        </m:r>
        <m:r>
          <m:rPr>
            <m:sty m:val="p"/>
          </m:rPr>
          <w:rPr>
            <w:rFonts w:ascii="Cambria Math" w:hAnsi="Cambria Math"/>
          </w:rPr>
          <m:t xml:space="preserve">  </m:t>
        </m:r>
        <m:sSubSup>
          <m:e>
            <m:r>
              <w:rPr>
                <w:rFonts w:ascii="Cambria Math" w:hAnsi="Cambria Math"/>
              </w:rPr>
              <m:t xml:space="preserve">i</m:t>
            </m:r>
          </m:e>
          <m:sub>
            <m:r>
              <w:rPr>
                <w:rFonts w:ascii="Cambria Math" w:hAnsi="Cambria Math"/>
              </w:rPr>
              <m:t xml:space="preserve">q</m:t>
            </m:r>
          </m:sub>
          <m:sup>
            <m:r>
              <m:rPr>
                <m:sty m:val="p"/>
              </m:rPr>
              <w:rPr>
                <w:rFonts w:ascii="Cambria Math" w:hAnsi="Cambria Math"/>
              </w:rPr>
              <m:t xml:space="preserve">MTPA</m:t>
            </m:r>
          </m:sup>
        </m:sSubSup>
        <m:r>
          <m:rPr>
            <m:sty m:val="p"/>
          </m:rPr>
          <w:rPr>
            <w:rFonts w:ascii="Cambria Math" w:hAnsi="Cambria Math"/>
          </w:rPr>
          <m:t xml:space="preserve">=</m:t>
        </m:r>
        <m:rad>
          <m:radPr>
            <m:degHide m:val="1"/>
          </m:radPr>
          <m:deg/>
          <m:e>
            <m:sSup>
              <m:e>
                <m:r>
                  <w:rPr>
                    <w:rFonts w:ascii="Cambria Math" w:hAnsi="Cambria Math"/>
                  </w:rPr>
                  <m:t xml:space="preserve">I</m:t>
                </m:r>
              </m:e>
              <m:sup>
                <m:r>
                  <m:rPr>
                    <m:sty m:val="p"/>
                  </m:rPr>
                  <w:rPr>
                    <w:rFonts w:ascii="Cambria Math" w:hAnsi="Cambria Math"/>
                  </w:rPr>
                  <m:t xml:space="preserve">2</m:t>
                </m:r>
              </m:sup>
            </m:sSup>
            <m:r>
              <m:rPr>
                <m:sty m:val="p"/>
              </m:rPr>
              <w:rPr>
                <w:rFonts w:ascii="Cambria Math" w:hAnsi="Cambria Math"/>
              </w:rPr>
              <m:t xml:space="preserve">-</m:t>
            </m:r>
            <m:sSup>
              <m:e>
                <m:d>
                  <m:dPr>
                    <m:begChr m:val="("/>
                    <m:endChr m:val=")"/>
                  </m:dPr>
                  <m:e>
                    <m:sSubSup>
                      <m:e>
                        <m:r>
                          <w:rPr>
                            <w:rFonts w:ascii="Cambria Math" w:hAnsi="Cambria Math"/>
                          </w:rPr>
                          <m:t xml:space="preserve">i</m:t>
                        </m:r>
                      </m:e>
                      <m:sub>
                        <m:r>
                          <w:rPr>
                            <w:rFonts w:ascii="Cambria Math" w:hAnsi="Cambria Math"/>
                          </w:rPr>
                          <m:t xml:space="preserve">d</m:t>
                        </m:r>
                      </m:sub>
                      <m:sup>
                        <m:r>
                          <m:rPr>
                            <m:sty m:val="p"/>
                          </m:rPr>
                          <w:rPr>
                            <w:rFonts w:ascii="Cambria Math" w:hAnsi="Cambria Math"/>
                          </w:rPr>
                          <m:t xml:space="preserve">MTPA</m:t>
                        </m:r>
                      </m:sup>
                    </m:sSubSup>
                  </m:e>
                </m:d>
              </m:e>
              <m:sup>
                <m:r>
                  <m:rPr>
                    <m:sty m:val="p"/>
                  </m:rPr>
                  <w:rPr>
                    <w:rFonts w:ascii="Cambria Math" w:hAnsi="Cambria Math"/>
                  </w:rPr>
                  <m:t xml:space="preserve">2</m:t>
                </m:r>
              </m:sup>
            </m:sSup>
          </m:e>
        </m:rad>
      </m:oMath>
      <w:r>
        <w:tab/>
        <w:t xml:space="preserve">(7.49)</w:t>
      </w:r>
    </w:p>
    <w:p>
      <w:pPr>
        <w:jc w:val="both"/>
      </w:pPr>
      <w:r>
        <w:rPr>
          <w:b w:val="0"/>
          <w:i w:val="0"/>
        </w:rPr>
        <w:t xml:space="preserve">At high speed, when the characteristic current lies inside the current circle, the voltage ellipse rather than the current limits torque, and the best point on each ellipse is </w:t>
      </w:r>
      <w:r>
        <w:rPr>
          <w:b/>
          <w:i w:val="0"/>
        </w:rPr>
        <w:t xml:space="preserve">maximum torque per volt</w:t>
      </w:r>
      <w:r>
        <w:rPr>
          <w:b w:val="0"/>
          <w:i w:val="0"/>
        </w:rPr>
        <w:t xml:space="preserve"> (MTPV), which moves the trajectory towards </w:t>
      </w:r>
      <m:oMath>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oMath>
      <w:r>
        <w:rPr>
          <w:b w:val="0"/>
          <w:i w:val="0"/>
        </w:rPr>
        <w:t xml:space="preserve"> (Figure 7.31). An efficiency-optimal trajectory lies near MTPA at low speed and shifts as iron losses grow with frequency.</w:t>
      </w:r>
    </w:p>
    <w:p>
      <w:pPr>
        <w:keepNext/>
        <w:spacing w:before="80"/>
        <w:jc w:val="center"/>
      </w:pPr>
      <w:r>
        <w:drawing>
          <wp:inline xmlns:a="http://schemas.openxmlformats.org/drawingml/2006/main" xmlns:pic="http://schemas.openxmlformats.org/drawingml/2006/picture">
            <wp:extent cx="4754880" cy="4065319"/>
            <wp:docPr id="31" name="Picture 31"/>
            <wp:cNvGraphicFramePr>
              <a:graphicFrameLocks noChangeAspect="1"/>
            </wp:cNvGraphicFramePr>
            <a:graphic>
              <a:graphicData uri="http://schemas.openxmlformats.org/drawingml/2006/picture">
                <pic:pic>
                  <pic:nvPicPr>
                    <pic:cNvPr id="0" name="f22_mtpa.png"/>
                    <pic:cNvPicPr/>
                  </pic:nvPicPr>
                  <pic:blipFill>
                    <a:blip r:embed="rId41"/>
                    <a:stretch>
                      <a:fillRect/>
                    </a:stretch>
                  </pic:blipFill>
                  <pic:spPr>
                    <a:xfrm>
                      <a:off x="0" y="0"/>
                      <a:ext cx="4754880" cy="4065319"/>
                    </a:xfrm>
                    <a:prstGeom prst="rect"/>
                  </pic:spPr>
                </pic:pic>
              </a:graphicData>
            </a:graphic>
          </wp:inline>
        </w:drawing>
      </w:r>
    </w:p>
    <w:p>
      <w:pPr>
        <w:spacing w:after="200"/>
        <w:jc w:val="both"/>
      </w:pPr>
      <w:r>
        <w:rPr>
          <w:b/>
          <w:sz w:val="19"/>
        </w:rPr>
        <w:t xml:space="preserve">Figure 7.31. </w:t>
      </w:r>
      <w:r>
        <w:rPr>
          <w:b w:val="0"/>
          <w:i w:val="0"/>
          <w:sz w:val="19"/>
        </w:rPr>
        <w:t xml:space="preserve">MTPA trajectory and torque contours of an illustrative interior PMSM (</w:t>
      </w:r>
      <m:oMath>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r>
          <m:rPr>
            <m:sty m:val="p"/>
          </m:rPr>
          <w:rPr>
            <w:rFonts w:ascii="Cambria Math" w:hAnsi="Cambria Math"/>
          </w:rPr>
          <m:t xml:space="preserve">0.10</m:t>
        </m:r>
      </m:oMath>
      <w:r>
        <w:rPr>
          <w:b w:val="0"/>
          <w:i w:val="0"/>
          <w:sz w:val="19"/>
        </w:rPr>
        <w:t xml:space="preserve"> Wb, </w:t>
      </w:r>
      <m:oMath>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2</m:t>
        </m:r>
      </m:oMath>
      <w:r>
        <w:rPr>
          <w:b w:val="0"/>
          <w:i w:val="0"/>
          <w:sz w:val="19"/>
        </w:rPr>
        <w:t xml:space="preserve"> mH, </w:t>
      </w:r>
      <m:oMath>
        <m:sSub>
          <m:e>
            <m:r>
              <w:rPr>
                <w:rFonts w:ascii="Cambria Math" w:hAnsi="Cambria Math"/>
              </w:rPr>
              <m:t xml:space="preserve">L</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5</m:t>
        </m:r>
      </m:oMath>
      <w:r>
        <w:rPr>
          <w:b w:val="0"/>
          <w:i w:val="0"/>
          <w:sz w:val="19"/>
        </w:rPr>
        <w:t xml:space="preserve"> mH,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4</m:t>
        </m:r>
      </m:oMath>
      <w:r>
        <w:rPr>
          <w:b w:val="0"/>
          <w:i w:val="0"/>
          <w:sz w:val="19"/>
        </w:rPr>
        <w:t xml:space="preserve">), with the 60 A current circle and voltage ellipses at three speeds. The ellipses shrink towards </w:t>
      </w:r>
      <m:oMath>
        <m:r>
          <m:rPr>
            <m:sty m:val="p"/>
          </m:rPr>
          <w:rPr>
            <w:rFonts w:ascii="Cambria Math" w:hAnsi="Cambria Math"/>
          </w:rPr>
          <m:t xml:space="preserve">-</m:t>
        </m:r>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50</m:t>
        </m:r>
      </m:oMath>
      <w:r>
        <w:rPr>
          <w:b w:val="0"/>
          <w:i w:val="0"/>
          <w:sz w:val="19"/>
        </w:rPr>
        <w:t xml:space="preserve"> A, where MTPV operation ends.</w:t>
      </w:r>
    </w:p>
    <w:p>
      <w:pPr>
        <w:keepNext/>
        <w:pBdr>
          <w:top w:val="single" w:sz="6" w:space="2" w:color="000000"/>
        </w:pBdr>
        <w:spacing w:after="60" w:before="120"/>
        <w:jc w:val="left"/>
      </w:pPr>
      <w:r>
        <w:rPr>
          <w:b/>
          <w:i w:val="0"/>
        </w:rPr>
        <w:t xml:space="preserve">Example 7.26</w:t>
      </w:r>
      <w:r>
        <w:rPr>
          <w:b w:val="0"/>
          <w:i w:val="0"/>
        </w:rPr>
        <w:t xml:space="preserve"> (Level A)  </w:t>
      </w:r>
      <w:r>
        <w:rPr>
          <w:b/>
          <w:i w:val="0"/>
        </w:rPr>
        <w:t xml:space="preserve">The value of MTPA</w:t>
      </w:r>
    </w:p>
    <w:p>
      <w:pPr>
        <w:spacing w:after="80"/>
        <w:ind w:left="288"/>
        <w:jc w:val="both"/>
      </w:pPr>
      <w:r>
        <w:rPr>
          <w:b/>
          <w:i w:val="0"/>
        </w:rPr>
        <w:t xml:space="preserve">Given.</w:t>
      </w:r>
      <w:r>
        <w:rPr>
          <w:b w:val="0"/>
          <w:i w:val="0"/>
        </w:rPr>
        <w:t xml:space="preserve"> The interior PMSM of Figure 7.31 at 60 A.</w:t>
      </w:r>
    </w:p>
    <w:p>
      <w:pPr>
        <w:spacing w:after="80"/>
        <w:ind w:left="288"/>
        <w:jc w:val="both"/>
      </w:pPr>
      <w:r>
        <w:rPr>
          <w:b/>
          <w:i w:val="0"/>
        </w:rPr>
        <w:t xml:space="preserve">Find.</w:t>
      </w:r>
      <w:r>
        <w:rPr>
          <w:b w:val="0"/>
          <w:i w:val="0"/>
        </w:rPr>
        <w:t xml:space="preserve"> The MTPA currents and torque, and the torque with </w:t>
      </w:r>
      <m:oMath>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w:t>
      </w:r>
    </w:p>
    <w:p>
      <w:pPr>
        <w:spacing w:after="80"/>
        <w:ind w:left="288"/>
        <w:jc w:val="both"/>
      </w:pPr>
      <w:r>
        <w:rPr>
          <w:b/>
          <w:i w:val="0"/>
        </w:rPr>
        <w:t xml:space="preserve">Solution.</w:t>
      </w:r>
      <w:r>
        <w:rPr>
          <w:b w:val="0"/>
          <w:i w:val="0"/>
        </w:rPr>
        <w:t xml:space="preserve"> (7.49): </w:t>
      </w:r>
      <m:oMath>
        <m:sSub>
          <m:e>
            <m:r>
              <w:rPr>
                <w:rFonts w:ascii="Cambria Math" w:hAnsi="Cambria Math"/>
              </w:rPr>
              <m:t xml:space="preserve">L</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3</m:t>
        </m:r>
      </m:oMath>
      <w:r>
        <w:rPr>
          <w:b w:val="0"/>
          <w:i w:val="0"/>
        </w:rPr>
        <w:t xml:space="preserve"> mH; </w:t>
      </w:r>
      <m:oMath>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0.10</m:t>
        </m:r>
        <m:r>
          <m:rPr>
            <m:sty m:val="p"/>
          </m:rPr>
          <w:rPr>
            <w:rFonts w:ascii="Cambria Math" w:hAnsi="Cambria Math"/>
          </w:rPr>
          <m:t xml:space="preserve">-</m:t>
        </m:r>
        <m:rad>
          <m:radPr>
            <m:degHide m:val="1"/>
          </m:radPr>
          <m:deg/>
          <m:e>
            <m:r>
              <m:rPr>
                <m:sty m:val="p"/>
              </m:rPr>
              <w:rPr>
                <w:rFonts w:ascii="Cambria Math" w:hAnsi="Cambria Math"/>
              </w:rPr>
              <m:t xml:space="preserve">0.01</m:t>
            </m:r>
            <m:r>
              <m:rPr>
                <m:sty m:val="p"/>
              </m:rPr>
              <w:rPr>
                <w:rFonts w:ascii="Cambria Math" w:hAnsi="Cambria Math"/>
              </w:rPr>
              <m:t xml:space="preserve">+</m:t>
            </m:r>
            <m:r>
              <m:rPr>
                <m:sty m:val="p"/>
              </m:rPr>
              <w:rPr>
                <w:rFonts w:ascii="Cambria Math" w:hAnsi="Cambria Math"/>
              </w:rPr>
              <m:t xml:space="preserve">8</m:t>
            </m:r>
            <m:r>
              <m:rPr>
                <m:sty m:val="p"/>
              </m:rPr>
              <w:rPr>
                <w:rFonts w:ascii="Cambria Math" w:hAnsi="Cambria Math"/>
              </w:rPr>
              <m:t xml:space="preserve">×</m:t>
            </m:r>
            <m:r>
              <m:rPr>
                <m:sty m:val="p"/>
              </m:rPr>
              <w:rPr>
                <w:rFonts w:ascii="Cambria Math" w:hAnsi="Cambria Math"/>
              </w:rPr>
              <m:t xml:space="preserve">9</m:t>
            </m:r>
            <m:r>
              <m:rPr>
                <m:sty m:val="p"/>
              </m:rPr>
              <w:rPr>
                <w:rFonts w:ascii="Cambria Math" w:hAnsi="Cambria Math"/>
              </w:rPr>
              <m:t xml:space="preserve">×</m:t>
            </m:r>
            <m:sSup>
              <m:e>
                <m:r>
                  <m:rPr>
                    <m:sty m:val="p"/>
                  </m:rPr>
                  <w:rPr>
                    <w:rFonts w:ascii="Cambria Math" w:hAnsi="Cambria Math"/>
                  </w:rPr>
                  <m:t xml:space="preserve">10</m:t>
                </m:r>
              </m:e>
              <m:sup>
                <m:r>
                  <m:rPr>
                    <m:sty m:val="p"/>
                  </m:rPr>
                  <w:rPr>
                    <w:rFonts w:ascii="Cambria Math" w:hAnsi="Cambria Math"/>
                  </w:rPr>
                  <m:t xml:space="preserve">-</m:t>
                </m:r>
                <m:r>
                  <m:rPr>
                    <m:sty m:val="p"/>
                  </m:rPr>
                  <w:rPr>
                    <w:rFonts w:ascii="Cambria Math" w:hAnsi="Cambria Math"/>
                  </w:rPr>
                  <m:t xml:space="preserve">6</m:t>
                </m:r>
              </m:sup>
            </m:sSup>
            <m:r>
              <m:rPr>
                <m:sty m:val="p"/>
              </m:rPr>
              <w:rPr>
                <w:rFonts w:ascii="Cambria Math" w:hAnsi="Cambria Math"/>
              </w:rPr>
              <m:t xml:space="preserve">×</m:t>
            </m:r>
            <m:r>
              <m:rPr>
                <m:sty m:val="p"/>
              </m:rPr>
              <w:rPr>
                <w:rFonts w:ascii="Cambria Math" w:hAnsi="Cambria Math"/>
              </w:rPr>
              <m:t xml:space="preserve">3600</m:t>
            </m:r>
          </m:e>
        </m:rad>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0.012</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34.9</m:t>
        </m:r>
      </m:oMath>
      <w:r>
        <w:rPr>
          <w:b w:val="0"/>
          <w:i w:val="0"/>
        </w:rPr>
        <w:t xml:space="preserve"> A; </w:t>
      </w:r>
      <m:oMath>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48.8</m:t>
        </m:r>
      </m:oMath>
      <w:r>
        <w:rPr>
          <w:b w:val="0"/>
          <w:i w:val="0"/>
        </w:rPr>
        <w:t xml:space="preserve"> A; </w:t>
      </w:r>
      <m:oMath>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1.5</m:t>
        </m:r>
        <m:r>
          <m:rPr>
            <m:sty m:val="p"/>
          </m:rPr>
          <w:rPr>
            <w:rFonts w:ascii="Cambria Math" w:hAnsi="Cambria Math"/>
          </w:rPr>
          <m:t xml:space="preserve">×</m:t>
        </m:r>
        <m:r>
          <m:rPr>
            <m:sty m:val="p"/>
          </m:rPr>
          <w:rPr>
            <w:rFonts w:ascii="Cambria Math" w:hAnsi="Cambria Math"/>
          </w:rPr>
          <m:t xml:space="preserve">4</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0.10</m:t>
        </m:r>
        <m:r>
          <m:rPr>
            <m:sty m:val="p"/>
          </m:rPr>
          <w:rPr>
            <w:rFonts w:ascii="Cambria Math" w:hAnsi="Cambria Math"/>
          </w:rPr>
          <m:t xml:space="preserve">×</m:t>
        </m:r>
        <m:r>
          <m:rPr>
            <m:sty m:val="p"/>
          </m:rPr>
          <w:rPr>
            <w:rFonts w:ascii="Cambria Math" w:hAnsi="Cambria Math"/>
          </w:rPr>
          <m:t xml:space="preserve">48.8</m:t>
        </m:r>
        <m:r>
          <m:rPr>
            <m:sty m:val="p"/>
          </m:rPr>
          <w:rPr>
            <w:rFonts w:ascii="Cambria Math" w:hAnsi="Cambria Math"/>
          </w:rPr>
          <m:t xml:space="preserve">+</m:t>
        </m:r>
        <m:r>
          <m:rPr>
            <m:sty m:val="p"/>
          </m:rPr>
          <w:rPr>
            <w:rFonts w:ascii="Cambria Math" w:hAnsi="Cambria Math"/>
          </w:rPr>
          <m:t xml:space="preserve">0.003</m:t>
        </m:r>
        <m:r>
          <m:rPr>
            <m:sty m:val="p"/>
          </m:rPr>
          <w:rPr>
            <w:rFonts w:ascii="Cambria Math" w:hAnsi="Cambria Math"/>
          </w:rPr>
          <m:t xml:space="preserve">×</m:t>
        </m:r>
        <m:r>
          <m:rPr>
            <m:sty m:val="p"/>
          </m:rPr>
          <w:rPr>
            <w:rFonts w:ascii="Cambria Math" w:hAnsi="Cambria Math"/>
          </w:rPr>
          <m:t xml:space="preserve">34.9</m:t>
        </m:r>
        <m:r>
          <m:rPr>
            <m:sty m:val="p"/>
          </m:rPr>
          <w:rPr>
            <w:rFonts w:ascii="Cambria Math" w:hAnsi="Cambria Math"/>
          </w:rPr>
          <m:t xml:space="preserve">×</m:t>
        </m:r>
        <m:r>
          <m:rPr>
            <m:sty m:val="p"/>
          </m:rPr>
          <w:rPr>
            <w:rFonts w:ascii="Cambria Math" w:hAnsi="Cambria Math"/>
          </w:rPr>
          <m:t xml:space="preserve">48.8</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59.9</m:t>
        </m:r>
      </m:oMath>
      <w:r>
        <w:rPr>
          <w:b w:val="0"/>
          <w:i w:val="0"/>
        </w:rPr>
        <w:t xml:space="preserve"> N·m. With </w:t>
      </w:r>
      <m:oMath>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0</m:t>
        </m:r>
      </m:oMath>
      <w:r>
        <w:rPr>
          <w:b w:val="0"/>
          <w:i w:val="0"/>
        </w:rPr>
        <w:t xml:space="preserve">: </w:t>
      </w:r>
      <m:oMath>
        <m:r>
          <m:rPr>
            <m:sty m:val="p"/>
          </m:rPr>
          <w:rPr>
            <w:rFonts w:ascii="Cambria Math" w:hAnsi="Cambria Math"/>
          </w:rPr>
          <m:t xml:space="preserve">6</m:t>
        </m:r>
        <m:r>
          <m:rPr>
            <m:sty m:val="p"/>
          </m:rPr>
          <w:rPr>
            <w:rFonts w:ascii="Cambria Math" w:hAnsi="Cambria Math"/>
          </w:rPr>
          <m:t xml:space="preserve">×</m:t>
        </m:r>
        <m:r>
          <m:rPr>
            <m:sty m:val="p"/>
          </m:rPr>
          <w:rPr>
            <w:rFonts w:ascii="Cambria Math" w:hAnsi="Cambria Math"/>
          </w:rPr>
          <m:t xml:space="preserve">0.10</m:t>
        </m:r>
        <m:r>
          <m:rPr>
            <m:sty m:val="p"/>
          </m:rPr>
          <w:rPr>
            <w:rFonts w:ascii="Cambria Math" w:hAnsi="Cambria Math"/>
          </w:rPr>
          <m:t xml:space="preserve">×</m:t>
        </m:r>
        <m:r>
          <m:rPr>
            <m:sty m:val="p"/>
          </m:rPr>
          <w:rPr>
            <w:rFonts w:ascii="Cambria Math" w:hAnsi="Cambria Math"/>
          </w:rPr>
          <m:t xml:space="preserve">60</m:t>
        </m:r>
        <m:r>
          <m:rPr>
            <m:sty m:val="p"/>
          </m:rPr>
          <w:rPr>
            <w:rFonts w:ascii="Cambria Math" w:hAnsi="Cambria Math"/>
          </w:rPr>
          <m:t xml:space="preserve">=</m:t>
        </m:r>
        <m:r>
          <m:rPr>
            <m:sty m:val="p"/>
          </m:rPr>
          <w:rPr>
            <w:rFonts w:ascii="Cambria Math" w:hAnsi="Cambria Math"/>
          </w:rPr>
          <m:t xml:space="preserve">36.0</m:t>
        </m:r>
      </m:oMath>
      <w:r>
        <w:rPr>
          <w:b w:val="0"/>
          <w:i w:val="0"/>
        </w:rPr>
        <w:t xml:space="preserve"> N·m.</w:t>
      </w:r>
    </w:p>
    <w:p>
      <w:pPr>
        <w:spacing w:after="200"/>
        <w:ind w:left="288"/>
        <w:jc w:val="both"/>
      </w:pPr>
      <w:r>
        <w:rPr>
          <w:b/>
          <w:i w:val="0"/>
        </w:rPr>
        <w:t xml:space="preserve">Interpretation.</w:t>
      </w:r>
      <w:r>
        <w:rPr>
          <w:b w:val="0"/>
          <w:i w:val="0"/>
        </w:rPr>
        <w:t xml:space="preserve"> MTPA gives two-thirds more torque from the same current. Its accuracy depends on </w:t>
      </w:r>
      <m:oMath>
        <m:sSub>
          <m:e>
            <m:r>
              <w:rPr>
                <w:rFonts w:ascii="Cambria Math" w:hAnsi="Cambria Math"/>
              </w:rPr>
              <m:t xml:space="preserve">L</m:t>
            </m:r>
          </m:e>
          <m:sub>
            <m:r>
              <w:rPr>
                <w:rFonts w:ascii="Cambria Math" w:hAnsi="Cambria Math"/>
              </w:rPr>
              <m:t xml:space="preserve">d</m:t>
            </m:r>
          </m:sub>
        </m:sSub>
      </m:oMath>
      <w:r>
        <w:rPr>
          <w:b w:val="0"/>
          <w:i w:val="0"/>
        </w:rPr>
        <w:t xml:space="preserve"> and </w:t>
      </w:r>
      <m:oMath>
        <m:sSub>
          <m:e>
            <m:r>
              <w:rPr>
                <w:rFonts w:ascii="Cambria Math" w:hAnsi="Cambria Math"/>
              </w:rPr>
              <m:t xml:space="preserve">L</m:t>
            </m:r>
          </m:e>
          <m:sub>
            <m:r>
              <w:rPr>
                <w:rFonts w:ascii="Cambria Math" w:hAnsi="Cambria Math"/>
              </w:rPr>
              <m:t xml:space="preserve">q</m:t>
            </m:r>
          </m:sub>
        </m:sSub>
      </m:oMath>
      <w:r>
        <w:rPr>
          <w:b w:val="0"/>
          <w:i w:val="0"/>
        </w:rPr>
        <w:t xml:space="preserve">, which saturate with current, so the MTPA table of a real drive comes from measured flux maps; a twin that tracks magnet temperature must also shift the table, since </w:t>
      </w:r>
      <m:oMath>
        <m:sSub>
          <m:e>
            <m:r>
              <w:rPr>
                <w:rFonts w:ascii="Cambria Math" w:hAnsi="Cambria Math"/>
              </w:rPr>
              <m:t xml:space="preserve">ψ</m:t>
            </m:r>
          </m:e>
          <m:sub>
            <m:r>
              <m:rPr>
                <m:sty m:val="p"/>
              </m:rPr>
              <w:rPr>
                <w:rFonts w:ascii="Cambria Math" w:hAnsi="Cambria Math"/>
              </w:rPr>
              <m:t xml:space="preserve">pm</m:t>
            </m:r>
          </m:sub>
        </m:sSub>
      </m:oMath>
      <w:r>
        <w:rPr>
          <w:b w:val="0"/>
          <w:i w:val="0"/>
        </w:rPr>
        <w:t xml:space="preserve"> appears in (7.49).</w:t>
      </w:r>
    </w:p>
    <w:p>
      <w:pPr>
        <w:pStyle w:val="Heading2"/>
      </w:pPr>
      <w:r>
        <w:t xml:space="preserve">7.14.3 Efficiency maps</w:t>
      </w:r>
    </w:p>
    <w:p>
      <w:pPr>
        <w:jc w:val="both"/>
      </w:pPr>
      <w:r>
        <w:rPr>
          <w:b w:val="0"/>
          <w:i w:val="0"/>
        </w:rPr>
        <w:t xml:space="preserve">An efficiency map shows drive efficiency over the whole torque-speed plane (Figure 7.32). It combines copper loss </w:t>
      </w:r>
      <m:oMath>
        <m:f>
          <m:num>
            <m:r>
              <m:rPr>
                <m:sty m:val="p"/>
              </m:rPr>
              <w:rPr>
                <w:rFonts w:ascii="Cambria Math" w:hAnsi="Cambria Math"/>
              </w:rPr>
              <m:t xml:space="preserve">3</m:t>
            </m:r>
          </m:num>
          <m:den>
            <m:r>
              <m:rPr>
                <m:sty m:val="p"/>
              </m:rPr>
              <w:rPr>
                <w:rFonts w:ascii="Cambria Math" w:hAnsi="Cambria Math"/>
              </w:rPr>
              <m:t xml:space="preserve">2</m:t>
            </m:r>
          </m:den>
        </m:f>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sSubSup>
          <m:e>
            <m:r>
              <w:rPr>
                <w:rFonts w:ascii="Cambria Math" w:hAnsi="Cambria Math"/>
              </w:rPr>
              <m:t xml:space="preserve">i</m:t>
            </m:r>
          </m:e>
          <m:sub>
            <m:r>
              <w:rPr>
                <w:rFonts w:ascii="Cambria Math" w:hAnsi="Cambria Math"/>
              </w:rPr>
              <m:t xml:space="preserve">d</m:t>
            </m:r>
          </m:sub>
          <m:sup>
            <m:r>
              <m:rPr>
                <m:sty m:val="p"/>
              </m:rPr>
              <w:rPr>
                <w:rFonts w:ascii="Cambria Math" w:hAnsi="Cambria Math"/>
              </w:rPr>
              <m:t xml:space="preserve">2</m:t>
            </m:r>
          </m:sup>
        </m:sSubSup>
        <m:r>
          <m:rPr>
            <m:sty m:val="p"/>
          </m:rPr>
          <w:rPr>
            <w:rFonts w:ascii="Cambria Math" w:hAnsi="Cambria Math"/>
          </w:rPr>
          <m:t xml:space="preserve">+</m:t>
        </m:r>
        <m:sSubSup>
          <m:e>
            <m:r>
              <w:rPr>
                <w:rFonts w:ascii="Cambria Math" w:hAnsi="Cambria Math"/>
              </w:rPr>
              <m:t xml:space="preserve">i</m:t>
            </m:r>
          </m:e>
          <m:sub>
            <m:r>
              <w:rPr>
                <w:rFonts w:ascii="Cambria Math" w:hAnsi="Cambria Math"/>
              </w:rPr>
              <m:t xml:space="preserve">q</m:t>
            </m:r>
          </m:sub>
          <m:sup>
            <m:r>
              <m:rPr>
                <m:sty m:val="p"/>
              </m:rPr>
              <w:rPr>
                <w:rFonts w:ascii="Cambria Math" w:hAnsi="Cambria Math"/>
              </w:rPr>
              <m:t xml:space="preserve">2</m:t>
            </m:r>
          </m:sup>
        </m:sSubSup>
        <m:r>
          <m:rPr>
            <m:sty m:val="p"/>
          </m:rPr>
          <w:rPr>
            <w:rFonts w:ascii="Cambria Math" w:hAnsi="Cambria Math"/>
          </w:rPr>
          <m:t xml:space="preserve">)</m:t>
        </m:r>
      </m:oMath>
      <w:r>
        <w:rPr>
          <w:b w:val="0"/>
          <w:i w:val="0"/>
        </w:rPr>
        <w:t xml:space="preserve">, iron loss rising with frequency (hysteresis roughly proportional to </w:t>
      </w:r>
      <m:oMath>
        <m:r>
          <w:rPr>
            <w:rFonts w:ascii="Cambria Math" w:hAnsi="Cambria Math"/>
          </w:rPr>
          <m:t xml:space="preserve">f</m:t>
        </m:r>
      </m:oMath>
      <w:r>
        <w:rPr>
          <w:b w:val="0"/>
          <w:i w:val="0"/>
        </w:rPr>
        <w:t xml:space="preserve">, eddy currents to </w:t>
      </w:r>
      <m:oMath>
        <m:sSup>
          <m:e>
            <m:r>
              <w:rPr>
                <w:rFonts w:ascii="Cambria Math" w:hAnsi="Cambria Math"/>
              </w:rPr>
              <m:t xml:space="preserve">f</m:t>
            </m:r>
          </m:e>
          <m:sup>
            <m:r>
              <m:rPr>
                <m:sty m:val="p"/>
              </m:rPr>
              <w:rPr>
                <w:rFonts w:ascii="Cambria Math" w:hAnsi="Cambria Math"/>
              </w:rPr>
              <m:t xml:space="preserve">2</m:t>
            </m:r>
          </m:sup>
        </m:sSup>
      </m:oMath>
      <w:r>
        <w:rPr>
          <w:b w:val="0"/>
          <w:i w:val="0"/>
        </w:rPr>
        <w:t xml:space="preserve">), mechanical loss and inverter loss from Section 7.10. Efficiency is low at low torque (fixed losses dominate) and at very low speed (copper loss with little output), highest at moderate torque and speed, and falls again in deep field weakening, where </w:t>
      </w:r>
      <m:oMath>
        <m:sSub>
          <m:e>
            <m:r>
              <w:rPr>
                <w:rFonts w:ascii="Cambria Math" w:hAnsi="Cambria Math"/>
              </w:rPr>
              <m:t xml:space="preserve">i</m:t>
            </m:r>
          </m:e>
          <m:sub>
            <m:r>
              <w:rPr>
                <w:rFonts w:ascii="Cambria Math" w:hAnsi="Cambria Math"/>
              </w:rPr>
              <m:t xml:space="preserve">d</m:t>
            </m:r>
          </m:sub>
        </m:sSub>
      </m:oMath>
      <w:r>
        <w:rPr>
          <w:b w:val="0"/>
          <w:i w:val="0"/>
        </w:rPr>
        <w:t xml:space="preserve"> adds copper loss without torque. For a twin the map is a quasi-steady model (Section 7.7): a calibrated map turns measured speed and torque into expected losses, and a growing gap between expected and measured input power is a fleet-level health indicator.</w:t>
      </w:r>
    </w:p>
    <w:p>
      <w:pPr>
        <w:keepNext/>
        <w:spacing w:before="80"/>
        <w:jc w:val="center"/>
      </w:pPr>
      <w:r>
        <w:drawing>
          <wp:inline xmlns:a="http://schemas.openxmlformats.org/drawingml/2006/main" xmlns:pic="http://schemas.openxmlformats.org/drawingml/2006/picture">
            <wp:extent cx="5120640" cy="3011237"/>
            <wp:docPr id="32" name="Picture 32"/>
            <wp:cNvGraphicFramePr>
              <a:graphicFrameLocks noChangeAspect="1"/>
            </wp:cNvGraphicFramePr>
            <a:graphic>
              <a:graphicData uri="http://schemas.openxmlformats.org/drawingml/2006/picture">
                <pic:pic>
                  <pic:nvPicPr>
                    <pic:cNvPr id="0" name="f23_effmap.png"/>
                    <pic:cNvPicPr/>
                  </pic:nvPicPr>
                  <pic:blipFill>
                    <a:blip r:embed="rId42"/>
                    <a:stretch>
                      <a:fillRect/>
                    </a:stretch>
                  </pic:blipFill>
                  <pic:spPr>
                    <a:xfrm>
                      <a:off x="0" y="0"/>
                      <a:ext cx="5120640" cy="3011237"/>
                    </a:xfrm>
                    <a:prstGeom prst="rect"/>
                  </pic:spPr>
                </pic:pic>
              </a:graphicData>
            </a:graphic>
          </wp:inline>
        </w:drawing>
      </w:r>
    </w:p>
    <w:p>
      <w:pPr>
        <w:spacing w:after="200"/>
        <w:jc w:val="both"/>
      </w:pPr>
      <w:r>
        <w:rPr>
          <w:b/>
          <w:sz w:val="19"/>
        </w:rPr>
        <w:t xml:space="preserve">Figure 7.32. </w:t>
      </w:r>
      <w:r>
        <w:rPr>
          <w:b w:val="0"/>
          <w:i w:val="0"/>
          <w:sz w:val="19"/>
        </w:rPr>
        <w:t xml:space="preserve">Efficiency map of drive D-3 (motor plus inverter) from an illustrative loss model: copper loss at 90 °C, iron loss with hysteresis and eddy terms, friction and the inverter losses of Section 7.10; contours from 80 to 94 %.</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operating point relative to current and voltage limits.</w:t>
            </w:r>
          </w:p>
          <w:p>
            <w:pPr>
              <w:spacing w:after="60" w:line="252" w:lineRule="auto"/>
              <w:jc w:val="both"/>
            </w:pPr>
            <w:r>
              <w:rPr>
                <w:b/>
                <w:i w:val="0"/>
                <w:sz w:val="20"/>
              </w:rPr>
              <w:t xml:space="preserve">Estimated or updated:</w:t>
            </w:r>
            <w:r>
              <w:rPr>
                <w:b w:val="0"/>
                <w:i w:val="0"/>
                <w:sz w:val="20"/>
              </w:rPr>
              <w:t xml:space="preserve"> MTPA/MTPV tables with saturation and magnet temperature; efficiency map.</w:t>
            </w:r>
          </w:p>
          <w:p>
            <w:pPr>
              <w:spacing w:after="60" w:line="252" w:lineRule="auto"/>
              <w:jc w:val="both"/>
            </w:pPr>
            <w:r>
              <w:rPr>
                <w:b/>
                <w:i w:val="0"/>
                <w:sz w:val="20"/>
              </w:rPr>
              <w:t xml:space="preserve">Uncertainty carried:</w:t>
            </w:r>
            <w:r>
              <w:rPr>
                <w:b w:val="0"/>
                <w:i w:val="0"/>
                <w:sz w:val="20"/>
              </w:rPr>
              <w:t xml:space="preserve"> inductance and loss-coefficient errors that shift limits and efficiency.</w:t>
            </w:r>
          </w:p>
          <w:p>
            <w:pPr>
              <w:spacing w:after="60" w:line="252" w:lineRule="auto"/>
              <w:jc w:val="both"/>
            </w:pPr>
            <w:r>
              <w:rPr>
                <w:b/>
                <w:i w:val="0"/>
                <w:sz w:val="20"/>
              </w:rPr>
              <w:t xml:space="preserve">Decision enabled:</w:t>
            </w:r>
            <w:r>
              <w:rPr>
                <w:b w:val="0"/>
                <w:i w:val="0"/>
                <w:sz w:val="20"/>
              </w:rPr>
              <w:t xml:space="preserve"> torque limits, field-weakening strategy, efficient operating points.</w:t>
            </w:r>
          </w:p>
          <w:p>
            <w:pPr>
              <w:spacing w:after="60" w:line="252" w:lineRule="auto"/>
              <w:jc w:val="both"/>
            </w:pPr>
            <w:r>
              <w:rPr>
                <w:b/>
                <w:i w:val="0"/>
                <w:sz w:val="20"/>
              </w:rPr>
              <w:t xml:space="preserve">Validated by:</w:t>
            </w:r>
            <w:r>
              <w:rPr>
                <w:b w:val="0"/>
                <w:i w:val="0"/>
                <w:sz w:val="20"/>
              </w:rPr>
              <w:t xml:space="preserve"> measured torque-speed envelope and input-power efficiency tests.</w:t>
            </w:r>
          </w:p>
        </w:tc>
      </w:tr>
    </w:tbl>
    <w:p>
      <w:pPr>
        <w:spacing w:after="40"/>
      </w:pPr>
    </w:p>
    <w:p>
      <w:pPr>
        <w:pStyle w:val="Heading1"/>
      </w:pPr>
      <w:r>
        <w:t xml:space="preserve">7.15 Sensorless estimation, online parameters and fault signatures</w:t>
      </w:r>
    </w:p>
    <w:p>
      <w:pPr>
        <w:pStyle w:val="Heading2"/>
      </w:pPr>
      <w:r>
        <w:t xml:space="preserve">7.15.1 The low-speed limit of sensorless control</w:t>
      </w:r>
    </w:p>
    <w:p>
      <w:pPr>
        <w:jc w:val="both"/>
      </w:pPr>
      <w:r>
        <w:rPr>
          <w:b w:val="0"/>
          <w:i w:val="0"/>
        </w:rPr>
        <w:t xml:space="preserve">Encoderless drives estimate rotor position from the back-EMF, of amplitude </w:t>
      </w:r>
      <m:oMath>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ψ</m:t>
            </m:r>
          </m:e>
          <m:sub>
            <m:r>
              <m:rPr>
                <m:sty m:val="p"/>
              </m:rPr>
              <w:rPr>
                <w:rFonts w:ascii="Cambria Math" w:hAnsi="Cambria Math"/>
              </w:rPr>
              <m:t xml:space="preserve">pm</m:t>
            </m:r>
          </m:sub>
        </m:sSub>
      </m:oMath>
      <w:r>
        <w:rPr>
          <w:b w:val="0"/>
          <w:i w:val="0"/>
        </w:rPr>
        <w:t xml:space="preserve"> (Chapter 5 observers). The estimate is only as good as the voltage the controller believes it applies: the uncompensated dead-time error (7.11) and resistance uncertainty </w:t>
      </w:r>
      <m:oMath>
        <m:r>
          <w:rPr>
            <w:rFonts w:ascii="Cambria Math" w:hAnsi="Cambria Math"/>
          </w:rPr>
          <m:t xml:space="preserve">Δ</m:t>
        </m:r>
        <m:sSub>
          <m:e>
            <m:r>
              <w:rPr>
                <w:rFonts w:ascii="Cambria Math" w:hAnsi="Cambria Math"/>
              </w:rPr>
              <m:t xml:space="preserve">R</m:t>
            </m:r>
          </m:e>
          <m:sub>
            <m:r>
              <w:rPr>
                <w:rFonts w:ascii="Cambria Math" w:hAnsi="Cambria Math"/>
              </w:rPr>
              <m:t xml:space="preserve">s</m:t>
            </m:r>
          </m:sub>
        </m:sSub>
        <m:acc>
          <m:accPr>
            <m:chr m:val="̂"/>
          </m:accPr>
          <m:e>
            <m:r>
              <w:rPr>
                <w:rFonts w:ascii="Cambria Math" w:hAnsi="Cambria Math"/>
              </w:rPr>
              <m:t xml:space="preserve">I</m:t>
            </m:r>
          </m:e>
        </m:acc>
      </m:oMath>
      <w:r>
        <w:rPr>
          <w:b w:val="0"/>
          <w:i w:val="0"/>
        </w:rPr>
        <w:t xml:space="preserve"> set a floor </w:t>
      </w:r>
      <m:oMath>
        <m:r>
          <w:rPr>
            <w:rFonts w:ascii="Cambria Math" w:hAnsi="Cambria Math"/>
          </w:rPr>
          <m:t xml:space="preserve">Δ</m:t>
        </m:r>
        <m:r>
          <w:rPr>
            <w:rFonts w:ascii="Cambria Math" w:hAnsi="Cambria Math"/>
          </w:rPr>
          <m:t xml:space="preserve">V</m:t>
        </m:r>
      </m:oMath>
      <w:r>
        <w:rPr>
          <w:b w:val="0"/>
          <w:i w:val="0"/>
        </w:rPr>
        <w:t xml:space="preserve">. Requiring the back-EMF to exceed it by a margin </w:t>
      </w:r>
      <m:oMath>
        <m:sSub>
          <m:e>
            <m:r>
              <w:rPr>
                <w:rFonts w:ascii="Cambria Math" w:hAnsi="Cambria Math"/>
              </w:rPr>
              <m:t xml:space="preserve">k</m:t>
            </m:r>
          </m:e>
          <m:sub>
            <m:r>
              <w:rPr>
                <w:rFonts w:ascii="Cambria Math" w:hAnsi="Cambria Math"/>
              </w:rPr>
              <m:t xml:space="preserve">s</m:t>
            </m:r>
          </m:sub>
        </m:sSub>
      </m:oMath>
      <w:r>
        <w:rPr>
          <w:b w:val="0"/>
          <w:i w:val="0"/>
        </w:rPr>
        <w:t xml:space="preserve"> gives a minimum speed (Figure 7.33)</w:t>
      </w:r>
    </w:p>
    <w:p>
      <w:pPr>
        <w:tabs>
          <w:tab w:pos="4770" w:val="center"/>
          <w:tab w:pos="9540" w:val="right"/>
        </w:tabs>
        <w:spacing w:before="60" w:after="120"/>
      </w:pPr>
      <w:r>
        <w:tab/>
      </w:r>
      <m:oMath>
        <m:sSub>
          <m:e>
            <m:r>
              <w:rPr>
                <w:rFonts w:ascii="Cambria Math" w:hAnsi="Cambria Math"/>
              </w:rPr>
              <m:t xml:space="preserve">ω</m:t>
            </m:r>
          </m:e>
          <m:sub>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min</m:t>
            </m:r>
          </m:sub>
        </m:sSub>
        <m:r>
          <m:rPr>
            <m:sty m:val="p"/>
          </m:rPr>
          <w:rPr>
            <w:rFonts w:ascii="Cambria Math" w:hAnsi="Cambria Math"/>
          </w:rPr>
          <m:t xml:space="preserve">=</m:t>
        </m:r>
        <m:f>
          <m:num>
            <m:sSub>
              <m:e>
                <m:r>
                  <w:rPr>
                    <w:rFonts w:ascii="Cambria Math" w:hAnsi="Cambria Math"/>
                  </w:rPr>
                  <m:t xml:space="preserve">k</m:t>
                </m:r>
              </m:e>
              <m:sub>
                <m:r>
                  <w:rPr>
                    <w:rFonts w:ascii="Cambria Math" w:hAnsi="Cambria Math"/>
                  </w:rPr>
                  <m:t xml:space="preserve">s</m:t>
                </m:r>
              </m:sub>
            </m:sSub>
            <m:r>
              <m:rPr>
                <m:sty m:val="p"/>
              </m:rPr>
              <w:rPr>
                <w:rFonts w:ascii="Cambria Math" w:hAnsi="Cambria Math"/>
              </w:rPr>
              <m:t xml:space="preserve"> </m:t>
            </m:r>
            <m:r>
              <w:rPr>
                <w:rFonts w:ascii="Cambria Math" w:hAnsi="Cambria Math"/>
              </w:rPr>
              <m:t xml:space="preserve">Δ</m:t>
            </m:r>
            <m:r>
              <w:rPr>
                <w:rFonts w:ascii="Cambria Math" w:hAnsi="Cambria Math"/>
              </w:rPr>
              <m:t xml:space="preserve">V</m:t>
            </m:r>
          </m:num>
          <m:den>
            <m:sSub>
              <m:e>
                <m:r>
                  <w:rPr>
                    <w:rFonts w:ascii="Cambria Math" w:hAnsi="Cambria Math"/>
                  </w:rPr>
                  <m:t xml:space="preserve">ψ</m:t>
                </m:r>
              </m:e>
              <m:sub>
                <m:r>
                  <m:rPr>
                    <m:sty m:val="p"/>
                  </m:rPr>
                  <w:rPr>
                    <w:rFonts w:ascii="Cambria Math" w:hAnsi="Cambria Math"/>
                  </w:rPr>
                  <m:t xml:space="preserve">pm</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n</m:t>
            </m:r>
          </m:e>
          <m:sub>
            <m:r>
              <m:rPr>
                <m:sty m:val="p"/>
              </m:rPr>
              <w:rPr>
                <w:rFonts w:ascii="Cambria Math" w:hAnsi="Cambria Math"/>
              </w:rPr>
              <m:t xml:space="preserve">min</m:t>
            </m:r>
          </m:sub>
        </m:sSub>
        <m:r>
          <m:rPr>
            <m:sty m:val="p"/>
          </m:rPr>
          <w:rPr>
            <w:rFonts w:ascii="Cambria Math" w:hAnsi="Cambria Math"/>
          </w:rPr>
          <m:t xml:space="preserve">=</m:t>
        </m:r>
        <m:f>
          <m:num>
            <m:r>
              <m:rPr>
                <m:sty m:val="p"/>
              </m:rPr>
              <w:rPr>
                <w:rFonts w:ascii="Cambria Math" w:hAnsi="Cambria Math"/>
              </w:rPr>
              <m:t xml:space="preserve">60</m:t>
            </m:r>
            <m:r>
              <m:rPr>
                <m:sty m:val="p"/>
              </m:rPr>
              <w:rPr>
                <w:rFonts w:ascii="Cambria Math" w:hAnsi="Cambria Math"/>
              </w:rPr>
              <m:t xml:space="preserve"> </m:t>
            </m:r>
            <m:sSub>
              <m:e>
                <m:r>
                  <w:rPr>
                    <w:rFonts w:ascii="Cambria Math" w:hAnsi="Cambria Math"/>
                  </w:rPr>
                  <m:t xml:space="preserve">ω</m:t>
                </m:r>
              </m:e>
              <m:sub>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min</m:t>
                </m:r>
              </m:sub>
            </m:sSub>
          </m:num>
          <m:den>
            <m:r>
              <m:rPr>
                <m:sty m:val="p"/>
              </m:rPr>
              <w:rPr>
                <w:rFonts w:ascii="Cambria Math" w:hAnsi="Cambria Math"/>
              </w:rPr>
              <m:t xml:space="preserve">2</m:t>
            </m:r>
            <m:r>
              <w:rPr>
                <w:rFonts w:ascii="Cambria Math" w:hAnsi="Cambria Math"/>
              </w:rPr>
              <m:t xml:space="preserve">π</m:t>
            </m:r>
            <m:r>
              <w:rPr>
                <w:rFonts w:ascii="Cambria Math" w:hAnsi="Cambria Math"/>
              </w:rPr>
              <m:t xml:space="preserve">p</m:t>
            </m:r>
          </m:den>
        </m:f>
      </m:oMath>
      <w:r>
        <w:tab/>
        <w:t xml:space="preserve">(7.50)</w:t>
      </w:r>
    </w:p>
    <w:p>
      <w:pPr>
        <w:jc w:val="both"/>
      </w:pPr>
      <w:r>
        <w:rPr>
          <w:b w:val="0"/>
          <w:i w:val="0"/>
        </w:rPr>
        <w:t xml:space="preserve">Below it, position can only be estimated by injecting a high-frequency voltage and reading the saliency response, whose signal is proportional to </w:t>
      </w:r>
      <m:oMath>
        <m:sSub>
          <m:e>
            <m:r>
              <w:rPr>
                <w:rFonts w:ascii="Cambria Math" w:hAnsi="Cambria Math"/>
              </w:rPr>
              <m:t xml:space="preserve">L</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oMath>
      <w:r>
        <w:rPr>
          <w:b w:val="0"/>
          <w:i w:val="0"/>
        </w:rPr>
        <w:t xml:space="preserve">; a surface PMSM offers only the weak saliency created by saturation [21]. A sensorless twin must therefore report its own validity region.</w:t>
      </w:r>
    </w:p>
    <w:p>
      <w:pPr>
        <w:keepNext/>
        <w:spacing w:before="80"/>
        <w:jc w:val="center"/>
      </w:pPr>
      <w:r>
        <w:drawing>
          <wp:inline xmlns:a="http://schemas.openxmlformats.org/drawingml/2006/main" xmlns:pic="http://schemas.openxmlformats.org/drawingml/2006/picture">
            <wp:extent cx="5120640" cy="2827974"/>
            <wp:docPr id="33" name="Picture 33"/>
            <wp:cNvGraphicFramePr>
              <a:graphicFrameLocks noChangeAspect="1"/>
            </wp:cNvGraphicFramePr>
            <a:graphic>
              <a:graphicData uri="http://schemas.openxmlformats.org/drawingml/2006/picture">
                <pic:pic>
                  <pic:nvPicPr>
                    <pic:cNvPr id="0" name="f24_sensorless.png"/>
                    <pic:cNvPicPr/>
                  </pic:nvPicPr>
                  <pic:blipFill>
                    <a:blip r:embed="rId43"/>
                    <a:stretch>
                      <a:fillRect/>
                    </a:stretch>
                  </pic:blipFill>
                  <pic:spPr>
                    <a:xfrm>
                      <a:off x="0" y="0"/>
                      <a:ext cx="5120640" cy="2827974"/>
                    </a:xfrm>
                    <a:prstGeom prst="rect"/>
                  </pic:spPr>
                </pic:pic>
              </a:graphicData>
            </a:graphic>
          </wp:inline>
        </w:drawing>
      </w:r>
    </w:p>
    <w:p>
      <w:pPr>
        <w:spacing w:after="200"/>
        <w:jc w:val="both"/>
      </w:pPr>
      <w:r>
        <w:rPr>
          <w:b/>
          <w:sz w:val="19"/>
        </w:rPr>
        <w:t xml:space="preserve">Figure 7.33. </w:t>
      </w:r>
      <w:r>
        <w:rPr>
          <w:b w:val="0"/>
          <w:i w:val="0"/>
          <w:sz w:val="19"/>
        </w:rPr>
        <w:t xml:space="preserve">Back-EMF of drive D-3 against speed, with the uncompensated dead-time error and the residual error after compensation. With a margin of ten, back-EMF estimation is reliable above about 525 r/min uncompensated and 71 r/min compensated.</w:t>
      </w:r>
    </w:p>
    <w:p>
      <w:pPr>
        <w:keepNext/>
        <w:pBdr>
          <w:top w:val="single" w:sz="6" w:space="2" w:color="000000"/>
        </w:pBdr>
        <w:spacing w:after="60" w:before="120"/>
        <w:jc w:val="left"/>
      </w:pPr>
      <w:r>
        <w:rPr>
          <w:b/>
          <w:i w:val="0"/>
        </w:rPr>
        <w:t xml:space="preserve">Example 7.27</w:t>
      </w:r>
      <w:r>
        <w:rPr>
          <w:b w:val="0"/>
          <w:i w:val="0"/>
        </w:rPr>
        <w:t xml:space="preserve"> (Level A)  </w:t>
      </w:r>
      <w:r>
        <w:rPr>
          <w:b/>
          <w:i w:val="0"/>
        </w:rPr>
        <w:t xml:space="preserve">Minimum sensorless speed of drive D-3</w:t>
      </w:r>
    </w:p>
    <w:p>
      <w:pPr>
        <w:spacing w:after="80"/>
        <w:ind w:left="288"/>
        <w:jc w:val="both"/>
      </w:pPr>
      <w:r>
        <w:rPr>
          <w:b/>
          <w:i w:val="0"/>
        </w:rPr>
        <w:t xml:space="preserve">Given.</w:t>
      </w:r>
      <w:r>
        <w:rPr>
          <w:b w:val="0"/>
          <w:i w:val="0"/>
        </w:rPr>
        <w:t xml:space="preserve"> D-3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4</m:t>
        </m:r>
      </m:oMath>
      <w:r>
        <w:rPr>
          <w:b w:val="0"/>
          <w:i w:val="0"/>
        </w:rPr>
        <w:t xml:space="preserve">, </w:t>
      </w:r>
      <m:oMath>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r>
          <m:rPr>
            <m:sty m:val="p"/>
          </m:rPr>
          <w:rPr>
            <w:rFonts w:ascii="Cambria Math" w:hAnsi="Cambria Math"/>
          </w:rPr>
          <m:t xml:space="preserve">0.30</m:t>
        </m:r>
      </m:oMath>
      <w:r>
        <w:rPr>
          <w:b w:val="0"/>
          <w:i w:val="0"/>
        </w:rPr>
        <w:t xml:space="preserve"> Wb). Uncompensated dead-time error 6.6 V; after compensation a residual of 0.5 V plus a 5 % resistance uncertainty at 39 A (0.39 V).</w:t>
      </w:r>
    </w:p>
    <w:p>
      <w:pPr>
        <w:spacing w:after="80"/>
        <w:ind w:left="288"/>
        <w:jc w:val="both"/>
      </w:pPr>
      <w:r>
        <w:rPr>
          <w:b/>
          <w:i w:val="0"/>
        </w:rPr>
        <w:t xml:space="preserve">Find.</w:t>
      </w:r>
      <w:r>
        <w:rPr>
          <w:b w:val="0"/>
          <w:i w:val="0"/>
        </w:rPr>
        <w:t xml:space="preserve"> The minimum speed with </w:t>
      </w:r>
      <m:oMath>
        <m:sSub>
          <m:e>
            <m:r>
              <w:rPr>
                <w:rFonts w:ascii="Cambria Math" w:hAnsi="Cambria Math"/>
              </w:rPr>
              <m:t xml:space="preserve">k</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and with </w:t>
      </w:r>
      <m:oMath>
        <m:sSub>
          <m:e>
            <m:r>
              <w:rPr>
                <w:rFonts w:ascii="Cambria Math" w:hAnsi="Cambria Math"/>
              </w:rPr>
              <m:t xml:space="preserve">k</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before and after compensation.</w:t>
      </w:r>
    </w:p>
    <w:p>
      <w:pPr>
        <w:spacing w:after="80"/>
        <w:ind w:left="288"/>
        <w:jc w:val="both"/>
      </w:pPr>
      <w:r>
        <w:rPr>
          <w:b/>
          <w:i w:val="0"/>
        </w:rPr>
        <w:t xml:space="preserve">Solution.</w:t>
      </w:r>
      <w:r>
        <w:rPr>
          <w:b w:val="0"/>
          <w:i w:val="0"/>
        </w:rPr>
        <w:t xml:space="preserve"> Back-EMF is </w:t>
      </w:r>
      <m:oMath>
        <m:r>
          <m:rPr>
            <m:sty m:val="p"/>
          </m:rPr>
          <w:rPr>
            <w:rFonts w:ascii="Cambria Math" w:hAnsi="Cambria Math"/>
          </w:rPr>
          <m:t xml:space="preserve">0.1257</m:t>
        </m:r>
      </m:oMath>
      <w:r>
        <w:rPr>
          <w:b w:val="0"/>
          <w:i w:val="0"/>
        </w:rPr>
        <w:t xml:space="preserve"> V per r/min. </w:t>
      </w:r>
      <m:oMath>
        <m:sSub>
          <m:e>
            <m:r>
              <w:rPr>
                <w:rFonts w:ascii="Cambria Math" w:hAnsi="Cambria Math"/>
              </w:rPr>
              <m:t xml:space="preserve">k</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m:t>
        </m:r>
      </m:oMath>
      <w:r>
        <w:rPr>
          <w:b w:val="0"/>
          <w:i w:val="0"/>
        </w:rPr>
        <w:t xml:space="preserve">: </w:t>
      </w:r>
      <m:oMath>
        <m:r>
          <m:rPr>
            <m:sty m:val="p"/>
          </m:rPr>
          <w:rPr>
            <w:rFonts w:ascii="Cambria Math" w:hAnsi="Cambria Math"/>
          </w:rPr>
          <m:t xml:space="preserve">6.6</m:t>
        </m:r>
        <m:r>
          <m:rPr>
            <m:sty m:val="p"/>
          </m:rPr>
          <w:rPr>
            <w:rFonts w:ascii="Cambria Math" w:hAnsi="Cambria Math"/>
          </w:rPr>
          <m:t xml:space="preserve">/</m:t>
        </m:r>
        <m:r>
          <m:rPr>
            <m:sty m:val="p"/>
          </m:rPr>
          <w:rPr>
            <w:rFonts w:ascii="Cambria Math" w:hAnsi="Cambria Math"/>
          </w:rPr>
          <m:t xml:space="preserve">0.1257</m:t>
        </m:r>
        <m:r>
          <m:rPr>
            <m:sty m:val="p"/>
          </m:rPr>
          <w:rPr>
            <w:rFonts w:ascii="Cambria Math" w:hAnsi="Cambria Math"/>
          </w:rPr>
          <m:t xml:space="preserve">=</m:t>
        </m:r>
        <m:r>
          <m:rPr>
            <m:sty m:val="p"/>
          </m:rPr>
          <w:rPr>
            <w:rFonts w:ascii="Cambria Math" w:hAnsi="Cambria Math"/>
          </w:rPr>
          <m:t xml:space="preserve">53</m:t>
        </m:r>
      </m:oMath>
      <w:r>
        <w:rPr>
          <w:b w:val="0"/>
          <w:i w:val="0"/>
        </w:rPr>
        <w:t xml:space="preserve"> r/min uncompensated, </w:t>
      </w:r>
      <m:oMath>
        <m:r>
          <m:rPr>
            <m:sty m:val="p"/>
          </m:rPr>
          <w:rPr>
            <w:rFonts w:ascii="Cambria Math" w:hAnsi="Cambria Math"/>
          </w:rPr>
          <m:t xml:space="preserve">0.89</m:t>
        </m:r>
        <m:r>
          <m:rPr>
            <m:sty m:val="p"/>
          </m:rPr>
          <w:rPr>
            <w:rFonts w:ascii="Cambria Math" w:hAnsi="Cambria Math"/>
          </w:rPr>
          <m:t xml:space="preserve">/</m:t>
        </m:r>
        <m:r>
          <m:rPr>
            <m:sty m:val="p"/>
          </m:rPr>
          <w:rPr>
            <w:rFonts w:ascii="Cambria Math" w:hAnsi="Cambria Math"/>
          </w:rPr>
          <m:t xml:space="preserve">0.1257</m:t>
        </m:r>
        <m:r>
          <m:rPr>
            <m:sty m:val="p"/>
          </m:rPr>
          <w:rPr>
            <w:rFonts w:ascii="Cambria Math" w:hAnsi="Cambria Math"/>
          </w:rPr>
          <m:t xml:space="preserve">=</m:t>
        </m:r>
        <m:r>
          <m:rPr>
            <m:sty m:val="p"/>
          </m:rPr>
          <w:rPr>
            <w:rFonts w:ascii="Cambria Math" w:hAnsi="Cambria Math"/>
          </w:rPr>
          <m:t xml:space="preserve">7</m:t>
        </m:r>
      </m:oMath>
      <w:r>
        <w:rPr>
          <w:b w:val="0"/>
          <w:i w:val="0"/>
        </w:rPr>
        <w:t xml:space="preserve"> r/min compensated. </w:t>
      </w:r>
      <m:oMath>
        <m:sSub>
          <m:e>
            <m:r>
              <w:rPr>
                <w:rFonts w:ascii="Cambria Math" w:hAnsi="Cambria Math"/>
              </w:rPr>
              <m:t xml:space="preserve">k</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10</m:t>
        </m:r>
      </m:oMath>
      <w:r>
        <w:rPr>
          <w:b w:val="0"/>
          <w:i w:val="0"/>
        </w:rPr>
        <w:t xml:space="preserve">: 525 and 71 r/min.</w:t>
      </w:r>
    </w:p>
    <w:p>
      <w:pPr>
        <w:spacing w:after="200"/>
        <w:ind w:left="288"/>
        <w:jc w:val="both"/>
      </w:pPr>
      <w:r>
        <w:rPr>
          <w:b/>
          <w:i w:val="0"/>
        </w:rPr>
        <w:t xml:space="preserve">Interpretation.</w:t>
      </w:r>
      <w:r>
        <w:rPr>
          <w:b w:val="0"/>
          <w:i w:val="0"/>
        </w:rPr>
        <w:t xml:space="preserve"> Compensation lowers the reliable limit sevenfold, but at pump start-up and stall the drive still needs either a sensor or injection. The margin </w:t>
      </w:r>
      <m:oMath>
        <m:sSub>
          <m:e>
            <m:r>
              <w:rPr>
                <w:rFonts w:ascii="Cambria Math" w:hAnsi="Cambria Math"/>
              </w:rPr>
              <m:t xml:space="preserve">k</m:t>
            </m:r>
          </m:e>
          <m:sub>
            <m:r>
              <w:rPr>
                <w:rFonts w:ascii="Cambria Math" w:hAnsi="Cambria Math"/>
              </w:rPr>
              <m:t xml:space="preserve">s</m:t>
            </m:r>
          </m:sub>
        </m:sSub>
      </m:oMath>
      <w:r>
        <w:rPr>
          <w:b w:val="0"/>
          <w:i w:val="0"/>
        </w:rPr>
        <w:t xml:space="preserve"> is a design choice that the twin should state with its position estimate.</w:t>
      </w:r>
    </w:p>
    <w:p>
      <w:pPr>
        <w:pStyle w:val="Heading2"/>
      </w:pPr>
      <w:r>
        <w:t xml:space="preserve">7.15.2 Winding and magnet temperature from electrical signals</w:t>
      </w:r>
    </w:p>
    <w:p>
      <w:pPr>
        <w:jc w:val="both"/>
      </w:pPr>
      <w:r>
        <w:rPr>
          <w:b w:val="0"/>
          <w:i w:val="0"/>
        </w:rPr>
        <w:t xml:space="preserve">Copper resistance is a thermometer: an estimate </w:t>
      </w:r>
      <m:oMath>
        <m:sSub>
          <m:e>
            <m:acc>
              <m:accPr>
                <m:chr m:val="̂"/>
              </m:accPr>
              <m:e>
                <m:r>
                  <w:rPr>
                    <w:rFonts w:ascii="Cambria Math" w:hAnsi="Cambria Math"/>
                  </w:rPr>
                  <m:t xml:space="preserve">R</m:t>
                </m:r>
              </m:e>
            </m:acc>
          </m:e>
          <m:sub>
            <m:r>
              <w:rPr>
                <w:rFonts w:ascii="Cambria Math" w:hAnsi="Cambria Math"/>
              </w:rPr>
              <m:t xml:space="preserve">s</m:t>
            </m:r>
          </m:sub>
        </m:sSub>
      </m:oMath>
      <w:r>
        <w:rPr>
          <w:b w:val="0"/>
          <w:i w:val="0"/>
        </w:rPr>
        <w:t xml:space="preserve"> gives the winding temperature, one kelvin being 0.39 % of resistance. The obvious route, regressing </w:t>
      </w:r>
      <m:oMath>
        <m:sSub>
          <m:e>
            <m:r>
              <w:rPr>
                <w:rFonts w:ascii="Cambria Math" w:hAnsi="Cambria Math"/>
              </w:rPr>
              <m:t xml:space="preserve">v</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s</m:t>
            </m:r>
          </m:sub>
        </m:sSub>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ψ</m:t>
            </m:r>
          </m:e>
          <m:sub>
            <m:r>
              <m:rPr>
                <m:sty m:val="p"/>
              </m:rPr>
              <w:rPr>
                <w:rFonts w:ascii="Cambria Math" w:hAnsi="Cambria Math"/>
              </w:rPr>
              <m:t xml:space="preserve">pm</m:t>
            </m:r>
          </m:sub>
        </m:sSub>
      </m:oMath>
      <w:r>
        <w:rPr>
          <w:b w:val="0"/>
          <w:i w:val="0"/>
        </w:rPr>
        <w:t xml:space="preserve"> for both unknowns, fails on a pump, where </w:t>
      </w:r>
      <m:oMath>
        <m:sSub>
          <m:e>
            <m:r>
              <w:rPr>
                <w:rFonts w:ascii="Cambria Math" w:hAnsi="Cambria Math"/>
              </w:rPr>
              <m:t xml:space="preserve">i</m:t>
            </m:r>
          </m:e>
          <m:sub>
            <m:r>
              <w:rPr>
                <w:rFonts w:ascii="Cambria Math" w:hAnsi="Cambria Math"/>
              </w:rPr>
              <m:t xml:space="preserve">q</m:t>
            </m:r>
          </m:sub>
        </m:sSub>
      </m:oMath>
      <w:r>
        <w:rPr>
          <w:b w:val="0"/>
          <w:i w:val="0"/>
        </w:rPr>
        <w:t xml:space="preserve"> and </w:t>
      </w:r>
      <m:oMath>
        <m:sSub>
          <m:e>
            <m:r>
              <w:rPr>
                <w:rFonts w:ascii="Cambria Math" w:hAnsi="Cambria Math"/>
              </w:rPr>
              <m:t xml:space="preserve">ω</m:t>
            </m:r>
          </m:e>
          <m:sub>
            <m:r>
              <w:rPr>
                <w:rFonts w:ascii="Cambria Math" w:hAnsi="Cambria Math"/>
              </w:rPr>
              <m:t xml:space="preserve">e</m:t>
            </m:r>
          </m:sub>
        </m:sSub>
      </m:oMath>
      <w:r>
        <w:rPr>
          <w:b w:val="0"/>
          <w:i w:val="0"/>
        </w:rPr>
        <w:t xml:space="preserve"> rise together and the resistive term is a few volts against nearly 200 V (Chapter 5, Section 5.3). A small d-axis current step </w:t>
      </w:r>
      <m:oMath>
        <m:r>
          <w:rPr>
            <w:rFonts w:ascii="Cambria Math" w:hAnsi="Cambria Math"/>
          </w:rPr>
          <m:t xml:space="preserve">Δ</m:t>
        </m:r>
        <m:sSub>
          <m:e>
            <m:r>
              <w:rPr>
                <w:rFonts w:ascii="Cambria Math" w:hAnsi="Cambria Math"/>
              </w:rPr>
              <m:t xml:space="preserve">i</m:t>
            </m:r>
          </m:e>
          <m:sub>
            <m:r>
              <w:rPr>
                <w:rFonts w:ascii="Cambria Math" w:hAnsi="Cambria Math"/>
              </w:rPr>
              <m:t xml:space="preserve">d</m:t>
            </m:r>
          </m:sub>
        </m:sSub>
      </m:oMath>
      <w:r>
        <w:rPr>
          <w:b w:val="0"/>
          <w:i w:val="0"/>
        </w:rPr>
        <w:t xml:space="preserve"> with </w:t>
      </w:r>
      <m:oMath>
        <m:sSub>
          <m:e>
            <m:r>
              <w:rPr>
                <w:rFonts w:ascii="Cambria Math" w:hAnsi="Cambria Math"/>
              </w:rPr>
              <m:t xml:space="preserve">i</m:t>
            </m:r>
          </m:e>
          <m:sub>
            <m:r>
              <w:rPr>
                <w:rFonts w:ascii="Cambria Math" w:hAnsi="Cambria Math"/>
              </w:rPr>
              <m:t xml:space="preserve">q</m:t>
            </m:r>
          </m:sub>
        </m:sSub>
      </m:oMath>
      <w:r>
        <w:rPr>
          <w:b w:val="0"/>
          <w:i w:val="0"/>
        </w:rPr>
        <w:t xml:space="preserve"> held constant removes the speed voltage and every common error, so resistance is the only unknown; the q-axis equation then gives the magnet flux and temperature [22]:</w:t>
      </w:r>
    </w:p>
    <w:p>
      <w:pPr>
        <w:tabs>
          <w:tab w:pos="4770" w:val="center"/>
          <w:tab w:pos="9540" w:val="right"/>
        </w:tabs>
        <w:spacing w:before="60" w:after="120"/>
      </w:pPr>
      <w:r>
        <w:tab/>
      </w:r>
      <m:oMath>
        <m:sSub>
          <m:e>
            <m:acc>
              <m:accPr>
                <m:chr m:val="̂"/>
              </m:accPr>
              <m:e>
                <m:r>
                  <w:rPr>
                    <w:rFonts w:ascii="Cambria Math" w:hAnsi="Cambria Math"/>
                  </w:rPr>
                  <m:t xml:space="preserve">T</m:t>
                </m:r>
              </m:e>
            </m:acc>
          </m:e>
          <m:sub>
            <m:r>
              <w:rPr>
                <w:rFonts w:ascii="Cambria Math" w:hAnsi="Cambria Math"/>
              </w:rPr>
              <m:t xml:space="preserve">w</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0</m:t>
            </m:r>
          </m:sub>
        </m:sSub>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α</m:t>
                </m:r>
              </m:e>
              <m:sub>
                <m:r>
                  <m:rPr>
                    <m:sty m:val="p"/>
                  </m:rPr>
                  <w:rPr>
                    <w:rFonts w:ascii="Cambria Math" w:hAnsi="Cambria Math"/>
                  </w:rPr>
                  <m:t xml:space="preserve">cu</m:t>
                </m:r>
              </m:sub>
            </m:sSub>
          </m:den>
        </m:f>
        <m:d>
          <m:dPr>
            <m:begChr m:val="("/>
            <m:endChr m:val=")"/>
          </m:dPr>
          <m:e>
            <m:f>
              <m:num>
                <m:sSub>
                  <m:e>
                    <m:acc>
                      <m:accPr>
                        <m:chr m:val="̂"/>
                      </m:accPr>
                      <m:e>
                        <m:r>
                          <w:rPr>
                            <w:rFonts w:ascii="Cambria Math" w:hAnsi="Cambria Math"/>
                          </w:rPr>
                          <m:t xml:space="preserve">R</m:t>
                        </m:r>
                      </m:e>
                    </m:acc>
                  </m:e>
                  <m:sub>
                    <m:r>
                      <w:rPr>
                        <w:rFonts w:ascii="Cambria Math" w:hAnsi="Cambria Math"/>
                      </w:rPr>
                      <m:t xml:space="preserve">s</m:t>
                    </m:r>
                  </m:sub>
                </m:sSub>
              </m:num>
              <m:den>
                <m:sSub>
                  <m:e>
                    <m:r>
                      <w:rPr>
                        <w:rFonts w:ascii="Cambria Math" w:hAnsi="Cambria Math"/>
                      </w:rPr>
                      <m:t xml:space="preserve">R</m:t>
                    </m:r>
                  </m:e>
                  <m:sub>
                    <m:r>
                      <w:rPr>
                        <w:rFonts w:ascii="Cambria Math" w:hAnsi="Cambria Math"/>
                      </w:rPr>
                      <m:t xml:space="preserve">s</m:t>
                    </m:r>
                    <m:r>
                      <m:rPr>
                        <m:sty m:val="p"/>
                      </m:rPr>
                      <w:rPr>
                        <w:rFonts w:ascii="Cambria Math" w:hAnsi="Cambria Math"/>
                      </w:rPr>
                      <m:t xml:space="preserve">0</m:t>
                    </m:r>
                  </m:sub>
                </m:sSub>
              </m:den>
            </m:f>
            <m:r>
              <m:rPr>
                <m:sty m:val="p"/>
              </m:rPr>
              <w:rPr>
                <w:rFonts w:ascii="Cambria Math" w:hAnsi="Cambria Math"/>
              </w:rPr>
              <m:t xml:space="preserve">-</m:t>
            </m:r>
            <m:r>
              <m:rPr>
                <m:sty m:val="p"/>
              </m:rPr>
              <w:rPr>
                <w:rFonts w:ascii="Cambria Math" w:hAnsi="Cambria Math"/>
              </w:rPr>
              <m:t xml:space="preserve">1</m:t>
            </m:r>
          </m:e>
        </m:d>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R</m:t>
                </m:r>
              </m:e>
            </m:acc>
          </m:e>
          <m:sub>
            <m:r>
              <w:rPr>
                <w:rFonts w:ascii="Cambria Math" w:hAnsi="Cambria Math"/>
              </w:rPr>
              <m:t xml:space="preserve">s</m:t>
            </m:r>
          </m:sub>
        </m:sSub>
        <m:r>
          <m:rPr>
            <m:sty m:val="p"/>
          </m:rPr>
          <w:rPr>
            <w:rFonts w:ascii="Cambria Math" w:hAnsi="Cambria Math"/>
          </w:rPr>
          <m:t xml:space="preserve">=</m:t>
        </m:r>
        <m:f>
          <m:num>
            <m:r>
              <w:rPr>
                <w:rFonts w:ascii="Cambria Math" w:hAnsi="Cambria Math"/>
              </w:rPr>
              <m:t xml:space="preserve">Δ</m:t>
            </m:r>
            <m:sSub>
              <m:e>
                <m:r>
                  <w:rPr>
                    <w:rFonts w:ascii="Cambria Math" w:hAnsi="Cambria Math"/>
                  </w:rPr>
                  <m:t xml:space="preserve">v</m:t>
                </m:r>
              </m:e>
              <m:sub>
                <m:r>
                  <w:rPr>
                    <w:rFonts w:ascii="Cambria Math" w:hAnsi="Cambria Math"/>
                  </w:rPr>
                  <m:t xml:space="preserve">d</m:t>
                </m:r>
              </m:sub>
            </m:sSub>
          </m:num>
          <m:den>
            <m:r>
              <w:rPr>
                <w:rFonts w:ascii="Cambria Math" w:hAnsi="Cambria Math"/>
              </w:rPr>
              <m:t xml:space="preserve">Δ</m:t>
            </m:r>
            <m:sSub>
              <m:e>
                <m:r>
                  <w:rPr>
                    <w:rFonts w:ascii="Cambria Math" w:hAnsi="Cambria Math"/>
                  </w:rPr>
                  <m:t xml:space="preserve">i</m:t>
                </m:r>
              </m:e>
              <m:sub>
                <m:r>
                  <w:rPr>
                    <w:rFonts w:ascii="Cambria Math" w:hAnsi="Cambria Math"/>
                  </w:rPr>
                  <m:t xml:space="preserve">d</m:t>
                </m:r>
              </m:sub>
            </m:sSub>
          </m:den>
        </m:f>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ψ</m:t>
                </m:r>
              </m:e>
            </m:acc>
          </m:e>
          <m:sub>
            <m:r>
              <m:rPr>
                <m:sty m:val="p"/>
              </m:rPr>
              <w:rPr>
                <w:rFonts w:ascii="Cambria Math" w:hAnsi="Cambria Math"/>
              </w:rPr>
              <m:t xml:space="preserve">pm</m:t>
            </m:r>
          </m:sub>
        </m:sSub>
        <m:r>
          <m:rPr>
            <m:sty m:val="p"/>
          </m:rPr>
          <w:rPr>
            <w:rFonts w:ascii="Cambria Math" w:hAnsi="Cambria Math"/>
          </w:rPr>
          <m:t xml:space="preserve">=</m:t>
        </m:r>
        <m:f>
          <m:num>
            <m:sSub>
              <m:e>
                <m:r>
                  <w:rPr>
                    <w:rFonts w:ascii="Cambria Math" w:hAnsi="Cambria Math"/>
                  </w:rPr>
                  <m:t xml:space="preserve">v</m:t>
                </m:r>
              </m:e>
              <m:sub>
                <m:r>
                  <w:rPr>
                    <w:rFonts w:ascii="Cambria Math" w:hAnsi="Cambria Math"/>
                  </w:rPr>
                  <m:t xml:space="preserve">q</m:t>
                </m:r>
              </m:sub>
            </m:sSub>
            <m:r>
              <m:rPr>
                <m:sty m:val="p"/>
              </m:rPr>
              <w:rPr>
                <w:rFonts w:ascii="Cambria Math" w:hAnsi="Cambria Math"/>
              </w:rPr>
              <m:t xml:space="preserve">-</m:t>
            </m:r>
            <m:sSub>
              <m:e>
                <m:acc>
                  <m:accPr>
                    <m:chr m:val="̂"/>
                  </m:accPr>
                  <m:e>
                    <m:r>
                      <w:rPr>
                        <w:rFonts w:ascii="Cambria Math" w:hAnsi="Cambria Math"/>
                      </w:rPr>
                      <m:t xml:space="preserve">R</m:t>
                    </m:r>
                  </m:e>
                </m:acc>
              </m:e>
              <m:sub>
                <m:r>
                  <w:rPr>
                    <w:rFonts w:ascii="Cambria Math" w:hAnsi="Cambria Math"/>
                  </w:rPr>
                  <m:t xml:space="preserve">s</m:t>
                </m:r>
              </m:sub>
            </m:sSub>
            <m:sSub>
              <m:e>
                <m:r>
                  <w:rPr>
                    <w:rFonts w:ascii="Cambria Math" w:hAnsi="Cambria Math"/>
                  </w:rPr>
                  <m:t xml:space="preserve">i</m:t>
                </m:r>
              </m:e>
              <m:sub>
                <m:r>
                  <w:rPr>
                    <w:rFonts w:ascii="Cambria Math" w:hAnsi="Cambria Math"/>
                  </w:rPr>
                  <m:t xml:space="preserve">q</m:t>
                </m:r>
              </m:sub>
            </m:sSub>
          </m:num>
          <m:den>
            <m:sSub>
              <m:e>
                <m:r>
                  <w:rPr>
                    <w:rFonts w:ascii="Cambria Math" w:hAnsi="Cambria Math"/>
                  </w:rPr>
                  <m:t xml:space="preserve">ω</m:t>
                </m:r>
              </m:e>
              <m:sub>
                <m:r>
                  <w:rPr>
                    <w:rFonts w:ascii="Cambria Math" w:hAnsi="Cambria Math"/>
                  </w:rPr>
                  <m:t xml:space="preserve">e</m:t>
                </m:r>
              </m:sub>
            </m:sSub>
          </m:den>
        </m:f>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T</m:t>
                </m:r>
              </m:e>
            </m:acc>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0</m:t>
            </m:r>
          </m:sub>
        </m:sSub>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α</m:t>
                </m:r>
              </m:e>
              <m:sub>
                <m:r>
                  <m:rPr>
                    <m:sty m:val="p"/>
                  </m:rPr>
                  <w:rPr>
                    <w:rFonts w:ascii="Cambria Math" w:hAnsi="Cambria Math"/>
                  </w:rPr>
                  <m:t xml:space="preserve">pm</m:t>
                </m:r>
              </m:sub>
            </m:sSub>
          </m:den>
        </m:f>
        <m:d>
          <m:dPr>
            <m:begChr m:val="("/>
            <m:endChr m:val=")"/>
          </m:dPr>
          <m:e>
            <m:f>
              <m:num>
                <m:sSub>
                  <m:e>
                    <m:acc>
                      <m:accPr>
                        <m:chr m:val="̂"/>
                      </m:accPr>
                      <m:e>
                        <m:r>
                          <w:rPr>
                            <w:rFonts w:ascii="Cambria Math" w:hAnsi="Cambria Math"/>
                          </w:rPr>
                          <m:t xml:space="preserve">ψ</m:t>
                        </m:r>
                      </m:e>
                    </m:acc>
                  </m:e>
                  <m:sub>
                    <m:r>
                      <m:rPr>
                        <m:sty m:val="p"/>
                      </m:rPr>
                      <w:rPr>
                        <w:rFonts w:ascii="Cambria Math" w:hAnsi="Cambria Math"/>
                      </w:rPr>
                      <m:t xml:space="preserve">pm</m:t>
                    </m:r>
                  </m:sub>
                </m:sSub>
              </m:num>
              <m:den>
                <m:sSub>
                  <m:e>
                    <m:r>
                      <w:rPr>
                        <w:rFonts w:ascii="Cambria Math" w:hAnsi="Cambria Math"/>
                      </w:rPr>
                      <m:t xml:space="preserve">ψ</m:t>
                    </m:r>
                  </m:e>
                  <m:sub>
                    <m:r>
                      <m:rPr>
                        <m:sty m:val="p"/>
                      </m:rPr>
                      <w:rPr>
                        <w:rFonts w:ascii="Cambria Math" w:hAnsi="Cambria Math"/>
                      </w:rPr>
                      <m:t xml:space="preserve">pm</m:t>
                    </m:r>
                    <m:r>
                      <m:rPr>
                        <m:sty m:val="p"/>
                      </m:rPr>
                      <w:rPr>
                        <w:rFonts w:ascii="Cambria Math" w:hAnsi="Cambria Math"/>
                      </w:rPr>
                      <m:t xml:space="preserve">,</m:t>
                    </m:r>
                    <m:r>
                      <m:rPr>
                        <m:sty m:val="p"/>
                      </m:rPr>
                      <w:rPr>
                        <w:rFonts w:ascii="Cambria Math" w:hAnsi="Cambria Math"/>
                      </w:rPr>
                      <m:t xml:space="preserve">0</m:t>
                    </m:r>
                  </m:sub>
                </m:sSub>
              </m:den>
            </m:f>
            <m:r>
              <m:rPr>
                <m:sty m:val="p"/>
              </m:rPr>
              <w:rPr>
                <w:rFonts w:ascii="Cambria Math" w:hAnsi="Cambria Math"/>
              </w:rPr>
              <m:t xml:space="preserve">-</m:t>
            </m:r>
            <m:r>
              <m:rPr>
                <m:sty m:val="p"/>
              </m:rPr>
              <w:rPr>
                <w:rFonts w:ascii="Cambria Math" w:hAnsi="Cambria Math"/>
              </w:rPr>
              <m:t xml:space="preserve">1</m:t>
            </m:r>
          </m:e>
        </m:d>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δ</m:t>
        </m:r>
        <m:sSub>
          <m:e>
            <m:r>
              <w:rPr>
                <w:rFonts w:ascii="Cambria Math" w:hAnsi="Cambria Math"/>
              </w:rPr>
              <m:t xml:space="preserve">T</m:t>
            </m:r>
          </m:e>
          <m:sub>
            <m:r>
              <w:rPr>
                <w:rFonts w:ascii="Cambria Math" w:hAnsi="Cambria Math"/>
              </w:rPr>
              <m:t xml:space="preserve">m</m:t>
            </m:r>
          </m:sub>
        </m:sSub>
        <m:r>
          <m:rPr>
            <m:sty m:val="p"/>
          </m:rPr>
          <w:rPr>
            <w:rFonts w:ascii="Cambria Math" w:hAnsi="Cambria Math"/>
          </w:rPr>
          <m:t xml:space="preserve">=</m:t>
        </m:r>
        <m:f>
          <m:num>
            <m:r>
              <w:rPr>
                <w:rFonts w:ascii="Cambria Math" w:hAnsi="Cambria Math"/>
              </w:rPr>
              <m:t xml:space="preserve">δ</m:t>
            </m:r>
            <m:r>
              <w:rPr>
                <w:rFonts w:ascii="Cambria Math" w:hAnsi="Cambria Math"/>
              </w:rPr>
              <m:t xml:space="preserve">v</m:t>
            </m:r>
          </m:num>
          <m:den>
            <m:sSub>
              <m:e>
                <m:r>
                  <w:rPr>
                    <w:rFonts w:ascii="Cambria Math" w:hAnsi="Cambria Math"/>
                  </w:rPr>
                  <m:t xml:space="preserve">ω</m:t>
                </m:r>
              </m:e>
              <m:sub>
                <m:r>
                  <w:rPr>
                    <w:rFonts w:ascii="Cambria Math" w:hAnsi="Cambria Math"/>
                  </w:rPr>
                  <m:t xml:space="preserve">e</m:t>
                </m:r>
              </m:sub>
            </m:sSub>
            <m:sSub>
              <m:e>
                <m:r>
                  <w:rPr>
                    <w:rFonts w:ascii="Cambria Math" w:hAnsi="Cambria Math"/>
                  </w:rPr>
                  <m:t xml:space="preserve">ψ</m:t>
                </m:r>
              </m:e>
              <m:sub>
                <m:r>
                  <m:rPr>
                    <m:sty m:val="p"/>
                  </m:rPr>
                  <w:rPr>
                    <w:rFonts w:ascii="Cambria Math" w:hAnsi="Cambria Math"/>
                  </w:rPr>
                  <m:t xml:space="preserve">pm</m:t>
                </m:r>
                <m:r>
                  <m:rPr>
                    <m:sty m:val="p"/>
                  </m:rPr>
                  <w:rPr>
                    <w:rFonts w:ascii="Cambria Math" w:hAnsi="Cambria Math"/>
                  </w:rPr>
                  <m:t xml:space="preserve">,</m:t>
                </m:r>
                <m:r>
                  <m:rPr>
                    <m:sty m:val="p"/>
                  </m:rPr>
                  <w:rPr>
                    <w:rFonts w:ascii="Cambria Math" w:hAnsi="Cambria Math"/>
                  </w:rPr>
                  <m:t xml:space="preserve">0</m:t>
                </m:r>
              </m:sub>
            </m:sSub>
            <m:sSub>
              <m:e>
                <m:r>
                  <w:rPr>
                    <w:rFonts w:ascii="Cambria Math" w:hAnsi="Cambria Math"/>
                  </w:rPr>
                  <m:t xml:space="preserve">α</m:t>
                </m:r>
              </m:e>
              <m:sub>
                <m:r>
                  <m:rPr>
                    <m:sty m:val="p"/>
                  </m:rPr>
                  <w:rPr>
                    <w:rFonts w:ascii="Cambria Math" w:hAnsi="Cambria Math"/>
                  </w:rPr>
                  <m:t xml:space="preserve">pm</m:t>
                </m:r>
              </m:sub>
            </m:sSub>
          </m:den>
        </m:f>
      </m:oMath>
      <w:r>
        <w:tab/>
        <w:t xml:space="preserve">(7.51)</w:t>
      </w:r>
    </w:p>
    <w:p>
      <w:pPr>
        <w:jc w:val="both"/>
      </w:pPr>
      <w:r>
        <w:rPr>
          <w:b w:val="0"/>
          <w:i w:val="0"/>
        </w:rPr>
        <w:t xml:space="preserve">where </w:t>
      </w:r>
      <m:oMath>
        <m:sSub>
          <m:e>
            <m:r>
              <w:rPr>
                <w:rFonts w:ascii="Cambria Math" w:hAnsi="Cambria Math"/>
              </w:rPr>
              <m:t xml:space="preserve">α</m:t>
            </m:r>
          </m:e>
          <m:sub>
            <m:r>
              <m:rPr>
                <m:sty m:val="p"/>
              </m:rPr>
              <w:rPr>
                <w:rFonts w:ascii="Cambria Math" w:hAnsi="Cambria Math"/>
              </w:rPr>
              <m:t xml:space="preserve">cu</m:t>
            </m:r>
          </m:sub>
        </m:sSub>
        <m:r>
          <m:rPr>
            <m:sty m:val="p"/>
          </m:rPr>
          <w:rPr>
            <w:rFonts w:ascii="Cambria Math" w:hAnsi="Cambria Math"/>
          </w:rPr>
          <m:t xml:space="preserve">=</m:t>
        </m:r>
        <m:r>
          <m:rPr>
            <m:sty m:val="p"/>
          </m:rPr>
          <w:rPr>
            <w:rFonts w:ascii="Cambria Math" w:hAnsi="Cambria Math"/>
          </w:rPr>
          <m:t xml:space="preserve">0.00393</m:t>
        </m:r>
      </m:oMath>
      <w:r>
        <w:rPr>
          <w:b w:val="0"/>
          <w:i w:val="0"/>
        </w:rPr>
        <w:t xml:space="preserve"> K⁻¹ and </w:t>
      </w:r>
      <m:oMath>
        <m:r>
          <w:rPr>
            <w:rFonts w:ascii="Cambria Math" w:hAnsi="Cambria Math"/>
          </w:rPr>
          <m:t xml:space="preserve">δ</m:t>
        </m:r>
        <m:sSub>
          <m:e>
            <m:r>
              <w:rPr>
                <w:rFonts w:ascii="Cambria Math" w:hAnsi="Cambria Math"/>
              </w:rPr>
              <m:t xml:space="preserve">T</m:t>
            </m:r>
          </m:e>
          <m:sub>
            <m:r>
              <w:rPr>
                <w:rFonts w:ascii="Cambria Math" w:hAnsi="Cambria Math"/>
              </w:rPr>
              <m:t xml:space="preserve">m</m:t>
            </m:r>
          </m:sub>
        </m:sSub>
      </m:oMath>
      <w:r>
        <w:rPr>
          <w:b w:val="0"/>
          <w:i w:val="0"/>
        </w:rPr>
        <w:t xml:space="preserve"> is the bias caused by an uncorrected voltage error </w:t>
      </w:r>
      <m:oMath>
        <m:r>
          <w:rPr>
            <w:rFonts w:ascii="Cambria Math" w:hAnsi="Cambria Math"/>
          </w:rPr>
          <m:t xml:space="preserve">δ</m:t>
        </m:r>
        <m:r>
          <w:rPr>
            <w:rFonts w:ascii="Cambria Math" w:hAnsi="Cambria Math"/>
          </w:rPr>
          <m:t xml:space="preserve">v</m:t>
        </m:r>
      </m:oMath>
      <w:r>
        <w:rPr>
          <w:b w:val="0"/>
          <w:i w:val="0"/>
        </w:rPr>
        <w:t xml:space="preserve">: 0.2 V at 188 V back-EMF biases the magnet estimate by about −0.9 K. The injection costs </w:t>
      </w:r>
      <m:oMath>
        <m:f>
          <m:num>
            <m:r>
              <m:rPr>
                <m:sty m:val="p"/>
              </m:rPr>
              <w:rPr>
                <w:rFonts w:ascii="Cambria Math" w:hAnsi="Cambria Math"/>
              </w:rPr>
              <m:t xml:space="preserve">3</m:t>
            </m:r>
          </m:num>
          <m:den>
            <m:r>
              <m:rPr>
                <m:sty m:val="p"/>
              </m:rPr>
              <w:rPr>
                <w:rFonts w:ascii="Cambria Math" w:hAnsi="Cambria Math"/>
              </w:rPr>
              <m:t xml:space="preserve">2</m:t>
            </m:r>
          </m:den>
        </m:f>
        <m:sSub>
          <m:e>
            <m:r>
              <w:rPr>
                <w:rFonts w:ascii="Cambria Math" w:hAnsi="Cambria Math"/>
              </w:rPr>
              <m:t xml:space="preserve">R</m:t>
            </m:r>
          </m:e>
          <m:sub>
            <m:r>
              <w:rPr>
                <w:rFonts w:ascii="Cambria Math" w:hAnsi="Cambria Math"/>
              </w:rPr>
              <m:t xml:space="preserve">s</m:t>
            </m:r>
          </m:sub>
        </m:sSub>
        <m:r>
          <w:rPr>
            <w:rFonts w:ascii="Cambria Math" w:hAnsi="Cambria Math"/>
          </w:rPr>
          <m:t xml:space="preserve">Δ</m:t>
        </m:r>
        <m:sSubSup>
          <m:e>
            <m:r>
              <w:rPr>
                <w:rFonts w:ascii="Cambria Math" w:hAnsi="Cambria Math"/>
              </w:rPr>
              <m:t xml:space="preserve">i</m:t>
            </m:r>
          </m:e>
          <m:sub>
            <m:r>
              <w:rPr>
                <w:rFonts w:ascii="Cambria Math" w:hAnsi="Cambria Math"/>
              </w:rPr>
              <m:t xml:space="preserve">d</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7.5</m:t>
        </m:r>
      </m:oMath>
      <w:r>
        <w:rPr>
          <w:b w:val="0"/>
          <w:i w:val="0"/>
        </w:rPr>
        <w:t xml:space="preserve"> W at −5 A and no torque in a surface PMSM. A recursive least-squares estimator with forgetting (Chapter 5, Section 5.4.3) combines successive averages.</w:t>
      </w:r>
    </w:p>
    <w:p>
      <w:pPr>
        <w:keepNext/>
        <w:pBdr>
          <w:top w:val="single" w:sz="6" w:space="2" w:color="000000"/>
        </w:pBdr>
        <w:spacing w:after="60" w:before="120"/>
        <w:jc w:val="left"/>
      </w:pPr>
      <w:r>
        <w:rPr>
          <w:b/>
          <w:i w:val="0"/>
        </w:rPr>
        <w:t xml:space="preserve">Example 7.28</w:t>
      </w:r>
      <w:r>
        <w:rPr>
          <w:b w:val="0"/>
          <w:i w:val="0"/>
        </w:rPr>
        <w:t xml:space="preserve"> (Level A)  </w:t>
      </w:r>
      <w:r>
        <w:rPr>
          <w:b/>
          <w:i w:val="0"/>
        </w:rPr>
        <w:t xml:space="preserve">From a voltage difference to a winding temperature</w:t>
      </w:r>
    </w:p>
    <w:p>
      <w:pPr>
        <w:spacing w:after="80"/>
        <w:ind w:left="288"/>
        <w:jc w:val="both"/>
      </w:pPr>
      <w:r>
        <w:rPr>
          <w:b/>
          <w:i w:val="0"/>
        </w:rPr>
        <w:t xml:space="preserve">Given.</w:t>
      </w:r>
      <w:r>
        <w:rPr>
          <w:b w:val="0"/>
          <w:i w:val="0"/>
        </w:rPr>
        <w:t xml:space="preserve"> A 1000-sample average of the d-axis voltage difference during a −5 A injection is −1.180 V, with 0.5 V noise per sample; </w:t>
      </w:r>
      <m:oMath>
        <m:sSub>
          <m:e>
            <m:r>
              <w:rPr>
                <w:rFonts w:ascii="Cambria Math" w:hAnsi="Cambria Math"/>
              </w:rPr>
              <m:t xml:space="preserve">R</m:t>
            </m:r>
          </m:e>
          <m:sub>
            <m:r>
              <w:rPr>
                <w:rFonts w:ascii="Cambria Math" w:hAnsi="Cambria Math"/>
              </w:rPr>
              <m:t xml:space="preserve">s</m:t>
            </m:r>
            <m:r>
              <m:rPr>
                <m:sty m:val="p"/>
              </m:rPr>
              <w:rPr>
                <w:rFonts w:ascii="Cambria Math" w:hAnsi="Cambria Math"/>
              </w:rPr>
              <m:t xml:space="preserve">0</m:t>
            </m:r>
          </m:sub>
        </m:sSub>
        <m:r>
          <m:rPr>
            <m:sty m:val="p"/>
          </m:rPr>
          <w:rPr>
            <w:rFonts w:ascii="Cambria Math" w:hAnsi="Cambria Math"/>
          </w:rPr>
          <m:t xml:space="preserve">=</m:t>
        </m:r>
        <m:r>
          <m:rPr>
            <m:sty m:val="p"/>
          </m:rPr>
          <w:rPr>
            <w:rFonts w:ascii="Cambria Math" w:hAnsi="Cambria Math"/>
          </w:rPr>
          <m:t xml:space="preserve">0.200</m:t>
        </m:r>
      </m:oMath>
      <w:r>
        <w:rPr>
          <w:b w:val="0"/>
          <w:i w:val="0"/>
        </w:rPr>
        <w:t xml:space="preserve"> Ω at 20 °C; RLS with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0.99</m:t>
        </m:r>
      </m:oMath>
      <w:r>
        <w:rPr>
          <w:b w:val="0"/>
          <w:i w:val="0"/>
        </w:rPr>
        <w:t xml:space="preserve">.</w:t>
      </w:r>
    </w:p>
    <w:p>
      <w:pPr>
        <w:spacing w:after="80"/>
        <w:ind w:left="288"/>
        <w:jc w:val="both"/>
      </w:pPr>
      <w:r>
        <w:rPr>
          <w:b/>
          <w:i w:val="0"/>
        </w:rPr>
        <w:t xml:space="preserve">Find.</w:t>
      </w:r>
      <w:r>
        <w:rPr>
          <w:b w:val="0"/>
          <w:i w:val="0"/>
        </w:rPr>
        <w:t xml:space="preserve"> Resistance and temperature, their standard deviations for one average, and after RLS averaging.</w:t>
      </w:r>
    </w:p>
    <w:p>
      <w:pPr>
        <w:spacing w:after="80"/>
        <w:ind w:left="288"/>
        <w:jc w:val="both"/>
      </w:pPr>
      <w:r>
        <w:rPr>
          <w:b/>
          <w:i w:val="0"/>
        </w:rPr>
        <w:t xml:space="preserve">Solution.</w:t>
      </w:r>
      <w:r>
        <w:rPr>
          <w:b w:val="0"/>
          <w:i w:val="0"/>
        </w:rPr>
        <w:t xml:space="preserve"> </w:t>
      </w:r>
      <m:oMath>
        <m:sSub>
          <m:e>
            <m:acc>
              <m:accPr>
                <m:chr m:val="̂"/>
              </m:accPr>
              <m:e>
                <m:r>
                  <w:rPr>
                    <w:rFonts w:ascii="Cambria Math" w:hAnsi="Cambria Math"/>
                  </w:rPr>
                  <m:t xml:space="preserve">R</m:t>
                </m:r>
              </m:e>
            </m:acc>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0.236</m:t>
        </m:r>
      </m:oMath>
      <w:r>
        <w:rPr>
          <w:b w:val="0"/>
          <w:i w:val="0"/>
        </w:rPr>
        <w:t xml:space="preserve"> Ω; </w:t>
      </w:r>
      <m:oMath>
        <m:sSub>
          <m:e>
            <m:acc>
              <m:accPr>
                <m:chr m:val="̂"/>
              </m:accPr>
              <m:e>
                <m:r>
                  <w:rPr>
                    <w:rFonts w:ascii="Cambria Math" w:hAnsi="Cambria Math"/>
                  </w:rPr>
                  <m:t xml:space="preserve">T</m:t>
                </m:r>
              </m:e>
            </m:acc>
          </m:e>
          <m:sub>
            <m: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0.236</m:t>
        </m:r>
        <m:r>
          <m:rPr>
            <m:sty m:val="p"/>
          </m:rPr>
          <w:rPr>
            <w:rFonts w:ascii="Cambria Math" w:hAnsi="Cambria Math"/>
          </w:rPr>
          <m:t xml:space="preserve">/</m:t>
        </m:r>
        <m:r>
          <m:rPr>
            <m:sty m:val="p"/>
          </m:rPr>
          <w:rPr>
            <w:rFonts w:ascii="Cambria Math" w:hAnsi="Cambria Math"/>
          </w:rPr>
          <m:t xml:space="preserve">0.200</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0.00393</m:t>
        </m:r>
        <m:r>
          <m:rPr>
            <m:sty m:val="p"/>
          </m:rPr>
          <w:rPr>
            <w:rFonts w:ascii="Cambria Math" w:hAnsi="Cambria Math"/>
          </w:rPr>
          <m:t xml:space="preserve">=</m:t>
        </m:r>
        <m:r>
          <m:rPr>
            <m:sty m:val="p"/>
          </m:rPr>
          <w:rPr>
            <w:rFonts w:ascii="Cambria Math" w:hAnsi="Cambria Math"/>
          </w:rPr>
          <m:t xml:space="preserve">65.8</m:t>
        </m:r>
      </m:oMath>
      <w:r>
        <w:rPr>
          <w:b w:val="0"/>
          <w:i w:val="0"/>
        </w:rPr>
        <w:t xml:space="preserve"> °C. Noise of the average </w:t>
      </w:r>
      <m:oMath>
        <m:r>
          <m:rPr>
            <m:sty m:val="p"/>
          </m:rPr>
          <w:rPr>
            <w:rFonts w:ascii="Cambria Math" w:hAnsi="Cambria Math"/>
          </w:rPr>
          <m:t xml:space="preserve">0.5</m:t>
        </m:r>
        <m:r>
          <m:rPr>
            <m:sty m:val="p"/>
          </m:rPr>
          <w:rPr>
            <w:rFonts w:ascii="Cambria Math" w:hAnsi="Cambria Math"/>
          </w:rPr>
          <m:t xml:space="preserve">/</m:t>
        </m:r>
        <m:rad>
          <m:radPr>
            <m:degHide m:val="1"/>
          </m:radPr>
          <m:deg/>
          <m:e>
            <m:r>
              <m:rPr>
                <m:sty m:val="p"/>
              </m:rPr>
              <w:rPr>
                <w:rFonts w:ascii="Cambria Math" w:hAnsi="Cambria Math"/>
              </w:rPr>
              <m:t xml:space="preserve">1000</m:t>
            </m:r>
          </m:e>
        </m:rad>
        <m:r>
          <m:rPr>
            <m:sty m:val="p"/>
          </m:rPr>
          <w:rPr>
            <w:rFonts w:ascii="Cambria Math" w:hAnsi="Cambria Math"/>
          </w:rPr>
          <m:t xml:space="preserve">=</m:t>
        </m:r>
        <m:r>
          <m:rPr>
            <m:sty m:val="p"/>
          </m:rPr>
          <w:rPr>
            <w:rFonts w:ascii="Cambria Math" w:hAnsi="Cambria Math"/>
          </w:rPr>
          <m:t xml:space="preserve">0.016</m:t>
        </m:r>
      </m:oMath>
      <w:r>
        <w:rPr>
          <w:b w:val="0"/>
          <w:i w:val="0"/>
        </w:rPr>
        <w:t xml:space="preserve"> V, so 3.2 mΩ and 4.1 K. RLS with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0.99</m:t>
        </m:r>
      </m:oMath>
      <w:r>
        <w:rPr>
          <w:b w:val="0"/>
          <w:i w:val="0"/>
        </w:rPr>
        <w:t xml:space="preserve"> remembers about 100 averages; by the factor </w:t>
      </w:r>
      <m:oMath>
        <m:rad>
          <m:radPr>
            <m:degHide m:val="1"/>
          </m:radPr>
          <m:deg/>
          <m:e>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λ</m:t>
            </m:r>
            <m:r>
              <m:rPr>
                <m:sty m:val="p"/>
              </m:rPr>
              <w:rPr>
                <w:rFonts w:ascii="Cambria Math" w:hAnsi="Cambria Math"/>
              </w:rPr>
              <m:t xml:space="preserve">)</m:t>
            </m:r>
          </m:e>
        </m:rad>
        <m:r>
          <m:rPr>
            <m:sty m:val="p"/>
          </m:rPr>
          <w:rPr>
            <w:rFonts w:ascii="Cambria Math" w:hAnsi="Cambria Math"/>
          </w:rPr>
          <m:t xml:space="preserve">=</m:t>
        </m:r>
        <m:r>
          <m:rPr>
            <m:sty m:val="p"/>
          </m:rPr>
          <w:rPr>
            <w:rFonts w:ascii="Cambria Math" w:hAnsi="Cambria Math"/>
          </w:rPr>
          <m:t xml:space="preserve">0.071</m:t>
        </m:r>
      </m:oMath>
      <w:r>
        <w:rPr>
          <w:b w:val="0"/>
          <w:i w:val="0"/>
        </w:rPr>
        <w:t xml:space="preserve"> (Chapter 5), about 0.3 K.</w:t>
      </w:r>
    </w:p>
    <w:p>
      <w:pPr>
        <w:spacing w:after="200"/>
        <w:ind w:left="288"/>
        <w:jc w:val="both"/>
      </w:pPr>
      <w:r>
        <w:rPr>
          <w:b/>
          <w:i w:val="0"/>
        </w:rPr>
        <w:t xml:space="preserve">Interpretation.</w:t>
      </w:r>
      <w:r>
        <w:rPr>
          <w:b w:val="0"/>
          <w:i w:val="0"/>
        </w:rPr>
        <w:t xml:space="preserve"> Lag, not noise, limits this estimator: with a 100 s memory it trails a winding heating at several kelvin per minute, which is why the case study's error (2.7 K RMS) is larger than the steady noise. Fusing it with the thermal model in a Kalman filter combines the model's speed with the measurement's accuracy.</w:t>
      </w:r>
    </w:p>
    <w:p>
      <w:pPr>
        <w:pStyle w:val="Heading2"/>
      </w:pPr>
      <w:r>
        <w:t xml:space="preserve">7.15.3 Fault signatures</w:t>
      </w:r>
    </w:p>
    <w:p>
      <w:pPr>
        <w:jc w:val="both"/>
      </w:pPr>
      <w:r>
        <w:rPr>
          <w:b w:val="0"/>
          <w:i w:val="0"/>
        </w:rPr>
        <w:t xml:space="preserve">Each failure mechanism leaves a characteristic trace in signals the drive already measures or a vibration sensor adds; the detection and prognosis algorithms belong to Chapter 12, and only the signatures are summarized here. Bearings excite defect frequencies proportional to shaft speed, found in the envelope spectrum of vibration; broken rotor bars produce current sidebands at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k</m:t>
        </m:r>
        <m:r>
          <w:rPr>
            <w:rFonts w:ascii="Cambria Math" w:hAnsi="Cambria Math"/>
          </w:rPr>
          <m:t xml:space="preserve">s</m:t>
        </m:r>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s</m:t>
            </m:r>
          </m:sub>
        </m:sSub>
      </m:oMath>
      <w:r>
        <w:rPr>
          <w:b w:val="0"/>
          <w:i w:val="0"/>
        </w:rPr>
        <w:t xml:space="preserve">; inter-turn shorts raise negative-sequence current; an open switch gives its phase current a DC component; slow ageing shows as parameter drift (Table 7.13). For a bearing with </w:t>
      </w:r>
      <m:oMath>
        <m:sSub>
          <m:e>
            <m:r>
              <w:rPr>
                <w:rFonts w:ascii="Cambria Math" w:hAnsi="Cambria Math"/>
              </w:rPr>
              <m:t xml:space="preserve">N</m:t>
            </m:r>
          </m:e>
          <m:sub>
            <m:r>
              <w:rPr>
                <w:rFonts w:ascii="Cambria Math" w:hAnsi="Cambria Math"/>
              </w:rPr>
              <m:t xml:space="preserve">b</m:t>
            </m:r>
          </m:sub>
        </m:sSub>
      </m:oMath>
      <w:r>
        <w:rPr>
          <w:b w:val="0"/>
          <w:i w:val="0"/>
        </w:rPr>
        <w:t xml:space="preserve"> balls of diameter </w:t>
      </w:r>
      <m:oMath>
        <m:sSub>
          <m:e>
            <m:r>
              <w:rPr>
                <w:rFonts w:ascii="Cambria Math" w:hAnsi="Cambria Math"/>
              </w:rPr>
              <m:t xml:space="preserve">d</m:t>
            </m:r>
          </m:e>
          <m:sub>
            <m:r>
              <w:rPr>
                <w:rFonts w:ascii="Cambria Math" w:hAnsi="Cambria Math"/>
              </w:rPr>
              <m:t xml:space="preserve">b</m:t>
            </m:r>
          </m:sub>
        </m:sSub>
      </m:oMath>
      <w:r>
        <w:rPr>
          <w:b w:val="0"/>
          <w:i w:val="0"/>
        </w:rPr>
        <w:t xml:space="preserve"> on pitch diameter </w:t>
      </w:r>
      <m:oMath>
        <m:sSub>
          <m:e>
            <m:r>
              <w:rPr>
                <w:rFonts w:ascii="Cambria Math" w:hAnsi="Cambria Math"/>
              </w:rPr>
              <m:t xml:space="preserve">d</m:t>
            </m:r>
          </m:e>
          <m:sub>
            <m:r>
              <w:rPr>
                <w:rFonts w:ascii="Cambria Math" w:hAnsi="Cambria Math"/>
              </w:rPr>
              <m:t xml:space="preserve">p</m:t>
            </m:r>
          </m:sub>
        </m:sSub>
      </m:oMath>
      <w:r>
        <w:rPr>
          <w:b w:val="0"/>
          <w:i w:val="0"/>
        </w:rPr>
        <w:t xml:space="preserve">, contact angle </w:t>
      </w:r>
      <m:oMath>
        <m:r>
          <w:rPr>
            <w:rFonts w:ascii="Cambria Math" w:hAnsi="Cambria Math"/>
          </w:rPr>
          <m:t xml:space="preserve">α</m:t>
        </m:r>
      </m:oMath>
      <w:r>
        <w:rPr>
          <w:b w:val="0"/>
          <w:i w:val="0"/>
        </w:rPr>
        <w:t xml:space="preserve"> and shaft frequency </w:t>
      </w:r>
      <m:oMath>
        <m:sSub>
          <m:e>
            <m:r>
              <w:rPr>
                <w:rFonts w:ascii="Cambria Math" w:hAnsi="Cambria Math"/>
              </w:rPr>
              <m:t xml:space="preserve">f</m:t>
            </m:r>
          </m:e>
          <m:sub>
            <m:r>
              <w:rPr>
                <w:rFonts w:ascii="Cambria Math" w:hAnsi="Cambria Math"/>
              </w:rPr>
              <m:t xml:space="preserve">r</m:t>
            </m:r>
          </m:sub>
        </m:sSub>
      </m:oMath>
      <w:r>
        <w:rPr>
          <w:b w:val="0"/>
          <w:i w:val="0"/>
        </w:rPr>
        <w:t xml:space="preserve">, the outer- and inner-race frequencies are</w:t>
      </w:r>
    </w:p>
    <w:p>
      <w:pPr>
        <w:tabs>
          <w:tab w:pos="4770" w:val="center"/>
          <w:tab w:pos="9540" w:val="right"/>
        </w:tabs>
        <w:spacing w:before="60" w:after="120"/>
      </w:pPr>
      <w:r>
        <w:tab/>
      </w:r>
      <m:oMath>
        <m:sSub>
          <m:e>
            <m:r>
              <w:rPr>
                <w:rFonts w:ascii="Cambria Math" w:hAnsi="Cambria Math"/>
              </w:rPr>
              <m:t xml:space="preserve">f</m:t>
            </m:r>
          </m:e>
          <m:sub>
            <m:r>
              <m:rPr>
                <m:sty m:val="p"/>
              </m:rPr>
              <w:rPr>
                <w:rFonts w:ascii="Cambria Math" w:hAnsi="Cambria Math"/>
              </w:rPr>
              <m:t xml:space="preserve">BPFO</m:t>
            </m:r>
          </m:sub>
        </m:sSub>
        <m:r>
          <m:rPr>
            <m:sty m:val="p"/>
          </m:rPr>
          <w:rPr>
            <w:rFonts w:ascii="Cambria Math" w:hAnsi="Cambria Math"/>
          </w:rPr>
          <m:t xml:space="preserve">=</m:t>
        </m:r>
        <m:f>
          <m:num>
            <m:sSub>
              <m:e>
                <m:r>
                  <w:rPr>
                    <w:rFonts w:ascii="Cambria Math" w:hAnsi="Cambria Math"/>
                  </w:rPr>
                  <m:t xml:space="preserve">N</m:t>
                </m:r>
              </m:e>
              <m:sub>
                <m:r>
                  <w:rPr>
                    <w:rFonts w:ascii="Cambria Math" w:hAnsi="Cambria Math"/>
                  </w:rPr>
                  <m:t xml:space="preserve">b</m:t>
                </m:r>
              </m:sub>
            </m:sSub>
          </m:num>
          <m:den>
            <m:r>
              <m:rPr>
                <m:sty m:val="p"/>
              </m:rPr>
              <w:rPr>
                <w:rFonts w:ascii="Cambria Math" w:hAnsi="Cambria Math"/>
              </w:rPr>
              <m:t xml:space="preserve">2</m:t>
            </m:r>
          </m:den>
        </m:f>
        <m:sSub>
          <m:e>
            <m:r>
              <w:rPr>
                <w:rFonts w:ascii="Cambria Math" w:hAnsi="Cambria Math"/>
              </w:rPr>
              <m:t xml:space="preserve">f</m:t>
            </m:r>
          </m:e>
          <m:sub>
            <m:r>
              <w:rPr>
                <w:rFonts w:ascii="Cambria Math" w:hAnsi="Cambria Math"/>
              </w:rPr>
              <m:t xml:space="preserve">r</m:t>
            </m:r>
          </m:sub>
        </m:sSub>
        <m:d>
          <m:dPr>
            <m:begChr m:val="("/>
            <m:endChr m:val=")"/>
          </m:dPr>
          <m:e>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d</m:t>
                    </m:r>
                  </m:e>
                  <m:sub>
                    <m:r>
                      <w:rPr>
                        <w:rFonts w:ascii="Cambria Math" w:hAnsi="Cambria Math"/>
                      </w:rPr>
                      <m:t xml:space="preserve">b</m:t>
                    </m:r>
                  </m:sub>
                </m:sSub>
              </m:num>
              <m:den>
                <m:sSub>
                  <m:e>
                    <m:r>
                      <w:rPr>
                        <w:rFonts w:ascii="Cambria Math" w:hAnsi="Cambria Math"/>
                      </w:rPr>
                      <m:t xml:space="preserve">d</m:t>
                    </m:r>
                  </m:e>
                  <m:sub>
                    <m:r>
                      <w:rPr>
                        <w:rFonts w:ascii="Cambria Math" w:hAnsi="Cambria Math"/>
                      </w:rPr>
                      <m:t xml:space="preserve">p</m:t>
                    </m:r>
                  </m:sub>
                </m:sSub>
              </m:den>
            </m:f>
            <m:r>
              <m:rPr>
                <m:sty m:val="p"/>
              </m:rPr>
              <w:rPr>
                <w:rFonts w:ascii="Cambria Math" w:hAnsi="Cambria Math"/>
              </w:rPr>
              <m:t xml:space="preserve">cos</m:t>
            </m:r>
            <m:r>
              <w:rPr>
                <w:rFonts w:ascii="Cambria Math" w:hAnsi="Cambria Math"/>
              </w:rPr>
              <m:t xml:space="preserve">α</m:t>
            </m:r>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f</m:t>
            </m:r>
          </m:e>
          <m:sub>
            <m:r>
              <m:rPr>
                <m:sty m:val="p"/>
              </m:rPr>
              <w:rPr>
                <w:rFonts w:ascii="Cambria Math" w:hAnsi="Cambria Math"/>
              </w:rPr>
              <m:t xml:space="preserve">BPFI</m:t>
            </m:r>
          </m:sub>
        </m:sSub>
        <m:r>
          <m:rPr>
            <m:sty m:val="p"/>
          </m:rPr>
          <w:rPr>
            <w:rFonts w:ascii="Cambria Math" w:hAnsi="Cambria Math"/>
          </w:rPr>
          <m:t xml:space="preserve">=</m:t>
        </m:r>
        <m:f>
          <m:num>
            <m:sSub>
              <m:e>
                <m:r>
                  <w:rPr>
                    <w:rFonts w:ascii="Cambria Math" w:hAnsi="Cambria Math"/>
                  </w:rPr>
                  <m:t xml:space="preserve">N</m:t>
                </m:r>
              </m:e>
              <m:sub>
                <m:r>
                  <w:rPr>
                    <w:rFonts w:ascii="Cambria Math" w:hAnsi="Cambria Math"/>
                  </w:rPr>
                  <m:t xml:space="preserve">b</m:t>
                </m:r>
              </m:sub>
            </m:sSub>
          </m:num>
          <m:den>
            <m:r>
              <m:rPr>
                <m:sty m:val="p"/>
              </m:rPr>
              <w:rPr>
                <w:rFonts w:ascii="Cambria Math" w:hAnsi="Cambria Math"/>
              </w:rPr>
              <m:t xml:space="preserve">2</m:t>
            </m:r>
          </m:den>
        </m:f>
        <m:sSub>
          <m:e>
            <m:r>
              <w:rPr>
                <w:rFonts w:ascii="Cambria Math" w:hAnsi="Cambria Math"/>
              </w:rPr>
              <m:t xml:space="preserve">f</m:t>
            </m:r>
          </m:e>
          <m:sub>
            <m:r>
              <w:rPr>
                <w:rFonts w:ascii="Cambria Math" w:hAnsi="Cambria Math"/>
              </w:rPr>
              <m:t xml:space="preserve">r</m:t>
            </m:r>
          </m:sub>
        </m:sSub>
        <m:d>
          <m:dPr>
            <m:begChr m:val="("/>
            <m:endChr m:val=")"/>
          </m:dPr>
          <m:e>
            <m:r>
              <m:rPr>
                <m:sty m:val="p"/>
              </m:rPr>
              <w:rPr>
                <w:rFonts w:ascii="Cambria Math" w:hAnsi="Cambria Math"/>
              </w:rPr>
              <m:t xml:space="preserve">1</m:t>
            </m:r>
            <m:r>
              <m:rPr>
                <m:sty m:val="p"/>
              </m:rPr>
              <w:rPr>
                <w:rFonts w:ascii="Cambria Math" w:hAnsi="Cambria Math"/>
              </w:rPr>
              <m:t xml:space="preserve">+</m:t>
            </m:r>
            <m:f>
              <m:num>
                <m:sSub>
                  <m:e>
                    <m:r>
                      <w:rPr>
                        <w:rFonts w:ascii="Cambria Math" w:hAnsi="Cambria Math"/>
                      </w:rPr>
                      <m:t xml:space="preserve">d</m:t>
                    </m:r>
                  </m:e>
                  <m:sub>
                    <m:r>
                      <w:rPr>
                        <w:rFonts w:ascii="Cambria Math" w:hAnsi="Cambria Math"/>
                      </w:rPr>
                      <m:t xml:space="preserve">b</m:t>
                    </m:r>
                  </m:sub>
                </m:sSub>
              </m:num>
              <m:den>
                <m:sSub>
                  <m:e>
                    <m:r>
                      <w:rPr>
                        <w:rFonts w:ascii="Cambria Math" w:hAnsi="Cambria Math"/>
                      </w:rPr>
                      <m:t xml:space="preserve">d</m:t>
                    </m:r>
                  </m:e>
                  <m:sub>
                    <m:r>
                      <w:rPr>
                        <w:rFonts w:ascii="Cambria Math" w:hAnsi="Cambria Math"/>
                      </w:rPr>
                      <m:t xml:space="preserve">p</m:t>
                    </m:r>
                  </m:sub>
                </m:sSub>
              </m:den>
            </m:f>
            <m:r>
              <m:rPr>
                <m:sty m:val="p"/>
              </m:rPr>
              <w:rPr>
                <w:rFonts w:ascii="Cambria Math" w:hAnsi="Cambria Math"/>
              </w:rPr>
              <m:t xml:space="preserve">cos</m:t>
            </m:r>
            <m:r>
              <w:rPr>
                <w:rFonts w:ascii="Cambria Math" w:hAnsi="Cambria Math"/>
              </w:rPr>
              <m:t xml:space="preserve">α</m:t>
            </m:r>
          </m:e>
        </m:d>
      </m:oMath>
      <w:r>
        <w:tab/>
        <w:t xml:space="preserve">(7.52)</w:t>
      </w:r>
    </w:p>
    <w:p>
      <w:pPr>
        <w:jc w:val="both"/>
      </w:pPr>
      <w:r>
        <w:rPr>
          <w:b w:val="0"/>
          <w:i w:val="0"/>
        </w:rPr>
        <w:t xml:space="preserve">so a 9-ball bearing with </w:t>
      </w:r>
      <m:oMath>
        <m:sSub>
          <m:e>
            <m:r>
              <w:rPr>
                <w:rFonts w:ascii="Cambria Math" w:hAnsi="Cambria Math"/>
              </w:rPr>
              <m:t xml:space="preserve">d</m:t>
            </m:r>
          </m:e>
          <m:sub>
            <m:r>
              <w:rPr>
                <w:rFonts w:ascii="Cambria Math" w:hAnsi="Cambria Math"/>
              </w:rPr>
              <m:t xml:space="preserve">b</m:t>
            </m:r>
          </m:sub>
        </m:sSub>
        <m:r>
          <m:rPr>
            <m:sty m:val="p"/>
          </m:rPr>
          <w:rPr>
            <w:rFonts w:ascii="Cambria Math" w:hAnsi="Cambria Math"/>
          </w:rPr>
          <m:t xml:space="preserve">/</m:t>
        </m:r>
        <m:sSub>
          <m:e>
            <m:r>
              <w:rPr>
                <w:rFonts w:ascii="Cambria Math" w:hAnsi="Cambria Math"/>
              </w:rPr>
              <m:t xml:space="preserve">d</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0.2</m:t>
        </m:r>
      </m:oMath>
      <w:r>
        <w:rPr>
          <w:b w:val="0"/>
          <w:i w:val="0"/>
        </w:rPr>
        <w:t xml:space="preserve"> at 1800 r/min has </w:t>
      </w:r>
      <m:oMath>
        <m:sSub>
          <m:e>
            <m:r>
              <w:rPr>
                <w:rFonts w:ascii="Cambria Math" w:hAnsi="Cambria Math"/>
              </w:rPr>
              <m:t xml:space="preserve">f</m:t>
            </m:r>
          </m:e>
          <m:sub>
            <m:r>
              <m:rPr>
                <m:sty m:val="p"/>
              </m:rPr>
              <w:rPr>
                <w:rFonts w:ascii="Cambria Math" w:hAnsi="Cambria Math"/>
              </w:rPr>
              <m:t xml:space="preserve">BPFO</m:t>
            </m:r>
          </m:sub>
        </m:sSub>
        <m:r>
          <m:rPr>
            <m:sty m:val="p"/>
          </m:rPr>
          <w:rPr>
            <w:rFonts w:ascii="Cambria Math" w:hAnsi="Cambria Math"/>
          </w:rPr>
          <m:t xml:space="preserve">=</m:t>
        </m:r>
        <m:r>
          <m:rPr>
            <m:sty m:val="p"/>
          </m:rPr>
          <w:rPr>
            <w:rFonts w:ascii="Cambria Math" w:hAnsi="Cambria Math"/>
          </w:rPr>
          <m:t xml:space="preserve">108</m:t>
        </m:r>
      </m:oMath>
      <w:r>
        <w:rPr>
          <w:b w:val="0"/>
          <w:i w:val="0"/>
        </w:rPr>
        <w:t xml:space="preserve"> Hz and </w:t>
      </w:r>
      <m:oMath>
        <m:sSub>
          <m:e>
            <m:r>
              <w:rPr>
                <w:rFonts w:ascii="Cambria Math" w:hAnsi="Cambria Math"/>
              </w:rPr>
              <m:t xml:space="preserve">f</m:t>
            </m:r>
          </m:e>
          <m:sub>
            <m:r>
              <m:rPr>
                <m:sty m:val="p"/>
              </m:rPr>
              <w:rPr>
                <w:rFonts w:ascii="Cambria Math" w:hAnsi="Cambria Math"/>
              </w:rPr>
              <m:t xml:space="preserve">BPFI</m:t>
            </m:r>
          </m:sub>
        </m:sSub>
        <m:r>
          <m:rPr>
            <m:sty m:val="p"/>
          </m:rPr>
          <w:rPr>
            <w:rFonts w:ascii="Cambria Math" w:hAnsi="Cambria Math"/>
          </w:rPr>
          <m:t xml:space="preserve">=</m:t>
        </m:r>
        <m:r>
          <m:rPr>
            <m:sty m:val="p"/>
          </m:rPr>
          <w:rPr>
            <w:rFonts w:ascii="Cambria Math" w:hAnsi="Cambria Math"/>
          </w:rPr>
          <m:t xml:space="preserve">162</m:t>
        </m:r>
      </m:oMath>
      <w:r>
        <w:rPr>
          <w:b w:val="0"/>
          <w:i w:val="0"/>
        </w:rPr>
        <w:t xml:space="preserve"> Hz. Because they scale with speed, the twin must compute them from measured speed in each analysis window.</w:t>
      </w:r>
    </w:p>
    <w:p>
      <w:pPr>
        <w:keepNext/>
        <w:spacing w:before="120" w:after="60"/>
      </w:pPr>
      <w:r>
        <w:rPr>
          <w:b/>
          <w:sz w:val="19"/>
        </w:rPr>
        <w:t xml:space="preserve">Table 7.13. </w:t>
      </w:r>
      <w:r>
        <w:rPr>
          <w:b w:val="0"/>
          <w:i w:val="0"/>
          <w:sz w:val="19"/>
        </w:rPr>
        <w:t xml:space="preserve">Fault signatures across the converter-machine twin (algorithms in Chapter 12)</w:t>
      </w:r>
    </w:p>
    <w:tbl>
      <w:tblPr>
        <w:tblStyle w:val="TableGrid"/>
        <w:tblW w:w="9300" w:type="dxa"/>
        <w:jc w:val="center"/>
        <w:tblLayout w:type="fixed"/>
        <w:tblLook w:firstColumn="1" w:firstRow="1" w:lastColumn="0" w:lastRow="0" w:noHBand="0" w:noVBand="1" w:val="04A0"/>
      </w:tblPr>
      <w:tblGrid>
        <w:gridCol w:w="2200"/>
        <w:gridCol w:w="2200"/>
        <w:gridCol w:w="2900"/>
        <w:gridCol w:w="2000"/>
      </w:tblGrid>
      <w:tr>
        <w:trPr>
          <w:tblHeader w:val="true"/>
        </w:trPr>
        <w:tc>
          <w:tcPr>
            <w:tcW w:type="dxa" w:w="2200"/>
            <w:shd w:val="clear" w:color="auto" w:fill="D9D9D9"/>
          </w:tcPr>
          <w:p>
            <w:pPr>
              <w:spacing w:after="20" w:line="240" w:lineRule="auto"/>
              <w:jc w:val="left"/>
            </w:pPr>
            <w:r/>
            <w:r>
              <w:rPr>
                <w:b/>
                <w:i w:val="0"/>
                <w:sz w:val="16"/>
              </w:rPr>
              <w:t xml:space="preserve">Fault</w:t>
            </w:r>
          </w:p>
        </w:tc>
        <w:tc>
          <w:tcPr>
            <w:tcW w:type="dxa" w:w="2200"/>
            <w:shd w:val="clear" w:color="auto" w:fill="D9D9D9"/>
          </w:tcPr>
          <w:p>
            <w:pPr>
              <w:spacing w:after="20" w:line="240" w:lineRule="auto"/>
              <w:jc w:val="left"/>
            </w:pPr>
            <w:r/>
            <w:r>
              <w:rPr>
                <w:b/>
                <w:i w:val="0"/>
                <w:sz w:val="16"/>
              </w:rPr>
              <w:t xml:space="preserve">Signal</w:t>
            </w:r>
          </w:p>
        </w:tc>
        <w:tc>
          <w:tcPr>
            <w:tcW w:type="dxa" w:w="2900"/>
            <w:shd w:val="clear" w:color="auto" w:fill="D9D9D9"/>
          </w:tcPr>
          <w:p>
            <w:pPr>
              <w:spacing w:after="20" w:line="240" w:lineRule="auto"/>
              <w:jc w:val="left"/>
            </w:pPr>
            <w:r/>
            <w:r>
              <w:rPr>
                <w:b/>
                <w:i w:val="0"/>
                <w:sz w:val="16"/>
              </w:rPr>
              <w:t xml:space="preserve">Signature</w:t>
            </w:r>
          </w:p>
        </w:tc>
        <w:tc>
          <w:tcPr>
            <w:tcW w:type="dxa" w:w="2000"/>
            <w:shd w:val="clear" w:color="auto" w:fill="D9D9D9"/>
          </w:tcPr>
          <w:p>
            <w:pPr>
              <w:spacing w:after="20" w:line="240" w:lineRule="auto"/>
              <w:jc w:val="left"/>
            </w:pPr>
            <w:r/>
            <w:r>
              <w:rPr>
                <w:b/>
                <w:i w:val="0"/>
                <w:sz w:val="16"/>
              </w:rPr>
              <w:t xml:space="preserve">Time scale</w:t>
            </w:r>
          </w:p>
        </w:tc>
      </w:tr>
      <w:tr>
        <w:tc>
          <w:tcPr>
            <w:tcW w:type="dxa" w:w="2200"/>
          </w:tcPr>
          <w:p>
            <w:pPr>
              <w:spacing w:after="20" w:line="240" w:lineRule="auto"/>
              <w:jc w:val="left"/>
            </w:pPr>
            <w:r/>
            <w:r>
              <w:rPr>
                <w:b w:val="0"/>
                <w:i w:val="0"/>
                <w:sz w:val="16"/>
              </w:rPr>
              <w:t xml:space="preserve">bearing defect</w:t>
            </w:r>
          </w:p>
        </w:tc>
        <w:tc>
          <w:tcPr>
            <w:tcW w:type="dxa" w:w="2200"/>
          </w:tcPr>
          <w:p>
            <w:pPr>
              <w:spacing w:after="20" w:line="240" w:lineRule="auto"/>
              <w:jc w:val="left"/>
            </w:pPr>
            <w:r/>
            <w:r>
              <w:rPr>
                <w:b w:val="0"/>
                <w:i w:val="0"/>
                <w:sz w:val="16"/>
              </w:rPr>
              <w:t xml:space="preserve">vibration envelope</w:t>
            </w:r>
          </w:p>
        </w:tc>
        <w:tc>
          <w:tcPr>
            <w:tcW w:type="dxa" w:w="2900"/>
          </w:tcPr>
          <w:p>
            <w:pPr>
              <w:spacing w:after="20" w:line="240" w:lineRule="auto"/>
              <w:jc w:val="left"/>
            </w:pPr>
            <w:r/>
            <w:r>
              <w:rPr>
                <w:b w:val="0"/>
                <w:i w:val="0"/>
                <w:sz w:val="16"/>
              </w:rPr>
              <w:t xml:space="preserve">peaks at (7.52)</w:t>
            </w:r>
          </w:p>
        </w:tc>
        <w:tc>
          <w:tcPr>
            <w:tcW w:type="dxa" w:w="2000"/>
          </w:tcPr>
          <w:p>
            <w:pPr>
              <w:spacing w:after="20" w:line="240" w:lineRule="auto"/>
              <w:jc w:val="left"/>
            </w:pPr>
            <w:r/>
            <w:r>
              <w:rPr>
                <w:b w:val="0"/>
                <w:i w:val="0"/>
                <w:sz w:val="16"/>
              </w:rPr>
              <w:t xml:space="preserve">weeks to months</w:t>
            </w:r>
          </w:p>
        </w:tc>
      </w:tr>
      <w:tr>
        <w:tc>
          <w:tcPr>
            <w:tcW w:type="dxa" w:w="2200"/>
          </w:tcPr>
          <w:p>
            <w:pPr>
              <w:spacing w:after="20" w:line="240" w:lineRule="auto"/>
              <w:jc w:val="left"/>
            </w:pPr>
            <w:r/>
            <w:r>
              <w:rPr>
                <w:b w:val="0"/>
                <w:i w:val="0"/>
                <w:sz w:val="16"/>
              </w:rPr>
              <w:t xml:space="preserve">broken rotor bar (induction)</w:t>
            </w:r>
          </w:p>
        </w:tc>
        <w:tc>
          <w:tcPr>
            <w:tcW w:type="dxa" w:w="2200"/>
          </w:tcPr>
          <w:p>
            <w:pPr>
              <w:spacing w:after="20" w:line="240" w:lineRule="auto"/>
              <w:jc w:val="left"/>
            </w:pPr>
            <w:r/>
            <w:r>
              <w:rPr>
                <w:b w:val="0"/>
                <w:i w:val="0"/>
                <w:sz w:val="16"/>
              </w:rPr>
              <w:t xml:space="preserve">stator current</w:t>
            </w:r>
          </w:p>
        </w:tc>
        <w:tc>
          <w:tcPr>
            <w:tcW w:type="dxa" w:w="2900"/>
          </w:tcPr>
          <w:p>
            <w:pPr>
              <w:spacing w:after="20" w:line="240" w:lineRule="auto"/>
              <w:jc w:val="left"/>
            </w:pPr>
            <w:r/>
            <w:r>
              <w:rPr>
                <w:b w:val="0"/>
                <w:i w:val="0"/>
                <w:sz w:val="16"/>
              </w:rPr>
              <w:t xml:space="preserve">sidebands </w:t>
            </w:r>
            <m:oMath>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2</m:t>
              </m:r>
              <m:r>
                <w:rPr>
                  <w:rFonts w:ascii="Cambria Math" w:hAnsi="Cambria Math"/>
                </w:rPr>
                <m:t xml:space="preserve">k</m:t>
              </m:r>
              <m:r>
                <w:rPr>
                  <w:rFonts w:ascii="Cambria Math" w:hAnsi="Cambria Math"/>
                </w:rPr>
                <m:t xml:space="preserve">s</m:t>
              </m:r>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s</m:t>
                  </m:r>
                </m:sub>
              </m:sSub>
            </m:oMath>
          </w:p>
        </w:tc>
        <w:tc>
          <w:tcPr>
            <w:tcW w:type="dxa" w:w="2000"/>
          </w:tcPr>
          <w:p>
            <w:pPr>
              <w:spacing w:after="20" w:line="240" w:lineRule="auto"/>
              <w:jc w:val="left"/>
            </w:pPr>
            <w:r/>
            <w:r>
              <w:rPr>
                <w:b w:val="0"/>
                <w:i w:val="0"/>
                <w:sz w:val="16"/>
              </w:rPr>
              <w:t xml:space="preserve">months</w:t>
            </w:r>
          </w:p>
        </w:tc>
      </w:tr>
      <w:tr>
        <w:tc>
          <w:tcPr>
            <w:tcW w:type="dxa" w:w="2200"/>
          </w:tcPr>
          <w:p>
            <w:pPr>
              <w:spacing w:after="20" w:line="240" w:lineRule="auto"/>
              <w:jc w:val="left"/>
            </w:pPr>
            <w:r/>
            <w:r>
              <w:rPr>
                <w:b w:val="0"/>
                <w:i w:val="0"/>
                <w:sz w:val="16"/>
              </w:rPr>
              <w:t xml:space="preserve">stator inter-turn short</w:t>
            </w:r>
          </w:p>
        </w:tc>
        <w:tc>
          <w:tcPr>
            <w:tcW w:type="dxa" w:w="2200"/>
          </w:tcPr>
          <w:p>
            <w:pPr>
              <w:spacing w:after="20" w:line="240" w:lineRule="auto"/>
              <w:jc w:val="left"/>
            </w:pPr>
            <w:r/>
            <w:r>
              <w:rPr>
                <w:b w:val="0"/>
                <w:i w:val="0"/>
                <w:sz w:val="16"/>
              </w:rPr>
              <w:t xml:space="preserve">currents, voltages</w:t>
            </w:r>
          </w:p>
        </w:tc>
        <w:tc>
          <w:tcPr>
            <w:tcW w:type="dxa" w:w="2900"/>
          </w:tcPr>
          <w:p>
            <w:pPr>
              <w:spacing w:after="20" w:line="240" w:lineRule="auto"/>
              <w:jc w:val="left"/>
            </w:pPr>
            <w:r/>
            <w:r>
              <w:rPr>
                <w:b w:val="0"/>
                <w:i w:val="0"/>
                <w:sz w:val="16"/>
              </w:rPr>
              <w:t xml:space="preserve">negative-sequence current, local heating</w:t>
            </w:r>
          </w:p>
        </w:tc>
        <w:tc>
          <w:tcPr>
            <w:tcW w:type="dxa" w:w="2000"/>
          </w:tcPr>
          <w:p>
            <w:pPr>
              <w:spacing w:after="20" w:line="240" w:lineRule="auto"/>
              <w:jc w:val="left"/>
            </w:pPr>
            <w:r/>
            <w:r>
              <w:rPr>
                <w:b w:val="0"/>
                <w:i w:val="0"/>
                <w:sz w:val="16"/>
              </w:rPr>
              <w:t xml:space="preserve">minutes to hours</w:t>
            </w:r>
          </w:p>
        </w:tc>
      </w:tr>
      <w:tr>
        <w:tc>
          <w:tcPr>
            <w:tcW w:type="dxa" w:w="2200"/>
          </w:tcPr>
          <w:p>
            <w:pPr>
              <w:spacing w:after="20" w:line="240" w:lineRule="auto"/>
              <w:jc w:val="left"/>
            </w:pPr>
            <w:r/>
            <w:r>
              <w:rPr>
                <w:b w:val="0"/>
                <w:i w:val="0"/>
                <w:sz w:val="16"/>
              </w:rPr>
              <w:t xml:space="preserve">open switch or gate failure</w:t>
            </w:r>
          </w:p>
        </w:tc>
        <w:tc>
          <w:tcPr>
            <w:tcW w:type="dxa" w:w="2200"/>
          </w:tcPr>
          <w:p>
            <w:pPr>
              <w:spacing w:after="20" w:line="240" w:lineRule="auto"/>
              <w:jc w:val="left"/>
            </w:pPr>
            <w:r/>
            <w:r>
              <w:rPr>
                <w:b w:val="0"/>
                <w:i w:val="0"/>
                <w:sz w:val="16"/>
              </w:rPr>
              <w:t xml:space="preserve">phase currents</w:t>
            </w:r>
          </w:p>
        </w:tc>
        <w:tc>
          <w:tcPr>
            <w:tcW w:type="dxa" w:w="2900"/>
          </w:tcPr>
          <w:p>
            <w:pPr>
              <w:spacing w:after="20" w:line="240" w:lineRule="auto"/>
              <w:jc w:val="left"/>
            </w:pPr>
            <w:r/>
            <w:r>
              <w:rPr>
                <w:b w:val="0"/>
                <w:i w:val="0"/>
                <w:sz w:val="16"/>
              </w:rPr>
              <w:t xml:space="preserve">DC offset in one phase</w:t>
            </w:r>
          </w:p>
        </w:tc>
        <w:tc>
          <w:tcPr>
            <w:tcW w:type="dxa" w:w="2000"/>
          </w:tcPr>
          <w:p>
            <w:pPr>
              <w:spacing w:after="20" w:line="240" w:lineRule="auto"/>
              <w:jc w:val="left"/>
            </w:pPr>
            <w:r/>
            <w:r>
              <w:rPr>
                <w:b w:val="0"/>
                <w:i w:val="0"/>
                <w:sz w:val="16"/>
              </w:rPr>
              <w:t xml:space="preserve">immediate</w:t>
            </w:r>
          </w:p>
        </w:tc>
      </w:tr>
      <w:tr>
        <w:tc>
          <w:tcPr>
            <w:tcW w:type="dxa" w:w="2200"/>
          </w:tcPr>
          <w:p>
            <w:pPr>
              <w:spacing w:after="20" w:line="240" w:lineRule="auto"/>
              <w:jc w:val="left"/>
            </w:pPr>
            <w:r/>
            <w:r>
              <w:rPr>
                <w:b w:val="0"/>
                <w:i w:val="0"/>
                <w:sz w:val="16"/>
              </w:rPr>
              <w:t xml:space="preserve">bond-wire or solder ageing</w:t>
            </w:r>
          </w:p>
        </w:tc>
        <w:tc>
          <w:tcPr>
            <w:tcW w:type="dxa" w:w="2200"/>
          </w:tcPr>
          <w:p>
            <w:pPr>
              <w:spacing w:after="20" w:line="240" w:lineRule="auto"/>
              <w:jc w:val="left"/>
            </w:pPr>
            <w:r/>
            <w:r>
              <w:rPr>
                <w:b w:val="0"/>
                <w:i w:val="0"/>
                <w:sz w:val="16"/>
              </w:rPr>
              <w:t xml:space="preserve">estimated </w:t>
            </w:r>
            <m:oMath>
              <m:sSub>
                <m:e>
                  <m:r>
                    <w:rPr>
                      <w:rFonts w:ascii="Cambria Math" w:hAnsi="Cambria Math"/>
                    </w:rPr>
                    <m:t xml:space="preserve">R</m:t>
                  </m:r>
                </m:e>
                <m:sub>
                  <m:r>
                    <m:rPr>
                      <m:sty m:val="p"/>
                    </m:rPr>
                    <w:rPr>
                      <w:rFonts w:ascii="Cambria Math" w:hAnsi="Cambria Math"/>
                    </w:rPr>
                    <m:t xml:space="preserve">ds</m:t>
                  </m:r>
                  <m:r>
                    <m:rPr>
                      <m:sty m:val="p"/>
                    </m:rPr>
                    <w:rPr>
                      <w:rFonts w:ascii="Cambria Math" w:hAnsi="Cambria Math"/>
                    </w:rPr>
                    <m:t xml:space="preserve">,</m:t>
                  </m:r>
                  <m:r>
                    <m:rPr>
                      <m:sty m:val="p"/>
                    </m:rPr>
                    <w:rPr>
                      <w:rFonts w:ascii="Cambria Math" w:hAnsi="Cambria Math"/>
                    </w:rPr>
                    <m:t xml:space="preserve">on</m:t>
                  </m:r>
                </m:sub>
              </m:sSub>
            </m:oMath>
            <w:r>
              <w:rPr>
                <w:b w:val="0"/>
                <w:i w:val="0"/>
                <w:sz w:val="16"/>
              </w:rPr>
              <w:t xml:space="preserve">, </w:t>
            </w:r>
            <m:oMath>
              <m:r>
                <w:rPr>
                  <w:rFonts w:ascii="Cambria Math" w:hAnsi="Cambria Math"/>
                </w:rPr>
                <m:t xml:space="preserve">Δ</m:t>
              </m:r>
              <m:sSub>
                <m:e>
                  <m:r>
                    <w:rPr>
                      <w:rFonts w:ascii="Cambria Math" w:hAnsi="Cambria Math"/>
                    </w:rPr>
                    <m:t xml:space="preserve">T</m:t>
                  </m:r>
                </m:e>
                <m:sub>
                  <m:r>
                    <w:rPr>
                      <w:rFonts w:ascii="Cambria Math" w:hAnsi="Cambria Math"/>
                    </w:rPr>
                    <m:t xml:space="preserve">j</m:t>
                  </m:r>
                </m:sub>
              </m:sSub>
            </m:oMath>
          </w:p>
        </w:tc>
        <w:tc>
          <w:tcPr>
            <w:tcW w:type="dxa" w:w="2900"/>
          </w:tcPr>
          <w:p>
            <w:pPr>
              <w:spacing w:after="20" w:line="240" w:lineRule="auto"/>
              <w:jc w:val="left"/>
            </w:pPr>
            <w:r/>
            <w:r>
              <w:rPr>
                <w:b w:val="0"/>
                <w:i w:val="0"/>
                <w:sz w:val="16"/>
              </w:rPr>
              <w:t xml:space="preserve">slow rise at equal temperature</w:t>
            </w:r>
          </w:p>
        </w:tc>
        <w:tc>
          <w:tcPr>
            <w:tcW w:type="dxa" w:w="2000"/>
          </w:tcPr>
          <w:p>
            <w:pPr>
              <w:spacing w:after="20" w:line="240" w:lineRule="auto"/>
              <w:jc w:val="left"/>
            </w:pPr>
            <w:r/>
            <w:r>
              <w:rPr>
                <w:b w:val="0"/>
                <w:i w:val="0"/>
                <w:sz w:val="16"/>
              </w:rPr>
              <w:t xml:space="preserve">months to years</w:t>
            </w:r>
          </w:p>
        </w:tc>
      </w:tr>
      <w:tr>
        <w:tc>
          <w:tcPr>
            <w:tcW w:type="dxa" w:w="2200"/>
          </w:tcPr>
          <w:p>
            <w:pPr>
              <w:spacing w:after="20" w:line="240" w:lineRule="auto"/>
              <w:jc w:val="left"/>
            </w:pPr>
            <w:r/>
            <w:r>
              <w:rPr>
                <w:b w:val="0"/>
                <w:i w:val="0"/>
                <w:sz w:val="16"/>
              </w:rPr>
              <w:t xml:space="preserve">DC-link capacitor ageing</w:t>
            </w:r>
          </w:p>
        </w:tc>
        <w:tc>
          <w:tcPr>
            <w:tcW w:type="dxa" w:w="2200"/>
          </w:tcPr>
          <w:p>
            <w:pPr>
              <w:spacing w:after="20" w:line="240" w:lineRule="auto"/>
              <w:jc w:val="left"/>
            </w:pPr>
            <w:r/>
            <w:r>
              <w:rPr>
                <w:b w:val="0"/>
                <w:i w:val="0"/>
                <w:sz w:val="16"/>
              </w:rPr>
              <w:t xml:space="preserve">ripple voltage</w:t>
            </w:r>
          </w:p>
        </w:tc>
        <w:tc>
          <w:tcPr>
            <w:tcW w:type="dxa" w:w="2900"/>
          </w:tcPr>
          <w:p>
            <w:pPr>
              <w:spacing w:after="20" w:line="240" w:lineRule="auto"/>
              <w:jc w:val="left"/>
            </w:pPr>
            <w:r/>
            <w:r>
              <w:rPr>
                <w:b w:val="0"/>
                <w:i w:val="0"/>
                <w:sz w:val="16"/>
              </w:rPr>
              <w:t xml:space="preserve">ESR rise, capacitance loss (7.37)</w:t>
            </w:r>
          </w:p>
        </w:tc>
        <w:tc>
          <w:tcPr>
            <w:tcW w:type="dxa" w:w="2000"/>
          </w:tcPr>
          <w:p>
            <w:pPr>
              <w:spacing w:after="20" w:line="240" w:lineRule="auto"/>
              <w:jc w:val="left"/>
            </w:pPr>
            <w:r/>
            <w:r>
              <w:rPr>
                <w:b w:val="0"/>
                <w:i w:val="0"/>
                <w:sz w:val="16"/>
              </w:rPr>
              <w:t xml:space="preserve">months to years</w:t>
            </w:r>
          </w:p>
        </w:tc>
      </w:tr>
      <w:tr>
        <w:tc>
          <w:tcPr>
            <w:tcW w:type="dxa" w:w="2200"/>
          </w:tcPr>
          <w:p>
            <w:pPr>
              <w:spacing w:after="20" w:line="240" w:lineRule="auto"/>
              <w:jc w:val="left"/>
            </w:pPr>
            <w:r/>
            <w:r>
              <w:rPr>
                <w:b w:val="0"/>
                <w:i w:val="0"/>
                <w:sz w:val="16"/>
              </w:rPr>
              <w:t xml:space="preserve">cooling degradation</w:t>
            </w:r>
          </w:p>
        </w:tc>
        <w:tc>
          <w:tcPr>
            <w:tcW w:type="dxa" w:w="2200"/>
          </w:tcPr>
          <w:p>
            <w:pPr>
              <w:spacing w:after="20" w:line="240" w:lineRule="auto"/>
              <w:jc w:val="left"/>
            </w:pPr>
            <w:r/>
            <w:r>
              <w:rPr>
                <w:b w:val="0"/>
                <w:i w:val="0"/>
                <w:sz w:val="16"/>
              </w:rPr>
              <w:t xml:space="preserve">housing or heatsink temperature</w:t>
            </w:r>
          </w:p>
        </w:tc>
        <w:tc>
          <w:tcPr>
            <w:tcW w:type="dxa" w:w="2900"/>
          </w:tcPr>
          <w:p>
            <w:pPr>
              <w:spacing w:after="20" w:line="240" w:lineRule="auto"/>
              <w:jc w:val="left"/>
            </w:pPr>
            <w:r/>
            <w:r>
              <w:rPr>
                <w:b w:val="0"/>
                <w:i w:val="0"/>
                <w:sz w:val="16"/>
              </w:rPr>
              <w:t xml:space="preserve">residual against the thermal twin</w:t>
            </w:r>
          </w:p>
        </w:tc>
        <w:tc>
          <w:tcPr>
            <w:tcW w:type="dxa" w:w="2000"/>
          </w:tcPr>
          <w:p>
            <w:pPr>
              <w:spacing w:after="20" w:line="240" w:lineRule="auto"/>
              <w:jc w:val="left"/>
            </w:pPr>
            <w:r/>
            <w:r>
              <w:rPr>
                <w:b w:val="0"/>
                <w:i w:val="0"/>
                <w:sz w:val="16"/>
              </w:rPr>
              <w:t xml:space="preserve">hours to days</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rotor position, winding and magnet temperature without dedicated sensors.</w:t>
            </w:r>
          </w:p>
          <w:p>
            <w:pPr>
              <w:spacing w:after="60" w:line="252" w:lineRule="auto"/>
              <w:jc w:val="both"/>
            </w:pPr>
            <w:r>
              <w:rPr>
                <w:b/>
                <w:i w:val="0"/>
                <w:sz w:val="20"/>
              </w:rPr>
              <w:t xml:space="preserve">Estimated or updated:</w:t>
            </w:r>
            <w:r>
              <w:rPr>
                <w:b w:val="0"/>
                <w:i w:val="0"/>
                <w:sz w:val="20"/>
              </w:rPr>
              <w:t xml:space="preserve"> </w:t>
            </w:r>
            <m:oMath>
              <m:sSub>
                <m:e>
                  <m:r>
                    <w:rPr>
                      <w:rFonts w:ascii="Cambria Math" w:hAnsi="Cambria Math"/>
                    </w:rPr>
                    <m:t xml:space="preserve">R</m:t>
                  </m:r>
                </m:e>
                <m:sub>
                  <m:r>
                    <w:rPr>
                      <w:rFonts w:ascii="Cambria Math" w:hAnsi="Cambria Math"/>
                    </w:rPr>
                    <m:t xml:space="preserve">s</m:t>
                  </m:r>
                </m:sub>
              </m:sSub>
            </m:oMath>
            <w:r>
              <w:rPr>
                <w:b w:val="0"/>
                <w:i w:val="0"/>
                <w:sz w:val="20"/>
              </w:rPr>
              <w:t xml:space="preserve">, </w:t>
            </w:r>
            <m:oMath>
              <m:sSub>
                <m:e>
                  <m:r>
                    <w:rPr>
                      <w:rFonts w:ascii="Cambria Math" w:hAnsi="Cambria Math"/>
                    </w:rPr>
                    <m:t xml:space="preserve">ψ</m:t>
                  </m:r>
                </m:e>
                <m:sub>
                  <m:r>
                    <m:rPr>
                      <m:sty m:val="p"/>
                    </m:rPr>
                    <w:rPr>
                      <w:rFonts w:ascii="Cambria Math" w:hAnsi="Cambria Math"/>
                    </w:rPr>
                    <m:t xml:space="preserve">pm</m:t>
                  </m:r>
                </m:sub>
              </m:sSub>
            </m:oMath>
            <w:r>
              <w:rPr>
                <w:b w:val="0"/>
                <w:i w:val="0"/>
                <w:sz w:val="20"/>
              </w:rPr>
              <w:t xml:space="preserve">, position, fault features.</w:t>
            </w:r>
          </w:p>
          <w:p>
            <w:pPr>
              <w:spacing w:after="60" w:line="252" w:lineRule="auto"/>
              <w:jc w:val="both"/>
            </w:pPr>
            <w:r>
              <w:rPr>
                <w:b/>
                <w:i w:val="0"/>
                <w:sz w:val="20"/>
              </w:rPr>
              <w:t xml:space="preserve">Uncertainty carried:</w:t>
            </w:r>
            <w:r>
              <w:rPr>
                <w:b w:val="0"/>
                <w:i w:val="0"/>
                <w:sz w:val="20"/>
              </w:rPr>
              <w:t xml:space="preserve"> low-speed validity region, voltage-error bias, estimator lag.</w:t>
            </w:r>
          </w:p>
          <w:p>
            <w:pPr>
              <w:spacing w:after="60" w:line="252" w:lineRule="auto"/>
              <w:jc w:val="both"/>
            </w:pPr>
            <w:r>
              <w:rPr>
                <w:b/>
                <w:i w:val="0"/>
                <w:sz w:val="20"/>
              </w:rPr>
              <w:t xml:space="preserve">Decision enabled:</w:t>
            </w:r>
            <w:r>
              <w:rPr>
                <w:b w:val="0"/>
                <w:i w:val="0"/>
                <w:sz w:val="20"/>
              </w:rPr>
              <w:t xml:space="preserve"> thermal derating, sensor need, maintenance triggers (Chapter 12).</w:t>
            </w:r>
          </w:p>
          <w:p>
            <w:pPr>
              <w:spacing w:after="60" w:line="252" w:lineRule="auto"/>
              <w:jc w:val="both"/>
            </w:pPr>
            <w:r>
              <w:rPr>
                <w:b/>
                <w:i w:val="0"/>
                <w:sz w:val="20"/>
              </w:rPr>
              <w:t xml:space="preserve">Validated by:</w:t>
            </w:r>
            <w:r>
              <w:rPr>
                <w:b w:val="0"/>
                <w:i w:val="0"/>
                <w:sz w:val="20"/>
              </w:rPr>
              <w:t xml:space="preserve"> comparison with temporary sensors at commissioning.</w:t>
            </w:r>
          </w:p>
        </w:tc>
      </w:tr>
    </w:tbl>
    <w:p>
      <w:pPr>
        <w:spacing w:after="40"/>
      </w:pPr>
    </w:p>
    <w:p>
      <w:pPr>
        <w:pStyle w:val="Heading1"/>
      </w:pPr>
      <w:r>
        <w:t xml:space="preserve">7.16 Converter-machine interaction</w:t>
      </w:r>
    </w:p>
    <w:p>
      <w:pPr>
        <w:jc w:val="both"/>
      </w:pPr>
      <w:r>
        <w:rPr>
          <w:b w:val="0"/>
          <w:i w:val="0"/>
        </w:rPr>
        <w:t xml:space="preserve">The converter and the machine are not independent, and a twin that models them separately misses four interactions.</w:t>
      </w:r>
    </w:p>
    <w:p>
      <w:pPr>
        <w:jc w:val="both"/>
      </w:pPr>
      <w:r>
        <w:rPr>
          <w:b/>
          <w:i w:val="0"/>
        </w:rPr>
        <w:t xml:space="preserve">Common-mode voltage and bearing currents.</w:t>
      </w:r>
      <w:r>
        <w:rPr>
          <w:b w:val="0"/>
          <w:i w:val="0"/>
        </w:rPr>
        <w:t xml:space="preserve"> The average of the three pole voltages relative to the DC-link midpoint jumps by </w:t>
      </w:r>
      <m:oMath>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3</m:t>
        </m:r>
      </m:oMath>
      <w:r>
        <w:rPr>
          <w:b w:val="0"/>
          <w:i w:val="0"/>
        </w:rPr>
        <w:t xml:space="preserve"> at every switching event. Coupled through the stray capacitances between winding, rotor and frame (Figure 7.34), it charges the bearing lubricant film to a fraction set by the bearing voltage ratio [23]:</w:t>
      </w:r>
    </w:p>
    <w:p>
      <w:pPr>
        <w:tabs>
          <w:tab w:pos="4770" w:val="center"/>
          <w:tab w:pos="9540" w:val="right"/>
        </w:tabs>
        <w:spacing w:before="60" w:after="120"/>
      </w:pPr>
      <w:r>
        <w:tab/>
      </w:r>
      <m:oMath>
        <m:sSub>
          <m:e>
            <m:r>
              <w:rPr>
                <w:rFonts w:ascii="Cambria Math" w:hAnsi="Cambria Math"/>
              </w:rPr>
              <m:t xml:space="preserve">v</m:t>
            </m:r>
          </m:e>
          <m:sub>
            <m:r>
              <m:rPr>
                <m:sty m:val="p"/>
              </m:rPr>
              <w:rPr>
                <w:rFonts w:ascii="Cambria Math" w:hAnsi="Cambria Math"/>
              </w:rPr>
              <m:t xml:space="preserve">cm</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aN</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bN</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cN</m:t>
                </m:r>
              </m:sub>
            </m:sSub>
          </m:num>
          <m:den>
            <m:r>
              <m:rPr>
                <m:sty m:val="p"/>
              </m:rPr>
              <w:rPr>
                <w:rFonts w:ascii="Cambria Math" w:hAnsi="Cambria Math"/>
              </w:rPr>
              <m:t xml:space="preserve">3</m:t>
            </m:r>
          </m:den>
        </m:f>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dc</m:t>
                </m:r>
              </m:sub>
            </m:sSub>
          </m:num>
          <m:den>
            <m:r>
              <m:rPr>
                <m:sty m:val="p"/>
              </m:rPr>
              <w:rPr>
                <w:rFonts w:ascii="Cambria Math" w:hAnsi="Cambria Math"/>
              </w:rPr>
              <m:t xml:space="preserve">2</m:t>
            </m:r>
          </m:den>
        </m:f>
        <m:r>
          <m:rPr>
            <m:sty m:val="p"/>
          </m:rPr>
          <w:rPr>
            <w:rFonts w:ascii="Cambria Math" w:hAnsi="Cambria Math"/>
          </w:rPr>
          <m:t xml:space="preserve">∈</m:t>
        </m:r>
        <m:d>
          <m:dPr>
            <m:begChr m:val="{"/>
            <m:endChr m:val="}"/>
          </m:dPr>
          <m:e>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dc</m:t>
                    </m:r>
                  </m:sub>
                </m:sSub>
              </m:num>
              <m:den>
                <m:r>
                  <m:rPr>
                    <m:sty m:val="p"/>
                  </m:rPr>
                  <w:rPr>
                    <w:rFonts w:ascii="Cambria Math" w:hAnsi="Cambria Math"/>
                  </w:rPr>
                  <m:t xml:space="preserve">2</m:t>
                </m:r>
              </m:den>
            </m:f>
            <m:r>
              <m:rPr>
                <m:sty m:val="p"/>
              </m:rPr>
              <w:rPr>
                <w:rFonts w:ascii="Cambria Math" w:hAnsi="Cambria Math"/>
              </w:rPr>
              <m:t xml:space="preserve">,</m:t>
            </m:r>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dc</m:t>
                    </m:r>
                  </m:sub>
                </m:sSub>
              </m:num>
              <m:den>
                <m:r>
                  <m:rPr>
                    <m:sty m:val="p"/>
                  </m:rPr>
                  <w:rPr>
                    <w:rFonts w:ascii="Cambria Math" w:hAnsi="Cambria Math"/>
                  </w:rPr>
                  <m:t xml:space="preserve">6</m:t>
                </m:r>
              </m:den>
            </m:f>
          </m:e>
        </m:d>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w:rPr>
                <w:rFonts w:ascii="Cambria Math" w:hAnsi="Cambria Math"/>
              </w:rPr>
              <m:t xml:space="preserve">b</m:t>
            </m:r>
          </m:sub>
        </m:sSub>
        <m:r>
          <m:rPr>
            <m:sty m:val="p"/>
          </m:rPr>
          <w:rPr>
            <w:rFonts w:ascii="Cambria Math" w:hAnsi="Cambria Math"/>
          </w:rPr>
          <m:t xml:space="preserve">=</m:t>
        </m:r>
        <m:f>
          <m:num>
            <m:sSub>
              <m:e>
                <m:r>
                  <w:rPr>
                    <w:rFonts w:ascii="Cambria Math" w:hAnsi="Cambria Math"/>
                  </w:rPr>
                  <m:t xml:space="preserve">C</m:t>
                </m:r>
              </m:e>
              <m:sub>
                <m:r>
                  <m:rPr>
                    <m:sty m:val="p"/>
                  </m:rPr>
                  <w:rPr>
                    <w:rFonts w:ascii="Cambria Math" w:hAnsi="Cambria Math"/>
                  </w:rPr>
                  <m:t xml:space="preserve">wr</m:t>
                </m:r>
              </m:sub>
            </m:sSub>
          </m:num>
          <m:den>
            <m:sSub>
              <m:e>
                <m:r>
                  <w:rPr>
                    <w:rFonts w:ascii="Cambria Math" w:hAnsi="Cambria Math"/>
                  </w:rPr>
                  <m:t xml:space="preserve">C</m:t>
                </m:r>
              </m:e>
              <m:sub>
                <m:r>
                  <m:rPr>
                    <m:sty m:val="p"/>
                  </m:rPr>
                  <w:rPr>
                    <w:rFonts w:ascii="Cambria Math" w:hAnsi="Cambria Math"/>
                  </w:rPr>
                  <m:t xml:space="preserve">wr</m:t>
                </m:r>
              </m:sub>
            </m:sSub>
            <m:r>
              <m:rPr>
                <m:sty m:val="p"/>
              </m:rPr>
              <w:rPr>
                <w:rFonts w:ascii="Cambria Math" w:hAnsi="Cambria Math"/>
              </w:rPr>
              <m:t xml:space="preserve">+</m:t>
            </m:r>
            <m:sSub>
              <m:e>
                <m:r>
                  <w:rPr>
                    <w:rFonts w:ascii="Cambria Math" w:hAnsi="Cambria Math"/>
                  </w:rPr>
                  <m:t xml:space="preserve">C</m:t>
                </m:r>
              </m:e>
              <m:sub>
                <m:r>
                  <m:rPr>
                    <m:sty m:val="p"/>
                  </m:rPr>
                  <w:rPr>
                    <w:rFonts w:ascii="Cambria Math" w:hAnsi="Cambria Math"/>
                  </w:rPr>
                  <m:t xml:space="preserve">rf</m:t>
                </m:r>
              </m:sub>
            </m:sSub>
            <m:r>
              <m:rPr>
                <m:sty m:val="p"/>
              </m:rPr>
              <w:rPr>
                <w:rFonts w:ascii="Cambria Math" w:hAnsi="Cambria Math"/>
              </w:rPr>
              <m:t xml:space="preserve">+</m:t>
            </m:r>
            <m:sSub>
              <m:e>
                <m:r>
                  <w:rPr>
                    <w:rFonts w:ascii="Cambria Math" w:hAnsi="Cambria Math"/>
                  </w:rPr>
                  <m:t xml:space="preserve">C</m:t>
                </m:r>
              </m:e>
              <m:sub>
                <m:r>
                  <w:rPr>
                    <w:rFonts w:ascii="Cambria Math" w:hAnsi="Cambria Math"/>
                  </w:rPr>
                  <m:t xml:space="preserve">b</m:t>
                </m:r>
              </m:sub>
            </m:sSub>
          </m:den>
        </m:f>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cm</m:t>
            </m:r>
          </m:sub>
        </m:sSub>
      </m:oMath>
      <w:r>
        <w:tab/>
        <w:t xml:space="preserve">(7.53)</w:t>
      </w:r>
    </w:p>
    <w:p>
      <w:pPr>
        <w:jc w:val="both"/>
      </w:pPr>
      <w:r>
        <w:rPr>
          <w:b w:val="0"/>
          <w:i w:val="0"/>
        </w:rPr>
        <w:t xml:space="preserve">where </w:t>
      </w:r>
      <m:oMath>
        <m:sSub>
          <m:e>
            <m:r>
              <w:rPr>
                <w:rFonts w:ascii="Cambria Math" w:hAnsi="Cambria Math"/>
              </w:rPr>
              <m:t xml:space="preserve">C</m:t>
            </m:r>
          </m:e>
          <m:sub>
            <m:r>
              <m:rPr>
                <m:sty m:val="p"/>
              </m:rPr>
              <w:rPr>
                <w:rFonts w:ascii="Cambria Math" w:hAnsi="Cambria Math"/>
              </w:rPr>
              <m:t xml:space="preserve">wr</m:t>
            </m:r>
          </m:sub>
        </m:sSub>
      </m:oMath>
      <w:r>
        <w:rPr>
          <w:b w:val="0"/>
          <w:i w:val="0"/>
        </w:rPr>
        <w:t xml:space="preserve">, </w:t>
      </w:r>
      <m:oMath>
        <m:sSub>
          <m:e>
            <m:r>
              <w:rPr>
                <w:rFonts w:ascii="Cambria Math" w:hAnsi="Cambria Math"/>
              </w:rPr>
              <m:t xml:space="preserve">C</m:t>
            </m:r>
          </m:e>
          <m:sub>
            <m:r>
              <m:rPr>
                <m:sty m:val="p"/>
              </m:rPr>
              <w:rPr>
                <w:rFonts w:ascii="Cambria Math" w:hAnsi="Cambria Math"/>
              </w:rPr>
              <m:t xml:space="preserve">rf</m:t>
            </m:r>
          </m:sub>
        </m:sSub>
      </m:oMath>
      <w:r>
        <w:rPr>
          <w:b w:val="0"/>
          <w:i w:val="0"/>
        </w:rPr>
        <w:t xml:space="preserve"> and </w:t>
      </w:r>
      <m:oMath>
        <m:sSub>
          <m:e>
            <m:r>
              <w:rPr>
                <w:rFonts w:ascii="Cambria Math" w:hAnsi="Cambria Math"/>
              </w:rPr>
              <m:t xml:space="preserve">C</m:t>
            </m:r>
          </m:e>
          <m:sub>
            <m:r>
              <w:rPr>
                <w:rFonts w:ascii="Cambria Math" w:hAnsi="Cambria Math"/>
              </w:rPr>
              <m:t xml:space="preserve">b</m:t>
            </m:r>
          </m:sub>
        </m:sSub>
      </m:oMath>
      <w:r>
        <w:rPr>
          <w:b w:val="0"/>
          <w:i w:val="0"/>
        </w:rPr>
        <w:t xml:space="preserve"> are winding-to-rotor, rotor-to-frame and bearing capacitances. When </w:t>
      </w:r>
      <m:oMath>
        <m:sSub>
          <m:e>
            <m:r>
              <w:rPr>
                <w:rFonts w:ascii="Cambria Math" w:hAnsi="Cambria Math"/>
              </w:rPr>
              <m:t xml:space="preserve">v</m:t>
            </m:r>
          </m:e>
          <m:sub>
            <m:r>
              <w:rPr>
                <w:rFonts w:ascii="Cambria Math" w:hAnsi="Cambria Math"/>
              </w:rPr>
              <m:t xml:space="preserve">b</m:t>
            </m:r>
          </m:sub>
        </m:sSub>
      </m:oMath>
      <w:r>
        <w:rPr>
          <w:b w:val="0"/>
          <w:i w:val="0"/>
        </w:rPr>
        <w:t xml:space="preserve"> exceeds the film's breakdown voltage, discharge currents pit the races and produce the fluting that later appears as a bearing-fault signature.</w:t>
      </w:r>
    </w:p>
    <w:p>
      <w:pPr>
        <w:keepNext/>
        <w:spacing w:before="80"/>
        <w:jc w:val="center"/>
      </w:pPr>
      <w:r>
        <w:drawing>
          <wp:inline xmlns:a="http://schemas.openxmlformats.org/drawingml/2006/main" xmlns:pic="http://schemas.openxmlformats.org/drawingml/2006/picture">
            <wp:extent cx="5852160" cy="2781582"/>
            <wp:docPr id="34" name="Picture 34"/>
            <wp:cNvGraphicFramePr>
              <a:graphicFrameLocks noChangeAspect="1"/>
            </wp:cNvGraphicFramePr>
            <a:graphic>
              <a:graphicData uri="http://schemas.openxmlformats.org/drawingml/2006/picture">
                <pic:pic>
                  <pic:nvPicPr>
                    <pic:cNvPr id="0" name="f25_bearing.png"/>
                    <pic:cNvPicPr/>
                  </pic:nvPicPr>
                  <pic:blipFill>
                    <a:blip r:embed="rId44"/>
                    <a:stretch>
                      <a:fillRect/>
                    </a:stretch>
                  </pic:blipFill>
                  <pic:spPr>
                    <a:xfrm>
                      <a:off x="0" y="0"/>
                      <a:ext cx="5852160" cy="2781582"/>
                    </a:xfrm>
                    <a:prstGeom prst="rect"/>
                  </pic:spPr>
                </pic:pic>
              </a:graphicData>
            </a:graphic>
          </wp:inline>
        </w:drawing>
      </w:r>
    </w:p>
    <w:p>
      <w:pPr>
        <w:spacing w:after="200"/>
        <w:jc w:val="both"/>
      </w:pPr>
      <w:r>
        <w:rPr>
          <w:b/>
          <w:sz w:val="19"/>
        </w:rPr>
        <w:t xml:space="preserve">Figure 7.34. </w:t>
      </w:r>
      <w:r>
        <w:rPr>
          <w:b w:val="0"/>
          <w:i w:val="0"/>
          <w:sz w:val="19"/>
        </w:rPr>
        <w:t xml:space="preserve">Common-mode path from inverter to bearing: the common-mode voltage drives currents through the winding-to-rotor, rotor-to-frame and bearing capacitances; the bearing voltage ratio sets the share across the lubricant film.</w:t>
      </w:r>
    </w:p>
    <w:p>
      <w:pPr>
        <w:jc w:val="both"/>
      </w:pPr>
      <w:r>
        <w:rPr>
          <w:b/>
          <w:i w:val="0"/>
        </w:rPr>
        <w:t xml:space="preserve">Reflected-wave overvoltage.</w:t>
      </w:r>
      <w:r>
        <w:rPr>
          <w:b w:val="0"/>
          <w:i w:val="0"/>
        </w:rPr>
        <w:t xml:space="preserve"> A fast voltage edge travels down the cable and reflects at the motor, whose high-frequency impedance </w:t>
      </w:r>
      <m:oMath>
        <m:sSub>
          <m:e>
            <m:r>
              <w:rPr>
                <w:rFonts w:ascii="Cambria Math" w:hAnsi="Cambria Math"/>
              </w:rPr>
              <m:t xml:space="preserve">Z</m:t>
            </m:r>
          </m:e>
          <m:sub>
            <m:r>
              <w:rPr>
                <w:rFonts w:ascii="Cambria Math" w:hAnsi="Cambria Math"/>
              </w:rPr>
              <m:t xml:space="preserve">m</m:t>
            </m:r>
          </m:sub>
        </m:sSub>
      </m:oMath>
      <w:r>
        <w:rPr>
          <w:b w:val="0"/>
          <w:i w:val="0"/>
        </w:rPr>
        <w:t xml:space="preserve"> far exceeds the cable's characteristic impedance </w:t>
      </w:r>
      <m:oMath>
        <m:sSub>
          <m:e>
            <m:r>
              <w:rPr>
                <w:rFonts w:ascii="Cambria Math" w:hAnsi="Cambria Math"/>
              </w:rPr>
              <m:t xml:space="preserve">Z</m:t>
            </m:r>
          </m:e>
          <m:sub>
            <m:r>
              <w:rPr>
                <w:rFonts w:ascii="Cambria Math" w:hAnsi="Cambria Math"/>
              </w:rPr>
              <m:t xml:space="preserve">c</m:t>
            </m:r>
          </m:sub>
        </m:sSub>
      </m:oMath>
      <w:r>
        <w:rPr>
          <w:b w:val="0"/>
          <w:i w:val="0"/>
        </w:rPr>
        <w:t xml:space="preserve"> (Figure 7.35). The reflection coefficient, peak voltage and the cable length above which the full reflection develops (rise time </w:t>
      </w:r>
      <m:oMath>
        <m:sSub>
          <m:e>
            <m:r>
              <w:rPr>
                <w:rFonts w:ascii="Cambria Math" w:hAnsi="Cambria Math"/>
              </w:rPr>
              <m:t xml:space="preserve">t</m:t>
            </m:r>
          </m:e>
          <m:sub>
            <m:r>
              <w:rPr>
                <w:rFonts w:ascii="Cambria Math" w:hAnsi="Cambria Math"/>
              </w:rPr>
              <m:t xml:space="preserve">r</m:t>
            </m:r>
          </m:sub>
        </m:sSub>
      </m:oMath>
      <w:r>
        <w:rPr>
          <w:b w:val="0"/>
          <w:i w:val="0"/>
        </w:rPr>
        <w:t xml:space="preserve">, propagation velocity </w:t>
      </w:r>
      <m:oMath>
        <m:sSub>
          <m:e>
            <m:r>
              <w:rPr>
                <w:rFonts w:ascii="Cambria Math" w:hAnsi="Cambria Math"/>
              </w:rPr>
              <m:t xml:space="preserve">v</m:t>
            </m:r>
          </m:e>
          <m:sub>
            <m:r>
              <w:rPr>
                <w:rFonts w:ascii="Cambria Math" w:hAnsi="Cambria Math"/>
              </w:rPr>
              <m:t xml:space="preserve">p</m:t>
            </m:r>
          </m:sub>
        </m:sSub>
      </m:oMath>
      <w:r>
        <w:rPr>
          <w:b w:val="0"/>
          <w:i w:val="0"/>
        </w:rPr>
        <w:t xml:space="preserve">) are [24]</w:t>
      </w:r>
    </w:p>
    <w:p>
      <w:pPr>
        <w:tabs>
          <w:tab w:pos="4770" w:val="center"/>
          <w:tab w:pos="9540" w:val="right"/>
        </w:tabs>
        <w:spacing w:before="60" w:after="120"/>
      </w:pPr>
      <w:r>
        <w:tab/>
      </w:r>
      <m:oMath>
        <m:r>
          <w:rPr>
            <w:rFonts w:ascii="Cambria Math" w:hAnsi="Cambria Math"/>
          </w:rPr>
          <m:t xml:space="preserve">Γ</m:t>
        </m:r>
        <m:r>
          <m:rPr>
            <m:sty m:val="p"/>
          </m:rPr>
          <w:rPr>
            <w:rFonts w:ascii="Cambria Math" w:hAnsi="Cambria Math"/>
          </w:rPr>
          <m:t xml:space="preserve">=</m:t>
        </m:r>
        <m:f>
          <m:num>
            <m:sSub>
              <m:e>
                <m:r>
                  <w:rPr>
                    <w:rFonts w:ascii="Cambria Math" w:hAnsi="Cambria Math"/>
                  </w:rPr>
                  <m:t xml:space="preserve">Z</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c</m:t>
                </m:r>
              </m:sub>
            </m:sSub>
          </m:num>
          <m:den>
            <m:sSub>
              <m:e>
                <m:r>
                  <w:rPr>
                    <w:rFonts w:ascii="Cambria Math" w:hAnsi="Cambria Math"/>
                  </w:rPr>
                  <m:t xml:space="preserve">Z</m:t>
                </m:r>
              </m:e>
              <m:sub>
                <m:r>
                  <w:rPr>
                    <w:rFonts w:ascii="Cambria Math" w:hAnsi="Cambria Math"/>
                  </w:rPr>
                  <m:t xml:space="preserve">m</m:t>
                </m:r>
              </m:sub>
            </m:sSub>
            <m:r>
              <m:rPr>
                <m:sty m:val="p"/>
              </m:rPr>
              <w:rPr>
                <w:rFonts w:ascii="Cambria Math" w:hAnsi="Cambria Math"/>
              </w:rPr>
              <m:t xml:space="preserve">+</m:t>
            </m:r>
            <m:sSub>
              <m:e>
                <m:r>
                  <w:rPr>
                    <w:rFonts w:ascii="Cambria Math" w:hAnsi="Cambria Math"/>
                  </w:rPr>
                  <m:t xml:space="preserve">Z</m:t>
                </m:r>
              </m:e>
              <m:sub>
                <m:r>
                  <w:rPr>
                    <w:rFonts w:ascii="Cambria Math" w:hAnsi="Cambria Math"/>
                  </w:rPr>
                  <m:t xml:space="preserve">c</m:t>
                </m:r>
              </m:sub>
            </m:sSub>
          </m:den>
        </m:f>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peak</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dc</m:t>
            </m:r>
          </m:sub>
        </m:sSub>
        <m:d>
          <m:dPr>
            <m:begChr m:val="("/>
            <m:endChr m:val=")"/>
          </m:dPr>
          <m:e>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Γ</m:t>
            </m:r>
          </m:e>
        </m:d>
        <m:r>
          <m:rPr>
            <m:sty m:val="p"/>
          </m:rPr>
          <w:rPr>
            <w:rFonts w:ascii="Cambria Math" w:hAnsi="Cambria Math"/>
          </w:rPr>
          <m:t xml:space="preserve">,</m:t>
        </m:r>
        <m:r>
          <m:rPr>
            <m:sty m:val="p"/>
          </m:rPr>
          <w:rPr>
            <w:rFonts w:ascii="Cambria Math" w:hAnsi="Cambria Math"/>
          </w:rPr>
          <m:t xml:space="preserve">  </m:t>
        </m:r>
        <m:sSub>
          <m:e>
            <m:r>
              <m:rPr>
                <m:sty m:val="p"/>
              </m:rPr>
              <w:rPr>
                <w:rFonts w:ascii="Cambria Math" w:hAnsi="Cambria Math"/>
              </w:rPr>
              <m:t xml:space="preserve">ℓ</m:t>
            </m:r>
          </m:e>
          <m:sub>
            <m:r>
              <w:rPr>
                <w:rFonts w:ascii="Cambria Math" w:hAnsi="Cambria Math"/>
              </w:rPr>
              <m:t xml:space="preserve">c</m:t>
            </m:r>
          </m:sub>
        </m:sSub>
        <m:r>
          <m:rPr>
            <m:sty m:val="p"/>
          </m:rPr>
          <w:rPr>
            <w:rFonts w:ascii="Cambria Math" w:hAnsi="Cambria Math"/>
          </w:rPr>
          <m:t xml:space="preserve">=</m:t>
        </m:r>
        <m:f>
          <m:num>
            <m:sSub>
              <m:e>
                <m:r>
                  <w:rPr>
                    <w:rFonts w:ascii="Cambria Math" w:hAnsi="Cambria Math"/>
                  </w:rPr>
                  <m:t xml:space="preserve">v</m:t>
                </m:r>
              </m:e>
              <m:sub>
                <m:r>
                  <w:rPr>
                    <w:rFonts w:ascii="Cambria Math" w:hAnsi="Cambria Math"/>
                  </w:rPr>
                  <m:t xml:space="preserve">p</m:t>
                </m:r>
              </m:sub>
            </m:sSub>
            <m:sSub>
              <m:e>
                <m:r>
                  <w:rPr>
                    <w:rFonts w:ascii="Cambria Math" w:hAnsi="Cambria Math"/>
                  </w:rPr>
                  <m:t xml:space="preserve">t</m:t>
                </m:r>
              </m:e>
              <m:sub>
                <m:r>
                  <w:rPr>
                    <w:rFonts w:ascii="Cambria Math" w:hAnsi="Cambria Math"/>
                  </w:rPr>
                  <m:t xml:space="preserve">r</m:t>
                </m:r>
              </m:sub>
            </m:sSub>
          </m:num>
          <m:den>
            <m:r>
              <m:rPr>
                <m:sty m:val="p"/>
              </m:rPr>
              <w:rPr>
                <w:rFonts w:ascii="Cambria Math" w:hAnsi="Cambria Math"/>
              </w:rPr>
              <m:t xml:space="preserve">2</m:t>
            </m:r>
          </m:den>
        </m:f>
      </m:oMath>
      <w:r>
        <w:tab/>
        <w:t xml:space="preserve">(7.54)</w:t>
      </w:r>
    </w:p>
    <w:p>
      <w:pPr>
        <w:keepNext/>
        <w:spacing w:before="80"/>
        <w:jc w:val="center"/>
      </w:pPr>
      <w:r>
        <w:drawing>
          <wp:inline xmlns:a="http://schemas.openxmlformats.org/drawingml/2006/main" xmlns:pic="http://schemas.openxmlformats.org/drawingml/2006/picture">
            <wp:extent cx="5120640" cy="2278093"/>
            <wp:docPr id="35" name="Picture 35"/>
            <wp:cNvGraphicFramePr>
              <a:graphicFrameLocks noChangeAspect="1"/>
            </wp:cNvGraphicFramePr>
            <a:graphic>
              <a:graphicData uri="http://schemas.openxmlformats.org/drawingml/2006/picture">
                <pic:pic>
                  <pic:nvPicPr>
                    <pic:cNvPr id="0" name="f26_reflected.png"/>
                    <pic:cNvPicPr/>
                  </pic:nvPicPr>
                  <pic:blipFill>
                    <a:blip r:embed="rId45"/>
                    <a:stretch>
                      <a:fillRect/>
                    </a:stretch>
                  </pic:blipFill>
                  <pic:spPr>
                    <a:xfrm>
                      <a:off x="0" y="0"/>
                      <a:ext cx="5120640" cy="2278093"/>
                    </a:xfrm>
                    <a:prstGeom prst="rect"/>
                  </pic:spPr>
                </pic:pic>
              </a:graphicData>
            </a:graphic>
          </wp:inline>
        </w:drawing>
      </w:r>
    </w:p>
    <w:p>
      <w:pPr>
        <w:spacing w:after="200"/>
        <w:jc w:val="both"/>
      </w:pPr>
      <w:r>
        <w:rPr>
          <w:b/>
          <w:sz w:val="19"/>
        </w:rPr>
        <w:t xml:space="preserve">Figure 7.35. </w:t>
      </w:r>
      <w:r>
        <w:rPr>
          <w:b w:val="0"/>
          <w:i w:val="0"/>
          <w:sz w:val="19"/>
        </w:rPr>
        <w:t xml:space="preserve">Reflected-wave overvoltage on a 10 m cable with a 50 ns SiC edge: the motor terminal rings up to almost twice the DC-link voltage before cable losses damp it.</w:t>
      </w:r>
    </w:p>
    <w:p>
      <w:pPr>
        <w:jc w:val="both"/>
      </w:pPr>
      <w:r>
        <w:rPr>
          <w:b/>
          <w:i w:val="0"/>
        </w:rPr>
        <w:t xml:space="preserve">EMI.</w:t>
      </w:r>
      <w:r>
        <w:rPr>
          <w:b w:val="0"/>
          <w:i w:val="0"/>
        </w:rPr>
        <w:t xml:space="preserve"> The same edges (</w:t>
      </w:r>
      <m:oMath>
        <m:r>
          <w:rPr>
            <w:rFonts w:ascii="Cambria Math" w:hAnsi="Cambria Math"/>
          </w:rPr>
          <m:t xml:space="preserve">d</m:t>
        </m:r>
        <m:r>
          <w:rPr>
            <w:rFonts w:ascii="Cambria Math" w:hAnsi="Cambria Math"/>
          </w:rPr>
          <m:t xml:space="preserve">v</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rPr>
        <w:t xml:space="preserve"> of tens of kV/µs for SiC) drive common-mode currents to ground through cable and motor capacitances, conducted to the supply unless filtered, and radiate from cables; faster devices trade switching loss for filter size and EMC margin. </w:t>
      </w:r>
      <w:r>
        <w:rPr>
          <w:b/>
          <w:i w:val="0"/>
        </w:rPr>
        <w:t xml:space="preserve">Ripple losses and thermal coupling.</w:t>
      </w:r>
      <w:r>
        <w:rPr>
          <w:b w:val="0"/>
          <w:i w:val="0"/>
        </w:rPr>
        <w:t xml:space="preserve"> Switching-frequency current ripple adds copper loss </w:t>
      </w:r>
      <m:oMath>
        <m:f>
          <m:num>
            <m:r>
              <m:rPr>
                <m:sty m:val="p"/>
              </m:rPr>
              <w:rPr>
                <w:rFonts w:ascii="Cambria Math" w:hAnsi="Cambria Math"/>
              </w:rPr>
              <m:t xml:space="preserve">3</m:t>
            </m:r>
          </m:num>
          <m:den>
            <m:r>
              <m:rPr>
                <m:sty m:val="p"/>
              </m:rPr>
              <w:rPr>
                <w:rFonts w:ascii="Cambria Math" w:hAnsi="Cambria Math"/>
              </w:rPr>
              <m:t xml:space="preserve">2</m:t>
            </m:r>
          </m:den>
        </m:f>
        <m:sSub>
          <m:e>
            <m:r>
              <w:rPr>
                <w:rFonts w:ascii="Cambria Math" w:hAnsi="Cambria Math"/>
              </w:rPr>
              <m:t xml:space="preserve">R</m:t>
            </m:r>
          </m:e>
          <m:sub>
            <m:r>
              <m:rPr>
                <m:sty m:val="p"/>
              </m:rPr>
              <w:rPr>
                <w:rFonts w:ascii="Cambria Math" w:hAnsi="Cambria Math"/>
              </w:rPr>
              <m:t xml:space="preserve">ac</m:t>
            </m:r>
          </m:sub>
        </m:sSub>
        <m:sSubSup>
          <m:e>
            <m:r>
              <w:rPr>
                <w:rFonts w:ascii="Cambria Math" w:hAnsi="Cambria Math"/>
              </w:rPr>
              <m:t xml:space="preserve">I</m:t>
            </m:r>
          </m:e>
          <m:sub>
            <m:r>
              <m:rPr>
                <m:sty m:val="p"/>
              </m:rPr>
              <w:rPr>
                <w:rFonts w:ascii="Cambria Math" w:hAnsi="Cambria Math"/>
              </w:rPr>
              <m:t xml:space="preserve">ripple</m:t>
            </m:r>
            <m:r>
              <m:rPr>
                <m:sty m:val="p"/>
              </m:rPr>
              <w:rPr>
                <w:rFonts w:ascii="Cambria Math" w:hAnsi="Cambria Math"/>
              </w:rPr>
              <m:t xml:space="preserve">,</m:t>
            </m:r>
            <m:r>
              <m:rPr>
                <m:sty m:val="p"/>
              </m:rPr>
              <w:rPr>
                <w:rFonts w:ascii="Cambria Math" w:hAnsi="Cambria Math"/>
              </w:rPr>
              <m:t xml:space="preserve">rms</m:t>
            </m:r>
          </m:sub>
          <m:sup>
            <m:r>
              <m:rPr>
                <m:sty m:val="p"/>
              </m:rPr>
              <w:rPr>
                <w:rFonts w:ascii="Cambria Math" w:hAnsi="Cambria Math"/>
              </w:rPr>
              <m:t xml:space="preserve">2</m:t>
            </m:r>
          </m:sup>
        </m:sSubSup>
      </m:oMath>
      <w:r>
        <w:rPr>
          <w:b w:val="0"/>
          <w:i w:val="0"/>
        </w:rPr>
        <w:t xml:space="preserve">, with </w:t>
      </w:r>
      <m:oMath>
        <m:sSub>
          <m:e>
            <m:r>
              <w:rPr>
                <w:rFonts w:ascii="Cambria Math" w:hAnsi="Cambria Math"/>
              </w:rPr>
              <m:t xml:space="preserve">R</m:t>
            </m:r>
          </m:e>
          <m:sub>
            <m:r>
              <m:rPr>
                <m:sty m:val="p"/>
              </m:rPr>
              <w:rPr>
                <w:rFonts w:ascii="Cambria Math" w:hAnsi="Cambria Math"/>
              </w:rPr>
              <m:t xml:space="preserve">ac</m:t>
            </m:r>
          </m:sub>
        </m:sSub>
      </m:oMath>
      <w:r>
        <w:rPr>
          <w:b w:val="0"/>
          <w:i w:val="0"/>
        </w:rPr>
        <w:t xml:space="preserve"> raised by skin and proximity effects, plus extra iron loss; a machine thermal twin using only the fundamental current underestimates losses, more so at low switching frequency. Conversely, the motor's temperature changes its resistance and magnet flux, which change the current the inverter must supply and so its losses: the electrical and thermal models of converter and machine form one coupled loop.</w:t>
      </w:r>
    </w:p>
    <w:p>
      <w:pPr>
        <w:keepNext/>
        <w:pBdr>
          <w:top w:val="single" w:sz="6" w:space="2" w:color="000000"/>
        </w:pBdr>
        <w:spacing w:after="60" w:before="120"/>
        <w:jc w:val="left"/>
      </w:pPr>
      <w:r>
        <w:rPr>
          <w:b/>
          <w:i w:val="0"/>
        </w:rPr>
        <w:t xml:space="preserve">Example 7.29</w:t>
      </w:r>
      <w:r>
        <w:rPr>
          <w:b w:val="0"/>
          <w:i w:val="0"/>
        </w:rPr>
        <w:t xml:space="preserve"> (Level B)  </w:t>
      </w:r>
      <w:r>
        <w:rPr>
          <w:b/>
          <w:i w:val="0"/>
        </w:rPr>
        <w:t xml:space="preserve">Reflected wave and bearing voltage on drive D-3</w:t>
      </w:r>
    </w:p>
    <w:p>
      <w:pPr>
        <w:spacing w:after="80"/>
        <w:ind w:left="288"/>
        <w:jc w:val="both"/>
      </w:pPr>
      <w:r>
        <w:rPr>
          <w:b/>
          <w:i w:val="0"/>
        </w:rPr>
        <w:t xml:space="preserve">Given.</w:t>
      </w:r>
      <w:r>
        <w:rPr>
          <w:b w:val="0"/>
          <w:i w:val="0"/>
        </w:rPr>
        <w:t xml:space="preserve"> A 10 m cable with </w:t>
      </w:r>
      <m:oMath>
        <m:sSub>
          <m:e>
            <m:r>
              <w:rPr>
                <w:rFonts w:ascii="Cambria Math" w:hAnsi="Cambria Math"/>
              </w:rPr>
              <m:t xml:space="preserve">Z</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80</m:t>
        </m:r>
      </m:oMath>
      <w:r>
        <w:rPr>
          <w:b w:val="0"/>
          <w:i w:val="0"/>
        </w:rPr>
        <w:t xml:space="preserve"> Ω and </w:t>
      </w:r>
      <m:oMath>
        <m:sSub>
          <m:e>
            <m:r>
              <w:rPr>
                <w:rFonts w:ascii="Cambria Math" w:hAnsi="Cambria Math"/>
              </w:rPr>
              <m:t xml:space="preserve">v</m:t>
            </m:r>
          </m:e>
          <m:sub>
            <m:r>
              <w:rPr>
                <w:rFonts w:ascii="Cambria Math" w:hAnsi="Cambria Math"/>
              </w:rPr>
              <m:t xml:space="preserve">p</m:t>
            </m:r>
          </m:sub>
        </m:sSub>
        <m:r>
          <m:rPr>
            <m:sty m:val="p"/>
          </m:rPr>
          <w:rPr>
            <w:rFonts w:ascii="Cambria Math" w:hAnsi="Cambria Math"/>
          </w:rPr>
          <m:t xml:space="preserve">=</m:t>
        </m:r>
        <m:r>
          <m:rPr>
            <m:sty m:val="p"/>
          </m:rPr>
          <w:rPr>
            <w:rFonts w:ascii="Cambria Math" w:hAnsi="Cambria Math"/>
          </w:rPr>
          <m:t xml:space="preserve">150</m:t>
        </m:r>
      </m:oMath>
      <w:r>
        <w:rPr>
          <w:b w:val="0"/>
          <w:i w:val="0"/>
        </w:rPr>
        <w:t xml:space="preserve"> m/µs; motor surge impedance about 2 kΩ; SiC rise time 50 ns; </w:t>
      </w:r>
      <m:oMath>
        <m:sSub>
          <m:e>
            <m:r>
              <w:rPr>
                <w:rFonts w:ascii="Cambria Math" w:hAnsi="Cambria Math"/>
              </w:rPr>
              <m:t xml:space="preserve">C</m:t>
            </m:r>
          </m:e>
          <m:sub>
            <m:r>
              <m:rPr>
                <m:sty m:val="p"/>
              </m:rPr>
              <w:rPr>
                <w:rFonts w:ascii="Cambria Math" w:hAnsi="Cambria Math"/>
              </w:rPr>
              <m:t xml:space="preserve">wr</m:t>
            </m:r>
          </m:sub>
        </m:sSub>
        <m:r>
          <m:rPr>
            <m:sty m:val="p"/>
          </m:rPr>
          <w:rPr>
            <w:rFonts w:ascii="Cambria Math" w:hAnsi="Cambria Math"/>
          </w:rPr>
          <m:t xml:space="preserve">=</m:t>
        </m:r>
        <m:r>
          <m:rPr>
            <m:sty m:val="p"/>
          </m:rPr>
          <w:rPr>
            <w:rFonts w:ascii="Cambria Math" w:hAnsi="Cambria Math"/>
          </w:rPr>
          <m:t xml:space="preserve">100</m:t>
        </m:r>
      </m:oMath>
      <w:r>
        <w:rPr>
          <w:b w:val="0"/>
          <w:i w:val="0"/>
        </w:rPr>
        <w:t xml:space="preserve"> pF, </w:t>
      </w:r>
      <m:oMath>
        <m:sSub>
          <m:e>
            <m:r>
              <w:rPr>
                <w:rFonts w:ascii="Cambria Math" w:hAnsi="Cambria Math"/>
              </w:rPr>
              <m:t xml:space="preserve">C</m:t>
            </m:r>
          </m:e>
          <m:sub>
            <m:r>
              <m:rPr>
                <m:sty m:val="p"/>
              </m:rPr>
              <w:rPr>
                <w:rFonts w:ascii="Cambria Math" w:hAnsi="Cambria Math"/>
              </w:rPr>
              <m:t xml:space="preserve">rf</m:t>
            </m:r>
          </m:sub>
        </m:sSub>
        <m:r>
          <m:rPr>
            <m:sty m:val="p"/>
          </m:rPr>
          <w:rPr>
            <w:rFonts w:ascii="Cambria Math" w:hAnsi="Cambria Math"/>
          </w:rPr>
          <m:t xml:space="preserve">=</m:t>
        </m:r>
        <m:r>
          <m:rPr>
            <m:sty m:val="p"/>
          </m:rPr>
          <w:rPr>
            <w:rFonts w:ascii="Cambria Math" w:hAnsi="Cambria Math"/>
          </w:rPr>
          <m:t xml:space="preserve">1.5</m:t>
        </m:r>
      </m:oMath>
      <w:r>
        <w:rPr>
          <w:b w:val="0"/>
          <w:i w:val="0"/>
        </w:rPr>
        <w:t xml:space="preserve"> nF, </w:t>
      </w:r>
      <m:oMath>
        <m:sSub>
          <m:e>
            <m:r>
              <w:rPr>
                <w:rFonts w:ascii="Cambria Math" w:hAnsi="Cambria Math"/>
              </w:rPr>
              <m:t xml:space="preserve">C</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200</m:t>
        </m:r>
      </m:oMath>
      <w:r>
        <w:rPr>
          <w:b w:val="0"/>
          <w:i w:val="0"/>
        </w:rPr>
        <w:t xml:space="preserve"> pF; </w:t>
      </w:r>
      <m:oMath>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650</m:t>
        </m:r>
      </m:oMath>
      <w:r>
        <w:rPr>
          <w:b w:val="0"/>
          <w:i w:val="0"/>
        </w:rPr>
        <w:t xml:space="preserve"> V.</w:t>
      </w:r>
    </w:p>
    <w:p>
      <w:pPr>
        <w:spacing w:after="80"/>
        <w:ind w:left="288"/>
        <w:jc w:val="both"/>
      </w:pPr>
      <w:r>
        <w:rPr>
          <w:b/>
          <w:i w:val="0"/>
        </w:rPr>
        <w:t xml:space="preserve">Find.</w:t>
      </w:r>
      <w:r>
        <w:rPr>
          <w:b w:val="0"/>
          <w:i w:val="0"/>
        </w:rPr>
        <w:t xml:space="preserve"> Critical cable length, peak motor voltage, bearing voltage ratio and peak bearing voltage, and the effect of a </w:t>
      </w:r>
      <m:oMath>
        <m:r>
          <w:rPr>
            <w:rFonts w:ascii="Cambria Math" w:hAnsi="Cambria Math"/>
          </w:rPr>
          <m:t xml:space="preserve">d</m:t>
        </m:r>
        <m:r>
          <w:rPr>
            <w:rFonts w:ascii="Cambria Math" w:hAnsi="Cambria Math"/>
          </w:rPr>
          <m:t xml:space="preserve">v</m:t>
        </m:r>
        <m:r>
          <m:rPr>
            <m:sty m:val="p"/>
          </m:rPr>
          <w:rPr>
            <w:rFonts w:ascii="Cambria Math" w:hAnsi="Cambria Math"/>
          </w:rPr>
          <m:t xml:space="preserve">/</m:t>
        </m:r>
        <m:r>
          <w:rPr>
            <w:rFonts w:ascii="Cambria Math" w:hAnsi="Cambria Math"/>
          </w:rPr>
          <m:t xml:space="preserve">d</m:t>
        </m:r>
        <m:r>
          <w:rPr>
            <w:rFonts w:ascii="Cambria Math" w:hAnsi="Cambria Math"/>
          </w:rPr>
          <m:t xml:space="preserve">t</m:t>
        </m:r>
      </m:oMath>
      <w:r>
        <w:rPr>
          <w:b w:val="0"/>
          <w:i w:val="0"/>
        </w:rPr>
        <w:t xml:space="preserve"> filter stretching the rise time to 200 ns.</w:t>
      </w:r>
    </w:p>
    <w:p>
      <w:pPr>
        <w:spacing w:after="80"/>
        <w:ind w:left="288"/>
        <w:jc w:val="both"/>
      </w:pPr>
      <w:r>
        <w:rPr>
          <w:b/>
          <w:i w:val="0"/>
        </w:rPr>
        <w:t xml:space="preserve">Solution.</w:t>
      </w:r>
      <w:r>
        <w:rPr>
          <w:b w:val="0"/>
          <w:i w:val="0"/>
        </w:rPr>
        <w:t xml:space="preserve"> </w:t>
      </w:r>
      <m:oMath>
        <m:sSub>
          <m:e>
            <m:r>
              <m:rPr>
                <m:sty m:val="p"/>
              </m:rPr>
              <w:rPr>
                <w:rFonts w:ascii="Cambria Math" w:hAnsi="Cambria Math"/>
              </w:rPr>
              <m:t xml:space="preserve">ℓ</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150</m:t>
        </m:r>
        <m:r>
          <m:rPr>
            <m:sty m:val="p"/>
          </m:rPr>
          <w:rPr>
            <w:rFonts w:ascii="Cambria Math" w:hAnsi="Cambria Math"/>
          </w:rPr>
          <m:t xml:space="preserve">×</m:t>
        </m:r>
        <m:r>
          <m:rPr>
            <m:sty m:val="p"/>
          </m:rPr>
          <w:rPr>
            <w:rFonts w:ascii="Cambria Math" w:hAnsi="Cambria Math"/>
          </w:rPr>
          <m:t xml:space="preserve">0.05</m:t>
        </m:r>
        <m:r>
          <m:rPr>
            <m:sty m:val="p"/>
          </m:rPr>
          <w:rPr>
            <w:rFonts w:ascii="Cambria Math" w:hAnsi="Cambria Math"/>
          </w:rPr>
          <m:t xml:space="preserve">/</m:t>
        </m:r>
        <m:r>
          <m:rPr>
            <m:sty m:val="p"/>
          </m:rPr>
          <w:rPr>
            <w:rFonts w:ascii="Cambria Math" w:hAnsi="Cambria Math"/>
          </w:rPr>
          <m:t xml:space="preserve">2</m:t>
        </m:r>
        <m:r>
          <m:rPr>
            <m:sty m:val="p"/>
          </m:rPr>
          <w:rPr>
            <w:rFonts w:ascii="Cambria Math" w:hAnsi="Cambria Math"/>
          </w:rPr>
          <m:t xml:space="preserve">=</m:t>
        </m:r>
        <m:r>
          <m:rPr>
            <m:sty m:val="p"/>
          </m:rPr>
          <w:rPr>
            <w:rFonts w:ascii="Cambria Math" w:hAnsi="Cambria Math"/>
          </w:rPr>
          <m:t xml:space="preserve">3.75</m:t>
        </m:r>
      </m:oMath>
      <w:r>
        <w:rPr>
          <w:b w:val="0"/>
          <w:i w:val="0"/>
        </w:rPr>
        <w:t xml:space="preserve"> m, so the cable is long. </w:t>
      </w:r>
      <m:oMath>
        <m:r>
          <w:rPr>
            <w:rFonts w:ascii="Cambria Math" w:hAnsi="Cambria Math"/>
          </w:rPr>
          <m:t xml:space="preserve">Γ</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2000</m:t>
        </m:r>
        <m:r>
          <m:rPr>
            <m:sty m:val="p"/>
          </m:rPr>
          <w:rPr>
            <w:rFonts w:ascii="Cambria Math" w:hAnsi="Cambria Math"/>
          </w:rPr>
          <m:t xml:space="preserve">-</m:t>
        </m:r>
        <m:r>
          <m:rPr>
            <m:sty m:val="p"/>
          </m:rPr>
          <w:rPr>
            <w:rFonts w:ascii="Cambria Math" w:hAnsi="Cambria Math"/>
          </w:rPr>
          <m:t xml:space="preserve">80</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2080</m:t>
        </m:r>
        <m:r>
          <m:rPr>
            <m:sty m:val="p"/>
          </m:rPr>
          <w:rPr>
            <w:rFonts w:ascii="Cambria Math" w:hAnsi="Cambria Math"/>
          </w:rPr>
          <m:t xml:space="preserve">=</m:t>
        </m:r>
        <m:r>
          <m:rPr>
            <m:sty m:val="p"/>
          </m:rPr>
          <w:rPr>
            <w:rFonts w:ascii="Cambria Math" w:hAnsi="Cambria Math"/>
          </w:rPr>
          <m:t xml:space="preserve">0.92</m:t>
        </m:r>
      </m:oMath>
      <w:r>
        <w:rPr>
          <w:b w:val="0"/>
          <w:i w:val="0"/>
        </w:rPr>
        <w:t xml:space="preserve">; </w:t>
      </w:r>
      <m:oMath>
        <m:sSub>
          <m:e>
            <m:r>
              <w:rPr>
                <w:rFonts w:ascii="Cambria Math" w:hAnsi="Cambria Math"/>
              </w:rPr>
              <m:t xml:space="preserve">V</m:t>
            </m:r>
          </m:e>
          <m:sub>
            <m:r>
              <m:rPr>
                <m:sty m:val="p"/>
              </m:rPr>
              <w:rPr>
                <w:rFonts w:ascii="Cambria Math" w:hAnsi="Cambria Math"/>
              </w:rPr>
              <m:t xml:space="preserve">peak</m:t>
            </m:r>
          </m:sub>
        </m:sSub>
        <m:r>
          <m:rPr>
            <m:sty m:val="p"/>
          </m:rPr>
          <w:rPr>
            <w:rFonts w:ascii="Cambria Math" w:hAnsi="Cambria Math"/>
          </w:rPr>
          <m:t xml:space="preserve">≈</m:t>
        </m:r>
        <m:r>
          <m:rPr>
            <m:sty m:val="p"/>
          </m:rPr>
          <w:rPr>
            <w:rFonts w:ascii="Cambria Math" w:hAnsi="Cambria Math"/>
          </w:rPr>
          <m:t xml:space="preserve">650</m:t>
        </m:r>
        <m:r>
          <m:rPr>
            <m:sty m:val="p"/>
          </m:rPr>
          <w:rPr>
            <w:rFonts w:ascii="Cambria Math" w:hAnsi="Cambria Math"/>
          </w:rPr>
          <m:t xml:space="preserve">×</m:t>
        </m:r>
        <m:r>
          <m:rPr>
            <m:sty m:val="p"/>
          </m:rPr>
          <w:rPr>
            <w:rFonts w:ascii="Cambria Math" w:hAnsi="Cambria Math"/>
          </w:rPr>
          <m:t xml:space="preserve">1.92</m:t>
        </m:r>
        <m:r>
          <m:rPr>
            <m:sty m:val="p"/>
          </m:rPr>
          <w:rPr>
            <w:rFonts w:ascii="Cambria Math" w:hAnsi="Cambria Math"/>
          </w:rPr>
          <m:t xml:space="preserve">=</m:t>
        </m:r>
        <m:r>
          <m:rPr>
            <m:sty m:val="p"/>
          </m:rPr>
          <w:rPr>
            <w:rFonts w:ascii="Cambria Math" w:hAnsi="Cambria Math"/>
          </w:rPr>
          <m:t xml:space="preserve">1250</m:t>
        </m:r>
      </m:oMath>
      <w:r>
        <w:rPr>
          <w:b w:val="0"/>
          <w:i w:val="0"/>
        </w:rPr>
        <w:t xml:space="preserve"> V. BVR </w:t>
      </w:r>
      <m:oMath>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1800</m:t>
        </m:r>
        <m:r>
          <m:rPr>
            <m:sty m:val="p"/>
          </m:rPr>
          <w:rPr>
            <w:rFonts w:ascii="Cambria Math" w:hAnsi="Cambria Math"/>
          </w:rPr>
          <m:t xml:space="preserve">=</m:t>
        </m:r>
        <m:r>
          <m:rPr>
            <m:sty m:val="p"/>
          </m:rPr>
          <w:rPr>
            <w:rFonts w:ascii="Cambria Math" w:hAnsi="Cambria Math"/>
          </w:rPr>
          <m:t xml:space="preserve">0.056</m:t>
        </m:r>
      </m:oMath>
      <w:r>
        <w:rPr>
          <w:b w:val="0"/>
          <w:i w:val="0"/>
        </w:rPr>
        <w:t xml:space="preserve">; with a common-mode amplitude of 325 V the bearing sees about 18 V. With 200 ns, </w:t>
      </w:r>
      <m:oMath>
        <m:sSub>
          <m:e>
            <m:r>
              <m:rPr>
                <m:sty m:val="p"/>
              </m:rPr>
              <w:rPr>
                <w:rFonts w:ascii="Cambria Math" w:hAnsi="Cambria Math"/>
              </w:rPr>
              <m:t xml:space="preserve">ℓ</m:t>
            </m:r>
          </m:e>
          <m:sub>
            <m:r>
              <w:rPr>
                <w:rFonts w:ascii="Cambria Math" w:hAnsi="Cambria Math"/>
              </w:rPr>
              <m:t xml:space="preserve">c</m:t>
            </m:r>
          </m:sub>
        </m:sSub>
        <m:r>
          <m:rPr>
            <m:sty m:val="p"/>
          </m:rPr>
          <w:rPr>
            <w:rFonts w:ascii="Cambria Math" w:hAnsi="Cambria Math"/>
          </w:rPr>
          <m:t xml:space="preserve">=</m:t>
        </m:r>
        <m:r>
          <m:rPr>
            <m:sty m:val="p"/>
          </m:rPr>
          <w:rPr>
            <w:rFonts w:ascii="Cambria Math" w:hAnsi="Cambria Math"/>
          </w:rPr>
          <m:t xml:space="preserve">15</m:t>
        </m:r>
      </m:oMath>
      <w:r>
        <w:rPr>
          <w:b w:val="0"/>
          <w:i w:val="0"/>
        </w:rPr>
        <w:t xml:space="preserve"> m and the overshoot is largely avoided.</w:t>
      </w:r>
    </w:p>
    <w:p>
      <w:pPr>
        <w:spacing w:after="200"/>
        <w:ind w:left="288"/>
        <w:jc w:val="both"/>
      </w:pPr>
      <w:r>
        <w:rPr>
          <w:b/>
          <w:i w:val="0"/>
        </w:rPr>
        <w:t xml:space="preserve">Interpretation.</w:t>
      </w:r>
      <w:r>
        <w:rPr>
          <w:b w:val="0"/>
          <w:i w:val="0"/>
        </w:rPr>
        <w:t xml:space="preserve"> 1250 V on a 400 V-class winding stresses inter-turn insulation at every edge, and 18 V across a film that breaks down at 5 to 30 V makes discharge damage likely. A twin can watch the consequences: partial-discharge activity for the winding, bearing-fault frequencies for the bearing.</w:t>
      </w: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edges, common-mode voltage and coupled electrothermal states.</w:t>
            </w:r>
          </w:p>
          <w:p>
            <w:pPr>
              <w:spacing w:after="60" w:line="252" w:lineRule="auto"/>
              <w:jc w:val="both"/>
            </w:pPr>
            <w:r>
              <w:rPr>
                <w:b/>
                <w:i w:val="0"/>
                <w:sz w:val="20"/>
              </w:rPr>
              <w:t xml:space="preserve">Estimated or updated:</w:t>
            </w:r>
            <w:r>
              <w:rPr>
                <w:b w:val="0"/>
                <w:i w:val="0"/>
                <w:sz w:val="20"/>
              </w:rPr>
              <w:t xml:space="preserve"> bearing voltage, reflected peak, ripple losses.</w:t>
            </w:r>
          </w:p>
          <w:p>
            <w:pPr>
              <w:spacing w:after="60" w:line="252" w:lineRule="auto"/>
              <w:jc w:val="both"/>
            </w:pPr>
            <w:r>
              <w:rPr>
                <w:b/>
                <w:i w:val="0"/>
                <w:sz w:val="20"/>
              </w:rPr>
              <w:t xml:space="preserve">Uncertainty carried:</w:t>
            </w:r>
            <w:r>
              <w:rPr>
                <w:b w:val="0"/>
                <w:i w:val="0"/>
                <w:sz w:val="20"/>
              </w:rPr>
              <w:t xml:space="preserve"> stray capacitances and cable parameters known only roughly.</w:t>
            </w:r>
          </w:p>
          <w:p>
            <w:pPr>
              <w:spacing w:after="60" w:line="252" w:lineRule="auto"/>
              <w:jc w:val="both"/>
            </w:pPr>
            <w:r>
              <w:rPr>
                <w:b/>
                <w:i w:val="0"/>
                <w:sz w:val="20"/>
              </w:rPr>
              <w:t xml:space="preserve">Decision enabled:</w:t>
            </w:r>
            <w:r>
              <w:rPr>
                <w:b w:val="0"/>
                <w:i w:val="0"/>
                <w:sz w:val="20"/>
              </w:rPr>
              <w:t xml:space="preserve"> filters, cable length, grounding, insulation class.</w:t>
            </w:r>
          </w:p>
          <w:p>
            <w:pPr>
              <w:spacing w:after="60" w:line="252" w:lineRule="auto"/>
              <w:jc w:val="both"/>
            </w:pPr>
            <w:r>
              <w:rPr>
                <w:b/>
                <w:i w:val="0"/>
                <w:sz w:val="20"/>
              </w:rPr>
              <w:t xml:space="preserve">Validated by:</w:t>
            </w:r>
            <w:r>
              <w:rPr>
                <w:b w:val="0"/>
                <w:i w:val="0"/>
                <w:sz w:val="20"/>
              </w:rPr>
              <w:t xml:space="preserve"> terminal-voltage and shaft-voltage measurements at commissioning.</w:t>
            </w:r>
          </w:p>
        </w:tc>
      </w:tr>
    </w:tbl>
    <w:p>
      <w:pPr>
        <w:spacing w:after="40"/>
      </w:pPr>
    </w:p>
    <w:p>
      <w:pPr>
        <w:pStyle w:val="Heading1"/>
      </w:pPr>
      <w:r>
        <w:t xml:space="preserve">7.17 Real-time implementation and hardware in the loop</w:t>
      </w:r>
    </w:p>
    <w:p>
      <w:pPr>
        <w:pStyle w:val="Heading2"/>
      </w:pPr>
      <w:r>
        <w:t xml:space="preserve">7.17.1 Time steps, deadlines and the hardware partition</w:t>
      </w:r>
    </w:p>
    <w:p>
      <w:pPr>
        <w:jc w:val="both"/>
      </w:pPr>
      <w:r>
        <w:rPr>
          <w:b w:val="0"/>
          <w:i w:val="0"/>
        </w:rPr>
        <w:t xml:space="preserve">A real-time twin advances its model in fixed steps </w:t>
      </w:r>
      <m:oMath>
        <m:r>
          <w:rPr>
            <w:rFonts w:ascii="Cambria Math" w:hAnsi="Cambria Math"/>
          </w:rPr>
          <m:t xml:space="preserve">h</m:t>
        </m:r>
      </m:oMath>
      <w:r>
        <w:rPr>
          <w:b w:val="0"/>
          <w:i w:val="0"/>
        </w:rPr>
        <w:t xml:space="preserve"> and must finish each step, including input and output, before the next begins (Chapter 2, Section 2.10, and Chapter 4, Section 4.10):</w:t>
      </w:r>
    </w:p>
    <w:p>
      <w:pPr>
        <w:tabs>
          <w:tab w:pos="4770" w:val="center"/>
          <w:tab w:pos="9540" w:val="right"/>
        </w:tabs>
        <w:spacing w:before="60" w:after="120"/>
      </w:pPr>
      <w:r>
        <w:tab/>
      </w:r>
      <m:oMath>
        <m:sSub>
          <m:e>
            <m:r>
              <w:rPr>
                <w:rFonts w:ascii="Cambria Math" w:hAnsi="Cambria Math"/>
              </w:rPr>
              <m:t xml:space="preserve">T</m:t>
            </m:r>
          </m:e>
          <m:sub>
            <m:r>
              <m:rPr>
                <m:sty m:val="p"/>
              </m:rPr>
              <w:rPr>
                <w:rFonts w:ascii="Cambria Math" w:hAnsi="Cambria Math"/>
              </w:rPr>
              <m:t xml:space="preserve">calc</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io</m:t>
            </m:r>
          </m:sub>
        </m:sSub>
        <m:r>
          <m:rPr>
            <m:sty m:val="p"/>
          </m:rPr>
          <w:rPr>
            <w:rFonts w:ascii="Cambria Math" w:hAnsi="Cambria Math"/>
          </w:rPr>
          <m:t xml:space="preserve">≤</m:t>
        </m:r>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  </m:t>
        </m:r>
        <m:sSub>
          <m:e>
            <m:r>
              <w:rPr>
                <w:rFonts w:ascii="Cambria Math" w:hAnsi="Cambria Math"/>
              </w:rPr>
              <m:t xml:space="preserve">h</m:t>
            </m:r>
          </m:e>
          <m:sub>
            <m:r>
              <w:rPr>
                <w:rFonts w:ascii="Cambria Math" w:hAnsi="Cambria Math"/>
              </w:rPr>
              <m:t xml:space="preserve">e</m:t>
            </m:r>
          </m:sub>
        </m:sSub>
        <m:r>
          <m:rPr>
            <m:sty m:val="p"/>
          </m:rPr>
          <w:rPr>
            <w:rFonts w:ascii="Cambria Math" w:hAnsi="Cambria Math"/>
          </w:rPr>
          <m:t xml:space="preserve">&lt;</m:t>
        </m:r>
        <m:f>
          <m:num>
            <m:r>
              <m:rPr>
                <m:sty m:val="p"/>
              </m:rPr>
              <w:rPr>
                <w:rFonts w:ascii="Cambria Math" w:hAnsi="Cambria Math"/>
              </w:rPr>
              <m:t xml:space="preserve">2</m:t>
            </m:r>
            <m:r>
              <w:rPr>
                <w:rFonts w:ascii="Cambria Math" w:hAnsi="Cambria Math"/>
              </w:rPr>
              <m:t xml:space="preserve">L</m:t>
            </m:r>
          </m:num>
          <m:den>
            <m:sSub>
              <m:e>
                <m:r>
                  <w:rPr>
                    <w:rFonts w:ascii="Cambria Math" w:hAnsi="Cambria Math"/>
                  </w:rPr>
                  <m:t xml:space="preserve">R</m:t>
                </m:r>
              </m:e>
              <m:sub>
                <m:r>
                  <w:rPr>
                    <w:rFonts w:ascii="Cambria Math" w:hAnsi="Cambria Math"/>
                  </w:rPr>
                  <m:t xml:space="preserve">s</m:t>
                </m:r>
              </m:sub>
            </m:sSub>
          </m:den>
        </m:f>
        <m:r>
          <m:rPr>
            <m:sty m:val="p"/>
          </m:rPr>
          <w:rPr>
            <w:rFonts w:ascii="Cambria Math" w:hAnsi="Cambria Math"/>
          </w:rPr>
          <m:t xml:space="preserve"> </m:t>
        </m:r>
        <m:r>
          <m:rPr>
            <m:sty m:val="p"/>
          </m:rPr>
          <w:rPr>
            <w:rFonts w:ascii="Cambria Math" w:hAnsi="Cambria Math"/>
          </w:rPr>
          <m:t xml:space="preserve">(forward Euler)</m:t>
        </m:r>
        <m:r>
          <m:rPr>
            <m:sty m:val="p"/>
          </m:rPr>
          <w:rPr>
            <w:rFonts w:ascii="Cambria Math" w:hAnsi="Cambria Math"/>
          </w:rPr>
          <m:t xml:space="preserve">,</m:t>
        </m:r>
        <m:r>
          <m:rPr>
            <m:sty m:val="p"/>
          </m:rPr>
          <w:rPr>
            <w:rFonts w:ascii="Cambria Math" w:hAnsi="Cambria Math"/>
          </w:rPr>
          <m:t xml:space="preserve">  </m:t>
        </m:r>
        <m:sSub>
          <m:e>
            <m:acc>
              <m:accPr>
                <m:chr m:val="̅"/>
              </m:accPr>
              <m:e>
                <m:r>
                  <w:rPr>
                    <w:rFonts w:ascii="Cambria Math" w:hAnsi="Cambria Math"/>
                  </w:rPr>
                  <m:t xml:space="preserve">P</m:t>
                </m:r>
              </m:e>
            </m:acc>
          </m:e>
          <m:sub>
            <m:r>
              <w:rPr>
                <w:rFonts w:ascii="Cambria Math" w:hAnsi="Cambria Math"/>
              </w:rPr>
              <m:t xml:space="preserve">j</m:t>
            </m:r>
          </m:sub>
        </m:sSub>
        <m:r>
          <m:rPr>
            <m:sty m:val="p"/>
          </m:rPr>
          <w:rPr>
            <w:rFonts w:ascii="Cambria Math" w:hAnsi="Cambria Math"/>
          </w:rPr>
          <m:t xml:space="preserve">=</m:t>
        </m:r>
        <m:f>
          <m:num>
            <m:r>
              <m:rPr>
                <m:sty m:val="p"/>
              </m:rPr>
              <w:rPr>
                <w:rFonts w:ascii="Cambria Math" w:hAnsi="Cambria Math"/>
              </w:rPr>
              <m:t xml:space="preserve">1</m:t>
            </m:r>
          </m:num>
          <m:den>
            <m:sSub>
              <m:e>
                <m:r>
                  <w:rPr>
                    <w:rFonts w:ascii="Cambria Math" w:hAnsi="Cambria Math"/>
                  </w:rPr>
                  <m:t xml:space="preserve">N</m:t>
                </m:r>
              </m:e>
              <m:sub>
                <m:r>
                  <m:rPr>
                    <m:sty m:val="p"/>
                  </m:rPr>
                  <w:rPr>
                    <w:rFonts w:ascii="Cambria Math" w:hAnsi="Cambria Math"/>
                  </w:rPr>
                  <m:t xml:space="preserve">mr</m:t>
                </m:r>
              </m:sub>
            </m:sSub>
          </m:den>
        </m:f>
        <m:nary>
          <m:naryPr>
            <m:chr m:val="∑"/>
            <m:limLoc m:val="undOvr"/>
          </m:naryPr>
          <m:sub>
            <m:r>
              <w:rPr>
                <w:rFonts w:ascii="Cambria Math" w:hAnsi="Cambria Math"/>
              </w:rPr>
              <m:t xml:space="preserve">k</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j</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N</m:t>
                </m:r>
              </m:e>
              <m:sub>
                <m:r>
                  <m:rPr>
                    <m:sty m:val="p"/>
                  </m:rPr>
                  <w:rPr>
                    <w:rFonts w:ascii="Cambria Math" w:hAnsi="Cambria Math"/>
                  </w:rPr>
                  <m:t xml:space="preserve">mr</m:t>
                </m:r>
              </m:sub>
            </m:sSub>
            <m:r>
              <m:rPr>
                <m:sty m:val="p"/>
              </m:rPr>
              <w:rPr>
                <w:rFonts w:ascii="Cambria Math" w:hAnsi="Cambria Math"/>
              </w:rPr>
              <m:t xml:space="preserve">+</m:t>
            </m:r>
            <m:r>
              <m:rPr>
                <m:sty m:val="p"/>
              </m:rPr>
              <w:rPr>
                <w:rFonts w:ascii="Cambria Math" w:hAnsi="Cambria Math"/>
              </w:rPr>
              <m:t xml:space="preserve">1</m:t>
            </m:r>
          </m:sub>
          <m:sup>
            <m:sSub>
              <m:e>
                <m:r>
                  <m:rPr>
                    <m:sty m:val="p"/>
                  </m:rPr>
                  <w:rPr>
                    <w:rFonts w:ascii="Cambria Math" w:hAnsi="Cambria Math"/>
                  </w:rPr>
                  <m:t xml:space="preserve">jN</m:t>
                </m:r>
              </m:e>
              <m:sub>
                <m:r>
                  <m:rPr>
                    <m:sty m:val="p"/>
                  </m:rPr>
                  <w:rPr>
                    <w:rFonts w:ascii="Cambria Math" w:hAnsi="Cambria Math"/>
                  </w:rPr>
                  <m:t xml:space="preserve">mr</m:t>
                </m:r>
              </m:sub>
            </m:sSub>
          </m:sup>
          <m:e>
            <m:sSub>
              <m:e>
                <m:r>
                  <w:rPr>
                    <w:rFonts w:ascii="Cambria Math" w:hAnsi="Cambria Math"/>
                  </w:rPr>
                  <m:t xml:space="preserve">p</m:t>
                </m:r>
              </m:e>
              <m:sub>
                <m:r>
                  <w:rPr>
                    <w:rFonts w:ascii="Cambria Math" w:hAnsi="Cambria Math"/>
                  </w:rPr>
                  <m:t xml:space="preserve">k</m:t>
                </m:r>
              </m:sub>
            </m:sSub>
          </m:e>
        </m:nary>
      </m:oMath>
      <w:r>
        <w:tab/>
        <w:t xml:space="preserve">(7.55)</w:t>
      </w:r>
    </w:p>
    <w:p>
      <w:pPr>
        <w:jc w:val="both"/>
      </w:pPr>
      <w:r>
        <w:rPr>
          <w:b w:val="0"/>
          <w:i w:val="0"/>
        </w:rPr>
        <w:t xml:space="preserve">where </w:t>
      </w:r>
      <m:oMath>
        <m:sSub>
          <m:e>
            <m:r>
              <w:rPr>
                <w:rFonts w:ascii="Cambria Math" w:hAnsi="Cambria Math"/>
              </w:rPr>
              <m:t xml:space="preserve">T</m:t>
            </m:r>
          </m:e>
          <m:sub>
            <m:r>
              <m:rPr>
                <m:sty m:val="p"/>
              </m:rPr>
              <w:rPr>
                <w:rFonts w:ascii="Cambria Math" w:hAnsi="Cambria Math"/>
              </w:rPr>
              <m:t xml:space="preserve">calc</m:t>
            </m:r>
          </m:sub>
        </m:sSub>
      </m:oMath>
      <w:r>
        <w:rPr>
          <w:b w:val="0"/>
          <w:i w:val="0"/>
        </w:rPr>
        <w:t xml:space="preserve"> is the worst-case computation time, the second relation is the explicit-integration stability limit of the stator equations (30 ms for D-3, far longer than accuracy requires) and the third averages the electrical-rate losses </w:t>
      </w:r>
      <m:oMath>
        <m:sSub>
          <m:e>
            <m:r>
              <w:rPr>
                <w:rFonts w:ascii="Cambria Math" w:hAnsi="Cambria Math"/>
              </w:rPr>
              <m:t xml:space="preserve">p</m:t>
            </m:r>
          </m:e>
          <m:sub>
            <m:r>
              <w:rPr>
                <w:rFonts w:ascii="Cambria Math" w:hAnsi="Cambria Math"/>
              </w:rPr>
              <m:t xml:space="preserve">k</m:t>
            </m:r>
          </m:sub>
        </m:sSub>
      </m:oMath>
      <w:r>
        <w:rPr>
          <w:b w:val="0"/>
          <w:i w:val="0"/>
        </w:rPr>
        <w:t xml:space="preserve"> over a thermal step of </w:t>
      </w:r>
      <m:oMath>
        <m:sSub>
          <m:e>
            <m:r>
              <w:rPr>
                <w:rFonts w:ascii="Cambria Math" w:hAnsi="Cambria Math"/>
              </w:rPr>
              <m:t xml:space="preserve">N</m:t>
            </m:r>
          </m:e>
          <m:sub>
            <m:r>
              <m:rPr>
                <m:sty m:val="p"/>
              </m:rPr>
              <w:rPr>
                <w:rFonts w:ascii="Cambria Math" w:hAnsi="Cambria Math"/>
              </w:rPr>
              <m:t xml:space="preserve">mr</m:t>
            </m:r>
          </m:sub>
        </m:sSub>
      </m:oMath>
      <w:r>
        <w:rPr>
          <w:b w:val="0"/>
          <w:i w:val="0"/>
        </w:rPr>
        <w:t xml:space="preserve"> electrical steps. The partition follows the fidelity ladder (Figure 7.36): switching-level converter and machine models run on an FPGA at sub-microsecond steps; averaged electrical, thermal and load models run on a processor at tens of microseconds to seconds; they exchange data through shared memory at the slower rate, and the thermal model returns temperatures that update </w:t>
      </w:r>
      <m:oMath>
        <m:sSub>
          <m:e>
            <m:r>
              <w:rPr>
                <w:rFonts w:ascii="Cambria Math" w:hAnsi="Cambria Math"/>
              </w:rPr>
              <m:t xml:space="preserve">R</m:t>
            </m:r>
          </m:e>
          <m:sub>
            <m:r>
              <w:rPr>
                <w:rFonts w:ascii="Cambria Math" w:hAnsi="Cambria Math"/>
              </w:rPr>
              <m:t xml:space="preserve">s</m:t>
            </m:r>
          </m:sub>
        </m:sSub>
      </m:oMath>
      <w:r>
        <w:rPr>
          <w:b w:val="0"/>
          <w:i w:val="0"/>
        </w:rPr>
        <w:t xml:space="preserve">, </w:t>
      </w:r>
      <m:oMath>
        <m:sSub>
          <m:e>
            <m:r>
              <w:rPr>
                <w:rFonts w:ascii="Cambria Math" w:hAnsi="Cambria Math"/>
              </w:rPr>
              <m:t xml:space="preserve">ψ</m:t>
            </m:r>
          </m:e>
          <m:sub>
            <m:r>
              <m:rPr>
                <m:sty m:val="p"/>
              </m:rPr>
              <w:rPr>
                <w:rFonts w:ascii="Cambria Math" w:hAnsi="Cambria Math"/>
              </w:rPr>
              <m:t xml:space="preserve">pm</m:t>
            </m:r>
          </m:sub>
        </m:sSub>
      </m:oMath>
      <w:r>
        <w:rPr>
          <w:b w:val="0"/>
          <w:i w:val="0"/>
        </w:rPr>
        <w:t xml:space="preserve"> and </w:t>
      </w:r>
      <m:oMath>
        <m:sSub>
          <m:e>
            <m:r>
              <w:rPr>
                <w:rFonts w:ascii="Cambria Math" w:hAnsi="Cambria Math"/>
              </w:rPr>
              <m:t xml:space="preserve">R</m:t>
            </m:r>
          </m:e>
          <m:sub>
            <m:r>
              <m:rPr>
                <m:sty m:val="p"/>
              </m:rPr>
              <w:rPr>
                <w:rFonts w:ascii="Cambria Math" w:hAnsi="Cambria Math"/>
              </w:rPr>
              <m:t xml:space="preserve">ds</m:t>
            </m:r>
            <m:r>
              <m:rPr>
                <m:sty m:val="p"/>
              </m:rPr>
              <w:rPr>
                <w:rFonts w:ascii="Cambria Math" w:hAnsi="Cambria Math"/>
              </w:rPr>
              <m:t xml:space="preserve">,</m:t>
            </m:r>
            <m:r>
              <m:rPr>
                <m:sty m:val="p"/>
              </m:rPr>
              <w:rPr>
                <w:rFonts w:ascii="Cambria Math" w:hAnsi="Cambria Math"/>
              </w:rPr>
              <m:t xml:space="preserve">on</m:t>
            </m:r>
          </m:sub>
        </m:sSub>
      </m:oMath>
      <w:r>
        <w:rPr>
          <w:b w:val="0"/>
          <w:i w:val="0"/>
        </w:rPr>
        <w:t xml:space="preserve"> once per thermal step.</w:t>
      </w:r>
    </w:p>
    <w:p>
      <w:pPr>
        <w:keepNext/>
        <w:spacing w:before="80"/>
        <w:jc w:val="center"/>
      </w:pPr>
      <w:r>
        <w:drawing>
          <wp:inline xmlns:a="http://schemas.openxmlformats.org/drawingml/2006/main" xmlns:pic="http://schemas.openxmlformats.org/drawingml/2006/picture">
            <wp:extent cx="5852160" cy="3142827"/>
            <wp:docPr id="36" name="Picture 36"/>
            <wp:cNvGraphicFramePr>
              <a:graphicFrameLocks noChangeAspect="1"/>
            </wp:cNvGraphicFramePr>
            <a:graphic>
              <a:graphicData uri="http://schemas.openxmlformats.org/drawingml/2006/picture">
                <pic:pic>
                  <pic:nvPicPr>
                    <pic:cNvPr id="0" name="f27_hil.png"/>
                    <pic:cNvPicPr/>
                  </pic:nvPicPr>
                  <pic:blipFill>
                    <a:blip r:embed="rId46"/>
                    <a:stretch>
                      <a:fillRect/>
                    </a:stretch>
                  </pic:blipFill>
                  <pic:spPr>
                    <a:xfrm>
                      <a:off x="0" y="0"/>
                      <a:ext cx="5852160" cy="3142827"/>
                    </a:xfrm>
                    <a:prstGeom prst="rect"/>
                  </pic:spPr>
                </pic:pic>
              </a:graphicData>
            </a:graphic>
          </wp:inline>
        </w:drawing>
      </w:r>
    </w:p>
    <w:p>
      <w:pPr>
        <w:spacing w:after="200"/>
        <w:jc w:val="both"/>
      </w:pPr>
      <w:r>
        <w:rPr>
          <w:b/>
          <w:sz w:val="19"/>
        </w:rPr>
        <w:t xml:space="preserve">Figure 7.36. </w:t>
      </w:r>
      <w:r>
        <w:rPr>
          <w:b w:val="0"/>
          <w:i w:val="0"/>
          <w:sz w:val="19"/>
        </w:rPr>
        <w:t xml:space="preserve">Hardware-in-the-loop partition for drive D-3: the real controller drives an FPGA switching model through its actual interfaces; a processor runs slower models; test automation injects faults and compares with field data. Bottom: the budget of one 0.25 µs FPGA step.</w:t>
      </w:r>
    </w:p>
    <w:p>
      <w:pPr>
        <w:pStyle w:val="Heading2"/>
      </w:pPr>
      <w:r>
        <w:t xml:space="preserve">7.17.2 Switching events in a fixed-step model</w:t>
      </w:r>
    </w:p>
    <w:p>
      <w:pPr>
        <w:jc w:val="both"/>
      </w:pPr>
      <w:r>
        <w:rPr>
          <w:b w:val="0"/>
          <w:i w:val="0"/>
        </w:rPr>
        <w:t xml:space="preserve">A PWM edge almost never falls exactly at the start of a step. Snapping it to the nearest step edge moves each edge by up to </w:t>
      </w:r>
      <m:oMath>
        <m:r>
          <w:rPr>
            <w:rFonts w:ascii="Cambria Math" w:hAnsi="Cambria Math"/>
          </w:rPr>
          <m:t xml:space="preserve">h</m:t>
        </m:r>
      </m:oMath>
      <w:r>
        <w:rPr>
          <w:b w:val="0"/>
          <w:i w:val="0"/>
        </w:rPr>
        <w:t xml:space="preserve">, which quantizes the effective duty cycle and adds a voltage error of up to </w:t>
      </w:r>
      <m:oMath>
        <m:sSub>
          <m:e>
            <m:r>
              <w:rPr>
                <w:rFonts w:ascii="Cambria Math" w:hAnsi="Cambria Math"/>
              </w:rPr>
              <m:t xml:space="preserve">V</m:t>
            </m:r>
          </m:e>
          <m:sub>
            <m:r>
              <m:rPr>
                <m:sty m:val="p"/>
              </m:rPr>
              <w:rPr>
                <w:rFonts w:ascii="Cambria Math" w:hAnsi="Cambria Math"/>
              </w:rPr>
              <m:t xml:space="preserve">dc</m:t>
            </m:r>
          </m:sub>
        </m:sSub>
        <m:r>
          <w:rPr>
            <w:rFonts w:ascii="Cambria Math" w:hAnsi="Cambria Math"/>
          </w:rPr>
          <m:t xml:space="preserve">h</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oMath>
      <w:r>
        <w:rPr>
          <w:b w:val="0"/>
          <w:i w:val="0"/>
        </w:rPr>
        <w:t xml:space="preserve"> per period, plus jitter that appears as spurious low-frequency ripple. The standard remedy timestamps each edge within the step (the controller's PWM outputs are sampled at the FPGA clock, typically 10 ns) and applies the step-averaged voltage, the switching-function average over the step:</w:t>
      </w:r>
    </w:p>
    <w:p>
      <w:pPr>
        <w:tabs>
          <w:tab w:pos="4770" w:val="center"/>
          <w:tab w:pos="9540" w:val="right"/>
        </w:tabs>
        <w:spacing w:before="60" w:after="120"/>
      </w:pPr>
      <w:r>
        <w:tab/>
      </w:r>
      <m:oMath>
        <m:sSub>
          <m:e>
            <m:acc>
              <m:accPr>
                <m:chr m:val="̅"/>
              </m:accPr>
              <m:e>
                <m:r>
                  <w:rPr>
                    <w:rFonts w:ascii="Cambria Math" w:hAnsi="Cambria Math"/>
                  </w:rPr>
                  <m:t xml:space="preserve">v</m:t>
                </m:r>
              </m:e>
            </m:acc>
          </m:e>
          <m:sub>
            <m:r>
              <m:rPr>
                <m:sty m:val="p"/>
              </m:rPr>
              <w:rPr>
                <w:rFonts w:ascii="Cambria Math" w:hAnsi="Cambria Math"/>
              </w:rPr>
              <m:t xml:space="preserve">kN</m:t>
            </m:r>
            <m:r>
              <m:rPr>
                <m:sty m:val="p"/>
              </m:rPr>
              <w:rPr>
                <w:rFonts w:ascii="Cambria Math" w:hAnsi="Cambria Math"/>
              </w:rPr>
              <m:t xml:space="preserve">,</m:t>
            </m:r>
            <m:r>
              <m:rPr>
                <m:sty m:val="p"/>
              </m:rPr>
              <w:rPr>
                <w:rFonts w:ascii="Cambria Math" w:hAnsi="Cambria Math"/>
              </w:rPr>
              <m:t xml:space="preserve">step</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dc</m:t>
                </m:r>
              </m:sub>
            </m:sSub>
          </m:num>
          <m:den>
            <m:r>
              <w:rPr>
                <w:rFonts w:ascii="Cambria Math" w:hAnsi="Cambria Math"/>
              </w:rPr>
              <m:t xml:space="preserve">h</m:t>
            </m:r>
          </m:den>
        </m:f>
        <m:nary>
          <m:naryPr>
            <m:chr m:val="∫"/>
            <m:limLoc m:val="subSup"/>
          </m:naryPr>
          <m:sub>
            <m:sSub>
              <m:e>
                <m:r>
                  <w:rPr>
                    <w:rFonts w:ascii="Cambria Math" w:hAnsi="Cambria Math"/>
                  </w:rPr>
                  <m:t xml:space="preserve">t</m:t>
                </m:r>
              </m:e>
              <m:sub>
                <m:r>
                  <w:rPr>
                    <w:rFonts w:ascii="Cambria Math" w:hAnsi="Cambria Math"/>
                  </w:rPr>
                  <m:t xml:space="preserve">k</m:t>
                </m:r>
              </m:sub>
            </m:sSub>
          </m:sub>
          <m:sup>
            <m:sSub>
              <m:e>
                <m:r>
                  <w:rPr>
                    <w:rFonts w:ascii="Cambria Math" w:hAnsi="Cambria Math"/>
                  </w:rPr>
                  <m:t xml:space="preserve">t</m:t>
                </m:r>
              </m:e>
              <m:sub>
                <m:r>
                  <w:rPr>
                    <w:rFonts w:ascii="Cambria Math" w:hAnsi="Cambria Math"/>
                  </w:rPr>
                  <m:t xml:space="preserve">k</m:t>
                </m:r>
              </m:sub>
            </m:sSub>
            <m:r>
              <m:rPr>
                <m:sty m:val="p"/>
              </m:rPr>
              <w:rPr>
                <w:rFonts w:ascii="Cambria Math" w:hAnsi="Cambria Math"/>
              </w:rPr>
              <m:t xml:space="preserve">+</m:t>
            </m:r>
            <m:r>
              <w:rPr>
                <w:rFonts w:ascii="Cambria Math" w:hAnsi="Cambria Math"/>
              </w:rPr>
              <m:t xml:space="preserve">h</m:t>
            </m:r>
          </m:sup>
          <m:e>
            <m:sSub>
              <m:e>
                <m:r>
                  <w:rPr>
                    <w:rFonts w:ascii="Cambria Math" w:hAnsi="Cambria Math"/>
                  </w:rPr>
                  <m:t xml:space="preserve">S</m:t>
                </m:r>
              </m:e>
              <m:sub>
                <m:r>
                  <w:rPr>
                    <w:rFonts w:ascii="Cambria Math" w:hAnsi="Cambria Math"/>
                  </w:rPr>
                  <m:t xml:space="preserve">k</m:t>
                </m:r>
              </m:sub>
            </m:sSub>
          </m:e>
        </m:nary>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r>
          <w:rPr>
            <w:rFonts w:ascii="Cambria Math" w:hAnsi="Cambria Math"/>
          </w:rPr>
          <m:t xml:space="preserve">d</m:t>
        </m:r>
        <m:r>
          <w:rPr>
            <w:rFonts w:ascii="Cambria Math" w:hAnsi="Cambria Math"/>
          </w:rPr>
          <m:t xml:space="preserve">t</m:t>
        </m:r>
        <m:r>
          <m:rPr>
            <m:sty m:val="p"/>
          </m:rPr>
          <w:rPr>
            <w:rFonts w:ascii="Cambria Math" w:hAnsi="Cambria Math"/>
          </w:rPr>
          <m:t xml:space="preserve">,</m:t>
        </m:r>
        <m:r>
          <m:rPr>
            <m:sty m:val="p"/>
          </m:rPr>
          <w:rPr>
            <w:rFonts w:ascii="Cambria Math" w:hAnsi="Cambria Math"/>
          </w:rPr>
          <m:t xml:space="preserve">  </m:t>
        </m:r>
        <m:sSub>
          <m:e>
            <m:d>
              <m:dPr>
                <m:begChr m:val="|"/>
                <m:endChr m:val="|"/>
              </m:dPr>
              <m:e>
                <m:r>
                  <w:rPr>
                    <w:rFonts w:ascii="Cambria Math" w:hAnsi="Cambria Math"/>
                  </w:rPr>
                  <m:t xml:space="preserve">Δ</m:t>
                </m:r>
                <m:acc>
                  <m:accPr>
                    <m:chr m:val="̅"/>
                  </m:accPr>
                  <m:e>
                    <m:r>
                      <w:rPr>
                        <w:rFonts w:ascii="Cambria Math" w:hAnsi="Cambria Math"/>
                      </w:rPr>
                      <m:t xml:space="preserve">v</m:t>
                    </m:r>
                  </m:e>
                </m:acc>
              </m:e>
            </m:d>
          </m:e>
          <m:sub>
            <m:r>
              <m:rPr>
                <m:sty m:val="p"/>
              </m:rPr>
              <w:rPr>
                <w:rFonts w:ascii="Cambria Math" w:hAnsi="Cambria Math"/>
              </w:rPr>
              <m:t xml:space="preserve">snap</m:t>
            </m:r>
          </m:sub>
        </m:sSub>
        <m:r>
          <m:rPr>
            <m:sty m:val="p"/>
          </m:rPr>
          <w:rPr>
            <w:rFonts w:ascii="Cambria Math" w:hAnsi="Cambria Math"/>
          </w:rPr>
          <m:t xml:space="preserve">≤</m:t>
        </m:r>
        <m:f>
          <m:num>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 </m:t>
            </m:r>
            <m:r>
              <w:rPr>
                <w:rFonts w:ascii="Cambria Math" w:hAnsi="Cambria Math"/>
              </w:rPr>
              <m:t xml:space="preserve">h</m:t>
            </m:r>
          </m:num>
          <m:den>
            <m:sSub>
              <m:e>
                <m:r>
                  <w:rPr>
                    <w:rFonts w:ascii="Cambria Math" w:hAnsi="Cambria Math"/>
                  </w:rPr>
                  <m:t xml:space="preserve">T</m:t>
                </m:r>
              </m:e>
              <m:sub>
                <m:r>
                  <w:rPr>
                    <w:rFonts w:ascii="Cambria Math" w:hAnsi="Cambria Math"/>
                  </w:rPr>
                  <m:t xml:space="preserve">s</m:t>
                </m:r>
              </m:sub>
            </m:sSub>
          </m:den>
        </m:f>
      </m:oMath>
      <w:r>
        <w:tab/>
        <w:t xml:space="preserve">(7.56)</w:t>
      </w:r>
    </w:p>
    <w:p>
      <w:pPr>
        <w:jc w:val="both"/>
      </w:pPr>
      <w:r>
        <w:rPr>
          <w:b w:val="0"/>
          <w:i w:val="0"/>
        </w:rPr>
        <w:t xml:space="preserve">which removes the quantization to first order. Diodes add a second kind of event, a current zero crossing, which a fixed-step model detects after the fact and corrects by interpolating the crossing instant within the step; models that ignore it show spurious negative diode currents and wrong dead-time behaviour.</w:t>
      </w:r>
    </w:p>
    <w:p>
      <w:pPr>
        <w:keepNext/>
        <w:pBdr>
          <w:top w:val="single" w:sz="6" w:space="2" w:color="000000"/>
        </w:pBdr>
        <w:spacing w:after="60" w:before="120"/>
        <w:jc w:val="left"/>
      </w:pPr>
      <w:r>
        <w:rPr>
          <w:b/>
          <w:i w:val="0"/>
        </w:rPr>
        <w:t xml:space="preserve">Example 7.30</w:t>
      </w:r>
      <w:r>
        <w:rPr>
          <w:b w:val="0"/>
          <w:i w:val="0"/>
        </w:rPr>
        <w:t xml:space="preserve"> (Level B)  </w:t>
      </w:r>
      <w:r>
        <w:rPr>
          <w:b/>
          <w:i w:val="0"/>
        </w:rPr>
        <w:t xml:space="preserve">Sizing the real-time platform for the D-3 twin</w:t>
      </w:r>
    </w:p>
    <w:p>
      <w:pPr>
        <w:spacing w:after="80"/>
        <w:ind w:left="288"/>
        <w:jc w:val="both"/>
      </w:pPr>
      <w:r>
        <w:rPr>
          <w:b/>
          <w:i w:val="0"/>
        </w:rPr>
        <w:t xml:space="preserve">Given.</w:t>
      </w:r>
      <w:r>
        <w:rPr>
          <w:b w:val="0"/>
          <w:i w:val="0"/>
        </w:rPr>
        <w:t xml:space="preserve"> D-3 switches at 16 kHz (</w:t>
      </w:r>
      <m:oMath>
        <m:sSub>
          <m:e>
            <m:r>
              <w:rPr>
                <w:rFonts w:ascii="Cambria Math" w:hAnsi="Cambria Math"/>
              </w:rPr>
              <m:t xml:space="preserve">T</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62.5</m:t>
        </m:r>
      </m:oMath>
      <w:r>
        <w:rPr>
          <w:b w:val="0"/>
          <w:i w:val="0"/>
        </w:rPr>
        <w:t xml:space="preserve"> µs). (i) A switching-level CHIL model must resolve the PWM with at least 100 steps per period; an FPGA at 100 MHz needs 25 clock cycles per state update. (ii) An averaged model for online estimation runs at 50 µs; its code takes 20 µs worst case on the target processor plus 5 µs of input and output.</w:t>
      </w:r>
    </w:p>
    <w:p>
      <w:pPr>
        <w:spacing w:after="80"/>
        <w:ind w:left="288"/>
        <w:jc w:val="both"/>
      </w:pPr>
      <w:r>
        <w:rPr>
          <w:b/>
          <w:i w:val="0"/>
        </w:rPr>
        <w:t xml:space="preserve">Find.</w:t>
      </w:r>
      <w:r>
        <w:rPr>
          <w:b w:val="0"/>
          <w:i w:val="0"/>
        </w:rPr>
        <w:t xml:space="preserve"> The FPGA step and its margin, the voltage error with and without edge interpolation at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0.25</m:t>
        </m:r>
      </m:oMath>
      <w:r>
        <w:rPr>
          <w:b w:val="0"/>
          <w:i w:val="0"/>
        </w:rPr>
        <w:t xml:space="preserve"> µs, and the processor margin.</w:t>
      </w:r>
    </w:p>
    <w:p>
      <w:pPr>
        <w:spacing w:after="80"/>
        <w:ind w:left="288"/>
        <w:jc w:val="both"/>
      </w:pPr>
      <w:r>
        <w:rPr>
          <w:b/>
          <w:i w:val="0"/>
        </w:rPr>
        <w:t xml:space="preserve">Solution.</w:t>
      </w:r>
      <w:r>
        <w:rPr>
          <w:b w:val="0"/>
          <w:i w:val="0"/>
        </w:rPr>
        <w:t xml:space="preserve"> (i)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62.5</m:t>
        </m:r>
        <m:r>
          <m:rPr>
            <m:sty m:val="p"/>
          </m:rPr>
          <w:rPr>
            <w:rFonts w:ascii="Cambria Math" w:hAnsi="Cambria Math"/>
          </w:rPr>
          <m:t xml:space="preserve">/</m:t>
        </m:r>
        <m:r>
          <m:rPr>
            <m:sty m:val="p"/>
          </m:rPr>
          <w:rPr>
            <w:rFonts w:ascii="Cambria Math" w:hAnsi="Cambria Math"/>
          </w:rPr>
          <m:t xml:space="preserve">100</m:t>
        </m:r>
        <m:r>
          <m:rPr>
            <m:sty m:val="p"/>
          </m:rPr>
          <w:rPr>
            <w:rFonts w:ascii="Cambria Math" w:hAnsi="Cambria Math"/>
          </w:rPr>
          <m:t xml:space="preserve">=</m:t>
        </m:r>
        <m:r>
          <m:rPr>
            <m:sty m:val="p"/>
          </m:rPr>
          <w:rPr>
            <w:rFonts w:ascii="Cambria Math" w:hAnsi="Cambria Math"/>
          </w:rPr>
          <m:t xml:space="preserve">0.625</m:t>
        </m:r>
      </m:oMath>
      <w:r>
        <w:rPr>
          <w:b w:val="0"/>
          <w:i w:val="0"/>
        </w:rPr>
        <w:t xml:space="preserve"> µs; the update takes </w:t>
      </w:r>
      <m:oMath>
        <m:r>
          <m:rPr>
            <m:sty m:val="p"/>
          </m:rPr>
          <w:rPr>
            <w:rFonts w:ascii="Cambria Math" w:hAnsi="Cambria Math"/>
          </w:rPr>
          <m:t xml:space="preserve">25</m:t>
        </m:r>
        <m:r>
          <m:rPr>
            <m:sty m:val="p"/>
          </m:rPr>
          <w:rPr>
            <w:rFonts w:ascii="Cambria Math" w:hAnsi="Cambria Math"/>
          </w:rPr>
          <m:t xml:space="preserve">×</m:t>
        </m:r>
        <m:r>
          <m:rPr>
            <m:sty m:val="p"/>
          </m:rPr>
          <w:rPr>
            <w:rFonts w:ascii="Cambria Math" w:hAnsi="Cambria Math"/>
          </w:rPr>
          <m:t xml:space="preserve">10</m:t>
        </m:r>
      </m:oMath>
      <w:r>
        <w:rPr>
          <w:b w:val="0"/>
          <w:i w:val="0"/>
        </w:rPr>
        <w:t xml:space="preserve"> ns </w:t>
      </w:r>
      <m:oMath>
        <m:r>
          <m:rPr>
            <m:sty m:val="p"/>
          </m:rPr>
          <w:rPr>
            <w:rFonts w:ascii="Cambria Math" w:hAnsi="Cambria Math"/>
          </w:rPr>
          <m:t xml:space="preserve">=</m:t>
        </m:r>
        <m:r>
          <m:rPr>
            <m:sty m:val="p"/>
          </m:rPr>
          <w:rPr>
            <w:rFonts w:ascii="Cambria Math" w:hAnsi="Cambria Math"/>
          </w:rPr>
          <m:t xml:space="preserve">0.25</m:t>
        </m:r>
      </m:oMath>
      <w:r>
        <w:rPr>
          <w:b w:val="0"/>
          <w:i w:val="0"/>
        </w:rPr>
        <w:t xml:space="preserve"> µs, so </w:t>
      </w:r>
      <m:oMath>
        <m:r>
          <w:rPr>
            <w:rFonts w:ascii="Cambria Math" w:hAnsi="Cambria Math"/>
          </w:rPr>
          <m:t xml:space="preserve">h</m:t>
        </m:r>
        <m:r>
          <m:rPr>
            <m:sty m:val="p"/>
          </m:rPr>
          <w:rPr>
            <w:rFonts w:ascii="Cambria Math" w:hAnsi="Cambria Math"/>
          </w:rPr>
          <m:t xml:space="preserve">=</m:t>
        </m:r>
        <m:r>
          <m:rPr>
            <m:sty m:val="p"/>
          </m:rPr>
          <w:rPr>
            <w:rFonts w:ascii="Cambria Math" w:hAnsi="Cambria Math"/>
          </w:rPr>
          <m:t xml:space="preserve">0.25</m:t>
        </m:r>
      </m:oMath>
      <w:r>
        <w:rPr>
          <w:b w:val="0"/>
          <w:i w:val="0"/>
        </w:rPr>
        <w:t xml:space="preserve"> µs gives 250 steps per period. Snapping edges: </w:t>
      </w:r>
      <m:oMath>
        <m:r>
          <m:rPr>
            <m:sty m:val="p"/>
          </m:rPr>
          <w:rPr>
            <w:rFonts w:ascii="Cambria Math" w:hAnsi="Cambria Math"/>
          </w:rPr>
          <m:t xml:space="preserve">|</m:t>
        </m:r>
        <m:r>
          <w:rPr>
            <w:rFonts w:ascii="Cambria Math" w:hAnsi="Cambria Math"/>
          </w:rPr>
          <m:t xml:space="preserve">Δ</m:t>
        </m:r>
        <m:acc>
          <m:accPr>
            <m:chr m:val="̅"/>
          </m:accPr>
          <m:e>
            <m:r>
              <w:rPr>
                <w:rFonts w:ascii="Cambria Math" w:hAnsi="Cambria Math"/>
              </w:rPr>
              <m:t xml:space="preserve">v</m:t>
            </m:r>
          </m:e>
        </m:acc>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650</m:t>
        </m:r>
        <m:r>
          <m:rPr>
            <m:sty m:val="p"/>
          </m:rPr>
          <w:rPr>
            <w:rFonts w:ascii="Cambria Math" w:hAnsi="Cambria Math"/>
          </w:rPr>
          <m:t xml:space="preserve">×</m:t>
        </m:r>
        <m:r>
          <m:rPr>
            <m:sty m:val="p"/>
          </m:rPr>
          <w:rPr>
            <w:rFonts w:ascii="Cambria Math" w:hAnsi="Cambria Math"/>
          </w:rPr>
          <m:t xml:space="preserve">0.25</m:t>
        </m:r>
        <m:r>
          <m:rPr>
            <m:sty m:val="p"/>
          </m:rPr>
          <w:rPr>
            <w:rFonts w:ascii="Cambria Math" w:hAnsi="Cambria Math"/>
          </w:rPr>
          <m:t xml:space="preserve">/</m:t>
        </m:r>
        <m:r>
          <m:rPr>
            <m:sty m:val="p"/>
          </m:rPr>
          <w:rPr>
            <w:rFonts w:ascii="Cambria Math" w:hAnsi="Cambria Math"/>
          </w:rPr>
          <m:t xml:space="preserve">62.5</m:t>
        </m:r>
        <m:r>
          <m:rPr>
            <m:sty m:val="p"/>
          </m:rPr>
          <w:rPr>
            <w:rFonts w:ascii="Cambria Math" w:hAnsi="Cambria Math"/>
          </w:rPr>
          <m:t xml:space="preserve">=</m:t>
        </m:r>
        <m:r>
          <m:rPr>
            <m:sty m:val="p"/>
          </m:rPr>
          <w:rPr>
            <w:rFonts w:ascii="Cambria Math" w:hAnsi="Cambria Math"/>
          </w:rPr>
          <m:t xml:space="preserve">2.6</m:t>
        </m:r>
      </m:oMath>
      <w:r>
        <w:rPr>
          <w:b w:val="0"/>
          <w:i w:val="0"/>
        </w:rPr>
        <w:t xml:space="preserve"> V, a 1.2 % error on the 209.6 V fundamental, comparable to half the dead-time error itself; with sub-step averaging (7.56) and a 10 ns edge timestamp the error falls to 0.1 V. (ii) </w:t>
      </w:r>
      <m:oMath>
        <m:r>
          <m:rPr>
            <m:sty m:val="p"/>
          </m:rPr>
          <w:rPr>
            <w:rFonts w:ascii="Cambria Math" w:hAnsi="Cambria Math"/>
          </w:rPr>
          <m:t xml:space="preserve">20</m:t>
        </m:r>
        <m:r>
          <m:rPr>
            <m:sty m:val="p"/>
          </m:rPr>
          <w:rPr>
            <w:rFonts w:ascii="Cambria Math" w:hAnsi="Cambria Math"/>
          </w:rPr>
          <m:t xml:space="preserve">+</m:t>
        </m:r>
        <m:r>
          <m:rPr>
            <m:sty m:val="p"/>
          </m:rPr>
          <w:rPr>
            <w:rFonts w:ascii="Cambria Math" w:hAnsi="Cambria Math"/>
          </w:rPr>
          <m:t xml:space="preserve">5</m:t>
        </m:r>
        <m:r>
          <m:rPr>
            <m:sty m:val="p"/>
          </m:rPr>
          <w:rPr>
            <w:rFonts w:ascii="Cambria Math" w:hAnsi="Cambria Math"/>
          </w:rPr>
          <m:t xml:space="preserve">=</m:t>
        </m:r>
        <m:r>
          <m:rPr>
            <m:sty m:val="p"/>
          </m:rPr>
          <w:rPr>
            <w:rFonts w:ascii="Cambria Math" w:hAnsi="Cambria Math"/>
          </w:rPr>
          <m:t xml:space="preserve">25</m:t>
        </m:r>
      </m:oMath>
      <w:r>
        <w:rPr>
          <w:b w:val="0"/>
          <w:i w:val="0"/>
        </w:rPr>
        <w:t xml:space="preserve"> µs </w:t>
      </w:r>
      <m:oMath>
        <m:r>
          <m:rPr>
            <m:sty m:val="p"/>
          </m:rPr>
          <w:rPr>
            <w:rFonts w:ascii="Cambria Math" w:hAnsi="Cambria Math"/>
          </w:rPr>
          <m:t xml:space="preserve">≤</m:t>
        </m:r>
        <m:r>
          <m:rPr>
            <m:sty m:val="p"/>
          </m:rPr>
          <w:rPr>
            <w:rFonts w:ascii="Cambria Math" w:hAnsi="Cambria Math"/>
          </w:rPr>
          <m:t xml:space="preserve">50</m:t>
        </m:r>
      </m:oMath>
      <w:r>
        <w:rPr>
          <w:b w:val="0"/>
          <w:i w:val="0"/>
        </w:rPr>
        <w:t xml:space="preserve"> µs: 50 % margin.</w:t>
      </w:r>
    </w:p>
    <w:p>
      <w:pPr>
        <w:spacing w:after="200"/>
        <w:ind w:left="288"/>
        <w:jc w:val="both"/>
      </w:pPr>
      <w:r>
        <w:rPr>
          <w:b/>
          <w:i w:val="0"/>
        </w:rPr>
        <w:t xml:space="preserve">Interpretation.</w:t>
      </w:r>
      <w:r>
        <w:rPr>
          <w:b w:val="0"/>
          <w:i w:val="0"/>
        </w:rPr>
        <w:t xml:space="preserve"> Both functions are feasible, on different hardware. Edge interpolation, not a smaller step, is what makes a 0.25 µs model accurate enough to test dead-time compensation. Margins must be computed with worst-case, not average, execution time; below about 20 % there is no room for the next model update.</w:t>
      </w:r>
    </w:p>
    <w:p>
      <w:pPr>
        <w:pStyle w:val="Heading2"/>
      </w:pPr>
      <w:r>
        <w:t xml:space="preserve">7.17.3 Controller and power hardware in the loop</w:t>
      </w:r>
    </w:p>
    <w:p>
      <w:pPr>
        <w:jc w:val="both"/>
      </w:pPr>
      <w:r>
        <w:rPr>
          <w:b w:val="0"/>
          <w:i w:val="0"/>
        </w:rPr>
        <w:t xml:space="preserve">In controller hardware-in-the-loop (CHIL) testing the real controller drives a real-time simulation through its actual interfaces. In power hardware-in-the-loop (PHIL) a power amplifier connects the simulation to real power hardware; the amplifier and its measurement add delay, and for the common ideal-transformer interface the loop formed by simulated source impedance </w:t>
      </w:r>
      <m:oMath>
        <m:sSub>
          <m:e>
            <m:r>
              <w:rPr>
                <w:rFonts w:ascii="Cambria Math" w:hAnsi="Cambria Math"/>
              </w:rPr>
              <m:t xml:space="preserve">Z</m:t>
            </m:r>
          </m:e>
          <m:sub>
            <m:r>
              <w:rPr>
                <w:rFonts w:ascii="Cambria Math" w:hAnsi="Cambria Math"/>
              </w:rPr>
              <m:t xml:space="preserve">s</m:t>
            </m:r>
          </m:sub>
        </m:sSub>
      </m:oMath>
      <w:r>
        <w:rPr>
          <w:b w:val="0"/>
          <w:i w:val="0"/>
        </w:rPr>
        <w:t xml:space="preserve"> and hardware impedance </w:t>
      </w:r>
      <m:oMath>
        <m:sSub>
          <m:e>
            <m:r>
              <w:rPr>
                <w:rFonts w:ascii="Cambria Math" w:hAnsi="Cambria Math"/>
              </w:rPr>
              <m:t xml:space="preserve">Z</m:t>
            </m:r>
          </m:e>
          <m:sub>
            <m:r>
              <w:rPr>
                <w:rFonts w:ascii="Cambria Math" w:hAnsi="Cambria Math"/>
              </w:rPr>
              <m:t xml:space="preserve">h</m:t>
            </m:r>
          </m:sub>
        </m:sSub>
      </m:oMath>
      <w:r>
        <w:rPr>
          <w:b w:val="0"/>
          <w:i w:val="0"/>
        </w:rPr>
        <w:t xml:space="preserve"> is stable only if</w:t>
      </w:r>
    </w:p>
    <w:p>
      <w:pPr>
        <w:tabs>
          <w:tab w:pos="4770" w:val="center"/>
          <w:tab w:pos="9540" w:val="right"/>
        </w:tabs>
        <w:spacing w:before="60" w:after="120"/>
      </w:pPr>
      <w:r>
        <w:tab/>
      </w:r>
      <m:oMath>
        <m:d>
          <m:dPr>
            <m:begChr m:val="|"/>
            <m:endChr m:val="|"/>
          </m:dPr>
          <m:e>
            <m:f>
              <m:num>
                <m:sSub>
                  <m:e>
                    <m:r>
                      <w:rPr>
                        <w:rFonts w:ascii="Cambria Math" w:hAnsi="Cambria Math"/>
                      </w:rPr>
                      <m:t xml:space="preserve">Z</m:t>
                    </m:r>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j</m:t>
                </m:r>
                <m:r>
                  <w:rPr>
                    <w:rFonts w:ascii="Cambria Math" w:hAnsi="Cambria Math"/>
                  </w:rPr>
                  <m:t xml:space="preserve">ω</m:t>
                </m:r>
                <m:r>
                  <m:rPr>
                    <m:sty m:val="p"/>
                  </m:rPr>
                  <w:rPr>
                    <w:rFonts w:ascii="Cambria Math" w:hAnsi="Cambria Math"/>
                  </w:rPr>
                  <m:t xml:space="preserve">)</m:t>
                </m:r>
              </m:num>
              <m:den>
                <m:sSub>
                  <m:e>
                    <m:r>
                      <w:rPr>
                        <w:rFonts w:ascii="Cambria Math" w:hAnsi="Cambria Math"/>
                      </w:rPr>
                      <m:t xml:space="preserve">Z</m:t>
                    </m:r>
                  </m:e>
                  <m:sub>
                    <m:r>
                      <w:rPr>
                        <w:rFonts w:ascii="Cambria Math" w:hAnsi="Cambria Math"/>
                      </w:rPr>
                      <m:t xml:space="preserve">h</m:t>
                    </m:r>
                  </m:sub>
                </m:sSub>
                <m:r>
                  <m:rPr>
                    <m:sty m:val="p"/>
                  </m:rPr>
                  <w:rPr>
                    <w:rFonts w:ascii="Cambria Math" w:hAnsi="Cambria Math"/>
                  </w:rPr>
                  <m:t xml:space="preserve">(</m:t>
                </m:r>
                <m:r>
                  <w:rPr>
                    <w:rFonts w:ascii="Cambria Math" w:hAnsi="Cambria Math"/>
                  </w:rPr>
                  <m:t xml:space="preserve">j</m:t>
                </m:r>
                <m:r>
                  <w:rPr>
                    <w:rFonts w:ascii="Cambria Math" w:hAnsi="Cambria Math"/>
                  </w:rPr>
                  <m:t xml:space="preserve">ω</m:t>
                </m:r>
                <m:r>
                  <m:rPr>
                    <m:sty m:val="p"/>
                  </m:rPr>
                  <w:rPr>
                    <w:rFonts w:ascii="Cambria Math" w:hAnsi="Cambria Math"/>
                  </w:rPr>
                  <m:t xml:space="preserve">)</m:t>
                </m:r>
              </m:den>
            </m:f>
          </m:e>
        </m:d>
        <m:r>
          <m:rPr>
            <m:sty m:val="p"/>
          </m:rPr>
          <w:rPr>
            <w:rFonts w:ascii="Cambria Math" w:hAnsi="Cambria Math"/>
          </w:rPr>
          <m:t xml:space="preserve">&lt;</m:t>
        </m:r>
        <m:r>
          <m:rPr>
            <m:sty m:val="p"/>
          </m:rPr>
          <w:rPr>
            <w:rFonts w:ascii="Cambria Math" w:hAnsi="Cambria Math"/>
          </w:rPr>
          <m:t xml:space="preserve">1</m:t>
        </m:r>
        <m:r>
          <m:rPr>
            <m:sty m:val="p"/>
          </m:rPr>
          <w:rPr>
            <w:rFonts w:ascii="Cambria Math" w:hAnsi="Cambria Math"/>
          </w:rPr>
          <m:t xml:space="preserve"> </m:t>
        </m:r>
        <m:r>
          <m:rPr>
            <m:sty m:val="p"/>
          </m:rPr>
          <w:rPr>
            <w:rFonts w:ascii="Cambria Math" w:hAnsi="Cambria Math"/>
          </w:rPr>
          <m:t xml:space="preserve">for all </m:t>
        </m:r>
        <m:r>
          <w:rPr>
            <w:rFonts w:ascii="Cambria Math" w:hAnsi="Cambria Math"/>
          </w:rPr>
          <m:t xml:space="preserve">ω</m:t>
        </m:r>
      </m:oMath>
      <w:r>
        <w:tab/>
        <w:t xml:space="preserve">(7.57)</w:t>
      </w:r>
    </w:p>
    <w:p>
      <w:pPr>
        <w:jc w:val="both"/>
      </w:pPr>
      <w:r>
        <w:rPr>
          <w:b w:val="0"/>
          <w:i w:val="0"/>
        </w:rPr>
        <w:t xml:space="preserve">a condition that interface delay makes harder to meet at high frequency [25]. Before a HIL model is trusted to validate a controller, it is itself validated: against offline device-level simulation for switching transients, against bench measurements of current ripple and dead-time distortion, and against field data for operating points, with the comparison quantities and tolerances written down in advance like any other acceptance test (Chapter 2, Section 2.12).</w:t>
      </w:r>
    </w:p>
    <w:p>
      <w:pPr>
        <w:keepNext/>
        <w:spacing w:before="120" w:after="60"/>
      </w:pPr>
      <w:r>
        <w:rPr>
          <w:b/>
          <w:sz w:val="19"/>
        </w:rPr>
        <w:t xml:space="preserve">Table 7.14. </w:t>
      </w:r>
      <w:r>
        <w:rPr>
          <w:b w:val="0"/>
          <w:i w:val="0"/>
          <w:sz w:val="19"/>
        </w:rPr>
        <w:t xml:space="preserve">Controller- and power-hardware-in-the-loop testing</w:t>
      </w:r>
    </w:p>
    <w:tbl>
      <w:tblPr>
        <w:tblStyle w:val="TableGrid"/>
        <w:tblW w:w="9500" w:type="dxa"/>
        <w:jc w:val="center"/>
        <w:tblLayout w:type="fixed"/>
        <w:tblLook w:firstColumn="1" w:firstRow="1" w:lastColumn="0" w:lastRow="0" w:noHBand="0" w:noVBand="1" w:val="04A0"/>
      </w:tblPr>
      <w:tblGrid>
        <w:gridCol w:w="2000"/>
        <w:gridCol w:w="3700"/>
        <w:gridCol w:w="3800"/>
      </w:tblGrid>
      <w:tr>
        <w:trPr>
          <w:tblHeader w:val="true"/>
        </w:trPr>
        <w:tc>
          <w:tcPr>
            <w:tcW w:type="dxa" w:w="2000"/>
            <w:shd w:val="clear" w:color="auto" w:fill="D9D9D9"/>
          </w:tcPr>
          <w:p>
            <w:pPr>
              <w:spacing w:after="20" w:line="240" w:lineRule="auto"/>
              <w:jc w:val="left"/>
            </w:pPr>
            <w:r/>
            <w:r>
              <w:rPr>
                <w:b/>
                <w:i w:val="0"/>
                <w:sz w:val="17"/>
              </w:rPr>
              <w:t xml:space="preserve">Aspect</w:t>
            </w:r>
          </w:p>
        </w:tc>
        <w:tc>
          <w:tcPr>
            <w:tcW w:type="dxa" w:w="3700"/>
            <w:shd w:val="clear" w:color="auto" w:fill="D9D9D9"/>
          </w:tcPr>
          <w:p>
            <w:pPr>
              <w:spacing w:after="20" w:line="240" w:lineRule="auto"/>
              <w:jc w:val="left"/>
            </w:pPr>
            <w:r/>
            <w:r>
              <w:rPr>
                <w:b/>
                <w:i w:val="0"/>
                <w:sz w:val="17"/>
              </w:rPr>
              <w:t xml:space="preserve">CHIL</w:t>
            </w:r>
          </w:p>
        </w:tc>
        <w:tc>
          <w:tcPr>
            <w:tcW w:type="dxa" w:w="3800"/>
            <w:shd w:val="clear" w:color="auto" w:fill="D9D9D9"/>
          </w:tcPr>
          <w:p>
            <w:pPr>
              <w:spacing w:after="20" w:line="240" w:lineRule="auto"/>
              <w:jc w:val="left"/>
            </w:pPr>
            <w:r/>
            <w:r>
              <w:rPr>
                <w:b/>
                <w:i w:val="0"/>
                <w:sz w:val="17"/>
              </w:rPr>
              <w:t xml:space="preserve">PHIL</w:t>
            </w:r>
          </w:p>
        </w:tc>
      </w:tr>
      <w:tr>
        <w:tc>
          <w:tcPr>
            <w:tcW w:type="dxa" w:w="2000"/>
          </w:tcPr>
          <w:p>
            <w:pPr>
              <w:spacing w:after="20" w:line="240" w:lineRule="auto"/>
              <w:jc w:val="left"/>
            </w:pPr>
            <w:r/>
            <w:r>
              <w:rPr>
                <w:b w:val="0"/>
                <w:i w:val="0"/>
                <w:sz w:val="17"/>
              </w:rPr>
              <w:t xml:space="preserve">what is real</w:t>
            </w:r>
          </w:p>
        </w:tc>
        <w:tc>
          <w:tcPr>
            <w:tcW w:type="dxa" w:w="3700"/>
          </w:tcPr>
          <w:p>
            <w:pPr>
              <w:spacing w:after="20" w:line="240" w:lineRule="auto"/>
              <w:jc w:val="left"/>
            </w:pPr>
            <w:r/>
            <w:r>
              <w:rPr>
                <w:b w:val="0"/>
                <w:i w:val="0"/>
                <w:sz w:val="17"/>
              </w:rPr>
              <w:t xml:space="preserve">controller and its I/O</w:t>
            </w:r>
          </w:p>
        </w:tc>
        <w:tc>
          <w:tcPr>
            <w:tcW w:type="dxa" w:w="3800"/>
          </w:tcPr>
          <w:p>
            <w:pPr>
              <w:spacing w:after="20" w:line="240" w:lineRule="auto"/>
              <w:jc w:val="left"/>
            </w:pPr>
            <w:r/>
            <w:r>
              <w:rPr>
                <w:b w:val="0"/>
                <w:i w:val="0"/>
                <w:sz w:val="17"/>
              </w:rPr>
              <w:t xml:space="preserve">power hardware (converter, motor, battery)</w:t>
            </w:r>
          </w:p>
        </w:tc>
      </w:tr>
      <w:tr>
        <w:tc>
          <w:tcPr>
            <w:tcW w:type="dxa" w:w="2000"/>
          </w:tcPr>
          <w:p>
            <w:pPr>
              <w:spacing w:after="20" w:line="240" w:lineRule="auto"/>
              <w:jc w:val="left"/>
            </w:pPr>
            <w:r/>
            <w:r>
              <w:rPr>
                <w:b w:val="0"/>
                <w:i w:val="0"/>
                <w:sz w:val="17"/>
              </w:rPr>
              <w:t xml:space="preserve">simulated</w:t>
            </w:r>
          </w:p>
        </w:tc>
        <w:tc>
          <w:tcPr>
            <w:tcW w:type="dxa" w:w="3700"/>
          </w:tcPr>
          <w:p>
            <w:pPr>
              <w:spacing w:after="20" w:line="240" w:lineRule="auto"/>
              <w:jc w:val="left"/>
            </w:pPr>
            <w:r/>
            <w:r>
              <w:rPr>
                <w:b w:val="0"/>
                <w:i w:val="0"/>
                <w:sz w:val="17"/>
              </w:rPr>
              <w:t xml:space="preserve">converter, machine, load</w:t>
            </w:r>
          </w:p>
        </w:tc>
        <w:tc>
          <w:tcPr>
            <w:tcW w:type="dxa" w:w="3800"/>
          </w:tcPr>
          <w:p>
            <w:pPr>
              <w:spacing w:after="20" w:line="240" w:lineRule="auto"/>
              <w:jc w:val="left"/>
            </w:pPr>
            <w:r/>
            <w:r>
              <w:rPr>
                <w:b w:val="0"/>
                <w:i w:val="0"/>
                <w:sz w:val="17"/>
              </w:rPr>
              <w:t xml:space="preserve">grid or machine emulated by an amplifier</w:t>
            </w:r>
          </w:p>
        </w:tc>
      </w:tr>
      <w:tr>
        <w:tc>
          <w:tcPr>
            <w:tcW w:type="dxa" w:w="2000"/>
          </w:tcPr>
          <w:p>
            <w:pPr>
              <w:spacing w:after="20" w:line="240" w:lineRule="auto"/>
              <w:jc w:val="left"/>
            </w:pPr>
            <w:r/>
            <w:r>
              <w:rPr>
                <w:b w:val="0"/>
                <w:i w:val="0"/>
                <w:sz w:val="17"/>
              </w:rPr>
              <w:t xml:space="preserve">typical step</w:t>
            </w:r>
          </w:p>
        </w:tc>
        <w:tc>
          <w:tcPr>
            <w:tcW w:type="dxa" w:w="3700"/>
          </w:tcPr>
          <w:p>
            <w:pPr>
              <w:spacing w:after="20" w:line="240" w:lineRule="auto"/>
              <w:jc w:val="left"/>
            </w:pPr>
            <w:r/>
            <w:r>
              <w:rPr>
                <w:b w:val="0"/>
                <w:i w:val="0"/>
                <w:sz w:val="17"/>
              </w:rPr>
              <w:t xml:space="preserve">0.1 to 1 µs (FPGA) or 10 to 50 µs (CPU, averaged)</w:t>
            </w:r>
          </w:p>
        </w:tc>
        <w:tc>
          <w:tcPr>
            <w:tcW w:type="dxa" w:w="3800"/>
          </w:tcPr>
          <w:p>
            <w:pPr>
              <w:spacing w:after="20" w:line="240" w:lineRule="auto"/>
              <w:jc w:val="left"/>
            </w:pPr>
            <w:r/>
            <w:r>
              <w:rPr>
                <w:b w:val="0"/>
                <w:i w:val="0"/>
                <w:sz w:val="17"/>
              </w:rPr>
              <w:t xml:space="preserve">10 to 100 µs plus amplifier delay</w:t>
            </w:r>
          </w:p>
        </w:tc>
      </w:tr>
      <w:tr>
        <w:tc>
          <w:tcPr>
            <w:tcW w:type="dxa" w:w="2000"/>
          </w:tcPr>
          <w:p>
            <w:pPr>
              <w:spacing w:after="20" w:line="240" w:lineRule="auto"/>
              <w:jc w:val="left"/>
            </w:pPr>
            <w:r/>
            <w:r>
              <w:rPr>
                <w:b w:val="0"/>
                <w:i w:val="0"/>
                <w:sz w:val="17"/>
              </w:rPr>
              <w:t xml:space="preserve">main risk</w:t>
            </w:r>
          </w:p>
        </w:tc>
        <w:tc>
          <w:tcPr>
            <w:tcW w:type="dxa" w:w="3700"/>
          </w:tcPr>
          <w:p>
            <w:pPr>
              <w:spacing w:after="20" w:line="240" w:lineRule="auto"/>
              <w:jc w:val="left"/>
            </w:pPr>
            <w:r/>
            <w:r>
              <w:rPr>
                <w:b w:val="0"/>
                <w:i w:val="0"/>
                <w:sz w:val="17"/>
              </w:rPr>
              <w:t xml:space="preserve">model fidelity at switching level</w:t>
            </w:r>
          </w:p>
        </w:tc>
        <w:tc>
          <w:tcPr>
            <w:tcW w:type="dxa" w:w="3800"/>
          </w:tcPr>
          <w:p>
            <w:pPr>
              <w:spacing w:after="20" w:line="240" w:lineRule="auto"/>
              <w:jc w:val="left"/>
            </w:pPr>
            <w:r/>
            <w:r>
              <w:rPr>
                <w:b w:val="0"/>
                <w:i w:val="0"/>
                <w:sz w:val="17"/>
              </w:rPr>
              <w:t xml:space="preserve">interface instability (7.57)</w:t>
            </w:r>
          </w:p>
        </w:tc>
      </w:tr>
      <w:tr>
        <w:tc>
          <w:tcPr>
            <w:tcW w:type="dxa" w:w="2000"/>
          </w:tcPr>
          <w:p>
            <w:pPr>
              <w:spacing w:after="20" w:line="240" w:lineRule="auto"/>
              <w:jc w:val="left"/>
            </w:pPr>
            <w:r/>
            <w:r>
              <w:rPr>
                <w:b w:val="0"/>
                <w:i w:val="0"/>
                <w:sz w:val="17"/>
              </w:rPr>
              <w:t xml:space="preserve">twin use</w:t>
            </w:r>
          </w:p>
        </w:tc>
        <w:tc>
          <w:tcPr>
            <w:tcW w:type="dxa" w:w="3700"/>
          </w:tcPr>
          <w:p>
            <w:pPr>
              <w:spacing w:after="20" w:line="240" w:lineRule="auto"/>
              <w:jc w:val="left"/>
            </w:pPr>
            <w:r/>
            <w:r>
              <w:rPr>
                <w:b w:val="0"/>
                <w:i w:val="0"/>
                <w:sz w:val="17"/>
              </w:rPr>
              <w:t xml:space="preserve">validate control and protection logic</w:t>
            </w:r>
          </w:p>
        </w:tc>
        <w:tc>
          <w:tcPr>
            <w:tcW w:type="dxa" w:w="3800"/>
          </w:tcPr>
          <w:p>
            <w:pPr>
              <w:spacing w:after="20" w:line="240" w:lineRule="auto"/>
              <w:jc w:val="left"/>
            </w:pPr>
            <w:r/>
            <w:r>
              <w:rPr>
                <w:b w:val="0"/>
                <w:i w:val="0"/>
                <w:sz w:val="17"/>
              </w:rPr>
              <w:t xml:space="preserve">validate hardware against simulated conditions</w:t>
            </w:r>
          </w:p>
        </w:tc>
      </w:tr>
    </w:tbl>
    <w:p>
      <w:pPr>
        <w:spacing w:after="40"/>
      </w:pPr>
    </w:p>
    <w:tbl>
      <w:tblPr>
        <w:tblStyle w:val="TableGrid"/>
        <w:tblW w:w="9440" w:type="dxa"/>
        <w:jc w:val="center"/>
        <w:tblLayout w:type="fixed"/>
        <w:tblLook w:firstColumn="1" w:firstRow="1" w:lastColumn="0" w:lastRow="0" w:noHBand="0" w:noVBand="1" w:val="04A0"/>
      </w:tblPr>
      <w:tblGrid>
        <w:gridCol w:w="9440"/>
      </w:tblGrid>
      <w:tr>
        <w:tc>
          <w:tcPr>
            <w:tcW w:type="dxa" w:w="9440"/>
            <w:shd w:val="clear" w:color="auto" w:fill="FFFFFF"/>
          </w:tcPr>
          <w:p>
            <w:pPr>
              <w:keepNext/>
              <w:spacing w:after="60"/>
            </w:pPr>
            <w:r>
              <w:rPr>
                <w:b/>
                <w:i w:val="0"/>
                <w:sz w:val="21"/>
              </w:rPr>
              <w:t xml:space="preserve">What the digital twin adds</w:t>
            </w:r>
          </w:p>
          <w:p>
            <w:pPr>
              <w:spacing w:after="60" w:line="252" w:lineRule="auto"/>
              <w:jc w:val="both"/>
            </w:pPr>
            <w:r>
              <w:rPr>
                <w:b/>
                <w:i w:val="0"/>
                <w:sz w:val="20"/>
              </w:rPr>
              <w:t xml:space="preserve">Synchronized:</w:t>
            </w:r>
            <w:r>
              <w:rPr>
                <w:b w:val="0"/>
                <w:i w:val="0"/>
                <w:sz w:val="20"/>
              </w:rPr>
              <w:t xml:space="preserve"> real controller or hardware with a model at a fixed, guaranteed step.</w:t>
            </w:r>
          </w:p>
          <w:p>
            <w:pPr>
              <w:spacing w:after="60" w:line="252" w:lineRule="auto"/>
              <w:jc w:val="both"/>
            </w:pPr>
            <w:r>
              <w:rPr>
                <w:b/>
                <w:i w:val="0"/>
                <w:sz w:val="20"/>
              </w:rPr>
              <w:t xml:space="preserve">Estimated or updated:</w:t>
            </w:r>
            <w:r>
              <w:rPr>
                <w:b w:val="0"/>
                <w:i w:val="0"/>
                <w:sz w:val="20"/>
              </w:rPr>
              <w:t xml:space="preserve"> edge timestamps, losses averaged across rates, temperature feedback.</w:t>
            </w:r>
          </w:p>
          <w:p>
            <w:pPr>
              <w:spacing w:after="60" w:line="252" w:lineRule="auto"/>
              <w:jc w:val="both"/>
            </w:pPr>
            <w:r>
              <w:rPr>
                <w:b/>
                <w:i w:val="0"/>
                <w:sz w:val="20"/>
              </w:rPr>
              <w:t xml:space="preserve">Uncertainty carried:</w:t>
            </w:r>
            <w:r>
              <w:rPr>
                <w:b w:val="0"/>
                <w:i w:val="0"/>
                <w:sz w:val="20"/>
              </w:rPr>
              <w:t xml:space="preserve"> step quantization, interface delay, model fidelity at switching level.</w:t>
            </w:r>
          </w:p>
          <w:p>
            <w:pPr>
              <w:spacing w:after="60" w:line="252" w:lineRule="auto"/>
              <w:jc w:val="both"/>
            </w:pPr>
            <w:r>
              <w:rPr>
                <w:b/>
                <w:i w:val="0"/>
                <w:sz w:val="20"/>
              </w:rPr>
              <w:t xml:space="preserve">Decision enabled:</w:t>
            </w:r>
            <w:r>
              <w:rPr>
                <w:b w:val="0"/>
                <w:i w:val="0"/>
                <w:sz w:val="20"/>
              </w:rPr>
              <w:t xml:space="preserve"> which tests run on which platform, and whether results are trustworthy.</w:t>
            </w:r>
          </w:p>
          <w:p>
            <w:pPr>
              <w:spacing w:after="60" w:line="252" w:lineRule="auto"/>
              <w:jc w:val="both"/>
            </w:pPr>
            <w:r>
              <w:rPr>
                <w:b/>
                <w:i w:val="0"/>
                <w:sz w:val="20"/>
              </w:rPr>
              <w:t xml:space="preserve">Validated by:</w:t>
            </w:r>
            <w:r>
              <w:rPr>
                <w:b w:val="0"/>
                <w:i w:val="0"/>
                <w:sz w:val="20"/>
              </w:rPr>
              <w:t xml:space="preserve"> HIL model against device simulation, bench and field data.</w:t>
            </w:r>
          </w:p>
        </w:tc>
      </w:tr>
    </w:tbl>
    <w:p>
      <w:pPr>
        <w:spacing w:after="40"/>
      </w:pPr>
    </w:p>
    <w:p>
      <w:pPr>
        <w:pStyle w:val="Heading1"/>
      </w:pPr>
      <w:r>
        <w:t xml:space="preserve">7.18 Case study: an end-to-end twin of drive D-3 (Level C)</w:t>
      </w:r>
    </w:p>
    <w:p>
      <w:pPr>
        <w:pStyle w:val="Heading2"/>
      </w:pPr>
      <w:r>
        <w:t xml:space="preserve">7.18.1 Specification</w:t>
      </w:r>
    </w:p>
    <w:p>
      <w:pPr>
        <w:jc w:val="both"/>
      </w:pPr>
      <w:r>
        <w:rPr>
          <w:b w:val="0"/>
          <w:i w:val="0"/>
        </w:rPr>
        <w:t xml:space="preserve">Table 7.15 specifies drive D-3 and its twin completely. All data in this section are synthetic, generated from the stated models; every number can be reproduced from the table.</w:t>
      </w:r>
    </w:p>
    <w:p>
      <w:pPr>
        <w:keepNext/>
        <w:spacing w:before="120" w:after="60"/>
      </w:pPr>
      <w:r>
        <w:rPr>
          <w:b/>
          <w:sz w:val="19"/>
        </w:rPr>
        <w:t xml:space="preserve">Table 7.15. </w:t>
      </w:r>
      <w:r>
        <w:rPr>
          <w:b w:val="0"/>
          <w:i w:val="0"/>
          <w:sz w:val="19"/>
        </w:rPr>
        <w:t xml:space="preserve">Drive D-3 and its twin (synthetic case study)</w:t>
      </w:r>
    </w:p>
    <w:tbl>
      <w:tblPr>
        <w:tblStyle w:val="TableGrid"/>
        <w:tblW w:w="9500" w:type="dxa"/>
        <w:jc w:val="center"/>
        <w:tblLayout w:type="fixed"/>
        <w:tblLook w:firstColumn="1" w:firstRow="1" w:lastColumn="0" w:lastRow="0" w:noHBand="0" w:noVBand="1" w:val="04A0"/>
      </w:tblPr>
      <w:tblGrid>
        <w:gridCol w:w="2000"/>
        <w:gridCol w:w="7500"/>
      </w:tblGrid>
      <w:tr>
        <w:trPr>
          <w:tblHeader w:val="true"/>
        </w:trPr>
        <w:tc>
          <w:tcPr>
            <w:tcW w:type="dxa" w:w="2000"/>
            <w:shd w:val="clear" w:color="auto" w:fill="D9D9D9"/>
          </w:tcPr>
          <w:p>
            <w:pPr>
              <w:spacing w:after="20" w:line="240" w:lineRule="auto"/>
              <w:jc w:val="left"/>
            </w:pPr>
            <w:r/>
            <w:r>
              <w:rPr>
                <w:b/>
                <w:i w:val="0"/>
                <w:sz w:val="16"/>
              </w:rPr>
              <w:t xml:space="preserve">Item</w:t>
            </w:r>
          </w:p>
        </w:tc>
        <w:tc>
          <w:tcPr>
            <w:tcW w:type="dxa" w:w="7500"/>
            <w:shd w:val="clear" w:color="auto" w:fill="D9D9D9"/>
          </w:tcPr>
          <w:p>
            <w:pPr>
              <w:spacing w:after="20" w:line="240" w:lineRule="auto"/>
              <w:jc w:val="left"/>
            </w:pPr>
            <w:r/>
            <w:r>
              <w:rPr>
                <w:b/>
                <w:i w:val="0"/>
                <w:sz w:val="16"/>
              </w:rPr>
              <w:t xml:space="preserve">Specification</w:t>
            </w:r>
          </w:p>
        </w:tc>
      </w:tr>
      <w:tr>
        <w:tc>
          <w:tcPr>
            <w:tcW w:type="dxa" w:w="2000"/>
          </w:tcPr>
          <w:p>
            <w:pPr>
              <w:spacing w:after="20" w:line="240" w:lineRule="auto"/>
              <w:jc w:val="left"/>
            </w:pPr>
            <w:r/>
            <w:r>
              <w:rPr>
                <w:b w:val="0"/>
                <w:i w:val="0"/>
                <w:sz w:val="16"/>
              </w:rPr>
              <w:t xml:space="preserve">motor</w:t>
            </w:r>
          </w:p>
        </w:tc>
        <w:tc>
          <w:tcPr>
            <w:tcW w:type="dxa" w:w="7500"/>
          </w:tcPr>
          <w:p>
            <w:pPr>
              <w:spacing w:after="20" w:line="240" w:lineRule="auto"/>
              <w:jc w:val="left"/>
            </w:pPr>
            <w:r/>
            <w:r>
              <w:rPr>
                <w:b w:val="0"/>
                <w:i w:val="0"/>
                <w:sz w:val="16"/>
              </w:rPr>
              <w:t xml:space="preserve">surface PMSM, 11 kW, 1500 r/min, </w:t>
            </w:r>
            <m:oMath>
              <m:r>
                <w:rPr>
                  <w:rFonts w:ascii="Cambria Math" w:hAnsi="Cambria Math"/>
                </w:rPr>
                <m:t xml:space="preserve">p</m:t>
              </m:r>
              <m:r>
                <m:rPr>
                  <m:sty m:val="p"/>
                </m:rPr>
                <w:rPr>
                  <w:rFonts w:ascii="Cambria Math" w:hAnsi="Cambria Math"/>
                </w:rPr>
                <m:t xml:space="preserve">=</m:t>
              </m:r>
              <m:r>
                <m:rPr>
                  <m:sty m:val="p"/>
                </m:rPr>
                <w:rPr>
                  <w:rFonts w:ascii="Cambria Math" w:hAnsi="Cambria Math"/>
                </w:rPr>
                <m:t xml:space="preserve">4</m:t>
              </m:r>
            </m:oMath>
            <w:r>
              <w:rPr>
                <w:b w:val="0"/>
                <w:i w:val="0"/>
                <w:sz w:val="16"/>
              </w:rPr>
              <w:t xml:space="preserve">, </w:t>
            </w:r>
            <m:oMath>
              <m:sSub>
                <m:e>
                  <m:r>
                    <w:rPr>
                      <w:rFonts w:ascii="Cambria Math" w:hAnsi="Cambria Math"/>
                    </w:rPr>
                    <m:t xml:space="preserve">R</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0.20</m:t>
              </m:r>
            </m:oMath>
            <w:r>
              <w:rPr>
                <w:b w:val="0"/>
                <w:i w:val="0"/>
                <w:sz w:val="16"/>
              </w:rPr>
              <w:t xml:space="preserve"> Ω at 20 °C, </w:t>
            </w:r>
            <m:oMath>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3</m:t>
              </m:r>
            </m:oMath>
            <w:r>
              <w:rPr>
                <w:b w:val="0"/>
                <w:i w:val="0"/>
                <w:sz w:val="16"/>
              </w:rPr>
              <w:t xml:space="preserve"> mH, </w:t>
            </w:r>
            <m:oMath>
              <m:sSub>
                <m:e>
                  <m:r>
                    <w:rPr>
                      <w:rFonts w:ascii="Cambria Math" w:hAnsi="Cambria Math"/>
                    </w:rPr>
                    <m:t xml:space="preserve">ψ</m:t>
                  </m:r>
                </m:e>
                <m:sub>
                  <m:r>
                    <m:rPr>
                      <m:sty m:val="p"/>
                    </m:rPr>
                    <w:rPr>
                      <w:rFonts w:ascii="Cambria Math" w:hAnsi="Cambria Math"/>
                    </w:rPr>
                    <m:t xml:space="preserve">pm</m:t>
                  </m:r>
                </m:sub>
              </m:sSub>
              <m:r>
                <m:rPr>
                  <m:sty m:val="p"/>
                </m:rPr>
                <w:rPr>
                  <w:rFonts w:ascii="Cambria Math" w:hAnsi="Cambria Math"/>
                </w:rPr>
                <m:t xml:space="preserve">=</m:t>
              </m:r>
              <m:r>
                <m:rPr>
                  <m:sty m:val="p"/>
                </m:rPr>
                <w:rPr>
                  <w:rFonts w:ascii="Cambria Math" w:hAnsi="Cambria Math"/>
                </w:rPr>
                <m:t xml:space="preserve">0.30</m:t>
              </m:r>
            </m:oMath>
            <w:r>
              <w:rPr>
                <w:b w:val="0"/>
                <w:i w:val="0"/>
                <w:sz w:val="16"/>
              </w:rPr>
              <w:t xml:space="preserve"> Wb at 20 °C (</w:t>
            </w:r>
            <m:oMath>
              <m:sSub>
                <m:e>
                  <m:r>
                    <w:rPr>
                      <w:rFonts w:ascii="Cambria Math" w:hAnsi="Cambria Math"/>
                    </w:rPr>
                    <m:t xml:space="preserve">α</m:t>
                  </m:r>
                </m:e>
                <m:sub>
                  <m:r>
                    <m:rPr>
                      <m:sty m:val="p"/>
                    </m:rPr>
                    <w:rPr>
                      <w:rFonts w:ascii="Cambria Math" w:hAnsi="Cambria Math"/>
                    </w:rPr>
                    <m:t xml:space="preserve">pm</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0.0012</m:t>
              </m:r>
            </m:oMath>
            <w:r>
              <w:rPr>
                <w:b w:val="0"/>
                <w:i w:val="0"/>
                <w:sz w:val="16"/>
              </w:rPr>
              <w:t xml:space="preserve"> K⁻¹)</w:t>
            </w:r>
          </w:p>
        </w:tc>
      </w:tr>
      <w:tr>
        <w:tc>
          <w:tcPr>
            <w:tcW w:type="dxa" w:w="2000"/>
          </w:tcPr>
          <w:p>
            <w:pPr>
              <w:spacing w:after="20" w:line="240" w:lineRule="auto"/>
              <w:jc w:val="left"/>
            </w:pPr>
            <w:r/>
            <w:r>
              <w:rPr>
                <w:b w:val="0"/>
                <w:i w:val="0"/>
                <w:sz w:val="16"/>
              </w:rPr>
              <w:t xml:space="preserve">inverter</w:t>
            </w:r>
          </w:p>
        </w:tc>
        <w:tc>
          <w:tcPr>
            <w:tcW w:type="dxa" w:w="7500"/>
          </w:tcPr>
          <w:p>
            <w:pPr>
              <w:spacing w:after="20" w:line="240" w:lineRule="auto"/>
              <w:jc w:val="left"/>
            </w:pPr>
            <w:r/>
            <w:r>
              <w:rPr>
                <w:b w:val="0"/>
                <w:i w:val="0"/>
                <w:sz w:val="16"/>
              </w:rPr>
              <w:t xml:space="preserve">two-level SiC, 650 V DC link, 16 kHz, min-max (space-vector) modulation, dead time 0.5 µs</w:t>
            </w:r>
          </w:p>
        </w:tc>
      </w:tr>
      <w:tr>
        <w:tc>
          <w:tcPr>
            <w:tcW w:type="dxa" w:w="2000"/>
          </w:tcPr>
          <w:p>
            <w:pPr>
              <w:spacing w:after="20" w:line="240" w:lineRule="auto"/>
              <w:jc w:val="left"/>
            </w:pPr>
            <w:r/>
            <w:r>
              <w:rPr>
                <w:b w:val="0"/>
                <w:i w:val="0"/>
                <w:sz w:val="16"/>
              </w:rPr>
              <w:t xml:space="preserve">control</w:t>
            </w:r>
          </w:p>
        </w:tc>
        <w:tc>
          <w:tcPr>
            <w:tcW w:type="dxa" w:w="7500"/>
          </w:tcPr>
          <w:p>
            <w:pPr>
              <w:spacing w:after="20" w:line="240" w:lineRule="auto"/>
              <w:jc w:val="left"/>
            </w:pPr>
            <w:r/>
            <w:r>
              <w:rPr>
                <w:b w:val="0"/>
                <w:i w:val="0"/>
                <w:sz w:val="16"/>
              </w:rPr>
              <w:t xml:space="preserve">field-oriented, </w:t>
            </w:r>
            <m:oMath>
              <m:sSub>
                <m:e>
                  <m:r>
                    <w:rPr>
                      <w:rFonts w:ascii="Cambria Math" w:hAnsi="Cambria Math"/>
                    </w:rPr>
                    <m:t xml:space="preserve">i</m:t>
                  </m:r>
                </m:e>
                <m:sub>
                  <m:r>
                    <w:rPr>
                      <w:rFonts w:ascii="Cambria Math" w:hAnsi="Cambria Math"/>
                    </w:rPr>
                    <m:t xml:space="preserve">d</m:t>
                  </m:r>
                </m:sub>
              </m:sSub>
              <m:r>
                <m:rPr>
                  <m:sty m:val="p"/>
                </m:rPr>
                <w:rPr>
                  <w:rFonts w:ascii="Cambria Math" w:hAnsi="Cambria Math"/>
                </w:rPr>
                <m:t xml:space="preserve">=</m:t>
              </m:r>
              <m:r>
                <m:rPr>
                  <m:sty m:val="p"/>
                </m:rPr>
                <w:rPr>
                  <w:rFonts w:ascii="Cambria Math" w:hAnsi="Cambria Math"/>
                </w:rPr>
                <m:t xml:space="preserve">0</m:t>
              </m:r>
            </m:oMath>
            <w:r>
              <w:rPr>
                <w:b w:val="0"/>
                <w:i w:val="0"/>
                <w:sz w:val="16"/>
              </w:rPr>
              <w:t xml:space="preserve">, PI current loops at 1 kHz bandwidth with decoupling</w:t>
            </w:r>
          </w:p>
        </w:tc>
      </w:tr>
      <w:tr>
        <w:tc>
          <w:tcPr>
            <w:tcW w:type="dxa" w:w="2000"/>
          </w:tcPr>
          <w:p>
            <w:pPr>
              <w:spacing w:after="20" w:line="240" w:lineRule="auto"/>
              <w:jc w:val="left"/>
            </w:pPr>
            <w:r/>
            <w:r>
              <w:rPr>
                <w:b w:val="0"/>
                <w:i w:val="0"/>
                <w:sz w:val="16"/>
              </w:rPr>
              <w:t xml:space="preserve">thermal network</w:t>
            </w:r>
          </w:p>
        </w:tc>
        <w:tc>
          <w:tcPr>
            <w:tcW w:type="dxa" w:w="7500"/>
          </w:tcPr>
          <w:p>
            <w:pPr>
              <w:spacing w:after="20" w:line="240" w:lineRule="auto"/>
              <w:jc w:val="left"/>
            </w:pPr>
            <w:r/>
            <w:r>
              <w:rPr>
                <w:b w:val="0"/>
                <w:i w:val="0"/>
                <w:sz w:val="16"/>
              </w:rPr>
              <w:t xml:space="preserve">winding, housing and magnet nodes: </w:t>
            </w:r>
            <m:oMath>
              <m:sSub>
                <m:e>
                  <m:r>
                    <w:rPr>
                      <w:rFonts w:ascii="Cambria Math" w:hAnsi="Cambria Math"/>
                    </w:rPr>
                    <m:t xml:space="preserve">C</m:t>
                  </m:r>
                </m:e>
                <m:sub>
                  <m: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4</m:t>
              </m:r>
            </m:oMath>
            <w:r>
              <w:rPr>
                <w:b w:val="0"/>
                <w:i w:val="0"/>
                <w:sz w:val="16"/>
              </w:rPr>
              <w:t xml:space="preserve"> kJ/K, </w:t>
            </w:r>
            <m:oMath>
              <m:sSub>
                <m:e>
                  <m:r>
                    <w:rPr>
                      <w:rFonts w:ascii="Cambria Math" w:hAnsi="Cambria Math"/>
                    </w:rPr>
                    <m:t xml:space="preserve">C</m:t>
                  </m:r>
                </m:e>
                <m:sub>
                  <m:r>
                    <w:rPr>
                      <w:rFonts w:ascii="Cambria Math" w:hAnsi="Cambria Math"/>
                    </w:rPr>
                    <m:t xml:space="preserve">h</m:t>
                  </m:r>
                </m:sub>
              </m:sSub>
              <m:r>
                <m:rPr>
                  <m:sty m:val="p"/>
                </m:rPr>
                <w:rPr>
                  <w:rFonts w:ascii="Cambria Math" w:hAnsi="Cambria Math"/>
                </w:rPr>
                <m:t xml:space="preserve">=</m:t>
              </m:r>
              <m:r>
                <m:rPr>
                  <m:sty m:val="p"/>
                </m:rPr>
                <w:rPr>
                  <w:rFonts w:ascii="Cambria Math" w:hAnsi="Cambria Math"/>
                </w:rPr>
                <m:t xml:space="preserve">20</m:t>
              </m:r>
            </m:oMath>
            <w:r>
              <w:rPr>
                <w:b w:val="0"/>
                <w:i w:val="0"/>
                <w:sz w:val="16"/>
              </w:rPr>
              <w:t xml:space="preserve"> kJ/K, </w:t>
            </w:r>
            <m:oMath>
              <m:sSub>
                <m:e>
                  <m:r>
                    <w:rPr>
                      <w:rFonts w:ascii="Cambria Math" w:hAnsi="Cambria Math"/>
                    </w:rPr>
                    <m:t xml:space="preserve">C</m:t>
                  </m:r>
                </m:e>
                <m:sub>
                  <m:r>
                    <w:rPr>
                      <w:rFonts w:ascii="Cambria Math" w:hAnsi="Cambria Math"/>
                    </w:rPr>
                    <m:t xml:space="preserve">m</m:t>
                  </m:r>
                </m:sub>
              </m:sSub>
              <m:r>
                <m:rPr>
                  <m:sty m:val="p"/>
                </m:rPr>
                <w:rPr>
                  <w:rFonts w:ascii="Cambria Math" w:hAnsi="Cambria Math"/>
                </w:rPr>
                <m:t xml:space="preserve">=</m:t>
              </m:r>
              <m:r>
                <m:rPr>
                  <m:sty m:val="p"/>
                </m:rPr>
                <w:rPr>
                  <w:rFonts w:ascii="Cambria Math" w:hAnsi="Cambria Math"/>
                </w:rPr>
                <m:t xml:space="preserve">3</m:t>
              </m:r>
            </m:oMath>
            <w:r>
              <w:rPr>
                <w:b w:val="0"/>
                <w:i w:val="0"/>
                <w:sz w:val="16"/>
              </w:rPr>
              <w:t xml:space="preserve"> kJ/K, </w:t>
            </w:r>
            <m:oMath>
              <m:sSub>
                <m:e>
                  <m:r>
                    <w:rPr>
                      <w:rFonts w:ascii="Cambria Math" w:hAnsi="Cambria Math"/>
                    </w:rPr>
                    <m:t xml:space="preserve">R</m:t>
                  </m:r>
                </m:e>
                <m:sub>
                  <m:r>
                    <m:rPr>
                      <m:sty m:val="p"/>
                    </m:rPr>
                    <w:rPr>
                      <w:rFonts w:ascii="Cambria Math" w:hAnsi="Cambria Math"/>
                    </w:rPr>
                    <m:t xml:space="preserve">wh</m:t>
                  </m:r>
                </m:sub>
              </m:sSub>
              <m:r>
                <m:rPr>
                  <m:sty m:val="p"/>
                </m:rPr>
                <w:rPr>
                  <w:rFonts w:ascii="Cambria Math" w:hAnsi="Cambria Math"/>
                </w:rPr>
                <m:t xml:space="preserve">=</m:t>
              </m:r>
              <m:r>
                <m:rPr>
                  <m:sty m:val="p"/>
                </m:rPr>
                <w:rPr>
                  <w:rFonts w:ascii="Cambria Math" w:hAnsi="Cambria Math"/>
                </w:rPr>
                <m:t xml:space="preserve">0.06</m:t>
              </m:r>
            </m:oMath>
            <w:r>
              <w:rPr>
                <w:b w:val="0"/>
                <w:i w:val="0"/>
                <w:sz w:val="16"/>
              </w:rPr>
              <w:t xml:space="preserve">, </w:t>
            </w:r>
            <m:oMath>
              <m:sSub>
                <m:e>
                  <m:r>
                    <w:rPr>
                      <w:rFonts w:ascii="Cambria Math" w:hAnsi="Cambria Math"/>
                    </w:rPr>
                    <m:t xml:space="preserve">R</m:t>
                  </m:r>
                </m:e>
                <m:sub>
                  <m:r>
                    <m:rPr>
                      <m:sty m:val="p"/>
                    </m:rPr>
                    <w:rPr>
                      <w:rFonts w:ascii="Cambria Math" w:hAnsi="Cambria Math"/>
                    </w:rPr>
                    <m:t xml:space="preserve">mh</m:t>
                  </m:r>
                </m:sub>
              </m:sSub>
              <m:r>
                <m:rPr>
                  <m:sty m:val="p"/>
                </m:rPr>
                <w:rPr>
                  <w:rFonts w:ascii="Cambria Math" w:hAnsi="Cambria Math"/>
                </w:rPr>
                <m:t xml:space="preserve">=</m:t>
              </m:r>
              <m:r>
                <m:rPr>
                  <m:sty m:val="p"/>
                </m:rPr>
                <w:rPr>
                  <w:rFonts w:ascii="Cambria Math" w:hAnsi="Cambria Math"/>
                </w:rPr>
                <m:t xml:space="preserve">0.20</m:t>
              </m:r>
            </m:oMath>
            <w:r>
              <w:rPr>
                <w:b w:val="0"/>
                <w:i w:val="0"/>
                <w:sz w:val="16"/>
              </w:rPr>
              <w:t xml:space="preserve">, </w:t>
            </w:r>
            <m:oMath>
              <m:sSub>
                <m:e>
                  <m:r>
                    <w:rPr>
                      <w:rFonts w:ascii="Cambria Math" w:hAnsi="Cambria Math"/>
                    </w:rPr>
                    <m:t xml:space="preserve">R</m:t>
                  </m:r>
                </m:e>
                <m:sub>
                  <m:r>
                    <m:rPr>
                      <m:sty m:val="p"/>
                    </m:rPr>
                    <w:rPr>
                      <w:rFonts w:ascii="Cambria Math" w:hAnsi="Cambria Math"/>
                    </w:rPr>
                    <m:t xml:space="preserve">ha</m:t>
                  </m:r>
                </m:sub>
              </m:sSub>
              <m:r>
                <m:rPr>
                  <m:sty m:val="p"/>
                </m:rPr>
                <w:rPr>
                  <w:rFonts w:ascii="Cambria Math" w:hAnsi="Cambria Math"/>
                </w:rPr>
                <m:t xml:space="preserve">=</m:t>
              </m:r>
              <m:r>
                <m:rPr>
                  <m:sty m:val="p"/>
                </m:rPr>
                <w:rPr>
                  <w:rFonts w:ascii="Cambria Math" w:hAnsi="Cambria Math"/>
                </w:rPr>
                <m:t xml:space="preserve">0.045</m:t>
              </m:r>
            </m:oMath>
            <w:r>
              <w:rPr>
                <w:b w:val="0"/>
                <w:i w:val="0"/>
                <w:sz w:val="16"/>
              </w:rPr>
              <w:t xml:space="preserve"> K/W; ambient 35 °C; iron loss </w:t>
            </w:r>
            <m:oMath>
              <m:r>
                <m:rPr>
                  <m:sty m:val="p"/>
                </m:rPr>
                <w:rPr>
                  <w:rFonts w:ascii="Cambria Math" w:hAnsi="Cambria Math"/>
                </w:rPr>
                <m:t xml:space="preserve">180</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1500</m:t>
              </m:r>
              <m:sSup>
                <m:e>
                  <m:r>
                    <m:rPr>
                      <m:sty m:val="p"/>
                    </m:rPr>
                    <w:rPr>
                      <w:rFonts w:ascii="Cambria Math" w:hAnsi="Cambria Math"/>
                    </w:rPr>
                    <m:t xml:space="preserve">)</m:t>
                  </m:r>
                </m:e>
                <m:sup>
                  <m:r>
                    <m:rPr>
                      <m:sty m:val="p"/>
                    </m:rPr>
                    <w:rPr>
                      <w:rFonts w:ascii="Cambria Math" w:hAnsi="Cambria Math"/>
                    </w:rPr>
                    <m:t xml:space="preserve">1.5</m:t>
                  </m:r>
                </m:sup>
              </m:sSup>
            </m:oMath>
            <w:r>
              <w:rPr>
                <w:b w:val="0"/>
                <w:i w:val="0"/>
                <w:sz w:val="16"/>
              </w:rPr>
              <w:t xml:space="preserve"> W, rotor loss </w:t>
            </w:r>
            <m:oMath>
              <m:r>
                <m:rPr>
                  <m:sty m:val="p"/>
                </m:rPr>
                <w:rPr>
                  <w:rFonts w:ascii="Cambria Math" w:hAnsi="Cambria Math"/>
                </w:rPr>
                <m:t xml:space="preserve">40</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1500</m:t>
              </m:r>
              <m:sSup>
                <m:e>
                  <m:r>
                    <m:rPr>
                      <m:sty m:val="p"/>
                    </m:rPr>
                    <w:rPr>
                      <w:rFonts w:ascii="Cambria Math" w:hAnsi="Cambria Math"/>
                    </w:rPr>
                    <m:t xml:space="preserve">)</m:t>
                  </m:r>
                </m:e>
                <m:sup>
                  <m:r>
                    <m:rPr>
                      <m:sty m:val="p"/>
                    </m:rPr>
                    <w:rPr>
                      <w:rFonts w:ascii="Cambria Math" w:hAnsi="Cambria Math"/>
                    </w:rPr>
                    <m:t xml:space="preserve">2</m:t>
                  </m:r>
                </m:sup>
              </m:sSup>
            </m:oMath>
            <w:r>
              <w:rPr>
                <w:b w:val="0"/>
                <w:i w:val="0"/>
                <w:sz w:val="16"/>
              </w:rPr>
              <w:t xml:space="preserve"> W</w:t>
            </w:r>
          </w:p>
        </w:tc>
      </w:tr>
      <w:tr>
        <w:tc>
          <w:tcPr>
            <w:tcW w:type="dxa" w:w="2000"/>
          </w:tcPr>
          <w:p>
            <w:pPr>
              <w:spacing w:after="20" w:line="240" w:lineRule="auto"/>
              <w:jc w:val="left"/>
            </w:pPr>
            <w:r/>
            <w:r>
              <w:rPr>
                <w:b w:val="0"/>
                <w:i w:val="0"/>
                <w:sz w:val="16"/>
              </w:rPr>
              <w:t xml:space="preserve">mission</w:t>
            </w:r>
          </w:p>
        </w:tc>
        <w:tc>
          <w:tcPr>
            <w:tcW w:type="dxa" w:w="7500"/>
          </w:tcPr>
          <w:p>
            <w:pPr>
              <w:spacing w:after="20" w:line="240" w:lineRule="auto"/>
              <w:jc w:val="left"/>
            </w:pPr>
            <w:r/>
            <w:r>
              <w:rPr>
                <w:b w:val="0"/>
                <w:i w:val="0"/>
                <w:sz w:val="16"/>
              </w:rPr>
              <w:t xml:space="preserve">four hours of pump duty, NumPy default_rng(2037): speed 800 to 1800 r/min in 5 to 20 min steps, torque </w:t>
            </w:r>
            <m:oMath>
              <m:r>
                <m:rPr>
                  <m:sty m:val="p"/>
                </m:rPr>
                <w:rPr>
                  <w:rFonts w:ascii="Cambria Math" w:hAnsi="Cambria Math"/>
                </w:rPr>
                <m:t xml:space="preserve">70</m:t>
              </m:r>
              <m:r>
                <m:rPr>
                  <m:sty m:val="p"/>
                </m:rPr>
                <w:rPr>
                  <w:rFonts w:ascii="Cambria Math" w:hAnsi="Cambria Math"/>
                </w:rPr>
                <m:t xml:space="preserve">(</m:t>
              </m:r>
              <m:r>
                <w:rPr>
                  <w:rFonts w:ascii="Cambria Math" w:hAnsi="Cambria Math"/>
                </w:rPr>
                <m:t xml:space="preserve">n</m:t>
              </m:r>
              <m:r>
                <m:rPr>
                  <m:sty m:val="p"/>
                </m:rPr>
                <w:rPr>
                  <w:rFonts w:ascii="Cambria Math" w:hAnsi="Cambria Math"/>
                </w:rPr>
                <m:t xml:space="preserve">/</m:t>
              </m:r>
              <m:r>
                <m:rPr>
                  <m:sty m:val="p"/>
                </m:rPr>
                <w:rPr>
                  <w:rFonts w:ascii="Cambria Math" w:hAnsi="Cambria Math"/>
                </w:rPr>
                <m:t xml:space="preserve">1700</m:t>
              </m:r>
              <m:sSup>
                <m:e>
                  <m:r>
                    <m:rPr>
                      <m:sty m:val="p"/>
                    </m:rPr>
                    <w:rPr>
                      <w:rFonts w:ascii="Cambria Math" w:hAnsi="Cambria Math"/>
                    </w:rPr>
                    <m:t xml:space="preserve">)</m:t>
                  </m:r>
                </m:e>
                <m:sup>
                  <m:r>
                    <m:rPr>
                      <m:sty m:val="p"/>
                    </m:rPr>
                    <w:rPr>
                      <w:rFonts w:ascii="Cambria Math" w:hAnsi="Cambria Math"/>
                    </w:rPr>
                    <m:t xml:space="preserve">2</m:t>
                  </m:r>
                </m:sup>
              </m:sSup>
            </m:oMath>
            <w:r>
              <w:rPr>
                <w:b w:val="0"/>
                <w:i w:val="0"/>
                <w:sz w:val="16"/>
              </w:rPr>
              <w:t xml:space="preserve"> N·m</w:t>
            </w:r>
          </w:p>
        </w:tc>
      </w:tr>
      <w:tr>
        <w:tc>
          <w:tcPr>
            <w:tcW w:type="dxa" w:w="2000"/>
          </w:tcPr>
          <w:p>
            <w:pPr>
              <w:spacing w:after="20" w:line="240" w:lineRule="auto"/>
              <w:jc w:val="left"/>
            </w:pPr>
            <w:r/>
            <w:r>
              <w:rPr>
                <w:b w:val="0"/>
                <w:i w:val="0"/>
                <w:sz w:val="16"/>
              </w:rPr>
              <w:t xml:space="preserve">fault</w:t>
            </w:r>
          </w:p>
        </w:tc>
        <w:tc>
          <w:tcPr>
            <w:tcW w:type="dxa" w:w="7500"/>
          </w:tcPr>
          <w:p>
            <w:pPr>
              <w:spacing w:after="20" w:line="240" w:lineRule="auto"/>
              <w:jc w:val="left"/>
            </w:pPr>
            <w:r/>
            <w:r>
              <w:rPr>
                <w:b w:val="0"/>
                <w:i w:val="0"/>
                <w:sz w:val="16"/>
              </w:rPr>
              <w:t xml:space="preserve">cooling-fan degradation at 2.5 h: </w:t>
            </w:r>
            <m:oMath>
              <m:sSub>
                <m:e>
                  <m:r>
                    <w:rPr>
                      <w:rFonts w:ascii="Cambria Math" w:hAnsi="Cambria Math"/>
                    </w:rPr>
                    <m:t xml:space="preserve">R</m:t>
                  </m:r>
                </m:e>
                <m:sub>
                  <m:r>
                    <m:rPr>
                      <m:sty m:val="p"/>
                    </m:rPr>
                    <w:rPr>
                      <w:rFonts w:ascii="Cambria Math" w:hAnsi="Cambria Math"/>
                    </w:rPr>
                    <m:t xml:space="preserve">ha</m:t>
                  </m:r>
                </m:sub>
              </m:sSub>
            </m:oMath>
            <w:r>
              <w:rPr>
                <w:b w:val="0"/>
                <w:i w:val="0"/>
                <w:sz w:val="16"/>
              </w:rPr>
              <w:t xml:space="preserve"> rises by 60 % to 0.072 K/W</w:t>
            </w:r>
          </w:p>
        </w:tc>
      </w:tr>
      <w:tr>
        <w:tc>
          <w:tcPr>
            <w:tcW w:type="dxa" w:w="2000"/>
          </w:tcPr>
          <w:p>
            <w:pPr>
              <w:spacing w:after="20" w:line="240" w:lineRule="auto"/>
              <w:jc w:val="left"/>
            </w:pPr>
            <w:r/>
            <w:r>
              <w:rPr>
                <w:b w:val="0"/>
                <w:i w:val="0"/>
                <w:sz w:val="16"/>
              </w:rPr>
              <w:t xml:space="preserve">sensors</w:t>
            </w:r>
          </w:p>
        </w:tc>
        <w:tc>
          <w:tcPr>
            <w:tcW w:type="dxa" w:w="7500"/>
          </w:tcPr>
          <w:p>
            <w:pPr>
              <w:spacing w:after="20" w:line="240" w:lineRule="auto"/>
              <w:jc w:val="left"/>
            </w:pPr>
            <w:r/>
            <w:r>
              <w:rPr>
                <w:b w:val="0"/>
                <w:i w:val="0"/>
                <w:sz w:val="16"/>
              </w:rPr>
              <w:t xml:space="preserve">phase currents, DC voltage, encoder, housing NTC (0.3 K noise)</w:t>
            </w:r>
          </w:p>
        </w:tc>
      </w:tr>
      <w:tr>
        <w:tc>
          <w:tcPr>
            <w:tcW w:type="dxa" w:w="2000"/>
          </w:tcPr>
          <w:p>
            <w:pPr>
              <w:spacing w:after="20" w:line="240" w:lineRule="auto"/>
              <w:jc w:val="left"/>
            </w:pPr>
            <w:r/>
            <w:r>
              <w:rPr>
                <w:b w:val="0"/>
                <w:i w:val="0"/>
                <w:sz w:val="16"/>
              </w:rPr>
              <w:t xml:space="preserve">estimators</w:t>
            </w:r>
          </w:p>
        </w:tc>
        <w:tc>
          <w:tcPr>
            <w:tcW w:type="dxa" w:w="7500"/>
          </w:tcPr>
          <w:p>
            <w:pPr>
              <w:spacing w:after="20" w:line="240" w:lineRule="auto"/>
              <w:jc w:val="left"/>
            </w:pPr>
            <w:r/>
            <w:r>
              <w:rPr>
                <w:b w:val="0"/>
                <w:i w:val="0"/>
                <w:sz w:val="16"/>
              </w:rPr>
              <w:t xml:space="preserve">d-axis injection −5 A, one-second averages with 0.02 V noise, RLS (</w:t>
            </w:r>
            <m:oMath>
              <m:r>
                <w:rPr>
                  <w:rFonts w:ascii="Cambria Math" w:hAnsi="Cambria Math"/>
                </w:rPr>
                <m:t xml:space="preserve">λ</m:t>
              </m:r>
              <m:r>
                <m:rPr>
                  <m:sty m:val="p"/>
                </m:rPr>
                <w:rPr>
                  <w:rFonts w:ascii="Cambria Math" w:hAnsi="Cambria Math"/>
                </w:rPr>
                <m:t xml:space="preserve">=</m:t>
              </m:r>
              <m:r>
                <m:rPr>
                  <m:sty m:val="p"/>
                </m:rPr>
                <w:rPr>
                  <w:rFonts w:ascii="Cambria Math" w:hAnsi="Cambria Math"/>
                </w:rPr>
                <m:t xml:space="preserve">0.99</m:t>
              </m:r>
            </m:oMath>
            <w:r>
              <w:rPr>
                <w:b w:val="0"/>
                <w:i w:val="0"/>
                <w:sz w:val="16"/>
              </w:rPr>
              <w:t xml:space="preserve">) for </w:t>
            </w:r>
            <m:oMath>
              <m:sSub>
                <m:e>
                  <m:r>
                    <w:rPr>
                      <w:rFonts w:ascii="Cambria Math" w:hAnsi="Cambria Math"/>
                    </w:rPr>
                    <m:t xml:space="preserve">R</m:t>
                  </m:r>
                </m:e>
                <m:sub>
                  <m:r>
                    <w:rPr>
                      <w:rFonts w:ascii="Cambria Math" w:hAnsi="Cambria Math"/>
                    </w:rPr>
                    <m:t xml:space="preserve">s</m:t>
                  </m:r>
                </m:sub>
              </m:sSub>
            </m:oMath>
            <w:r>
              <w:rPr>
                <w:b w:val="0"/>
                <w:i w:val="0"/>
                <w:sz w:val="16"/>
              </w:rPr>
              <w:t xml:space="preserve">; magnet flux from </w:t>
            </w:r>
            <m:oMath>
              <m:sSub>
                <m:e>
                  <m:r>
                    <w:rPr>
                      <w:rFonts w:ascii="Cambria Math" w:hAnsi="Cambria Math"/>
                    </w:rPr>
                    <m:t xml:space="preserve">v</m:t>
                  </m:r>
                </m:e>
                <m:sub>
                  <m:r>
                    <w:rPr>
                      <w:rFonts w:ascii="Cambria Math" w:hAnsi="Cambria Math"/>
                    </w:rPr>
                    <m:t xml:space="preserve">q</m:t>
                  </m:r>
                </m:sub>
              </m:sSub>
            </m:oMath>
            <w:r>
              <w:rPr>
                <w:b w:val="0"/>
                <w:i w:val="0"/>
                <w:sz w:val="16"/>
              </w:rPr>
              <w:t xml:space="preserve"> with a 0.2 V uncorrected bias and a 60 s moving average (7.51)</w:t>
            </w:r>
          </w:p>
        </w:tc>
      </w:tr>
      <w:tr>
        <w:tc>
          <w:tcPr>
            <w:tcW w:type="dxa" w:w="2000"/>
          </w:tcPr>
          <w:p>
            <w:pPr>
              <w:spacing w:after="20" w:line="240" w:lineRule="auto"/>
              <w:jc w:val="left"/>
            </w:pPr>
            <w:r/>
            <w:r>
              <w:rPr>
                <w:b w:val="0"/>
                <w:i w:val="0"/>
                <w:sz w:val="16"/>
              </w:rPr>
              <w:t xml:space="preserve">thermal twin</w:t>
            </w:r>
          </w:p>
        </w:tc>
        <w:tc>
          <w:tcPr>
            <w:tcW w:type="dxa" w:w="7500"/>
          </w:tcPr>
          <w:p>
            <w:pPr>
              <w:spacing w:after="20" w:line="240" w:lineRule="auto"/>
              <w:jc w:val="left"/>
            </w:pPr>
            <w:r/>
            <w:r>
              <w:rPr>
                <w:b w:val="0"/>
                <w:i w:val="0"/>
                <w:sz w:val="16"/>
              </w:rPr>
              <w:t xml:space="preserve">same network with nominal </w:t>
            </w:r>
            <m:oMath>
              <m:sSub>
                <m:e>
                  <m:r>
                    <w:rPr>
                      <w:rFonts w:ascii="Cambria Math" w:hAnsi="Cambria Math"/>
                    </w:rPr>
                    <m:t xml:space="preserve">R</m:t>
                  </m:r>
                </m:e>
                <m:sub>
                  <m:r>
                    <m:rPr>
                      <m:sty m:val="p"/>
                    </m:rPr>
                    <w:rPr>
                      <w:rFonts w:ascii="Cambria Math" w:hAnsi="Cambria Math"/>
                    </w:rPr>
                    <m:t xml:space="preserve">ha</m:t>
                  </m:r>
                </m:sub>
              </m:sSub>
            </m:oMath>
            <w:r>
              <w:rPr>
                <w:b w:val="0"/>
                <w:i w:val="0"/>
                <w:sz w:val="16"/>
              </w:rPr>
              <w:t xml:space="preserve">, driven by measured currents and estimated </w:t>
            </w:r>
            <m:oMath>
              <m:sSub>
                <m:e>
                  <m:r>
                    <w:rPr>
                      <w:rFonts w:ascii="Cambria Math" w:hAnsi="Cambria Math"/>
                    </w:rPr>
                    <m:t xml:space="preserve">R</m:t>
                  </m:r>
                </m:e>
                <m:sub>
                  <m:r>
                    <w:rPr>
                      <w:rFonts w:ascii="Cambria Math" w:hAnsi="Cambria Math"/>
                    </w:rPr>
                    <m:t xml:space="preserve">s</m:t>
                  </m:r>
                </m:sub>
              </m:sSub>
            </m:oMath>
          </w:p>
        </w:tc>
      </w:tr>
      <w:tr>
        <w:tc>
          <w:tcPr>
            <w:tcW w:type="dxa" w:w="2000"/>
          </w:tcPr>
          <w:p>
            <w:pPr>
              <w:spacing w:after="20" w:line="240" w:lineRule="auto"/>
              <w:jc w:val="left"/>
            </w:pPr>
            <w:r/>
            <w:r>
              <w:rPr>
                <w:b w:val="0"/>
                <w:i w:val="0"/>
                <w:sz w:val="16"/>
              </w:rPr>
              <w:t xml:space="preserve">diagnostic</w:t>
            </w:r>
          </w:p>
        </w:tc>
        <w:tc>
          <w:tcPr>
            <w:tcW w:type="dxa" w:w="7500"/>
          </w:tcPr>
          <w:p>
            <w:pPr>
              <w:spacing w:after="20" w:line="240" w:lineRule="auto"/>
              <w:jc w:val="left"/>
            </w:pPr>
            <w:r/>
            <w:r>
              <w:rPr>
                <w:b w:val="0"/>
                <w:i w:val="0"/>
                <w:sz w:val="16"/>
              </w:rPr>
              <w:t xml:space="preserve">CUSUM on the housing residual, </w:t>
            </w:r>
            <m:oMath>
              <m:r>
                <w:rPr>
                  <w:rFonts w:ascii="Cambria Math" w:hAnsi="Cambria Math"/>
                </w:rPr>
                <m:t xml:space="preserve">κ</m:t>
              </m:r>
              <m:r>
                <m:rPr>
                  <m:sty m:val="p"/>
                </m:rPr>
                <w:rPr>
                  <w:rFonts w:ascii="Cambria Math" w:hAnsi="Cambria Math"/>
                </w:rPr>
                <m:t xml:space="preserve">=</m:t>
              </m:r>
              <m:r>
                <m:rPr>
                  <m:sty m:val="p"/>
                </m:rPr>
                <w:rPr>
                  <w:rFonts w:ascii="Cambria Math" w:hAnsi="Cambria Math"/>
                </w:rPr>
                <m:t xml:space="preserve">0.5</m:t>
              </m:r>
              <m:r>
                <w:rPr>
                  <w:rFonts w:ascii="Cambria Math" w:hAnsi="Cambria Math"/>
                </w:rPr>
                <m:t xml:space="preserve">σ</m:t>
              </m:r>
            </m:oMath>
            <w:r>
              <w:rPr>
                <w:b w:val="0"/>
                <w:i w:val="0"/>
                <w:sz w:val="16"/>
              </w:rPr>
              <w:t xml:space="preserve">, threshold </w:t>
            </w:r>
            <m:oMath>
              <m:r>
                <m:rPr>
                  <m:sty m:val="p"/>
                </m:rPr>
                <w:rPr>
                  <w:rFonts w:ascii="Cambria Math" w:hAnsi="Cambria Math"/>
                </w:rPr>
                <m:t xml:space="preserve">50</m:t>
              </m:r>
              <m:r>
                <w:rPr>
                  <w:rFonts w:ascii="Cambria Math" w:hAnsi="Cambria Math"/>
                </w:rPr>
                <m:t xml:space="preserve">σ</m:t>
              </m:r>
            </m:oMath>
            <w:r>
              <w:rPr>
                <w:b w:val="0"/>
                <w:i w:val="0"/>
                <w:sz w:val="16"/>
              </w:rPr>
              <w:t xml:space="preserve">, </w:t>
            </w:r>
            <m:oMath>
              <m:r>
                <w:rPr>
                  <w:rFonts w:ascii="Cambria Math" w:hAnsi="Cambria Math"/>
                </w:rPr>
                <m:t xml:space="preserve">σ</m:t>
              </m:r>
            </m:oMath>
            <w:r>
              <w:rPr>
                <w:b w:val="0"/>
                <w:i w:val="0"/>
                <w:sz w:val="16"/>
              </w:rPr>
              <w:t xml:space="preserve"> from 0.5 to 2.5 h</w:t>
            </w:r>
          </w:p>
        </w:tc>
      </w:tr>
      <w:tr>
        <w:tc>
          <w:tcPr>
            <w:tcW w:type="dxa" w:w="2000"/>
          </w:tcPr>
          <w:p>
            <w:pPr>
              <w:spacing w:after="20" w:line="240" w:lineRule="auto"/>
              <w:jc w:val="left"/>
            </w:pPr>
            <w:r/>
            <w:r>
              <w:rPr>
                <w:b w:val="0"/>
                <w:i w:val="0"/>
                <w:sz w:val="16"/>
              </w:rPr>
              <w:t xml:space="preserve">recommendation</w:t>
            </w:r>
          </w:p>
        </w:tc>
        <w:tc>
          <w:tcPr>
            <w:tcW w:type="dxa" w:w="7500"/>
          </w:tcPr>
          <w:p>
            <w:pPr>
              <w:spacing w:after="20" w:line="240" w:lineRule="auto"/>
              <w:jc w:val="left"/>
            </w:pPr>
            <w:r/>
            <w:r>
              <w:rPr>
                <w:b w:val="0"/>
                <w:i w:val="0"/>
                <w:sz w:val="16"/>
              </w:rPr>
              <w:t xml:space="preserve">10 min after an alarm, re-estimate </w:t>
            </w:r>
            <m:oMath>
              <m:sSub>
                <m:e>
                  <m:r>
                    <w:rPr>
                      <w:rFonts w:ascii="Cambria Math" w:hAnsi="Cambria Math"/>
                    </w:rPr>
                    <m:t xml:space="preserve">R</m:t>
                  </m:r>
                </m:e>
                <m:sub>
                  <m:r>
                    <m:rPr>
                      <m:sty m:val="p"/>
                    </m:rPr>
                    <w:rPr>
                      <w:rFonts w:ascii="Cambria Math" w:hAnsi="Cambria Math"/>
                    </w:rPr>
                    <m:t xml:space="preserve">ha</m:t>
                  </m:r>
                </m:sub>
              </m:sSub>
            </m:oMath>
            <w:r>
              <w:rPr>
                <w:b w:val="0"/>
                <w:i w:val="0"/>
                <w:sz w:val="16"/>
              </w:rPr>
              <w:t xml:space="preserve"> by least squares; forecast the remaining mission; find the torque scale that keeps </w:t>
            </w:r>
            <m:oMath>
              <m:sSub>
                <m:e>
                  <m:r>
                    <w:rPr>
                      <w:rFonts w:ascii="Cambria Math" w:hAnsi="Cambria Math"/>
                    </w:rPr>
                    <m:t xml:space="preserve">T</m:t>
                  </m:r>
                </m:e>
                <m:sub>
                  <m:r>
                    <w:rPr>
                      <w:rFonts w:ascii="Cambria Math" w:hAnsi="Cambria Math"/>
                    </w:rPr>
                    <m:t xml:space="preserve">w</m:t>
                  </m:r>
                </m:sub>
              </m:sSub>
              <m:r>
                <m:rPr>
                  <m:sty m:val="p"/>
                </m:rPr>
                <w:rPr>
                  <w:rFonts w:ascii="Cambria Math" w:hAnsi="Cambria Math"/>
                </w:rPr>
                <m:t xml:space="preserve">≤</m:t>
              </m:r>
              <m:r>
                <m:rPr>
                  <m:sty m:val="p"/>
                </m:rPr>
                <w:rPr>
                  <w:rFonts w:ascii="Cambria Math" w:hAnsi="Cambria Math"/>
                </w:rPr>
                <m:t xml:space="preserve">130</m:t>
              </m:r>
            </m:oMath>
            <w:r>
              <w:rPr>
                <w:b w:val="0"/>
                <w:i w:val="0"/>
                <w:sz w:val="16"/>
              </w:rPr>
              <w:t xml:space="preserve"> °C (thermal class 130 (B), IEC 60034-1 [26])</w:t>
            </w:r>
          </w:p>
        </w:tc>
      </w:tr>
      <w:tr>
        <w:tc>
          <w:tcPr>
            <w:tcW w:type="dxa" w:w="2000"/>
          </w:tcPr>
          <w:p>
            <w:pPr>
              <w:spacing w:after="20" w:line="240" w:lineRule="auto"/>
              <w:jc w:val="left"/>
            </w:pPr>
            <w:r/>
            <w:r>
              <w:rPr>
                <w:b w:val="0"/>
                <w:i w:val="0"/>
                <w:sz w:val="16"/>
              </w:rPr>
              <w:t xml:space="preserve">execution</w:t>
            </w:r>
          </w:p>
        </w:tc>
        <w:tc>
          <w:tcPr>
            <w:tcW w:type="dxa" w:w="7500"/>
          </w:tcPr>
          <w:p>
            <w:pPr>
              <w:spacing w:after="20" w:line="240" w:lineRule="auto"/>
              <w:jc w:val="left"/>
            </w:pPr>
            <w:r/>
            <w:r>
              <w:rPr>
                <w:b w:val="0"/>
                <w:i w:val="0"/>
                <w:sz w:val="16"/>
              </w:rPr>
              <w:t xml:space="preserve">electrical: switching (0.25 µs) and averaged dq models for a current step; mission: quasi-steady electrical model at 1 s with the thermal network (7.55)</w:t>
            </w:r>
          </w:p>
        </w:tc>
      </w:tr>
    </w:tbl>
    <w:p>
      <w:pPr>
        <w:spacing w:after="40"/>
      </w:pPr>
    </w:p>
    <w:p>
      <w:pPr>
        <w:pStyle w:val="Heading2"/>
      </w:pPr>
      <w:r>
        <w:t xml:space="preserve">7.18.2 Electrical layer</w:t>
      </w:r>
    </w:p>
    <w:p>
      <w:pPr>
        <w:jc w:val="both"/>
      </w:pPr>
      <w:r>
        <w:rPr>
          <w:b w:val="0"/>
          <w:i w:val="0"/>
        </w:rPr>
        <w:t xml:space="preserve">A switching simulation (sine-triangle comparison with min-max injection at 16 kHz, 0.25 µs step, regular sampling) and an averaged simulation of the same control loop were run for a q-current step from 20 to 39 A at 1500 r/min (Figure 7.37). The averaged model reaches 90 % of the step in 0.30 ms, consistent with the 1 kHz bandwidth. At 39 A the switching model's mean q-axis current is 38.98 A against 38.96 A for the averaged model, and its ripple is 1.14 A peak-to-peak, within the bound </w:t>
      </w:r>
      <m:oMath>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m:t>
        </m:r>
        <m:r>
          <w:rPr>
            <w:rFonts w:ascii="Cambria Math" w:hAnsi="Cambria Math"/>
          </w:rPr>
          <m:t xml:space="preserve">L</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1.69</m:t>
        </m:r>
      </m:oMath>
      <w:r>
        <w:rPr>
          <w:b w:val="0"/>
          <w:i w:val="0"/>
        </w:rPr>
        <w:t xml:space="preserve"> A of (7.16). For the thermal and diagnostic functions the averaged and quasi-steady rungs are therefore adequate, as Table 7.4 prescribed.</w:t>
      </w:r>
    </w:p>
    <w:p>
      <w:pPr>
        <w:keepNext/>
        <w:spacing w:before="80"/>
        <w:jc w:val="center"/>
      </w:pPr>
      <w:r>
        <w:drawing>
          <wp:inline xmlns:a="http://schemas.openxmlformats.org/drawingml/2006/main" xmlns:pic="http://schemas.openxmlformats.org/drawingml/2006/picture">
            <wp:extent cx="5852160" cy="2178105"/>
            <wp:docPr id="37" name="Picture 37"/>
            <wp:cNvGraphicFramePr>
              <a:graphicFrameLocks noChangeAspect="1"/>
            </wp:cNvGraphicFramePr>
            <a:graphic>
              <a:graphicData uri="http://schemas.openxmlformats.org/drawingml/2006/picture">
                <pic:pic>
                  <pic:nvPicPr>
                    <pic:cNvPr id="0" name="f28_case_elec.png"/>
                    <pic:cNvPicPr/>
                  </pic:nvPicPr>
                  <pic:blipFill>
                    <a:blip r:embed="rId47"/>
                    <a:stretch>
                      <a:fillRect/>
                    </a:stretch>
                  </pic:blipFill>
                  <pic:spPr>
                    <a:xfrm>
                      <a:off x="0" y="0"/>
                      <a:ext cx="5852160" cy="2178105"/>
                    </a:xfrm>
                    <a:prstGeom prst="rect"/>
                  </pic:spPr>
                </pic:pic>
              </a:graphicData>
            </a:graphic>
          </wp:inline>
        </w:drawing>
      </w:r>
    </w:p>
    <w:p>
      <w:pPr>
        <w:spacing w:after="200"/>
        <w:jc w:val="both"/>
      </w:pPr>
      <w:r>
        <w:rPr>
          <w:b/>
          <w:sz w:val="19"/>
        </w:rPr>
        <w:t xml:space="preserve">Figure 7.37. </w:t>
      </w:r>
      <w:r>
        <w:rPr>
          <w:b w:val="0"/>
          <w:i w:val="0"/>
          <w:sz w:val="19"/>
        </w:rPr>
        <w:t xml:space="preserve">Electrical layer of the D-3 twin. Left: phase current from the switching model across a q-current step at 10 ms. Right: q-axis current from switching and averaged models; the averaged model follows the mean of the switching ripple.</w:t>
      </w:r>
    </w:p>
    <w:p>
      <w:pPr>
        <w:pStyle w:val="Heading2"/>
      </w:pPr>
      <w:r>
        <w:t xml:space="preserve">7.18.3 Thermal estimation, diagnosis and recommendation</w:t>
      </w:r>
    </w:p>
    <w:p>
      <w:pPr>
        <w:jc w:val="both"/>
      </w:pPr>
      <w:r>
        <w:rPr>
          <w:b w:val="0"/>
          <w:i w:val="0"/>
        </w:rPr>
        <w:t xml:space="preserve">Over the four-hour mission the true winding temperature reaches 102.7 °C before the fault and 137.6 °C after it. Table 7.16 and Figure 7.38 give the twin's results.</w:t>
      </w:r>
    </w:p>
    <w:p>
      <w:pPr>
        <w:keepNext/>
        <w:spacing w:before="120" w:after="60"/>
      </w:pPr>
      <w:r>
        <w:rPr>
          <w:b/>
          <w:sz w:val="19"/>
        </w:rPr>
        <w:t xml:space="preserve">Table 7.16. </w:t>
      </w:r>
      <w:r>
        <w:rPr>
          <w:b w:val="0"/>
          <w:i w:val="0"/>
          <w:sz w:val="19"/>
        </w:rPr>
        <w:t xml:space="preserve">D-3 twin results on the synthetic mission (errors after the first 30 minutes)</w:t>
      </w:r>
    </w:p>
    <w:tbl>
      <w:tblPr>
        <w:tblStyle w:val="TableGrid"/>
        <w:tblW w:w="9500" w:type="dxa"/>
        <w:jc w:val="center"/>
        <w:tblLayout w:type="fixed"/>
        <w:tblLook w:firstColumn="1" w:firstRow="1" w:lastColumn="0" w:lastRow="0" w:noHBand="0" w:noVBand="1" w:val="04A0"/>
      </w:tblPr>
      <w:tblGrid>
        <w:gridCol w:w="4600"/>
        <w:gridCol w:w="4900"/>
      </w:tblGrid>
      <w:tr>
        <w:trPr>
          <w:tblHeader w:val="true"/>
        </w:trPr>
        <w:tc>
          <w:tcPr>
            <w:tcW w:type="dxa" w:w="4600"/>
            <w:shd w:val="clear" w:color="auto" w:fill="D9D9D9"/>
          </w:tcPr>
          <w:p>
            <w:pPr>
              <w:spacing w:after="20" w:line="240" w:lineRule="auto"/>
              <w:jc w:val="left"/>
            </w:pPr>
            <w:r/>
            <w:r>
              <w:rPr>
                <w:b/>
                <w:i w:val="0"/>
                <w:sz w:val="17"/>
              </w:rPr>
              <w:t xml:space="preserve">Function</w:t>
            </w:r>
          </w:p>
        </w:tc>
        <w:tc>
          <w:tcPr>
            <w:tcW w:type="dxa" w:w="4900"/>
            <w:shd w:val="clear" w:color="auto" w:fill="D9D9D9"/>
          </w:tcPr>
          <w:p>
            <w:pPr>
              <w:spacing w:after="20" w:line="240" w:lineRule="auto"/>
              <w:jc w:val="left"/>
            </w:pPr>
            <w:r/>
            <w:r>
              <w:rPr>
                <w:b/>
                <w:i w:val="0"/>
                <w:sz w:val="17"/>
              </w:rPr>
              <w:t xml:space="preserve">Result</w:t>
            </w:r>
          </w:p>
        </w:tc>
      </w:tr>
      <w:tr>
        <w:tc>
          <w:tcPr>
            <w:tcW w:type="dxa" w:w="4600"/>
          </w:tcPr>
          <w:p>
            <w:pPr>
              <w:spacing w:after="20" w:line="240" w:lineRule="auto"/>
              <w:jc w:val="left"/>
            </w:pPr>
            <w:r/>
            <w:r>
              <w:rPr>
                <w:b w:val="0"/>
                <w:i w:val="0"/>
                <w:sz w:val="17"/>
              </w:rPr>
              <w:t xml:space="preserve">winding temperature from </w:t>
            </w:r>
            <m:oMath>
              <m:sSub>
                <m:e>
                  <m:r>
                    <w:rPr>
                      <w:rFonts w:ascii="Cambria Math" w:hAnsi="Cambria Math"/>
                    </w:rPr>
                    <m:t xml:space="preserve">R</m:t>
                  </m:r>
                </m:e>
                <m:sub>
                  <m:r>
                    <w:rPr>
                      <w:rFonts w:ascii="Cambria Math" w:hAnsi="Cambria Math"/>
                    </w:rPr>
                    <m:t xml:space="preserve">s</m:t>
                  </m:r>
                </m:sub>
              </m:sSub>
            </m:oMath>
            <w:r>
              <w:rPr>
                <w:b w:val="0"/>
                <w:i w:val="0"/>
                <w:sz w:val="17"/>
              </w:rPr>
              <w:t xml:space="preserve"> (7.51)</w:t>
            </w:r>
          </w:p>
        </w:tc>
        <w:tc>
          <w:tcPr>
            <w:tcW w:type="dxa" w:w="4900"/>
          </w:tcPr>
          <w:p>
            <w:pPr>
              <w:spacing w:after="20" w:line="240" w:lineRule="auto"/>
              <w:jc w:val="left"/>
            </w:pPr>
            <w:r/>
            <w:r>
              <w:rPr>
                <w:b w:val="0"/>
                <w:i w:val="0"/>
                <w:sz w:val="17"/>
              </w:rPr>
              <w:t xml:space="preserve">RMS error 2.7 K, bias −0.04 K</w:t>
            </w:r>
          </w:p>
        </w:tc>
      </w:tr>
      <w:tr>
        <w:tc>
          <w:tcPr>
            <w:tcW w:type="dxa" w:w="4600"/>
          </w:tcPr>
          <w:p>
            <w:pPr>
              <w:spacing w:after="20" w:line="240" w:lineRule="auto"/>
              <w:jc w:val="left"/>
            </w:pPr>
            <w:r/>
            <w:r>
              <w:rPr>
                <w:b w:val="0"/>
                <w:i w:val="0"/>
                <w:sz w:val="17"/>
              </w:rPr>
              <w:t xml:space="preserve">magnet temperature from </w:t>
            </w:r>
            <m:oMath>
              <m:sSub>
                <m:e>
                  <m:r>
                    <w:rPr>
                      <w:rFonts w:ascii="Cambria Math" w:hAnsi="Cambria Math"/>
                    </w:rPr>
                    <m:t xml:space="preserve">ψ</m:t>
                  </m:r>
                </m:e>
                <m:sub>
                  <m:r>
                    <m:rPr>
                      <m:sty m:val="p"/>
                    </m:rPr>
                    <w:rPr>
                      <w:rFonts w:ascii="Cambria Math" w:hAnsi="Cambria Math"/>
                    </w:rPr>
                    <m:t xml:space="preserve">pm</m:t>
                  </m:r>
                </m:sub>
              </m:sSub>
            </m:oMath>
          </w:p>
        </w:tc>
        <w:tc>
          <w:tcPr>
            <w:tcW w:type="dxa" w:w="4900"/>
          </w:tcPr>
          <w:p>
            <w:pPr>
              <w:spacing w:after="20" w:line="240" w:lineRule="auto"/>
              <w:jc w:val="left"/>
            </w:pPr>
            <w:r/>
            <w:r>
              <w:rPr>
                <w:b w:val="0"/>
                <w:i w:val="0"/>
                <w:sz w:val="17"/>
              </w:rPr>
              <w:t xml:space="preserve">RMS error 1.05 K, bias −1.03 K (−0.9 K expected from the 0.2 V voltage error)</w:t>
            </w:r>
          </w:p>
        </w:tc>
      </w:tr>
      <w:tr>
        <w:tc>
          <w:tcPr>
            <w:tcW w:type="dxa" w:w="4600"/>
          </w:tcPr>
          <w:p>
            <w:pPr>
              <w:spacing w:after="20" w:line="240" w:lineRule="auto"/>
              <w:jc w:val="left"/>
            </w:pPr>
            <w:r/>
            <w:r>
              <w:rPr>
                <w:b w:val="0"/>
                <w:i w:val="0"/>
                <w:sz w:val="17"/>
              </w:rPr>
              <w:t xml:space="preserve">housing residual before the fault</w:t>
            </w:r>
          </w:p>
        </w:tc>
        <w:tc>
          <w:tcPr>
            <w:tcW w:type="dxa" w:w="4900"/>
          </w:tcPr>
          <w:p>
            <w:pPr>
              <w:spacing w:after="20" w:line="240" w:lineRule="auto"/>
              <w:jc w:val="left"/>
            </w:pPr>
            <w:r/>
            <w:r>
              <w:rPr>
                <w:b w:val="0"/>
                <w:i w:val="0"/>
                <w:sz w:val="17"/>
              </w:rPr>
              <w:t xml:space="preserve">mean 0.06 K, standard deviation 0.30 K</w:t>
            </w:r>
          </w:p>
        </w:tc>
      </w:tr>
      <w:tr>
        <w:tc>
          <w:tcPr>
            <w:tcW w:type="dxa" w:w="4600"/>
          </w:tcPr>
          <w:p>
            <w:pPr>
              <w:spacing w:after="20" w:line="240" w:lineRule="auto"/>
              <w:jc w:val="left"/>
            </w:pPr>
            <w:r/>
            <w:r>
              <w:rPr>
                <w:b w:val="0"/>
                <w:i w:val="0"/>
                <w:sz w:val="17"/>
              </w:rPr>
              <w:t xml:space="preserve">cooling-fault detection (CUSUM)</w:t>
            </w:r>
          </w:p>
        </w:tc>
        <w:tc>
          <w:tcPr>
            <w:tcW w:type="dxa" w:w="4900"/>
          </w:tcPr>
          <w:p>
            <w:pPr>
              <w:spacing w:after="20" w:line="240" w:lineRule="auto"/>
              <w:jc w:val="left"/>
            </w:pPr>
            <w:r/>
            <w:r>
              <w:rPr>
                <w:b w:val="0"/>
                <w:i w:val="0"/>
                <w:sz w:val="17"/>
              </w:rPr>
              <w:t xml:space="preserve">59 s after onset (2 h 31 min into the mission)</w:t>
            </w:r>
          </w:p>
        </w:tc>
      </w:tr>
      <w:tr>
        <w:tc>
          <w:tcPr>
            <w:tcW w:type="dxa" w:w="46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ha</m:t>
                  </m:r>
                </m:sub>
              </m:sSub>
            </m:oMath>
            <w:r>
              <w:rPr>
                <w:b w:val="0"/>
                <w:i w:val="0"/>
                <w:sz w:val="17"/>
              </w:rPr>
              <w:t xml:space="preserve"> re-estimated 10 min after the alarm</w:t>
            </w:r>
          </w:p>
        </w:tc>
        <w:tc>
          <w:tcPr>
            <w:tcW w:type="dxa" w:w="4900"/>
          </w:tcPr>
          <w:p>
            <w:pPr>
              <w:spacing w:after="20" w:line="240" w:lineRule="auto"/>
              <w:jc w:val="left"/>
            </w:pPr>
            <w:r/>
            <w:r>
              <w:rPr>
                <w:b w:val="0"/>
                <w:i w:val="0"/>
                <w:sz w:val="17"/>
              </w:rPr>
              <w:t xml:space="preserve">0.0719 K/W (true 0.072, nominal 0.045)</w:t>
            </w:r>
          </w:p>
        </w:tc>
      </w:tr>
      <w:tr>
        <w:tc>
          <w:tcPr>
            <w:tcW w:type="dxa" w:w="4600"/>
          </w:tcPr>
          <w:p>
            <w:pPr>
              <w:spacing w:after="20" w:line="240" w:lineRule="auto"/>
              <w:jc w:val="left"/>
            </w:pPr>
            <w:r/>
            <w:r>
              <w:rPr>
                <w:b w:val="0"/>
                <w:i w:val="0"/>
                <w:sz w:val="17"/>
              </w:rPr>
              <w:t xml:space="preserve">forecast peak winding temperature without action</w:t>
            </w:r>
          </w:p>
        </w:tc>
        <w:tc>
          <w:tcPr>
            <w:tcW w:type="dxa" w:w="4900"/>
          </w:tcPr>
          <w:p>
            <w:pPr>
              <w:spacing w:after="20" w:line="240" w:lineRule="auto"/>
              <w:jc w:val="left"/>
            </w:pPr>
            <w:r/>
            <w:r>
              <w:rPr>
                <w:b w:val="0"/>
                <w:i w:val="0"/>
                <w:sz w:val="17"/>
              </w:rPr>
              <w:t xml:space="preserve">137.8 °C (truth 137.6 °C)</w:t>
            </w:r>
          </w:p>
        </w:tc>
      </w:tr>
      <w:tr>
        <w:tc>
          <w:tcPr>
            <w:tcW w:type="dxa" w:w="4600"/>
          </w:tcPr>
          <w:p>
            <w:pPr>
              <w:spacing w:after="20" w:line="240" w:lineRule="auto"/>
              <w:jc w:val="left"/>
            </w:pPr>
            <w:r/>
            <w:r>
              <w:rPr>
                <w:b w:val="0"/>
                <w:i w:val="0"/>
                <w:sz w:val="17"/>
              </w:rPr>
              <w:t xml:space="preserve">recommended torque scale</w:t>
            </w:r>
          </w:p>
        </w:tc>
        <w:tc>
          <w:tcPr>
            <w:tcW w:type="dxa" w:w="4900"/>
          </w:tcPr>
          <w:p>
            <w:pPr>
              <w:spacing w:after="20" w:line="240" w:lineRule="auto"/>
              <w:jc w:val="left"/>
            </w:pPr>
            <w:r/>
            <w:r>
              <w:rPr>
                <w:b w:val="0"/>
                <w:i w:val="0"/>
                <w:sz w:val="17"/>
              </w:rPr>
              <w:t xml:space="preserve">0.959, a 4.1 % derating, issued at 2 h 41 min</w:t>
            </w:r>
          </w:p>
        </w:tc>
      </w:tr>
      <w:tr>
        <w:tc>
          <w:tcPr>
            <w:tcW w:type="dxa" w:w="4600"/>
          </w:tcPr>
          <w:p>
            <w:pPr>
              <w:spacing w:after="20" w:line="240" w:lineRule="auto"/>
              <w:jc w:val="left"/>
            </w:pPr>
            <w:r/>
            <w:r>
              <w:rPr>
                <w:b w:val="0"/>
                <w:i w:val="0"/>
                <w:sz w:val="17"/>
              </w:rPr>
              <w:t xml:space="preserve">peak winding temperature with the recommendation (truth)</w:t>
            </w:r>
          </w:p>
        </w:tc>
        <w:tc>
          <w:tcPr>
            <w:tcW w:type="dxa" w:w="4900"/>
          </w:tcPr>
          <w:p>
            <w:pPr>
              <w:spacing w:after="20" w:line="240" w:lineRule="auto"/>
              <w:jc w:val="left"/>
            </w:pPr>
            <w:r/>
            <w:r>
              <w:rPr>
                <w:b w:val="0"/>
                <w:i w:val="0"/>
                <w:sz w:val="17"/>
              </w:rPr>
              <w:t xml:space="preserve">129.8 °C, within the 130 °C limit</w:t>
            </w:r>
          </w:p>
        </w:tc>
      </w:tr>
      <w:tr>
        <w:tc>
          <w:tcPr>
            <w:tcW w:type="dxa" w:w="4600"/>
          </w:tcPr>
          <w:p>
            <w:pPr>
              <w:spacing w:after="20" w:line="240" w:lineRule="auto"/>
              <w:jc w:val="left"/>
            </w:pPr>
            <w:r/>
            <w:r>
              <w:rPr>
                <w:b w:val="0"/>
                <w:i w:val="0"/>
                <w:sz w:val="17"/>
              </w:rPr>
              <w:t xml:space="preserve">lead time before the limit would have been crossed</w:t>
            </w:r>
          </w:p>
        </w:tc>
        <w:tc>
          <w:tcPr>
            <w:tcW w:type="dxa" w:w="4900"/>
          </w:tcPr>
          <w:p>
            <w:pPr>
              <w:spacing w:after="20" w:line="240" w:lineRule="auto"/>
              <w:jc w:val="left"/>
            </w:pPr>
            <w:r/>
            <w:r>
              <w:rPr>
                <w:b w:val="0"/>
                <w:i w:val="0"/>
                <w:sz w:val="17"/>
              </w:rPr>
              <w:t xml:space="preserve">40 min</w:t>
            </w:r>
          </w:p>
        </w:tc>
      </w:tr>
    </w:tbl>
    <w:p>
      <w:pPr>
        <w:spacing w:after="40"/>
      </w:pPr>
    </w:p>
    <w:p>
      <w:pPr>
        <w:keepNext/>
        <w:spacing w:before="80"/>
        <w:jc w:val="center"/>
      </w:pPr>
      <w:r>
        <w:drawing>
          <wp:inline xmlns:a="http://schemas.openxmlformats.org/drawingml/2006/main" xmlns:pic="http://schemas.openxmlformats.org/drawingml/2006/picture">
            <wp:extent cx="5852160" cy="4251707"/>
            <wp:docPr id="38" name="Picture 38"/>
            <wp:cNvGraphicFramePr>
              <a:graphicFrameLocks noChangeAspect="1"/>
            </wp:cNvGraphicFramePr>
            <a:graphic>
              <a:graphicData uri="http://schemas.openxmlformats.org/drawingml/2006/picture">
                <pic:pic>
                  <pic:nvPicPr>
                    <pic:cNvPr id="0" name="f29_case_thermal.png"/>
                    <pic:cNvPicPr/>
                  </pic:nvPicPr>
                  <pic:blipFill>
                    <a:blip r:embed="rId48"/>
                    <a:stretch>
                      <a:fillRect/>
                    </a:stretch>
                  </pic:blipFill>
                  <pic:spPr>
                    <a:xfrm>
                      <a:off x="0" y="0"/>
                      <a:ext cx="5852160" cy="4251707"/>
                    </a:xfrm>
                    <a:prstGeom prst="rect"/>
                  </pic:spPr>
                </pic:pic>
              </a:graphicData>
            </a:graphic>
          </wp:inline>
        </w:drawing>
      </w:r>
    </w:p>
    <w:p>
      <w:pPr>
        <w:spacing w:after="200"/>
        <w:jc w:val="both"/>
      </w:pPr>
      <w:r>
        <w:rPr>
          <w:b/>
          <w:sz w:val="19"/>
        </w:rPr>
        <w:t xml:space="preserve">Figure 7.38. </w:t>
      </w:r>
      <w:r>
        <w:rPr>
          <w:b w:val="0"/>
          <w:i w:val="0"/>
          <w:sz w:val="19"/>
        </w:rPr>
        <w:t xml:space="preserve">Thermal layer of the D-3 twin. Top: speed profile. Middle: true and estimated winding temperatures, true magnet temperature and the winding temperature with the recommended derating, against the 130 °C limit. Bottom: housing-temperature residual against the nominal thermal twin, with the CUSUM alarm.</w:t>
      </w:r>
    </w:p>
    <w:p>
      <w:pPr>
        <w:jc w:val="both"/>
      </w:pPr>
      <w:r>
        <w:rPr>
          <w:b w:val="0"/>
          <w:i w:val="0"/>
        </w:rPr>
        <w:t xml:space="preserve">The chain is the one this book has built: a physical model (Chapter 4), estimation designed around observability (Chapter 5), a residual test (Chapter 5, Section 5.12), a re-identified parameter, a forecast and an advisory limited to what the evidence supports (Chapter 1, Level 3 autonomy). Two choices made it work: an injection that made the resistance observable, and a thermal twin structured like the plant, so that the residual isolated the one parameter that changed.</w:t>
      </w:r>
    </w:p>
    <w:p>
      <w:pPr>
        <w:pStyle w:val="Heading2"/>
      </w:pPr>
      <w:r>
        <w:t xml:space="preserve">7.18.4 Limitations and reproduction</w:t>
      </w:r>
    </w:p>
    <w:p>
      <w:pPr>
        <w:jc w:val="both"/>
      </w:pPr>
      <w:r>
        <w:rPr>
          <w:b w:val="0"/>
          <w:i w:val="0"/>
        </w:rPr>
        <w:t xml:space="preserve">The study is synthetic so that every estimate can be compared with a known truth, and its limits must be stated as plainly as its results. Plant and twin share the same thermal structure, differing only in the fan fault; a real motor has distributed hot spots, end-winding effects and a housing sensor whose position biases the residual, so field errors will be larger. The injection assumes constant </w:t>
      </w:r>
      <m:oMath>
        <m:sSub>
          <m:e>
            <m:r>
              <w:rPr>
                <w:rFonts w:ascii="Cambria Math" w:hAnsi="Cambria Math"/>
              </w:rPr>
              <m:t xml:space="preserve">L</m:t>
            </m:r>
          </m:e>
          <m:sub>
            <m:r>
              <w:rPr>
                <w:rFonts w:ascii="Cambria Math" w:hAnsi="Cambria Math"/>
              </w:rPr>
              <m:t xml:space="preserve">d</m:t>
            </m:r>
          </m:sub>
        </m:sSub>
      </m:oMath>
      <w:r>
        <w:rPr>
          <w:b w:val="0"/>
          <w:i w:val="0"/>
        </w:rPr>
        <w:t xml:space="preserve"> over the 5 A excursion and ignores its extra iron loss. To reproduce: simulate the thermal network of Table 7.15 with a one-second forward-Euler step and the stated mission; form one-second averages of </w:t>
      </w:r>
      <m:oMath>
        <m:r>
          <w:rPr>
            <w:rFonts w:ascii="Cambria Math" w:hAnsi="Cambria Math"/>
          </w:rPr>
          <m:t xml:space="preserve">Δ</m:t>
        </m:r>
        <m:sSub>
          <m:e>
            <m:r>
              <w:rPr>
                <w:rFonts w:ascii="Cambria Math" w:hAnsi="Cambria Math"/>
              </w:rPr>
              <m:t xml:space="preserve">v</m:t>
            </m:r>
          </m:e>
          <m:sub>
            <m:r>
              <w:rPr>
                <w:rFonts w:ascii="Cambria Math" w:hAnsi="Cambria Math"/>
              </w:rPr>
              <m:t xml:space="preserve">d</m:t>
            </m:r>
          </m:sub>
        </m:sSub>
      </m:oMath>
      <w:r>
        <w:rPr>
          <w:b w:val="0"/>
          <w:i w:val="0"/>
        </w:rPr>
        <w:t xml:space="preserve"> and </w:t>
      </w:r>
      <m:oMath>
        <m:sSub>
          <m:e>
            <m:r>
              <w:rPr>
                <w:rFonts w:ascii="Cambria Math" w:hAnsi="Cambria Math"/>
              </w:rPr>
              <m:t xml:space="preserve">v</m:t>
            </m:r>
          </m:e>
          <m:sub>
            <m:r>
              <w:rPr>
                <w:rFonts w:ascii="Cambria Math" w:hAnsi="Cambria Math"/>
              </w:rPr>
              <m:t xml:space="preserve">q</m:t>
            </m:r>
          </m:sub>
        </m:sSub>
      </m:oMath>
      <w:r>
        <w:rPr>
          <w:b w:val="0"/>
          <w:i w:val="0"/>
        </w:rPr>
        <w:t xml:space="preserve"> with the stated noise and bias; estimate </w:t>
      </w:r>
      <m:oMath>
        <m:sSub>
          <m:e>
            <m:r>
              <w:rPr>
                <w:rFonts w:ascii="Cambria Math" w:hAnsi="Cambria Math"/>
              </w:rPr>
              <m:t xml:space="preserve">R</m:t>
            </m:r>
          </m:e>
          <m:sub>
            <m:r>
              <w:rPr>
                <w:rFonts w:ascii="Cambria Math" w:hAnsi="Cambria Math"/>
              </w:rPr>
              <m:t xml:space="preserve">s</m:t>
            </m:r>
          </m:sub>
        </m:sSub>
      </m:oMath>
      <w:r>
        <w:rPr>
          <w:b w:val="0"/>
          <w:i w:val="0"/>
        </w:rPr>
        <w:t xml:space="preserve"> by RLS and </w:t>
      </w:r>
      <m:oMath>
        <m:sSub>
          <m:e>
            <m:r>
              <w:rPr>
                <w:rFonts w:ascii="Cambria Math" w:hAnsi="Cambria Math"/>
              </w:rPr>
              <m:t xml:space="preserve">ψ</m:t>
            </m:r>
          </m:e>
          <m:sub>
            <m:r>
              <m:rPr>
                <m:sty m:val="p"/>
              </m:rPr>
              <w:rPr>
                <w:rFonts w:ascii="Cambria Math" w:hAnsi="Cambria Math"/>
              </w:rPr>
              <m:t xml:space="preserve">pm</m:t>
            </m:r>
          </m:sub>
        </m:sSub>
      </m:oMath>
      <w:r>
        <w:rPr>
          <w:b w:val="0"/>
          <w:i w:val="0"/>
        </w:rPr>
        <w:t xml:space="preserve"> by (7.51); run the nominal thermal twin and the CUSUM; re-estimate </w:t>
      </w:r>
      <m:oMath>
        <m:sSub>
          <m:e>
            <m:r>
              <w:rPr>
                <w:rFonts w:ascii="Cambria Math" w:hAnsi="Cambria Math"/>
              </w:rPr>
              <m:t xml:space="preserve">R</m:t>
            </m:r>
          </m:e>
          <m:sub>
            <m:r>
              <m:rPr>
                <m:sty m:val="p"/>
              </m:rPr>
              <w:rPr>
                <w:rFonts w:ascii="Cambria Math" w:hAnsi="Cambria Math"/>
              </w:rPr>
              <m:t xml:space="preserve">ha</m:t>
            </m:r>
          </m:sub>
        </m:sSub>
      </m:oMath>
      <w:r>
        <w:rPr>
          <w:b w:val="0"/>
          <w:i w:val="0"/>
        </w:rPr>
        <w:t xml:space="preserve"> on the ten minutes after the alarm, starting from the twin's estimated states; then bisect the torque scale on the forecast.</w:t>
      </w:r>
    </w:p>
    <w:p>
      <w:pPr>
        <w:pStyle w:val="Heading1"/>
      </w:pPr>
      <w:r>
        <w:t xml:space="preserve">7.19 Recent developments and open research problems</w:t>
      </w:r>
    </w:p>
    <w:p>
      <w:pPr>
        <w:jc w:val="both"/>
      </w:pPr>
      <w:r>
        <w:rPr>
          <w:b w:val="0"/>
          <w:i w:val="0"/>
        </w:rPr>
        <w:t xml:space="preserve">Converter and machine twins are moving quickly; each development is labelled with its status in 2026. The 2026 reviews of energy twins stress adaptive synchronization, scalability and the step from descriptive to prescriptive twins [1], [2]; for drives and converters these translate into the directions below.</w:t>
      </w:r>
    </w:p>
    <w:p>
      <w:pPr>
        <w:jc w:val="both"/>
      </w:pPr>
      <w:r>
        <w:rPr>
          <w:b/>
          <w:i w:val="0"/>
        </w:rPr>
        <w:t xml:space="preserve">Wide- and ultra-wide-bandgap devices (SiC and GaN established; Ga₂O₃, diamond research).</w:t>
      </w:r>
      <w:r>
        <w:rPr>
          <w:b w:val="0"/>
          <w:i w:val="0"/>
        </w:rPr>
        <w:t xml:space="preserve"> Faster, hotter switching moves twins towards higher frequencies, stronger reflected-wave and bearing-current effects, and new ageing mechanisms such as threshold drift and dynamic on-resistance. Open problem: health indicators for gate-oxide ageing readable in operation. </w:t>
      </w:r>
      <w:r>
        <w:rPr>
          <w:b/>
          <w:i w:val="0"/>
        </w:rPr>
        <w:t xml:space="preserve">Solid-state transformers and modular converters (emerging).</w:t>
      </w:r>
      <w:r>
        <w:rPr>
          <w:b w:val="0"/>
          <w:i w:val="0"/>
        </w:rPr>
        <w:t xml:space="preserve"> DAB stacks and MMCs replace line-frequency transformers in traction, data centres and grid interfaces. Open problem: twins that track hundreds of submodules and capacitors without switching-level simulation of each. </w:t>
      </w:r>
      <w:r>
        <w:rPr>
          <w:b/>
          <w:i w:val="0"/>
        </w:rPr>
        <w:t xml:space="preserve">Online condition monitoring of power modules (emerging).</w:t>
      </w:r>
      <w:r>
        <w:rPr>
          <w:b w:val="0"/>
          <w:i w:val="0"/>
        </w:rPr>
        <w:t xml:space="preserve"> TSEP-based junction-temperature estimation and on-state-voltage tracking in operation. Open problem: separating ageing from temperature with a single measurement. </w:t>
      </w:r>
      <w:r>
        <w:rPr>
          <w:b/>
          <w:i w:val="0"/>
        </w:rPr>
        <w:t xml:space="preserve">Real-time multi-rate HIL (established for testing).</w:t>
      </w:r>
      <w:r>
        <w:rPr>
          <w:b w:val="0"/>
          <w:i w:val="0"/>
        </w:rPr>
        <w:t xml:space="preserve"> FPGA switching models with sub-step event handling. Open problem: certified fidelity of HIL models against hardware at switching level. </w:t>
      </w:r>
      <w:r>
        <w:rPr>
          <w:b/>
          <w:i w:val="0"/>
        </w:rPr>
        <w:t xml:space="preserve">Component-level physics twins with online identification (emerging, laboratory-validated).</w:t>
      </w:r>
      <w:r>
        <w:rPr>
          <w:b w:val="0"/>
          <w:i w:val="0"/>
        </w:rPr>
        <w:t xml:space="preserve"> Parasitic-aware switching models of PV inverters identified by population-based optimizers on FPGA and real-time simulators, with waveform agreement of about 98 % and parameter errors below 2 % reported [4], [5]; hybrid versions add learned latent-state corrections [7], and Lyapunov-based monitors add stability indices [6]. Open problem: identifiability in the field, where excitation is whatever the operation provides. </w:t>
      </w:r>
      <w:r>
        <w:rPr>
          <w:b/>
          <w:i w:val="0"/>
        </w:rPr>
        <w:t xml:space="preserve">Learned surrogates of loss and thermal models (emerging).</w:t>
      </w:r>
      <w:r>
        <w:rPr>
          <w:b w:val="0"/>
          <w:i w:val="0"/>
        </w:rPr>
        <w:t xml:space="preserve"> Fast surrogates (Chapter 6) for fleet optimization and edge twins. Thermal neural networks keep the lumped-parameter structure and learn its parameters from data [27]. Open problem: validity outside the training envelope, especially at overload. </w:t>
      </w:r>
      <w:r>
        <w:rPr>
          <w:b/>
          <w:i w:val="0"/>
        </w:rPr>
        <w:t xml:space="preserve">Integrated electro-thermal-mechanical motor twins (research).</w:t>
      </w:r>
      <w:r>
        <w:rPr>
          <w:b w:val="0"/>
          <w:i w:val="0"/>
        </w:rPr>
        <w:t xml:space="preserve"> Coupled electromagnetic, thermal and bearing models for prognosis (Chapter 12).</w:t>
      </w:r>
    </w:p>
    <w:p>
      <w:pPr>
        <w:jc w:val="both"/>
      </w:pPr>
      <w:r>
        <w:rPr>
          <w:b/>
          <w:i w:val="0"/>
        </w:rPr>
        <w:t xml:space="preserve">Verified recent results behind these directions.</w:t>
      </w:r>
      <w:r>
        <w:rPr>
          <w:b w:val="0"/>
          <w:i w:val="0"/>
        </w:rPr>
        <w:t xml:space="preserve"> The component-level approach of Section 7.8 has a direct precedent in DC-DC converters: Peng, Zhao and Wang identified the capacitor and MOSFET health indicators of a buck converter by particle-swarm optimization against a digital twin, without extra sensing hardware [8], and real-time twins of two-stage grid-connected converters now estimate several parameters at once from discrete backward-Euler models [9]. For power modules, empirical lifetime models fitted to large power-cycling data sets add heating time, current per bond wire and bond-wire diameter to the temperature-swing law of (7.36) [17]. For wide-bandgap devices, the industry has standardized how the two ageing effects of Section 7.9 are measured: JEDEC JEP184 for bias-temperature instability of SiC MOSFETs [11] and JEP173 for the dynamic on-resistance of GaN transistors [12], which gives twins a reference against which in-operation indicators can be calibrated. For machines, thermal neural networks keep the lumped-parameter structure of the D-3 thermal twin and learn its conductances and loss terms end-to-end from measured temperatures [27], a hybrid of the kind Chapter 6 recommends.</w:t>
      </w:r>
    </w:p>
    <w:p>
      <w:pPr>
        <w:keepNext/>
        <w:spacing w:before="120" w:after="60"/>
      </w:pPr>
      <w:r>
        <w:rPr>
          <w:b/>
          <w:sz w:val="19"/>
        </w:rPr>
        <w:t xml:space="preserve">Table 7.17. </w:t>
      </w:r>
      <w:r>
        <w:rPr>
          <w:b w:val="0"/>
          <w:i w:val="0"/>
          <w:sz w:val="19"/>
        </w:rPr>
        <w:t xml:space="preserve">Emerging directions with a measurable research target</w:t>
      </w:r>
    </w:p>
    <w:tbl>
      <w:tblPr>
        <w:tblStyle w:val="TableGrid"/>
        <w:tblW w:w="9500" w:type="dxa"/>
        <w:jc w:val="center"/>
        <w:tblLayout w:type="fixed"/>
        <w:tblLook w:firstColumn="1" w:firstRow="1" w:lastColumn="0" w:lastRow="0" w:noHBand="0" w:noVBand="1" w:val="04A0"/>
      </w:tblPr>
      <w:tblGrid>
        <w:gridCol w:w="3000"/>
        <w:gridCol w:w="2200"/>
        <w:gridCol w:w="4300"/>
      </w:tblGrid>
      <w:tr>
        <w:trPr>
          <w:tblHeader w:val="true"/>
        </w:trPr>
        <w:tc>
          <w:tcPr>
            <w:tcW w:type="dxa" w:w="3000"/>
            <w:shd w:val="clear" w:color="auto" w:fill="D9D9D9"/>
          </w:tcPr>
          <w:p>
            <w:pPr>
              <w:spacing w:after="20" w:line="240" w:lineRule="auto"/>
              <w:jc w:val="left"/>
            </w:pPr>
            <w:r/>
            <w:r>
              <w:rPr>
                <w:b/>
                <w:i w:val="0"/>
                <w:sz w:val="17"/>
              </w:rPr>
              <w:t xml:space="preserve">Direction</w:t>
            </w:r>
          </w:p>
        </w:tc>
        <w:tc>
          <w:tcPr>
            <w:tcW w:type="dxa" w:w="2200"/>
            <w:shd w:val="clear" w:color="auto" w:fill="D9D9D9"/>
          </w:tcPr>
          <w:p>
            <w:pPr>
              <w:spacing w:after="20" w:line="240" w:lineRule="auto"/>
              <w:jc w:val="left"/>
            </w:pPr>
            <w:r/>
            <w:r>
              <w:rPr>
                <w:b/>
                <w:i w:val="0"/>
                <w:sz w:val="17"/>
              </w:rPr>
              <w:t xml:space="preserve">Status</w:t>
            </w:r>
          </w:p>
        </w:tc>
        <w:tc>
          <w:tcPr>
            <w:tcW w:type="dxa" w:w="4300"/>
            <w:shd w:val="clear" w:color="auto" w:fill="D9D9D9"/>
          </w:tcPr>
          <w:p>
            <w:pPr>
              <w:spacing w:after="20" w:line="240" w:lineRule="auto"/>
              <w:jc w:val="left"/>
            </w:pPr>
            <w:r/>
            <w:r>
              <w:rPr>
                <w:b/>
                <w:i w:val="0"/>
                <w:sz w:val="17"/>
              </w:rPr>
              <w:t xml:space="preserve">Measurable target</w:t>
            </w:r>
          </w:p>
        </w:tc>
      </w:tr>
      <w:tr>
        <w:tc>
          <w:tcPr>
            <w:tcW w:type="dxa" w:w="3000"/>
          </w:tcPr>
          <w:p>
            <w:pPr>
              <w:spacing w:after="20" w:line="240" w:lineRule="auto"/>
              <w:jc w:val="left"/>
            </w:pPr>
            <w:r/>
            <w:r>
              <w:rPr>
                <w:b w:val="0"/>
                <w:i w:val="0"/>
                <w:sz w:val="17"/>
              </w:rPr>
              <w:t xml:space="preserve">WBG device ageing indicators</w:t>
            </w:r>
          </w:p>
        </w:tc>
        <w:tc>
          <w:tcPr>
            <w:tcW w:type="dxa" w:w="2200"/>
          </w:tcPr>
          <w:p>
            <w:pPr>
              <w:spacing w:after="20" w:line="240" w:lineRule="auto"/>
              <w:jc w:val="left"/>
            </w:pPr>
            <w:r/>
            <w:r>
              <w:rPr>
                <w:b w:val="0"/>
                <w:i w:val="0"/>
                <w:sz w:val="17"/>
              </w:rPr>
              <w:t xml:space="preserve">emerging</w:t>
            </w:r>
          </w:p>
        </w:tc>
        <w:tc>
          <w:tcPr>
            <w:tcW w:type="dxa" w:w="4300"/>
          </w:tcPr>
          <w:p>
            <w:pPr>
              <w:spacing w:after="20" w:line="240" w:lineRule="auto"/>
              <w:jc w:val="left"/>
            </w:pPr>
            <w:r/>
            <w:r>
              <w:rPr>
                <w:b w:val="0"/>
                <w:i w:val="0"/>
                <w:sz w:val="17"/>
              </w:rPr>
              <w:t xml:space="preserve">detection lead time for gate-oxide or dynamic </w:t>
            </w:r>
            <m:oMath>
              <m:sSub>
                <m:e>
                  <m:r>
                    <w:rPr>
                      <w:rFonts w:ascii="Cambria Math" w:hAnsi="Cambria Math"/>
                    </w:rPr>
                    <m:t xml:space="preserve">R</m:t>
                  </m:r>
                </m:e>
                <m:sub>
                  <m:r>
                    <m:rPr>
                      <m:sty m:val="p"/>
                    </m:rPr>
                    <w:rPr>
                      <w:rFonts w:ascii="Cambria Math" w:hAnsi="Cambria Math"/>
                    </w:rPr>
                    <m:t xml:space="preserve">ds</m:t>
                  </m:r>
                  <m:r>
                    <m:rPr>
                      <m:sty m:val="p"/>
                    </m:rPr>
                    <w:rPr>
                      <w:rFonts w:ascii="Cambria Math" w:hAnsi="Cambria Math"/>
                    </w:rPr>
                    <m:t xml:space="preserve">,</m:t>
                  </m:r>
                  <m:r>
                    <m:rPr>
                      <m:sty m:val="p"/>
                    </m:rPr>
                    <w:rPr>
                      <w:rFonts w:ascii="Cambria Math" w:hAnsi="Cambria Math"/>
                    </w:rPr>
                    <m:t xml:space="preserve">on</m:t>
                  </m:r>
                </m:sub>
              </m:sSub>
            </m:oMath>
            <w:r>
              <w:rPr>
                <w:b w:val="0"/>
                <w:i w:val="0"/>
                <w:sz w:val="17"/>
              </w:rPr>
              <w:t xml:space="preserve"> degradation in operation</w:t>
            </w:r>
          </w:p>
        </w:tc>
      </w:tr>
      <w:tr>
        <w:tc>
          <w:tcPr>
            <w:tcW w:type="dxa" w:w="3000"/>
          </w:tcPr>
          <w:p>
            <w:pPr>
              <w:spacing w:after="20" w:line="240" w:lineRule="auto"/>
              <w:jc w:val="left"/>
            </w:pPr>
            <w:r/>
            <w:r>
              <w:rPr>
                <w:b w:val="0"/>
                <w:i w:val="0"/>
                <w:sz w:val="17"/>
              </w:rPr>
              <w:t xml:space="preserve">twins of modular converters</w:t>
            </w:r>
          </w:p>
        </w:tc>
        <w:tc>
          <w:tcPr>
            <w:tcW w:type="dxa" w:w="2200"/>
          </w:tcPr>
          <w:p>
            <w:pPr>
              <w:spacing w:after="20" w:line="240" w:lineRule="auto"/>
              <w:jc w:val="left"/>
            </w:pPr>
            <w:r/>
            <w:r>
              <w:rPr>
                <w:b w:val="0"/>
                <w:i w:val="0"/>
                <w:sz w:val="17"/>
              </w:rPr>
              <w:t xml:space="preserve">emerging</w:t>
            </w:r>
          </w:p>
        </w:tc>
        <w:tc>
          <w:tcPr>
            <w:tcW w:type="dxa" w:w="4300"/>
          </w:tcPr>
          <w:p>
            <w:pPr>
              <w:spacing w:after="20" w:line="240" w:lineRule="auto"/>
              <w:jc w:val="left"/>
            </w:pPr>
            <w:r/>
            <w:r>
              <w:rPr>
                <w:b w:val="0"/>
                <w:i w:val="0"/>
                <w:sz w:val="17"/>
              </w:rPr>
              <w:t xml:space="preserve">estimation error of submodule capacitances with averaged-arm models</w:t>
            </w:r>
          </w:p>
        </w:tc>
      </w:tr>
      <w:tr>
        <w:tc>
          <w:tcPr>
            <w:tcW w:type="dxa" w:w="3000"/>
          </w:tcPr>
          <w:p>
            <w:pPr>
              <w:spacing w:after="20" w:line="240" w:lineRule="auto"/>
              <w:jc w:val="left"/>
            </w:pPr>
            <w:r/>
            <w:r>
              <w:rPr>
                <w:b w:val="0"/>
                <w:i w:val="0"/>
                <w:sz w:val="17"/>
              </w:rPr>
              <w:t xml:space="preserve">TSEP junction-temperature estimation</w:t>
            </w:r>
          </w:p>
        </w:tc>
        <w:tc>
          <w:tcPr>
            <w:tcW w:type="dxa" w:w="2200"/>
          </w:tcPr>
          <w:p>
            <w:pPr>
              <w:spacing w:after="20" w:line="240" w:lineRule="auto"/>
              <w:jc w:val="left"/>
            </w:pPr>
            <w:r/>
            <w:r>
              <w:rPr>
                <w:b w:val="0"/>
                <w:i w:val="0"/>
                <w:sz w:val="17"/>
              </w:rPr>
              <w:t xml:space="preserve">emerging</w:t>
            </w:r>
          </w:p>
        </w:tc>
        <w:tc>
          <w:tcPr>
            <w:tcW w:type="dxa" w:w="4300"/>
          </w:tcPr>
          <w:p>
            <w:pPr>
              <w:spacing w:after="20" w:line="240" w:lineRule="auto"/>
              <w:jc w:val="left"/>
            </w:pPr>
            <w:r/>
            <w:r>
              <w:rPr>
                <w:b w:val="0"/>
                <w:i w:val="0"/>
                <w:sz w:val="17"/>
              </w:rPr>
              <w:t xml:space="preserve">error against fibre or infrared reference over the mission</w:t>
            </w:r>
          </w:p>
        </w:tc>
      </w:tr>
      <w:tr>
        <w:tc>
          <w:tcPr>
            <w:tcW w:type="dxa" w:w="3000"/>
          </w:tcPr>
          <w:p>
            <w:pPr>
              <w:spacing w:after="20" w:line="240" w:lineRule="auto"/>
              <w:jc w:val="left"/>
            </w:pPr>
            <w:r/>
            <w:r>
              <w:rPr>
                <w:b w:val="0"/>
                <w:i w:val="0"/>
                <w:sz w:val="17"/>
              </w:rPr>
              <w:t xml:space="preserve">HIL model certification</w:t>
            </w:r>
          </w:p>
        </w:tc>
        <w:tc>
          <w:tcPr>
            <w:tcW w:type="dxa" w:w="2200"/>
          </w:tcPr>
          <w:p>
            <w:pPr>
              <w:spacing w:after="20" w:line="240" w:lineRule="auto"/>
              <w:jc w:val="left"/>
            </w:pPr>
            <w:r/>
            <w:r>
              <w:rPr>
                <w:b w:val="0"/>
                <w:i w:val="0"/>
                <w:sz w:val="17"/>
              </w:rPr>
              <w:t xml:space="preserve">established use, open method</w:t>
            </w:r>
          </w:p>
        </w:tc>
        <w:tc>
          <w:tcPr>
            <w:tcW w:type="dxa" w:w="4300"/>
          </w:tcPr>
          <w:p>
            <w:pPr>
              <w:spacing w:after="20" w:line="240" w:lineRule="auto"/>
              <w:jc w:val="left"/>
            </w:pPr>
            <w:r/>
            <w:r>
              <w:rPr>
                <w:b w:val="0"/>
                <w:i w:val="0"/>
                <w:sz w:val="17"/>
              </w:rPr>
              <w:t xml:space="preserve">agreement of ripple, dead-time error and transients with hardware</w:t>
            </w:r>
          </w:p>
        </w:tc>
      </w:tr>
      <w:tr>
        <w:tc>
          <w:tcPr>
            <w:tcW w:type="dxa" w:w="3000"/>
          </w:tcPr>
          <w:p>
            <w:pPr>
              <w:spacing w:after="20" w:line="240" w:lineRule="auto"/>
              <w:jc w:val="left"/>
            </w:pPr>
            <w:r/>
            <w:r>
              <w:rPr>
                <w:b w:val="0"/>
                <w:i w:val="0"/>
                <w:sz w:val="17"/>
              </w:rPr>
              <w:t xml:space="preserve">component-level identification in the field</w:t>
            </w:r>
          </w:p>
        </w:tc>
        <w:tc>
          <w:tcPr>
            <w:tcW w:type="dxa" w:w="2200"/>
          </w:tcPr>
          <w:p>
            <w:pPr>
              <w:spacing w:after="20" w:line="240" w:lineRule="auto"/>
              <w:jc w:val="left"/>
            </w:pPr>
            <w:r/>
            <w:r>
              <w:rPr>
                <w:b w:val="0"/>
                <w:i w:val="0"/>
                <w:sz w:val="17"/>
              </w:rPr>
              <w:t xml:space="preserve">emerging</w:t>
            </w:r>
          </w:p>
        </w:tc>
        <w:tc>
          <w:tcPr>
            <w:tcW w:type="dxa" w:w="4300"/>
          </w:tcPr>
          <w:p>
            <w:pPr>
              <w:spacing w:after="20" w:line="240" w:lineRule="auto"/>
              <w:jc w:val="left"/>
            </w:pPr>
            <w:r/>
            <w:r>
              <w:rPr>
                <w:b w:val="0"/>
                <w:i w:val="0"/>
                <w:sz w:val="17"/>
              </w:rPr>
              <w:t xml:space="preserve">parameter error and drift detection delay on operational (unplanned) excitation, with covariance reported</w:t>
            </w:r>
          </w:p>
        </w:tc>
      </w:tr>
      <w:tr>
        <w:tc>
          <w:tcPr>
            <w:tcW w:type="dxa" w:w="3000"/>
          </w:tcPr>
          <w:p>
            <w:pPr>
              <w:spacing w:after="20" w:line="240" w:lineRule="auto"/>
              <w:jc w:val="left"/>
            </w:pPr>
            <w:r/>
            <w:r>
              <w:rPr>
                <w:b w:val="0"/>
                <w:i w:val="0"/>
                <w:sz w:val="17"/>
              </w:rPr>
              <w:t xml:space="preserve">learned loss and thermal surrogates</w:t>
            </w:r>
          </w:p>
        </w:tc>
        <w:tc>
          <w:tcPr>
            <w:tcW w:type="dxa" w:w="2200"/>
          </w:tcPr>
          <w:p>
            <w:pPr>
              <w:spacing w:after="20" w:line="240" w:lineRule="auto"/>
              <w:jc w:val="left"/>
            </w:pPr>
            <w:r/>
            <w:r>
              <w:rPr>
                <w:b w:val="0"/>
                <w:i w:val="0"/>
                <w:sz w:val="17"/>
              </w:rPr>
              <w:t xml:space="preserve">emerging</w:t>
            </w:r>
          </w:p>
        </w:tc>
        <w:tc>
          <w:tcPr>
            <w:tcW w:type="dxa" w:w="4300"/>
          </w:tcPr>
          <w:p>
            <w:pPr>
              <w:spacing w:after="20" w:line="240" w:lineRule="auto"/>
              <w:jc w:val="left"/>
            </w:pPr>
            <w:r/>
            <w:r>
              <w:rPr>
                <w:b w:val="0"/>
                <w:i w:val="0"/>
                <w:sz w:val="17"/>
              </w:rPr>
              <w:t xml:space="preserve">error and speed-up against the quasi-steady model, inside and outside the envelope</w:t>
            </w:r>
          </w:p>
        </w:tc>
      </w:tr>
      <w:tr>
        <w:tc>
          <w:tcPr>
            <w:tcW w:type="dxa" w:w="3000"/>
          </w:tcPr>
          <w:p>
            <w:pPr>
              <w:spacing w:after="20" w:line="240" w:lineRule="auto"/>
              <w:jc w:val="left"/>
            </w:pPr>
            <w:r/>
            <w:r>
              <w:rPr>
                <w:b w:val="0"/>
                <w:i w:val="0"/>
                <w:sz w:val="17"/>
              </w:rPr>
              <w:t xml:space="preserve">coupled motor twins for prognosis</w:t>
            </w:r>
          </w:p>
        </w:tc>
        <w:tc>
          <w:tcPr>
            <w:tcW w:type="dxa" w:w="2200"/>
          </w:tcPr>
          <w:p>
            <w:pPr>
              <w:spacing w:after="20" w:line="240" w:lineRule="auto"/>
              <w:jc w:val="left"/>
            </w:pPr>
            <w:r/>
            <w:r>
              <w:rPr>
                <w:b w:val="0"/>
                <w:i w:val="0"/>
                <w:sz w:val="17"/>
              </w:rPr>
              <w:t xml:space="preserve">research</w:t>
            </w:r>
          </w:p>
        </w:tc>
        <w:tc>
          <w:tcPr>
            <w:tcW w:type="dxa" w:w="4300"/>
          </w:tcPr>
          <w:p>
            <w:pPr>
              <w:spacing w:after="20" w:line="240" w:lineRule="auto"/>
              <w:jc w:val="left"/>
            </w:pPr>
            <w:r/>
            <w:r>
              <w:rPr>
                <w:b w:val="0"/>
                <w:i w:val="0"/>
                <w:sz w:val="17"/>
              </w:rPr>
              <w:t xml:space="preserve">remaining-life prediction error on run-to-failure data</w:t>
            </w:r>
          </w:p>
        </w:tc>
      </w:tr>
    </w:tbl>
    <w:p>
      <w:pPr>
        <w:spacing w:after="40"/>
      </w:pPr>
    </w:p>
    <w:p>
      <w:pPr>
        <w:pStyle w:val="Heading1"/>
      </w:pPr>
      <w:r>
        <w:t xml:space="preserve">7.20 How this chapter feeds the rest of the book</w:t>
      </w:r>
    </w:p>
    <w:p>
      <w:pPr>
        <w:jc w:val="both"/>
      </w:pPr>
      <w:r>
        <w:rPr>
          <w:b w:val="0"/>
          <w:i w:val="0"/>
        </w:rPr>
        <w:t xml:space="preserve">From Chapter 4 this chapter took state-space models and discretization; from Chapter 5, estimators and residual tests; from Chapter 6, surrogates and calibrated uncertainty. It hands on converter and machine models at every rung of the fidelity ladder, and the component-level identification procedure of Section 7.8, which Chapters 8 and 9 apply to PV inverters and battery interfaces. Chapter 8 uses the PV boost, inverter and loss models for renewable twins; Chapter 9 uses the bidirectional and DAB interfaces with the battery models; Chapter 10 uses the drive and charger models for electric vehicles; Chapter 11 uses the VSC dq model and impedance views for microgrids. Chapter 12 takes the fault signatures of Table 7.13 and the lifetime models of Section 7.10 into diagnosis and prognosis, Chapter 13 the averaged models into control and optimization, and Chapter 14 asks how the converter's control and measurement paths can be attacked.</w:t>
      </w:r>
    </w:p>
    <w:p>
      <w:pPr>
        <w:pStyle w:val="Heading1"/>
      </w:pPr>
      <w:r>
        <w:t xml:space="preserve">Chapter summary</w:t>
      </w:r>
    </w:p>
    <w:p>
      <w:pPr>
        <w:jc w:val="both"/>
      </w:pPr>
      <w:r>
        <w:rPr>
          <w:b w:val="0"/>
          <w:i w:val="0"/>
        </w:rPr>
        <w:t xml:space="preserve">The chapter built converter twins from circuits and waveforms: buck, boost and bidirectional stages from volt-second and charge balance, their ripples, the CCM/DCM boundary and the non-idealities that a twin estimates. Isolated and resonant converters were explained by how they move energy (stored magnetizing energy, phase-shifted power, resonance) and multilevel converters by why they exist. The three-phase VSC was described by its switch states, modulation limit </w:t>
      </w:r>
      <m:oMath>
        <m:sSub>
          <m:e>
            <m:r>
              <w:rPr>
                <w:rFonts w:ascii="Cambria Math" w:hAnsi="Cambria Math"/>
              </w:rPr>
              <m:t xml:space="preserve">m</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1.155</m:t>
        </m:r>
      </m:oMath>
      <w:r>
        <w:rPr>
          <w:b w:val="0"/>
          <w:i w:val="0"/>
        </w:rPr>
        <w:t xml:space="preserve">, dead-time error and averaged dq model. The flagship section organized all of this into a fidelity ladder, from switching to averaged, small-signal, quasi-steady, thermal and lifetime models and surrogates, and assigned each twin function its rung.</w:t>
      </w:r>
    </w:p>
    <w:p>
      <w:pPr>
        <w:jc w:val="both"/>
      </w:pPr>
      <w:r>
        <w:rPr>
          <w:b w:val="0"/>
          <w:i w:val="0"/>
        </w:rPr>
        <w:t xml:space="preserve">Section 7.8 turned the switching rung into a research-grade twin: every inductor, capacitor, diode and switch modelled with its parasitic resistance or threshold, the leg voltage written case by case from switch command and current polarity, the network discretized implicitly, and the parasitic parameters identified by a swarm search refined by Levenberg-Marquardt. The boost example showed the central lesson of identification: waveforms matched to 0.008 % while three resistances were wrong by up to 23 %, because only their duty-weighted sum was observable; on-state voltage clamps fixed it, and the identified parameters then tracked a doubled ESR and a 30 % rise in on-resistance that efficiency barely registered. The same approach identified a PMSM together with its inverter error, where omitting the inverter model biased the resistance by 65 %.</w:t>
      </w:r>
    </w:p>
    <w:p>
      <w:pPr>
        <w:jc w:val="both"/>
      </w:pPr>
      <w:r>
        <w:rPr>
          <w:b w:val="0"/>
          <w:i w:val="0"/>
        </w:rPr>
        <w:t xml:space="preserve">Device losses were computed from datasheet values and closed through the electrothermal loop; Foster and Cauer networks gave junction temperature, mission profiles gave temperature swings, and Coffin-Manson with Miner's rule gave damage, showing that slow, large swings and hotter heatsinks are expensive. Machines were built from the rotating field through Clarke and Park transformations with one sign convention; induction and permanent-magnet models led to torque-speed limits, field weakening, MTPA, MTPV and efficiency maps, and the switched reluctance machine was modelled from its saturating flux-linkage map and co-energy torque. Sensorless and electrical temperature estimation, fault signatures, converter-machine interaction and real-time HIL with edge interpolation completed the twin, and drive D-3 showed the whole chain: a cooling fault found in 59 s and a 4 % derating that kept the winding under its limit, issued 40 minutes ahead.</w:t>
      </w:r>
    </w:p>
    <w:p>
      <w:pPr>
        <w:keepNext/>
        <w:spacing w:before="120" w:after="60"/>
      </w:pPr>
      <w:r>
        <w:rPr>
          <w:b/>
          <w:sz w:val="19"/>
        </w:rPr>
        <w:t xml:space="preserve">Table 7.18. </w:t>
      </w:r>
      <w:r>
        <w:rPr>
          <w:b w:val="0"/>
          <w:i w:val="0"/>
          <w:sz w:val="19"/>
        </w:rPr>
        <w:t xml:space="preserve">Key relationships of Chapter 7</w:t>
      </w:r>
    </w:p>
    <w:tbl>
      <w:tblPr>
        <w:tblStyle w:val="TableGrid"/>
        <w:tblW w:w="9500" w:type="dxa"/>
        <w:jc w:val="center"/>
        <w:tblLayout w:type="fixed"/>
        <w:tblLook w:firstColumn="1" w:firstRow="1" w:lastColumn="0" w:lastRow="0" w:noHBand="0" w:noVBand="1" w:val="04A0"/>
      </w:tblPr>
      <w:tblGrid>
        <w:gridCol w:w="2800"/>
        <w:gridCol w:w="4900"/>
        <w:gridCol w:w="1800"/>
      </w:tblGrid>
      <w:tr>
        <w:trPr>
          <w:tblHeader w:val="true"/>
        </w:trPr>
        <w:tc>
          <w:tcPr>
            <w:tcW w:type="dxa" w:w="2800"/>
            <w:shd w:val="clear" w:color="auto" w:fill="D9D9D9"/>
          </w:tcPr>
          <w:p>
            <w:pPr>
              <w:spacing w:after="20" w:line="240" w:lineRule="auto"/>
              <w:jc w:val="left"/>
            </w:pPr>
            <w:r/>
            <w:r>
              <w:rPr>
                <w:b/>
                <w:i w:val="0"/>
                <w:sz w:val="16"/>
              </w:rPr>
              <w:t xml:space="preserve">Relationship</w:t>
            </w:r>
          </w:p>
        </w:tc>
        <w:tc>
          <w:tcPr>
            <w:tcW w:type="dxa" w:w="4900"/>
            <w:shd w:val="clear" w:color="auto" w:fill="D9D9D9"/>
          </w:tcPr>
          <w:p>
            <w:pPr>
              <w:spacing w:after="20" w:line="240" w:lineRule="auto"/>
              <w:jc w:val="left"/>
            </w:pPr>
            <w:r/>
            <w:r>
              <w:rPr>
                <w:b/>
                <w:i w:val="0"/>
                <w:sz w:val="16"/>
              </w:rPr>
              <w:t xml:space="preserve">Expression</w:t>
            </w:r>
          </w:p>
        </w:tc>
        <w:tc>
          <w:tcPr>
            <w:tcW w:type="dxa" w:w="1800"/>
            <w:shd w:val="clear" w:color="auto" w:fill="D9D9D9"/>
          </w:tcPr>
          <w:p>
            <w:pPr>
              <w:spacing w:after="20" w:line="240" w:lineRule="auto"/>
              <w:jc w:val="left"/>
            </w:pPr>
            <w:r/>
            <w:r>
              <w:rPr>
                <w:b/>
                <w:i w:val="0"/>
                <w:sz w:val="16"/>
              </w:rPr>
              <w:t xml:space="preserve">Eq.</w:t>
            </w:r>
          </w:p>
        </w:tc>
      </w:tr>
      <w:tr>
        <w:tc>
          <w:tcPr>
            <w:tcW w:type="dxa" w:w="2800"/>
          </w:tcPr>
          <w:p>
            <w:pPr>
              <w:spacing w:after="20" w:line="240" w:lineRule="auto"/>
              <w:jc w:val="left"/>
            </w:pPr>
            <w:r/>
            <w:r>
              <w:rPr>
                <w:b w:val="0"/>
                <w:i w:val="0"/>
                <w:sz w:val="16"/>
              </w:rPr>
              <w:t xml:space="preserve">Buck and boost ratios</w:t>
            </w:r>
          </w:p>
        </w:tc>
        <w:tc>
          <w:tcPr>
            <w:tcW w:type="dxa" w:w="4900"/>
          </w:tcPr>
          <w:p>
            <w:pPr>
              <w:spacing w:after="20" w:line="240" w:lineRule="auto"/>
              <w:jc w:val="left"/>
            </w:pPr>
            <w:r/>
            <m:oMath>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in</m:t>
                  </m:r>
                </m:sub>
              </m:sSub>
              <m:r>
                <m:rPr>
                  <m:sty m:val="p"/>
                </m:rPr>
                <w:rPr>
                  <w:rFonts w:ascii="Cambria Math" w:hAnsi="Cambria Math"/>
                </w:rPr>
                <m:t xml:space="preserve">=</m:t>
              </m:r>
              <m:r>
                <w:rPr>
                  <w:rFonts w:ascii="Cambria Math" w:hAnsi="Cambria Math"/>
                </w:rPr>
                <m:t xml:space="preserve">D</m:t>
              </m:r>
            </m:oMath>
            <w:r>
              <w:rPr>
                <w:b w:val="0"/>
                <w:i w:val="0"/>
                <w:sz w:val="16"/>
              </w:rPr>
              <w:t xml:space="preserve">; </w:t>
            </w:r>
            <m:oMath>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(7.1)</w:t>
            </w:r>
          </w:p>
        </w:tc>
      </w:tr>
      <w:tr>
        <w:tc>
          <w:tcPr>
            <w:tcW w:type="dxa" w:w="2800"/>
          </w:tcPr>
          <w:p>
            <w:pPr>
              <w:spacing w:after="20" w:line="240" w:lineRule="auto"/>
              <w:jc w:val="left"/>
            </w:pPr>
            <w:r/>
            <w:r>
              <w:rPr>
                <w:b w:val="0"/>
                <w:i w:val="0"/>
                <w:sz w:val="16"/>
              </w:rPr>
              <w:t xml:space="preserve">Ripples</w:t>
            </w:r>
          </w:p>
        </w:tc>
        <w:tc>
          <w:tcPr>
            <w:tcW w:type="dxa" w:w="4900"/>
          </w:tcPr>
          <w:p>
            <w:pPr>
              <w:spacing w:after="20" w:line="240" w:lineRule="auto"/>
              <w:jc w:val="left"/>
            </w:pPr>
            <w:r/>
            <m:oMath>
              <m:r>
                <w:rPr>
                  <w:rFonts w:ascii="Cambria Math" w:hAnsi="Cambria Math"/>
                </w:rPr>
                <m:t xml:space="preserve">Δ</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L</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oMath>
            <w:r>
              <w:rPr>
                <w:b w:val="0"/>
                <w:i w:val="0"/>
                <w:sz w:val="16"/>
              </w:rPr>
              <w:t xml:space="preserve">; </w:t>
            </w:r>
            <m:oMath>
              <m:r>
                <w:rPr>
                  <w:rFonts w:ascii="Cambria Math" w:hAnsi="Cambria Math"/>
                </w:rPr>
                <m:t xml:space="preserve">Δ</m:t>
              </m:r>
              <m:sSub>
                <m:e>
                  <m:r>
                    <w:rPr>
                      <w:rFonts w:ascii="Cambria Math" w:hAnsi="Cambria Math"/>
                    </w:rPr>
                    <m:t xml:space="preserve">v</m:t>
                  </m:r>
                </m:e>
                <m:sub>
                  <m:r>
                    <w:rPr>
                      <w:rFonts w:ascii="Cambria Math" w:hAnsi="Cambria Math"/>
                    </w:rPr>
                    <m:t xml:space="preserve">o</m:t>
                  </m:r>
                </m:sub>
              </m:sSub>
              <m:r>
                <m:rPr>
                  <m:sty m:val="p"/>
                </m:rPr>
                <w:rPr>
                  <w:rFonts w:ascii="Cambria Math" w:hAnsi="Cambria Math"/>
                </w:rPr>
                <m:t xml:space="preserve">=</m:t>
              </m:r>
              <m:r>
                <w:rPr>
                  <w:rFonts w:ascii="Cambria Math" w:hAnsi="Cambria Math"/>
                </w:rPr>
                <m:t xml:space="preserve">Δ</m:t>
              </m:r>
              <m:sSub>
                <m:e>
                  <m:r>
                    <w:rPr>
                      <w:rFonts w:ascii="Cambria Math" w:hAnsi="Cambria Math"/>
                    </w:rPr>
                    <m:t xml:space="preserve">i</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8</m:t>
              </m:r>
              <m:r>
                <w:rPr>
                  <w:rFonts w:ascii="Cambria Math" w:hAnsi="Cambria Math"/>
                </w:rPr>
                <m:t xml:space="preserve">C</m:t>
              </m:r>
              <m:sSub>
                <m:e>
                  <m:r>
                    <w:rPr>
                      <w:rFonts w:ascii="Cambria Math" w:hAnsi="Cambria Math"/>
                    </w:rPr>
                    <m:t xml:space="preserve">f</m:t>
                  </m:r>
                </m:e>
                <m:sub>
                  <m:r>
                    <w:rPr>
                      <w:rFonts w:ascii="Cambria Math" w:hAnsi="Cambria Math"/>
                    </w:rPr>
                    <m:t xml:space="preserve">s</m:t>
                  </m:r>
                </m:sub>
              </m:sSub>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Δ</m:t>
              </m:r>
              <m:sSub>
                <m:e>
                  <m:r>
                    <w:rPr>
                      <w:rFonts w:ascii="Cambria Math" w:hAnsi="Cambria Math"/>
                    </w:rPr>
                    <m:t xml:space="preserve">i</m:t>
                  </m:r>
                </m:e>
                <m:sub>
                  <m:r>
                    <w:rPr>
                      <w:rFonts w:ascii="Cambria Math" w:hAnsi="Cambria Math"/>
                    </w:rPr>
                    <m:t xml:space="preserve">L</m:t>
                  </m:r>
                </m:sub>
              </m:sSub>
              <m:sSub>
                <m:e>
                  <m:r>
                    <w:rPr>
                      <w:rFonts w:ascii="Cambria Math" w:hAnsi="Cambria Math"/>
                    </w:rPr>
                    <m:t xml:space="preserve">r</m:t>
                  </m:r>
                </m:e>
                <m:sub>
                  <m:r>
                    <w:rPr>
                      <w:rFonts w:ascii="Cambria Math" w:hAnsi="Cambria Math"/>
                    </w:rPr>
                    <m:t xml:space="preserve">C</m:t>
                  </m:r>
                </m:sub>
              </m:sSub>
            </m:oMath>
          </w:p>
        </w:tc>
        <w:tc>
          <w:tcPr>
            <w:tcW w:type="dxa" w:w="1800"/>
          </w:tcPr>
          <w:p>
            <w:pPr>
              <w:spacing w:after="20" w:line="240" w:lineRule="auto"/>
              <w:jc w:val="left"/>
            </w:pPr>
            <w:r/>
            <w:r>
              <w:rPr>
                <w:b w:val="0"/>
                <w:i w:val="0"/>
                <w:sz w:val="16"/>
              </w:rPr>
              <w:t xml:space="preserve">(7.2)</w:t>
            </w:r>
          </w:p>
        </w:tc>
      </w:tr>
      <w:tr>
        <w:tc>
          <w:tcPr>
            <w:tcW w:type="dxa" w:w="2800"/>
          </w:tcPr>
          <w:p>
            <w:pPr>
              <w:spacing w:after="20" w:line="240" w:lineRule="auto"/>
              <w:jc w:val="left"/>
            </w:pPr>
            <w:r/>
            <w:r>
              <w:rPr>
                <w:b w:val="0"/>
                <w:i w:val="0"/>
                <w:sz w:val="16"/>
              </w:rPr>
              <w:t xml:space="preserve">CCM/DCM boundary</w:t>
            </w:r>
          </w:p>
        </w:tc>
        <w:tc>
          <w:tcPr>
            <w:tcW w:type="dxa" w:w="4900"/>
          </w:tcPr>
          <w:p>
            <w:pPr>
              <w:spacing w:after="20" w:line="240" w:lineRule="auto"/>
              <w:jc w:val="left"/>
            </w:pPr>
            <w:r/>
            <m:oMath>
              <m:sSub>
                <m:e>
                  <m:r>
                    <w:rPr>
                      <w:rFonts w:ascii="Cambria Math" w:hAnsi="Cambria Math"/>
                    </w:rPr>
                    <m:t xml:space="preserve">K</m:t>
                  </m:r>
                </m:e>
                <m:sub>
                  <m:r>
                    <m:rPr>
                      <m:sty m:val="p"/>
                    </m:rPr>
                    <w:rPr>
                      <w:rFonts w:ascii="Cambria Math" w:hAnsi="Cambria Math"/>
                    </w:rPr>
                    <m:t xml:space="preserve">crit</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oMath>
            <w:r>
              <w:rPr>
                <w:b w:val="0"/>
                <w:i w:val="0"/>
                <w:sz w:val="16"/>
              </w:rPr>
              <w:t xml:space="preserve"> (buck), </w:t>
            </w:r>
            <m:oMath>
              <m:r>
                <w:rPr>
                  <w:rFonts w:ascii="Cambria Math" w:hAnsi="Cambria Math"/>
                </w:rPr>
                <m:t xml:space="preserve">D</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sSup>
                <m:e>
                  <m:r>
                    <m:rPr>
                      <m:sty m:val="p"/>
                    </m:rPr>
                    <w:rPr>
                      <w:rFonts w:ascii="Cambria Math" w:hAnsi="Cambria Math"/>
                    </w:rPr>
                    <m:t xml:space="preserve">)</m:t>
                  </m:r>
                </m:e>
                <m:sup>
                  <m:r>
                    <m:rPr>
                      <m:sty m:val="p"/>
                    </m:rPr>
                    <w:rPr>
                      <w:rFonts w:ascii="Cambria Math" w:hAnsi="Cambria Math"/>
                    </w:rPr>
                    <m:t xml:space="preserve">2</m:t>
                  </m:r>
                </m:sup>
              </m:sSup>
            </m:oMath>
            <w:r>
              <w:rPr>
                <w:b w:val="0"/>
                <w:i w:val="0"/>
                <w:sz w:val="16"/>
              </w:rPr>
              <w:t xml:space="preserve"> (boost)</w:t>
            </w:r>
          </w:p>
        </w:tc>
        <w:tc>
          <w:tcPr>
            <w:tcW w:type="dxa" w:w="1800"/>
          </w:tcPr>
          <w:p>
            <w:pPr>
              <w:spacing w:after="20" w:line="240" w:lineRule="auto"/>
              <w:jc w:val="left"/>
            </w:pPr>
            <w:r/>
            <w:r>
              <w:rPr>
                <w:b w:val="0"/>
                <w:i w:val="0"/>
                <w:sz w:val="16"/>
              </w:rPr>
              <w:t xml:space="preserve">(7.3)</w:t>
            </w:r>
          </w:p>
        </w:tc>
      </w:tr>
      <w:tr>
        <w:tc>
          <w:tcPr>
            <w:tcW w:type="dxa" w:w="2800"/>
          </w:tcPr>
          <w:p>
            <w:pPr>
              <w:spacing w:after="20" w:line="240" w:lineRule="auto"/>
              <w:jc w:val="left"/>
            </w:pPr>
            <w:r/>
            <w:r>
              <w:rPr>
                <w:b w:val="0"/>
                <w:i w:val="0"/>
                <w:sz w:val="16"/>
              </w:rPr>
              <w:t xml:space="preserve">Boost with losses</w:t>
            </w:r>
          </w:p>
        </w:tc>
        <w:tc>
          <w:tcPr>
            <w:tcW w:type="dxa" w:w="4900"/>
          </w:tcPr>
          <w:p>
            <w:pPr>
              <w:spacing w:after="20" w:line="240" w:lineRule="auto"/>
              <w:jc w:val="left"/>
            </w:pPr>
            <w:r/>
            <m:oMath>
              <m:r>
                <w:rPr>
                  <w:rFonts w:ascii="Cambria Math" w:hAnsi="Cambria Math"/>
                </w:rPr>
                <m:t xml:space="preserve">η</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L</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sSup>
                <m:e>
                  <m:r>
                    <m:rPr>
                      <m:sty m:val="p"/>
                    </m:rPr>
                    <w:rPr>
                      <w:rFonts w:ascii="Cambria Math" w:hAnsi="Cambria Math"/>
                    </w:rPr>
                    <m:t xml:space="preserve">)</m:t>
                  </m:r>
                </m:e>
                <m:sup>
                  <m:r>
                    <m:rPr>
                      <m:sty m:val="p"/>
                    </m:rPr>
                    <w:rPr>
                      <w:rFonts w:ascii="Cambria Math" w:hAnsi="Cambria Math"/>
                    </w:rPr>
                    <m:t xml:space="preserve">2</m:t>
                  </m:r>
                </m:sup>
              </m:sSup>
              <m:r>
                <w:rPr>
                  <w:rFonts w:ascii="Cambria Math" w:hAnsi="Cambria Math"/>
                </w:rPr>
                <m:t xml:space="preserve">R</m:t>
              </m:r>
              <m:r>
                <m:rPr>
                  <m:sty m:val="p"/>
                </m:rPr>
                <w:rPr>
                  <w:rFonts w:ascii="Cambria Math" w:hAnsi="Cambria Math"/>
                </w:rPr>
                <m:t xml:space="preserve">)</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(7.4)</w:t>
            </w:r>
          </w:p>
        </w:tc>
      </w:tr>
      <w:tr>
        <w:tc>
          <w:tcPr>
            <w:tcW w:type="dxa" w:w="2800"/>
          </w:tcPr>
          <w:p>
            <w:pPr>
              <w:spacing w:after="20" w:line="240" w:lineRule="auto"/>
              <w:jc w:val="left"/>
            </w:pPr>
            <w:r/>
            <w:r>
              <w:rPr>
                <w:b w:val="0"/>
                <w:i w:val="0"/>
                <w:sz w:val="16"/>
              </w:rPr>
              <w:t xml:space="preserve">DAB power</w:t>
            </w:r>
          </w:p>
        </w:tc>
        <w:tc>
          <w:tcPr>
            <w:tcW w:type="dxa" w:w="4900"/>
          </w:tcPr>
          <w:p>
            <w:pPr>
              <w:spacing w:after="20" w:line="240" w:lineRule="auto"/>
              <w:jc w:val="left"/>
            </w:pPr>
            <w:r/>
            <m:oMath>
              <m:r>
                <w:rPr>
                  <w:rFonts w:ascii="Cambria Math" w:hAnsi="Cambria Math"/>
                </w:rPr>
                <m:t xml:space="preserve">P</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1</m:t>
                  </m:r>
                </m:sub>
              </m:sSub>
              <m:r>
                <w:rPr>
                  <w:rFonts w:ascii="Cambria Math" w:hAnsi="Cambria Math"/>
                </w:rPr>
                <m:t xml:space="preserve">n</m:t>
              </m:r>
              <m:sSub>
                <m:e>
                  <m:r>
                    <w:rPr>
                      <w:rFonts w:ascii="Cambria Math" w:hAnsi="Cambria Math"/>
                    </w:rPr>
                    <m:t xml:space="preserve">V</m:t>
                  </m:r>
                </m:e>
                <m:sub>
                  <m:r>
                    <m:rPr>
                      <m:sty m:val="p"/>
                    </m:rPr>
                    <w:rPr>
                      <w:rFonts w:ascii="Cambria Math" w:hAnsi="Cambria Math"/>
                    </w:rPr>
                    <m:t xml:space="preserve">2</m:t>
                  </m:r>
                </m:sub>
              </m:sSub>
              <m:r>
                <w:rPr>
                  <w:rFonts w:ascii="Cambria Math" w:hAnsi="Cambria Math"/>
                </w:rPr>
                <m:t xml:space="preserve">φ</m:t>
              </m:r>
              <m:r>
                <m:rPr>
                  <m:sty m:val="p"/>
                </m:rPr>
                <w:rPr>
                  <w:rFonts w:ascii="Cambria Math" w:hAnsi="Cambria Math"/>
                </w:rPr>
                <m:t xml:space="preserve">(</m:t>
              </m:r>
              <m:r>
                <w:rPr>
                  <w:rFonts w:ascii="Cambria Math" w:hAnsi="Cambria Math"/>
                </w:rPr>
                <m:t xml:space="preserve">π</m:t>
              </m:r>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φ</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2</m:t>
              </m:r>
              <m:sSup>
                <m:e>
                  <m:r>
                    <w:rPr>
                      <w:rFonts w:ascii="Cambria Math" w:hAnsi="Cambria Math"/>
                    </w:rPr>
                    <m:t xml:space="preserve">π</m:t>
                  </m:r>
                </m:e>
                <m:sup>
                  <m:r>
                    <m:rPr>
                      <m:sty m:val="p"/>
                    </m:rPr>
                    <w:rPr>
                      <w:rFonts w:ascii="Cambria Math" w:hAnsi="Cambria Math"/>
                    </w:rPr>
                    <m:t xml:space="preserve">2</m:t>
                  </m:r>
                </m:sup>
              </m:sSup>
              <m:sSub>
                <m:e>
                  <m:r>
                    <w:rPr>
                      <w:rFonts w:ascii="Cambria Math" w:hAnsi="Cambria Math"/>
                    </w:rPr>
                    <m:t xml:space="preserve">f</m:t>
                  </m:r>
                </m:e>
                <m:sub>
                  <m:r>
                    <w:rPr>
                      <w:rFonts w:ascii="Cambria Math" w:hAnsi="Cambria Math"/>
                    </w:rPr>
                    <m:t xml:space="preserve">s</m:t>
                  </m:r>
                </m:sub>
              </m:sSub>
              <m:r>
                <w:rPr>
                  <w:rFonts w:ascii="Cambria Math" w:hAnsi="Cambria Math"/>
                </w:rPr>
                <m:t xml:space="preserve">L</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(7.7)</w:t>
            </w:r>
          </w:p>
        </w:tc>
      </w:tr>
      <w:tr>
        <w:tc>
          <w:tcPr>
            <w:tcW w:type="dxa" w:w="2800"/>
          </w:tcPr>
          <w:p>
            <w:pPr>
              <w:spacing w:after="20" w:line="240" w:lineRule="auto"/>
              <w:jc w:val="left"/>
            </w:pPr>
            <w:r/>
            <w:r>
              <w:rPr>
                <w:b w:val="0"/>
                <w:i w:val="0"/>
                <w:sz w:val="16"/>
              </w:rPr>
              <w:t xml:space="preserve">LLC gain</w:t>
            </w:r>
          </w:p>
        </w:tc>
        <w:tc>
          <w:tcPr>
            <w:tcW w:type="dxa" w:w="4900"/>
          </w:tcPr>
          <w:p>
            <w:pPr>
              <w:spacing w:after="20" w:line="240" w:lineRule="auto"/>
              <w:jc w:val="left"/>
            </w:pPr>
            <w:r/>
            <w:r>
              <w:rPr>
                <w:b w:val="0"/>
                <w:i w:val="0"/>
                <w:sz w:val="16"/>
              </w:rPr>
              <w:t xml:space="preserve">first-harmonic </w:t>
            </w:r>
            <m:oMath>
              <m:r>
                <w:rPr>
                  <w:rFonts w:ascii="Cambria Math" w:hAnsi="Cambria Math"/>
                </w:rPr>
                <m:t xml:space="preserve">M</m:t>
              </m:r>
              <m:r>
                <m:rPr>
                  <m:sty m:val="p"/>
                </m:rPr>
                <w:rPr>
                  <w:rFonts w:ascii="Cambria Math" w:hAnsi="Cambria Math"/>
                </w:rPr>
                <m:t xml:space="preserve">(</m:t>
              </m:r>
              <m:sSub>
                <m:e>
                  <m:r>
                    <w:rPr>
                      <w:rFonts w:ascii="Cambria Math" w:hAnsi="Cambria Math"/>
                    </w:rPr>
                    <m:t xml:space="preserve">f</m:t>
                  </m:r>
                </m:e>
                <m:sub>
                  <m:r>
                    <w:rPr>
                      <w:rFonts w:ascii="Cambria Math" w:hAnsi="Cambria Math"/>
                    </w:rPr>
                    <m:t xml:space="preserve">n</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n</m:t>
                  </m:r>
                </m:sub>
              </m:sSub>
              <m:r>
                <m:rPr>
                  <m:sty m:val="p"/>
                </m:rPr>
                <w:rPr>
                  <w:rFonts w:ascii="Cambria Math" w:hAnsi="Cambria Math"/>
                </w:rPr>
                <m:t xml:space="preserve">,</m:t>
              </m:r>
              <m:r>
                <w:rPr>
                  <w:rFonts w:ascii="Cambria Math" w:hAnsi="Cambria Math"/>
                </w:rPr>
                <m:t xml:space="preserve">Q</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(7.8)</w:t>
            </w:r>
          </w:p>
        </w:tc>
      </w:tr>
      <w:tr>
        <w:tc>
          <w:tcPr>
            <w:tcW w:type="dxa" w:w="2800"/>
          </w:tcPr>
          <w:p>
            <w:pPr>
              <w:spacing w:after="20" w:line="240" w:lineRule="auto"/>
              <w:jc w:val="left"/>
            </w:pPr>
            <w:r/>
            <w:r>
              <w:rPr>
                <w:b w:val="0"/>
                <w:i w:val="0"/>
                <w:sz w:val="16"/>
              </w:rPr>
              <w:t xml:space="preserve">VSC phase voltage; SVPWM limit</w:t>
            </w:r>
          </w:p>
        </w:tc>
        <w:tc>
          <w:tcPr>
            <w:tcW w:type="dxa" w:w="4900"/>
          </w:tcPr>
          <w:p>
            <w:pPr>
              <w:spacing w:after="20" w:line="240" w:lineRule="auto"/>
              <w:jc w:val="left"/>
            </w:pPr>
            <w:r/>
            <m:oMath>
              <m:sSub>
                <m:e>
                  <m:r>
                    <w:rPr>
                      <w:rFonts w:ascii="Cambria Math" w:hAnsi="Cambria Math"/>
                    </w:rPr>
                    <m:t xml:space="preserve">v</m:t>
                  </m:r>
                </m:e>
                <m:sub>
                  <m:r>
                    <m:rPr>
                      <m:sty m:val="p"/>
                    </m:rPr>
                    <w:rPr>
                      <w:rFonts w:ascii="Cambria Math" w:hAnsi="Cambria Math"/>
                    </w:rPr>
                    <m:t xml:space="preserve">kn</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kN</m:t>
                  </m:r>
                </m:sub>
              </m:sSub>
              <m:r>
                <m:rPr>
                  <m:sty m:val="p"/>
                </m:rPr>
                <w:rPr>
                  <w:rFonts w:ascii="Cambria Math" w:hAnsi="Cambria Math"/>
                </w:rPr>
                <m:t xml:space="preserve">-</m:t>
              </m:r>
              <m:f>
                <m:num>
                  <m:r>
                    <m:rPr>
                      <m:sty m:val="p"/>
                    </m:rPr>
                    <w:rPr>
                      <w:rFonts w:ascii="Cambria Math" w:hAnsi="Cambria Math"/>
                    </w:rPr>
                    <m:t xml:space="preserve">1</m:t>
                  </m:r>
                </m:num>
                <m:den>
                  <m:r>
                    <m:rPr>
                      <m:sty m:val="p"/>
                    </m:rPr>
                    <w:rPr>
                      <w:rFonts w:ascii="Cambria Math" w:hAnsi="Cambria Math"/>
                    </w:rPr>
                    <m:t xml:space="preserve">3</m:t>
                  </m:r>
                </m:den>
              </m:f>
              <m:nary>
                <m:naryPr>
                  <m:chr m:val="∑"/>
                  <m:limLoc m:val="undOvr"/>
                  <m:subHide m:val="1"/>
                  <m:supHide m:val="1"/>
                </m:naryPr>
                <m:sub/>
                <m:sup/>
                <m:e>
                  <m:sSub>
                    <m:e>
                      <m:r>
                        <w:rPr>
                          <w:rFonts w:ascii="Cambria Math" w:hAnsi="Cambria Math"/>
                        </w:rPr>
                        <m:t xml:space="preserve">v</m:t>
                      </m:r>
                    </m:e>
                    <m:sub>
                      <m:r>
                        <m:rPr>
                          <m:sty m:val="p"/>
                        </m:rPr>
                        <w:rPr>
                          <w:rFonts w:ascii="Cambria Math" w:hAnsi="Cambria Math"/>
                        </w:rPr>
                        <m:t xml:space="preserve">jN</m:t>
                      </m:r>
                    </m:sub>
                  </m:sSub>
                </m:e>
              </m:nary>
            </m:oMath>
            <w:r>
              <w:rPr>
                <w:b w:val="0"/>
                <w:i w:val="0"/>
                <w:sz w:val="16"/>
              </w:rPr>
              <w:t xml:space="preserve">; </w:t>
            </w:r>
            <m:oMath>
              <m:sSub>
                <m:e>
                  <m:r>
                    <w:rPr>
                      <w:rFonts w:ascii="Cambria Math" w:hAnsi="Cambria Math"/>
                    </w:rPr>
                    <m:t xml:space="preserve">m</m:t>
                  </m:r>
                </m:e>
                <m:sub>
                  <m:r>
                    <m:rPr>
                      <m:sty m:val="p"/>
                    </m:rPr>
                    <w:rPr>
                      <w:rFonts w:ascii="Cambria Math" w:hAnsi="Cambria Math"/>
                    </w:rPr>
                    <m:t xml:space="preserve">max</m:t>
                  </m:r>
                </m:sub>
              </m:sSub>
              <m:r>
                <m:rPr>
                  <m:sty m:val="p"/>
                </m:rPr>
                <w:rPr>
                  <w:rFonts w:ascii="Cambria Math" w:hAnsi="Cambria Math"/>
                </w:rPr>
                <m:t xml:space="preserve">=</m:t>
              </m:r>
              <m:r>
                <m:rPr>
                  <m:sty m:val="p"/>
                </m:rPr>
                <w:rPr>
                  <w:rFonts w:ascii="Cambria Math" w:hAnsi="Cambria Math"/>
                </w:rPr>
                <m:t xml:space="preserve">1.155</m:t>
              </m:r>
            </m:oMath>
          </w:p>
        </w:tc>
        <w:tc>
          <w:tcPr>
            <w:tcW w:type="dxa" w:w="1800"/>
          </w:tcPr>
          <w:p>
            <w:pPr>
              <w:spacing w:after="20" w:line="240" w:lineRule="auto"/>
              <w:jc w:val="left"/>
            </w:pPr>
            <w:r/>
            <w:r>
              <w:rPr>
                <w:b w:val="0"/>
                <w:i w:val="0"/>
                <w:sz w:val="16"/>
              </w:rPr>
              <w:t xml:space="preserve">(7.9), (7.10)</w:t>
            </w:r>
          </w:p>
        </w:tc>
      </w:tr>
      <w:tr>
        <w:tc>
          <w:tcPr>
            <w:tcW w:type="dxa" w:w="2800"/>
          </w:tcPr>
          <w:p>
            <w:pPr>
              <w:spacing w:after="20" w:line="240" w:lineRule="auto"/>
              <w:jc w:val="left"/>
            </w:pPr>
            <w:r/>
            <w:r>
              <w:rPr>
                <w:b w:val="0"/>
                <w:i w:val="0"/>
                <w:sz w:val="16"/>
              </w:rPr>
              <w:t xml:space="preserve">Dead-time error</w:t>
            </w:r>
          </w:p>
        </w:tc>
        <w:tc>
          <w:tcPr>
            <w:tcW w:type="dxa" w:w="4900"/>
          </w:tcPr>
          <w:p>
            <w:pPr>
              <w:spacing w:after="20" w:line="240" w:lineRule="auto"/>
              <w:jc w:val="left"/>
            </w:pPr>
            <w:r/>
            <m:oMath>
              <m:r>
                <m:rPr>
                  <m:sty m:val="p"/>
                </m:rPr>
                <w:rPr>
                  <w:rFonts w:ascii="Cambria Math" w:hAnsi="Cambria Math"/>
                </w:rPr>
                <m:t xml:space="preserve">-</m:t>
              </m:r>
              <m:r>
                <m:rPr>
                  <m:sty m:val="p"/>
                </m:rPr>
                <w:rPr>
                  <w:rFonts w:ascii="Cambria Math" w:hAnsi="Cambria Math"/>
                </w:rPr>
                <m:t xml:space="preserve">sgn</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d</m:t>
                  </m:r>
                </m:sub>
              </m:sSub>
              <m:sSub>
                <m:e>
                  <m:r>
                    <w:rPr>
                      <w:rFonts w:ascii="Cambria Math" w:hAnsi="Cambria Math"/>
                    </w:rPr>
                    <m:t xml:space="preserve">f</m:t>
                  </m:r>
                </m:e>
                <m:sub>
                  <m:r>
                    <w:rPr>
                      <w:rFonts w:ascii="Cambria Math" w:hAnsi="Cambria Math"/>
                    </w:rPr>
                    <m:t xml:space="preserve">s</m:t>
                  </m:r>
                </m:sub>
              </m:sSub>
              <m:sSub>
                <m:e>
                  <m:r>
                    <w:rPr>
                      <w:rFonts w:ascii="Cambria Math" w:hAnsi="Cambria Math"/>
                    </w:rPr>
                    <m:t xml:space="preserve">V</m:t>
                  </m:r>
                </m:e>
                <m:sub>
                  <m:r>
                    <m:rPr>
                      <m:sty m:val="p"/>
                    </m:rPr>
                    <w:rPr>
                      <w:rFonts w:ascii="Cambria Math" w:hAnsi="Cambria Math"/>
                    </w:rPr>
                    <m:t xml:space="preserve">dc</m:t>
                  </m:r>
                </m:sub>
              </m:sSub>
            </m:oMath>
          </w:p>
        </w:tc>
        <w:tc>
          <w:tcPr>
            <w:tcW w:type="dxa" w:w="1800"/>
          </w:tcPr>
          <w:p>
            <w:pPr>
              <w:spacing w:after="20" w:line="240" w:lineRule="auto"/>
              <w:jc w:val="left"/>
            </w:pPr>
            <w:r/>
            <w:r>
              <w:rPr>
                <w:b w:val="0"/>
                <w:i w:val="0"/>
                <w:sz w:val="16"/>
              </w:rPr>
              <w:t xml:space="preserve">(7.11)</w:t>
            </w:r>
          </w:p>
        </w:tc>
      </w:tr>
      <w:tr>
        <w:tc>
          <w:tcPr>
            <w:tcW w:type="dxa" w:w="2800"/>
          </w:tcPr>
          <w:p>
            <w:pPr>
              <w:spacing w:after="20" w:line="240" w:lineRule="auto"/>
              <w:jc w:val="left"/>
            </w:pPr>
            <w:r/>
            <w:r>
              <w:rPr>
                <w:b w:val="0"/>
                <w:i w:val="0"/>
                <w:sz w:val="16"/>
              </w:rPr>
              <w:t xml:space="preserve">Averaged dq VSC</w:t>
            </w:r>
          </w:p>
        </w:tc>
        <w:tc>
          <w:tcPr>
            <w:tcW w:type="dxa" w:w="4900"/>
          </w:tcPr>
          <w:p>
            <w:pPr>
              <w:spacing w:after="20" w:line="240" w:lineRule="auto"/>
              <w:jc w:val="left"/>
            </w:pPr>
            <w:r/>
            <w:r>
              <w:rPr>
                <w:b w:val="0"/>
                <w:i w:val="0"/>
                <w:sz w:val="16"/>
              </w:rPr>
              <w:t xml:space="preserve">(7.12)</w:t>
            </w:r>
          </w:p>
        </w:tc>
        <w:tc>
          <w:tcPr>
            <w:tcW w:type="dxa" w:w="1800"/>
          </w:tcPr>
          <w:p>
            <w:pPr>
              <w:spacing w:after="20" w:line="240" w:lineRule="auto"/>
              <w:jc w:val="left"/>
            </w:pPr>
            <w:r/>
            <w:r>
              <w:rPr>
                <w:b w:val="0"/>
                <w:i w:val="0"/>
                <w:sz w:val="16"/>
              </w:rPr>
              <w:t xml:space="preserve">(7.12)</w:t>
            </w:r>
          </w:p>
        </w:tc>
      </w:tr>
      <w:tr>
        <w:tc>
          <w:tcPr>
            <w:tcW w:type="dxa" w:w="2800"/>
          </w:tcPr>
          <w:p>
            <w:pPr>
              <w:spacing w:after="20" w:line="240" w:lineRule="auto"/>
              <w:jc w:val="left"/>
            </w:pPr>
            <w:r/>
            <w:r>
              <w:rPr>
                <w:b w:val="0"/>
                <w:i w:val="0"/>
                <w:sz w:val="16"/>
              </w:rPr>
              <w:t xml:space="preserve">State-space averaging</w:t>
            </w:r>
          </w:p>
        </w:tc>
        <w:tc>
          <w:tcPr>
            <w:tcW w:type="dxa" w:w="4900"/>
          </w:tcPr>
          <w:p>
            <w:pPr>
              <w:spacing w:after="20" w:line="240" w:lineRule="auto"/>
              <w:jc w:val="left"/>
            </w:pPr>
            <w:r/>
            <m:oMath>
              <m:acc>
                <m:accPr>
                  <m:chr m:val="̇"/>
                </m:accPr>
                <m:e>
                  <m:acc>
                    <m:accPr>
                      <m:chr m:val="̅"/>
                    </m:accPr>
                    <m:e>
                      <m:r>
                        <w:rPr>
                          <w:rFonts w:ascii="Cambria Math" w:hAnsi="Cambria Math"/>
                        </w:rPr>
                        <m:t xml:space="preserve">x</m:t>
                      </m:r>
                    </m:e>
                  </m:acc>
                </m:e>
              </m:acc>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d</m:t>
              </m:r>
              <m:sSub>
                <m:e>
                  <m:r>
                    <w:rPr>
                      <w:rFonts w:ascii="Cambria Math" w:hAnsi="Cambria Math"/>
                    </w:rPr>
                    <m:t xml:space="preserve">A</m:t>
                  </m:r>
                </m:e>
                <m:sub>
                  <m:r>
                    <m:rPr>
                      <m:sty m:val="p"/>
                    </m:rPr>
                    <w:rPr>
                      <w:rFonts w:ascii="Cambria Math" w:hAnsi="Cambria Math"/>
                    </w:rPr>
                    <m:t xml:space="preserve">1</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A</m:t>
                  </m:r>
                </m:e>
                <m:sub>
                  <m:r>
                    <m:rPr>
                      <m:sty m:val="p"/>
                    </m:rPr>
                    <w:rPr>
                      <w:rFonts w:ascii="Cambria Math" w:hAnsi="Cambria Math"/>
                    </w:rPr>
                    <m:t xml:space="preserve">2</m:t>
                  </m:r>
                </m:sub>
              </m:sSub>
              <m:r>
                <m:rPr>
                  <m:sty m:val="p"/>
                </m:rPr>
                <w:rPr>
                  <w:rFonts w:ascii="Cambria Math" w:hAnsi="Cambria Math"/>
                </w:rPr>
                <m:t xml:space="preserve">]</m:t>
              </m:r>
              <m:acc>
                <m:accPr>
                  <m:chr m:val="̅"/>
                </m:accPr>
                <m:e>
                  <m:r>
                    <w:rPr>
                      <w:rFonts w:ascii="Cambria Math" w:hAnsi="Cambria Math"/>
                    </w:rPr>
                    <m:t xml:space="preserve">x</m:t>
                  </m:r>
                </m:e>
              </m:acc>
              <m:r>
                <m:rPr>
                  <m:sty m:val="p"/>
                </m:rPr>
                <w:rPr>
                  <w:rFonts w:ascii="Cambria Math" w:hAnsi="Cambria Math"/>
                </w:rPr>
                <m:t xml:space="preserve">+</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(7.17)</w:t>
            </w:r>
          </w:p>
        </w:tc>
      </w:tr>
      <w:tr>
        <w:tc>
          <w:tcPr>
            <w:tcW w:type="dxa" w:w="2800"/>
          </w:tcPr>
          <w:p>
            <w:pPr>
              <w:spacing w:after="20" w:line="240" w:lineRule="auto"/>
              <w:jc w:val="left"/>
            </w:pPr>
            <w:r/>
            <w:r>
              <w:rPr>
                <w:b w:val="0"/>
                <w:i w:val="0"/>
                <w:sz w:val="16"/>
              </w:rPr>
              <w:t xml:space="preserve">Boost RHP zero</w:t>
            </w:r>
          </w:p>
        </w:tc>
        <w:tc>
          <w:tcPr>
            <w:tcW w:type="dxa" w:w="4900"/>
          </w:tcPr>
          <w:p>
            <w:pPr>
              <w:spacing w:after="20" w:line="240" w:lineRule="auto"/>
              <w:jc w:val="left"/>
            </w:pPr>
            <w:r/>
            <m:oMath>
              <m:sSub>
                <m:e>
                  <m:r>
                    <w:rPr>
                      <w:rFonts w:ascii="Cambria Math" w:hAnsi="Cambria Math"/>
                    </w:rPr>
                    <m:t xml:space="preserve">ω</m:t>
                  </m:r>
                </m:e>
                <m:sub>
                  <m:r>
                    <w:rPr>
                      <w:rFonts w:ascii="Cambria Math" w:hAnsi="Cambria Math"/>
                    </w:rPr>
                    <m:t xml:space="preserve">z</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sSup>
                <m:e>
                  <m:r>
                    <m:rPr>
                      <m:sty m:val="p"/>
                    </m:rPr>
                    <w:rPr>
                      <w:rFonts w:ascii="Cambria Math" w:hAnsi="Cambria Math"/>
                    </w:rPr>
                    <m:t xml:space="preserve">)</m:t>
                  </m:r>
                </m:e>
                <m:sup>
                  <m:r>
                    <m:rPr>
                      <m:sty m:val="p"/>
                    </m:rPr>
                    <w:rPr>
                      <w:rFonts w:ascii="Cambria Math" w:hAnsi="Cambria Math"/>
                    </w:rPr>
                    <m:t xml:space="preserve">2</m:t>
                  </m:r>
                </m:sup>
              </m:sSup>
              <m:r>
                <w:rPr>
                  <w:rFonts w:ascii="Cambria Math" w:hAnsi="Cambria Math"/>
                </w:rPr>
                <m:t xml:space="preserve">R</m:t>
              </m:r>
              <m:r>
                <m:rPr>
                  <m:sty m:val="p"/>
                </m:rPr>
                <w:rPr>
                  <w:rFonts w:ascii="Cambria Math" w:hAnsi="Cambria Math"/>
                </w:rPr>
                <m:t xml:space="preserve">/</m:t>
              </m:r>
              <m:r>
                <w:rPr>
                  <w:rFonts w:ascii="Cambria Math" w:hAnsi="Cambria Math"/>
                </w:rPr>
                <m:t xml:space="preserve">L</m:t>
              </m:r>
            </m:oMath>
          </w:p>
        </w:tc>
        <w:tc>
          <w:tcPr>
            <w:tcW w:type="dxa" w:w="1800"/>
          </w:tcPr>
          <w:p>
            <w:pPr>
              <w:spacing w:after="20" w:line="240" w:lineRule="auto"/>
              <w:jc w:val="left"/>
            </w:pPr>
            <w:r/>
            <w:r>
              <w:rPr>
                <w:b w:val="0"/>
                <w:i w:val="0"/>
                <w:sz w:val="16"/>
              </w:rPr>
              <w:t xml:space="preserve">(7.20)</w:t>
            </w:r>
          </w:p>
        </w:tc>
      </w:tr>
      <w:tr>
        <w:tc>
          <w:tcPr>
            <w:tcW w:type="dxa" w:w="2800"/>
          </w:tcPr>
          <w:p>
            <w:pPr>
              <w:spacing w:after="20" w:line="240" w:lineRule="auto"/>
              <w:jc w:val="left"/>
            </w:pPr>
            <w:r/>
            <w:r>
              <w:rPr>
                <w:b w:val="0"/>
                <w:i w:val="0"/>
                <w:sz w:val="16"/>
              </w:rPr>
              <w:t xml:space="preserve">Specific on-resistance</w:t>
            </w:r>
          </w:p>
        </w:tc>
        <w:tc>
          <w:tcPr>
            <w:tcW w:type="dxa" w:w="4900"/>
          </w:tcPr>
          <w:p>
            <w:pPr>
              <w:spacing w:after="20" w:line="240" w:lineRule="auto"/>
              <w:jc w:val="left"/>
            </w:pPr>
            <w:r/>
            <m:oMath>
              <m:r>
                <m:rPr>
                  <m:sty m:val="p"/>
                </m:rPr>
                <w:rPr>
                  <w:rFonts w:ascii="Cambria Math" w:hAnsi="Cambria Math"/>
                </w:rPr>
                <m:t xml:space="preserve">4</m:t>
              </m:r>
              <m:sSubSup>
                <m:e>
                  <m:r>
                    <w:rPr>
                      <w:rFonts w:ascii="Cambria Math" w:hAnsi="Cambria Math"/>
                    </w:rPr>
                    <m:t xml:space="preserve">V</m:t>
                  </m:r>
                </m:e>
                <m:sub>
                  <m:r>
                    <w:rPr>
                      <w:rFonts w:ascii="Cambria Math" w:hAnsi="Cambria Math"/>
                    </w:rPr>
                    <m:t xml:space="preserve">B</m:t>
                  </m:r>
                </m:sub>
                <m:sup>
                  <m:r>
                    <m:rPr>
                      <m:sty m:val="p"/>
                    </m:rPr>
                    <w:rPr>
                      <w:rFonts w:ascii="Cambria Math" w:hAnsi="Cambria Math"/>
                    </w:rPr>
                    <m:t xml:space="preserve">2</m:t>
                  </m:r>
                </m:sup>
              </m:sSubSup>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ε</m:t>
                  </m:r>
                </m:e>
                <m:sub>
                  <m:r>
                    <w:rPr>
                      <w:rFonts w:ascii="Cambria Math" w:hAnsi="Cambria Math"/>
                    </w:rPr>
                    <m:t xml:space="preserve">s</m:t>
                  </m:r>
                </m:sub>
              </m:sSub>
              <m:sSub>
                <m:e>
                  <m:r>
                    <w:rPr>
                      <w:rFonts w:ascii="Cambria Math" w:hAnsi="Cambria Math"/>
                    </w:rPr>
                    <m:t xml:space="preserve">μ</m:t>
                  </m:r>
                </m:e>
                <m:sub>
                  <m:r>
                    <w:rPr>
                      <w:rFonts w:ascii="Cambria Math" w:hAnsi="Cambria Math"/>
                    </w:rPr>
                    <m:t xml:space="preserve">n</m:t>
                  </m:r>
                </m:sub>
              </m:sSub>
              <m:sSubSup>
                <m:e>
                  <m:r>
                    <w:rPr>
                      <w:rFonts w:ascii="Cambria Math" w:hAnsi="Cambria Math"/>
                    </w:rPr>
                    <m:t xml:space="preserve">E</m:t>
                  </m:r>
                </m:e>
                <m:sub>
                  <m:r>
                    <w:rPr>
                      <w:rFonts w:ascii="Cambria Math" w:hAnsi="Cambria Math"/>
                    </w:rPr>
                    <m:t xml:space="preserve">c</m:t>
                  </m:r>
                </m:sub>
                <m:sup>
                  <m:r>
                    <m:rPr>
                      <m:sty m:val="p"/>
                    </m:rPr>
                    <w:rPr>
                      <w:rFonts w:ascii="Cambria Math" w:hAnsi="Cambria Math"/>
                    </w:rPr>
                    <m:t xml:space="preserve">3</m:t>
                  </m:r>
                </m:sup>
              </m:sSubSup>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(7.31)</w:t>
            </w:r>
          </w:p>
        </w:tc>
      </w:tr>
      <w:tr>
        <w:tc>
          <w:tcPr>
            <w:tcW w:type="dxa" w:w="2800"/>
          </w:tcPr>
          <w:p>
            <w:pPr>
              <w:spacing w:after="20" w:line="240" w:lineRule="auto"/>
              <w:jc w:val="left"/>
            </w:pPr>
            <w:r/>
            <w:r>
              <w:rPr>
                <w:b w:val="0"/>
                <w:i w:val="0"/>
                <w:sz w:val="16"/>
              </w:rPr>
              <w:t xml:space="preserve">Conduction and switching loss</w:t>
            </w:r>
          </w:p>
        </w:tc>
        <w:tc>
          <w:tcPr>
            <w:tcW w:type="dxa" w:w="4900"/>
          </w:tcPr>
          <w:p>
            <w:pPr>
              <w:spacing w:after="20" w:line="240" w:lineRule="auto"/>
              <w:jc w:val="left"/>
            </w:pPr>
            <w:r/>
            <m:oMath>
              <m:sSub>
                <m:e>
                  <m:r>
                    <w:rPr>
                      <w:rFonts w:ascii="Cambria Math" w:hAnsi="Cambria Math"/>
                    </w:rPr>
                    <m:t xml:space="preserve">R</m:t>
                  </m:r>
                </m:e>
                <m:sub>
                  <m:r>
                    <m:rPr>
                      <m:sty m:val="p"/>
                    </m:rPr>
                    <w:rPr>
                      <w:rFonts w:ascii="Cambria Math" w:hAnsi="Cambria Math"/>
                    </w:rPr>
                    <m:t xml:space="preserve">ds</m:t>
                  </m:r>
                  <m:r>
                    <m:rPr>
                      <m:sty m:val="p"/>
                    </m:rPr>
                    <w:rPr>
                      <w:rFonts w:ascii="Cambria Math" w:hAnsi="Cambria Math"/>
                    </w:rPr>
                    <m:t xml:space="preserve">,</m:t>
                  </m:r>
                  <m:r>
                    <m:rPr>
                      <m:sty m:val="p"/>
                    </m:rPr>
                    <w:rPr>
                      <w:rFonts w:ascii="Cambria Math" w:hAnsi="Cambria Math"/>
                    </w:rPr>
                    <m:t xml:space="preserve">on</m:t>
                  </m:r>
                </m:sub>
              </m:sSub>
              <m:sSup>
                <m:e>
                  <m:acc>
                    <m:accPr>
                      <m:chr m:val="̂"/>
                    </m:accPr>
                    <m:e>
                      <m:r>
                        <w:rPr>
                          <w:rFonts w:ascii="Cambria Math" w:hAnsi="Cambria Math"/>
                        </w:rPr>
                        <m:t xml:space="preserve">I</m:t>
                      </m:r>
                    </m:e>
                  </m:acc>
                </m:e>
                <m:sup>
                  <m:r>
                    <m:rPr>
                      <m:sty m:val="p"/>
                    </m:rPr>
                    <w:rPr>
                      <w:rFonts w:ascii="Cambria Math" w:hAnsi="Cambria Math"/>
                    </w:rPr>
                    <m:t xml:space="preserve">2</m:t>
                  </m:r>
                </m:sup>
              </m:sSup>
              <m:r>
                <m:rPr>
                  <m:sty m:val="p"/>
                </m:rPr>
                <w:rPr>
                  <w:rFonts w:ascii="Cambria Math" w:hAnsi="Cambria Math"/>
                </w:rPr>
                <m:t xml:space="preserve">/</m:t>
              </m:r>
              <m:r>
                <m:rPr>
                  <m:sty m:val="p"/>
                </m:rPr>
                <w:rPr>
                  <w:rFonts w:ascii="Cambria Math" w:hAnsi="Cambria Math"/>
                </w:rPr>
                <m:t xml:space="preserve">4</m:t>
              </m:r>
            </m:oMath>
            <w:r>
              <w:rPr>
                <w:b w:val="0"/>
                <w:i w:val="0"/>
                <w:sz w:val="16"/>
              </w:rPr>
              <w:t xml:space="preserve">; </w:t>
            </w:r>
            <m:oMath>
              <m:f>
                <m:num>
                  <m:sSub>
                    <m:e>
                      <m:r>
                        <w:rPr>
                          <w:rFonts w:ascii="Cambria Math" w:hAnsi="Cambria Math"/>
                        </w:rPr>
                        <m:t xml:space="preserve">f</m:t>
                      </m:r>
                    </m:e>
                    <m:sub>
                      <m:r>
                        <w:rPr>
                          <w:rFonts w:ascii="Cambria Math" w:hAnsi="Cambria Math"/>
                        </w:rPr>
                        <m:t xml:space="preserve">s</m:t>
                      </m:r>
                    </m:sub>
                  </m:sSub>
                </m:num>
                <m:den>
                  <m:r>
                    <w:rPr>
                      <w:rFonts w:ascii="Cambria Math" w:hAnsi="Cambria Math"/>
                    </w:rPr>
                    <m:t xml:space="preserve">π</m:t>
                  </m:r>
                </m:den>
              </m:f>
              <m:r>
                <w:rPr>
                  <w:rFonts w:ascii="Cambria Math" w:hAnsi="Cambria Math"/>
                </w:rPr>
                <m:t xml:space="preserve">E</m:t>
              </m:r>
              <m:f>
                <m:num>
                  <m:r>
                    <w:rPr>
                      <w:rFonts w:ascii="Cambria Math" w:hAnsi="Cambria Math"/>
                    </w:rPr>
                    <m:t xml:space="preserve">V</m:t>
                  </m:r>
                </m:num>
                <m:den>
                  <m:sSub>
                    <m:e>
                      <m:r>
                        <w:rPr>
                          <w:rFonts w:ascii="Cambria Math" w:hAnsi="Cambria Math"/>
                        </w:rPr>
                        <m:t xml:space="preserve">V</m:t>
                      </m:r>
                    </m:e>
                    <m:sub>
                      <m:r>
                        <m:rPr>
                          <m:sty m:val="p"/>
                        </m:rPr>
                        <w:rPr>
                          <w:rFonts w:ascii="Cambria Math" w:hAnsi="Cambria Math"/>
                        </w:rPr>
                        <m:t xml:space="preserve">ref</m:t>
                      </m:r>
                    </m:sub>
                  </m:sSub>
                </m:den>
              </m:f>
              <m:f>
                <m:num>
                  <m:acc>
                    <m:accPr>
                      <m:chr m:val="̂"/>
                    </m:accPr>
                    <m:e>
                      <m:r>
                        <w:rPr>
                          <w:rFonts w:ascii="Cambria Math" w:hAnsi="Cambria Math"/>
                        </w:rPr>
                        <m:t xml:space="preserve">I</m:t>
                      </m:r>
                    </m:e>
                  </m:acc>
                </m:num>
                <m:den>
                  <m:sSub>
                    <m:e>
                      <m:r>
                        <w:rPr>
                          <w:rFonts w:ascii="Cambria Math" w:hAnsi="Cambria Math"/>
                        </w:rPr>
                        <m:t xml:space="preserve">I</m:t>
                      </m:r>
                    </m:e>
                    <m:sub>
                      <m:r>
                        <m:rPr>
                          <m:sty m:val="p"/>
                        </m:rPr>
                        <w:rPr>
                          <w:rFonts w:ascii="Cambria Math" w:hAnsi="Cambria Math"/>
                        </w:rPr>
                        <m:t xml:space="preserve">ref</m:t>
                      </m:r>
                    </m:sub>
                  </m:sSub>
                </m:den>
              </m:f>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b>
                <m:e>
                  <m:r>
                    <w:rPr>
                      <w:rFonts w:ascii="Cambria Math" w:hAnsi="Cambria Math"/>
                    </w:rPr>
                    <m:t xml:space="preserve">α</m:t>
                  </m:r>
                </m:e>
                <m:sub>
                  <m:r>
                    <w:rPr>
                      <w:rFonts w:ascii="Cambria Math" w:hAnsi="Cambria Math"/>
                    </w:rPr>
                    <m:t xml:space="preserve">E</m:t>
                  </m:r>
                </m:sub>
              </m:sSub>
              <m:r>
                <w:rPr>
                  <w:rFonts w:ascii="Cambria Math" w:hAnsi="Cambria Math"/>
                </w:rPr>
                <m:t xml:space="preserve">Δ</m:t>
              </m:r>
              <m:r>
                <w:rPr>
                  <w:rFonts w:ascii="Cambria Math" w:hAnsi="Cambria Math"/>
                </w:rPr>
                <m:t xml:space="preserve">T</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(7.33), (7.34)</w:t>
            </w:r>
          </w:p>
        </w:tc>
      </w:tr>
      <w:tr>
        <w:tc>
          <w:tcPr>
            <w:tcW w:type="dxa" w:w="2800"/>
          </w:tcPr>
          <w:p>
            <w:pPr>
              <w:spacing w:after="20" w:line="240" w:lineRule="auto"/>
              <w:jc w:val="left"/>
            </w:pPr>
            <w:r/>
            <w:r>
              <w:rPr>
                <w:b w:val="0"/>
                <w:i w:val="0"/>
                <w:sz w:val="16"/>
              </w:rPr>
              <w:t xml:space="preserve">Component models; leg cases</w:t>
            </w:r>
          </w:p>
        </w:tc>
        <w:tc>
          <w:tcPr>
            <w:tcW w:type="dxa" w:w="4900"/>
          </w:tcPr>
          <w:p>
            <w:pPr>
              <w:spacing w:after="20" w:line="240" w:lineRule="auto"/>
              <w:jc w:val="left"/>
            </w:pPr>
            <w:r/>
            <m:oMath>
              <m:sSub>
                <m:e>
                  <m:r>
                    <w:rPr>
                      <w:rFonts w:ascii="Cambria Math" w:hAnsi="Cambria Math"/>
                    </w:rPr>
                    <m:t xml:space="preserve">v</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L</m:t>
              </m:r>
              <m:acc>
                <m:accPr>
                  <m:chr m:val="̇"/>
                </m:accPr>
                <m:e>
                  <m:r>
                    <w:rPr>
                      <w:rFonts w:ascii="Cambria Math" w:hAnsi="Cambria Math"/>
                    </w:rPr>
                    <m:t xml:space="preserve">i</m:t>
                  </m:r>
                </m:e>
              </m:acc>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L</m:t>
                  </m:r>
                </m:sub>
              </m:sSub>
              <m:r>
                <w:rPr>
                  <w:rFonts w:ascii="Cambria Math" w:hAnsi="Cambria Math"/>
                </w:rPr>
                <m:t xml:space="preserve">i</m:t>
              </m:r>
            </m:oMath>
            <w:r>
              <w:rPr>
                <w:b w:val="0"/>
                <w:i w:val="0"/>
                <w:sz w:val="16"/>
              </w:rPr>
              <w:t xml:space="preserve">; </w:t>
            </w:r>
            <m:oMath>
              <m:sSub>
                <m:e>
                  <m:r>
                    <w:rPr>
                      <w:rFonts w:ascii="Cambria Math" w:hAnsi="Cambria Math"/>
                    </w:rPr>
                    <m:t xml:space="preserve">v</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F</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r>
                <w:rPr>
                  <w:rFonts w:ascii="Cambria Math" w:hAnsi="Cambria Math"/>
                </w:rPr>
                <m:t xml:space="preserve">i</m:t>
              </m:r>
            </m:oMath>
            <w:r>
              <w:rPr>
                <w:b w:val="0"/>
                <w:i w:val="0"/>
                <w:sz w:val="16"/>
              </w:rPr>
              <w:t xml:space="preserve">; </w:t>
            </w:r>
            <m:oMath>
              <m:sSub>
                <m:e>
                  <m:r>
                    <w:rPr>
                      <w:rFonts w:ascii="Cambria Math" w:hAnsi="Cambria Math"/>
                    </w:rPr>
                    <m:t xml:space="preserve">v</m:t>
                  </m:r>
                </m:e>
                <m:sub>
                  <m:r>
                    <m:rPr>
                      <m:sty m:val="p"/>
                    </m:rPr>
                    <w:rPr>
                      <w:rFonts w:ascii="Cambria Math" w:hAnsi="Cambria Math"/>
                    </w:rPr>
                    <m:t xml:space="preserve">xf</m:t>
                  </m:r>
                </m:sub>
              </m:sSub>
            </m:oMath>
            <w:r>
              <w:rPr>
                <w:b w:val="0"/>
                <w:i w:val="0"/>
                <w:sz w:val="16"/>
              </w:rPr>
              <w:t xml:space="preserve"> by </w:t>
            </w:r>
            <m:oMath>
              <m:r>
                <w:rPr>
                  <w:rFonts w:ascii="Cambria Math" w:hAnsi="Cambria Math"/>
                </w:rPr>
                <m:t xml:space="preserve">S</m:t>
              </m:r>
            </m:oMath>
            <w:r>
              <w:rPr>
                <w:b w:val="0"/>
                <w:i w:val="0"/>
                <w:sz w:val="16"/>
              </w:rPr>
              <w:t xml:space="preserve"> and </w:t>
            </w:r>
            <m:oMath>
              <m:r>
                <m:rPr>
                  <m:sty m:val="p"/>
                </m:rPr>
                <w:rPr>
                  <w:rFonts w:ascii="Cambria Math" w:hAnsi="Cambria Math"/>
                </w:rPr>
                <m:t xml:space="preserve">sgn</m:t>
              </m:r>
              <m:r>
                <m:rPr>
                  <m:sty m:val="p"/>
                </m:rPr>
                <w:rPr>
                  <w:rFonts w:ascii="Cambria Math" w:hAnsi="Cambria Math"/>
                </w:rPr>
                <m:t xml:space="preserve">(</m:t>
              </m:r>
              <m:r>
                <w:rPr>
                  <w:rFonts w:ascii="Cambria Math" w:hAnsi="Cambria Math"/>
                </w:rPr>
                <m:t xml:space="preserve">i</m:t>
              </m:r>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(7.21), (7.22)</w:t>
            </w:r>
          </w:p>
        </w:tc>
      </w:tr>
      <w:tr>
        <w:tc>
          <w:tcPr>
            <w:tcW w:type="dxa" w:w="2800"/>
          </w:tcPr>
          <w:p>
            <w:pPr>
              <w:spacing w:after="20" w:line="240" w:lineRule="auto"/>
              <w:jc w:val="left"/>
            </w:pPr>
            <w:r/>
            <w:r>
              <w:rPr>
                <w:b w:val="0"/>
                <w:i w:val="0"/>
                <w:sz w:val="16"/>
              </w:rPr>
              <w:t xml:space="preserve">Boost with parasitics; averaged balance</w:t>
            </w:r>
          </w:p>
        </w:tc>
        <w:tc>
          <w:tcPr>
            <w:tcW w:type="dxa" w:w="4900"/>
          </w:tcPr>
          <w:p>
            <w:pPr>
              <w:spacing w:after="20" w:line="240" w:lineRule="auto"/>
              <w:jc w:val="left"/>
            </w:pPr>
            <w:r/>
            <w:r>
              <w:rPr>
                <w:b w:val="0"/>
                <w:i w:val="0"/>
                <w:sz w:val="16"/>
              </w:rPr>
              <w:t xml:space="preserve">(7.23); </w:t>
            </w:r>
            <m:oMath>
              <m:sSub>
                <m:e>
                  <m:r>
                    <w:rPr>
                      <w:rFonts w:ascii="Cambria Math" w:hAnsi="Cambria Math"/>
                    </w:rPr>
                    <m:t xml:space="preserve">r</m:t>
                  </m:r>
                </m:e>
                <m:sub>
                  <m:r>
                    <w:rPr>
                      <w:rFonts w:ascii="Cambria Math" w:hAnsi="Cambria Math"/>
                    </w:rPr>
                    <m:t xml:space="preserve">L</m:t>
                  </m:r>
                </m:sub>
              </m:sSub>
              <m:r>
                <m:rPr>
                  <m:sty m:val="p"/>
                </m:rPr>
                <w:rPr>
                  <w:rFonts w:ascii="Cambria Math" w:hAnsi="Cambria Math"/>
                </w:rPr>
                <m:t xml:space="preserve">+</m:t>
              </m:r>
              <m:r>
                <w:rPr>
                  <w:rFonts w:ascii="Cambria Math" w:hAnsi="Cambria Math"/>
                </w:rPr>
                <m:t xml:space="preserve">D</m:t>
              </m:r>
              <m:sSub>
                <m:e>
                  <m:r>
                    <w:rPr>
                      <w:rFonts w:ascii="Cambria Math" w:hAnsi="Cambria Math"/>
                    </w:rPr>
                    <m:t xml:space="preserve">r</m:t>
                  </m:r>
                </m:e>
                <m:sub>
                  <m:r>
                    <m:rPr>
                      <m:sty m:val="p"/>
                    </m:rPr>
                    <w:rPr>
                      <w:rFonts w:ascii="Cambria Math" w:hAnsi="Cambria Math"/>
                    </w:rPr>
                    <m:t xml:space="preserve">on</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D</m:t>
              </m:r>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oMath>
            <w:r>
              <w:rPr>
                <w:b w:val="0"/>
                <w:i w:val="0"/>
                <w:sz w:val="16"/>
              </w:rPr>
              <w:t xml:space="preserve"> observable</w:t>
            </w:r>
          </w:p>
        </w:tc>
        <w:tc>
          <w:tcPr>
            <w:tcW w:type="dxa" w:w="1800"/>
          </w:tcPr>
          <w:p>
            <w:pPr>
              <w:spacing w:after="20" w:line="240" w:lineRule="auto"/>
              <w:jc w:val="left"/>
            </w:pPr>
            <w:r/>
            <w:r>
              <w:rPr>
                <w:b w:val="0"/>
                <w:i w:val="0"/>
                <w:sz w:val="16"/>
              </w:rPr>
              <w:t xml:space="preserve">(7.23), (7.24)</w:t>
            </w:r>
          </w:p>
        </w:tc>
      </w:tr>
      <w:tr>
        <w:tc>
          <w:tcPr>
            <w:tcW w:type="dxa" w:w="2800"/>
          </w:tcPr>
          <w:p>
            <w:pPr>
              <w:spacing w:after="20" w:line="240" w:lineRule="auto"/>
              <w:jc w:val="left"/>
            </w:pPr>
            <w:r/>
            <w:r>
              <w:rPr>
                <w:b w:val="0"/>
                <w:i w:val="0"/>
                <w:sz w:val="16"/>
              </w:rPr>
              <w:t xml:space="preserve">Identification objective; optimizer</w:t>
            </w:r>
          </w:p>
        </w:tc>
        <w:tc>
          <w:tcPr>
            <w:tcW w:type="dxa" w:w="4900"/>
          </w:tcPr>
          <w:p>
            <w:pPr>
              <w:spacing w:after="20" w:line="240" w:lineRule="auto"/>
              <w:jc w:val="left"/>
            </w:pPr>
            <w:r/>
            <m:oMath>
              <m:r>
                <w:rPr>
                  <w:rFonts w:ascii="Cambria Math" w:hAnsi="Cambria Math"/>
                </w:rPr>
                <m:t xml:space="preserve">J</m:t>
              </m:r>
              <m:r>
                <m:rPr>
                  <m:sty m:val="p"/>
                </m:rPr>
                <w:rPr>
                  <w:rFonts w:ascii="Cambria Math" w:hAnsi="Cambria Math"/>
                </w:rPr>
                <m:t xml:space="preserve">(</m:t>
              </m:r>
              <m:r>
                <w:rPr>
                  <w:rFonts w:ascii="Cambria Math" w:hAnsi="Cambria Math"/>
                </w:rPr>
                <m:t xml:space="preserve">θ</m:t>
              </m:r>
              <m:r>
                <m:rPr>
                  <m:sty m:val="p"/>
                </m:rPr>
                <w:rPr>
                  <w:rFonts w:ascii="Cambria Math" w:hAnsi="Cambria Math"/>
                </w:rPr>
                <m:t xml:space="preserve">)</m:t>
              </m:r>
            </m:oMath>
            <w:r>
              <w:rPr>
                <w:b w:val="0"/>
                <w:i w:val="0"/>
                <w:sz w:val="16"/>
              </w:rPr>
              <w:t xml:space="preserve">, SME; PSO and Levenberg-Marquardt</w:t>
            </w:r>
          </w:p>
        </w:tc>
        <w:tc>
          <w:tcPr>
            <w:tcW w:type="dxa" w:w="1800"/>
          </w:tcPr>
          <w:p>
            <w:pPr>
              <w:spacing w:after="20" w:line="240" w:lineRule="auto"/>
              <w:jc w:val="left"/>
            </w:pPr>
            <w:r/>
            <w:r>
              <w:rPr>
                <w:b w:val="0"/>
                <w:i w:val="0"/>
                <w:sz w:val="16"/>
              </w:rPr>
              <w:t xml:space="preserve">(7.27), (7.28)</w:t>
            </w:r>
          </w:p>
        </w:tc>
      </w:tr>
      <w:tr>
        <w:tc>
          <w:tcPr>
            <w:tcW w:type="dxa" w:w="2800"/>
          </w:tcPr>
          <w:p>
            <w:pPr>
              <w:spacing w:after="20" w:line="240" w:lineRule="auto"/>
              <w:jc w:val="left"/>
            </w:pPr>
            <w:r/>
            <w:r>
              <w:rPr>
                <w:b w:val="0"/>
                <w:i w:val="0"/>
                <w:sz w:val="16"/>
              </w:rPr>
              <w:t xml:space="preserve">Thermal impedance and convolution</w:t>
            </w:r>
          </w:p>
        </w:tc>
        <w:tc>
          <w:tcPr>
            <w:tcW w:type="dxa" w:w="4900"/>
          </w:tcPr>
          <w:p>
            <w:pPr>
              <w:spacing w:after="20" w:line="240" w:lineRule="auto"/>
              <w:jc w:val="left"/>
            </w:pPr>
            <w:r/>
            <m:oMath>
              <m:sSub>
                <m:e>
                  <m:r>
                    <w:rPr>
                      <w:rFonts w:ascii="Cambria Math" w:hAnsi="Cambria Math"/>
                    </w:rPr>
                    <m:t xml:space="preserve">Z</m:t>
                  </m:r>
                </m:e>
                <m:sub>
                  <m:r>
                    <m:rPr>
                      <m:sty m:val="p"/>
                    </m:rPr>
                    <w:rPr>
                      <w:rFonts w:ascii="Cambria Math" w:hAnsi="Cambria Math"/>
                    </w:rPr>
                    <m:t xml:space="preserve">th</m:t>
                  </m:r>
                </m:sub>
              </m:sSub>
              <m:r>
                <m:rPr>
                  <m:sty m:val="p"/>
                </m:rPr>
                <w:rPr>
                  <w:rFonts w:ascii="Cambria Math" w:hAnsi="Cambria Math"/>
                </w:rPr>
                <m:t xml:space="preserve">=</m:t>
              </m:r>
              <m:nary>
                <m:naryPr>
                  <m:chr m:val="∑"/>
                  <m:limLoc m:val="undOvr"/>
                  <m:subHide m:val="1"/>
                  <m:supHide m:val="1"/>
                </m:naryPr>
                <m:sub/>
                <m:sup/>
                <m:e>
                  <m:sSub>
                    <m:e>
                      <m:r>
                        <w:rPr>
                          <w:rFonts w:ascii="Cambria Math" w:hAnsi="Cambria Math"/>
                        </w:rPr>
                        <m:t xml:space="preserve">R</m:t>
                      </m:r>
                    </m:e>
                    <m:sub>
                      <m:r>
                        <w:rPr>
                          <w:rFonts w:ascii="Cambria Math" w:hAnsi="Cambria Math"/>
                        </w:rPr>
                        <m:t xml:space="preserve">i</m:t>
                      </m:r>
                    </m:sub>
                  </m:sSub>
                </m:e>
              </m:nary>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w:rPr>
                      <w:rFonts w:ascii="Cambria Math" w:hAnsi="Cambria Math"/>
                    </w:rPr>
                    <m:t xml:space="preserve">t</m:t>
                  </m:r>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i</m:t>
                      </m:r>
                    </m:sub>
                  </m:sSub>
                </m:sup>
              </m:sSup>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(7.35)</w:t>
            </w:r>
          </w:p>
        </w:tc>
      </w:tr>
      <w:tr>
        <w:tc>
          <w:tcPr>
            <w:tcW w:type="dxa" w:w="2800"/>
          </w:tcPr>
          <w:p>
            <w:pPr>
              <w:spacing w:after="20" w:line="240" w:lineRule="auto"/>
              <w:jc w:val="left"/>
            </w:pPr>
            <w:r/>
            <w:r>
              <w:rPr>
                <w:b w:val="0"/>
                <w:i w:val="0"/>
                <w:sz w:val="16"/>
              </w:rPr>
              <w:t xml:space="preserve">Lifetime</w:t>
            </w:r>
          </w:p>
        </w:tc>
        <w:tc>
          <w:tcPr>
            <w:tcW w:type="dxa" w:w="4900"/>
          </w:tcPr>
          <w:p>
            <w:pPr>
              <w:spacing w:after="20" w:line="240" w:lineRule="auto"/>
              <w:jc w:val="left"/>
            </w:pPr>
            <w:r/>
            <w:r>
              <w:rPr>
                <w:b w:val="0"/>
                <w:i w:val="0"/>
                <w:sz w:val="16"/>
              </w:rPr>
              <w:t xml:space="preserve">Coffin-Manson and Miner</w:t>
            </w:r>
          </w:p>
        </w:tc>
        <w:tc>
          <w:tcPr>
            <w:tcW w:type="dxa" w:w="1800"/>
          </w:tcPr>
          <w:p>
            <w:pPr>
              <w:spacing w:after="20" w:line="240" w:lineRule="auto"/>
              <w:jc w:val="left"/>
            </w:pPr>
            <w:r/>
            <w:r>
              <w:rPr>
                <w:b w:val="0"/>
                <w:i w:val="0"/>
                <w:sz w:val="16"/>
              </w:rPr>
              <w:t xml:space="preserve">(7.36)</w:t>
            </w:r>
          </w:p>
        </w:tc>
      </w:tr>
      <w:tr>
        <w:tc>
          <w:tcPr>
            <w:tcW w:type="dxa" w:w="2800"/>
          </w:tcPr>
          <w:p>
            <w:pPr>
              <w:spacing w:after="20" w:line="240" w:lineRule="auto"/>
              <w:jc w:val="left"/>
            </w:pPr>
            <w:r/>
            <w:r>
              <w:rPr>
                <w:b w:val="0"/>
                <w:i w:val="0"/>
                <w:sz w:val="16"/>
              </w:rPr>
              <w:t xml:space="preserve">Capacitor life and health</w:t>
            </w:r>
          </w:p>
        </w:tc>
        <w:tc>
          <w:tcPr>
            <w:tcW w:type="dxa" w:w="4900"/>
          </w:tcPr>
          <w:p>
            <w:pPr>
              <w:spacing w:after="20" w:line="240" w:lineRule="auto"/>
              <w:jc w:val="left"/>
            </w:pPr>
            <w:r/>
            <m:oMath>
              <m:r>
                <w:rPr>
                  <w:rFonts w:ascii="Cambria Math" w:hAnsi="Cambria Math"/>
                </w:rPr>
                <m:t xml:space="preserve">L</m:t>
              </m:r>
              <m:r>
                <m:rPr>
                  <m:sty m:val="p"/>
                </m:rPr>
                <w:rPr>
                  <w:rFonts w:ascii="Cambria Math" w:hAnsi="Cambria Math"/>
                </w:rPr>
                <m:t xml:space="preserve">=</m:t>
              </m:r>
              <m:sSubSup>
                <m:e>
                  <m:r>
                    <w:rPr>
                      <w:rFonts w:ascii="Cambria Math" w:hAnsi="Cambria Math"/>
                    </w:rPr>
                    <m:t xml:space="preserve">L</m:t>
                  </m:r>
                </m:e>
                <m:sub>
                  <m:r>
                    <m:rPr>
                      <m:sty m:val="p"/>
                    </m:rPr>
                    <w:rPr>
                      <w:rFonts w:ascii="Cambria Math" w:hAnsi="Cambria Math"/>
                    </w:rPr>
                    <m:t xml:space="preserve">02</m:t>
                  </m:r>
                </m:sub>
                <m:sup>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0</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hs</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10</m:t>
                  </m:r>
                </m:sup>
              </m:sSubSup>
            </m:oMath>
            <w:r>
              <w:rPr>
                <w:b w:val="0"/>
                <w:i w:val="0"/>
                <w:sz w:val="16"/>
              </w:rPr>
              <w:t xml:space="preserve">; ESR and </w:t>
            </w:r>
            <m:oMath>
              <m:r>
                <w:rPr>
                  <w:rFonts w:ascii="Cambria Math" w:hAnsi="Cambria Math"/>
                </w:rPr>
                <m:t xml:space="preserve">C</m:t>
              </m:r>
            </m:oMath>
            <w:r>
              <w:rPr>
                <w:b w:val="0"/>
                <w:i w:val="0"/>
                <w:sz w:val="16"/>
              </w:rPr>
              <w:t xml:space="preserve"> from ripple</w:t>
            </w:r>
          </w:p>
        </w:tc>
        <w:tc>
          <w:tcPr>
            <w:tcW w:type="dxa" w:w="1800"/>
          </w:tcPr>
          <w:p>
            <w:pPr>
              <w:spacing w:after="20" w:line="240" w:lineRule="auto"/>
              <w:jc w:val="left"/>
            </w:pPr>
            <w:r/>
            <w:r>
              <w:rPr>
                <w:b w:val="0"/>
                <w:i w:val="0"/>
                <w:sz w:val="16"/>
              </w:rPr>
              <w:t xml:space="preserve">(7.37)</w:t>
            </w:r>
          </w:p>
        </w:tc>
      </w:tr>
      <w:tr>
        <w:tc>
          <w:tcPr>
            <w:tcW w:type="dxa" w:w="2800"/>
          </w:tcPr>
          <w:p>
            <w:pPr>
              <w:spacing w:after="20" w:line="240" w:lineRule="auto"/>
              <w:jc w:val="left"/>
            </w:pPr>
            <w:r/>
            <w:r>
              <w:rPr>
                <w:b w:val="0"/>
                <w:i w:val="0"/>
                <w:sz w:val="16"/>
              </w:rPr>
              <w:t xml:space="preserve">Clarke and Park</w:t>
            </w:r>
          </w:p>
        </w:tc>
        <w:tc>
          <w:tcPr>
            <w:tcW w:type="dxa" w:w="4900"/>
          </w:tcPr>
          <w:p>
            <w:pPr>
              <w:spacing w:after="20" w:line="240" w:lineRule="auto"/>
              <w:jc w:val="left"/>
            </w:pPr>
            <w:r/>
            <w:r>
              <w:rPr>
                <w:b w:val="0"/>
                <w:i w:val="0"/>
                <w:sz w:val="16"/>
              </w:rPr>
              <w:t xml:space="preserve">(7.38)</w:t>
            </w:r>
          </w:p>
        </w:tc>
        <w:tc>
          <w:tcPr>
            <w:tcW w:type="dxa" w:w="1800"/>
          </w:tcPr>
          <w:p>
            <w:pPr>
              <w:spacing w:after="20" w:line="240" w:lineRule="auto"/>
              <w:jc w:val="left"/>
            </w:pPr>
            <w:r/>
            <w:r>
              <w:rPr>
                <w:b w:val="0"/>
                <w:i w:val="0"/>
                <w:sz w:val="16"/>
              </w:rPr>
              <w:t xml:space="preserve">(7.38)</w:t>
            </w:r>
          </w:p>
        </w:tc>
      </w:tr>
      <w:tr>
        <w:tc>
          <w:tcPr>
            <w:tcW w:type="dxa" w:w="2800"/>
          </w:tcPr>
          <w:p>
            <w:pPr>
              <w:spacing w:after="20" w:line="240" w:lineRule="auto"/>
              <w:jc w:val="left"/>
            </w:pPr>
            <w:r/>
            <w:r>
              <w:rPr>
                <w:b w:val="0"/>
                <w:i w:val="0"/>
                <w:sz w:val="16"/>
              </w:rPr>
              <w:t xml:space="preserve">Induction machine</w:t>
            </w:r>
          </w:p>
        </w:tc>
        <w:tc>
          <w:tcPr>
            <w:tcW w:type="dxa" w:w="4900"/>
          </w:tcPr>
          <w:p>
            <w:pPr>
              <w:spacing w:after="20" w:line="240" w:lineRule="auto"/>
              <w:jc w:val="left"/>
            </w:pPr>
            <w:r/>
            <m:oMath>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f>
                <m:num>
                  <m:r>
                    <m:rPr>
                      <m:sty m:val="p"/>
                    </m:rPr>
                    <w:rPr>
                      <w:rFonts w:ascii="Cambria Math" w:hAnsi="Cambria Math"/>
                    </w:rPr>
                    <m:t xml:space="preserve">3</m:t>
                  </m:r>
                </m:num>
                <m:den>
                  <m:r>
                    <m:rPr>
                      <m:sty m:val="p"/>
                    </m:rPr>
                    <w:rPr>
                      <w:rFonts w:ascii="Cambria Math" w:hAnsi="Cambria Math"/>
                    </w:rPr>
                    <m:t xml:space="preserve">2</m:t>
                  </m:r>
                </m:den>
              </m:f>
              <m:r>
                <w:rPr>
                  <w:rFonts w:ascii="Cambria Math" w:hAnsi="Cambria Math"/>
                </w:rPr>
                <m:t xml:space="preserve">p</m:t>
              </m:r>
              <m:f>
                <m:num>
                  <m:sSub>
                    <m:e>
                      <m:r>
                        <w:rPr>
                          <w:rFonts w:ascii="Cambria Math" w:hAnsi="Cambria Math"/>
                        </w:rPr>
                        <m:t xml:space="preserve">L</m:t>
                      </m:r>
                    </m:e>
                    <m:sub>
                      <m:r>
                        <w:rPr>
                          <w:rFonts w:ascii="Cambria Math" w:hAnsi="Cambria Math"/>
                        </w:rPr>
                        <m:t xml:space="preserve">m</m:t>
                      </m:r>
                    </m:sub>
                  </m:sSub>
                </m:num>
                <m:den>
                  <m:sSub>
                    <m:e>
                      <m:r>
                        <w:rPr>
                          <w:rFonts w:ascii="Cambria Math" w:hAnsi="Cambria Math"/>
                        </w:rPr>
                        <m:t xml:space="preserve">L</m:t>
                      </m:r>
                    </m:e>
                    <m:sub>
                      <m:r>
                        <w:rPr>
                          <w:rFonts w:ascii="Cambria Math" w:hAnsi="Cambria Math"/>
                        </w:rPr>
                        <m:t xml:space="preserve">r</m:t>
                      </m:r>
                    </m:sub>
                  </m:sSub>
                </m:den>
              </m:f>
              <m:sSub>
                <m:e>
                  <m:r>
                    <w:rPr>
                      <w:rFonts w:ascii="Cambria Math" w:hAnsi="Cambria Math"/>
                    </w:rPr>
                    <m:t xml:space="preserve">ψ</m:t>
                  </m:r>
                </m:e>
                <m:sub>
                  <m:r>
                    <w:rPr>
                      <w:rFonts w:ascii="Cambria Math" w:hAnsi="Cambria Math"/>
                    </w:rPr>
                    <m:t xml:space="preserve">r</m:t>
                  </m:r>
                </m:sub>
              </m:sSub>
              <m:sSub>
                <m:e>
                  <m:r>
                    <w:rPr>
                      <w:rFonts w:ascii="Cambria Math" w:hAnsi="Cambria Math"/>
                    </w:rPr>
                    <m:t xml:space="preserve">i</m:t>
                  </m:r>
                </m:e>
                <m:sub>
                  <m:r>
                    <m:rPr>
                      <m:sty m:val="p"/>
                    </m:rPr>
                    <w:rPr>
                      <w:rFonts w:ascii="Cambria Math" w:hAnsi="Cambria Math"/>
                    </w:rPr>
                    <m:t xml:space="preserve">sq</m:t>
                  </m:r>
                </m:sub>
              </m:sSub>
            </m:oMath>
            <w:r>
              <w:rPr>
                <w:b w:val="0"/>
                <w:i w:val="0"/>
                <w:sz w:val="16"/>
              </w:rPr>
              <w:t xml:space="preserve">; </w:t>
            </w:r>
            <m:oMath>
              <m:sSub>
                <m:e>
                  <m:r>
                    <w:rPr>
                      <w:rFonts w:ascii="Cambria Math" w:hAnsi="Cambria Math"/>
                    </w:rPr>
                    <m:t xml:space="preserve">ω</m:t>
                  </m:r>
                </m:e>
                <m:sub>
                  <m:r>
                    <m:rPr>
                      <m:sty m:val="p"/>
                    </m:rPr>
                    <w:rPr>
                      <w:rFonts w:ascii="Cambria Math" w:hAnsi="Cambria Math"/>
                    </w:rPr>
                    <m:t xml:space="preserve">sl</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m</m:t>
                  </m:r>
                </m:sub>
              </m:sSub>
              <m:sSub>
                <m:e>
                  <m:r>
                    <w:rPr>
                      <w:rFonts w:ascii="Cambria Math" w:hAnsi="Cambria Math"/>
                    </w:rPr>
                    <m:t xml:space="preserve">i</m:t>
                  </m:r>
                </m:e>
                <m:sub>
                  <m:r>
                    <m:rPr>
                      <m:sty m:val="p"/>
                    </m:rPr>
                    <w:rPr>
                      <w:rFonts w:ascii="Cambria Math" w:hAnsi="Cambria Math"/>
                    </w:rPr>
                    <m:t xml:space="preserve">sq</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τ</m:t>
                  </m:r>
                </m:e>
                <m:sub>
                  <m:r>
                    <w:rPr>
                      <w:rFonts w:ascii="Cambria Math" w:hAnsi="Cambria Math"/>
                    </w:rPr>
                    <m:t xml:space="preserve">r</m:t>
                  </m:r>
                </m:sub>
              </m:sSub>
              <m:sSub>
                <m:e>
                  <m:r>
                    <w:rPr>
                      <w:rFonts w:ascii="Cambria Math" w:hAnsi="Cambria Math"/>
                    </w:rPr>
                    <m:t xml:space="preserve">ψ</m:t>
                  </m:r>
                </m:e>
                <m:sub>
                  <m:r>
                    <w:rPr>
                      <w:rFonts w:ascii="Cambria Math" w:hAnsi="Cambria Math"/>
                    </w:rPr>
                    <m:t xml:space="preserve">r</m:t>
                  </m:r>
                </m:sub>
              </m:sSub>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(7.39)</w:t>
            </w:r>
          </w:p>
        </w:tc>
      </w:tr>
      <w:tr>
        <w:tc>
          <w:tcPr>
            <w:tcW w:type="dxa" w:w="2800"/>
          </w:tcPr>
          <w:p>
            <w:pPr>
              <w:spacing w:after="20" w:line="240" w:lineRule="auto"/>
              <w:jc w:val="left"/>
            </w:pPr>
            <w:r/>
            <w:r>
              <w:rPr>
                <w:b w:val="0"/>
                <w:i w:val="0"/>
                <w:sz w:val="16"/>
              </w:rPr>
              <w:t xml:space="preserve">PMSM</w:t>
            </w:r>
          </w:p>
        </w:tc>
        <w:tc>
          <w:tcPr>
            <w:tcW w:type="dxa" w:w="4900"/>
          </w:tcPr>
          <w:p>
            <w:pPr>
              <w:spacing w:after="20" w:line="240" w:lineRule="auto"/>
              <w:jc w:val="left"/>
            </w:pPr>
            <w:r/>
            <m:oMath>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f>
                <m:num>
                  <m:r>
                    <m:rPr>
                      <m:sty m:val="p"/>
                    </m:rPr>
                    <w:rPr>
                      <w:rFonts w:ascii="Cambria Math" w:hAnsi="Cambria Math"/>
                    </w:rPr>
                    <m:t xml:space="preserve">3</m:t>
                  </m:r>
                </m:num>
                <m:den>
                  <m:r>
                    <m:rPr>
                      <m:sty m:val="p"/>
                    </m:rPr>
                    <w:rPr>
                      <w:rFonts w:ascii="Cambria Math" w:hAnsi="Cambria Math"/>
                    </w:rPr>
                    <m:t xml:space="preserve">2</m:t>
                  </m:r>
                </m:den>
              </m:f>
              <m:r>
                <w:rPr>
                  <w:rFonts w:ascii="Cambria Math" w:hAnsi="Cambria Math"/>
                </w:rPr>
                <m:t xml:space="preserve">p</m:t>
              </m:r>
              <m:r>
                <m:rPr>
                  <m:sty m:val="p"/>
                </m:rPr>
                <w:rPr>
                  <w:rFonts w:ascii="Cambria Math" w:hAnsi="Cambria Math"/>
                </w:rPr>
                <m:t xml:space="preserve">[</m:t>
              </m:r>
              <m:sSub>
                <m:e>
                  <m:r>
                    <w:rPr>
                      <w:rFonts w:ascii="Cambria Math" w:hAnsi="Cambria Math"/>
                    </w:rPr>
                    <m:t xml:space="preserve">ψ</m:t>
                  </m:r>
                </m:e>
                <m:sub>
                  <m:r>
                    <m:rPr>
                      <m:sty m:val="p"/>
                    </m:rPr>
                    <w:rPr>
                      <w:rFonts w:ascii="Cambria Math" w:hAnsi="Cambria Math"/>
                    </w:rPr>
                    <m:t xml:space="preserve">pm</m:t>
                  </m:r>
                </m:sub>
              </m:sSub>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q</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d</m:t>
                  </m:r>
                </m:sub>
              </m:sSub>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(7.40)</w:t>
            </w:r>
          </w:p>
        </w:tc>
      </w:tr>
      <w:tr>
        <w:tc>
          <w:tcPr>
            <w:tcW w:type="dxa" w:w="2800"/>
          </w:tcPr>
          <w:p>
            <w:pPr>
              <w:spacing w:after="20" w:line="240" w:lineRule="auto"/>
              <w:jc w:val="left"/>
            </w:pPr>
            <w:r/>
            <w:r>
              <w:rPr>
                <w:b w:val="0"/>
                <w:i w:val="0"/>
                <w:sz w:val="16"/>
              </w:rPr>
              <w:t xml:space="preserve">PMSM with inverter error</w:t>
            </w:r>
          </w:p>
        </w:tc>
        <w:tc>
          <w:tcPr>
            <w:tcW w:type="dxa" w:w="4900"/>
          </w:tcPr>
          <w:p>
            <w:pPr>
              <w:spacing w:after="20" w:line="240" w:lineRule="auto"/>
              <w:jc w:val="left"/>
            </w:pPr>
            <w:r/>
            <m:oMath>
              <m:sSub>
                <m:e>
                  <m:r>
                    <w:rPr>
                      <w:rFonts w:ascii="Cambria Math" w:hAnsi="Cambria Math"/>
                    </w:rPr>
                    <m:t xml:space="preserve">v</m:t>
                  </m:r>
                </m:e>
                <m:sub>
                  <m:r>
                    <w:rPr>
                      <w:rFonts w:ascii="Cambria Math" w:hAnsi="Cambria Math"/>
                    </w:rPr>
                    <m:t xml:space="preserve">k</m:t>
                  </m:r>
                </m:sub>
              </m:sSub>
              <m:r>
                <m:rPr>
                  <m:sty m:val="p"/>
                </m:rPr>
                <w:rPr>
                  <w:rFonts w:ascii="Cambria Math" w:hAnsi="Cambria Math"/>
                </w:rPr>
                <m:t xml:space="preserve">=</m:t>
              </m:r>
              <m:sSubSup>
                <m:e>
                  <m:r>
                    <w:rPr>
                      <w:rFonts w:ascii="Cambria Math" w:hAnsi="Cambria Math"/>
                    </w:rPr>
                    <m:t xml:space="preserve">v</m:t>
                  </m:r>
                </m:e>
                <m:sub>
                  <m:r>
                    <w:rPr>
                      <w:rFonts w:ascii="Cambria Math" w:hAnsi="Cambria Math"/>
                    </w:rPr>
                    <m:t xml:space="preserve">k</m:t>
                  </m:r>
                </m:sub>
                <m:sup>
                  <m:r>
                    <m:rPr>
                      <m:sty m:val="p"/>
                    </m:rPr>
                    <w:rPr>
                      <w:rFonts w:ascii="Cambria Math" w:hAnsi="Cambria Math"/>
                    </w:rPr>
                    <m:t xml:space="preserve">ref</m:t>
                  </m:r>
                </m:sup>
              </m:sSubSup>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th</m:t>
                  </m:r>
                </m:sub>
              </m:sSub>
              <m:r>
                <m:rPr>
                  <m:sty m:val="p"/>
                </m:rPr>
                <w:rPr>
                  <w:rFonts w:ascii="Cambria Math" w:hAnsi="Cambria Math"/>
                </w:rPr>
                <m:t xml:space="preserve">+</m:t>
              </m:r>
              <m:sSub>
                <m:e>
                  <m:r>
                    <w:rPr>
                      <w:rFonts w:ascii="Cambria Math" w:hAnsi="Cambria Math"/>
                    </w:rPr>
                    <m:t xml:space="preserve">r</m:t>
                  </m:r>
                </m:e>
                <m:sub>
                  <m:r>
                    <w:rPr>
                      <w:rFonts w:ascii="Cambria Math" w:hAnsi="Cambria Math"/>
                    </w:rPr>
                    <m:t xml:space="preserve">d</m:t>
                  </m:r>
                </m:sub>
              </m:sSub>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r>
                <m:rPr>
                  <m:sty m:val="p"/>
                </m:rPr>
                <w:rPr>
                  <w:rFonts w:ascii="Cambria Math" w:hAnsi="Cambria Math"/>
                </w:rPr>
                <m:t xml:space="preserve">)</m:t>
              </m:r>
              <m:r>
                <m:rPr>
                  <m:sty m:val="p"/>
                </m:rPr>
                <w:rPr>
                  <w:rFonts w:ascii="Cambria Math" w:hAnsi="Cambria Math"/>
                </w:rPr>
                <m:t xml:space="preserve">sgn</m:t>
              </m:r>
              <m:r>
                <m:rPr>
                  <m:sty m:val="p"/>
                </m:rPr>
                <w:rPr>
                  <w:rFonts w:ascii="Cambria Math" w:hAnsi="Cambria Math"/>
                </w:rPr>
                <m:t xml:space="preserve">(</m:t>
              </m:r>
              <m:sSub>
                <m:e>
                  <m:r>
                    <w:rPr>
                      <w:rFonts w:ascii="Cambria Math" w:hAnsi="Cambria Math"/>
                    </w:rPr>
                    <m:t xml:space="preserve">i</m:t>
                  </m:r>
                </m:e>
                <m:sub>
                  <m:r>
                    <w:rPr>
                      <w:rFonts w:ascii="Cambria Math" w:hAnsi="Cambria Math"/>
                    </w:rPr>
                    <m:t xml:space="preserve">k</m:t>
                  </m:r>
                </m:sub>
              </m:sSub>
              <m:r>
                <m:rPr>
                  <m:sty m:val="p"/>
                </m:rPr>
                <w:rPr>
                  <w:rFonts w:ascii="Cambria Math" w:hAnsi="Cambria Math"/>
                </w:rPr>
                <m:t xml:space="preserve">)</m:t>
              </m:r>
            </m:oMath>
          </w:p>
        </w:tc>
        <w:tc>
          <w:tcPr>
            <w:tcW w:type="dxa" w:w="1800"/>
          </w:tcPr>
          <w:p>
            <w:pPr>
              <w:spacing w:after="20" w:line="240" w:lineRule="auto"/>
              <w:jc w:val="left"/>
            </w:pPr>
            <w:r/>
            <w:r>
              <w:rPr>
                <w:b w:val="0"/>
                <w:i w:val="0"/>
                <w:sz w:val="16"/>
              </w:rPr>
              <w:t xml:space="preserve">(7.41)</w:t>
            </w:r>
          </w:p>
        </w:tc>
      </w:tr>
      <w:tr>
        <w:tc>
          <w:tcPr>
            <w:tcW w:type="dxa" w:w="2800"/>
          </w:tcPr>
          <w:p>
            <w:pPr>
              <w:spacing w:after="20" w:line="240" w:lineRule="auto"/>
              <w:jc w:val="left"/>
            </w:pPr>
            <w:r/>
            <w:r>
              <w:rPr>
                <w:b w:val="0"/>
                <w:i w:val="0"/>
                <w:sz w:val="16"/>
              </w:rPr>
              <w:t xml:space="preserve">SRM flux linkage and torque</w:t>
            </w:r>
          </w:p>
        </w:tc>
        <w:tc>
          <w:tcPr>
            <w:tcW w:type="dxa" w:w="4900"/>
          </w:tcPr>
          <w:p>
            <w:pPr>
              <w:spacing w:after="20" w:line="240" w:lineRule="auto"/>
              <w:jc w:val="left"/>
            </w:pPr>
            <w:r/>
            <m:oMath>
              <m:r>
                <w:rPr>
                  <w:rFonts w:ascii="Cambria Math" w:hAnsi="Cambria Math"/>
                </w:rPr>
                <m:t xml:space="preserve">ψ</m:t>
              </m:r>
              <m:r>
                <m:rPr>
                  <m:sty m:val="p"/>
                </m:rPr>
                <w:rPr>
                  <w:rFonts w:ascii="Cambria Math" w:hAnsi="Cambria Math"/>
                </w:rPr>
                <m:t xml:space="preserve">=</m:t>
              </m:r>
              <m:sSub>
                <m:e>
                  <m:r>
                    <w:rPr>
                      <w:rFonts w:ascii="Cambria Math" w:hAnsi="Cambria Math"/>
                    </w:rPr>
                    <m:t xml:space="preserve">L</m:t>
                  </m:r>
                </m:e>
                <m:sub>
                  <m:r>
                    <w:rPr>
                      <w:rFonts w:ascii="Cambria Math" w:hAnsi="Cambria Math"/>
                    </w:rPr>
                    <m:t xml:space="preserve">u</m:t>
                  </m:r>
                </m:sub>
              </m:sSub>
              <m:r>
                <w:rPr>
                  <w:rFonts w:ascii="Cambria Math" w:hAnsi="Cambria Math"/>
                </w:rPr>
                <m:t xml:space="preserve">i</m:t>
              </m:r>
              <m:r>
                <m:rPr>
                  <m:sty m:val="p"/>
                </m:rPr>
                <w:rPr>
                  <w:rFonts w:ascii="Cambria Math" w:hAnsi="Cambria Math"/>
                </w:rPr>
                <m:t xml:space="preserve">+</m:t>
              </m:r>
              <m:r>
                <w:rPr>
                  <w:rFonts w:ascii="Cambria Math" w:hAnsi="Cambria Math"/>
                </w:rPr>
                <m:t xml:space="preserve">w</m:t>
              </m:r>
              <m:sSub>
                <m:e>
                  <m:r>
                    <w:rPr>
                      <w:rFonts w:ascii="Cambria Math" w:hAnsi="Cambria Math"/>
                    </w:rPr>
                    <m:t xml:space="preserve">ψ</m:t>
                  </m:r>
                </m:e>
                <m:sub>
                  <m:r>
                    <m:rPr>
                      <m:sty m:val="p"/>
                    </m:rPr>
                    <w:rPr>
                      <w:rFonts w:ascii="Cambria Math" w:hAnsi="Cambria Math"/>
                    </w:rPr>
                    <m:t xml:space="preserve">sat</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sSup>
                <m:e>
                  <m:r>
                    <w:rPr>
                      <w:rFonts w:ascii="Cambria Math" w:hAnsi="Cambria Math"/>
                    </w:rPr>
                    <m:t xml:space="preserve">e</m:t>
                  </m:r>
                </m:e>
                <m:sup>
                  <m:r>
                    <m:rPr>
                      <m:sty m:val="p"/>
                    </m:rPr>
                    <w:rPr>
                      <w:rFonts w:ascii="Cambria Math" w:hAnsi="Cambria Math"/>
                    </w:rPr>
                    <m:t xml:space="preserve">-</m:t>
                  </m:r>
                  <m:r>
                    <m:rPr>
                      <m:sty m:val="p"/>
                    </m:rPr>
                    <w:rPr>
                      <w:rFonts w:ascii="Cambria Math" w:hAnsi="Cambria Math"/>
                    </w:rPr>
                    <m:t xml:space="preserve">ki</m:t>
                  </m:r>
                </m:sup>
              </m:sSup>
              <m:r>
                <m:rPr>
                  <m:sty m:val="p"/>
                </m:rPr>
                <w:rPr>
                  <w:rFonts w:ascii="Cambria Math" w:hAnsi="Cambria Math"/>
                </w:rPr>
                <m:t xml:space="preserve">)</m:t>
              </m:r>
            </m:oMath>
            <w:r>
              <w:rPr>
                <w:b w:val="0"/>
                <w:i w:val="0"/>
                <w:sz w:val="16"/>
              </w:rPr>
              <w:t xml:space="preserve">; </w:t>
            </w:r>
            <m:oMath>
              <m:sSub>
                <m:e>
                  <m:r>
                    <w:rPr>
                      <w:rFonts w:ascii="Cambria Math" w:hAnsi="Cambria Math"/>
                    </w:rPr>
                    <m:t xml:space="preserve">T</m:t>
                  </m:r>
                </m:e>
                <m:sub>
                  <m:r>
                    <w:rPr>
                      <w:rFonts w:ascii="Cambria Math" w:hAnsi="Cambria Math"/>
                    </w:rPr>
                    <m:t xml:space="preserve">e</m:t>
                  </m:r>
                </m:sub>
              </m:sSub>
              <m:r>
                <m:rPr>
                  <m:sty m:val="p"/>
                </m:rPr>
                <w:rPr>
                  <w:rFonts w:ascii="Cambria Math" w:hAnsi="Cambria Math"/>
                </w:rPr>
                <m:t xml:space="preserve">=</m:t>
              </m:r>
              <m:r>
                <m:rPr>
                  <m:sty m:val="p"/>
                </m:rPr>
                <w:rPr>
                  <w:rFonts w:ascii="Cambria Math" w:hAnsi="Cambria Math"/>
                </w:rPr>
                <m:t xml:space="preserve">∂</m:t>
              </m:r>
              <m:sSup>
                <m:e>
                  <m:r>
                    <w:rPr>
                      <w:rFonts w:ascii="Cambria Math" w:hAnsi="Cambria Math"/>
                    </w:rPr>
                    <m:t xml:space="preserve">W</m:t>
                  </m:r>
                </m:e>
                <m:sup>
                  <m:r>
                    <m:rPr>
                      <m:sty m:val="p"/>
                    </m:rPr>
                    <w:rPr>
                      <w:rFonts w:ascii="Cambria Math" w:hAnsi="Cambria Math"/>
                    </w:rPr>
                    <m:t xml:space="preserve">′</m:t>
                  </m:r>
                </m:sup>
              </m:sSup>
              <m:r>
                <m:rPr>
                  <m:sty m:val="p"/>
                </m:rPr>
                <w:rPr>
                  <w:rFonts w:ascii="Cambria Math" w:hAnsi="Cambria Math"/>
                </w:rPr>
                <m:t xml:space="preserve">/</m:t>
              </m:r>
              <m:r>
                <m:rPr>
                  <m:sty m:val="p"/>
                </m:rPr>
                <w:rPr>
                  <w:rFonts w:ascii="Cambria Math" w:hAnsi="Cambria Math"/>
                </w:rPr>
                <m:t xml:space="preserve">∂</m:t>
              </m:r>
              <m:r>
                <w:rPr>
                  <w:rFonts w:ascii="Cambria Math" w:hAnsi="Cambria Math"/>
                </w:rPr>
                <m:t xml:space="preserve">θ</m:t>
              </m:r>
            </m:oMath>
          </w:p>
        </w:tc>
        <w:tc>
          <w:tcPr>
            <w:tcW w:type="dxa" w:w="1800"/>
          </w:tcPr>
          <w:p>
            <w:pPr>
              <w:spacing w:after="20" w:line="240" w:lineRule="auto"/>
              <w:jc w:val="left"/>
            </w:pPr>
            <w:r/>
            <w:r>
              <w:rPr>
                <w:b w:val="0"/>
                <w:i w:val="0"/>
                <w:sz w:val="16"/>
              </w:rPr>
              <w:t xml:space="preserve">(7.43), (7.45)</w:t>
            </w:r>
          </w:p>
        </w:tc>
      </w:tr>
      <w:tr>
        <w:tc>
          <w:tcPr>
            <w:tcW w:type="dxa" w:w="2800"/>
          </w:tcPr>
          <w:p>
            <w:pPr>
              <w:spacing w:after="20" w:line="240" w:lineRule="auto"/>
              <w:jc w:val="left"/>
            </w:pPr>
            <w:r/>
            <w:r>
              <w:rPr>
                <w:b w:val="0"/>
                <w:i w:val="0"/>
                <w:sz w:val="16"/>
              </w:rPr>
              <w:t xml:space="preserve">Limits and field weakening</w:t>
            </w:r>
          </w:p>
        </w:tc>
        <w:tc>
          <w:tcPr>
            <w:tcW w:type="dxa" w:w="4900"/>
          </w:tcPr>
          <w:p>
            <w:pPr>
              <w:spacing w:after="20" w:line="240" w:lineRule="auto"/>
              <w:jc w:val="left"/>
            </w:pPr>
            <w:r/>
            <m:oMath>
              <m:sSub>
                <m:e>
                  <m:r>
                    <w:rPr>
                      <w:rFonts w:ascii="Cambria Math" w:hAnsi="Cambria Math"/>
                    </w:rPr>
                    <m:t xml:space="preserve">ω</m:t>
                  </m:r>
                </m:e>
                <m:sub>
                  <m:r>
                    <w:rPr>
                      <w:rFonts w:ascii="Cambria Math" w:hAnsi="Cambria Math"/>
                    </w:rPr>
                    <m:t xml:space="preserve">e</m:t>
                  </m:r>
                  <m:r>
                    <m:rPr>
                      <m:sty m:val="p"/>
                    </m:rPr>
                    <w:rPr>
                      <w:rFonts w:ascii="Cambria Math" w:hAnsi="Cambria Math"/>
                    </w:rPr>
                    <m:t xml:space="preserve">,</m:t>
                  </m:r>
                  <m:r>
                    <w:rPr>
                      <w:rFonts w:ascii="Cambria Math" w:hAnsi="Cambria Math"/>
                    </w:rPr>
                    <m:t xml:space="preserve">b</m:t>
                  </m:r>
                </m:sub>
              </m:sSub>
            </m:oMath>
            <w:r>
              <w:rPr>
                <w:b w:val="0"/>
                <w:i w:val="0"/>
                <w:sz w:val="16"/>
              </w:rPr>
              <w:t xml:space="preserve">, </w:t>
            </w:r>
            <m:oMath>
              <m:sSub>
                <m:e>
                  <m:r>
                    <w:rPr>
                      <w:rFonts w:ascii="Cambria Math" w:hAnsi="Cambria Math"/>
                    </w:rPr>
                    <m:t xml:space="preserve">i</m:t>
                  </m:r>
                </m:e>
                <m:sub>
                  <m:r>
                    <w:rPr>
                      <w:rFonts w:ascii="Cambria Math" w:hAnsi="Cambria Math"/>
                    </w:rPr>
                    <m:t xml:space="preserve">d</m:t>
                  </m:r>
                </m:sub>
              </m:sSub>
            </m:oMath>
            <w:r>
              <w:rPr>
                <w:b w:val="0"/>
                <w:i w:val="0"/>
                <w:sz w:val="16"/>
              </w:rPr>
              <w:t xml:space="preserve">, </w:t>
            </w:r>
            <m:oMath>
              <m:sSub>
                <m:e>
                  <m:r>
                    <w:rPr>
                      <w:rFonts w:ascii="Cambria Math" w:hAnsi="Cambria Math"/>
                    </w:rPr>
                    <m:t xml:space="preserve">ω</m:t>
                  </m:r>
                </m:e>
                <m:sub>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max</m:t>
                  </m:r>
                </m:sub>
              </m:sSub>
            </m:oMath>
          </w:p>
        </w:tc>
        <w:tc>
          <w:tcPr>
            <w:tcW w:type="dxa" w:w="1800"/>
          </w:tcPr>
          <w:p>
            <w:pPr>
              <w:spacing w:after="20" w:line="240" w:lineRule="auto"/>
              <w:jc w:val="left"/>
            </w:pPr>
            <w:r/>
            <w:r>
              <w:rPr>
                <w:b w:val="0"/>
                <w:i w:val="0"/>
                <w:sz w:val="16"/>
              </w:rPr>
              <w:t xml:space="preserve">(7.47), (7.48)</w:t>
            </w:r>
          </w:p>
        </w:tc>
      </w:tr>
      <w:tr>
        <w:tc>
          <w:tcPr>
            <w:tcW w:type="dxa" w:w="2800"/>
          </w:tcPr>
          <w:p>
            <w:pPr>
              <w:spacing w:after="20" w:line="240" w:lineRule="auto"/>
              <w:jc w:val="left"/>
            </w:pPr>
            <w:r/>
            <w:r>
              <w:rPr>
                <w:b w:val="0"/>
                <w:i w:val="0"/>
                <w:sz w:val="16"/>
              </w:rPr>
              <w:t xml:space="preserve">MTPA</w:t>
            </w:r>
          </w:p>
        </w:tc>
        <w:tc>
          <w:tcPr>
            <w:tcW w:type="dxa" w:w="4900"/>
          </w:tcPr>
          <w:p>
            <w:pPr>
              <w:spacing w:after="20" w:line="240" w:lineRule="auto"/>
              <w:jc w:val="left"/>
            </w:pPr>
            <w:r/>
            <m:oMath>
              <m:sSubSup>
                <m:e>
                  <m:r>
                    <w:rPr>
                      <w:rFonts w:ascii="Cambria Math" w:hAnsi="Cambria Math"/>
                    </w:rPr>
                    <m:t xml:space="preserve">i</m:t>
                  </m:r>
                </m:e>
                <m:sub>
                  <m:r>
                    <w:rPr>
                      <w:rFonts w:ascii="Cambria Math" w:hAnsi="Cambria Math"/>
                    </w:rPr>
                    <m:t xml:space="preserve">d</m:t>
                  </m:r>
                </m:sub>
                <m:sup>
                  <m:r>
                    <m:rPr>
                      <m:sty m:val="p"/>
                    </m:rPr>
                    <w:rPr>
                      <w:rFonts w:ascii="Cambria Math" w:hAnsi="Cambria Math"/>
                    </w:rPr>
                    <m:t xml:space="preserve">MTPA</m:t>
                  </m:r>
                </m:sup>
              </m:sSubSup>
            </m:oMath>
          </w:p>
        </w:tc>
        <w:tc>
          <w:tcPr>
            <w:tcW w:type="dxa" w:w="1800"/>
          </w:tcPr>
          <w:p>
            <w:pPr>
              <w:spacing w:after="20" w:line="240" w:lineRule="auto"/>
              <w:jc w:val="left"/>
            </w:pPr>
            <w:r/>
            <w:r>
              <w:rPr>
                <w:b w:val="0"/>
                <w:i w:val="0"/>
                <w:sz w:val="16"/>
              </w:rPr>
              <w:t xml:space="preserve">(7.49)</w:t>
            </w:r>
          </w:p>
        </w:tc>
      </w:tr>
      <w:tr>
        <w:tc>
          <w:tcPr>
            <w:tcW w:type="dxa" w:w="2800"/>
          </w:tcPr>
          <w:p>
            <w:pPr>
              <w:spacing w:after="20" w:line="240" w:lineRule="auto"/>
              <w:jc w:val="left"/>
            </w:pPr>
            <w:r/>
            <w:r>
              <w:rPr>
                <w:b w:val="0"/>
                <w:i w:val="0"/>
                <w:sz w:val="16"/>
              </w:rPr>
              <w:t xml:space="preserve">Sensorless limit</w:t>
            </w:r>
          </w:p>
        </w:tc>
        <w:tc>
          <w:tcPr>
            <w:tcW w:type="dxa" w:w="4900"/>
          </w:tcPr>
          <w:p>
            <w:pPr>
              <w:spacing w:after="20" w:line="240" w:lineRule="auto"/>
              <w:jc w:val="left"/>
            </w:pPr>
            <w:r/>
            <m:oMath>
              <m:sSub>
                <m:e>
                  <m:r>
                    <w:rPr>
                      <w:rFonts w:ascii="Cambria Math" w:hAnsi="Cambria Math"/>
                    </w:rPr>
                    <m:t xml:space="preserve">ω</m:t>
                  </m:r>
                </m:e>
                <m:sub>
                  <m:r>
                    <w:rPr>
                      <w:rFonts w:ascii="Cambria Math" w:hAnsi="Cambria Math"/>
                    </w:rPr>
                    <m:t xml:space="preserve">e</m:t>
                  </m:r>
                  <m:r>
                    <m:rPr>
                      <m:sty m:val="p"/>
                    </m:rPr>
                    <w:rPr>
                      <w:rFonts w:ascii="Cambria Math" w:hAnsi="Cambria Math"/>
                    </w:rPr>
                    <m:t xml:space="preserve">,</m:t>
                  </m:r>
                  <m:r>
                    <m:rPr>
                      <m:sty m:val="p"/>
                    </m:rPr>
                    <w:rPr>
                      <w:rFonts w:ascii="Cambria Math" w:hAnsi="Cambria Math"/>
                    </w:rPr>
                    <m:t xml:space="preserve">min</m:t>
                  </m:r>
                </m:sub>
              </m:sSub>
              <m:r>
                <m:rPr>
                  <m:sty m:val="p"/>
                </m:rPr>
                <w:rPr>
                  <w:rFonts w:ascii="Cambria Math" w:hAnsi="Cambria Math"/>
                </w:rPr>
                <m:t xml:space="preserve">=</m:t>
              </m:r>
              <m:sSub>
                <m:e>
                  <m:r>
                    <w:rPr>
                      <w:rFonts w:ascii="Cambria Math" w:hAnsi="Cambria Math"/>
                    </w:rPr>
                    <m:t xml:space="preserve">k</m:t>
                  </m:r>
                </m:e>
                <m:sub>
                  <m:r>
                    <w:rPr>
                      <w:rFonts w:ascii="Cambria Math" w:hAnsi="Cambria Math"/>
                    </w:rPr>
                    <m:t xml:space="preserve">s</m:t>
                  </m:r>
                </m:sub>
              </m:sSub>
              <m:r>
                <w:rPr>
                  <w:rFonts w:ascii="Cambria Math" w:hAnsi="Cambria Math"/>
                </w:rPr>
                <m:t xml:space="preserve">Δ</m:t>
              </m:r>
              <m:r>
                <w:rPr>
                  <w:rFonts w:ascii="Cambria Math" w:hAnsi="Cambria Math"/>
                </w:rPr>
                <m:t xml:space="preserve">V</m:t>
              </m:r>
              <m:r>
                <m:rPr>
                  <m:sty m:val="p"/>
                </m:rPr>
                <w:rPr>
                  <w:rFonts w:ascii="Cambria Math" w:hAnsi="Cambria Math"/>
                </w:rPr>
                <m:t xml:space="preserve">/</m:t>
              </m:r>
              <m:sSub>
                <m:e>
                  <m:r>
                    <w:rPr>
                      <w:rFonts w:ascii="Cambria Math" w:hAnsi="Cambria Math"/>
                    </w:rPr>
                    <m:t xml:space="preserve">ψ</m:t>
                  </m:r>
                </m:e>
                <m:sub>
                  <m:r>
                    <m:rPr>
                      <m:sty m:val="p"/>
                    </m:rPr>
                    <w:rPr>
                      <w:rFonts w:ascii="Cambria Math" w:hAnsi="Cambria Math"/>
                    </w:rPr>
                    <m:t xml:space="preserve">pm</m:t>
                  </m:r>
                </m:sub>
              </m:sSub>
            </m:oMath>
          </w:p>
        </w:tc>
        <w:tc>
          <w:tcPr>
            <w:tcW w:type="dxa" w:w="1800"/>
          </w:tcPr>
          <w:p>
            <w:pPr>
              <w:spacing w:after="20" w:line="240" w:lineRule="auto"/>
              <w:jc w:val="left"/>
            </w:pPr>
            <w:r/>
            <w:r>
              <w:rPr>
                <w:b w:val="0"/>
                <w:i w:val="0"/>
                <w:sz w:val="16"/>
              </w:rPr>
              <w:t xml:space="preserve">(7.50)</w:t>
            </w:r>
          </w:p>
        </w:tc>
      </w:tr>
      <w:tr>
        <w:tc>
          <w:tcPr>
            <w:tcW w:type="dxa" w:w="2800"/>
          </w:tcPr>
          <w:p>
            <w:pPr>
              <w:spacing w:after="20" w:line="240" w:lineRule="auto"/>
              <w:jc w:val="left"/>
            </w:pPr>
            <w:r/>
            <w:r>
              <w:rPr>
                <w:b w:val="0"/>
                <w:i w:val="0"/>
                <w:sz w:val="16"/>
              </w:rPr>
              <w:t xml:space="preserve">Temperatures from electrical signals</w:t>
            </w:r>
          </w:p>
        </w:tc>
        <w:tc>
          <w:tcPr>
            <w:tcW w:type="dxa" w:w="4900"/>
          </w:tcPr>
          <w:p>
            <w:pPr>
              <w:spacing w:after="20" w:line="240" w:lineRule="auto"/>
              <w:jc w:val="left"/>
            </w:pPr>
            <w:r/>
            <m:oMath>
              <m:sSub>
                <m:e>
                  <m:acc>
                    <m:accPr>
                      <m:chr m:val="̂"/>
                    </m:accPr>
                    <m:e>
                      <m:r>
                        <w:rPr>
                          <w:rFonts w:ascii="Cambria Math" w:hAnsi="Cambria Math"/>
                        </w:rPr>
                        <m:t xml:space="preserve">R</m:t>
                      </m:r>
                    </m:e>
                  </m:acc>
                </m:e>
                <m:sub>
                  <m:r>
                    <w:rPr>
                      <w:rFonts w:ascii="Cambria Math" w:hAnsi="Cambria Math"/>
                    </w:rPr>
                    <m:t xml:space="preserve">s</m:t>
                  </m:r>
                </m:sub>
              </m:sSub>
              <m:r>
                <m:rPr>
                  <m:sty m:val="p"/>
                </m:rPr>
                <w:rPr>
                  <w:rFonts w:ascii="Cambria Math" w:hAnsi="Cambria Math"/>
                </w:rPr>
                <m:t xml:space="preserve">=</m:t>
              </m:r>
              <m:r>
                <w:rPr>
                  <w:rFonts w:ascii="Cambria Math" w:hAnsi="Cambria Math"/>
                </w:rPr>
                <m:t xml:space="preserve">Δ</m:t>
              </m:r>
              <m:sSub>
                <m:e>
                  <m:r>
                    <w:rPr>
                      <w:rFonts w:ascii="Cambria Math" w:hAnsi="Cambria Math"/>
                    </w:rPr>
                    <m:t xml:space="preserve">v</m:t>
                  </m:r>
                </m:e>
                <m:sub>
                  <m:r>
                    <w:rPr>
                      <w:rFonts w:ascii="Cambria Math" w:hAnsi="Cambria Math"/>
                    </w:rPr>
                    <m:t xml:space="preserve">d</m:t>
                  </m:r>
                </m:sub>
              </m:sSub>
              <m:r>
                <m:rPr>
                  <m:sty m:val="p"/>
                </m:rPr>
                <w:rPr>
                  <w:rFonts w:ascii="Cambria Math" w:hAnsi="Cambria Math"/>
                </w:rPr>
                <m:t xml:space="preserve">/</m:t>
              </m:r>
              <m:r>
                <w:rPr>
                  <w:rFonts w:ascii="Cambria Math" w:hAnsi="Cambria Math"/>
                </w:rPr>
                <m:t xml:space="preserve">Δ</m:t>
              </m:r>
              <m:sSub>
                <m:e>
                  <m:r>
                    <w:rPr>
                      <w:rFonts w:ascii="Cambria Math" w:hAnsi="Cambria Math"/>
                    </w:rPr>
                    <m:t xml:space="preserve">i</m:t>
                  </m:r>
                </m:e>
                <m:sub>
                  <m:r>
                    <w:rPr>
                      <w:rFonts w:ascii="Cambria Math" w:hAnsi="Cambria Math"/>
                    </w:rPr>
                    <m:t xml:space="preserve">d</m:t>
                  </m:r>
                </m:sub>
              </m:sSub>
            </m:oMath>
            <w:r>
              <w:rPr>
                <w:b w:val="0"/>
                <w:i w:val="0"/>
                <w:sz w:val="16"/>
              </w:rPr>
              <w:t xml:space="preserve">; </w:t>
            </w:r>
            <m:oMath>
              <m:sSub>
                <m:e>
                  <m:acc>
                    <m:accPr>
                      <m:chr m:val="̂"/>
                    </m:accPr>
                    <m:e>
                      <m:r>
                        <w:rPr>
                          <w:rFonts w:ascii="Cambria Math" w:hAnsi="Cambria Math"/>
                        </w:rPr>
                        <m:t xml:space="preserve">ψ</m:t>
                      </m:r>
                    </m:e>
                  </m:acc>
                </m:e>
                <m:sub>
                  <m:r>
                    <m:rPr>
                      <m:sty m:val="p"/>
                    </m:rPr>
                    <w:rPr>
                      <w:rFonts w:ascii="Cambria Math" w:hAnsi="Cambria Math"/>
                    </w:rPr>
                    <m:t xml:space="preserve">pm</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q</m:t>
                  </m:r>
                </m:sub>
              </m:sSub>
              <m:r>
                <m:rPr>
                  <m:sty m:val="p"/>
                </m:rPr>
                <w:rPr>
                  <w:rFonts w:ascii="Cambria Math" w:hAnsi="Cambria Math"/>
                </w:rPr>
                <m:t xml:space="preserve">-</m:t>
              </m:r>
              <m:sSub>
                <m:e>
                  <m:acc>
                    <m:accPr>
                      <m:chr m:val="̂"/>
                    </m:accPr>
                    <m:e>
                      <m:r>
                        <w:rPr>
                          <w:rFonts w:ascii="Cambria Math" w:hAnsi="Cambria Math"/>
                        </w:rPr>
                        <m:t xml:space="preserve">R</m:t>
                      </m:r>
                    </m:e>
                  </m:acc>
                </m:e>
                <m:sub>
                  <m:r>
                    <w:rPr>
                      <w:rFonts w:ascii="Cambria Math" w:hAnsi="Cambria Math"/>
                    </w:rPr>
                    <m:t xml:space="preserve">s</m:t>
                  </m:r>
                </m:sub>
              </m:sSub>
              <m:sSub>
                <m:e>
                  <m:r>
                    <w:rPr>
                      <w:rFonts w:ascii="Cambria Math" w:hAnsi="Cambria Math"/>
                    </w:rPr>
                    <m:t xml:space="preserve">i</m:t>
                  </m:r>
                </m:e>
                <m:sub>
                  <m:r>
                    <w:rPr>
                      <w:rFonts w:ascii="Cambria Math" w:hAnsi="Cambria Math"/>
                    </w:rPr>
                    <m:t xml:space="preserve">q</m:t>
                  </m:r>
                </m:sub>
              </m:sSub>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ω</m:t>
                  </m:r>
                </m:e>
                <m:sub>
                  <m:r>
                    <w:rPr>
                      <w:rFonts w:ascii="Cambria Math" w:hAnsi="Cambria Math"/>
                    </w:rPr>
                    <m:t xml:space="preserve">e</m:t>
                  </m:r>
                </m:sub>
              </m:sSub>
            </m:oMath>
          </w:p>
        </w:tc>
        <w:tc>
          <w:tcPr>
            <w:tcW w:type="dxa" w:w="1800"/>
          </w:tcPr>
          <w:p>
            <w:pPr>
              <w:spacing w:after="20" w:line="240" w:lineRule="auto"/>
              <w:jc w:val="left"/>
            </w:pPr>
            <w:r/>
            <w:r>
              <w:rPr>
                <w:b w:val="0"/>
                <w:i w:val="0"/>
                <w:sz w:val="16"/>
              </w:rPr>
              <w:t xml:space="preserve">(7.51)</w:t>
            </w:r>
          </w:p>
        </w:tc>
      </w:tr>
      <w:tr>
        <w:tc>
          <w:tcPr>
            <w:tcW w:type="dxa" w:w="2800"/>
          </w:tcPr>
          <w:p>
            <w:pPr>
              <w:spacing w:after="20" w:line="240" w:lineRule="auto"/>
              <w:jc w:val="left"/>
            </w:pPr>
            <w:r/>
            <w:r>
              <w:rPr>
                <w:b w:val="0"/>
                <w:i w:val="0"/>
                <w:sz w:val="16"/>
              </w:rPr>
              <w:t xml:space="preserve">Bearing voltage; reflected wave</w:t>
            </w:r>
          </w:p>
        </w:tc>
        <w:tc>
          <w:tcPr>
            <w:tcW w:type="dxa" w:w="4900"/>
          </w:tcPr>
          <w:p>
            <w:pPr>
              <w:spacing w:after="20" w:line="240" w:lineRule="auto"/>
              <w:jc w:val="left"/>
            </w:pPr>
            <w:r/>
            <m:oMath>
              <m:sSub>
                <m:e>
                  <m:r>
                    <w:rPr>
                      <w:rFonts w:ascii="Cambria Math" w:hAnsi="Cambria Math"/>
                    </w:rPr>
                    <m:t xml:space="preserve">v</m:t>
                  </m:r>
                </m:e>
                <m:sub>
                  <m:r>
                    <w:rPr>
                      <w:rFonts w:ascii="Cambria Math" w:hAnsi="Cambria Math"/>
                    </w:rPr>
                    <m:t xml:space="preserve">b</m:t>
                  </m:r>
                </m:sub>
              </m:sSub>
              <m:r>
                <m:rPr>
                  <m:sty m:val="p"/>
                </m:rPr>
                <w:rPr>
                  <w:rFonts w:ascii="Cambria Math" w:hAnsi="Cambria Math"/>
                </w:rPr>
                <m:t xml:space="preserve">=</m:t>
              </m:r>
              <m:r>
                <m:rPr>
                  <m:sty m:val="p"/>
                </m:rPr>
                <w:rPr>
                  <w:rFonts w:ascii="Cambria Math" w:hAnsi="Cambria Math"/>
                </w:rPr>
                <m:t xml:space="preserve">BVR</m:t>
              </m:r>
              <m:r>
                <m:rPr>
                  <m:sty m:val="p"/>
                </m:rPr>
                <w:rPr>
                  <w:rFonts w:ascii="Cambria Math" w:hAnsi="Cambria Math"/>
                </w:rPr>
                <m:t xml:space="preserve"> </m:t>
              </m:r>
              <m:sSub>
                <m:e>
                  <m:r>
                    <w:rPr>
                      <w:rFonts w:ascii="Cambria Math" w:hAnsi="Cambria Math"/>
                    </w:rPr>
                    <m:t xml:space="preserve">v</m:t>
                  </m:r>
                </m:e>
                <m:sub>
                  <m:r>
                    <m:rPr>
                      <m:sty m:val="p"/>
                    </m:rPr>
                    <w:rPr>
                      <w:rFonts w:ascii="Cambria Math" w:hAnsi="Cambria Math"/>
                    </w:rPr>
                    <m:t xml:space="preserve">cm</m:t>
                  </m:r>
                </m:sub>
              </m:sSub>
            </m:oMath>
            <w:r>
              <w:rPr>
                <w:b w:val="0"/>
                <w:i w:val="0"/>
                <w:sz w:val="16"/>
              </w:rPr>
              <w:t xml:space="preserve">; </w:t>
            </w:r>
            <m:oMath>
              <m:sSub>
                <m:e>
                  <m:r>
                    <w:rPr>
                      <w:rFonts w:ascii="Cambria Math" w:hAnsi="Cambria Math"/>
                    </w:rPr>
                    <m:t xml:space="preserve">V</m:t>
                  </m:r>
                </m:e>
                <m:sub>
                  <m:r>
                    <m:rPr>
                      <m:sty m:val="p"/>
                    </m:rPr>
                    <w:rPr>
                      <w:rFonts w:ascii="Cambria Math" w:hAnsi="Cambria Math"/>
                    </w:rPr>
                    <m:t xml:space="preserve">peak</m:t>
                  </m:r>
                </m:sub>
              </m:sSub>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dc</m:t>
                  </m:r>
                </m:sub>
              </m:sSub>
              <m:r>
                <m:rPr>
                  <m:sty m:val="p"/>
                </m:rPr>
                <w:rPr>
                  <w:rFonts w:ascii="Cambria Math" w:hAnsi="Cambria Math"/>
                </w:rPr>
                <m:t xml:space="preserve">(</m:t>
              </m:r>
              <m:r>
                <m:rPr>
                  <m:sty m:val="p"/>
                </m:rPr>
                <w:rPr>
                  <w:rFonts w:ascii="Cambria Math" w:hAnsi="Cambria Math"/>
                </w:rPr>
                <m:t xml:space="preserve">1</m:t>
              </m:r>
              <m:r>
                <m:rPr>
                  <m:sty m:val="p"/>
                </m:rPr>
                <w:rPr>
                  <w:rFonts w:ascii="Cambria Math" w:hAnsi="Cambria Math"/>
                </w:rPr>
                <m:t xml:space="preserve">+</m:t>
              </m:r>
              <m:r>
                <w:rPr>
                  <w:rFonts w:ascii="Cambria Math" w:hAnsi="Cambria Math"/>
                </w:rPr>
                <m:t xml:space="preserve">Γ</m:t>
              </m:r>
              <m:r>
                <m:rPr>
                  <m:sty m:val="p"/>
                </m:rPr>
                <w:rPr>
                  <w:rFonts w:ascii="Cambria Math" w:hAnsi="Cambria Math"/>
                </w:rPr>
                <m:t xml:space="preserve">)</m:t>
              </m:r>
            </m:oMath>
            <w:r>
              <w:rPr>
                <w:b w:val="0"/>
                <w:i w:val="0"/>
                <w:sz w:val="16"/>
              </w:rPr>
              <w:t xml:space="preserve">; </w:t>
            </w:r>
            <m:oMath>
              <m:sSub>
                <m:e>
                  <m:r>
                    <m:rPr>
                      <m:sty m:val="p"/>
                    </m:rPr>
                    <w:rPr>
                      <w:rFonts w:ascii="Cambria Math" w:hAnsi="Cambria Math"/>
                    </w:rPr>
                    <m:t xml:space="preserve">ℓ</m:t>
                  </m:r>
                </m:e>
                <m:sub>
                  <m:r>
                    <w:rPr>
                      <w:rFonts w:ascii="Cambria Math" w:hAnsi="Cambria Math"/>
                    </w:rPr>
                    <m:t xml:space="preserve">c</m:t>
                  </m:r>
                </m:sub>
              </m:sSub>
              <m:r>
                <m:rPr>
                  <m:sty m:val="p"/>
                </m:rPr>
                <w:rPr>
                  <w:rFonts w:ascii="Cambria Math" w:hAnsi="Cambria Math"/>
                </w:rPr>
                <m:t xml:space="preserve">=</m:t>
              </m:r>
              <m:sSub>
                <m:e>
                  <m:r>
                    <w:rPr>
                      <w:rFonts w:ascii="Cambria Math" w:hAnsi="Cambria Math"/>
                    </w:rPr>
                    <m:t xml:space="preserve">v</m:t>
                  </m:r>
                </m:e>
                <m:sub>
                  <m:r>
                    <w:rPr>
                      <w:rFonts w:ascii="Cambria Math" w:hAnsi="Cambria Math"/>
                    </w:rPr>
                    <m:t xml:space="preserve">p</m:t>
                  </m:r>
                </m:sub>
              </m:sSub>
              <m:sSub>
                <m:e>
                  <m:r>
                    <w:rPr>
                      <w:rFonts w:ascii="Cambria Math" w:hAnsi="Cambria Math"/>
                    </w:rPr>
                    <m:t xml:space="preserve">t</m:t>
                  </m:r>
                </m:e>
                <m:sub>
                  <m:r>
                    <w:rPr>
                      <w:rFonts w:ascii="Cambria Math" w:hAnsi="Cambria Math"/>
                    </w:rPr>
                    <m:t xml:space="preserve">r</m:t>
                  </m:r>
                </m:sub>
              </m:sSub>
              <m:r>
                <m:rPr>
                  <m:sty m:val="p"/>
                </m:rPr>
                <w:rPr>
                  <w:rFonts w:ascii="Cambria Math" w:hAnsi="Cambria Math"/>
                </w:rPr>
                <m:t xml:space="preserve">/</m:t>
              </m:r>
              <m:r>
                <m:rPr>
                  <m:sty m:val="p"/>
                </m:rPr>
                <w:rPr>
                  <w:rFonts w:ascii="Cambria Math" w:hAnsi="Cambria Math"/>
                </w:rPr>
                <m:t xml:space="preserve">2</m:t>
              </m:r>
            </m:oMath>
          </w:p>
        </w:tc>
        <w:tc>
          <w:tcPr>
            <w:tcW w:type="dxa" w:w="1800"/>
          </w:tcPr>
          <w:p>
            <w:pPr>
              <w:spacing w:after="20" w:line="240" w:lineRule="auto"/>
              <w:jc w:val="left"/>
            </w:pPr>
            <w:r/>
            <w:r>
              <w:rPr>
                <w:b w:val="0"/>
                <w:i w:val="0"/>
                <w:sz w:val="16"/>
              </w:rPr>
              <w:t xml:space="preserve">(7.53), (7.54)</w:t>
            </w:r>
          </w:p>
        </w:tc>
      </w:tr>
      <w:tr>
        <w:tc>
          <w:tcPr>
            <w:tcW w:type="dxa" w:w="2800"/>
          </w:tcPr>
          <w:p>
            <w:pPr>
              <w:spacing w:after="20" w:line="240" w:lineRule="auto"/>
              <w:jc w:val="left"/>
            </w:pPr>
            <w:r/>
            <w:r>
              <w:rPr>
                <w:b w:val="0"/>
                <w:i w:val="0"/>
                <w:sz w:val="16"/>
              </w:rPr>
              <w:t xml:space="preserve">Real-time budget; edge averaging</w:t>
            </w:r>
          </w:p>
        </w:tc>
        <w:tc>
          <w:tcPr>
            <w:tcW w:type="dxa" w:w="4900"/>
          </w:tcPr>
          <w:p>
            <w:pPr>
              <w:spacing w:after="20" w:line="240" w:lineRule="auto"/>
              <w:jc w:val="left"/>
            </w:pPr>
            <w:r/>
            <m:oMath>
              <m:sSub>
                <m:e>
                  <m:r>
                    <w:rPr>
                      <w:rFonts w:ascii="Cambria Math" w:hAnsi="Cambria Math"/>
                    </w:rPr>
                    <m:t xml:space="preserve">T</m:t>
                  </m:r>
                </m:e>
                <m:sub>
                  <m:r>
                    <m:rPr>
                      <m:sty m:val="p"/>
                    </m:rPr>
                    <w:rPr>
                      <w:rFonts w:ascii="Cambria Math" w:hAnsi="Cambria Math"/>
                    </w:rPr>
                    <m:t xml:space="preserve">calc</m:t>
                  </m:r>
                </m:sub>
              </m:sSub>
              <m:r>
                <m:rPr>
                  <m:sty m:val="p"/>
                </m:rPr>
                <w:rPr>
                  <w:rFonts w:ascii="Cambria Math" w:hAnsi="Cambria Math"/>
                </w:rPr>
                <m:t xml:space="preserve">+</m:t>
              </m:r>
              <m:sSub>
                <m:e>
                  <m:r>
                    <w:rPr>
                      <w:rFonts w:ascii="Cambria Math" w:hAnsi="Cambria Math"/>
                    </w:rPr>
                    <m:t xml:space="preserve">T</m:t>
                  </m:r>
                </m:e>
                <m:sub>
                  <m:r>
                    <m:rPr>
                      <m:sty m:val="p"/>
                    </m:rPr>
                    <w:rPr>
                      <w:rFonts w:ascii="Cambria Math" w:hAnsi="Cambria Math"/>
                    </w:rPr>
                    <m:t xml:space="preserve">io</m:t>
                  </m:r>
                </m:sub>
              </m:sSub>
              <m:r>
                <m:rPr>
                  <m:sty m:val="p"/>
                </m:rPr>
                <w:rPr>
                  <w:rFonts w:ascii="Cambria Math" w:hAnsi="Cambria Math"/>
                </w:rPr>
                <m:t xml:space="preserve">≤</m:t>
              </m:r>
              <m:r>
                <w:rPr>
                  <w:rFonts w:ascii="Cambria Math" w:hAnsi="Cambria Math"/>
                </w:rPr>
                <m:t xml:space="preserve">h</m:t>
              </m:r>
            </m:oMath>
            <w:r>
              <w:rPr>
                <w:b w:val="0"/>
                <w:i w:val="0"/>
                <w:sz w:val="16"/>
              </w:rPr>
              <w:t xml:space="preserve">; </w:t>
            </w:r>
            <m:oMath>
              <m:r>
                <m:rPr>
                  <m:sty m:val="p"/>
                </m:rPr>
                <w:rPr>
                  <w:rFonts w:ascii="Cambria Math" w:hAnsi="Cambria Math"/>
                </w:rPr>
                <m:t xml:space="preserve">|</m:t>
              </m:r>
              <m:r>
                <w:rPr>
                  <w:rFonts w:ascii="Cambria Math" w:hAnsi="Cambria Math"/>
                </w:rPr>
                <m:t xml:space="preserve">Δ</m:t>
              </m:r>
              <m:acc>
                <m:accPr>
                  <m:chr m:val="̅"/>
                </m:accPr>
                <m:e>
                  <m:r>
                    <w:rPr>
                      <w:rFonts w:ascii="Cambria Math" w:hAnsi="Cambria Math"/>
                    </w:rPr>
                    <m:t xml:space="preserve">v</m:t>
                  </m:r>
                </m:e>
              </m:acc>
              <m:r>
                <m:rPr>
                  <m:sty m:val="p"/>
                </m:rPr>
                <w:rPr>
                  <w:rFonts w:ascii="Cambria Math" w:hAnsi="Cambria Math"/>
                </w:rPr>
                <m:t xml:space="preserve">|</m:t>
              </m:r>
              <m:r>
                <m:rPr>
                  <m:sty m:val="p"/>
                </m:rPr>
                <w:rPr>
                  <w:rFonts w:ascii="Cambria Math" w:hAnsi="Cambria Math"/>
                </w:rPr>
                <m:t xml:space="preserve">≤</m:t>
              </m:r>
              <m:sSub>
                <m:e>
                  <m:r>
                    <w:rPr>
                      <w:rFonts w:ascii="Cambria Math" w:hAnsi="Cambria Math"/>
                    </w:rPr>
                    <m:t xml:space="preserve">V</m:t>
                  </m:r>
                </m:e>
                <m:sub>
                  <m:r>
                    <m:rPr>
                      <m:sty m:val="p"/>
                    </m:rPr>
                    <w:rPr>
                      <w:rFonts w:ascii="Cambria Math" w:hAnsi="Cambria Math"/>
                    </w:rPr>
                    <m:t xml:space="preserve">dc</m:t>
                  </m:r>
                </m:sub>
              </m:sSub>
              <m:r>
                <w:rPr>
                  <w:rFonts w:ascii="Cambria Math" w:hAnsi="Cambria Math"/>
                </w:rPr>
                <m:t xml:space="preserve">h</m:t>
              </m:r>
              <m:r>
                <m:rPr>
                  <m:sty m:val="p"/>
                </m:rPr>
                <w:rPr>
                  <w:rFonts w:ascii="Cambria Math" w:hAnsi="Cambria Math"/>
                </w:rPr>
                <m:t xml:space="preserve">/</m:t>
              </m:r>
              <m:sSub>
                <m:e>
                  <m:r>
                    <w:rPr>
                      <w:rFonts w:ascii="Cambria Math" w:hAnsi="Cambria Math"/>
                    </w:rPr>
                    <m:t xml:space="preserve">T</m:t>
                  </m:r>
                </m:e>
                <m:sub>
                  <m:r>
                    <w:rPr>
                      <w:rFonts w:ascii="Cambria Math" w:hAnsi="Cambria Math"/>
                    </w:rPr>
                    <m:t xml:space="preserve">s</m:t>
                  </m:r>
                </m:sub>
              </m:sSub>
            </m:oMath>
          </w:p>
        </w:tc>
        <w:tc>
          <w:tcPr>
            <w:tcW w:type="dxa" w:w="1800"/>
          </w:tcPr>
          <w:p>
            <w:pPr>
              <w:spacing w:after="20" w:line="240" w:lineRule="auto"/>
              <w:jc w:val="left"/>
            </w:pPr>
            <w:r/>
            <w:r>
              <w:rPr>
                <w:b w:val="0"/>
                <w:i w:val="0"/>
                <w:sz w:val="16"/>
              </w:rPr>
              <w:t xml:space="preserve">(7.55), (7.56)</w:t>
            </w:r>
          </w:p>
        </w:tc>
      </w:tr>
    </w:tbl>
    <w:p>
      <w:pPr>
        <w:spacing w:after="40"/>
      </w:pPr>
    </w:p>
    <w:p>
      <w:pPr>
        <w:pStyle w:val="Heading1"/>
      </w:pPr>
      <w:r>
        <w:t xml:space="preserve">Exercises</w:t>
      </w:r>
    </w:p>
    <w:p>
      <w:pPr>
        <w:jc w:val="both"/>
      </w:pPr>
      <w:r>
        <w:rPr>
          <w:b w:val="0"/>
          <w:i w:val="0"/>
        </w:rPr>
        <w:t xml:space="preserve">The fifteen exercises are grouped by theme. Most combine a derivation, a conceptual question and a numerical part, so that each can be set as one assignment; the last is an open design project. Complete solutions to all fifteen are given in the Answer key.</w:t>
      </w:r>
    </w:p>
    <w:p>
      <w:pPr>
        <w:pStyle w:val="Heading3"/>
      </w:pPr>
      <w:r>
        <w:t xml:space="preserve">Group A: converters</w:t>
      </w:r>
    </w:p>
    <w:p>
      <w:pPr>
        <w:spacing w:after="80"/>
        <w:jc w:val="both"/>
      </w:pPr>
      <w:r>
        <w:rPr>
          <w:b/>
          <w:i w:val="0"/>
        </w:rPr>
        <w:t xml:space="preserve">7.1</w:t>
      </w:r>
      <w:r>
        <w:rPr>
          <w:b w:val="0"/>
          <w:i w:val="0"/>
        </w:rPr>
        <w:t xml:space="preserve">  </w:t>
      </w:r>
      <w:r>
        <w:rPr>
          <w:b/>
          <w:i w:val="0"/>
        </w:rPr>
        <w:t xml:space="preserve">Buck and boost in CCM.</w:t>
      </w:r>
      <w:r>
        <w:rPr>
          <w:b w:val="0"/>
          <w:i w:val="0"/>
        </w:rPr>
        <w:t xml:space="preserve"> (a) Derive the buck and boost conversion ratios from volt-second balance and state where they fail. (b) A buck converter has </w:t>
      </w:r>
      <m:oMath>
        <m:sSub>
          <m:e>
            <m:r>
              <w:rPr>
                <w:rFonts w:ascii="Cambria Math" w:hAnsi="Cambria Math"/>
              </w:rPr>
              <m:t>V</m:t>
            </m:r>
          </m:e>
          <m:sub>
            <m:r>
              <m:rPr>
                <m:sty m:val="p"/>
              </m:rPr>
              <m:t>i</m:t>
            </m:r>
            <m:r>
              <m:rPr>
                <m:sty m:val="p"/>
              </m:rPr>
              <m:t>n</m:t>
            </m:r>
          </m:sub>
        </m:sSub>
        <m:r>
          <m:rPr>
            <m:sty m:val="p"/>
          </m:rPr>
          <m:t>=</m:t>
        </m:r>
        <m:r>
          <w:rPr>
            <w:rFonts w:ascii="Cambria Math" w:hAnsi="Cambria Math"/>
          </w:rPr>
          <m:t>48</m:t>
        </m:r>
      </m:oMath>
      <w:r>
        <w:rPr>
          <w:b w:val="0"/>
          <w:i w:val="0"/>
        </w:rPr>
        <w:t xml:space="preserve"> V, </w:t>
      </w:r>
      <m:oMath>
        <m:r>
          <w:rPr>
            <w:rFonts w:ascii="Cambria Math" w:hAnsi="Cambria Math"/>
          </w:rPr>
          <m:t>D</m:t>
        </m:r>
        <m:r>
          <m:rPr>
            <m:sty m:val="p"/>
          </m:rPr>
          <m:t>=</m:t>
        </m:r>
        <m:r>
          <w:rPr>
            <w:rFonts w:ascii="Cambria Math" w:hAnsi="Cambria Math"/>
          </w:rPr>
          <m:t>0.35</m:t>
        </m:r>
      </m:oMath>
      <w:r>
        <w:rPr>
          <w:b w:val="0"/>
          <w:i w:val="0"/>
        </w:rPr>
        <w:t xml:space="preserve">, </w:t>
      </w:r>
      <m:oMath>
        <m:r>
          <w:rPr>
            <w:rFonts w:ascii="Cambria Math" w:hAnsi="Cambria Math"/>
          </w:rPr>
          <m:t>L</m:t>
        </m:r>
        <m:r>
          <m:rPr>
            <m:sty m:val="p"/>
          </m:rPr>
          <m:t>=</m:t>
        </m:r>
        <m:r>
          <w:rPr>
            <w:rFonts w:ascii="Cambria Math" w:hAnsi="Cambria Math"/>
          </w:rPr>
          <m:t>100</m:t>
        </m:r>
      </m:oMath>
      <w:r>
        <w:rPr>
          <w:b w:val="0"/>
          <w:i w:val="0"/>
        </w:rPr>
        <w:t xml:space="preserve"> µH and </w:t>
      </w:r>
      <m:oMath>
        <m:sSub>
          <m:e>
            <m:r>
              <w:rPr>
                <w:rFonts w:ascii="Cambria Math" w:hAnsi="Cambria Math"/>
              </w:rPr>
              <m:t>f</m:t>
            </m:r>
          </m:e>
          <m:sub>
            <m:r>
              <w:rPr>
                <w:rFonts w:ascii="Cambria Math" w:hAnsi="Cambria Math"/>
              </w:rPr>
              <m:t>s</m:t>
            </m:r>
          </m:sub>
        </m:sSub>
        <m:r>
          <m:rPr>
            <m:sty m:val="p"/>
          </m:rPr>
          <m:t>=</m:t>
        </m:r>
        <m:r>
          <w:rPr>
            <w:rFonts w:ascii="Cambria Math" w:hAnsi="Cambria Math"/>
          </w:rPr>
          <m:t>100</m:t>
        </m:r>
      </m:oMath>
      <w:r>
        <w:rPr>
          <w:b w:val="0"/>
          <w:i w:val="0"/>
        </w:rPr>
        <w:t xml:space="preserve"> kHz; find </w:t>
      </w:r>
      <m:oMath>
        <m:sSub>
          <m:e>
            <m:r>
              <w:rPr>
                <w:rFonts w:ascii="Cambria Math" w:hAnsi="Cambria Math"/>
              </w:rPr>
              <m:t>V</m:t>
            </m:r>
          </m:e>
          <m:sub>
            <m:r>
              <w:rPr>
                <w:rFonts w:ascii="Cambria Math" w:hAnsi="Cambria Math"/>
              </w:rPr>
              <m:t>o</m:t>
            </m:r>
          </m:sub>
        </m:sSub>
      </m:oMath>
      <w:r>
        <w:rPr>
          <w:b w:val="0"/>
          <w:i w:val="0"/>
        </w:rPr>
        <w:t xml:space="preserve"> and the inductor ripple. A boost must produce 400 V from 250 V; find </w:t>
      </w:r>
      <m:oMath>
        <m:r>
          <w:rPr>
            <w:rFonts w:ascii="Cambria Math" w:hAnsi="Cambria Math"/>
          </w:rPr>
          <m:t>D</m:t>
        </m:r>
      </m:oMath>
      <w:r>
        <w:rPr>
          <w:b w:val="0"/>
          <w:i w:val="0"/>
        </w:rPr>
        <w:t xml:space="preserve">. (c) Derive the buck output ripple </w:t>
      </w:r>
      <m:oMath>
        <m:r>
          <w:rPr>
            <w:rFonts w:ascii="Cambria Math" w:hAnsi="Cambria Math"/>
          </w:rPr>
          <m:t>Δ</m:t>
        </m:r>
        <m:sSub>
          <m:e>
            <m:r>
              <w:rPr>
                <w:rFonts w:ascii="Cambria Math" w:hAnsi="Cambria Math"/>
              </w:rPr>
              <m:t>i</m:t>
            </m:r>
          </m:e>
          <m:sub>
            <m:r>
              <w:rPr>
                <w:rFonts w:ascii="Cambria Math" w:hAnsi="Cambria Math"/>
              </w:rPr>
              <m:t>L</m:t>
            </m:r>
          </m:sub>
        </m:sSub>
        <m:r>
          <m:rPr>
            <m:sty m:val="p"/>
          </m:rPr>
          <m:t>/</m:t>
        </m:r>
        <m:d>
          <m:dPr>
            <m:begChr m:val="("/>
            <m:sepChr m:val=""/>
            <m:endChr m:val=")"/>
            <m:grow/>
          </m:dPr>
          <m:e>
            <m:r>
              <w:rPr>
                <w:rFonts w:ascii="Cambria Math" w:hAnsi="Cambria Math"/>
              </w:rPr>
              <m:t>8</m:t>
            </m:r>
            <m:r>
              <w:rPr>
                <w:rFonts w:ascii="Cambria Math" w:hAnsi="Cambria Math"/>
              </w:rPr>
              <m:t>C</m:t>
            </m:r>
            <m:sSub>
              <m:e>
                <m:r>
                  <w:rPr>
                    <w:rFonts w:ascii="Cambria Math" w:hAnsi="Cambria Math"/>
                  </w:rPr>
                  <m:t>f</m:t>
                </m:r>
              </m:e>
              <m:sub>
                <m:r>
                  <w:rPr>
                    <w:rFonts w:ascii="Cambria Math" w:hAnsi="Cambria Math"/>
                  </w:rPr>
                  <m:t>s</m:t>
                </m:r>
              </m:sub>
            </m:sSub>
          </m:e>
        </m:d>
      </m:oMath>
      <w:r>
        <w:rPr>
          <w:b w:val="0"/>
          <w:i w:val="0"/>
        </w:rPr>
        <w:t xml:space="preserve"> from the charge delivered by the triangular ripple current. (d) For the buck of Example 7.1, find the critical inductance for a 2 A load and state whether the converter is in CCM at 1 A.</w:t>
      </w:r>
    </w:p>
    <w:p>
      <w:pPr>
        <w:spacing w:after="80"/>
        <w:jc w:val="both"/>
      </w:pPr>
      <w:r>
        <w:rPr>
          <w:b/>
          <w:i w:val="0"/>
        </w:rPr>
        <w:t xml:space="preserve">7.2</w:t>
      </w:r>
      <w:r>
        <w:rPr>
          <w:b w:val="0"/>
          <w:i w:val="0"/>
        </w:rPr>
        <w:t xml:space="preserve">  </w:t>
      </w:r>
      <w:r>
        <w:rPr>
          <w:b/>
          <w:i w:val="0"/>
        </w:rPr>
        <w:t xml:space="preserve">Boundary, losses and the RHP zero.</w:t>
      </w:r>
      <w:r>
        <w:rPr>
          <w:b w:val="0"/>
          <w:i w:val="0"/>
        </w:rPr>
        <w:t xml:space="preserve"> (a) Derive the boost CCM boundary </w:t>
      </w:r>
      <m:oMath>
        <m:sSub>
          <m:e>
            <m:r>
              <w:rPr>
                <w:rFonts w:ascii="Cambria Math" w:hAnsi="Cambria Math"/>
              </w:rPr>
              <m:t>K</m:t>
            </m:r>
          </m:e>
          <m:sub>
            <m:r>
              <m:rPr>
                <m:sty m:val="p"/>
              </m:rPr>
              <m:t>c</m:t>
            </m:r>
            <m:r>
              <m:rPr>
                <m:sty m:val="p"/>
              </m:rPr>
              <m:t>r</m:t>
            </m:r>
            <m:r>
              <m:rPr>
                <m:sty m:val="p"/>
              </m:rPr>
              <m:t>i</m:t>
            </m:r>
            <m:r>
              <m:rPr>
                <m:sty m:val="p"/>
              </m:rPr>
              <m:t>t</m:t>
            </m:r>
          </m:sub>
        </m:sSub>
        <m:r>
          <m:rPr>
            <m:sty m:val="p"/>
          </m:rPr>
          <m:t>=</m:t>
        </m:r>
        <m:r>
          <w:rPr>
            <w:rFonts w:ascii="Cambria Math" w:hAnsi="Cambria Math"/>
          </w:rPr>
          <m:t>D</m:t>
        </m:r>
        <m:sSup>
          <m:e>
            <m:d>
              <m:dPr>
                <m:begChr m:val="("/>
                <m:sepChr m:val=""/>
                <m:endChr m:val=")"/>
                <m:grow/>
              </m:dPr>
              <m:e>
                <m:r>
                  <w:rPr>
                    <w:rFonts w:ascii="Cambria Math" w:hAnsi="Cambria Math"/>
                  </w:rPr>
                  <m:t>1</m:t>
                </m:r>
                <m:r>
                  <m:rPr>
                    <m:sty m:val="p"/>
                  </m:rPr>
                  <m:t>−</m:t>
                </m:r>
                <m:r>
                  <w:rPr>
                    <w:rFonts w:ascii="Cambria Math" w:hAnsi="Cambria Math"/>
                  </w:rPr>
                  <m:t>D</m:t>
                </m:r>
              </m:e>
            </m:d>
          </m:e>
          <m:sup>
            <m:r>
              <w:rPr>
                <w:rFonts w:ascii="Cambria Math" w:hAnsi="Cambria Math"/>
              </w:rPr>
              <m:t>2</m:t>
            </m:r>
          </m:sup>
        </m:sSup>
      </m:oMath>
      <w:r>
        <w:rPr>
          <w:b w:val="0"/>
          <w:i w:val="0"/>
        </w:rPr>
        <w:t xml:space="preserve">. (b) Derive the boost ratio with winding resistance, (7.4), by volt-second balance. (c) For the PV boost of Example 7.2, find the right-half-plane zero at full load and at 5 kW, and explain why it limits the voltage-loop bandwidth.</w:t>
      </w:r>
    </w:p>
    <w:p>
      <w:pPr>
        <w:spacing w:after="80"/>
        <w:jc w:val="both"/>
      </w:pPr>
      <w:r>
        <w:rPr>
          <w:b/>
          <w:i w:val="0"/>
        </w:rPr>
        <w:t xml:space="preserve">7.3</w:t>
      </w:r>
      <w:r>
        <w:rPr>
          <w:b w:val="0"/>
          <w:i w:val="0"/>
        </w:rPr>
        <w:t xml:space="preserve">  </w:t>
      </w:r>
      <w:r>
        <w:rPr>
          <w:b/>
          <w:i w:val="0"/>
        </w:rPr>
        <w:t xml:space="preserve">Bidirectional, isolated and resonant stages.</w:t>
      </w:r>
      <w:r>
        <w:rPr>
          <w:b w:val="0"/>
          <w:i w:val="0"/>
        </w:rPr>
        <w:t xml:space="preserve"> (a) Why does a synchronous bidirectional stage never enter DCM, and what does it pay at light load? (b) A DAB has </w:t>
      </w:r>
      <m:oMath>
        <m:sSub>
          <m:e>
            <m:r>
              <w:rPr>
                <w:rFonts w:ascii="Cambria Math" w:hAnsi="Cambria Math"/>
              </w:rPr>
              <m:t>V</m:t>
            </m:r>
          </m:e>
          <m:sub>
            <m:r>
              <w:rPr>
                <w:rFonts w:ascii="Cambria Math" w:hAnsi="Cambria Math"/>
              </w:rPr>
              <m:t>1</m:t>
            </m:r>
          </m:sub>
        </m:sSub>
        <m:r>
          <m:rPr>
            <m:sty m:val="p"/>
          </m:rPr>
          <m:t>=</m:t>
        </m:r>
        <m:r>
          <w:rPr>
            <w:rFonts w:ascii="Cambria Math" w:hAnsi="Cambria Math"/>
          </w:rPr>
          <m:t>n</m:t>
        </m:r>
        <m:sSub>
          <m:e>
            <m:r>
              <w:rPr>
                <w:rFonts w:ascii="Cambria Math" w:hAnsi="Cambria Math"/>
              </w:rPr>
              <m:t>V</m:t>
            </m:r>
          </m:e>
          <m:sub>
            <m:r>
              <w:rPr>
                <w:rFonts w:ascii="Cambria Math" w:hAnsi="Cambria Math"/>
              </w:rPr>
              <m:t>2</m:t>
            </m:r>
          </m:sub>
        </m:sSub>
        <m:r>
          <m:rPr>
            <m:sty m:val="p"/>
          </m:rPr>
          <m:t>=</m:t>
        </m:r>
        <m:r>
          <w:rPr>
            <w:rFonts w:ascii="Cambria Math" w:hAnsi="Cambria Math"/>
          </w:rPr>
          <m:t>600</m:t>
        </m:r>
      </m:oMath>
      <w:r>
        <w:rPr>
          <w:b w:val="0"/>
          <w:i w:val="0"/>
        </w:rPr>
        <w:t xml:space="preserve"> V, </w:t>
      </w:r>
      <m:oMath>
        <m:sSub>
          <m:e>
            <m:r>
              <w:rPr>
                <w:rFonts w:ascii="Cambria Math" w:hAnsi="Cambria Math"/>
              </w:rPr>
              <m:t>f</m:t>
            </m:r>
          </m:e>
          <m:sub>
            <m:r>
              <w:rPr>
                <w:rFonts w:ascii="Cambria Math" w:hAnsi="Cambria Math"/>
              </w:rPr>
              <m:t>s</m:t>
            </m:r>
          </m:sub>
        </m:sSub>
        <m:r>
          <m:rPr>
            <m:sty m:val="p"/>
          </m:rPr>
          <m:t>=</m:t>
        </m:r>
        <m:r>
          <w:rPr>
            <w:rFonts w:ascii="Cambria Math" w:hAnsi="Cambria Math"/>
          </w:rPr>
          <m:t>100</m:t>
        </m:r>
      </m:oMath>
      <w:r>
        <w:rPr>
          <w:b w:val="0"/>
          <w:i w:val="0"/>
        </w:rPr>
        <w:t xml:space="preserve"> kHz and </w:t>
      </w:r>
      <m:oMath>
        <m:r>
          <w:rPr>
            <w:rFonts w:ascii="Cambria Math" w:hAnsi="Cambria Math"/>
          </w:rPr>
          <m:t>L</m:t>
        </m:r>
        <m:r>
          <m:rPr>
            <m:sty m:val="p"/>
          </m:rPr>
          <m:t>=</m:t>
        </m:r>
        <m:r>
          <w:rPr>
            <w:rFonts w:ascii="Cambria Math" w:hAnsi="Cambria Math"/>
          </w:rPr>
          <m:t>30</m:t>
        </m:r>
      </m:oMath>
      <w:r>
        <w:rPr>
          <w:b w:val="0"/>
          <w:i w:val="0"/>
        </w:rPr>
        <w:t xml:space="preserve"> µH. Find </w:t>
      </w:r>
      <m:oMath>
        <m:sSub>
          <m:e>
            <m:r>
              <w:rPr>
                <w:rFonts w:ascii="Cambria Math" w:hAnsi="Cambria Math"/>
              </w:rPr>
              <m:t>P</m:t>
            </m:r>
          </m:e>
          <m:sub>
            <m:r>
              <m:rPr>
                <m:sty m:val="p"/>
              </m:rPr>
              <m:t>max</m:t>
            </m:r>
          </m:sub>
        </m:sSub>
      </m:oMath>
      <w:r>
        <w:rPr>
          <w:b w:val="0"/>
          <w:i w:val="0"/>
        </w:rPr>
        <w:t xml:space="preserve"> and comment on a 15 kW requirement. Using the Advanced box of Section 7.3.2, find the corner currents and RMS current at 7.5 kW. (c) An LLC tank has </w:t>
      </w:r>
      <m:oMath>
        <m:sSub>
          <m:e>
            <m:r>
              <w:rPr>
                <w:rFonts w:ascii="Cambria Math" w:hAnsi="Cambria Math"/>
              </w:rPr>
              <m:t>L</m:t>
            </m:r>
          </m:e>
          <m:sub>
            <m:r>
              <w:rPr>
                <w:rFonts w:ascii="Cambria Math" w:hAnsi="Cambria Math"/>
              </w:rPr>
              <m:t>r</m:t>
            </m:r>
          </m:sub>
        </m:sSub>
        <m:r>
          <m:rPr>
            <m:sty m:val="p"/>
          </m:rPr>
          <m:t>=</m:t>
        </m:r>
        <m:r>
          <w:rPr>
            <w:rFonts w:ascii="Cambria Math" w:hAnsi="Cambria Math"/>
          </w:rPr>
          <m:t>40</m:t>
        </m:r>
      </m:oMath>
      <w:r>
        <w:rPr>
          <w:b w:val="0"/>
          <w:i w:val="0"/>
        </w:rPr>
        <w:t xml:space="preserve"> µH, </w:t>
      </w:r>
      <m:oMath>
        <m:sSub>
          <m:e>
            <m:r>
              <w:rPr>
                <w:rFonts w:ascii="Cambria Math" w:hAnsi="Cambria Math"/>
              </w:rPr>
              <m:t>C</m:t>
            </m:r>
          </m:e>
          <m:sub>
            <m:r>
              <w:rPr>
                <w:rFonts w:ascii="Cambria Math" w:hAnsi="Cambria Math"/>
              </w:rPr>
              <m:t>r</m:t>
            </m:r>
          </m:sub>
        </m:sSub>
        <m:r>
          <m:rPr>
            <m:sty m:val="p"/>
          </m:rPr>
          <m:t>=</m:t>
        </m:r>
        <m:r>
          <w:rPr>
            <w:rFonts w:ascii="Cambria Math" w:hAnsi="Cambria Math"/>
          </w:rPr>
          <m:t>40</m:t>
        </m:r>
      </m:oMath>
      <w:r>
        <w:rPr>
          <w:b w:val="0"/>
          <w:i w:val="0"/>
        </w:rPr>
        <w:t xml:space="preserve"> nF and </w:t>
      </w:r>
      <m:oMath>
        <m:sSub>
          <m:e>
            <m:r>
              <w:rPr>
                <w:rFonts w:ascii="Cambria Math" w:hAnsi="Cambria Math"/>
              </w:rPr>
              <m:t>L</m:t>
            </m:r>
          </m:e>
          <m:sub>
            <m:r>
              <w:rPr>
                <w:rFonts w:ascii="Cambria Math" w:hAnsi="Cambria Math"/>
              </w:rPr>
              <m:t>m</m:t>
            </m:r>
          </m:sub>
        </m:sSub>
        <m:r>
          <m:rPr>
            <m:sty m:val="p"/>
          </m:rPr>
          <m:t>=</m:t>
        </m:r>
        <m:r>
          <w:rPr>
            <w:rFonts w:ascii="Cambria Math" w:hAnsi="Cambria Math"/>
          </w:rPr>
          <m:t>200</m:t>
        </m:r>
      </m:oMath>
      <w:r>
        <w:rPr>
          <w:b w:val="0"/>
          <w:i w:val="0"/>
        </w:rPr>
        <w:t xml:space="preserve"> µH. Find </w:t>
      </w:r>
      <m:oMath>
        <m:sSub>
          <m:e>
            <m:r>
              <w:rPr>
                <w:rFonts w:ascii="Cambria Math" w:hAnsi="Cambria Math"/>
              </w:rPr>
              <m:t>f</m:t>
            </m:r>
          </m:e>
          <m:sub>
            <m:r>
              <w:rPr>
                <w:rFonts w:ascii="Cambria Math" w:hAnsi="Cambria Math"/>
              </w:rPr>
              <m:t>r</m:t>
            </m:r>
          </m:sub>
        </m:sSub>
      </m:oMath>
      <w:r>
        <w:rPr>
          <w:b w:val="0"/>
          <w:i w:val="0"/>
        </w:rPr>
        <w:t xml:space="preserve">, </w:t>
      </w:r>
      <m:oMath>
        <m:sSub>
          <m:e>
            <m:r>
              <w:rPr>
                <w:rFonts w:ascii="Cambria Math" w:hAnsi="Cambria Math"/>
              </w:rPr>
              <m:t>f</m:t>
            </m:r>
          </m:e>
          <m:sub>
            <m:r>
              <w:rPr>
                <w:rFonts w:ascii="Cambria Math" w:hAnsi="Cambria Math"/>
              </w:rPr>
              <m:t>p</m:t>
            </m:r>
          </m:sub>
        </m:sSub>
      </m:oMath>
      <w:r>
        <w:rPr>
          <w:b w:val="0"/>
          <w:i w:val="0"/>
        </w:rPr>
        <w:t xml:space="preserve"> and </w:t>
      </w:r>
      <m:oMath>
        <m:sSub>
          <m:e>
            <m:r>
              <w:rPr>
                <w:rFonts w:ascii="Cambria Math" w:hAnsi="Cambria Math"/>
              </w:rPr>
              <m:t>L</m:t>
            </m:r>
          </m:e>
          <m:sub>
            <m:r>
              <w:rPr>
                <w:rFonts w:ascii="Cambria Math" w:hAnsi="Cambria Math"/>
              </w:rPr>
              <m:t>n</m:t>
            </m:r>
          </m:sub>
        </m:sSub>
      </m:oMath>
      <w:r>
        <w:rPr>
          <w:b w:val="0"/>
          <w:i w:val="0"/>
        </w:rPr>
        <w:t xml:space="preserve">.</w:t>
      </w:r>
    </w:p>
    <w:p>
      <w:pPr>
        <w:spacing w:after="80"/>
        <w:jc w:val="both"/>
      </w:pPr>
      <w:r>
        <w:rPr>
          <w:b/>
          <w:i w:val="0"/>
        </w:rPr>
        <w:t xml:space="preserve">7.4</w:t>
      </w:r>
      <w:r>
        <w:rPr>
          <w:b w:val="0"/>
          <w:i w:val="0"/>
        </w:rPr>
        <w:t xml:space="preserve">  </w:t>
      </w:r>
      <w:r>
        <w:rPr>
          <w:b/>
          <w:i w:val="0"/>
        </w:rPr>
        <w:t xml:space="preserve">The three-phase VSC and multilevel converters.</w:t>
      </w:r>
      <w:r>
        <w:rPr>
          <w:b w:val="0"/>
          <w:i w:val="0"/>
        </w:rPr>
        <w:t xml:space="preserve"> (a) A VSC has </w:t>
      </w:r>
      <m:oMath>
        <m:sSub>
          <m:e>
            <m:r>
              <w:rPr>
                <w:rFonts w:ascii="Cambria Math" w:hAnsi="Cambria Math"/>
              </w:rPr>
              <m:t>t</m:t>
            </m:r>
          </m:e>
          <m:sub>
            <m:r>
              <w:rPr>
                <w:rFonts w:ascii="Cambria Math" w:hAnsi="Cambria Math"/>
              </w:rPr>
              <m:t>d</m:t>
            </m:r>
          </m:sub>
        </m:sSub>
        <m:r>
          <m:rPr>
            <m:sty m:val="p"/>
          </m:rPr>
          <m:t>=</m:t>
        </m:r>
        <m:r>
          <w:rPr>
            <w:rFonts w:ascii="Cambria Math" w:hAnsi="Cambria Math"/>
          </w:rPr>
          <m:t>2.0</m:t>
        </m:r>
      </m:oMath>
      <w:r>
        <w:rPr>
          <w:b w:val="0"/>
          <w:i w:val="0"/>
        </w:rPr>
        <w:t xml:space="preserve"> µs, </w:t>
      </w:r>
      <m:oMath>
        <m:sSub>
          <m:e>
            <m:r>
              <w:rPr>
                <w:rFonts w:ascii="Cambria Math" w:hAnsi="Cambria Math"/>
              </w:rPr>
              <m:t>f</m:t>
            </m:r>
          </m:e>
          <m:sub>
            <m:r>
              <w:rPr>
                <w:rFonts w:ascii="Cambria Math" w:hAnsi="Cambria Math"/>
              </w:rPr>
              <m:t>s</m:t>
            </m:r>
          </m:sub>
        </m:sSub>
        <m:r>
          <m:rPr>
            <m:sty m:val="p"/>
          </m:rPr>
          <m:t>=</m:t>
        </m:r>
        <m:r>
          <w:rPr>
            <w:rFonts w:ascii="Cambria Math" w:hAnsi="Cambria Math"/>
          </w:rPr>
          <m:t>12</m:t>
        </m:r>
      </m:oMath>
      <w:r>
        <w:rPr>
          <w:b w:val="0"/>
          <w:i w:val="0"/>
        </w:rPr>
        <w:t xml:space="preserve"> kHz and </w:t>
      </w:r>
      <m:oMath>
        <m:sSub>
          <m:e>
            <m:r>
              <w:rPr>
                <w:rFonts w:ascii="Cambria Math" w:hAnsi="Cambria Math"/>
              </w:rPr>
              <m:t>V</m:t>
            </m:r>
          </m:e>
          <m:sub>
            <m:r>
              <m:rPr>
                <m:sty m:val="p"/>
              </m:rPr>
              <m:t>d</m:t>
            </m:r>
            <m:r>
              <m:rPr>
                <m:sty m:val="p"/>
              </m:rPr>
              <m:t>c</m:t>
            </m:r>
          </m:sub>
        </m:sSub>
        <m:r>
          <m:rPr>
            <m:sty m:val="p"/>
          </m:rPr>
          <m:t>=</m:t>
        </m:r>
        <m:r>
          <w:rPr>
            <w:rFonts w:ascii="Cambria Math" w:hAnsi="Cambria Math"/>
          </w:rPr>
          <m:t>650</m:t>
        </m:r>
      </m:oMath>
      <w:r>
        <w:rPr>
          <w:b w:val="0"/>
          <w:i w:val="0"/>
        </w:rPr>
        <w:t xml:space="preserve"> V. Find the average pole-voltage error and its fundamental. (b) Explain why min-max injection extends the linear range by 15.5 %. (c) A cascaded H-bridge phase has four cells of 750 V. Find the phase and line-voltage levels and the peak phase voltage.</w:t>
      </w:r>
    </w:p>
    <w:p>
      <w:pPr>
        <w:spacing w:after="80"/>
        <w:jc w:val="both"/>
      </w:pPr>
      <w:r>
        <w:rPr>
          <w:b/>
          <w:i w:val="0"/>
        </w:rPr>
        <w:t xml:space="preserve">7.5</w:t>
      </w:r>
      <w:r>
        <w:rPr>
          <w:b w:val="0"/>
          <w:i w:val="0"/>
        </w:rPr>
        <w:t xml:space="preserve">  </w:t>
      </w:r>
      <w:r>
        <w:rPr>
          <w:b/>
          <w:i w:val="0"/>
        </w:rPr>
        <w:t xml:space="preserve">DC link and filters.</w:t>
      </w:r>
      <w:r>
        <w:rPr>
          <w:b w:val="0"/>
          <w:i w:val="0"/>
        </w:rPr>
        <w:t xml:space="preserve"> (a) A DC link needs a ripple budget of 10 V peak-to-peak at 600 V with a ripple current of 12 A RMS at 300 Hz. Find the minimum capacitance. (b) An LC output filter has </w:t>
      </w:r>
      <m:oMath>
        <m:sSub>
          <m:e>
            <m:r>
              <w:rPr>
                <w:rFonts w:ascii="Cambria Math" w:hAnsi="Cambria Math"/>
              </w:rPr>
              <m:t>L</m:t>
            </m:r>
          </m:e>
          <m:sub>
            <m:r>
              <w:rPr>
                <w:rFonts w:ascii="Cambria Math" w:hAnsi="Cambria Math"/>
              </w:rPr>
              <m:t>f</m:t>
            </m:r>
          </m:sub>
        </m:sSub>
        <m:r>
          <m:rPr>
            <m:sty m:val="p"/>
          </m:rPr>
          <m:t>=</m:t>
        </m:r>
        <m:r>
          <w:rPr>
            <w:rFonts w:ascii="Cambria Math" w:hAnsi="Cambria Math"/>
          </w:rPr>
          <m:t>2</m:t>
        </m:r>
      </m:oMath>
      <w:r>
        <w:rPr>
          <w:b w:val="0"/>
          <w:i w:val="0"/>
        </w:rPr>
        <w:t xml:space="preserve"> mH and </w:t>
      </w:r>
      <m:oMath>
        <m:sSub>
          <m:e>
            <m:r>
              <w:rPr>
                <w:rFonts w:ascii="Cambria Math" w:hAnsi="Cambria Math"/>
              </w:rPr>
              <m:t>C</m:t>
            </m:r>
          </m:e>
          <m:sub>
            <m:r>
              <w:rPr>
                <w:rFonts w:ascii="Cambria Math" w:hAnsi="Cambria Math"/>
              </w:rPr>
              <m:t>f</m:t>
            </m:r>
          </m:sub>
        </m:sSub>
        <m:r>
          <m:rPr>
            <m:sty m:val="p"/>
          </m:rPr>
          <m:t>=</m:t>
        </m:r>
        <m:r>
          <w:rPr>
            <w:rFonts w:ascii="Cambria Math" w:hAnsi="Cambria Math"/>
          </w:rPr>
          <m:t>20</m:t>
        </m:r>
      </m:oMath>
      <w:r>
        <w:rPr>
          <w:b w:val="0"/>
          <w:i w:val="0"/>
        </w:rPr>
        <w:t xml:space="preserve"> µF. Find its resonant frequency and a damping resistance by (7.16). (c) Explain how the capacitance equation becomes a health indicator once the capacitor is installed.</w:t>
      </w:r>
    </w:p>
    <w:p>
      <w:pPr>
        <w:pStyle w:val="Heading3"/>
      </w:pPr>
      <w:r>
        <w:t xml:space="preserve">Group B: building and running converter twins</w:t>
      </w:r>
    </w:p>
    <w:p>
      <w:pPr>
        <w:spacing w:after="80"/>
        <w:jc w:val="both"/>
      </w:pPr>
      <w:r>
        <w:rPr>
          <w:b/>
          <w:i w:val="0"/>
        </w:rPr>
        <w:t xml:space="preserve">7.6</w:t>
      </w:r>
      <w:r>
        <w:rPr>
          <w:b w:val="0"/>
          <w:i w:val="0"/>
        </w:rPr>
        <w:t xml:space="preserve">  </w:t>
      </w:r>
      <w:r>
        <w:rPr>
          <w:b/>
          <w:i w:val="0"/>
        </w:rPr>
        <w:t xml:space="preserve">Fidelity and real time.</w:t>
      </w:r>
      <w:r>
        <w:rPr>
          <w:b w:val="0"/>
          <w:i w:val="0"/>
        </w:rPr>
        <w:t xml:space="preserve"> (a) For each rung of the fidelity ladder, name one twin function it serves and one it cannot. (b) A HIL simulator runs at 10 µs. How many steps fall in one period of a 50 kHz SiC converter, and what can it validate? (c) Find the edge-snapping voltage error of a HIL model at </w:t>
      </w:r>
      <m:oMath>
        <m:r>
          <w:rPr>
            <w:rFonts w:ascii="Cambria Math" w:hAnsi="Cambria Math"/>
          </w:rPr>
          <m:t>h</m:t>
        </m:r>
        <m:r>
          <m:rPr>
            <m:sty m:val="p"/>
          </m:rPr>
          <m:t>=</m:t>
        </m:r>
        <m:r>
          <w:rPr>
            <w:rFonts w:ascii="Cambria Math" w:hAnsi="Cambria Math"/>
          </w:rPr>
          <m:t>0.5</m:t>
        </m:r>
      </m:oMath>
      <w:r>
        <w:rPr>
          <w:b w:val="0"/>
          <w:i w:val="0"/>
        </w:rPr>
        <w:t xml:space="preserve"> µs for </w:t>
      </w:r>
      <m:oMath>
        <m:sSub>
          <m:e>
            <m:r>
              <w:rPr>
                <w:rFonts w:ascii="Cambria Math" w:hAnsi="Cambria Math"/>
              </w:rPr>
              <m:t>V</m:t>
            </m:r>
          </m:e>
          <m:sub>
            <m:r>
              <m:rPr>
                <m:sty m:val="p"/>
              </m:rPr>
              <m:t>d</m:t>
            </m:r>
            <m:r>
              <m:rPr>
                <m:sty m:val="p"/>
              </m:rPr>
              <m:t>c</m:t>
            </m:r>
          </m:sub>
        </m:sSub>
        <m:r>
          <m:rPr>
            <m:sty m:val="p"/>
          </m:rPr>
          <m:t>=</m:t>
        </m:r>
        <m:r>
          <w:rPr>
            <w:rFonts w:ascii="Cambria Math" w:hAnsi="Cambria Math"/>
          </w:rPr>
          <m:t>800</m:t>
        </m:r>
      </m:oMath>
      <w:r>
        <w:rPr>
          <w:b w:val="0"/>
          <w:i w:val="0"/>
        </w:rPr>
        <w:t xml:space="preserve"> V and </w:t>
      </w:r>
      <m:oMath>
        <m:sSub>
          <m:e>
            <m:r>
              <w:rPr>
                <w:rFonts w:ascii="Cambria Math" w:hAnsi="Cambria Math"/>
              </w:rPr>
              <m:t>f</m:t>
            </m:r>
          </m:e>
          <m:sub>
            <m:r>
              <w:rPr>
                <w:rFonts w:ascii="Cambria Math" w:hAnsi="Cambria Math"/>
              </w:rPr>
              <m:t>s</m:t>
            </m:r>
          </m:sub>
        </m:sSub>
        <m:r>
          <m:rPr>
            <m:sty m:val="p"/>
          </m:rPr>
          <m:t>=</m:t>
        </m:r>
        <m:r>
          <w:rPr>
            <w:rFonts w:ascii="Cambria Math" w:hAnsi="Cambria Math"/>
          </w:rPr>
          <m:t>20</m:t>
        </m:r>
      </m:oMath>
      <w:r>
        <w:rPr>
          <w:b w:val="0"/>
          <w:i w:val="0"/>
        </w:rPr>
        <w:t xml:space="preserve"> kHz, and the error with 10 ns edge timestamps.</w:t>
      </w:r>
    </w:p>
    <w:p>
      <w:pPr>
        <w:spacing w:after="80"/>
        <w:jc w:val="both"/>
      </w:pPr>
      <w:r>
        <w:rPr>
          <w:b/>
          <w:i w:val="0"/>
        </w:rPr>
        <w:t xml:space="preserve">7.7</w:t>
      </w:r>
      <w:r>
        <w:rPr>
          <w:b w:val="0"/>
          <w:i w:val="0"/>
        </w:rPr>
        <w:t xml:space="preserve">  </w:t>
      </w:r>
      <w:r>
        <w:rPr>
          <w:b/>
          <w:i w:val="0"/>
        </w:rPr>
        <w:t xml:space="preserve">Component-level identification.</w:t>
      </w:r>
      <w:r>
        <w:rPr>
          <w:b w:val="0"/>
          <w:i w:val="0"/>
        </w:rPr>
        <w:t xml:space="preserve"> (a) Using (7.22) with </w:t>
      </w:r>
      <m:oMath>
        <m:sSub>
          <m:e>
            <m:r>
              <w:rPr>
                <w:rFonts w:ascii="Cambria Math" w:hAnsi="Cambria Math"/>
              </w:rPr>
              <m:t>U</m:t>
            </m:r>
          </m:e>
          <m:sub>
            <m:r>
              <m:rPr>
                <m:sty m:val="p"/>
              </m:rPr>
              <m:t>d</m:t>
            </m:r>
            <m:r>
              <m:rPr>
                <m:sty m:val="p"/>
              </m:rPr>
              <m:t>c</m:t>
            </m:r>
          </m:sub>
        </m:sSub>
        <m:r>
          <m:rPr>
            <m:sty m:val="p"/>
          </m:rPr>
          <m:t>=</m:t>
        </m:r>
        <m:r>
          <w:rPr>
            <w:rFonts w:ascii="Cambria Math" w:hAnsi="Cambria Math"/>
          </w:rPr>
          <m:t>600</m:t>
        </m:r>
      </m:oMath>
      <w:r>
        <w:rPr>
          <w:b w:val="0"/>
          <w:i w:val="0"/>
        </w:rPr>
        <w:t xml:space="preserve"> V, </w:t>
      </w:r>
      <m:oMath>
        <m:sSub>
          <m:e>
            <m:r>
              <w:rPr>
                <w:rFonts w:ascii="Cambria Math" w:hAnsi="Cambria Math"/>
              </w:rPr>
              <m:t>r</m:t>
            </m:r>
          </m:e>
          <m:sub>
            <m:r>
              <m:rPr>
                <m:sty m:val="p"/>
              </m:rPr>
              <m:t>d</m:t>
            </m:r>
            <m:r>
              <m:rPr>
                <m:sty m:val="p"/>
              </m:rPr>
              <m:t>c</m:t>
            </m:r>
          </m:sub>
        </m:sSub>
        <m:r>
          <m:rPr>
            <m:sty m:val="p"/>
          </m:rPr>
          <m:t>=</m:t>
        </m:r>
        <m:r>
          <w:rPr>
            <w:rFonts w:ascii="Cambria Math" w:hAnsi="Cambria Math"/>
          </w:rPr>
          <m:t>0</m:t>
        </m:r>
      </m:oMath>
      <w:r>
        <w:rPr>
          <w:b w:val="0"/>
          <w:i w:val="0"/>
        </w:rPr>
        <w:t xml:space="preserve">, </w:t>
      </w:r>
      <m:oMath>
        <m:sSub>
          <m:e>
            <m:r>
              <w:rPr>
                <w:rFonts w:ascii="Cambria Math" w:hAnsi="Cambria Math"/>
              </w:rPr>
              <m:t>V</m:t>
            </m:r>
          </m:e>
          <m:sub>
            <m:r>
              <w:rPr>
                <w:rFonts w:ascii="Cambria Math" w:hAnsi="Cambria Math"/>
              </w:rPr>
              <m:t>C</m:t>
            </m:r>
            <m:r>
              <w:rPr>
                <w:rFonts w:ascii="Cambria Math" w:hAnsi="Cambria Math"/>
              </w:rPr>
              <m:t>E</m:t>
            </m:r>
            <m:r>
              <w:rPr>
                <w:rFonts w:ascii="Cambria Math" w:hAnsi="Cambria Math"/>
              </w:rPr>
              <m:t>0</m:t>
            </m:r>
          </m:sub>
        </m:sSub>
        <m:r>
          <m:rPr>
            <m:sty m:val="p"/>
          </m:rPr>
          <m:t>=</m:t>
        </m:r>
        <m:r>
          <w:rPr>
            <w:rFonts w:ascii="Cambria Math" w:hAnsi="Cambria Math"/>
          </w:rPr>
          <m:t>1.2</m:t>
        </m:r>
      </m:oMath>
      <w:r>
        <w:rPr>
          <w:b w:val="0"/>
          <w:i w:val="0"/>
        </w:rPr>
        <w:t xml:space="preserve"> V, </w:t>
      </w:r>
      <m:oMath>
        <m:sSub>
          <m:e>
            <m:r>
              <w:rPr>
                <w:rFonts w:ascii="Cambria Math" w:hAnsi="Cambria Math"/>
              </w:rPr>
              <m:t>r</m:t>
            </m:r>
          </m:e>
          <m:sub>
            <m:r>
              <m:rPr>
                <m:sty m:val="p"/>
              </m:rPr>
              <m:t>C</m:t>
            </m:r>
            <m:r>
              <m:rPr>
                <m:sty m:val="p"/>
              </m:rPr>
              <m:t>E</m:t>
            </m:r>
          </m:sub>
        </m:sSub>
        <m:r>
          <m:rPr>
            <m:sty m:val="p"/>
          </m:rPr>
          <m:t>=</m:t>
        </m:r>
        <m:r>
          <w:rPr>
            <w:rFonts w:ascii="Cambria Math" w:hAnsi="Cambria Math"/>
          </w:rPr>
          <m:t>15</m:t>
        </m:r>
      </m:oMath>
      <w:r>
        <w:rPr>
          <w:b w:val="0"/>
          <w:i w:val="0"/>
        </w:rPr>
        <w:t xml:space="preserve"> mΩ, </w:t>
      </w:r>
      <m:oMath>
        <m:sSub>
          <m:e>
            <m:r>
              <w:rPr>
                <w:rFonts w:ascii="Cambria Math" w:hAnsi="Cambria Math"/>
              </w:rPr>
              <m:t>V</m:t>
            </m:r>
          </m:e>
          <m:sub>
            <m:r>
              <w:rPr>
                <w:rFonts w:ascii="Cambria Math" w:hAnsi="Cambria Math"/>
              </w:rPr>
              <m:t>F</m:t>
            </m:r>
          </m:sub>
        </m:sSub>
        <m:r>
          <m:rPr>
            <m:sty m:val="p"/>
          </m:rPr>
          <m:t>=</m:t>
        </m:r>
        <m:r>
          <w:rPr>
            <w:rFonts w:ascii="Cambria Math" w:hAnsi="Cambria Math"/>
          </w:rPr>
          <m:t>1.0</m:t>
        </m:r>
      </m:oMath>
      <w:r>
        <w:rPr>
          <w:b w:val="0"/>
          <w:i w:val="0"/>
        </w:rPr>
        <w:t xml:space="preserve"> V, </w:t>
      </w:r>
      <m:oMath>
        <m:sSub>
          <m:e>
            <m:r>
              <w:rPr>
                <w:rFonts w:ascii="Cambria Math" w:hAnsi="Cambria Math"/>
              </w:rPr>
              <m:t>r</m:t>
            </m:r>
          </m:e>
          <m:sub>
            <m:r>
              <w:rPr>
                <w:rFonts w:ascii="Cambria Math" w:hAnsi="Cambria Math"/>
              </w:rPr>
              <m:t>D</m:t>
            </m:r>
          </m:sub>
        </m:sSub>
        <m:r>
          <m:rPr>
            <m:sty m:val="p"/>
          </m:rPr>
          <m:t>=</m:t>
        </m:r>
        <m:r>
          <w:rPr>
            <w:rFonts w:ascii="Cambria Math" w:hAnsi="Cambria Math"/>
          </w:rPr>
          <m:t>10</m:t>
        </m:r>
      </m:oMath>
      <w:r>
        <w:rPr>
          <w:b w:val="0"/>
          <w:i w:val="0"/>
        </w:rPr>
        <w:t xml:space="preserve"> mΩ and </w:t>
      </w:r>
      <m:oMath>
        <m:d>
          <m:dPr>
            <m:begChr m:val="|"/>
            <m:sepChr m:val=""/>
            <m:endChr m:val="|"/>
            <m:grow/>
          </m:dPr>
          <m:e>
            <m:r>
              <w:rPr>
                <w:rFonts w:ascii="Cambria Math" w:hAnsi="Cambria Math"/>
              </w:rPr>
              <m:t>i</m:t>
            </m:r>
          </m:e>
        </m:d>
        <m:r>
          <m:rPr>
            <m:sty m:val="p"/>
          </m:rPr>
          <m:t>=</m:t>
        </m:r>
        <m:r>
          <w:rPr>
            <w:rFonts w:ascii="Cambria Math" w:hAnsi="Cambria Math"/>
          </w:rPr>
          <m:t>20</m:t>
        </m:r>
      </m:oMath>
      <w:r>
        <w:rPr>
          <w:b w:val="0"/>
          <w:i w:val="0"/>
        </w:rPr>
        <w:t xml:space="preserve"> A, find the leg voltage in all four cases and the average voltage error at duty 0.5 with positive current. (b) A buck converter twin measures only </w:t>
      </w:r>
      <m:oMath>
        <m:sSub>
          <m:e>
            <m:r>
              <w:rPr>
                <w:rFonts w:ascii="Cambria Math" w:hAnsi="Cambria Math"/>
              </w:rPr>
              <m:t>i</m:t>
            </m:r>
          </m:e>
          <m:sub>
            <m:r>
              <w:rPr>
                <w:rFonts w:ascii="Cambria Math" w:hAnsi="Cambria Math"/>
              </w:rPr>
              <m:t>L</m:t>
            </m:r>
          </m:sub>
        </m:sSub>
      </m:oMath>
      <w:r>
        <w:rPr>
          <w:b w:val="0"/>
          <w:i w:val="0"/>
        </w:rPr>
        <w:t xml:space="preserve"> and </w:t>
      </w:r>
      <m:oMath>
        <m:sSub>
          <m:e>
            <m:r>
              <w:rPr>
                <w:rFonts w:ascii="Cambria Math" w:hAnsi="Cambria Math"/>
              </w:rPr>
              <m:t>v</m:t>
            </m:r>
          </m:e>
          <m:sub>
            <m:r>
              <w:rPr>
                <w:rFonts w:ascii="Cambria Math" w:hAnsi="Cambria Math"/>
              </w:rPr>
              <m:t>o</m:t>
            </m:r>
          </m:sub>
        </m:sSub>
      </m:oMath>
      <w:r>
        <w:rPr>
          <w:b w:val="0"/>
          <w:i w:val="0"/>
        </w:rPr>
        <w:t xml:space="preserve"> at one duty cycle. Which of </w:t>
      </w:r>
      <m:oMath>
        <m:sSub>
          <m:e>
            <m:r>
              <w:rPr>
                <w:rFonts w:ascii="Cambria Math" w:hAnsi="Cambria Math"/>
              </w:rPr>
              <m:t>r</m:t>
            </m:r>
          </m:e>
          <m:sub>
            <m:r>
              <w:rPr>
                <w:rFonts w:ascii="Cambria Math" w:hAnsi="Cambria Math"/>
              </w:rPr>
              <m:t>L</m:t>
            </m:r>
          </m:sub>
        </m:sSub>
      </m:oMath>
      <w:r>
        <w:rPr>
          <w:b w:val="0"/>
          <w:i w:val="0"/>
        </w:rPr>
        <w:t xml:space="preserve">, </w:t>
      </w:r>
      <m:oMath>
        <m:sSub>
          <m:e>
            <m:r>
              <w:rPr>
                <w:rFonts w:ascii="Cambria Math" w:hAnsi="Cambria Math"/>
              </w:rPr>
              <m:t>r</m:t>
            </m:r>
          </m:e>
          <m:sub>
            <m:r>
              <m:rPr>
                <m:sty m:val="p"/>
              </m:rPr>
              <m:t>o</m:t>
            </m:r>
            <m:r>
              <m:rPr>
                <m:sty m:val="p"/>
              </m:rPr>
              <m:t>n</m:t>
            </m:r>
          </m:sub>
        </m:sSub>
      </m:oMath>
      <w:r>
        <w:rPr>
          <w:b w:val="0"/>
          <w:i w:val="0"/>
        </w:rPr>
        <w:t xml:space="preserve">, </w:t>
      </w:r>
      <m:oMath>
        <m:sSub>
          <m:e>
            <m:r>
              <w:rPr>
                <w:rFonts w:ascii="Cambria Math" w:hAnsi="Cambria Math"/>
              </w:rPr>
              <m:t>r</m:t>
            </m:r>
          </m:e>
          <m:sub>
            <m:r>
              <w:rPr>
                <w:rFonts w:ascii="Cambria Math" w:hAnsi="Cambria Math"/>
              </w:rPr>
              <m:t>D</m:t>
            </m:r>
          </m:sub>
        </m:sSub>
      </m:oMath>
      <w:r>
        <w:rPr>
          <w:b w:val="0"/>
          <w:i w:val="0"/>
        </w:rPr>
        <w:t xml:space="preserve"> and </w:t>
      </w:r>
      <m:oMath>
        <m:sSub>
          <m:e>
            <m:r>
              <w:rPr>
                <w:rFonts w:ascii="Cambria Math" w:hAnsi="Cambria Math"/>
              </w:rPr>
              <m:t>V</m:t>
            </m:r>
          </m:e>
          <m:sub>
            <m:r>
              <w:rPr>
                <w:rFonts w:ascii="Cambria Math" w:hAnsi="Cambria Math"/>
              </w:rPr>
              <m:t>F</m:t>
            </m:r>
          </m:sub>
        </m:sSub>
      </m:oMath>
      <w:r>
        <w:rPr>
          <w:b w:val="0"/>
          <w:i w:val="0"/>
        </w:rPr>
        <w:t xml:space="preserve"> can be identified separately? Propose two measures that make them identifiable. (c) Why did the waveform match of 0.008 % in Example 7.12 not validate the parameters?</w:t>
      </w:r>
    </w:p>
    <w:p>
      <w:pPr>
        <w:spacing w:after="80"/>
        <w:jc w:val="both"/>
      </w:pPr>
      <w:r>
        <w:rPr>
          <w:b/>
          <w:i w:val="0"/>
        </w:rPr>
        <w:t xml:space="preserve">7.8</w:t>
      </w:r>
      <w:r>
        <w:rPr>
          <w:b w:val="0"/>
          <w:i w:val="0"/>
        </w:rPr>
        <w:t xml:space="preserve">  </w:t>
      </w:r>
      <w:r>
        <w:rPr>
          <w:b/>
          <w:i w:val="0"/>
        </w:rPr>
        <w:t xml:space="preserve">Device losses.</w:t>
      </w:r>
      <w:r>
        <w:rPr>
          <w:b w:val="0"/>
          <w:i w:val="0"/>
        </w:rPr>
        <w:t xml:space="preserve"> (a) Derive </w:t>
      </w:r>
      <m:oMath>
        <m:sSub>
          <m:e>
            <m:r>
              <w:rPr>
                <w:rFonts w:ascii="Cambria Math" w:hAnsi="Cambria Math"/>
              </w:rPr>
              <m:t>P</m:t>
            </m:r>
          </m:e>
          <m:sub>
            <m:r>
              <m:rPr>
                <m:sty m:val="p"/>
              </m:rPr>
              <m:t>c</m:t>
            </m:r>
            <m:r>
              <m:rPr>
                <m:sty m:val="p"/>
              </m:rPr>
              <m:t>o</m:t>
            </m:r>
            <m:r>
              <m:rPr>
                <m:sty m:val="p"/>
              </m:rPr>
              <m:t>n</m:t>
            </m:r>
            <m:r>
              <m:rPr>
                <m:sty m:val="p"/>
              </m:rPr>
              <m:t>d</m:t>
            </m:r>
          </m:sub>
        </m:sSub>
        <m:r>
          <m:rPr>
            <m:sty m:val="p"/>
          </m:rPr>
          <m:t>=</m:t>
        </m:r>
        <m:sSub>
          <m:e>
            <m:r>
              <w:rPr>
                <w:rFonts w:ascii="Cambria Math" w:hAnsi="Cambria Math"/>
              </w:rPr>
              <m:t>R</m:t>
            </m:r>
          </m:e>
          <m:sub>
            <m:r>
              <w:rPr>
                <w:rFonts w:ascii="Cambria Math" w:hAnsi="Cambria Math"/>
              </w:rPr>
              <m:t>d</m:t>
            </m:r>
            <m:r>
              <w:rPr>
                <w:rFonts w:ascii="Cambria Math" w:hAnsi="Cambria Math"/>
              </w:rPr>
              <m:t>s</m:t>
            </m:r>
            <m:r>
              <m:rPr>
                <m:sty m:val="p"/>
              </m:rPr>
              <m:t>,</m:t>
            </m:r>
            <m:r>
              <w:rPr>
                <w:rFonts w:ascii="Cambria Math" w:hAnsi="Cambria Math"/>
              </w:rPr>
              <m:t>o</m:t>
            </m:r>
            <m:r>
              <w:rPr>
                <w:rFonts w:ascii="Cambria Math" w:hAnsi="Cambria Math"/>
              </w:rPr>
              <m:t>n</m:t>
            </m:r>
          </m:sub>
        </m:sSub>
        <m:sSup>
          <m:e>
            <m:acc>
              <m:accPr>
                <m:chr m:val="̂"/>
              </m:accPr>
              <m:e>
                <m:r>
                  <w:rPr>
                    <w:rFonts w:ascii="Cambria Math" w:hAnsi="Cambria Math"/>
                  </w:rPr>
                  <m:t>I</m:t>
                </m:r>
              </m:e>
            </m:acc>
          </m:e>
          <m:sup>
            <m:r>
              <w:rPr>
                <w:rFonts w:ascii="Cambria Math" w:hAnsi="Cambria Math"/>
              </w:rPr>
              <m:t>2</m:t>
            </m:r>
          </m:sup>
        </m:sSup>
        <m:r>
          <m:rPr>
            <m:sty m:val="p"/>
          </m:rPr>
          <m:t>/</m:t>
        </m:r>
        <m:r>
          <w:rPr>
            <w:rFonts w:ascii="Cambria Math" w:hAnsi="Cambria Math"/>
          </w:rPr>
          <m:t>4</m:t>
        </m:r>
      </m:oMath>
      <w:r>
        <w:rPr>
          <w:b w:val="0"/>
          <w:i w:val="0"/>
        </w:rPr>
        <w:t xml:space="preserve"> for a synchronous inverter leg. (b) An IGBT leg has </w:t>
      </w:r>
      <m:oMath>
        <m:sSub>
          <m:e>
            <m:r>
              <w:rPr>
                <w:rFonts w:ascii="Cambria Math" w:hAnsi="Cambria Math"/>
              </w:rPr>
              <m:t>V</m:t>
            </m:r>
          </m:e>
          <m:sub>
            <m:r>
              <w:rPr>
                <w:rFonts w:ascii="Cambria Math" w:hAnsi="Cambria Math"/>
              </w:rPr>
              <m:t>C</m:t>
            </m:r>
            <m:r>
              <w:rPr>
                <w:rFonts w:ascii="Cambria Math" w:hAnsi="Cambria Math"/>
              </w:rPr>
              <m:t>E</m:t>
            </m:r>
            <m:r>
              <w:rPr>
                <w:rFonts w:ascii="Cambria Math" w:hAnsi="Cambria Math"/>
              </w:rPr>
              <m:t>0</m:t>
            </m:r>
          </m:sub>
        </m:sSub>
        <m:r>
          <m:rPr>
            <m:sty m:val="p"/>
          </m:rPr>
          <m:t>=</m:t>
        </m:r>
        <m:r>
          <w:rPr>
            <w:rFonts w:ascii="Cambria Math" w:hAnsi="Cambria Math"/>
          </w:rPr>
          <m:t>0.9</m:t>
        </m:r>
      </m:oMath>
      <w:r>
        <w:rPr>
          <w:b w:val="0"/>
          <w:i w:val="0"/>
        </w:rPr>
        <w:t xml:space="preserve"> V, </w:t>
      </w:r>
      <m:oMath>
        <m:sSub>
          <m:e>
            <m:r>
              <w:rPr>
                <w:rFonts w:ascii="Cambria Math" w:hAnsi="Cambria Math"/>
              </w:rPr>
              <m:t>r</m:t>
            </m:r>
          </m:e>
          <m:sub>
            <m:r>
              <m:rPr>
                <m:sty m:val="p"/>
              </m:rPr>
              <m:t>C</m:t>
            </m:r>
            <m:r>
              <m:rPr>
                <m:sty m:val="p"/>
              </m:rPr>
              <m:t>E</m:t>
            </m:r>
          </m:sub>
        </m:sSub>
        <m:r>
          <m:rPr>
            <m:sty m:val="p"/>
          </m:rPr>
          <m:t>=</m:t>
        </m:r>
        <m:r>
          <w:rPr>
            <w:rFonts w:ascii="Cambria Math" w:hAnsi="Cambria Math"/>
          </w:rPr>
          <m:t>15</m:t>
        </m:r>
      </m:oMath>
      <w:r>
        <w:rPr>
          <w:b w:val="0"/>
          <w:i w:val="0"/>
        </w:rPr>
        <w:t xml:space="preserve"> mΩ, </w:t>
      </w:r>
      <m:oMath>
        <m:sSub>
          <m:e>
            <m:r>
              <w:rPr>
                <w:rFonts w:ascii="Cambria Math" w:hAnsi="Cambria Math"/>
              </w:rPr>
              <m:t>V</m:t>
            </m:r>
          </m:e>
          <m:sub>
            <m:r>
              <w:rPr>
                <w:rFonts w:ascii="Cambria Math" w:hAnsi="Cambria Math"/>
              </w:rPr>
              <m:t>F</m:t>
            </m:r>
            <m:r>
              <w:rPr>
                <w:rFonts w:ascii="Cambria Math" w:hAnsi="Cambria Math"/>
              </w:rPr>
              <m:t>0</m:t>
            </m:r>
          </m:sub>
        </m:sSub>
        <m:r>
          <m:rPr>
            <m:sty m:val="p"/>
          </m:rPr>
          <m:t>=</m:t>
        </m:r>
        <m:r>
          <w:rPr>
            <w:rFonts w:ascii="Cambria Math" w:hAnsi="Cambria Math"/>
          </w:rPr>
          <m:t>1.0</m:t>
        </m:r>
      </m:oMath>
      <w:r>
        <w:rPr>
          <w:b w:val="0"/>
          <w:i w:val="0"/>
        </w:rPr>
        <w:t xml:space="preserve"> V, </w:t>
      </w:r>
      <m:oMath>
        <m:sSub>
          <m:e>
            <m:r>
              <w:rPr>
                <w:rFonts w:ascii="Cambria Math" w:hAnsi="Cambria Math"/>
              </w:rPr>
              <m:t>r</m:t>
            </m:r>
          </m:e>
          <m:sub>
            <m:r>
              <w:rPr>
                <w:rFonts w:ascii="Cambria Math" w:hAnsi="Cambria Math"/>
              </w:rPr>
              <m:t>D</m:t>
            </m:r>
          </m:sub>
        </m:sSub>
        <m:r>
          <m:rPr>
            <m:sty m:val="p"/>
          </m:rPr>
          <m:t>=</m:t>
        </m:r>
        <m:r>
          <w:rPr>
            <w:rFonts w:ascii="Cambria Math" w:hAnsi="Cambria Math"/>
          </w:rPr>
          <m:t>12</m:t>
        </m:r>
      </m:oMath>
      <w:r>
        <w:rPr>
          <w:b w:val="0"/>
          <w:i w:val="0"/>
        </w:rPr>
        <w:t xml:space="preserve"> mΩ and operates at </w:t>
      </w:r>
      <m:oMath>
        <m:acc>
          <m:accPr>
            <m:chr m:val="̂"/>
          </m:accPr>
          <m:e>
            <m:r>
              <w:rPr>
                <w:rFonts w:ascii="Cambria Math" w:hAnsi="Cambria Math"/>
              </w:rPr>
              <m:t>I</m:t>
            </m:r>
          </m:e>
        </m:acc>
        <m:r>
          <m:rPr>
            <m:sty m:val="p"/>
          </m:rPr>
          <m:t>=</m:t>
        </m:r>
        <m:r>
          <w:rPr>
            <w:rFonts w:ascii="Cambria Math" w:hAnsi="Cambria Math"/>
          </w:rPr>
          <m:t>39</m:t>
        </m:r>
      </m:oMath>
      <w:r>
        <w:rPr>
          <w:b w:val="0"/>
          <w:i w:val="0"/>
        </w:rPr>
        <w:t xml:space="preserve"> A, </w:t>
      </w:r>
      <m:oMath>
        <m:r>
          <w:rPr>
            <w:rFonts w:ascii="Cambria Math" w:hAnsi="Cambria Math"/>
          </w:rPr>
          <m:t>m</m:t>
        </m:r>
        <m:r>
          <m:rPr>
            <m:sty m:val="p"/>
          </m:rPr>
          <m:t>=</m:t>
        </m:r>
        <m:r>
          <w:rPr>
            <w:rFonts w:ascii="Cambria Math" w:hAnsi="Cambria Math"/>
          </w:rPr>
          <m:t>0.645</m:t>
        </m:r>
      </m:oMath>
      <w:r>
        <w:rPr>
          <w:b w:val="0"/>
          <w:i w:val="0"/>
        </w:rPr>
        <w:t xml:space="preserve">, </w:t>
      </w:r>
      <m:oMath>
        <m:r>
          <m:rPr>
            <m:sty m:val="p"/>
          </m:rPr>
          <m:t>cos</m:t>
        </m:r>
        <m:r>
          <w:rPr>
            <w:rFonts w:ascii="Cambria Math" w:hAnsi="Cambria Math"/>
          </w:rPr>
          <m:t>φ</m:t>
        </m:r>
        <m:r>
          <m:rPr>
            <m:sty m:val="p"/>
          </m:rPr>
          <m:t>=</m:t>
        </m:r>
        <m:r>
          <w:rPr>
            <w:rFonts w:ascii="Cambria Math" w:hAnsi="Cambria Math"/>
          </w:rPr>
          <m:t>0.9</m:t>
        </m:r>
      </m:oMath>
      <w:r>
        <w:rPr>
          <w:b w:val="0"/>
          <w:i w:val="0"/>
        </w:rPr>
        <w:t xml:space="preserve">. Find transistor and diode conduction losses and compare with the SiC MOSFET of Example 7.15. (c) A GaN half bridge switches 400 V at 1 MHz; each device has </w:t>
      </w:r>
      <m:oMath>
        <m:sSub>
          <m:e>
            <m:r>
              <w:rPr>
                <w:rFonts w:ascii="Cambria Math" w:hAnsi="Cambria Math"/>
              </w:rPr>
              <m:t>E</m:t>
            </m:r>
          </m:e>
          <m:sub>
            <m:r>
              <m:rPr>
                <m:sty m:val="p"/>
              </m:rPr>
              <m:t>o</m:t>
            </m:r>
            <m:r>
              <m:rPr>
                <m:sty m:val="p"/>
              </m:rPr>
              <m:t>s</m:t>
            </m:r>
            <m:r>
              <m:rPr>
                <m:sty m:val="p"/>
              </m:rPr>
              <m:t>s</m:t>
            </m:r>
          </m:sub>
        </m:sSub>
        <m:r>
          <m:rPr>
            <m:sty m:val="p"/>
          </m:rPr>
          <m:t>=</m:t>
        </m:r>
        <m:r>
          <w:rPr>
            <w:rFonts w:ascii="Cambria Math" w:hAnsi="Cambria Math"/>
          </w:rPr>
          <m:t>5</m:t>
        </m:r>
      </m:oMath>
      <w:r>
        <w:rPr>
          <w:b w:val="0"/>
          <w:i w:val="0"/>
        </w:rPr>
        <w:t xml:space="preserve"> µJ and conducts 8 A in reverse with </w:t>
      </w:r>
      <m:oMath>
        <m:sSub>
          <m:e>
            <m:r>
              <w:rPr>
                <w:rFonts w:ascii="Cambria Math" w:hAnsi="Cambria Math"/>
              </w:rPr>
              <m:t>V</m:t>
            </m:r>
          </m:e>
          <m:sub>
            <m:r>
              <m:rPr>
                <m:sty m:val="p"/>
              </m:rPr>
              <m:t>S</m:t>
            </m:r>
            <m:r>
              <m:rPr>
                <m:sty m:val="p"/>
              </m:rPr>
              <m:t>D</m:t>
            </m:r>
          </m:sub>
        </m:sSub>
        <m:r>
          <m:rPr>
            <m:sty m:val="p"/>
          </m:rPr>
          <m:t>=</m:t>
        </m:r>
        <m:r>
          <w:rPr>
            <w:rFonts w:ascii="Cambria Math" w:hAnsi="Cambria Math"/>
          </w:rPr>
          <m:t>3</m:t>
        </m:r>
      </m:oMath>
      <w:r>
        <w:rPr>
          <w:b w:val="0"/>
          <w:i w:val="0"/>
        </w:rPr>
        <w:t xml:space="preserve"> V for 20 ns twice per period. Find </w:t>
      </w:r>
      <m:oMath>
        <m:sSub>
          <m:e>
            <m:r>
              <w:rPr>
                <w:rFonts w:ascii="Cambria Math" w:hAnsi="Cambria Math"/>
              </w:rPr>
              <m:t>P</m:t>
            </m:r>
          </m:e>
          <m:sub>
            <m:r>
              <m:rPr>
                <m:sty m:val="p"/>
              </m:rPr>
              <m:t>o</m:t>
            </m:r>
            <m:r>
              <m:rPr>
                <m:sty m:val="p"/>
              </m:rPr>
              <m:t>s</m:t>
            </m:r>
            <m:r>
              <m:rPr>
                <m:sty m:val="p"/>
              </m:rPr>
              <m:t>s</m:t>
            </m:r>
          </m:sub>
        </m:sSub>
      </m:oMath>
      <w:r>
        <w:rPr>
          <w:b w:val="0"/>
          <w:i w:val="0"/>
        </w:rPr>
        <w:t xml:space="preserve"> per leg and the dead-time loss. (d) Why must the electrothermal loop be iterated, and when does it run away?</w:t>
      </w:r>
    </w:p>
    <w:p>
      <w:pPr>
        <w:spacing w:after="80"/>
        <w:jc w:val="both"/>
      </w:pPr>
      <w:r>
        <w:rPr>
          <w:b/>
          <w:i w:val="0"/>
        </w:rPr>
        <w:t xml:space="preserve">7.9</w:t>
      </w:r>
      <w:r>
        <w:rPr>
          <w:b w:val="0"/>
          <w:i w:val="0"/>
        </w:rPr>
        <w:t xml:space="preserve">  </w:t>
      </w:r>
      <w:r>
        <w:rPr>
          <w:b/>
          <w:i w:val="0"/>
        </w:rPr>
        <w:t xml:space="preserve">Thermal networks and lifetime.</w:t>
      </w:r>
      <w:r>
        <w:rPr>
          <w:b w:val="0"/>
          <w:i w:val="0"/>
        </w:rPr>
        <w:t xml:space="preserve"> (a) A Foster network has </w:t>
      </w:r>
      <m:oMath>
        <m:sSub>
          <m:e>
            <m:r>
              <w:rPr>
                <w:rFonts w:ascii="Cambria Math" w:hAnsi="Cambria Math"/>
              </w:rPr>
              <m:t>R</m:t>
            </m:r>
          </m:e>
          <m:sub>
            <m:r>
              <w:rPr>
                <w:rFonts w:ascii="Cambria Math" w:hAnsi="Cambria Math"/>
              </w:rPr>
              <m:t>1</m:t>
            </m:r>
          </m:sub>
        </m:sSub>
        <m:r>
          <m:rPr>
            <m:sty m:val="p"/>
          </m:rPr>
          <m:t>=</m:t>
        </m:r>
        <m:r>
          <w:rPr>
            <w:rFonts w:ascii="Cambria Math" w:hAnsi="Cambria Math"/>
          </w:rPr>
          <m:t>0.3</m:t>
        </m:r>
      </m:oMath>
      <w:r>
        <w:rPr>
          <w:b w:val="0"/>
          <w:i w:val="0"/>
        </w:rPr>
        <w:t xml:space="preserve"> K/W, </w:t>
      </w:r>
      <m:oMath>
        <m:sSub>
          <m:e>
            <m:r>
              <w:rPr>
                <w:rFonts w:ascii="Cambria Math" w:hAnsi="Cambria Math"/>
              </w:rPr>
              <m:t>τ</m:t>
            </m:r>
          </m:e>
          <m:sub>
            <m:r>
              <w:rPr>
                <w:rFonts w:ascii="Cambria Math" w:hAnsi="Cambria Math"/>
              </w:rPr>
              <m:t>1</m:t>
            </m:r>
          </m:sub>
        </m:sSub>
        <m:r>
          <m:rPr>
            <m:sty m:val="p"/>
          </m:rPr>
          <m:t>=</m:t>
        </m:r>
        <m:r>
          <w:rPr>
            <w:rFonts w:ascii="Cambria Math" w:hAnsi="Cambria Math"/>
          </w:rPr>
          <m:t>0.01</m:t>
        </m:r>
      </m:oMath>
      <w:r>
        <w:rPr>
          <w:b w:val="0"/>
          <w:i w:val="0"/>
        </w:rPr>
        <w:t xml:space="preserve"> s, </w:t>
      </w:r>
      <m:oMath>
        <m:sSub>
          <m:e>
            <m:r>
              <w:rPr>
                <w:rFonts w:ascii="Cambria Math" w:hAnsi="Cambria Math"/>
              </w:rPr>
              <m:t>R</m:t>
            </m:r>
          </m:e>
          <m:sub>
            <m:r>
              <w:rPr>
                <w:rFonts w:ascii="Cambria Math" w:hAnsi="Cambria Math"/>
              </w:rPr>
              <m:t>2</m:t>
            </m:r>
          </m:sub>
        </m:sSub>
        <m:r>
          <m:rPr>
            <m:sty m:val="p"/>
          </m:rPr>
          <m:t>=</m:t>
        </m:r>
        <m:r>
          <w:rPr>
            <w:rFonts w:ascii="Cambria Math" w:hAnsi="Cambria Math"/>
          </w:rPr>
          <m:t>0.5</m:t>
        </m:r>
      </m:oMath>
      <w:r>
        <w:rPr>
          <w:b w:val="0"/>
          <w:i w:val="0"/>
        </w:rPr>
        <w:t xml:space="preserve"> K/W, </w:t>
      </w:r>
      <m:oMath>
        <m:sSub>
          <m:e>
            <m:r>
              <w:rPr>
                <w:rFonts w:ascii="Cambria Math" w:hAnsi="Cambria Math"/>
              </w:rPr>
              <m:t>τ</m:t>
            </m:r>
          </m:e>
          <m:sub>
            <m:r>
              <w:rPr>
                <w:rFonts w:ascii="Cambria Math" w:hAnsi="Cambria Math"/>
              </w:rPr>
              <m:t>2</m:t>
            </m:r>
          </m:sub>
        </m:sSub>
        <m:r>
          <m:rPr>
            <m:sty m:val="p"/>
          </m:rPr>
          <m:t>=</m:t>
        </m:r>
        <m:r>
          <w:rPr>
            <w:rFonts w:ascii="Cambria Math" w:hAnsi="Cambria Math"/>
          </w:rPr>
          <m:t>1.0</m:t>
        </m:r>
      </m:oMath>
      <w:r>
        <w:rPr>
          <w:b w:val="0"/>
          <w:i w:val="0"/>
        </w:rPr>
        <w:t xml:space="preserve"> s. Find </w:t>
      </w:r>
      <m:oMath>
        <m:sSub>
          <m:e>
            <m:r>
              <w:rPr>
                <w:rFonts w:ascii="Cambria Math" w:hAnsi="Cambria Math"/>
              </w:rPr>
              <m:t>Z</m:t>
            </m:r>
          </m:e>
          <m:sub>
            <m:r>
              <m:rPr>
                <m:sty m:val="p"/>
              </m:rPr>
              <m:t>t</m:t>
            </m:r>
            <m:r>
              <m:rPr>
                <m:sty m:val="p"/>
              </m:rPr>
              <m:t>h</m:t>
            </m:r>
          </m:sub>
        </m:sSub>
      </m:oMath>
      <w:r>
        <w:rPr>
          <w:b w:val="0"/>
          <w:i w:val="0"/>
        </w:rPr>
        <w:t xml:space="preserve"> at 0.05 s. Why can a Foster network not be connected directly to a heatsink model, while a Cauer network can? (b) Using the damage rate </w:t>
      </w:r>
      <m:oMath>
        <m:sSub>
          <m:e>
            <m:r>
              <w:rPr>
                <w:rFonts w:ascii="Cambria Math" w:hAnsi="Cambria Math"/>
              </w:rPr>
              <m:t>f</m:t>
            </m:r>
          </m:e>
          <m:sub>
            <m:r>
              <m:rPr>
                <m:sty m:val="p"/>
              </m:rPr>
              <m:t>o</m:t>
            </m:r>
            <m:r>
              <m:rPr>
                <m:sty m:val="p"/>
              </m:rPr>
              <m:t>u</m:t>
            </m:r>
            <m:r>
              <m:rPr>
                <m:sty m:val="p"/>
              </m:rPr>
              <m:t>t</m:t>
            </m:r>
          </m:sub>
        </m:sSub>
        <m:r>
          <w:rPr>
            <w:rFonts w:ascii="Cambria Math" w:hAnsi="Cambria Math"/>
          </w:rPr>
          <m:t>Δ</m:t>
        </m:r>
        <m:sSubSup>
          <m:e>
            <m:r>
              <w:rPr>
                <w:rFonts w:ascii="Cambria Math" w:hAnsi="Cambria Math"/>
              </w:rPr>
              <m:t>T</m:t>
            </m:r>
          </m:e>
          <m:sub>
            <m:r>
              <w:rPr>
                <w:rFonts w:ascii="Cambria Math" w:hAnsi="Cambria Math"/>
              </w:rPr>
              <m:t>j</m:t>
            </m:r>
          </m:sub>
          <m:sup>
            <m:r>
              <w:rPr>
                <w:rFonts w:ascii="Cambria Math" w:hAnsi="Cambria Math"/>
              </w:rPr>
              <m:t>n</m:t>
            </m:r>
          </m:sup>
        </m:sSubSup>
      </m:oMath>
      <w:r>
        <w:rPr>
          <w:b w:val="0"/>
          <w:i w:val="0"/>
        </w:rPr>
        <w:t xml:space="preserve"> with </w:t>
      </w:r>
      <m:oMath>
        <m:r>
          <w:rPr>
            <w:rFonts w:ascii="Cambria Math" w:hAnsi="Cambria Math"/>
          </w:rPr>
          <m:t>n</m:t>
        </m:r>
        <m:r>
          <m:rPr>
            <m:sty m:val="p"/>
          </m:rPr>
          <m:t>=</m:t>
        </m:r>
        <m:r>
          <w:rPr>
            <w:rFonts w:ascii="Cambria Math" w:hAnsi="Cambria Math"/>
          </w:rPr>
          <m:t>5</m:t>
        </m:r>
      </m:oMath>
      <w:r>
        <w:rPr>
          <w:b w:val="0"/>
          <w:i w:val="0"/>
        </w:rPr>
        <w:t xml:space="preserve"> and Table 7.10, compare an hour at 300 r/min with an hour at 1500 r/min. (c) A capacitor is rated 8000 h at 105 °C; find its life at 80 °C. A bank of four parallel units carries 17.2 A RMS; each has ESR 30 mΩ and hot-spot thermal resistance 8 K/W, ambient 50 °C, rating 5000 h at 105 °C. Find the hot-spot temperature and life.</w:t>
      </w:r>
    </w:p>
    <w:p>
      <w:pPr>
        <w:pStyle w:val="Heading3"/>
      </w:pPr>
      <w:r>
        <w:t xml:space="preserve">Group C: machines and drives</w:t>
      </w:r>
    </w:p>
    <w:p>
      <w:pPr>
        <w:spacing w:after="80"/>
        <w:jc w:val="both"/>
      </w:pPr>
      <w:r>
        <w:rPr>
          <w:b/>
          <w:i w:val="0"/>
        </w:rPr>
        <w:t xml:space="preserve">7.10</w:t>
      </w:r>
      <w:r>
        <w:rPr>
          <w:b w:val="0"/>
          <w:i w:val="0"/>
        </w:rPr>
        <w:t xml:space="preserve">  </w:t>
      </w:r>
      <w:r>
        <w:rPr>
          <w:b/>
          <w:i w:val="0"/>
        </w:rPr>
        <w:t xml:space="preserve">Frames and PMSM torque.</w:t>
      </w:r>
      <w:r>
        <w:rPr>
          <w:b w:val="0"/>
          <w:i w:val="0"/>
        </w:rPr>
        <w:t xml:space="preserve"> (a) Phase currents are </w:t>
      </w:r>
      <m:oMath>
        <m:sSub>
          <m:e>
            <m:r>
              <w:rPr>
                <w:rFonts w:ascii="Cambria Math" w:hAnsi="Cambria Math"/>
              </w:rPr>
              <m:t>i</m:t>
            </m:r>
          </m:e>
          <m:sub>
            <m:r>
              <w:rPr>
                <w:rFonts w:ascii="Cambria Math" w:hAnsi="Cambria Math"/>
              </w:rPr>
              <m:t>a</m:t>
            </m:r>
          </m:sub>
        </m:sSub>
        <m:r>
          <m:rPr>
            <m:sty m:val="p"/>
          </m:rPr>
          <m:t>=</m:t>
        </m:r>
        <m:r>
          <w:rPr>
            <w:rFonts w:ascii="Cambria Math" w:hAnsi="Cambria Math"/>
          </w:rPr>
          <m:t>10</m:t>
        </m:r>
      </m:oMath>
      <w:r>
        <w:rPr>
          <w:b w:val="0"/>
          <w:i w:val="0"/>
        </w:rPr>
        <w:t xml:space="preserve">, </w:t>
      </w:r>
      <m:oMath>
        <m:sSub>
          <m:e>
            <m:r>
              <w:rPr>
                <w:rFonts w:ascii="Cambria Math" w:hAnsi="Cambria Math"/>
              </w:rPr>
              <m:t>i</m:t>
            </m:r>
          </m:e>
          <m:sub>
            <m:r>
              <w:rPr>
                <w:rFonts w:ascii="Cambria Math" w:hAnsi="Cambria Math"/>
              </w:rPr>
              <m:t>b</m:t>
            </m:r>
          </m:sub>
        </m:sSub>
        <m:r>
          <m:rPr>
            <m:sty m:val="p"/>
          </m:rPr>
          <m:t>=</m:t>
        </m:r>
        <m:r>
          <m:rPr>
            <m:sty m:val="p"/>
          </m:rPr>
          <m:t>−</m:t>
        </m:r>
        <m:r>
          <w:rPr>
            <w:rFonts w:ascii="Cambria Math" w:hAnsi="Cambria Math"/>
          </w:rPr>
          <m:t>5</m:t>
        </m:r>
      </m:oMath>
      <w:r>
        <w:rPr>
          <w:b w:val="0"/>
          <w:i w:val="0"/>
        </w:rPr>
        <w:t xml:space="preserve">, </w:t>
      </w:r>
      <m:oMath>
        <m:sSub>
          <m:e>
            <m:r>
              <w:rPr>
                <w:rFonts w:ascii="Cambria Math" w:hAnsi="Cambria Math"/>
              </w:rPr>
              <m:t>i</m:t>
            </m:r>
          </m:e>
          <m:sub>
            <m:r>
              <w:rPr>
                <w:rFonts w:ascii="Cambria Math" w:hAnsi="Cambria Math"/>
              </w:rPr>
              <m:t>c</m:t>
            </m:r>
          </m:sub>
        </m:sSub>
        <m:r>
          <m:rPr>
            <m:sty m:val="p"/>
          </m:rPr>
          <m:t>=</m:t>
        </m:r>
        <m:r>
          <m:rPr>
            <m:sty m:val="p"/>
          </m:rPr>
          <m:t>−</m:t>
        </m:r>
        <m:r>
          <w:rPr>
            <w:rFonts w:ascii="Cambria Math" w:hAnsi="Cambria Math"/>
          </w:rPr>
          <m:t>5</m:t>
        </m:r>
      </m:oMath>
      <w:r>
        <w:rPr>
          <w:b w:val="0"/>
          <w:i w:val="0"/>
        </w:rPr>
        <w:t xml:space="preserve"> A. Find </w:t>
      </w:r>
      <m:oMath>
        <m:sSub>
          <m:e>
            <m:r>
              <w:rPr>
                <w:rFonts w:ascii="Cambria Math" w:hAnsi="Cambria Math"/>
              </w:rPr>
              <m:t>i</m:t>
            </m:r>
          </m:e>
          <m:sub>
            <m:r>
              <w:rPr>
                <w:rFonts w:ascii="Cambria Math" w:hAnsi="Cambria Math"/>
              </w:rPr>
              <m:t>α</m:t>
            </m:r>
          </m:sub>
        </m:sSub>
      </m:oMath>
      <w:r>
        <w:rPr>
          <w:b w:val="0"/>
          <w:i w:val="0"/>
        </w:rPr>
        <w:t xml:space="preserve"> and </w:t>
      </w:r>
      <m:oMath>
        <m:sSub>
          <m:e>
            <m:r>
              <w:rPr>
                <w:rFonts w:ascii="Cambria Math" w:hAnsi="Cambria Math"/>
              </w:rPr>
              <m:t>i</m:t>
            </m:r>
          </m:e>
          <m:sub>
            <m:r>
              <w:rPr>
                <w:rFonts w:ascii="Cambria Math" w:hAnsi="Cambria Math"/>
              </w:rPr>
              <m:t>β</m:t>
            </m:r>
          </m:sub>
        </m:sSub>
      </m:oMath>
      <w:r>
        <w:rPr>
          <w:b w:val="0"/>
          <w:i w:val="0"/>
        </w:rPr>
        <w:t xml:space="preserve"> with (7.38). (b) Derive the PMSM torque in (7.40) from the power balance of its voltage equations, explain the factor 3/2, and state what happens if the power-invariant transform is mixed in. (c) A PMSM has </w:t>
      </w:r>
      <m:oMath>
        <m:sSub>
          <m:e>
            <m:r>
              <w:rPr>
                <w:rFonts w:ascii="Cambria Math" w:hAnsi="Cambria Math"/>
              </w:rPr>
              <m:t>ψ</m:t>
            </m:r>
          </m:e>
          <m:sub>
            <m:r>
              <m:rPr>
                <m:sty m:val="p"/>
              </m:rPr>
              <m:t>p</m:t>
            </m:r>
            <m:r>
              <m:rPr>
                <m:sty m:val="p"/>
              </m:rPr>
              <m:t>m</m:t>
            </m:r>
          </m:sub>
        </m:sSub>
        <m:r>
          <m:rPr>
            <m:sty m:val="p"/>
          </m:rPr>
          <m:t>=</m:t>
        </m:r>
        <m:r>
          <w:rPr>
            <w:rFonts w:ascii="Cambria Math" w:hAnsi="Cambria Math"/>
          </w:rPr>
          <m:t>0.15</m:t>
        </m:r>
      </m:oMath>
      <w:r>
        <w:rPr>
          <w:b w:val="0"/>
          <w:i w:val="0"/>
        </w:rPr>
        <w:t xml:space="preserve"> Wb, 8 poles, </w:t>
      </w:r>
      <m:oMath>
        <m:sSub>
          <m:e>
            <m:r>
              <w:rPr>
                <w:rFonts w:ascii="Cambria Math" w:hAnsi="Cambria Math"/>
              </w:rPr>
              <m:t>L</m:t>
            </m:r>
          </m:e>
          <m:sub>
            <m:r>
              <w:rPr>
                <w:rFonts w:ascii="Cambria Math" w:hAnsi="Cambria Math"/>
              </w:rPr>
              <m:t>d</m:t>
            </m:r>
          </m:sub>
        </m:sSub>
        <m:r>
          <m:rPr>
            <m:sty m:val="p"/>
          </m:rPr>
          <m:t>=</m:t>
        </m:r>
        <m:sSub>
          <m:e>
            <m:r>
              <w:rPr>
                <w:rFonts w:ascii="Cambria Math" w:hAnsi="Cambria Math"/>
              </w:rPr>
              <m:t>L</m:t>
            </m:r>
          </m:e>
          <m:sub>
            <m:r>
              <w:rPr>
                <w:rFonts w:ascii="Cambria Math" w:hAnsi="Cambria Math"/>
              </w:rPr>
              <m:t>q</m:t>
            </m:r>
          </m:sub>
        </m:sSub>
      </m:oMath>
      <w:r>
        <w:rPr>
          <w:b w:val="0"/>
          <w:i w:val="0"/>
        </w:rPr>
        <w:t xml:space="preserve"> and </w:t>
      </w:r>
      <m:oMath>
        <m:sSub>
          <m:e>
            <m:r>
              <w:rPr>
                <w:rFonts w:ascii="Cambria Math" w:hAnsi="Cambria Math"/>
              </w:rPr>
              <m:t>i</m:t>
            </m:r>
          </m:e>
          <m:sub>
            <m:r>
              <w:rPr>
                <w:rFonts w:ascii="Cambria Math" w:hAnsi="Cambria Math"/>
              </w:rPr>
              <m:t>q</m:t>
            </m:r>
          </m:sub>
        </m:sSub>
        <m:r>
          <m:rPr>
            <m:sty m:val="p"/>
          </m:rPr>
          <m:t>=</m:t>
        </m:r>
        <m:r>
          <w:rPr>
            <w:rFonts w:ascii="Cambria Math" w:hAnsi="Cambria Math"/>
          </w:rPr>
          <m:t>12</m:t>
        </m:r>
      </m:oMath>
      <w:r>
        <w:rPr>
          <w:b w:val="0"/>
          <w:i w:val="0"/>
        </w:rPr>
        <w:t xml:space="preserve"> A; find the torque, then the maximum constant torque at 20 A.</w:t>
      </w:r>
    </w:p>
    <w:p>
      <w:pPr>
        <w:spacing w:after="80"/>
        <w:jc w:val="both"/>
      </w:pPr>
      <w:r>
        <w:rPr>
          <w:b/>
          <w:i w:val="0"/>
        </w:rPr>
        <w:t xml:space="preserve">7.11</w:t>
      </w:r>
      <w:r>
        <w:rPr>
          <w:b w:val="0"/>
          <w:i w:val="0"/>
        </w:rPr>
        <w:t xml:space="preserve">  </w:t>
      </w:r>
      <w:r>
        <w:rPr>
          <w:b/>
          <w:i w:val="0"/>
        </w:rPr>
        <w:t xml:space="preserve">Limits and field weakening.</w:t>
      </w:r>
      <w:r>
        <w:rPr>
          <w:b w:val="0"/>
          <w:i w:val="0"/>
        </w:rPr>
        <w:t xml:space="preserve"> (a) Derive the base and maximum speeds in (7.48) from (7.47). (b) Find them for a PMSM with </w:t>
      </w:r>
      <m:oMath>
        <m:r>
          <w:rPr>
            <w:rFonts w:ascii="Cambria Math" w:hAnsi="Cambria Math"/>
          </w:rPr>
          <m:t>p</m:t>
        </m:r>
        <m:r>
          <m:rPr>
            <m:sty m:val="p"/>
          </m:rPr>
          <m:t>=</m:t>
        </m:r>
        <m:r>
          <w:rPr>
            <w:rFonts w:ascii="Cambria Math" w:hAnsi="Cambria Math"/>
          </w:rPr>
          <m:t>4</m:t>
        </m:r>
      </m:oMath>
      <w:r>
        <w:rPr>
          <w:b w:val="0"/>
          <w:i w:val="0"/>
        </w:rPr>
        <w:t xml:space="preserve">, </w:t>
      </w:r>
      <m:oMath>
        <m:sSub>
          <m:e>
            <m:r>
              <w:rPr>
                <w:rFonts w:ascii="Cambria Math" w:hAnsi="Cambria Math"/>
              </w:rPr>
              <m:t>L</m:t>
            </m:r>
          </m:e>
          <m:sub>
            <m:r>
              <w:rPr>
                <w:rFonts w:ascii="Cambria Math" w:hAnsi="Cambria Math"/>
              </w:rPr>
              <m:t>d</m:t>
            </m:r>
          </m:sub>
        </m:sSub>
        <m:r>
          <m:rPr>
            <m:sty m:val="p"/>
          </m:rPr>
          <m:t>=</m:t>
        </m:r>
        <m:sSub>
          <m:e>
            <m:r>
              <w:rPr>
                <w:rFonts w:ascii="Cambria Math" w:hAnsi="Cambria Math"/>
              </w:rPr>
              <m:t>L</m:t>
            </m:r>
          </m:e>
          <m:sub>
            <m:r>
              <w:rPr>
                <w:rFonts w:ascii="Cambria Math" w:hAnsi="Cambria Math"/>
              </w:rPr>
              <m:t>q</m:t>
            </m:r>
          </m:sub>
        </m:sSub>
        <m:r>
          <m:rPr>
            <m:sty m:val="p"/>
          </m:rPr>
          <m:t>=</m:t>
        </m:r>
        <m:r>
          <w:rPr>
            <w:rFonts w:ascii="Cambria Math" w:hAnsi="Cambria Math"/>
          </w:rPr>
          <m:t>3</m:t>
        </m:r>
      </m:oMath>
      <w:r>
        <w:rPr>
          <w:b w:val="0"/>
          <w:i w:val="0"/>
        </w:rPr>
        <w:t xml:space="preserve"> mH, </w:t>
      </w:r>
      <m:oMath>
        <m:sSub>
          <m:e>
            <m:r>
              <w:rPr>
                <w:rFonts w:ascii="Cambria Math" w:hAnsi="Cambria Math"/>
              </w:rPr>
              <m:t>ψ</m:t>
            </m:r>
          </m:e>
          <m:sub>
            <m:r>
              <m:rPr>
                <m:sty m:val="p"/>
              </m:rPr>
              <m:t>p</m:t>
            </m:r>
            <m:r>
              <m:rPr>
                <m:sty m:val="p"/>
              </m:rPr>
              <m:t>m</m:t>
            </m:r>
          </m:sub>
        </m:sSub>
        <m:r>
          <m:rPr>
            <m:sty m:val="p"/>
          </m:rPr>
          <m:t>=</m:t>
        </m:r>
        <m:r>
          <w:rPr>
            <w:rFonts w:ascii="Cambria Math" w:hAnsi="Cambria Math"/>
          </w:rPr>
          <m:t>0.30</m:t>
        </m:r>
      </m:oMath>
      <w:r>
        <w:rPr>
          <w:b w:val="0"/>
          <w:i w:val="0"/>
        </w:rPr>
        <w:t xml:space="preserve"> Wb, </w:t>
      </w:r>
      <m:oMath>
        <m:sSub>
          <m:e>
            <m:r>
              <w:rPr>
                <w:rFonts w:ascii="Cambria Math" w:hAnsi="Cambria Math"/>
              </w:rPr>
              <m:t>I</m:t>
            </m:r>
          </m:e>
          <m:sub>
            <m:r>
              <m:rPr>
                <m:sty m:val="p"/>
              </m:rPr>
              <m:t>max</m:t>
            </m:r>
          </m:sub>
        </m:sSub>
        <m:r>
          <m:rPr>
            <m:sty m:val="p"/>
          </m:rPr>
          <m:t>=</m:t>
        </m:r>
        <m:r>
          <w:rPr>
            <w:rFonts w:ascii="Cambria Math" w:hAnsi="Cambria Math"/>
          </w:rPr>
          <m:t>39</m:t>
        </m:r>
      </m:oMath>
      <w:r>
        <w:rPr>
          <w:b w:val="0"/>
          <w:i w:val="0"/>
        </w:rPr>
        <w:t xml:space="preserve"> A and </w:t>
      </w:r>
      <m:oMath>
        <m:sSub>
          <m:e>
            <m:r>
              <w:rPr>
                <w:rFonts w:ascii="Cambria Math" w:hAnsi="Cambria Math"/>
              </w:rPr>
              <m:t>V</m:t>
            </m:r>
          </m:e>
          <m:sub>
            <m:r>
              <m:rPr>
                <m:sty m:val="p"/>
              </m:rPr>
              <m:t>max</m:t>
            </m:r>
          </m:sub>
        </m:sSub>
        <m:r>
          <m:rPr>
            <m:sty m:val="p"/>
          </m:rPr>
          <m:t>=</m:t>
        </m:r>
        <m:r>
          <w:rPr>
            <w:rFonts w:ascii="Cambria Math" w:hAnsi="Cambria Math"/>
          </w:rPr>
          <m:t>375.3</m:t>
        </m:r>
      </m:oMath>
      <w:r>
        <w:rPr>
          <w:b w:val="0"/>
          <w:i w:val="0"/>
        </w:rPr>
        <w:t xml:space="preserve"> V, and say whether it can reach 4000 r/min. (c) Find the d-axis current, torque and power on the current circle at 4000 r/min.</w:t>
      </w:r>
    </w:p>
    <w:p>
      <w:pPr>
        <w:spacing w:after="80"/>
        <w:jc w:val="both"/>
      </w:pPr>
      <w:r>
        <w:rPr>
          <w:b/>
          <w:i w:val="0"/>
        </w:rPr>
        <w:t xml:space="preserve">7.12</w:t>
      </w:r>
      <w:r>
        <w:rPr>
          <w:b w:val="0"/>
          <w:i w:val="0"/>
        </w:rPr>
        <w:t xml:space="preserve">  </w:t>
      </w:r>
      <w:r>
        <w:rPr>
          <w:b/>
          <w:i w:val="0"/>
        </w:rPr>
        <w:t xml:space="preserve">Reluctance and doubly fed machines.</w:t>
      </w:r>
      <w:r>
        <w:rPr>
          <w:b w:val="0"/>
          <w:i w:val="0"/>
        </w:rPr>
        <w:t xml:space="preserve"> (a) A SyRM with </w:t>
      </w:r>
      <m:oMath>
        <m:r>
          <w:rPr>
            <w:rFonts w:ascii="Cambria Math" w:hAnsi="Cambria Math"/>
          </w:rPr>
          <m:t>p</m:t>
        </m:r>
        <m:r>
          <m:rPr>
            <m:sty m:val="p"/>
          </m:rPr>
          <m:t>=</m:t>
        </m:r>
        <m:r>
          <w:rPr>
            <w:rFonts w:ascii="Cambria Math" w:hAnsi="Cambria Math"/>
          </w:rPr>
          <m:t>3</m:t>
        </m:r>
      </m:oMath>
      <w:r>
        <w:rPr>
          <w:b w:val="0"/>
          <w:i w:val="0"/>
        </w:rPr>
        <w:t xml:space="preserve"> has </w:t>
      </w:r>
      <m:oMath>
        <m:sSub>
          <m:e>
            <m:r>
              <w:rPr>
                <w:rFonts w:ascii="Cambria Math" w:hAnsi="Cambria Math"/>
              </w:rPr>
              <m:t>L</m:t>
            </m:r>
          </m:e>
          <m:sub>
            <m:r>
              <w:rPr>
                <w:rFonts w:ascii="Cambria Math" w:hAnsi="Cambria Math"/>
              </w:rPr>
              <m:t>d</m:t>
            </m:r>
          </m:sub>
        </m:sSub>
        <m:r>
          <m:rPr>
            <m:sty m:val="p"/>
          </m:rPr>
          <m:t>=</m:t>
        </m:r>
        <m:r>
          <w:rPr>
            <w:rFonts w:ascii="Cambria Math" w:hAnsi="Cambria Math"/>
          </w:rPr>
          <m:t>40</m:t>
        </m:r>
      </m:oMath>
      <w:r>
        <w:rPr>
          <w:b w:val="0"/>
          <w:i w:val="0"/>
        </w:rPr>
        <w:t xml:space="preserve"> mH and </w:t>
      </w:r>
      <m:oMath>
        <m:sSub>
          <m:e>
            <m:r>
              <w:rPr>
                <w:rFonts w:ascii="Cambria Math" w:hAnsi="Cambria Math"/>
              </w:rPr>
              <m:t>L</m:t>
            </m:r>
          </m:e>
          <m:sub>
            <m:r>
              <w:rPr>
                <w:rFonts w:ascii="Cambria Math" w:hAnsi="Cambria Math"/>
              </w:rPr>
              <m:t>q</m:t>
            </m:r>
          </m:sub>
        </m:sSub>
        <m:r>
          <m:rPr>
            <m:sty m:val="p"/>
          </m:rPr>
          <m:t>=</m:t>
        </m:r>
        <m:r>
          <w:rPr>
            <w:rFonts w:ascii="Cambria Math" w:hAnsi="Cambria Math"/>
          </w:rPr>
          <m:t>8</m:t>
        </m:r>
      </m:oMath>
      <w:r>
        <w:rPr>
          <w:b w:val="0"/>
          <w:i w:val="0"/>
        </w:rPr>
        <w:t xml:space="preserve"> mH. Find the maximum torque at 15 A and its maximum power factor. (b) A 3 MW DFIG operates between slips of −0.25 and +0.25; what converter rating is needed? (c) For the SRM of Section 7.13, find the torque at </w:t>
      </w:r>
      <m:oMath>
        <m:sSub>
          <m:e>
            <m:r>
              <w:rPr>
                <w:rFonts w:ascii="Cambria Math" w:hAnsi="Cambria Math"/>
              </w:rPr>
              <m:t>θ</m:t>
            </m:r>
          </m:e>
          <m:sub>
            <m:r>
              <w:rPr>
                <w:rFonts w:ascii="Cambria Math" w:hAnsi="Cambria Math"/>
              </w:rPr>
              <m:t>e</m:t>
            </m:r>
          </m:sub>
        </m:sSub>
        <m:r>
          <m:rPr>
            <m:sty m:val="p"/>
          </m:rPr>
          <m:t>=</m:t>
        </m:r>
        <m:r>
          <m:rPr>
            <m:sty m:val="p"/>
          </m:rPr>
          <m:t>−</m:t>
        </m:r>
        <m:r>
          <w:rPr>
            <w:rFonts w:ascii="Cambria Math" w:hAnsi="Cambria Math"/>
          </w:rPr>
          <m:t>60</m:t>
        </m:r>
        <m:r>
          <m:rPr>
            <m:sty m:val="p"/>
          </m:rPr>
          <m:t>°</m:t>
        </m:r>
      </m:oMath>
      <w:r>
        <w:rPr>
          <w:b w:val="0"/>
          <w:i w:val="0"/>
        </w:rPr>
        <w:t xml:space="preserve"> and 15 A with (7.45) and with the unsaturated formula. (d) For a 12/8 three-phase SRM, find the stroke angle, the strokes per revolution and the phase-current frequency at 1500 r/min.</w:t>
      </w:r>
    </w:p>
    <w:p>
      <w:pPr>
        <w:spacing w:after="80"/>
        <w:jc w:val="both"/>
      </w:pPr>
      <w:r>
        <w:rPr>
          <w:b/>
          <w:i w:val="0"/>
        </w:rPr>
        <w:t xml:space="preserve">7.13</w:t>
      </w:r>
      <w:r>
        <w:rPr>
          <w:b w:val="0"/>
          <w:i w:val="0"/>
        </w:rPr>
        <w:t xml:space="preserve">  </w:t>
      </w:r>
      <w:r>
        <w:rPr>
          <w:b/>
          <w:i w:val="0"/>
        </w:rPr>
        <w:t xml:space="preserve">Estimation and fault signatures.</w:t>
      </w:r>
      <w:r>
        <w:rPr>
          <w:b w:val="0"/>
          <w:i w:val="0"/>
        </w:rPr>
        <w:t xml:space="preserve"> (a) What limits sensorless control at low speed, and how does compensation change the limit? (b) A motor's resistance estimate rises from 0.2310 to 0.2350 Ω with </w:t>
      </w:r>
      <m:oMath>
        <m:sSub>
          <m:e>
            <m:r>
              <w:rPr>
                <w:rFonts w:ascii="Cambria Math" w:hAnsi="Cambria Math"/>
              </w:rPr>
              <m:t>R</m:t>
            </m:r>
          </m:e>
          <m:sub>
            <m:r>
              <w:rPr>
                <w:rFonts w:ascii="Cambria Math" w:hAnsi="Cambria Math"/>
              </w:rPr>
              <m:t>s</m:t>
            </m:r>
            <m:r>
              <w:rPr>
                <w:rFonts w:ascii="Cambria Math" w:hAnsi="Cambria Math"/>
              </w:rPr>
              <m:t>0</m:t>
            </m:r>
          </m:sub>
        </m:sSub>
        <m:r>
          <m:rPr>
            <m:sty m:val="p"/>
          </m:rPr>
          <m:t>=</m:t>
        </m:r>
        <m:r>
          <w:rPr>
            <w:rFonts w:ascii="Cambria Math" w:hAnsi="Cambria Math"/>
          </w:rPr>
          <m:t>0.200</m:t>
        </m:r>
      </m:oMath>
      <w:r>
        <w:rPr>
          <w:b w:val="0"/>
          <w:i w:val="0"/>
        </w:rPr>
        <w:t xml:space="preserve"> Ω at 20 °C. By how much has the winding temperature risen? (c) A bearing has 9 balls, </w:t>
      </w:r>
      <m:oMath>
        <m:sSub>
          <m:e>
            <m:r>
              <w:rPr>
                <w:rFonts w:ascii="Cambria Math" w:hAnsi="Cambria Math"/>
              </w:rPr>
              <m:t>d</m:t>
            </m:r>
          </m:e>
          <m:sub>
            <m:r>
              <w:rPr>
                <w:rFonts w:ascii="Cambria Math" w:hAnsi="Cambria Math"/>
              </w:rPr>
              <m:t>b</m:t>
            </m:r>
          </m:sub>
        </m:sSub>
        <m:r>
          <m:rPr>
            <m:sty m:val="p"/>
          </m:rPr>
          <m:t>=</m:t>
        </m:r>
        <m:r>
          <w:rPr>
            <w:rFonts w:ascii="Cambria Math" w:hAnsi="Cambria Math"/>
          </w:rPr>
          <m:t>8</m:t>
        </m:r>
      </m:oMath>
      <w:r>
        <w:rPr>
          <w:b w:val="0"/>
          <w:i w:val="0"/>
        </w:rPr>
        <w:t xml:space="preserve"> mm, </w:t>
      </w:r>
      <m:oMath>
        <m:sSub>
          <m:e>
            <m:r>
              <w:rPr>
                <w:rFonts w:ascii="Cambria Math" w:hAnsi="Cambria Math"/>
              </w:rPr>
              <m:t>d</m:t>
            </m:r>
          </m:e>
          <m:sub>
            <m:r>
              <w:rPr>
                <w:rFonts w:ascii="Cambria Math" w:hAnsi="Cambria Math"/>
              </w:rPr>
              <m:t>p</m:t>
            </m:r>
          </m:sub>
        </m:sSub>
        <m:r>
          <m:rPr>
            <m:sty m:val="p"/>
          </m:rPr>
          <m:t>=</m:t>
        </m:r>
        <m:r>
          <w:rPr>
            <w:rFonts w:ascii="Cambria Math" w:hAnsi="Cambria Math"/>
          </w:rPr>
          <m:t>40</m:t>
        </m:r>
      </m:oMath>
      <w:r>
        <w:rPr>
          <w:b w:val="0"/>
          <w:i w:val="0"/>
        </w:rPr>
        <w:t xml:space="preserve"> mm, </w:t>
      </w:r>
      <m:oMath>
        <m:r>
          <w:rPr>
            <w:rFonts w:ascii="Cambria Math" w:hAnsi="Cambria Math"/>
          </w:rPr>
          <m:t>α</m:t>
        </m:r>
        <m:r>
          <m:rPr>
            <m:sty m:val="p"/>
          </m:rPr>
          <m:t>=</m:t>
        </m:r>
        <m:r>
          <w:rPr>
            <w:rFonts w:ascii="Cambria Math" w:hAnsi="Cambria Math"/>
          </w:rPr>
          <m:t>0</m:t>
        </m:r>
      </m:oMath>
      <w:r>
        <w:rPr>
          <w:b w:val="0"/>
          <w:i w:val="0"/>
        </w:rPr>
        <w:t xml:space="preserve">, at 1800 r/min. Find the outer- and inner-race defect frequencies.</w:t>
      </w:r>
    </w:p>
    <w:p>
      <w:pPr>
        <w:spacing w:after="80"/>
        <w:jc w:val="both"/>
      </w:pPr>
      <w:r>
        <w:rPr>
          <w:b/>
          <w:i w:val="0"/>
        </w:rPr>
        <w:t xml:space="preserve">7.14</w:t>
      </w:r>
      <w:r>
        <w:rPr>
          <w:b w:val="0"/>
          <w:i w:val="0"/>
        </w:rPr>
        <w:t xml:space="preserve">  </w:t>
      </w:r>
      <w:r>
        <w:rPr>
          <w:b/>
          <w:i w:val="0"/>
        </w:rPr>
        <w:t xml:space="preserve">Converter-machine interaction.</w:t>
      </w:r>
      <w:r>
        <w:rPr>
          <w:b w:val="0"/>
          <w:i w:val="0"/>
        </w:rPr>
        <w:t xml:space="preserve"> (a) How do fast SiC edges affect motor insulation and bearings, and what can a twin monitor? (b) A drive with </w:t>
      </w:r>
      <m:oMath>
        <m:sSub>
          <m:e>
            <m:r>
              <w:rPr>
                <w:rFonts w:ascii="Cambria Math" w:hAnsi="Cambria Math"/>
              </w:rPr>
              <m:t>V</m:t>
            </m:r>
          </m:e>
          <m:sub>
            <m:r>
              <m:rPr>
                <m:sty m:val="p"/>
              </m:rPr>
              <m:t>d</m:t>
            </m:r>
            <m:r>
              <m:rPr>
                <m:sty m:val="p"/>
              </m:rPr>
              <m:t>c</m:t>
            </m:r>
          </m:sub>
        </m:sSub>
        <m:r>
          <m:rPr>
            <m:sty m:val="p"/>
          </m:rPr>
          <m:t>=</m:t>
        </m:r>
        <m:r>
          <w:rPr>
            <w:rFonts w:ascii="Cambria Math" w:hAnsi="Cambria Math"/>
          </w:rPr>
          <m:t>650</m:t>
        </m:r>
      </m:oMath>
      <w:r>
        <w:rPr>
          <w:b w:val="0"/>
          <w:i w:val="0"/>
        </w:rPr>
        <w:t xml:space="preserve"> V feeds a motor through a 20 m cable with </w:t>
      </w:r>
      <m:oMath>
        <m:sSub>
          <m:e>
            <m:r>
              <w:rPr>
                <w:rFonts w:ascii="Cambria Math" w:hAnsi="Cambria Math"/>
              </w:rPr>
              <m:t>Z</m:t>
            </m:r>
          </m:e>
          <m:sub>
            <m:r>
              <w:rPr>
                <w:rFonts w:ascii="Cambria Math" w:hAnsi="Cambria Math"/>
              </w:rPr>
              <m:t>c</m:t>
            </m:r>
          </m:sub>
        </m:sSub>
        <m:r>
          <m:rPr>
            <m:sty m:val="p"/>
          </m:rPr>
          <m:t>=</m:t>
        </m:r>
        <m:r>
          <w:rPr>
            <w:rFonts w:ascii="Cambria Math" w:hAnsi="Cambria Math"/>
          </w:rPr>
          <m:t>60</m:t>
        </m:r>
      </m:oMath>
      <w:r>
        <w:rPr>
          <w:b w:val="0"/>
          <w:i w:val="0"/>
        </w:rPr>
        <w:t xml:space="preserve"> Ω and </w:t>
      </w:r>
      <m:oMath>
        <m:sSub>
          <m:e>
            <m:r>
              <w:rPr>
                <w:rFonts w:ascii="Cambria Math" w:hAnsi="Cambria Math"/>
              </w:rPr>
              <m:t>v</m:t>
            </m:r>
          </m:e>
          <m:sub>
            <m:r>
              <w:rPr>
                <w:rFonts w:ascii="Cambria Math" w:hAnsi="Cambria Math"/>
              </w:rPr>
              <m:t>p</m:t>
            </m:r>
          </m:sub>
        </m:sSub>
        <m:r>
          <m:rPr>
            <m:sty m:val="p"/>
          </m:rPr>
          <m:t>=</m:t>
        </m:r>
        <m:r>
          <w:rPr>
            <w:rFonts w:ascii="Cambria Math" w:hAnsi="Cambria Math"/>
          </w:rPr>
          <m:t>150</m:t>
        </m:r>
      </m:oMath>
      <w:r>
        <w:rPr>
          <w:b w:val="0"/>
          <w:i w:val="0"/>
        </w:rPr>
        <w:t xml:space="preserve"> m/µs; the motor surge impedance is 1.5 kΩ and the rise time 100 ns. Find the critical cable length and peak motor voltage. (c) With </w:t>
      </w:r>
      <m:oMath>
        <m:sSub>
          <m:e>
            <m:r>
              <w:rPr>
                <w:rFonts w:ascii="Cambria Math" w:hAnsi="Cambria Math"/>
              </w:rPr>
              <m:t>C</m:t>
            </m:r>
          </m:e>
          <m:sub>
            <m:r>
              <m:rPr>
                <m:sty m:val="p"/>
              </m:rPr>
              <m:t>w</m:t>
            </m:r>
            <m:r>
              <m:rPr>
                <m:sty m:val="p"/>
              </m:rPr>
              <m:t>r</m:t>
            </m:r>
          </m:sub>
        </m:sSub>
        <m:r>
          <m:rPr>
            <m:sty m:val="p"/>
          </m:rPr>
          <m:t>=</m:t>
        </m:r>
        <m:r>
          <w:rPr>
            <w:rFonts w:ascii="Cambria Math" w:hAnsi="Cambria Math"/>
          </w:rPr>
          <m:t>80</m:t>
        </m:r>
      </m:oMath>
      <w:r>
        <w:rPr>
          <w:b w:val="0"/>
          <w:i w:val="0"/>
        </w:rPr>
        <w:t xml:space="preserve"> pF, </w:t>
      </w:r>
      <m:oMath>
        <m:sSub>
          <m:e>
            <m:r>
              <w:rPr>
                <w:rFonts w:ascii="Cambria Math" w:hAnsi="Cambria Math"/>
              </w:rPr>
              <m:t>C</m:t>
            </m:r>
          </m:e>
          <m:sub>
            <m:r>
              <m:rPr>
                <m:sty m:val="p"/>
              </m:rPr>
              <m:t>r</m:t>
            </m:r>
            <m:r>
              <m:rPr>
                <m:sty m:val="p"/>
              </m:rPr>
              <m:t>f</m:t>
            </m:r>
          </m:sub>
        </m:sSub>
        <m:r>
          <m:rPr>
            <m:sty m:val="p"/>
          </m:rPr>
          <m:t>=</m:t>
        </m:r>
        <m:r>
          <w:rPr>
            <w:rFonts w:ascii="Cambria Math" w:hAnsi="Cambria Math"/>
          </w:rPr>
          <m:t>1.2</m:t>
        </m:r>
      </m:oMath>
      <w:r>
        <w:rPr>
          <w:b w:val="0"/>
          <w:i w:val="0"/>
        </w:rPr>
        <w:t xml:space="preserve"> nF and </w:t>
      </w:r>
      <m:oMath>
        <m:sSub>
          <m:e>
            <m:r>
              <w:rPr>
                <w:rFonts w:ascii="Cambria Math" w:hAnsi="Cambria Math"/>
              </w:rPr>
              <m:t>C</m:t>
            </m:r>
          </m:e>
          <m:sub>
            <m:r>
              <w:rPr>
                <w:rFonts w:ascii="Cambria Math" w:hAnsi="Cambria Math"/>
              </w:rPr>
              <m:t>b</m:t>
            </m:r>
          </m:sub>
        </m:sSub>
        <m:r>
          <m:rPr>
            <m:sty m:val="p"/>
          </m:rPr>
          <m:t>=</m:t>
        </m:r>
        <m:r>
          <w:rPr>
            <w:rFonts w:ascii="Cambria Math" w:hAnsi="Cambria Math"/>
          </w:rPr>
          <m:t>150</m:t>
        </m:r>
      </m:oMath>
      <w:r>
        <w:rPr>
          <w:b w:val="0"/>
          <w:i w:val="0"/>
        </w:rPr>
        <w:t xml:space="preserve"> pF, find the bearing voltage ratio and the peak bearing voltage for a 325 V common-mode step.</w:t>
      </w:r>
    </w:p>
    <w:p>
      <w:pPr>
        <w:pStyle w:val="Heading3"/>
      </w:pPr>
      <w:r>
        <w:t xml:space="preserve">Group D: design project</w:t>
      </w:r>
    </w:p>
    <w:p>
      <w:pPr>
        <w:spacing w:after="80"/>
        <w:jc w:val="both"/>
      </w:pPr>
      <w:r>
        <w:rPr>
          <w:b/>
          <w:i w:val="0"/>
        </w:rPr>
        <w:t xml:space="preserve">7.15</w:t>
      </w:r>
      <w:r>
        <w:rPr>
          <w:b w:val="0"/>
          <w:i w:val="0"/>
        </w:rPr>
        <w:t xml:space="preserve">  </w:t>
      </w:r>
      <w:r>
        <w:rPr>
          <w:b/>
          <w:i w:val="0"/>
        </w:rPr>
        <w:t xml:space="preserve">Designing converter and drive twins.</w:t>
      </w:r>
      <w:r>
        <w:rPr>
          <w:b w:val="0"/>
          <w:i w:val="0"/>
        </w:rPr>
        <w:t xml:space="preserve"> (a) Design a validation plan for a twin of a bidirectional DC-DC battery interface: measured quantities, model rungs, acceptance criteria and out-of-envelope tests. (b) Design a twin function that accumulates inverter lifetime consumption from estimated junction temperature over a mission profile, including rainflow counting and uncertainty. (c) Choose fidelity rungs and hardware for a twin of a 1 MW MMC-based solid-state transformer, using Figure 7.11.</w:t>
      </w:r>
    </w:p>
    <w:p>
      <w:pPr>
        <w:pStyle w:val="Heading1"/>
      </w:pPr>
      <w:r>
        <w:t xml:space="preserve">Answer key</w:t>
      </w:r>
    </w:p>
    <w:p>
      <w:pPr>
        <w:spacing w:after="60"/>
        <w:jc w:val="both"/>
      </w:pPr>
      <w:r>
        <w:rPr>
          <w:b/>
          <w:i w:val="0"/>
        </w:rPr>
        <w:t xml:space="preserve">7.1</w:t>
      </w:r>
      <w:r>
        <w:rPr>
          <w:b w:val="0"/>
          <w:i w:val="0"/>
        </w:rPr>
        <w:t xml:space="preserve">  </w:t>
      </w:r>
      <w:r>
        <w:rPr>
          <w:b w:val="0"/>
          <w:i w:val="0"/>
        </w:rPr>
        <w:t xml:space="preserve">(a) In steady state the inductor current returns to its starting value, so the average inductor voltage is zero. Buck: </w:t>
      </w:r>
      <m:oMath>
        <m:d>
          <m:dPr>
            <m:begChr m:val="("/>
            <m:sepChr m:val=""/>
            <m:endChr m:val=")"/>
            <m:grow/>
          </m:dPr>
          <m:e>
            <m:sSub>
              <m:e>
                <m:r>
                  <w:rPr>
                    <w:rFonts w:ascii="Cambria Math" w:hAnsi="Cambria Math"/>
                  </w:rPr>
                  <m:t>V</m:t>
                </m:r>
              </m:e>
              <m:sub>
                <m:r>
                  <m:rPr>
                    <m:sty m:val="p"/>
                  </m:rPr>
                  <m:t>i</m:t>
                </m:r>
                <m:r>
                  <m:rPr>
                    <m:sty m:val="p"/>
                  </m:rPr>
                  <m:t>n</m:t>
                </m:r>
              </m:sub>
            </m:sSub>
            <m:r>
              <m:rPr>
                <m:sty m:val="p"/>
              </m:rPr>
              <m:t>−</m:t>
            </m:r>
            <m:sSub>
              <m:e>
                <m:r>
                  <w:rPr>
                    <w:rFonts w:ascii="Cambria Math" w:hAnsi="Cambria Math"/>
                  </w:rPr>
                  <m:t>V</m:t>
                </m:r>
              </m:e>
              <m:sub>
                <m:r>
                  <w:rPr>
                    <w:rFonts w:ascii="Cambria Math" w:hAnsi="Cambria Math"/>
                  </w:rPr>
                  <m:t>o</m:t>
                </m:r>
              </m:sub>
            </m:sSub>
          </m:e>
        </m:d>
        <m:r>
          <w:rPr>
            <w:rFonts w:ascii="Cambria Math" w:hAnsi="Cambria Math"/>
          </w:rPr>
          <m:t>D</m:t>
        </m:r>
        <m:r>
          <m:rPr>
            <m:sty m:val="p"/>
          </m:rPr>
          <m:t>−</m:t>
        </m:r>
        <m:sSub>
          <m:e>
            <m:r>
              <w:rPr>
                <w:rFonts w:ascii="Cambria Math" w:hAnsi="Cambria Math"/>
              </w:rPr>
              <m:t>V</m:t>
            </m:r>
          </m:e>
          <m:sub>
            <m:r>
              <w:rPr>
                <w:rFonts w:ascii="Cambria Math" w:hAnsi="Cambria Math"/>
              </w:rPr>
              <m:t>o</m:t>
            </m:r>
          </m:sub>
        </m:sSub>
        <m:d>
          <m:dPr>
            <m:begChr m:val="("/>
            <m:sepChr m:val=""/>
            <m:endChr m:val=")"/>
            <m:grow/>
          </m:dPr>
          <m:e>
            <m:r>
              <w:rPr>
                <w:rFonts w:ascii="Cambria Math" w:hAnsi="Cambria Math"/>
              </w:rPr>
              <m:t>1</m:t>
            </m:r>
            <m:r>
              <m:rPr>
                <m:sty m:val="p"/>
              </m:rPr>
              <m:t>−</m:t>
            </m:r>
            <m:r>
              <w:rPr>
                <w:rFonts w:ascii="Cambria Math" w:hAnsi="Cambria Math"/>
              </w:rPr>
              <m:t>D</m:t>
            </m:r>
          </m:e>
        </m:d>
        <m:r>
          <m:rPr>
            <m:sty m:val="p"/>
          </m:rPr>
          <m:t>=</m:t>
        </m:r>
        <m:r>
          <w:rPr>
            <w:rFonts w:ascii="Cambria Math" w:hAnsi="Cambria Math"/>
          </w:rPr>
          <m:t>0</m:t>
        </m:r>
      </m:oMath>
      <w:r>
        <w:rPr>
          <w:b w:val="0"/>
          <w:i w:val="0"/>
        </w:rPr>
        <w:t xml:space="preserve">, </w:t>
      </w:r>
      <m:oMath>
        <m:sSub>
          <m:e>
            <m:r>
              <w:rPr>
                <w:rFonts w:ascii="Cambria Math" w:hAnsi="Cambria Math"/>
              </w:rPr>
              <m:t>V</m:t>
            </m:r>
          </m:e>
          <m:sub>
            <m:r>
              <w:rPr>
                <w:rFonts w:ascii="Cambria Math" w:hAnsi="Cambria Math"/>
              </w:rPr>
              <m:t>o</m:t>
            </m:r>
          </m:sub>
        </m:sSub>
        <m:r>
          <m:rPr>
            <m:sty m:val="p"/>
          </m:rPr>
          <m:t>/</m:t>
        </m:r>
        <m:sSub>
          <m:e>
            <m:r>
              <w:rPr>
                <w:rFonts w:ascii="Cambria Math" w:hAnsi="Cambria Math"/>
              </w:rPr>
              <m:t>V</m:t>
            </m:r>
          </m:e>
          <m:sub>
            <m:r>
              <m:rPr>
                <m:sty m:val="p"/>
              </m:rPr>
              <m:t>i</m:t>
            </m:r>
            <m:r>
              <m:rPr>
                <m:sty m:val="p"/>
              </m:rPr>
              <m:t>n</m:t>
            </m:r>
          </m:sub>
        </m:sSub>
        <m:r>
          <m:rPr>
            <m:sty m:val="p"/>
          </m:rPr>
          <m:t>=</m:t>
        </m:r>
        <m:r>
          <w:rPr>
            <w:rFonts w:ascii="Cambria Math" w:hAnsi="Cambria Math"/>
          </w:rPr>
          <m:t>D</m:t>
        </m:r>
      </m:oMath>
      <w:r>
        <w:rPr>
          <w:b w:val="0"/>
          <w:i w:val="0"/>
        </w:rPr>
        <w:t xml:space="preserve">. Boost: </w:t>
      </w:r>
      <m:oMath>
        <m:sSub>
          <m:e>
            <m:r>
              <w:rPr>
                <w:rFonts w:ascii="Cambria Math" w:hAnsi="Cambria Math"/>
              </w:rPr>
              <m:t>V</m:t>
            </m:r>
          </m:e>
          <m:sub>
            <m:r>
              <m:rPr>
                <m:sty m:val="p"/>
              </m:rPr>
              <m:t>i</m:t>
            </m:r>
            <m:r>
              <m:rPr>
                <m:sty m:val="p"/>
              </m:rPr>
              <m:t>n</m:t>
            </m:r>
          </m:sub>
        </m:sSub>
        <m:r>
          <w:rPr>
            <w:rFonts w:ascii="Cambria Math" w:hAnsi="Cambria Math"/>
          </w:rPr>
          <m:t>D</m:t>
        </m:r>
        <m:r>
          <m:rPr>
            <m:sty m:val="p"/>
          </m:rPr>
          <m:t>+</m:t>
        </m:r>
        <m:d>
          <m:dPr>
            <m:begChr m:val="("/>
            <m:sepChr m:val=""/>
            <m:endChr m:val=")"/>
            <m:grow/>
          </m:dPr>
          <m:e>
            <m:sSub>
              <m:e>
                <m:r>
                  <w:rPr>
                    <w:rFonts w:ascii="Cambria Math" w:hAnsi="Cambria Math"/>
                  </w:rPr>
                  <m:t>V</m:t>
                </m:r>
              </m:e>
              <m:sub>
                <m:r>
                  <m:rPr>
                    <m:sty m:val="p"/>
                  </m:rPr>
                  <m:t>i</m:t>
                </m:r>
                <m:r>
                  <m:rPr>
                    <m:sty m:val="p"/>
                  </m:rPr>
                  <m:t>n</m:t>
                </m:r>
              </m:sub>
            </m:sSub>
            <m:r>
              <m:rPr>
                <m:sty m:val="p"/>
              </m:rPr>
              <m:t>−</m:t>
            </m:r>
            <m:sSub>
              <m:e>
                <m:r>
                  <w:rPr>
                    <w:rFonts w:ascii="Cambria Math" w:hAnsi="Cambria Math"/>
                  </w:rPr>
                  <m:t>V</m:t>
                </m:r>
              </m:e>
              <m:sub>
                <m:r>
                  <w:rPr>
                    <w:rFonts w:ascii="Cambria Math" w:hAnsi="Cambria Math"/>
                  </w:rPr>
                  <m:t>o</m:t>
                </m:r>
              </m:sub>
            </m:sSub>
          </m:e>
        </m:d>
        <m:d>
          <m:dPr>
            <m:begChr m:val="("/>
            <m:sepChr m:val=""/>
            <m:endChr m:val=")"/>
            <m:grow/>
          </m:dPr>
          <m:e>
            <m:r>
              <w:rPr>
                <w:rFonts w:ascii="Cambria Math" w:hAnsi="Cambria Math"/>
              </w:rPr>
              <m:t>1</m:t>
            </m:r>
            <m:r>
              <m:rPr>
                <m:sty m:val="p"/>
              </m:rPr>
              <m:t>−</m:t>
            </m:r>
            <m:r>
              <w:rPr>
                <w:rFonts w:ascii="Cambria Math" w:hAnsi="Cambria Math"/>
              </w:rPr>
              <m:t>D</m:t>
            </m:r>
          </m:e>
        </m:d>
        <m:r>
          <m:rPr>
            <m:sty m:val="p"/>
          </m:rPr>
          <m:t>=</m:t>
        </m:r>
        <m:r>
          <w:rPr>
            <w:rFonts w:ascii="Cambria Math" w:hAnsi="Cambria Math"/>
          </w:rPr>
          <m:t>0</m:t>
        </m:r>
      </m:oMath>
      <w:r>
        <w:rPr>
          <w:b w:val="0"/>
          <w:i w:val="0"/>
        </w:rPr>
        <w:t xml:space="preserve">, </w:t>
      </w:r>
      <m:oMath>
        <m:sSub>
          <m:e>
            <m:r>
              <w:rPr>
                <w:rFonts w:ascii="Cambria Math" w:hAnsi="Cambria Math"/>
              </w:rPr>
              <m:t>V</m:t>
            </m:r>
          </m:e>
          <m:sub>
            <m:r>
              <w:rPr>
                <w:rFonts w:ascii="Cambria Math" w:hAnsi="Cambria Math"/>
              </w:rPr>
              <m:t>o</m:t>
            </m:r>
          </m:sub>
        </m:sSub>
        <m:r>
          <m:rPr>
            <m:sty m:val="p"/>
          </m:rPr>
          <m:t>/</m:t>
        </m:r>
        <m:sSub>
          <m:e>
            <m:r>
              <w:rPr>
                <w:rFonts w:ascii="Cambria Math" w:hAnsi="Cambria Math"/>
              </w:rPr>
              <m:t>V</m:t>
            </m:r>
          </m:e>
          <m:sub>
            <m:r>
              <m:rPr>
                <m:sty m:val="p"/>
              </m:rPr>
              <m:t>i</m:t>
            </m:r>
            <m:r>
              <m:rPr>
                <m:sty m:val="p"/>
              </m:rPr>
              <m:t>n</m:t>
            </m:r>
          </m:sub>
        </m:sSub>
        <m:r>
          <m:rPr>
            <m:sty m:val="p"/>
          </m:rPr>
          <m:t>=</m:t>
        </m:r>
        <m:r>
          <w:rPr>
            <w:rFonts w:ascii="Cambria Math" w:hAnsi="Cambria Math"/>
          </w:rPr>
          <m:t>1</m:t>
        </m:r>
        <m:r>
          <m:rPr>
            <m:sty m:val="p"/>
          </m:rPr>
          <m:t>/</m:t>
        </m:r>
        <m:d>
          <m:dPr>
            <m:begChr m:val="("/>
            <m:sepChr m:val=""/>
            <m:endChr m:val=")"/>
            <m:grow/>
          </m:dPr>
          <m:e>
            <m:r>
              <w:rPr>
                <w:rFonts w:ascii="Cambria Math" w:hAnsi="Cambria Math"/>
              </w:rPr>
              <m:t>1</m:t>
            </m:r>
            <m:r>
              <m:rPr>
                <m:sty m:val="p"/>
              </m:rPr>
              <m:t>−</m:t>
            </m:r>
            <m:r>
              <w:rPr>
                <w:rFonts w:ascii="Cambria Math" w:hAnsi="Cambria Math"/>
              </w:rPr>
              <m:t>D</m:t>
            </m:r>
          </m:e>
        </m:d>
      </m:oMath>
      <w:r>
        <w:rPr>
          <w:b w:val="0"/>
          <w:i w:val="0"/>
        </w:rPr>
        <w:t xml:space="preserve">. Both assume CCM and ideal components; they fail in DCM, where the ratio depends on load, and as </w:t>
      </w:r>
      <m:oMath>
        <m:r>
          <w:rPr>
            <w:rFonts w:ascii="Cambria Math" w:hAnsi="Cambria Math"/>
          </w:rPr>
          <m:t>D</m:t>
        </m:r>
        <m:r>
          <m:rPr>
            <m:sty m:val="p"/>
          </m:rPr>
          <m:t>→</m:t>
        </m:r>
        <m:r>
          <w:rPr>
            <w:rFonts w:ascii="Cambria Math" w:hAnsi="Cambria Math"/>
          </w:rPr>
          <m:t>1</m:t>
        </m:r>
      </m:oMath>
      <w:r>
        <w:rPr>
          <w:b w:val="0"/>
          <w:i w:val="0"/>
        </w:rPr>
        <w:t xml:space="preserve"> for the boost, where resistances limit the ratio (7.4).</w:t>
      </w:r>
    </w:p>
    <w:p>
      <w:pPr>
        <w:spacing w:after="60"/>
        <w:ind w:left="288"/>
        <w:jc w:val="both"/>
      </w:pPr>
      <w:r>
        <w:rPr>
          <w:b w:val="0"/>
          <w:i w:val="0"/>
        </w:rPr>
        <w:t xml:space="preserve">(b) </w:t>
      </w:r>
      <m:oMath>
        <m:sSub>
          <m:e>
            <m:r>
              <w:rPr>
                <w:rFonts w:ascii="Cambria Math" w:hAnsi="Cambria Math"/>
              </w:rPr>
              <m:t>V</m:t>
            </m:r>
          </m:e>
          <m:sub>
            <m:r>
              <w:rPr>
                <w:rFonts w:ascii="Cambria Math" w:hAnsi="Cambria Math"/>
              </w:rPr>
              <m:t>o</m:t>
            </m:r>
          </m:sub>
        </m:sSub>
        <m:r>
          <m:rPr>
            <m:sty m:val="p"/>
          </m:rPr>
          <m:t>=</m:t>
        </m:r>
        <m:r>
          <w:rPr>
            <w:rFonts w:ascii="Cambria Math" w:hAnsi="Cambria Math"/>
          </w:rPr>
          <m:t>0.35</m:t>
        </m:r>
        <m:r>
          <m:rPr>
            <m:sty m:val="p"/>
          </m:rPr>
          <m:t>×</m:t>
        </m:r>
        <m:r>
          <w:rPr>
            <w:rFonts w:ascii="Cambria Math" w:hAnsi="Cambria Math"/>
          </w:rPr>
          <m:t>48</m:t>
        </m:r>
        <m:r>
          <m:rPr>
            <m:sty m:val="p"/>
          </m:rPr>
          <m:t>=</m:t>
        </m:r>
        <m:r>
          <w:rPr>
            <w:rFonts w:ascii="Cambria Math" w:hAnsi="Cambria Math"/>
          </w:rPr>
          <m:t>16.8</m:t>
        </m:r>
      </m:oMath>
      <w:r>
        <w:rPr>
          <w:b w:val="0"/>
          <w:i w:val="0"/>
        </w:rPr>
        <w:t xml:space="preserve"> V; </w:t>
      </w:r>
      <m:oMath>
        <m:r>
          <w:rPr>
            <w:rFonts w:ascii="Cambria Math" w:hAnsi="Cambria Math"/>
          </w:rPr>
          <m:t>Δ</m:t>
        </m:r>
        <m:sSub>
          <m:e>
            <m:r>
              <w:rPr>
                <w:rFonts w:ascii="Cambria Math" w:hAnsi="Cambria Math"/>
              </w:rPr>
              <m:t>i</m:t>
            </m:r>
          </m:e>
          <m:sub>
            <m:r>
              <w:rPr>
                <w:rFonts w:ascii="Cambria Math" w:hAnsi="Cambria Math"/>
              </w:rPr>
              <m:t>L</m:t>
            </m:r>
          </m:sub>
        </m:sSub>
        <m:r>
          <m:rPr>
            <m:sty m:val="p"/>
          </m:rPr>
          <m:t>=</m:t>
        </m:r>
        <m:r>
          <w:rPr>
            <w:rFonts w:ascii="Cambria Math" w:hAnsi="Cambria Math"/>
          </w:rPr>
          <m:t>16.8</m:t>
        </m:r>
        <m:r>
          <m:rPr>
            <m:sty m:val="p"/>
          </m:rPr>
          <m:t>×</m:t>
        </m:r>
        <m:r>
          <w:rPr>
            <w:rFonts w:ascii="Cambria Math" w:hAnsi="Cambria Math"/>
          </w:rPr>
          <m:t>0.65</m:t>
        </m:r>
        <m:r>
          <m:rPr>
            <m:sty m:val="p"/>
          </m:rPr>
          <m:t>/</m:t>
        </m:r>
        <m:d>
          <m:dPr>
            <m:begChr m:val="("/>
            <m:sepChr m:val=""/>
            <m:endChr m:val=")"/>
            <m:grow/>
          </m:dPr>
          <m:e>
            <m:sSup>
              <m:e>
                <m:r>
                  <w:rPr>
                    <w:rFonts w:ascii="Cambria Math" w:hAnsi="Cambria Math"/>
                  </w:rPr>
                  <m:t>10</m:t>
                </m:r>
              </m:e>
              <m:sup>
                <m:r>
                  <m:rPr>
                    <m:sty m:val="p"/>
                  </m:rPr>
                  <m:t>−</m:t>
                </m:r>
                <m:r>
                  <w:rPr>
                    <w:rFonts w:ascii="Cambria Math" w:hAnsi="Cambria Math"/>
                  </w:rPr>
                  <m:t>4</m:t>
                </m:r>
              </m:sup>
            </m:sSup>
            <m:r>
              <m:rPr>
                <m:sty m:val="p"/>
              </m:rPr>
              <m:t>×</m:t>
            </m:r>
            <m:sSup>
              <m:e>
                <m:r>
                  <w:rPr>
                    <w:rFonts w:ascii="Cambria Math" w:hAnsi="Cambria Math"/>
                  </w:rPr>
                  <m:t>10</m:t>
                </m:r>
              </m:e>
              <m:sup>
                <m:r>
                  <w:rPr>
                    <w:rFonts w:ascii="Cambria Math" w:hAnsi="Cambria Math"/>
                  </w:rPr>
                  <m:t>5</m:t>
                </m:r>
              </m:sup>
            </m:sSup>
          </m:e>
        </m:d>
        <m:r>
          <m:rPr>
            <m:sty m:val="p"/>
          </m:rPr>
          <m:t>=</m:t>
        </m:r>
        <m:r>
          <w:rPr>
            <w:rFonts w:ascii="Cambria Math" w:hAnsi="Cambria Math"/>
          </w:rPr>
          <m:t>1.09</m:t>
        </m:r>
      </m:oMath>
      <w:r>
        <w:rPr>
          <w:b w:val="0"/>
          <w:i w:val="0"/>
        </w:rPr>
        <w:t xml:space="preserve"> A. Boost: </w:t>
      </w:r>
      <m:oMath>
        <m:r>
          <w:rPr>
            <w:rFonts w:ascii="Cambria Math" w:hAnsi="Cambria Math"/>
          </w:rPr>
          <m:t>D</m:t>
        </m:r>
        <m:r>
          <m:rPr>
            <m:sty m:val="p"/>
          </m:rPr>
          <m:t>=</m:t>
        </m:r>
        <m:r>
          <w:rPr>
            <w:rFonts w:ascii="Cambria Math" w:hAnsi="Cambria Math"/>
          </w:rPr>
          <m:t>1</m:t>
        </m:r>
        <m:r>
          <m:rPr>
            <m:sty m:val="p"/>
          </m:rPr>
          <m:t>−</m:t>
        </m:r>
        <m:r>
          <w:rPr>
            <w:rFonts w:ascii="Cambria Math" w:hAnsi="Cambria Math"/>
          </w:rPr>
          <m:t>250</m:t>
        </m:r>
        <m:r>
          <m:rPr>
            <m:sty m:val="p"/>
          </m:rPr>
          <m:t>/</m:t>
        </m:r>
        <m:r>
          <w:rPr>
            <w:rFonts w:ascii="Cambria Math" w:hAnsi="Cambria Math"/>
          </w:rPr>
          <m:t>400</m:t>
        </m:r>
        <m:r>
          <m:rPr>
            <m:sty m:val="p"/>
          </m:rPr>
          <m:t>=</m:t>
        </m:r>
        <m:r>
          <w:rPr>
            <w:rFonts w:ascii="Cambria Math" w:hAnsi="Cambria Math"/>
          </w:rPr>
          <m:t>0.375</m:t>
        </m:r>
      </m:oMath>
      <w:r>
        <w:rPr>
          <w:b w:val="0"/>
          <w:i w:val="0"/>
        </w:rPr>
        <w:t xml:space="preserve">.</w:t>
      </w:r>
    </w:p>
    <w:p>
      <w:pPr>
        <w:spacing w:after="60"/>
        <w:ind w:left="288"/>
        <w:jc w:val="both"/>
      </w:pPr>
      <w:r>
        <w:rPr>
          <w:b w:val="0"/>
          <w:i w:val="0"/>
        </w:rPr>
        <w:t xml:space="preserve">(c) The capacitor receives the ripple current; its positive half lasts </w:t>
      </w:r>
      <m:oMath>
        <m:sSub>
          <m:e>
            <m:r>
              <w:rPr>
                <w:rFonts w:ascii="Cambria Math" w:hAnsi="Cambria Math"/>
              </w:rPr>
              <m:t>T</m:t>
            </m:r>
          </m:e>
          <m:sub>
            <m:r>
              <w:rPr>
                <w:rFonts w:ascii="Cambria Math" w:hAnsi="Cambria Math"/>
              </w:rPr>
              <m:t>s</m:t>
            </m:r>
          </m:sub>
        </m:sSub>
        <m:r>
          <m:rPr>
            <m:sty m:val="p"/>
          </m:rPr>
          <m:t>/</m:t>
        </m:r>
        <m:r>
          <w:rPr>
            <w:rFonts w:ascii="Cambria Math" w:hAnsi="Cambria Math"/>
          </w:rPr>
          <m:t>2</m:t>
        </m:r>
      </m:oMath>
      <w:r>
        <w:rPr>
          <w:b w:val="0"/>
          <w:i w:val="0"/>
        </w:rPr>
        <w:t xml:space="preserve"> with peak </w:t>
      </w:r>
      <m:oMath>
        <m:r>
          <w:rPr>
            <w:rFonts w:ascii="Cambria Math" w:hAnsi="Cambria Math"/>
          </w:rPr>
          <m:t>Δ</m:t>
        </m:r>
        <m:sSub>
          <m:e>
            <m:r>
              <w:rPr>
                <w:rFonts w:ascii="Cambria Math" w:hAnsi="Cambria Math"/>
              </w:rPr>
              <m:t>i</m:t>
            </m:r>
          </m:e>
          <m:sub>
            <m:r>
              <w:rPr>
                <w:rFonts w:ascii="Cambria Math" w:hAnsi="Cambria Math"/>
              </w:rPr>
              <m:t>L</m:t>
            </m:r>
          </m:sub>
        </m:sSub>
        <m:r>
          <m:rPr>
            <m:sty m:val="p"/>
          </m:rPr>
          <m:t>/</m:t>
        </m:r>
        <m:r>
          <w:rPr>
            <w:rFonts w:ascii="Cambria Math" w:hAnsi="Cambria Math"/>
          </w:rPr>
          <m:t>2</m:t>
        </m:r>
      </m:oMath>
      <w:r>
        <w:rPr>
          <w:b w:val="0"/>
          <w:i w:val="0"/>
        </w:rPr>
        <w:t xml:space="preserve">, so it delivers the triangle's area </w:t>
      </w:r>
      <m:oMath>
        <m:f>
          <m:fPr>
            <m:type m:val="bar"/>
          </m:fPr>
          <m:num>
            <m:r>
              <w:rPr>
                <w:rFonts w:ascii="Cambria Math" w:hAnsi="Cambria Math"/>
              </w:rPr>
              <m:t>1</m:t>
            </m:r>
          </m:num>
          <m:den>
            <m:r>
              <w:rPr>
                <w:rFonts w:ascii="Cambria Math" w:hAnsi="Cambria Math"/>
              </w:rPr>
              <m:t>2</m:t>
            </m:r>
          </m:den>
        </m:f>
        <m:r>
          <m:rPr>
            <m:sty m:val="p"/>
          </m:rPr>
          <m:t>⋅</m:t>
        </m:r>
        <m:f>
          <m:fPr>
            <m:type m:val="bar"/>
          </m:fPr>
          <m:num>
            <m:sSub>
              <m:e>
                <m:r>
                  <w:rPr>
                    <w:rFonts w:ascii="Cambria Math" w:hAnsi="Cambria Math"/>
                  </w:rPr>
                  <m:t>T</m:t>
                </m:r>
              </m:e>
              <m:sub>
                <m:r>
                  <w:rPr>
                    <w:rFonts w:ascii="Cambria Math" w:hAnsi="Cambria Math"/>
                  </w:rPr>
                  <m:t>s</m:t>
                </m:r>
              </m:sub>
            </m:sSub>
          </m:num>
          <m:den>
            <m:r>
              <w:rPr>
                <w:rFonts w:ascii="Cambria Math" w:hAnsi="Cambria Math"/>
              </w:rPr>
              <m:t>2</m:t>
            </m:r>
          </m:den>
        </m:f>
        <m:r>
          <m:rPr>
            <m:sty m:val="p"/>
          </m:rPr>
          <m:t>⋅</m:t>
        </m:r>
        <m:f>
          <m:fPr>
            <m:type m:val="bar"/>
          </m:fPr>
          <m:num>
            <m:r>
              <w:rPr>
                <w:rFonts w:ascii="Cambria Math" w:hAnsi="Cambria Math"/>
              </w:rPr>
              <m:t>Δ</m:t>
            </m:r>
            <m:sSub>
              <m:e>
                <m:r>
                  <w:rPr>
                    <w:rFonts w:ascii="Cambria Math" w:hAnsi="Cambria Math"/>
                  </w:rPr>
                  <m:t>i</m:t>
                </m:r>
              </m:e>
              <m:sub>
                <m:r>
                  <w:rPr>
                    <w:rFonts w:ascii="Cambria Math" w:hAnsi="Cambria Math"/>
                  </w:rPr>
                  <m:t>L</m:t>
                </m:r>
              </m:sub>
            </m:sSub>
          </m:num>
          <m:den>
            <m:r>
              <w:rPr>
                <w:rFonts w:ascii="Cambria Math" w:hAnsi="Cambria Math"/>
              </w:rPr>
              <m:t>2</m:t>
            </m:r>
          </m:den>
        </m:f>
        <m:r>
          <m:rPr>
            <m:sty m:val="p"/>
          </m:rPr>
          <m:t>=</m:t>
        </m:r>
        <m:r>
          <w:rPr>
            <w:rFonts w:ascii="Cambria Math" w:hAnsi="Cambria Math"/>
          </w:rPr>
          <m:t>Δ</m:t>
        </m:r>
        <m:sSub>
          <m:e>
            <m:r>
              <w:rPr>
                <w:rFonts w:ascii="Cambria Math" w:hAnsi="Cambria Math"/>
              </w:rPr>
              <m:t>i</m:t>
            </m:r>
          </m:e>
          <m:sub>
            <m:r>
              <w:rPr>
                <w:rFonts w:ascii="Cambria Math" w:hAnsi="Cambria Math"/>
              </w:rPr>
              <m:t>L</m:t>
            </m:r>
          </m:sub>
        </m:sSub>
        <m:sSub>
          <m:e>
            <m:r>
              <w:rPr>
                <w:rFonts w:ascii="Cambria Math" w:hAnsi="Cambria Math"/>
              </w:rPr>
              <m:t>T</m:t>
            </m:r>
          </m:e>
          <m:sub>
            <m:r>
              <w:rPr>
                <w:rFonts w:ascii="Cambria Math" w:hAnsi="Cambria Math"/>
              </w:rPr>
              <m:t>s</m:t>
            </m:r>
          </m:sub>
        </m:sSub>
        <m:r>
          <m:rPr>
            <m:sty m:val="p"/>
          </m:rPr>
          <m:t>/</m:t>
        </m:r>
        <m:r>
          <w:rPr>
            <w:rFonts w:ascii="Cambria Math" w:hAnsi="Cambria Math"/>
          </w:rPr>
          <m:t>8</m:t>
        </m:r>
      </m:oMath>
      <w:r>
        <w:rPr>
          <w:b w:val="0"/>
          <w:i w:val="0"/>
        </w:rPr>
        <w:t xml:space="preserve">. Dividing by </w:t>
      </w:r>
      <m:oMath>
        <m:r>
          <w:rPr>
            <w:rFonts w:ascii="Cambria Math" w:hAnsi="Cambria Math"/>
          </w:rPr>
          <m:t>C</m:t>
        </m:r>
      </m:oMath>
      <w:r>
        <w:rPr>
          <w:b w:val="0"/>
          <w:i w:val="0"/>
        </w:rPr>
        <w:t xml:space="preserve"> gives </w:t>
      </w:r>
      <m:oMath>
        <m:r>
          <w:rPr>
            <w:rFonts w:ascii="Cambria Math" w:hAnsi="Cambria Math"/>
          </w:rPr>
          <m:t>Δ</m:t>
        </m:r>
        <m:sSub>
          <m:e>
            <m:r>
              <w:rPr>
                <w:rFonts w:ascii="Cambria Math" w:hAnsi="Cambria Math"/>
              </w:rPr>
              <m:t>v</m:t>
            </m:r>
          </m:e>
          <m:sub>
            <m:r>
              <w:rPr>
                <w:rFonts w:ascii="Cambria Math" w:hAnsi="Cambria Math"/>
              </w:rPr>
              <m:t>o</m:t>
            </m:r>
          </m:sub>
        </m:sSub>
        <m:r>
          <m:rPr>
            <m:sty m:val="p"/>
          </m:rPr>
          <m:t>=</m:t>
        </m:r>
        <m:r>
          <w:rPr>
            <w:rFonts w:ascii="Cambria Math" w:hAnsi="Cambria Math"/>
          </w:rPr>
          <m:t>Δ</m:t>
        </m:r>
        <m:sSub>
          <m:e>
            <m:r>
              <w:rPr>
                <w:rFonts w:ascii="Cambria Math" w:hAnsi="Cambria Math"/>
              </w:rPr>
              <m:t>i</m:t>
            </m:r>
          </m:e>
          <m:sub>
            <m:r>
              <w:rPr>
                <w:rFonts w:ascii="Cambria Math" w:hAnsi="Cambria Math"/>
              </w:rPr>
              <m:t>L</m:t>
            </m:r>
          </m:sub>
        </m:sSub>
        <m:r>
          <m:rPr>
            <m:sty m:val="p"/>
          </m:rPr>
          <m:t>/</m:t>
        </m:r>
        <m:d>
          <m:dPr>
            <m:begChr m:val="("/>
            <m:sepChr m:val=""/>
            <m:endChr m:val=")"/>
            <m:grow/>
          </m:dPr>
          <m:e>
            <m:r>
              <w:rPr>
                <w:rFonts w:ascii="Cambria Math" w:hAnsi="Cambria Math"/>
              </w:rPr>
              <m:t>8</m:t>
            </m:r>
            <m:r>
              <w:rPr>
                <w:rFonts w:ascii="Cambria Math" w:hAnsi="Cambria Math"/>
              </w:rPr>
              <m:t>C</m:t>
            </m:r>
            <m:sSub>
              <m:e>
                <m:r>
                  <w:rPr>
                    <w:rFonts w:ascii="Cambria Math" w:hAnsi="Cambria Math"/>
                  </w:rPr>
                  <m:t>f</m:t>
                </m:r>
              </m:e>
              <m:sub>
                <m:r>
                  <w:rPr>
                    <w:rFonts w:ascii="Cambria Math" w:hAnsi="Cambria Math"/>
                  </w:rPr>
                  <m:t>s</m:t>
                </m:r>
              </m:sub>
            </m:sSub>
          </m:e>
        </m:d>
      </m:oMath>
      <w:r>
        <w:rPr>
          <w:b w:val="0"/>
          <w:i w:val="0"/>
        </w:rPr>
        <w:t xml:space="preserve">.</w:t>
      </w:r>
    </w:p>
    <w:p>
      <w:pPr>
        <w:spacing w:after="60"/>
        <w:ind w:left="288"/>
        <w:jc w:val="both"/>
      </w:pPr>
      <w:r>
        <w:rPr>
          <w:b w:val="0"/>
          <w:i w:val="0"/>
        </w:rPr>
        <w:t xml:space="preserve">(d) At 2 A, </w:t>
      </w:r>
      <m:oMath>
        <m:r>
          <w:rPr>
            <w:rFonts w:ascii="Cambria Math" w:hAnsi="Cambria Math"/>
          </w:rPr>
          <m:t>R</m:t>
        </m:r>
        <m:r>
          <m:rPr>
            <m:sty m:val="p"/>
          </m:rPr>
          <m:t>=</m:t>
        </m:r>
        <m:r>
          <w:rPr>
            <w:rFonts w:ascii="Cambria Math" w:hAnsi="Cambria Math"/>
          </w:rPr>
          <m:t>6</m:t>
        </m:r>
      </m:oMath>
      <w:r>
        <w:rPr>
          <w:b w:val="0"/>
          <w:i w:val="0"/>
        </w:rPr>
        <w:t xml:space="preserve"> Ω and </w:t>
      </w:r>
      <m:oMath>
        <m:sSub>
          <m:e>
            <m:r>
              <w:rPr>
                <w:rFonts w:ascii="Cambria Math" w:hAnsi="Cambria Math"/>
              </w:rPr>
              <m:t>L</m:t>
            </m:r>
          </m:e>
          <m:sub>
            <m:r>
              <m:rPr>
                <m:sty m:val="p"/>
              </m:rPr>
              <m:t>c</m:t>
            </m:r>
            <m:r>
              <m:rPr>
                <m:sty m:val="p"/>
              </m:rPr>
              <m:t>r</m:t>
            </m:r>
            <m:r>
              <m:rPr>
                <m:sty m:val="p"/>
              </m:rPr>
              <m:t>i</m:t>
            </m:r>
            <m:r>
              <m:rPr>
                <m:sty m:val="p"/>
              </m:rPr>
              <m:t>t</m:t>
            </m:r>
          </m:sub>
        </m:sSub>
        <m:r>
          <m:rPr>
            <m:sty m:val="p"/>
          </m:rPr>
          <m:t>=</m:t>
        </m:r>
        <m:d>
          <m:dPr>
            <m:begChr m:val="("/>
            <m:sepChr m:val=""/>
            <m:endChr m:val=")"/>
            <m:grow/>
          </m:dPr>
          <m:e>
            <m:r>
              <w:rPr>
                <w:rFonts w:ascii="Cambria Math" w:hAnsi="Cambria Math"/>
              </w:rPr>
              <m:t>1</m:t>
            </m:r>
            <m:r>
              <m:rPr>
                <m:sty m:val="p"/>
              </m:rPr>
              <m:t>−</m:t>
            </m:r>
            <m:r>
              <w:rPr>
                <w:rFonts w:ascii="Cambria Math" w:hAnsi="Cambria Math"/>
              </w:rPr>
              <m:t>D</m:t>
            </m:r>
          </m:e>
        </m:d>
        <m:r>
          <w:rPr>
            <w:rFonts w:ascii="Cambria Math" w:hAnsi="Cambria Math"/>
          </w:rPr>
          <m:t>R</m:t>
        </m:r>
        <m:r>
          <m:rPr>
            <m:sty m:val="p"/>
          </m:rPr>
          <m:t>/</m:t>
        </m:r>
        <m:d>
          <m:dPr>
            <m:begChr m:val="("/>
            <m:sepChr m:val=""/>
            <m:endChr m:val=")"/>
            <m:grow/>
          </m:dPr>
          <m:e>
            <m:r>
              <w:rPr>
                <w:rFonts w:ascii="Cambria Math" w:hAnsi="Cambria Math"/>
              </w:rPr>
              <m:t>2</m:t>
            </m:r>
            <m:sSub>
              <m:e>
                <m:r>
                  <w:rPr>
                    <w:rFonts w:ascii="Cambria Math" w:hAnsi="Cambria Math"/>
                  </w:rPr>
                  <m:t>f</m:t>
                </m:r>
              </m:e>
              <m:sub>
                <m:r>
                  <w:rPr>
                    <w:rFonts w:ascii="Cambria Math" w:hAnsi="Cambria Math"/>
                  </w:rPr>
                  <m:t>s</m:t>
                </m:r>
              </m:sub>
            </m:sSub>
          </m:e>
        </m:d>
        <m:r>
          <m:rPr>
            <m:sty m:val="p"/>
          </m:rPr>
          <m:t>=</m:t>
        </m:r>
        <m:r>
          <w:rPr>
            <w:rFonts w:ascii="Cambria Math" w:hAnsi="Cambria Math"/>
          </w:rPr>
          <m:t>0.75</m:t>
        </m:r>
        <m:r>
          <m:rPr>
            <m:sty m:val="p"/>
          </m:rPr>
          <m:t>×</m:t>
        </m:r>
        <m:r>
          <w:rPr>
            <w:rFonts w:ascii="Cambria Math" w:hAnsi="Cambria Math"/>
          </w:rPr>
          <m:t>6</m:t>
        </m:r>
        <m:r>
          <m:rPr>
            <m:sty m:val="p"/>
          </m:rPr>
          <m:t>/</m:t>
        </m:r>
        <m:d>
          <m:dPr>
            <m:begChr m:val="("/>
            <m:sepChr m:val=""/>
            <m:endChr m:val=")"/>
            <m:grow/>
          </m:dPr>
          <m:e>
            <m:r>
              <w:rPr>
                <w:rFonts w:ascii="Cambria Math" w:hAnsi="Cambria Math"/>
              </w:rPr>
              <m:t>2</m:t>
            </m:r>
            <m:r>
              <m:rPr>
                <m:sty m:val="p"/>
              </m:rPr>
              <m:t>×</m:t>
            </m:r>
            <m:sSup>
              <m:e>
                <m:r>
                  <w:rPr>
                    <w:rFonts w:ascii="Cambria Math" w:hAnsi="Cambria Math"/>
                  </w:rPr>
                  <m:t>10</m:t>
                </m:r>
              </m:e>
              <m:sup>
                <m:r>
                  <w:rPr>
                    <w:rFonts w:ascii="Cambria Math" w:hAnsi="Cambria Math"/>
                  </w:rPr>
                  <m:t>5</m:t>
                </m:r>
              </m:sup>
            </m:sSup>
          </m:e>
        </m:d>
        <m:r>
          <m:rPr>
            <m:sty m:val="p"/>
          </m:rPr>
          <m:t>=</m:t>
        </m:r>
        <m:r>
          <w:rPr>
            <w:rFonts w:ascii="Cambria Math" w:hAnsi="Cambria Math"/>
          </w:rPr>
          <m:t>22.5</m:t>
        </m:r>
      </m:oMath>
      <w:r>
        <w:rPr>
          <w:b w:val="0"/>
          <w:i w:val="0"/>
        </w:rPr>
        <w:t xml:space="preserve"> µH, so 22 µH sits at the boundary; at 1 A the converter is in DCM.</w:t>
      </w:r>
    </w:p>
    <w:p>
      <w:pPr>
        <w:spacing w:after="60"/>
        <w:jc w:val="both"/>
      </w:pPr>
      <w:r>
        <w:rPr>
          <w:b/>
          <w:i w:val="0"/>
        </w:rPr>
        <w:t xml:space="preserve">7.2</w:t>
      </w:r>
      <w:r>
        <w:rPr>
          <w:b w:val="0"/>
          <w:i w:val="0"/>
        </w:rPr>
        <w:t xml:space="preserve">  </w:t>
      </w:r>
      <w:r>
        <w:rPr>
          <w:b w:val="0"/>
          <w:i w:val="0"/>
        </w:rPr>
        <w:t xml:space="preserve">(a) At the boundary the average inductor current equals half its ripple: </w:t>
      </w:r>
      <m:oMath>
        <m:sSub>
          <m:e>
            <m:r>
              <w:rPr>
                <w:rFonts w:ascii="Cambria Math" w:hAnsi="Cambria Math"/>
              </w:rPr>
              <m:t>V</m:t>
            </m:r>
          </m:e>
          <m:sub>
            <m:r>
              <w:rPr>
                <w:rFonts w:ascii="Cambria Math" w:hAnsi="Cambria Math"/>
              </w:rPr>
              <m:t>o</m:t>
            </m:r>
          </m:sub>
        </m:sSub>
        <m:r>
          <m:rPr>
            <m:sty m:val="p"/>
          </m:rPr>
          <m:t>/</m:t>
        </m:r>
        <m:d>
          <m:dPr>
            <m:begChr m:val="("/>
            <m:sepChr m:val=""/>
            <m:endChr m:val=")"/>
            <m:grow/>
          </m:dPr>
          <m:e>
            <m:d>
              <m:dPr>
                <m:begChr m:val="("/>
                <m:sepChr m:val=""/>
                <m:endChr m:val=")"/>
                <m:grow/>
              </m:dPr>
              <m:e>
                <m:r>
                  <w:rPr>
                    <w:rFonts w:ascii="Cambria Math" w:hAnsi="Cambria Math"/>
                  </w:rPr>
                  <m:t>1</m:t>
                </m:r>
                <m:r>
                  <m:rPr>
                    <m:sty m:val="p"/>
                  </m:rPr>
                  <m:t>−</m:t>
                </m:r>
                <m:r>
                  <w:rPr>
                    <w:rFonts w:ascii="Cambria Math" w:hAnsi="Cambria Math"/>
                  </w:rPr>
                  <m:t>D</m:t>
                </m:r>
              </m:e>
            </m:d>
            <m:r>
              <w:rPr>
                <w:rFonts w:ascii="Cambria Math" w:hAnsi="Cambria Math"/>
              </w:rPr>
              <m:t>R</m:t>
            </m:r>
          </m:e>
        </m:d>
        <m:r>
          <m:rPr>
            <m:sty m:val="p"/>
          </m:rPr>
          <m:t>=</m:t>
        </m:r>
        <m:sSub>
          <m:e>
            <m:r>
              <w:rPr>
                <w:rFonts w:ascii="Cambria Math" w:hAnsi="Cambria Math"/>
              </w:rPr>
              <m:t>V</m:t>
            </m:r>
          </m:e>
          <m:sub>
            <m:r>
              <m:rPr>
                <m:sty m:val="p"/>
              </m:rPr>
              <m:t>i</m:t>
            </m:r>
            <m:r>
              <m:rPr>
                <m:sty m:val="p"/>
              </m:rPr>
              <m:t>n</m:t>
            </m:r>
          </m:sub>
        </m:sSub>
        <m:r>
          <w:rPr>
            <w:rFonts w:ascii="Cambria Math" w:hAnsi="Cambria Math"/>
          </w:rPr>
          <m:t>D</m:t>
        </m:r>
        <m:r>
          <m:rPr>
            <m:sty m:val="p"/>
          </m:rPr>
          <m:t>/</m:t>
        </m:r>
        <m:d>
          <m:dPr>
            <m:begChr m:val="("/>
            <m:sepChr m:val=""/>
            <m:endChr m:val=")"/>
            <m:grow/>
          </m:dPr>
          <m:e>
            <m:r>
              <w:rPr>
                <w:rFonts w:ascii="Cambria Math" w:hAnsi="Cambria Math"/>
              </w:rPr>
              <m:t>2</m:t>
            </m:r>
            <m:r>
              <w:rPr>
                <w:rFonts w:ascii="Cambria Math" w:hAnsi="Cambria Math"/>
              </w:rPr>
              <m:t>L</m:t>
            </m:r>
            <m:sSub>
              <m:e>
                <m:r>
                  <w:rPr>
                    <w:rFonts w:ascii="Cambria Math" w:hAnsi="Cambria Math"/>
                  </w:rPr>
                  <m:t>f</m:t>
                </m:r>
              </m:e>
              <m:sub>
                <m:r>
                  <w:rPr>
                    <w:rFonts w:ascii="Cambria Math" w:hAnsi="Cambria Math"/>
                  </w:rPr>
                  <m:t>s</m:t>
                </m:r>
              </m:sub>
            </m:sSub>
          </m:e>
        </m:d>
      </m:oMath>
      <w:r>
        <w:rPr>
          <w:b w:val="0"/>
          <w:i w:val="0"/>
        </w:rPr>
        <w:t xml:space="preserve">. With </w:t>
      </w:r>
      <m:oMath>
        <m:sSub>
          <m:e>
            <m:r>
              <w:rPr>
                <w:rFonts w:ascii="Cambria Math" w:hAnsi="Cambria Math"/>
              </w:rPr>
              <m:t>V</m:t>
            </m:r>
          </m:e>
          <m:sub>
            <m:r>
              <w:rPr>
                <w:rFonts w:ascii="Cambria Math" w:hAnsi="Cambria Math"/>
              </w:rPr>
              <m:t>o</m:t>
            </m:r>
          </m:sub>
        </m:sSub>
        <m:r>
          <m:rPr>
            <m:sty m:val="p"/>
          </m:rPr>
          <m:t>=</m:t>
        </m:r>
        <m:sSub>
          <m:e>
            <m:r>
              <w:rPr>
                <w:rFonts w:ascii="Cambria Math" w:hAnsi="Cambria Math"/>
              </w:rPr>
              <m:t>V</m:t>
            </m:r>
          </m:e>
          <m:sub>
            <m:r>
              <m:rPr>
                <m:sty m:val="p"/>
              </m:rPr>
              <m:t>i</m:t>
            </m:r>
            <m:r>
              <m:rPr>
                <m:sty m:val="p"/>
              </m:rPr>
              <m:t>n</m:t>
            </m:r>
          </m:sub>
        </m:sSub>
        <m:r>
          <m:rPr>
            <m:sty m:val="p"/>
          </m:rPr>
          <m:t>/</m:t>
        </m:r>
        <m:d>
          <m:dPr>
            <m:begChr m:val="("/>
            <m:sepChr m:val=""/>
            <m:endChr m:val=")"/>
            <m:grow/>
          </m:dPr>
          <m:e>
            <m:r>
              <w:rPr>
                <w:rFonts w:ascii="Cambria Math" w:hAnsi="Cambria Math"/>
              </w:rPr>
              <m:t>1</m:t>
            </m:r>
            <m:r>
              <m:rPr>
                <m:sty m:val="p"/>
              </m:rPr>
              <m:t>−</m:t>
            </m:r>
            <m:r>
              <w:rPr>
                <w:rFonts w:ascii="Cambria Math" w:hAnsi="Cambria Math"/>
              </w:rPr>
              <m:t>D</m:t>
            </m:r>
          </m:e>
        </m:d>
      </m:oMath>
      <w:r>
        <w:rPr>
          <w:b w:val="0"/>
          <w:i w:val="0"/>
        </w:rPr>
        <w:t xml:space="preserve"> this gives </w:t>
      </w:r>
      <m:oMath>
        <m:r>
          <w:rPr>
            <w:rFonts w:ascii="Cambria Math" w:hAnsi="Cambria Math"/>
          </w:rPr>
          <m:t>2</m:t>
        </m:r>
        <m:r>
          <w:rPr>
            <w:rFonts w:ascii="Cambria Math" w:hAnsi="Cambria Math"/>
          </w:rPr>
          <m:t>L</m:t>
        </m:r>
        <m:sSub>
          <m:e>
            <m:r>
              <w:rPr>
                <w:rFonts w:ascii="Cambria Math" w:hAnsi="Cambria Math"/>
              </w:rPr>
              <m:t>f</m:t>
            </m:r>
          </m:e>
          <m:sub>
            <m:r>
              <w:rPr>
                <w:rFonts w:ascii="Cambria Math" w:hAnsi="Cambria Math"/>
              </w:rPr>
              <m:t>s</m:t>
            </m:r>
          </m:sub>
        </m:sSub>
        <m:r>
          <m:rPr>
            <m:sty m:val="p"/>
          </m:rPr>
          <m:t>/</m:t>
        </m:r>
        <m:r>
          <w:rPr>
            <w:rFonts w:ascii="Cambria Math" w:hAnsi="Cambria Math"/>
          </w:rPr>
          <m:t>R</m:t>
        </m:r>
        <m:r>
          <m:rPr>
            <m:sty m:val="p"/>
          </m:rPr>
          <m:t>=</m:t>
        </m:r>
        <m:r>
          <w:rPr>
            <w:rFonts w:ascii="Cambria Math" w:hAnsi="Cambria Math"/>
          </w:rPr>
          <m:t>D</m:t>
        </m:r>
        <m:sSup>
          <m:e>
            <m:d>
              <m:dPr>
                <m:begChr m:val="("/>
                <m:sepChr m:val=""/>
                <m:endChr m:val=")"/>
                <m:grow/>
              </m:dPr>
              <m:e>
                <m:r>
                  <w:rPr>
                    <w:rFonts w:ascii="Cambria Math" w:hAnsi="Cambria Math"/>
                  </w:rPr>
                  <m:t>1</m:t>
                </m:r>
                <m:r>
                  <m:rPr>
                    <m:sty m:val="p"/>
                  </m:rPr>
                  <m:t>−</m:t>
                </m:r>
                <m:r>
                  <w:rPr>
                    <w:rFonts w:ascii="Cambria Math" w:hAnsi="Cambria Math"/>
                  </w:rPr>
                  <m:t>D</m:t>
                </m:r>
              </m:e>
            </m:d>
          </m:e>
          <m:sup>
            <m:r>
              <w:rPr>
                <w:rFonts w:ascii="Cambria Math" w:hAnsi="Cambria Math"/>
              </w:rPr>
              <m:t>2</m:t>
            </m:r>
          </m:sup>
        </m:sSup>
      </m:oMath>
      <w:r>
        <w:rPr>
          <w:b w:val="0"/>
          <w:i w:val="0"/>
        </w:rPr>
        <w:t xml:space="preserve">.</w:t>
      </w:r>
    </w:p>
    <w:p>
      <w:pPr>
        <w:spacing w:after="60"/>
        <w:ind w:left="288"/>
        <w:jc w:val="both"/>
      </w:pPr>
      <w:r>
        <w:rPr>
          <w:b w:val="0"/>
          <w:i w:val="0"/>
        </w:rPr>
        <w:t xml:space="preserve">(b) On: </w:t>
      </w:r>
      <m:oMath>
        <m:sSub>
          <m:e>
            <m:r>
              <w:rPr>
                <w:rFonts w:ascii="Cambria Math" w:hAnsi="Cambria Math"/>
              </w:rPr>
              <m:t>v</m:t>
            </m:r>
          </m:e>
          <m:sub>
            <m:r>
              <w:rPr>
                <w:rFonts w:ascii="Cambria Math" w:hAnsi="Cambria Math"/>
              </w:rPr>
              <m:t>L</m:t>
            </m:r>
          </m:sub>
        </m:sSub>
        <m:r>
          <m:rPr>
            <m:sty m:val="p"/>
          </m:rPr>
          <m:t>=</m:t>
        </m:r>
        <m:sSub>
          <m:e>
            <m:r>
              <w:rPr>
                <w:rFonts w:ascii="Cambria Math" w:hAnsi="Cambria Math"/>
              </w:rPr>
              <m:t>V</m:t>
            </m:r>
          </m:e>
          <m:sub>
            <m:r>
              <m:rPr>
                <m:sty m:val="p"/>
              </m:rPr>
              <m:t>i</m:t>
            </m:r>
            <m:r>
              <m:rPr>
                <m:sty m:val="p"/>
              </m:rPr>
              <m:t>n</m:t>
            </m:r>
          </m:sub>
        </m:sSub>
        <m:r>
          <m:rPr>
            <m:sty m:val="p"/>
          </m:rPr>
          <m:t>−</m:t>
        </m:r>
        <m:sSub>
          <m:e>
            <m:r>
              <w:rPr>
                <w:rFonts w:ascii="Cambria Math" w:hAnsi="Cambria Math"/>
              </w:rPr>
              <m:t>r</m:t>
            </m:r>
          </m:e>
          <m:sub>
            <m:r>
              <w:rPr>
                <w:rFonts w:ascii="Cambria Math" w:hAnsi="Cambria Math"/>
              </w:rPr>
              <m:t>L</m:t>
            </m:r>
          </m:sub>
        </m:sSub>
        <m:sSub>
          <m:e>
            <m:r>
              <w:rPr>
                <w:rFonts w:ascii="Cambria Math" w:hAnsi="Cambria Math"/>
              </w:rPr>
              <m:t>I</m:t>
            </m:r>
          </m:e>
          <m:sub>
            <m:r>
              <w:rPr>
                <w:rFonts w:ascii="Cambria Math" w:hAnsi="Cambria Math"/>
              </w:rPr>
              <m:t>L</m:t>
            </m:r>
          </m:sub>
        </m:sSub>
      </m:oMath>
      <w:r>
        <w:rPr>
          <w:b w:val="0"/>
          <w:i w:val="0"/>
        </w:rPr>
        <w:t xml:space="preserve">; off: </w:t>
      </w:r>
      <m:oMath>
        <m:sSub>
          <m:e>
            <m:r>
              <w:rPr>
                <w:rFonts w:ascii="Cambria Math" w:hAnsi="Cambria Math"/>
              </w:rPr>
              <m:t>v</m:t>
            </m:r>
          </m:e>
          <m:sub>
            <m:r>
              <w:rPr>
                <w:rFonts w:ascii="Cambria Math" w:hAnsi="Cambria Math"/>
              </w:rPr>
              <m:t>L</m:t>
            </m:r>
          </m:sub>
        </m:sSub>
        <m:r>
          <m:rPr>
            <m:sty m:val="p"/>
          </m:rPr>
          <m:t>=</m:t>
        </m:r>
        <m:sSub>
          <m:e>
            <m:r>
              <w:rPr>
                <w:rFonts w:ascii="Cambria Math" w:hAnsi="Cambria Math"/>
              </w:rPr>
              <m:t>V</m:t>
            </m:r>
          </m:e>
          <m:sub>
            <m:r>
              <m:rPr>
                <m:sty m:val="p"/>
              </m:rPr>
              <m:t>i</m:t>
            </m:r>
            <m:r>
              <m:rPr>
                <m:sty m:val="p"/>
              </m:rPr>
              <m:t>n</m:t>
            </m:r>
          </m:sub>
        </m:sSub>
        <m:r>
          <m:rPr>
            <m:sty m:val="p"/>
          </m:rPr>
          <m:t>−</m:t>
        </m:r>
        <m:sSub>
          <m:e>
            <m:r>
              <w:rPr>
                <w:rFonts w:ascii="Cambria Math" w:hAnsi="Cambria Math"/>
              </w:rPr>
              <m:t>r</m:t>
            </m:r>
          </m:e>
          <m:sub>
            <m:r>
              <w:rPr>
                <w:rFonts w:ascii="Cambria Math" w:hAnsi="Cambria Math"/>
              </w:rPr>
              <m:t>L</m:t>
            </m:r>
          </m:sub>
        </m:sSub>
        <m:sSub>
          <m:e>
            <m:r>
              <w:rPr>
                <w:rFonts w:ascii="Cambria Math" w:hAnsi="Cambria Math"/>
              </w:rPr>
              <m:t>I</m:t>
            </m:r>
          </m:e>
          <m:sub>
            <m:r>
              <w:rPr>
                <w:rFonts w:ascii="Cambria Math" w:hAnsi="Cambria Math"/>
              </w:rPr>
              <m:t>L</m:t>
            </m:r>
          </m:sub>
        </m:sSub>
        <m:r>
          <m:rPr>
            <m:sty m:val="p"/>
          </m:rPr>
          <m:t>−</m:t>
        </m:r>
        <m:sSub>
          <m:e>
            <m:r>
              <w:rPr>
                <w:rFonts w:ascii="Cambria Math" w:hAnsi="Cambria Math"/>
              </w:rPr>
              <m:t>V</m:t>
            </m:r>
          </m:e>
          <m:sub>
            <m:r>
              <w:rPr>
                <w:rFonts w:ascii="Cambria Math" w:hAnsi="Cambria Math"/>
              </w:rPr>
              <m:t>o</m:t>
            </m:r>
          </m:sub>
        </m:sSub>
      </m:oMath>
      <w:r>
        <w:rPr>
          <w:b w:val="0"/>
          <w:i w:val="0"/>
        </w:rPr>
        <w:t xml:space="preserve">. Balance gives </w:t>
      </w:r>
      <m:oMath>
        <m:sSub>
          <m:e>
            <m:r>
              <w:rPr>
                <w:rFonts w:ascii="Cambria Math" w:hAnsi="Cambria Math"/>
              </w:rPr>
              <m:t>V</m:t>
            </m:r>
          </m:e>
          <m:sub>
            <m:r>
              <m:rPr>
                <m:sty m:val="p"/>
              </m:rPr>
              <m:t>i</m:t>
            </m:r>
            <m:r>
              <m:rPr>
                <m:sty m:val="p"/>
              </m:rPr>
              <m:t>n</m:t>
            </m:r>
          </m:sub>
        </m:sSub>
        <m:r>
          <m:rPr>
            <m:sty m:val="p"/>
          </m:rPr>
          <m:t>−</m:t>
        </m:r>
        <m:sSub>
          <m:e>
            <m:r>
              <w:rPr>
                <w:rFonts w:ascii="Cambria Math" w:hAnsi="Cambria Math"/>
              </w:rPr>
              <m:t>r</m:t>
            </m:r>
          </m:e>
          <m:sub>
            <m:r>
              <w:rPr>
                <w:rFonts w:ascii="Cambria Math" w:hAnsi="Cambria Math"/>
              </w:rPr>
              <m:t>L</m:t>
            </m:r>
          </m:sub>
        </m:sSub>
        <m:sSub>
          <m:e>
            <m:r>
              <w:rPr>
                <w:rFonts w:ascii="Cambria Math" w:hAnsi="Cambria Math"/>
              </w:rPr>
              <m:t>I</m:t>
            </m:r>
          </m:e>
          <m:sub>
            <m:r>
              <w:rPr>
                <w:rFonts w:ascii="Cambria Math" w:hAnsi="Cambria Math"/>
              </w:rPr>
              <m:t>L</m:t>
            </m:r>
          </m:sub>
        </m:sSub>
        <m:r>
          <m:rPr>
            <m:sty m:val="p"/>
          </m:rPr>
          <m:t>=</m:t>
        </m:r>
        <m:d>
          <m:dPr>
            <m:begChr m:val="("/>
            <m:sepChr m:val=""/>
            <m:endChr m:val=")"/>
            <m:grow/>
          </m:dPr>
          <m:e>
            <m:r>
              <w:rPr>
                <w:rFonts w:ascii="Cambria Math" w:hAnsi="Cambria Math"/>
              </w:rPr>
              <m:t>1</m:t>
            </m:r>
            <m:r>
              <m:rPr>
                <m:sty m:val="p"/>
              </m:rPr>
              <m:t>−</m:t>
            </m:r>
            <m:r>
              <w:rPr>
                <w:rFonts w:ascii="Cambria Math" w:hAnsi="Cambria Math"/>
              </w:rPr>
              <m:t>D</m:t>
            </m:r>
          </m:e>
        </m:d>
        <m:sSub>
          <m:e>
            <m:r>
              <w:rPr>
                <w:rFonts w:ascii="Cambria Math" w:hAnsi="Cambria Math"/>
              </w:rPr>
              <m:t>V</m:t>
            </m:r>
          </m:e>
          <m:sub>
            <m:r>
              <w:rPr>
                <w:rFonts w:ascii="Cambria Math" w:hAnsi="Cambria Math"/>
              </w:rPr>
              <m:t>o</m:t>
            </m:r>
          </m:sub>
        </m:sSub>
      </m:oMath>
      <w:r>
        <w:rPr>
          <w:b w:val="0"/>
          <w:i w:val="0"/>
        </w:rPr>
        <w:t xml:space="preserve">; with </w:t>
      </w:r>
      <m:oMath>
        <m:sSub>
          <m:e>
            <m:r>
              <w:rPr>
                <w:rFonts w:ascii="Cambria Math" w:hAnsi="Cambria Math"/>
              </w:rPr>
              <m:t>I</m:t>
            </m:r>
          </m:e>
          <m:sub>
            <m:r>
              <w:rPr>
                <w:rFonts w:ascii="Cambria Math" w:hAnsi="Cambria Math"/>
              </w:rPr>
              <m:t>L</m:t>
            </m:r>
          </m:sub>
        </m:sSub>
        <m:r>
          <m:rPr>
            <m:sty m:val="p"/>
          </m:rPr>
          <m:t>=</m:t>
        </m:r>
        <m:sSub>
          <m:e>
            <m:r>
              <w:rPr>
                <w:rFonts w:ascii="Cambria Math" w:hAnsi="Cambria Math"/>
              </w:rPr>
              <m:t>V</m:t>
            </m:r>
          </m:e>
          <m:sub>
            <m:r>
              <w:rPr>
                <w:rFonts w:ascii="Cambria Math" w:hAnsi="Cambria Math"/>
              </w:rPr>
              <m:t>o</m:t>
            </m:r>
          </m:sub>
        </m:sSub>
        <m:r>
          <m:rPr>
            <m:sty m:val="p"/>
          </m:rPr>
          <m:t>/</m:t>
        </m:r>
        <m:d>
          <m:dPr>
            <m:begChr m:val="("/>
            <m:sepChr m:val=""/>
            <m:endChr m:val=")"/>
            <m:grow/>
          </m:dPr>
          <m:e>
            <m:d>
              <m:dPr>
                <m:begChr m:val="("/>
                <m:sepChr m:val=""/>
                <m:endChr m:val=")"/>
                <m:grow/>
              </m:dPr>
              <m:e>
                <m:r>
                  <w:rPr>
                    <w:rFonts w:ascii="Cambria Math" w:hAnsi="Cambria Math"/>
                  </w:rPr>
                  <m:t>1</m:t>
                </m:r>
                <m:r>
                  <m:rPr>
                    <m:sty m:val="p"/>
                  </m:rPr>
                  <m:t>−</m:t>
                </m:r>
                <m:r>
                  <w:rPr>
                    <w:rFonts w:ascii="Cambria Math" w:hAnsi="Cambria Math"/>
                  </w:rPr>
                  <m:t>D</m:t>
                </m:r>
              </m:e>
            </m:d>
            <m:r>
              <w:rPr>
                <w:rFonts w:ascii="Cambria Math" w:hAnsi="Cambria Math"/>
              </w:rPr>
              <m:t>R</m:t>
            </m:r>
          </m:e>
        </m:d>
      </m:oMath>
      <w:r>
        <w:rPr>
          <w:b w:val="0"/>
          <w:i w:val="0"/>
        </w:rPr>
        <w:t xml:space="preserve">, </w:t>
      </w:r>
      <m:oMath>
        <m:sSub>
          <m:e>
            <m:r>
              <w:rPr>
                <w:rFonts w:ascii="Cambria Math" w:hAnsi="Cambria Math"/>
              </w:rPr>
              <m:t>V</m:t>
            </m:r>
          </m:e>
          <m:sub>
            <m:r>
              <w:rPr>
                <w:rFonts w:ascii="Cambria Math" w:hAnsi="Cambria Math"/>
              </w:rPr>
              <m:t>o</m:t>
            </m:r>
          </m:sub>
        </m:sSub>
        <m:r>
          <m:rPr>
            <m:sty m:val="p"/>
          </m:rPr>
          <m:t>/</m:t>
        </m:r>
        <m:sSub>
          <m:e>
            <m:r>
              <w:rPr>
                <w:rFonts w:ascii="Cambria Math" w:hAnsi="Cambria Math"/>
              </w:rPr>
              <m:t>V</m:t>
            </m:r>
          </m:e>
          <m:sub>
            <m:r>
              <m:rPr>
                <m:sty m:val="p"/>
              </m:rPr>
              <m:t>i</m:t>
            </m:r>
            <m:r>
              <m:rPr>
                <m:sty m:val="p"/>
              </m:rPr>
              <m:t>n</m:t>
            </m:r>
          </m:sub>
        </m:sSub>
        <m:r>
          <m:rPr>
            <m:sty m:val="p"/>
          </m:rPr>
          <m:t>=</m:t>
        </m:r>
        <m:f>
          <m:fPr>
            <m:type m:val="bar"/>
          </m:fPr>
          <m:num>
            <m:r>
              <w:rPr>
                <w:rFonts w:ascii="Cambria Math" w:hAnsi="Cambria Math"/>
              </w:rPr>
              <m:t>1</m:t>
            </m:r>
          </m:num>
          <m:den>
            <m:r>
              <w:rPr>
                <w:rFonts w:ascii="Cambria Math" w:hAnsi="Cambria Math"/>
              </w:rPr>
              <m:t>1</m:t>
            </m:r>
            <m:r>
              <m:rPr>
                <m:sty m:val="p"/>
              </m:rPr>
              <m:t>−</m:t>
            </m:r>
            <m:r>
              <w:rPr>
                <w:rFonts w:ascii="Cambria Math" w:hAnsi="Cambria Math"/>
              </w:rPr>
              <m:t>D</m:t>
            </m:r>
          </m:den>
        </m:f>
        <m:r>
          <m:rPr>
            <m:sty m:val="p"/>
          </m:rPr>
          <m:t>⋅</m:t>
        </m:r>
        <m:f>
          <m:fPr>
            <m:type m:val="bar"/>
          </m:fPr>
          <m:num>
            <m:r>
              <w:rPr>
                <w:rFonts w:ascii="Cambria Math" w:hAnsi="Cambria Math"/>
              </w:rPr>
              <m:t>1</m:t>
            </m:r>
          </m:num>
          <m:den>
            <m:r>
              <w:rPr>
                <w:rFonts w:ascii="Cambria Math" w:hAnsi="Cambria Math"/>
              </w:rPr>
              <m:t>1</m:t>
            </m:r>
            <m:r>
              <m:rPr>
                <m:sty m:val="p"/>
              </m:rPr>
              <m:t>+</m:t>
            </m:r>
            <m:sSub>
              <m:e>
                <m:r>
                  <w:rPr>
                    <w:rFonts w:ascii="Cambria Math" w:hAnsi="Cambria Math"/>
                  </w:rPr>
                  <m:t>r</m:t>
                </m:r>
              </m:e>
              <m:sub>
                <m:r>
                  <w:rPr>
                    <w:rFonts w:ascii="Cambria Math" w:hAnsi="Cambria Math"/>
                  </w:rPr>
                  <m:t>L</m:t>
                </m:r>
              </m:sub>
            </m:sSub>
            <m:r>
              <m:rPr>
                <m:sty m:val="p"/>
              </m:rPr>
              <m:t>/</m:t>
            </m:r>
            <m:d>
              <m:dPr>
                <m:begChr m:val="("/>
                <m:sepChr m:val=""/>
                <m:endChr m:val=")"/>
                <m:grow/>
              </m:dPr>
              <m:e>
                <m:sSup>
                  <m:e>
                    <m:d>
                      <m:dPr>
                        <m:begChr m:val="("/>
                        <m:sepChr m:val=""/>
                        <m:endChr m:val=")"/>
                        <m:grow/>
                      </m:dPr>
                      <m:e>
                        <m:r>
                          <w:rPr>
                            <w:rFonts w:ascii="Cambria Math" w:hAnsi="Cambria Math"/>
                          </w:rPr>
                          <m:t>1</m:t>
                        </m:r>
                        <m:r>
                          <m:rPr>
                            <m:sty m:val="p"/>
                          </m:rPr>
                          <m:t>−</m:t>
                        </m:r>
                        <m:r>
                          <w:rPr>
                            <w:rFonts w:ascii="Cambria Math" w:hAnsi="Cambria Math"/>
                          </w:rPr>
                          <m:t>D</m:t>
                        </m:r>
                      </m:e>
                    </m:d>
                  </m:e>
                  <m:sup>
                    <m:r>
                      <w:rPr>
                        <w:rFonts w:ascii="Cambria Math" w:hAnsi="Cambria Math"/>
                      </w:rPr>
                      <m:t>2</m:t>
                    </m:r>
                  </m:sup>
                </m:sSup>
                <m:r>
                  <w:rPr>
                    <w:rFonts w:ascii="Cambria Math" w:hAnsi="Cambria Math"/>
                  </w:rPr>
                  <m:t>R</m:t>
                </m:r>
              </m:e>
            </m:d>
          </m:den>
        </m:f>
      </m:oMath>
      <w:r>
        <w:rPr>
          <w:b w:val="0"/>
          <w:i w:val="0"/>
        </w:rPr>
        <w:t xml:space="preserve">.</w:t>
      </w:r>
    </w:p>
    <w:p>
      <w:pPr>
        <w:spacing w:after="60"/>
        <w:ind w:left="288"/>
        <w:jc w:val="both"/>
      </w:pPr>
      <w:r>
        <w:rPr>
          <w:b w:val="0"/>
          <w:i w:val="0"/>
        </w:rPr>
        <w:t xml:space="preserve">(c) </w:t>
      </w:r>
      <m:oMath>
        <m:sSub>
          <m:e>
            <m:r>
              <w:rPr>
                <w:rFonts w:ascii="Cambria Math" w:hAnsi="Cambria Math"/>
              </w:rPr>
              <m:t>ω</m:t>
            </m:r>
          </m:e>
          <m:sub>
            <m:r>
              <w:rPr>
                <w:rFonts w:ascii="Cambria Math" w:hAnsi="Cambria Math"/>
              </w:rPr>
              <m:t>z</m:t>
            </m:r>
          </m:sub>
        </m:sSub>
        <m:r>
          <m:rPr>
            <m:sty m:val="p"/>
          </m:rPr>
          <m:t>=</m:t>
        </m:r>
        <m:sSup>
          <m:e>
            <m:d>
              <m:dPr>
                <m:begChr m:val="("/>
                <m:sepChr m:val=""/>
                <m:endChr m:val=")"/>
                <m:grow/>
              </m:dPr>
              <m:e>
                <m:r>
                  <w:rPr>
                    <w:rFonts w:ascii="Cambria Math" w:hAnsi="Cambria Math"/>
                  </w:rPr>
                  <m:t>1</m:t>
                </m:r>
                <m:r>
                  <m:rPr>
                    <m:sty m:val="p"/>
                  </m:rPr>
                  <m:t>−</m:t>
                </m:r>
                <m:r>
                  <w:rPr>
                    <w:rFonts w:ascii="Cambria Math" w:hAnsi="Cambria Math"/>
                  </w:rPr>
                  <m:t>D</m:t>
                </m:r>
              </m:e>
            </m:d>
          </m:e>
          <m:sup>
            <m:r>
              <w:rPr>
                <w:rFonts w:ascii="Cambria Math" w:hAnsi="Cambria Math"/>
              </w:rPr>
              <m:t>2</m:t>
            </m:r>
          </m:sup>
        </m:sSup>
        <m:r>
          <w:rPr>
            <w:rFonts w:ascii="Cambria Math" w:hAnsi="Cambria Math"/>
          </w:rPr>
          <m:t>R</m:t>
        </m:r>
        <m:r>
          <m:rPr>
            <m:sty m:val="p"/>
          </m:rPr>
          <m:t>/</m:t>
        </m:r>
        <m:r>
          <w:rPr>
            <w:rFonts w:ascii="Cambria Math" w:hAnsi="Cambria Math"/>
          </w:rPr>
          <m:t>L</m:t>
        </m:r>
      </m:oMath>
      <w:r>
        <w:rPr>
          <w:b w:val="0"/>
          <w:i w:val="0"/>
        </w:rPr>
        <w:t xml:space="preserve">: full load </w:t>
      </w:r>
      <m:oMath>
        <m:r>
          <w:rPr>
            <w:rFonts w:ascii="Cambria Math" w:hAnsi="Cambria Math"/>
          </w:rPr>
          <m:t>0.3265</m:t>
        </m:r>
        <m:r>
          <m:rPr>
            <m:sty m:val="p"/>
          </m:rPr>
          <m:t>×</m:t>
        </m:r>
        <m:r>
          <w:rPr>
            <w:rFonts w:ascii="Cambria Math" w:hAnsi="Cambria Math"/>
          </w:rPr>
          <m:t>49</m:t>
        </m:r>
        <m:r>
          <m:rPr>
            <m:sty m:val="p"/>
          </m:rPr>
          <m:t>/</m:t>
        </m:r>
        <m:r>
          <w:rPr>
            <w:rFonts w:ascii="Cambria Math" w:hAnsi="Cambria Math"/>
          </w:rPr>
          <m:t>1.714</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9334</m:t>
        </m:r>
      </m:oMath>
      <w:r>
        <w:rPr>
          <w:b w:val="0"/>
          <w:i w:val="0"/>
        </w:rPr>
        <w:t xml:space="preserve"> rad/s, 1.49 kHz; at 5 kW (</w:t>
      </w:r>
      <m:oMath>
        <m:r>
          <w:rPr>
            <w:rFonts w:ascii="Cambria Math" w:hAnsi="Cambria Math"/>
          </w:rPr>
          <m:t>R</m:t>
        </m:r>
        <m:r>
          <m:rPr>
            <m:sty m:val="p"/>
          </m:rPr>
          <m:t>=</m:t>
        </m:r>
        <m:r>
          <w:rPr>
            <w:rFonts w:ascii="Cambria Math" w:hAnsi="Cambria Math"/>
          </w:rPr>
          <m:t>98</m:t>
        </m:r>
      </m:oMath>
      <w:r>
        <w:rPr>
          <w:b w:val="0"/>
          <w:i w:val="0"/>
        </w:rPr>
        <w:t xml:space="preserve"> Ω) 2.97 kHz. A duty step first moves the output the wrong way, so the loop must be slow compared with the zero, typically a crossover below about a fifth of it; the zero is lowest at full load, which sets the design.</w:t>
      </w:r>
    </w:p>
    <w:p>
      <w:pPr>
        <w:spacing w:after="60"/>
        <w:jc w:val="both"/>
      </w:pPr>
      <w:r>
        <w:rPr>
          <w:b/>
          <w:i w:val="0"/>
        </w:rPr>
        <w:t xml:space="preserve">7.3</w:t>
      </w:r>
      <w:r>
        <w:rPr>
          <w:b w:val="0"/>
          <w:i w:val="0"/>
        </w:rPr>
        <w:t xml:space="preserve">  </w:t>
      </w:r>
      <w:r>
        <w:rPr>
          <w:b w:val="0"/>
          <w:i w:val="0"/>
        </w:rPr>
        <w:t xml:space="preserve">(a) Complementary switching lets the inductor current reverse, so it never stays at zero; at light load it circulates through zero each period and its RMS value, and the conduction loss, stay close to the full-ripple value.</w:t>
      </w:r>
    </w:p>
    <w:p>
      <w:pPr>
        <w:spacing w:after="60"/>
        <w:ind w:left="288"/>
        <w:jc w:val="both"/>
      </w:pPr>
      <w:r>
        <w:rPr>
          <w:b w:val="0"/>
          <w:i w:val="0"/>
        </w:rPr>
        <w:t xml:space="preserve">(b) </w:t>
      </w:r>
      <m:oMath>
        <m:sSub>
          <m:e>
            <m:r>
              <w:rPr>
                <w:rFonts w:ascii="Cambria Math" w:hAnsi="Cambria Math"/>
              </w:rPr>
              <m:t>P</m:t>
            </m:r>
          </m:e>
          <m:sub>
            <m:r>
              <m:rPr>
                <m:sty m:val="p"/>
              </m:rPr>
              <m:t>max</m:t>
            </m:r>
          </m:sub>
        </m:sSub>
        <m:r>
          <m:rPr>
            <m:sty m:val="p"/>
          </m:rPr>
          <m:t>=</m:t>
        </m:r>
        <m:sSup>
          <m:e>
            <m:r>
              <w:rPr>
                <w:rFonts w:ascii="Cambria Math" w:hAnsi="Cambria Math"/>
              </w:rPr>
              <m:t>600</m:t>
            </m:r>
          </m:e>
          <m:sup>
            <m:r>
              <w:rPr>
                <w:rFonts w:ascii="Cambria Math" w:hAnsi="Cambria Math"/>
              </w:rPr>
              <m:t>2</m:t>
            </m:r>
          </m:sup>
        </m:sSup>
        <m:r>
          <m:rPr>
            <m:sty m:val="p"/>
          </m:rPr>
          <m:t>/</m:t>
        </m:r>
        <m:d>
          <m:dPr>
            <m:begChr m:val="("/>
            <m:sepChr m:val=""/>
            <m:endChr m:val=")"/>
            <m:grow/>
          </m:dPr>
          <m:e>
            <m:r>
              <w:rPr>
                <w:rFonts w:ascii="Cambria Math" w:hAnsi="Cambria Math"/>
              </w:rPr>
              <m:t>8</m:t>
            </m:r>
            <m:r>
              <m:rPr>
                <m:sty m:val="p"/>
              </m:rPr>
              <m:t>×</m:t>
            </m:r>
            <m:sSup>
              <m:e>
                <m:r>
                  <w:rPr>
                    <w:rFonts w:ascii="Cambria Math" w:hAnsi="Cambria Math"/>
                  </w:rPr>
                  <m:t>10</m:t>
                </m:r>
              </m:e>
              <m:sup>
                <m:r>
                  <w:rPr>
                    <w:rFonts w:ascii="Cambria Math" w:hAnsi="Cambria Math"/>
                  </w:rPr>
                  <m:t>5</m:t>
                </m:r>
              </m:sup>
            </m:sSup>
            <m:r>
              <m:rPr>
                <m:sty m:val="p"/>
              </m:rPr>
              <m:t>×</m:t>
            </m:r>
            <m:r>
              <w:rPr>
                <w:rFonts w:ascii="Cambria Math" w:hAnsi="Cambria Math"/>
              </w:rPr>
              <m:t>30</m:t>
            </m:r>
            <m:r>
              <m:rPr>
                <m:sty m:val="p"/>
              </m:rPr>
              <m:t>×</m:t>
            </m:r>
            <m:sSup>
              <m:e>
                <m:r>
                  <w:rPr>
                    <w:rFonts w:ascii="Cambria Math" w:hAnsi="Cambria Math"/>
                  </w:rPr>
                  <m:t>10</m:t>
                </m:r>
              </m:e>
              <m:sup>
                <m:r>
                  <m:rPr>
                    <m:sty m:val="p"/>
                  </m:rPr>
                  <m:t>−</m:t>
                </m:r>
                <m:r>
                  <w:rPr>
                    <w:rFonts w:ascii="Cambria Math" w:hAnsi="Cambria Math"/>
                  </w:rPr>
                  <m:t>6</m:t>
                </m:r>
              </m:sup>
            </m:sSup>
          </m:e>
        </m:d>
        <m:r>
          <m:rPr>
            <m:sty m:val="p"/>
          </m:rPr>
          <m:t>=</m:t>
        </m:r>
        <m:r>
          <w:rPr>
            <w:rFonts w:ascii="Cambria Math" w:hAnsi="Cambria Math"/>
          </w:rPr>
          <m:t>15</m:t>
        </m:r>
      </m:oMath>
      <w:r>
        <w:rPr>
          <w:b w:val="0"/>
          <w:i w:val="0"/>
        </w:rPr>
        <w:t xml:space="preserve"> kW, reached only at </w:t>
      </w:r>
      <m:oMath>
        <m:r>
          <w:rPr>
            <w:rFonts w:ascii="Cambria Math" w:hAnsi="Cambria Math"/>
          </w:rPr>
          <m:t>φ</m:t>
        </m:r>
        <m:r>
          <m:rPr>
            <m:sty m:val="p"/>
          </m:rPr>
          <m:t>=</m:t>
        </m:r>
        <m:r>
          <w:rPr>
            <w:rFonts w:ascii="Cambria Math" w:hAnsi="Cambria Math"/>
          </w:rPr>
          <m:t>90</m:t>
        </m:r>
        <m:r>
          <m:rPr>
            <m:sty m:val="p"/>
          </m:rPr>
          <m:t>°</m:t>
        </m:r>
      </m:oMath>
      <w:r>
        <w:rPr>
          <w:b w:val="0"/>
          <w:i w:val="0"/>
        </w:rPr>
        <w:t xml:space="preserve">, where current and reactive circulation are largest and no control margin remains; lower </w:t>
      </w:r>
      <m:oMath>
        <m:r>
          <w:rPr>
            <w:rFonts w:ascii="Cambria Math" w:hAnsi="Cambria Math"/>
          </w:rPr>
          <m:t>L</m:t>
        </m:r>
      </m:oMath>
      <w:r>
        <w:rPr>
          <w:b w:val="0"/>
          <w:i w:val="0"/>
        </w:rPr>
        <w:t xml:space="preserve"> or raise </w:t>
      </w:r>
      <m:oMath>
        <m:sSub>
          <m:e>
            <m:r>
              <w:rPr>
                <w:rFonts w:ascii="Cambria Math" w:hAnsi="Cambria Math"/>
              </w:rPr>
              <m:t>f</m:t>
            </m:r>
          </m:e>
          <m:sub>
            <m:r>
              <w:rPr>
                <w:rFonts w:ascii="Cambria Math" w:hAnsi="Cambria Math"/>
              </w:rPr>
              <m:t>s</m:t>
            </m:r>
          </m:sub>
        </m:sSub>
      </m:oMath>
      <w:r>
        <w:rPr>
          <w:b w:val="0"/>
          <w:i w:val="0"/>
        </w:rPr>
        <w:t xml:space="preserve">. At 7.5 kW: </w:t>
      </w:r>
      <m:oMath>
        <m:r>
          <w:rPr>
            <w:rFonts w:ascii="Cambria Math" w:hAnsi="Cambria Math"/>
          </w:rPr>
          <m:t>φ</m:t>
        </m:r>
        <m:d>
          <m:dPr>
            <m:begChr m:val="("/>
            <m:sepChr m:val=""/>
            <m:endChr m:val=")"/>
            <m:grow/>
          </m:dPr>
          <m:e>
            <m:r>
              <w:rPr>
                <w:rFonts w:ascii="Cambria Math" w:hAnsi="Cambria Math"/>
              </w:rPr>
              <m:t>π</m:t>
            </m:r>
            <m:r>
              <m:rPr>
                <m:sty m:val="p"/>
              </m:rPr>
              <m:t>−</m:t>
            </m:r>
            <m:r>
              <w:rPr>
                <w:rFonts w:ascii="Cambria Math" w:hAnsi="Cambria Math"/>
              </w:rPr>
              <m:t>φ</m:t>
            </m:r>
          </m:e>
        </m:d>
        <m:r>
          <m:rPr>
            <m:sty m:val="p"/>
          </m:rPr>
          <m:t>=</m:t>
        </m:r>
        <m:r>
          <w:rPr>
            <w:rFonts w:ascii="Cambria Math" w:hAnsi="Cambria Math"/>
          </w:rPr>
          <m:t>7500</m:t>
        </m:r>
        <m:r>
          <m:rPr>
            <m:sty m:val="p"/>
          </m:rPr>
          <m:t>×</m:t>
        </m:r>
        <m:r>
          <w:rPr>
            <w:rFonts w:ascii="Cambria Math" w:hAnsi="Cambria Math"/>
          </w:rPr>
          <m:t>2</m:t>
        </m:r>
        <m:sSup>
          <m:e>
            <m:r>
              <w:rPr>
                <w:rFonts w:ascii="Cambria Math" w:hAnsi="Cambria Math"/>
              </w:rPr>
              <m:t>π</m:t>
            </m:r>
          </m:e>
          <m:sup>
            <m:r>
              <w:rPr>
                <w:rFonts w:ascii="Cambria Math" w:hAnsi="Cambria Math"/>
              </w:rPr>
              <m:t>2</m:t>
            </m:r>
          </m:sup>
        </m:sSup>
        <m:r>
          <m:rPr>
            <m:sty m:val="p"/>
          </m:rPr>
          <m:t>×</m:t>
        </m:r>
        <m:sSup>
          <m:e>
            <m:r>
              <w:rPr>
                <w:rFonts w:ascii="Cambria Math" w:hAnsi="Cambria Math"/>
              </w:rPr>
              <m:t>10</m:t>
            </m:r>
          </m:e>
          <m:sup>
            <m:r>
              <w:rPr>
                <w:rFonts w:ascii="Cambria Math" w:hAnsi="Cambria Math"/>
              </w:rPr>
              <m:t>5</m:t>
            </m:r>
          </m:sup>
        </m:sSup>
        <m:r>
          <m:rPr>
            <m:sty m:val="p"/>
          </m:rPr>
          <m:t>×</m:t>
        </m:r>
        <m:r>
          <w:rPr>
            <w:rFonts w:ascii="Cambria Math" w:hAnsi="Cambria Math"/>
          </w:rPr>
          <m:t>30</m:t>
        </m:r>
        <m:r>
          <m:rPr>
            <m:sty m:val="p"/>
          </m:rPr>
          <m:t>×</m:t>
        </m:r>
        <m:sSup>
          <m:e>
            <m:r>
              <w:rPr>
                <w:rFonts w:ascii="Cambria Math" w:hAnsi="Cambria Math"/>
              </w:rPr>
              <m:t>10</m:t>
            </m:r>
          </m:e>
          <m:sup>
            <m:r>
              <m:rPr>
                <m:sty m:val="p"/>
              </m:rPr>
              <m:t>−</m:t>
            </m:r>
            <m:r>
              <w:rPr>
                <w:rFonts w:ascii="Cambria Math" w:hAnsi="Cambria Math"/>
              </w:rPr>
              <m:t>6</m:t>
            </m:r>
          </m:sup>
        </m:sSup>
        <m:r>
          <m:rPr>
            <m:sty m:val="p"/>
          </m:rPr>
          <m:t>/</m:t>
        </m:r>
        <m:sSup>
          <m:e>
            <m:r>
              <w:rPr>
                <w:rFonts w:ascii="Cambria Math" w:hAnsi="Cambria Math"/>
              </w:rPr>
              <m:t>600</m:t>
            </m:r>
          </m:e>
          <m:sup>
            <m:r>
              <w:rPr>
                <w:rFonts w:ascii="Cambria Math" w:hAnsi="Cambria Math"/>
              </w:rPr>
              <m:t>2</m:t>
            </m:r>
          </m:sup>
        </m:sSup>
        <m:r>
          <m:rPr>
            <m:sty m:val="p"/>
          </m:rPr>
          <m:t>=</m:t>
        </m:r>
        <m:r>
          <w:rPr>
            <w:rFonts w:ascii="Cambria Math" w:hAnsi="Cambria Math"/>
          </w:rPr>
          <m:t>1.234</m:t>
        </m:r>
      </m:oMath>
      <w:r>
        <w:rPr>
          <w:b w:val="0"/>
          <w:i w:val="0"/>
        </w:rPr>
        <w:t xml:space="preserve">, </w:t>
      </w:r>
      <m:oMath>
        <m:r>
          <w:rPr>
            <w:rFonts w:ascii="Cambria Math" w:hAnsi="Cambria Math"/>
          </w:rPr>
          <m:t>φ</m:t>
        </m:r>
        <m:r>
          <m:rPr>
            <m:sty m:val="p"/>
          </m:rPr>
          <m:t>=</m:t>
        </m:r>
        <m:r>
          <w:rPr>
            <w:rFonts w:ascii="Cambria Math" w:hAnsi="Cambria Math"/>
          </w:rPr>
          <m:t>0.460</m:t>
        </m:r>
      </m:oMath>
      <w:r>
        <w:rPr>
          <w:b w:val="0"/>
          <w:i w:val="0"/>
        </w:rPr>
        <w:t xml:space="preserve"> rad; </w:t>
      </w:r>
      <m:oMath>
        <m:r>
          <w:rPr>
            <w:rFonts w:ascii="Cambria Math" w:hAnsi="Cambria Math"/>
          </w:rPr>
          <m:t>ω</m:t>
        </m:r>
        <m:r>
          <w:rPr>
            <w:rFonts w:ascii="Cambria Math" w:hAnsi="Cambria Math"/>
          </w:rPr>
          <m:t>L</m:t>
        </m:r>
        <m:r>
          <m:rPr>
            <m:sty m:val="p"/>
          </m:rPr>
          <m:t>=</m:t>
        </m:r>
        <m:r>
          <w:rPr>
            <w:rFonts w:ascii="Cambria Math" w:hAnsi="Cambria Math"/>
          </w:rPr>
          <m:t>18.85</m:t>
        </m:r>
      </m:oMath>
      <w:r>
        <w:rPr>
          <w:b w:val="0"/>
          <w:i w:val="0"/>
        </w:rPr>
        <w:t xml:space="preserve"> Ω, corner currents </w:t>
      </w:r>
      <m:oMath>
        <m:r>
          <m:rPr>
            <m:sty m:val="p"/>
          </m:rPr>
          <m:t>∓</m:t>
        </m:r>
        <m:r>
          <w:rPr>
            <w:rFonts w:ascii="Cambria Math" w:hAnsi="Cambria Math"/>
          </w:rPr>
          <m:t>600</m:t>
        </m:r>
        <m:r>
          <m:rPr>
            <m:sty m:val="p"/>
          </m:rPr>
          <m:t>×</m:t>
        </m:r>
        <m:r>
          <w:rPr>
            <w:rFonts w:ascii="Cambria Math" w:hAnsi="Cambria Math"/>
          </w:rPr>
          <m:t>0.920</m:t>
        </m:r>
        <m:r>
          <m:rPr>
            <m:sty m:val="p"/>
          </m:rPr>
          <m:t>/</m:t>
        </m:r>
        <m:r>
          <w:rPr>
            <w:rFonts w:ascii="Cambria Math" w:hAnsi="Cambria Math"/>
          </w:rPr>
          <m:t>37.70</m:t>
        </m:r>
        <m:r>
          <m:rPr>
            <m:sty m:val="p"/>
          </m:rPr>
          <m:t>=</m:t>
        </m:r>
        <m:r>
          <m:rPr>
            <m:sty m:val="p"/>
          </m:rPr>
          <m:t>∓</m:t>
        </m:r>
        <m:r>
          <w:rPr>
            <w:rFonts w:ascii="Cambria Math" w:hAnsi="Cambria Math"/>
          </w:rPr>
          <m:t>14.6</m:t>
        </m:r>
      </m:oMath>
      <w:r>
        <w:rPr>
          <w:b w:val="0"/>
          <w:i w:val="0"/>
        </w:rPr>
        <w:t xml:space="preserve"> A, and </w:t>
      </w:r>
      <m:oMath>
        <m:sSub>
          <m:e>
            <m:r>
              <w:rPr>
                <w:rFonts w:ascii="Cambria Math" w:hAnsi="Cambria Math"/>
              </w:rPr>
              <m:t>I</m:t>
            </m:r>
          </m:e>
          <m:sub>
            <m:r>
              <m:rPr>
                <m:sty m:val="p"/>
              </m:rPr>
              <m:t>r</m:t>
            </m:r>
            <m:r>
              <m:rPr>
                <m:sty m:val="p"/>
              </m:rPr>
              <m:t>m</m:t>
            </m:r>
            <m:r>
              <m:rPr>
                <m:sty m:val="p"/>
              </m:rPr>
              <m:t>s</m:t>
            </m:r>
          </m:sub>
        </m:sSub>
        <m:r>
          <m:rPr>
            <m:sty m:val="p"/>
          </m:rPr>
          <m:t>=</m:t>
        </m:r>
        <m:r>
          <w:rPr>
            <w:rFonts w:ascii="Cambria Math" w:hAnsi="Cambria Math"/>
          </w:rPr>
          <m:t>14.6</m:t>
        </m:r>
        <m:rad>
          <m:radPr>
            <m:degHide m:val="on"/>
          </m:radPr>
          <m:deg/>
          <m:e>
            <m:d>
              <m:dPr>
                <m:begChr m:val="("/>
                <m:sepChr m:val=""/>
                <m:endChr m:val=")"/>
                <m:grow/>
              </m:dPr>
              <m:e>
                <m:r>
                  <w:rPr>
                    <w:rFonts w:ascii="Cambria Math" w:hAnsi="Cambria Math"/>
                  </w:rPr>
                  <m:t>φ</m:t>
                </m:r>
                <m:r>
                  <m:rPr>
                    <m:sty m:val="p"/>
                  </m:rPr>
                  <m:t>+</m:t>
                </m:r>
                <m:r>
                  <w:rPr>
                    <w:rFonts w:ascii="Cambria Math" w:hAnsi="Cambria Math"/>
                  </w:rPr>
                  <m:t>3</m:t>
                </m:r>
                <m:d>
                  <m:dPr>
                    <m:begChr m:val="("/>
                    <m:sepChr m:val=""/>
                    <m:endChr m:val=")"/>
                    <m:grow/>
                  </m:dPr>
                  <m:e>
                    <m:r>
                      <w:rPr>
                        <w:rFonts w:ascii="Cambria Math" w:hAnsi="Cambria Math"/>
                      </w:rPr>
                      <m:t>π</m:t>
                    </m:r>
                    <m:r>
                      <m:rPr>
                        <m:sty m:val="p"/>
                      </m:rPr>
                      <m:t>−</m:t>
                    </m:r>
                    <m:r>
                      <w:rPr>
                        <w:rFonts w:ascii="Cambria Math" w:hAnsi="Cambria Math"/>
                      </w:rPr>
                      <m:t>φ</m:t>
                    </m:r>
                  </m:e>
                </m:d>
              </m:e>
            </m:d>
            <m:r>
              <m:rPr>
                <m:sty m:val="p"/>
              </m:rPr>
              <m:t>/</m:t>
            </m:r>
            <m:d>
              <m:dPr>
                <m:begChr m:val="("/>
                <m:sepChr m:val=""/>
                <m:endChr m:val=")"/>
                <m:grow/>
              </m:dPr>
              <m:e>
                <m:r>
                  <w:rPr>
                    <w:rFonts w:ascii="Cambria Math" w:hAnsi="Cambria Math"/>
                  </w:rPr>
                  <m:t>3</m:t>
                </m:r>
                <m:r>
                  <w:rPr>
                    <w:rFonts w:ascii="Cambria Math" w:hAnsi="Cambria Math"/>
                  </w:rPr>
                  <m:t>π</m:t>
                </m:r>
              </m:e>
            </m:d>
          </m:e>
        </m:rad>
        <m:r>
          <m:rPr>
            <m:sty m:val="p"/>
          </m:rPr>
          <m:t>=</m:t>
        </m:r>
        <m:r>
          <w:rPr>
            <w:rFonts w:ascii="Cambria Math" w:hAnsi="Cambria Math"/>
          </w:rPr>
          <m:t>14.6</m:t>
        </m:r>
        <m:r>
          <m:rPr>
            <m:sty m:val="p"/>
          </m:rPr>
          <m:t>×</m:t>
        </m:r>
        <m:r>
          <w:rPr>
            <w:rFonts w:ascii="Cambria Math" w:hAnsi="Cambria Math"/>
          </w:rPr>
          <m:t>0.950</m:t>
        </m:r>
        <m:r>
          <m:rPr>
            <m:sty m:val="p"/>
          </m:rPr>
          <m:t>=</m:t>
        </m:r>
        <m:r>
          <w:rPr>
            <w:rFonts w:ascii="Cambria Math" w:hAnsi="Cambria Math"/>
          </w:rPr>
          <m:t>13.9</m:t>
        </m:r>
      </m:oMath>
      <w:r>
        <w:rPr>
          <w:b w:val="0"/>
          <w:i w:val="0"/>
        </w:rPr>
        <w:t xml:space="preserve"> A.</w:t>
      </w:r>
    </w:p>
    <w:p>
      <w:pPr>
        <w:spacing w:after="60"/>
        <w:ind w:left="288"/>
        <w:jc w:val="both"/>
      </w:pPr>
      <w:r>
        <w:rPr>
          <w:b w:val="0"/>
          <w:i w:val="0"/>
        </w:rPr>
        <w:t xml:space="preserve">(c) </w:t>
      </w:r>
      <m:oMath>
        <m:sSub>
          <m:e>
            <m:r>
              <w:rPr>
                <w:rFonts w:ascii="Cambria Math" w:hAnsi="Cambria Math"/>
              </w:rPr>
              <m:t>f</m:t>
            </m:r>
          </m:e>
          <m:sub>
            <m:r>
              <w:rPr>
                <w:rFonts w:ascii="Cambria Math" w:hAnsi="Cambria Math"/>
              </w:rPr>
              <m:t>r</m:t>
            </m:r>
          </m:sub>
        </m:sSub>
        <m:r>
          <m:rPr>
            <m:sty m:val="p"/>
          </m:rPr>
          <m:t>=</m:t>
        </m:r>
        <m:r>
          <w:rPr>
            <w:rFonts w:ascii="Cambria Math" w:hAnsi="Cambria Math"/>
          </w:rPr>
          <m:t>1</m:t>
        </m:r>
        <m:r>
          <m:rPr>
            <m:sty m:val="p"/>
          </m:rPr>
          <m:t>/</m:t>
        </m:r>
        <m:d>
          <m:dPr>
            <m:begChr m:val="("/>
            <m:sepChr m:val=""/>
            <m:endChr m:val=")"/>
            <m:grow/>
          </m:dPr>
          <m:e>
            <m:r>
              <w:rPr>
                <w:rFonts w:ascii="Cambria Math" w:hAnsi="Cambria Math"/>
              </w:rPr>
              <m:t>2</m:t>
            </m:r>
            <m:r>
              <w:rPr>
                <w:rFonts w:ascii="Cambria Math" w:hAnsi="Cambria Math"/>
              </w:rPr>
              <m:t>π</m:t>
            </m:r>
            <m:rad>
              <m:radPr>
                <m:degHide m:val="on"/>
              </m:radPr>
              <m:deg/>
              <m:e>
                <m:r>
                  <w:rPr>
                    <w:rFonts w:ascii="Cambria Math" w:hAnsi="Cambria Math"/>
                  </w:rPr>
                  <m:t>40</m:t>
                </m:r>
                <m:r>
                  <m:rPr>
                    <m:sty m:val="p"/>
                  </m:rPr>
                  <m:t>×</m:t>
                </m:r>
                <m:sSup>
                  <m:e>
                    <m:r>
                      <w:rPr>
                        <w:rFonts w:ascii="Cambria Math" w:hAnsi="Cambria Math"/>
                      </w:rPr>
                      <m:t>10</m:t>
                    </m:r>
                  </m:e>
                  <m:sup>
                    <m:r>
                      <m:rPr>
                        <m:sty m:val="p"/>
                      </m:rPr>
                      <m:t>−</m:t>
                    </m:r>
                    <m:r>
                      <w:rPr>
                        <w:rFonts w:ascii="Cambria Math" w:hAnsi="Cambria Math"/>
                      </w:rPr>
                      <m:t>6</m:t>
                    </m:r>
                  </m:sup>
                </m:sSup>
                <m:r>
                  <m:rPr>
                    <m:sty m:val="p"/>
                  </m:rPr>
                  <m:t>×</m:t>
                </m:r>
                <m:r>
                  <w:rPr>
                    <w:rFonts w:ascii="Cambria Math" w:hAnsi="Cambria Math"/>
                  </w:rPr>
                  <m:t>40</m:t>
                </m:r>
                <m:r>
                  <m:rPr>
                    <m:sty m:val="p"/>
                  </m:rPr>
                  <m:t>×</m:t>
                </m:r>
                <m:sSup>
                  <m:e>
                    <m:r>
                      <w:rPr>
                        <w:rFonts w:ascii="Cambria Math" w:hAnsi="Cambria Math"/>
                      </w:rPr>
                      <m:t>10</m:t>
                    </m:r>
                  </m:e>
                  <m:sup>
                    <m:r>
                      <m:rPr>
                        <m:sty m:val="p"/>
                      </m:rPr>
                      <m:t>−</m:t>
                    </m:r>
                    <m:r>
                      <w:rPr>
                        <w:rFonts w:ascii="Cambria Math" w:hAnsi="Cambria Math"/>
                      </w:rPr>
                      <m:t>9</m:t>
                    </m:r>
                  </m:sup>
                </m:sSup>
              </m:e>
            </m:rad>
          </m:e>
        </m:d>
        <m:r>
          <m:rPr>
            <m:sty m:val="p"/>
          </m:rPr>
          <m:t>=</m:t>
        </m:r>
        <m:r>
          <w:rPr>
            <w:rFonts w:ascii="Cambria Math" w:hAnsi="Cambria Math"/>
          </w:rPr>
          <m:t>125.8</m:t>
        </m:r>
      </m:oMath>
      <w:r>
        <w:rPr>
          <w:b w:val="0"/>
          <w:i w:val="0"/>
        </w:rPr>
        <w:t xml:space="preserve"> kHz; </w:t>
      </w:r>
      <m:oMath>
        <m:sSub>
          <m:e>
            <m:r>
              <w:rPr>
                <w:rFonts w:ascii="Cambria Math" w:hAnsi="Cambria Math"/>
              </w:rPr>
              <m:t>f</m:t>
            </m:r>
          </m:e>
          <m:sub>
            <m:r>
              <w:rPr>
                <w:rFonts w:ascii="Cambria Math" w:hAnsi="Cambria Math"/>
              </w:rPr>
              <m:t>p</m:t>
            </m:r>
          </m:sub>
        </m:sSub>
        <m:r>
          <m:rPr>
            <m:sty m:val="p"/>
          </m:rPr>
          <m:t>=</m:t>
        </m:r>
        <m:r>
          <w:rPr>
            <w:rFonts w:ascii="Cambria Math" w:hAnsi="Cambria Math"/>
          </w:rPr>
          <m:t>1</m:t>
        </m:r>
        <m:r>
          <m:rPr>
            <m:sty m:val="p"/>
          </m:rPr>
          <m:t>/</m:t>
        </m:r>
        <m:d>
          <m:dPr>
            <m:begChr m:val="("/>
            <m:sepChr m:val=""/>
            <m:endChr m:val=")"/>
            <m:grow/>
          </m:dPr>
          <m:e>
            <m:r>
              <w:rPr>
                <w:rFonts w:ascii="Cambria Math" w:hAnsi="Cambria Math"/>
              </w:rPr>
              <m:t>2</m:t>
            </m:r>
            <m:r>
              <w:rPr>
                <w:rFonts w:ascii="Cambria Math" w:hAnsi="Cambria Math"/>
              </w:rPr>
              <m:t>π</m:t>
            </m:r>
            <m:rad>
              <m:radPr>
                <m:degHide m:val="on"/>
              </m:radPr>
              <m:deg/>
              <m:e>
                <m:r>
                  <w:rPr>
                    <w:rFonts w:ascii="Cambria Math" w:hAnsi="Cambria Math"/>
                  </w:rPr>
                  <m:t>240</m:t>
                </m:r>
                <m:r>
                  <m:rPr>
                    <m:sty m:val="p"/>
                  </m:rPr>
                  <m:t>×</m:t>
                </m:r>
                <m:sSup>
                  <m:e>
                    <m:r>
                      <w:rPr>
                        <w:rFonts w:ascii="Cambria Math" w:hAnsi="Cambria Math"/>
                      </w:rPr>
                      <m:t>10</m:t>
                    </m:r>
                  </m:e>
                  <m:sup>
                    <m:r>
                      <m:rPr>
                        <m:sty m:val="p"/>
                      </m:rPr>
                      <m:t>−</m:t>
                    </m:r>
                    <m:r>
                      <w:rPr>
                        <w:rFonts w:ascii="Cambria Math" w:hAnsi="Cambria Math"/>
                      </w:rPr>
                      <m:t>6</m:t>
                    </m:r>
                  </m:sup>
                </m:sSup>
                <m:r>
                  <m:rPr>
                    <m:sty m:val="p"/>
                  </m:rPr>
                  <m:t>×</m:t>
                </m:r>
                <m:r>
                  <w:rPr>
                    <w:rFonts w:ascii="Cambria Math" w:hAnsi="Cambria Math"/>
                  </w:rPr>
                  <m:t>40</m:t>
                </m:r>
                <m:r>
                  <m:rPr>
                    <m:sty m:val="p"/>
                  </m:rPr>
                  <m:t>×</m:t>
                </m:r>
                <m:sSup>
                  <m:e>
                    <m:r>
                      <w:rPr>
                        <w:rFonts w:ascii="Cambria Math" w:hAnsi="Cambria Math"/>
                      </w:rPr>
                      <m:t>10</m:t>
                    </m:r>
                  </m:e>
                  <m:sup>
                    <m:r>
                      <m:rPr>
                        <m:sty m:val="p"/>
                      </m:rPr>
                      <m:t>−</m:t>
                    </m:r>
                    <m:r>
                      <w:rPr>
                        <w:rFonts w:ascii="Cambria Math" w:hAnsi="Cambria Math"/>
                      </w:rPr>
                      <m:t>9</m:t>
                    </m:r>
                  </m:sup>
                </m:sSup>
              </m:e>
            </m:rad>
          </m:e>
        </m:d>
        <m:r>
          <m:rPr>
            <m:sty m:val="p"/>
          </m:rPr>
          <m:t>=</m:t>
        </m:r>
        <m:r>
          <w:rPr>
            <w:rFonts w:ascii="Cambria Math" w:hAnsi="Cambria Math"/>
          </w:rPr>
          <m:t>51.4</m:t>
        </m:r>
      </m:oMath>
      <w:r>
        <w:rPr>
          <w:b w:val="0"/>
          <w:i w:val="0"/>
        </w:rPr>
        <w:t xml:space="preserve"> kHz; </w:t>
      </w:r>
      <m:oMath>
        <m:sSub>
          <m:e>
            <m:r>
              <w:rPr>
                <w:rFonts w:ascii="Cambria Math" w:hAnsi="Cambria Math"/>
              </w:rPr>
              <m:t>L</m:t>
            </m:r>
          </m:e>
          <m:sub>
            <m:r>
              <w:rPr>
                <w:rFonts w:ascii="Cambria Math" w:hAnsi="Cambria Math"/>
              </w:rPr>
              <m:t>n</m:t>
            </m:r>
          </m:sub>
        </m:sSub>
        <m:r>
          <m:rPr>
            <m:sty m:val="p"/>
          </m:rPr>
          <m:t>=</m:t>
        </m:r>
        <m:r>
          <w:rPr>
            <w:rFonts w:ascii="Cambria Math" w:hAnsi="Cambria Math"/>
          </w:rPr>
          <m:t>5</m:t>
        </m:r>
      </m:oMath>
      <w:r>
        <w:rPr>
          <w:b w:val="0"/>
          <w:i w:val="0"/>
        </w:rPr>
        <w:t xml:space="preserve">.</w:t>
      </w:r>
    </w:p>
    <w:p>
      <w:pPr>
        <w:spacing w:after="60"/>
        <w:jc w:val="both"/>
      </w:pPr>
      <w:r>
        <w:rPr>
          <w:b/>
          <w:i w:val="0"/>
        </w:rPr>
        <w:t xml:space="preserve">7.4</w:t>
      </w:r>
      <w:r>
        <w:rPr>
          <w:b w:val="0"/>
          <w:i w:val="0"/>
        </w:rPr>
        <w:t xml:space="preserve">  </w:t>
      </w:r>
      <w:r>
        <w:rPr>
          <w:b w:val="0"/>
          <w:i w:val="0"/>
        </w:rPr>
        <w:t xml:space="preserve">(a) </w:t>
      </w:r>
      <m:oMath>
        <m:r>
          <w:rPr>
            <w:rFonts w:ascii="Cambria Math" w:hAnsi="Cambria Math"/>
          </w:rPr>
          <m:t>2</m:t>
        </m:r>
        <m:r>
          <m:rPr>
            <m:sty m:val="p"/>
          </m:rPr>
          <m:t>×</m:t>
        </m:r>
        <m:sSup>
          <m:e>
            <m:r>
              <w:rPr>
                <w:rFonts w:ascii="Cambria Math" w:hAnsi="Cambria Math"/>
              </w:rPr>
              <m:t>10</m:t>
            </m:r>
          </m:e>
          <m:sup>
            <m:r>
              <m:rPr>
                <m:sty m:val="p"/>
              </m:rPr>
              <m:t>−</m:t>
            </m:r>
            <m:r>
              <w:rPr>
                <w:rFonts w:ascii="Cambria Math" w:hAnsi="Cambria Math"/>
              </w:rPr>
              <m:t>6</m:t>
            </m:r>
          </m:sup>
        </m:sSup>
        <m:r>
          <m:rPr>
            <m:sty m:val="p"/>
          </m:rPr>
          <m:t>×</m:t>
        </m:r>
        <m:r>
          <w:rPr>
            <w:rFonts w:ascii="Cambria Math" w:hAnsi="Cambria Math"/>
          </w:rPr>
          <m:t>12</m:t>
        </m:r>
        <m:r>
          <m:rPr>
            <m:sty m:val="p"/>
          </m:rPr>
          <m:t>×</m:t>
        </m:r>
        <m:sSup>
          <m:e>
            <m:r>
              <w:rPr>
                <w:rFonts w:ascii="Cambria Math" w:hAnsi="Cambria Math"/>
              </w:rPr>
              <m:t>10</m:t>
            </m:r>
          </m:e>
          <m:sup>
            <m:r>
              <w:rPr>
                <w:rFonts w:ascii="Cambria Math" w:hAnsi="Cambria Math"/>
              </w:rPr>
              <m:t>3</m:t>
            </m:r>
          </m:sup>
        </m:sSup>
        <m:r>
          <m:rPr>
            <m:sty m:val="p"/>
          </m:rPr>
          <m:t>×</m:t>
        </m:r>
        <m:r>
          <w:rPr>
            <w:rFonts w:ascii="Cambria Math" w:hAnsi="Cambria Math"/>
          </w:rPr>
          <m:t>650</m:t>
        </m:r>
        <m:r>
          <m:rPr>
            <m:sty m:val="p"/>
          </m:rPr>
          <m:t>=</m:t>
        </m:r>
        <m:r>
          <w:rPr>
            <w:rFonts w:ascii="Cambria Math" w:hAnsi="Cambria Math"/>
          </w:rPr>
          <m:t>15.6</m:t>
        </m:r>
      </m:oMath>
      <w:r>
        <w:rPr>
          <w:b w:val="0"/>
          <w:i w:val="0"/>
        </w:rPr>
        <w:t xml:space="preserve"> V; fundamental </w:t>
      </w:r>
      <m:oMath>
        <m:f>
          <m:fPr>
            <m:type m:val="bar"/>
          </m:fPr>
          <m:num>
            <m:r>
              <w:rPr>
                <w:rFonts w:ascii="Cambria Math" w:hAnsi="Cambria Math"/>
              </w:rPr>
              <m:t>4</m:t>
            </m:r>
          </m:num>
          <m:den>
            <m:r>
              <w:rPr>
                <w:rFonts w:ascii="Cambria Math" w:hAnsi="Cambria Math"/>
              </w:rPr>
              <m:t>π</m:t>
            </m:r>
          </m:den>
        </m:f>
        <m:r>
          <m:rPr>
            <m:sty m:val="p"/>
          </m:rPr>
          <m:t>×</m:t>
        </m:r>
        <m:r>
          <w:rPr>
            <w:rFonts w:ascii="Cambria Math" w:hAnsi="Cambria Math"/>
          </w:rPr>
          <m:t>15.6</m:t>
        </m:r>
        <m:r>
          <m:rPr>
            <m:sty m:val="p"/>
          </m:rPr>
          <m:t>=</m:t>
        </m:r>
        <m:r>
          <w:rPr>
            <w:rFonts w:ascii="Cambria Math" w:hAnsi="Cambria Math"/>
          </w:rPr>
          <m:t>19.9</m:t>
        </m:r>
      </m:oMath>
      <w:r>
        <w:rPr>
          <w:b w:val="0"/>
          <w:i w:val="0"/>
        </w:rPr>
        <w:t xml:space="preserve"> V.</w:t>
      </w:r>
    </w:p>
    <w:p>
      <w:pPr>
        <w:spacing w:after="60"/>
        <w:ind w:left="288"/>
        <w:jc w:val="both"/>
      </w:pPr>
      <w:r>
        <w:rPr>
          <w:b w:val="0"/>
          <w:i w:val="0"/>
        </w:rPr>
        <w:t xml:space="preserve">(b) The common-mode term is the same in all three phases, so it cancels from the line voltages, and it flattens the peaks of the phase references. The linear range then ends when the line voltage, not the phase voltage, reaches </w:t>
      </w:r>
      <m:oMath>
        <m:sSub>
          <m:e>
            <m:r>
              <w:rPr>
                <w:rFonts w:ascii="Cambria Math" w:hAnsi="Cambria Math"/>
              </w:rPr>
              <m:t>V</m:t>
            </m:r>
          </m:e>
          <m:sub>
            <m:r>
              <m:rPr>
                <m:sty m:val="p"/>
              </m:rPr>
              <m:t>d</m:t>
            </m:r>
            <m:r>
              <m:rPr>
                <m:sty m:val="p"/>
              </m:rPr>
              <m:t>c</m:t>
            </m:r>
          </m:sub>
        </m:sSub>
      </m:oMath>
      <w:r>
        <w:rPr>
          <w:b w:val="0"/>
          <w:i w:val="0"/>
        </w:rPr>
        <w:t xml:space="preserve">: </w:t>
      </w:r>
      <m:oMath>
        <m:rad>
          <m:radPr>
            <m:degHide m:val="on"/>
          </m:radPr>
          <m:deg/>
          <m:e>
            <m:r>
              <w:rPr>
                <w:rFonts w:ascii="Cambria Math" w:hAnsi="Cambria Math"/>
              </w:rPr>
              <m:t>3</m:t>
            </m:r>
          </m:e>
        </m:rad>
        <m:r>
          <m:rPr>
            <m:sty m:val="p"/>
          </m:rPr>
          <m:t>⋅</m:t>
        </m:r>
        <m:r>
          <w:rPr>
            <w:rFonts w:ascii="Cambria Math" w:hAnsi="Cambria Math"/>
          </w:rPr>
          <m:t>m</m:t>
        </m:r>
        <m:sSub>
          <m:e>
            <m:r>
              <w:rPr>
                <w:rFonts w:ascii="Cambria Math" w:hAnsi="Cambria Math"/>
              </w:rPr>
              <m:t>V</m:t>
            </m:r>
          </m:e>
          <m:sub>
            <m:r>
              <m:rPr>
                <m:sty m:val="p"/>
              </m:rPr>
              <m:t>d</m:t>
            </m:r>
            <m:r>
              <m:rPr>
                <m:sty m:val="p"/>
              </m:rPr>
              <m:t>c</m:t>
            </m:r>
          </m:sub>
        </m:sSub>
        <m:r>
          <m:rPr>
            <m:sty m:val="p"/>
          </m:rPr>
          <m:t>/</m:t>
        </m:r>
        <m:r>
          <w:rPr>
            <w:rFonts w:ascii="Cambria Math" w:hAnsi="Cambria Math"/>
          </w:rPr>
          <m:t>2</m:t>
        </m:r>
        <m:r>
          <m:rPr>
            <m:sty m:val="p"/>
          </m:rPr>
          <m:t>=</m:t>
        </m:r>
        <m:sSub>
          <m:e>
            <m:r>
              <w:rPr>
                <w:rFonts w:ascii="Cambria Math" w:hAnsi="Cambria Math"/>
              </w:rPr>
              <m:t>V</m:t>
            </m:r>
          </m:e>
          <m:sub>
            <m:r>
              <m:rPr>
                <m:sty m:val="p"/>
              </m:rPr>
              <m:t>d</m:t>
            </m:r>
            <m:r>
              <m:rPr>
                <m:sty m:val="p"/>
              </m:rPr>
              <m:t>c</m:t>
            </m:r>
          </m:sub>
        </m:sSub>
      </m:oMath>
      <w:r>
        <w:rPr>
          <w:b w:val="0"/>
          <w:i w:val="0"/>
        </w:rPr>
        <w:t xml:space="preserve"> gives </w:t>
      </w:r>
      <m:oMath>
        <m:r>
          <w:rPr>
            <w:rFonts w:ascii="Cambria Math" w:hAnsi="Cambria Math"/>
          </w:rPr>
          <m:t>m</m:t>
        </m:r>
        <m:r>
          <m:rPr>
            <m:sty m:val="p"/>
          </m:rPr>
          <m:t>=</m:t>
        </m:r>
        <m:r>
          <w:rPr>
            <w:rFonts w:ascii="Cambria Math" w:hAnsi="Cambria Math"/>
          </w:rPr>
          <m:t>2</m:t>
        </m:r>
        <m:r>
          <m:rPr>
            <m:sty m:val="p"/>
          </m:rPr>
          <m:t>/</m:t>
        </m:r>
        <m:rad>
          <m:radPr>
            <m:degHide m:val="on"/>
          </m:radPr>
          <m:deg/>
          <m:e>
            <m:r>
              <w:rPr>
                <w:rFonts w:ascii="Cambria Math" w:hAnsi="Cambria Math"/>
              </w:rPr>
              <m:t>3</m:t>
            </m:r>
          </m:e>
        </m:rad>
        <m:r>
          <m:rPr>
            <m:sty m:val="p"/>
          </m:rPr>
          <m:t>=</m:t>
        </m:r>
        <m:r>
          <w:rPr>
            <w:rFonts w:ascii="Cambria Math" w:hAnsi="Cambria Math"/>
          </w:rPr>
          <m:t>1.155</m:t>
        </m:r>
      </m:oMath>
      <w:r>
        <w:rPr>
          <w:b w:val="0"/>
          <w:i w:val="0"/>
        </w:rPr>
        <w:t xml:space="preserve">, 15.5 % more than 1.</w:t>
      </w:r>
    </w:p>
    <w:p>
      <w:pPr>
        <w:spacing w:after="60"/>
        <w:ind w:left="288"/>
        <w:jc w:val="both"/>
      </w:pPr>
      <w:r>
        <w:rPr>
          <w:b w:val="0"/>
          <w:i w:val="0"/>
        </w:rPr>
        <w:t xml:space="preserve">(c) Each cell gives </w:t>
      </w:r>
      <m:oMath>
        <m:r>
          <m:rPr>
            <m:sty m:val="p"/>
          </m:rPr>
          <m:t>−</m:t>
        </m:r>
        <m:r>
          <w:rPr>
            <w:rFonts w:ascii="Cambria Math" w:hAnsi="Cambria Math"/>
          </w:rPr>
          <m:t>1</m:t>
        </m:r>
      </m:oMath>
      <w:r>
        <w:rPr>
          <w:b w:val="0"/>
          <w:i w:val="0"/>
        </w:rPr>
        <w:t xml:space="preserve">, 0 or </w:t>
      </w:r>
      <m:oMath>
        <m:r>
          <m:rPr>
            <m:sty m:val="p"/>
          </m:rPr>
          <m:t>+</m:t>
        </m:r>
        <m:r>
          <w:rPr>
            <w:rFonts w:ascii="Cambria Math" w:hAnsi="Cambria Math"/>
          </w:rPr>
          <m:t>1</m:t>
        </m:r>
      </m:oMath>
      <w:r>
        <w:rPr>
          <w:b w:val="0"/>
          <w:i w:val="0"/>
        </w:rPr>
        <w:t xml:space="preserve"> times 750 V: </w:t>
      </w:r>
      <m:oMath>
        <m:r>
          <w:rPr>
            <w:rFonts w:ascii="Cambria Math" w:hAnsi="Cambria Math"/>
          </w:rPr>
          <m:t>2</m:t>
        </m:r>
        <m:r>
          <w:rPr>
            <w:rFonts w:ascii="Cambria Math" w:hAnsi="Cambria Math"/>
          </w:rPr>
          <m:t>N</m:t>
        </m:r>
        <m:r>
          <m:rPr>
            <m:sty m:val="p"/>
          </m:rPr>
          <m:t>+</m:t>
        </m:r>
        <m:r>
          <w:rPr>
            <w:rFonts w:ascii="Cambria Math" w:hAnsi="Cambria Math"/>
          </w:rPr>
          <m:t>1</m:t>
        </m:r>
        <m:r>
          <m:rPr>
            <m:sty m:val="p"/>
          </m:rPr>
          <m:t>=</m:t>
        </m:r>
        <m:r>
          <w:rPr>
            <w:rFonts w:ascii="Cambria Math" w:hAnsi="Cambria Math"/>
          </w:rPr>
          <m:t>9</m:t>
        </m:r>
      </m:oMath>
      <w:r>
        <w:rPr>
          <w:b w:val="0"/>
          <w:i w:val="0"/>
        </w:rPr>
        <w:t xml:space="preserve"> phase levels, </w:t>
      </w:r>
      <m:oMath>
        <m:r>
          <w:rPr>
            <w:rFonts w:ascii="Cambria Math" w:hAnsi="Cambria Math"/>
          </w:rPr>
          <m:t>4</m:t>
        </m:r>
        <m:r>
          <w:rPr>
            <w:rFonts w:ascii="Cambria Math" w:hAnsi="Cambria Math"/>
          </w:rPr>
          <m:t>N</m:t>
        </m:r>
        <m:r>
          <m:rPr>
            <m:sty m:val="p"/>
          </m:rPr>
          <m:t>+</m:t>
        </m:r>
        <m:r>
          <w:rPr>
            <w:rFonts w:ascii="Cambria Math" w:hAnsi="Cambria Math"/>
          </w:rPr>
          <m:t>1</m:t>
        </m:r>
        <m:r>
          <m:rPr>
            <m:sty m:val="p"/>
          </m:rPr>
          <m:t>=</m:t>
        </m:r>
        <m:r>
          <w:rPr>
            <w:rFonts w:ascii="Cambria Math" w:hAnsi="Cambria Math"/>
          </w:rPr>
          <m:t>17</m:t>
        </m:r>
      </m:oMath>
      <w:r>
        <w:rPr>
          <w:b w:val="0"/>
          <w:i w:val="0"/>
        </w:rPr>
        <w:t xml:space="preserve"> line levels, peak phase voltage </w:t>
      </w:r>
      <m:oMath>
        <m:r>
          <w:rPr>
            <w:rFonts w:ascii="Cambria Math" w:hAnsi="Cambria Math"/>
          </w:rPr>
          <m:t>4</m:t>
        </m:r>
        <m:r>
          <m:rPr>
            <m:sty m:val="p"/>
          </m:rPr>
          <m:t>×</m:t>
        </m:r>
        <m:r>
          <w:rPr>
            <w:rFonts w:ascii="Cambria Math" w:hAnsi="Cambria Math"/>
          </w:rPr>
          <m:t>750</m:t>
        </m:r>
        <m:r>
          <m:rPr>
            <m:sty m:val="p"/>
          </m:rPr>
          <m:t>=</m:t>
        </m:r>
        <m:r>
          <w:rPr>
            <w:rFonts w:ascii="Cambria Math" w:hAnsi="Cambria Math"/>
          </w:rPr>
          <m:t>3000</m:t>
        </m:r>
      </m:oMath>
      <w:r>
        <w:rPr>
          <w:b w:val="0"/>
          <w:i w:val="0"/>
        </w:rPr>
        <w:t xml:space="preserve"> V.</w:t>
      </w:r>
    </w:p>
    <w:p>
      <w:pPr>
        <w:spacing w:after="60"/>
        <w:jc w:val="both"/>
      </w:pPr>
      <w:r>
        <w:rPr>
          <w:b/>
          <w:i w:val="0"/>
        </w:rPr>
        <w:t xml:space="preserve">7.5</w:t>
      </w:r>
      <w:r>
        <w:rPr>
          <w:b w:val="0"/>
          <w:i w:val="0"/>
        </w:rPr>
        <w:t xml:space="preserve">  </w:t>
      </w:r>
      <w:r>
        <w:rPr>
          <w:b w:val="0"/>
          <w:i w:val="0"/>
        </w:rPr>
        <w:t xml:space="preserve">(a) </w:t>
      </w:r>
      <m:oMath>
        <m:r>
          <w:rPr>
            <w:rFonts w:ascii="Cambria Math" w:hAnsi="Cambria Math"/>
          </w:rPr>
          <m:t>C</m:t>
        </m:r>
        <m:r>
          <m:rPr>
            <m:sty m:val="p"/>
          </m:rPr>
          <m:t>≥</m:t>
        </m:r>
        <m:r>
          <w:rPr>
            <w:rFonts w:ascii="Cambria Math" w:hAnsi="Cambria Math"/>
          </w:rPr>
          <m:t>2</m:t>
        </m:r>
        <m:rad>
          <m:radPr>
            <m:degHide m:val="on"/>
          </m:radPr>
          <m:deg/>
          <m:e>
            <m:r>
              <w:rPr>
                <w:rFonts w:ascii="Cambria Math" w:hAnsi="Cambria Math"/>
              </w:rPr>
              <m:t>2</m:t>
            </m:r>
          </m:e>
        </m:rad>
        <m:r>
          <m:rPr>
            <m:sty m:val="p"/>
          </m:rPr>
          <m:t>×</m:t>
        </m:r>
        <m:r>
          <w:rPr>
            <w:rFonts w:ascii="Cambria Math" w:hAnsi="Cambria Math"/>
          </w:rPr>
          <m:t>12</m:t>
        </m:r>
        <m:r>
          <m:rPr>
            <m:sty m:val="p"/>
          </m:rPr>
          <m:t>/</m:t>
        </m:r>
        <m:d>
          <m:dPr>
            <m:begChr m:val="("/>
            <m:sepChr m:val=""/>
            <m:endChr m:val=")"/>
            <m:grow/>
          </m:dPr>
          <m:e>
            <m:r>
              <w:rPr>
                <w:rFonts w:ascii="Cambria Math" w:hAnsi="Cambria Math"/>
              </w:rPr>
              <m:t>2</m:t>
            </m:r>
            <m:r>
              <w:rPr>
                <w:rFonts w:ascii="Cambria Math" w:hAnsi="Cambria Math"/>
              </w:rPr>
              <m:t>π</m:t>
            </m:r>
            <m:r>
              <m:rPr>
                <m:sty m:val="p"/>
              </m:rPr>
              <m:t>×</m:t>
            </m:r>
            <m:r>
              <w:rPr>
                <w:rFonts w:ascii="Cambria Math" w:hAnsi="Cambria Math"/>
              </w:rPr>
              <m:t>300</m:t>
            </m:r>
            <m:r>
              <m:rPr>
                <m:sty m:val="p"/>
              </m:rPr>
              <m:t>×</m:t>
            </m:r>
            <m:r>
              <w:rPr>
                <w:rFonts w:ascii="Cambria Math" w:hAnsi="Cambria Math"/>
              </w:rPr>
              <m:t>10</m:t>
            </m:r>
          </m:e>
        </m:d>
        <m:r>
          <m:rPr>
            <m:sty m:val="p"/>
          </m:rPr>
          <m:t>=</m:t>
        </m:r>
        <m:r>
          <w:rPr>
            <w:rFonts w:ascii="Cambria Math" w:hAnsi="Cambria Math"/>
          </w:rPr>
          <m:t>1.80</m:t>
        </m:r>
      </m:oMath>
      <w:r>
        <w:rPr>
          <w:b w:val="0"/>
          <w:i w:val="0"/>
        </w:rPr>
        <w:t xml:space="preserve"> mF.</w:t>
      </w:r>
    </w:p>
    <w:p>
      <w:pPr>
        <w:spacing w:after="60"/>
        <w:ind w:left="288"/>
        <w:jc w:val="both"/>
      </w:pPr>
      <w:r>
        <w:rPr>
          <w:b w:val="0"/>
          <w:i w:val="0"/>
        </w:rPr>
        <w:t xml:space="preserve">(b) </w:t>
      </w:r>
      <m:oMath>
        <m:sSub>
          <m:e>
            <m:r>
              <w:rPr>
                <w:rFonts w:ascii="Cambria Math" w:hAnsi="Cambria Math"/>
              </w:rPr>
              <m:t>f</m:t>
            </m:r>
          </m:e>
          <m:sub>
            <m:r>
              <m:rPr>
                <m:sty m:val="p"/>
              </m:rPr>
              <m:t>r</m:t>
            </m:r>
            <m:r>
              <m:rPr>
                <m:sty m:val="p"/>
              </m:rPr>
              <m:t>e</m:t>
            </m:r>
            <m:r>
              <m:rPr>
                <m:sty m:val="p"/>
              </m:rPr>
              <m:t>s</m:t>
            </m:r>
          </m:sub>
        </m:sSub>
        <m:r>
          <m:rPr>
            <m:sty m:val="p"/>
          </m:rPr>
          <m:t>=</m:t>
        </m:r>
        <m:r>
          <w:rPr>
            <w:rFonts w:ascii="Cambria Math" w:hAnsi="Cambria Math"/>
          </w:rPr>
          <m:t>1</m:t>
        </m:r>
        <m:r>
          <m:rPr>
            <m:sty m:val="p"/>
          </m:rPr>
          <m:t>/</m:t>
        </m:r>
        <m:d>
          <m:dPr>
            <m:begChr m:val="("/>
            <m:sepChr m:val=""/>
            <m:endChr m:val=")"/>
            <m:grow/>
          </m:dPr>
          <m:e>
            <m:r>
              <w:rPr>
                <w:rFonts w:ascii="Cambria Math" w:hAnsi="Cambria Math"/>
              </w:rPr>
              <m:t>2</m:t>
            </m:r>
            <m:r>
              <w:rPr>
                <w:rFonts w:ascii="Cambria Math" w:hAnsi="Cambria Math"/>
              </w:rPr>
              <m:t>π</m:t>
            </m:r>
            <m:rad>
              <m:radPr>
                <m:degHide m:val="on"/>
              </m:radPr>
              <m:deg/>
              <m:e>
                <m:r>
                  <w:rPr>
                    <w:rFonts w:ascii="Cambria Math" w:hAnsi="Cambria Math"/>
                  </w:rPr>
                  <m:t>2</m:t>
                </m:r>
                <m:r>
                  <m:rPr>
                    <m:sty m:val="p"/>
                  </m:rPr>
                  <m:t>×</m:t>
                </m:r>
                <m:sSup>
                  <m:e>
                    <m:r>
                      <w:rPr>
                        <w:rFonts w:ascii="Cambria Math" w:hAnsi="Cambria Math"/>
                      </w:rPr>
                      <m:t>10</m:t>
                    </m:r>
                  </m:e>
                  <m:sup>
                    <m:r>
                      <m:rPr>
                        <m:sty m:val="p"/>
                      </m:rPr>
                      <m:t>−</m:t>
                    </m:r>
                    <m:r>
                      <w:rPr>
                        <w:rFonts w:ascii="Cambria Math" w:hAnsi="Cambria Math"/>
                      </w:rPr>
                      <m:t>3</m:t>
                    </m:r>
                  </m:sup>
                </m:sSup>
                <m:r>
                  <m:rPr>
                    <m:sty m:val="p"/>
                  </m:rPr>
                  <m:t>×</m:t>
                </m:r>
                <m:r>
                  <w:rPr>
                    <w:rFonts w:ascii="Cambria Math" w:hAnsi="Cambria Math"/>
                  </w:rPr>
                  <m:t>20</m:t>
                </m:r>
                <m:r>
                  <m:rPr>
                    <m:sty m:val="p"/>
                  </m:rPr>
                  <m:t>×</m:t>
                </m:r>
                <m:sSup>
                  <m:e>
                    <m:r>
                      <w:rPr>
                        <w:rFonts w:ascii="Cambria Math" w:hAnsi="Cambria Math"/>
                      </w:rPr>
                      <m:t>10</m:t>
                    </m:r>
                  </m:e>
                  <m:sup>
                    <m:r>
                      <m:rPr>
                        <m:sty m:val="p"/>
                      </m:rPr>
                      <m:t>−</m:t>
                    </m:r>
                    <m:r>
                      <w:rPr>
                        <w:rFonts w:ascii="Cambria Math" w:hAnsi="Cambria Math"/>
                      </w:rPr>
                      <m:t>6</m:t>
                    </m:r>
                  </m:sup>
                </m:sSup>
              </m:e>
            </m:rad>
          </m:e>
        </m:d>
        <m:r>
          <m:rPr>
            <m:sty m:val="p"/>
          </m:rPr>
          <m:t>=</m:t>
        </m:r>
        <m:r>
          <w:rPr>
            <w:rFonts w:ascii="Cambria Math" w:hAnsi="Cambria Math"/>
          </w:rPr>
          <m:t>796</m:t>
        </m:r>
      </m:oMath>
      <w:r>
        <w:rPr>
          <w:b w:val="0"/>
          <w:i w:val="0"/>
        </w:rPr>
        <w:t xml:space="preserve"> Hz; </w:t>
      </w:r>
      <m:oMath>
        <m:sSub>
          <m:e>
            <m:r>
              <w:rPr>
                <w:rFonts w:ascii="Cambria Math" w:hAnsi="Cambria Math"/>
              </w:rPr>
              <m:t>R</m:t>
            </m:r>
          </m:e>
          <m:sub>
            <m:r>
              <w:rPr>
                <w:rFonts w:ascii="Cambria Math" w:hAnsi="Cambria Math"/>
              </w:rPr>
              <m:t>d</m:t>
            </m:r>
          </m:sub>
        </m:sSub>
        <m:r>
          <m:rPr>
            <m:sty m:val="p"/>
          </m:rPr>
          <m:t>≈</m:t>
        </m:r>
        <m:r>
          <w:rPr>
            <w:rFonts w:ascii="Cambria Math" w:hAnsi="Cambria Math"/>
          </w:rPr>
          <m:t>1</m:t>
        </m:r>
        <m:r>
          <m:rPr>
            <m:sty m:val="p"/>
          </m:rPr>
          <m:t>/</m:t>
        </m:r>
        <m:d>
          <m:dPr>
            <m:begChr m:val="("/>
            <m:sepChr m:val=""/>
            <m:endChr m:val=")"/>
            <m:grow/>
          </m:dPr>
          <m:e>
            <m:r>
              <w:rPr>
                <w:rFonts w:ascii="Cambria Math" w:hAnsi="Cambria Math"/>
              </w:rPr>
              <m:t>3</m:t>
            </m:r>
            <m:r>
              <m:rPr>
                <m:sty m:val="p"/>
              </m:rPr>
              <m:t>×</m:t>
            </m:r>
            <m:r>
              <w:rPr>
                <w:rFonts w:ascii="Cambria Math" w:hAnsi="Cambria Math"/>
              </w:rPr>
              <m:t>2</m:t>
            </m:r>
            <m:r>
              <w:rPr>
                <w:rFonts w:ascii="Cambria Math" w:hAnsi="Cambria Math"/>
              </w:rPr>
              <m:t>π</m:t>
            </m:r>
            <m:r>
              <m:rPr>
                <m:sty m:val="p"/>
              </m:rPr>
              <m:t>×</m:t>
            </m:r>
            <m:r>
              <w:rPr>
                <w:rFonts w:ascii="Cambria Math" w:hAnsi="Cambria Math"/>
              </w:rPr>
              <m:t>796</m:t>
            </m:r>
            <m:r>
              <m:rPr>
                <m:sty m:val="p"/>
              </m:rPr>
              <m:t>×</m:t>
            </m:r>
            <m:r>
              <w:rPr>
                <w:rFonts w:ascii="Cambria Math" w:hAnsi="Cambria Math"/>
              </w:rPr>
              <m:t>20</m:t>
            </m:r>
            <m:r>
              <m:rPr>
                <m:sty m:val="p"/>
              </m:rPr>
              <m:t>×</m:t>
            </m:r>
            <m:sSup>
              <m:e>
                <m:r>
                  <w:rPr>
                    <w:rFonts w:ascii="Cambria Math" w:hAnsi="Cambria Math"/>
                  </w:rPr>
                  <m:t>10</m:t>
                </m:r>
              </m:e>
              <m:sup>
                <m:r>
                  <m:rPr>
                    <m:sty m:val="p"/>
                  </m:rPr>
                  <m:t>−</m:t>
                </m:r>
                <m:r>
                  <w:rPr>
                    <w:rFonts w:ascii="Cambria Math" w:hAnsi="Cambria Math"/>
                  </w:rPr>
                  <m:t>6</m:t>
                </m:r>
              </m:sup>
            </m:sSup>
          </m:e>
        </m:d>
        <m:r>
          <m:rPr>
            <m:sty m:val="p"/>
          </m:rPr>
          <m:t>=</m:t>
        </m:r>
        <m:r>
          <w:rPr>
            <w:rFonts w:ascii="Cambria Math" w:hAnsi="Cambria Math"/>
          </w:rPr>
          <m:t>3.3</m:t>
        </m:r>
      </m:oMath>
      <w:r>
        <w:rPr>
          <w:b w:val="0"/>
          <w:i w:val="0"/>
        </w:rPr>
        <w:t xml:space="preserve"> Ω.</w:t>
      </w:r>
    </w:p>
    <w:p>
      <w:pPr>
        <w:spacing w:after="60"/>
        <w:ind w:left="288"/>
        <w:jc w:val="both"/>
      </w:pPr>
      <w:r>
        <w:rPr>
          <w:b w:val="0"/>
          <w:i w:val="0"/>
        </w:rPr>
        <w:t xml:space="preserve">(c) Solved for </w:t>
      </w:r>
      <m:oMath>
        <m:r>
          <w:rPr>
            <w:rFonts w:ascii="Cambria Math" w:hAnsi="Cambria Math"/>
          </w:rPr>
          <m:t>Δ</m:t>
        </m:r>
        <m:sSub>
          <m:e>
            <m:r>
              <w:rPr>
                <w:rFonts w:ascii="Cambria Math" w:hAnsi="Cambria Math"/>
              </w:rPr>
              <m:t>V</m:t>
            </m:r>
          </m:e>
          <m:sub>
            <m:r>
              <m:rPr>
                <m:sty m:val="p"/>
              </m:rPr>
              <m:t>p</m:t>
            </m:r>
            <m:r>
              <m:rPr>
                <m:sty m:val="p"/>
              </m:rPr>
              <m:t>p</m:t>
            </m:r>
          </m:sub>
        </m:sSub>
      </m:oMath>
      <w:r>
        <w:rPr>
          <w:b w:val="0"/>
          <w:i w:val="0"/>
        </w:rPr>
        <w:t xml:space="preserve"> with the installed capacitance, the equation predicts the ripple at the estimated ripple current. A measured ripple that grows at the same ripple current means falling capacitance; the part in phase with the current means rising ESR (7.37).</w:t>
      </w:r>
    </w:p>
    <w:p>
      <w:pPr>
        <w:spacing w:after="60"/>
        <w:jc w:val="both"/>
      </w:pPr>
      <w:r>
        <w:rPr>
          <w:b/>
          <w:i w:val="0"/>
        </w:rPr>
        <w:t xml:space="preserve">7.6</w:t>
      </w:r>
      <w:r>
        <w:rPr>
          <w:b w:val="0"/>
          <w:i w:val="0"/>
        </w:rPr>
        <w:t xml:space="preserve">  </w:t>
      </w:r>
      <w:r>
        <w:rPr>
          <w:b w:val="0"/>
          <w:i w:val="0"/>
        </w:rPr>
        <w:t xml:space="preserve">(a) Switching: protection and gate logic, but not a four-hour thermal mission. Averaged: current control and energy studies, but not ripple or switching loss. Small-signal: stability margins, but not large transients. Quasi-steady loss maps: efficiency and thermal input, but not a missing gate pulse. Thermal and lifetime: temperatures and damage, but not electrical transients. Surrogate: fleet optimization inside its envelope, but nothing outside it.</w:t>
      </w:r>
    </w:p>
    <w:p>
      <w:pPr>
        <w:spacing w:after="60"/>
        <w:ind w:left="288"/>
        <w:jc w:val="both"/>
      </w:pPr>
      <w:r>
        <w:rPr>
          <w:b w:val="0"/>
          <w:i w:val="0"/>
        </w:rPr>
        <w:t xml:space="preserve">(b) A 50 kHz period is 20 µs, so only two steps fall in it: the model can test controller logic against an averaged plant, but not switching, dead time or ripple.</w:t>
      </w:r>
    </w:p>
    <w:p>
      <w:pPr>
        <w:spacing w:after="60"/>
        <w:ind w:left="288"/>
        <w:jc w:val="both"/>
      </w:pPr>
      <w:r>
        <w:rPr>
          <w:b w:val="0"/>
          <w:i w:val="0"/>
        </w:rPr>
        <w:t xml:space="preserve">(c) </w:t>
      </w:r>
      <m:oMath>
        <m:r>
          <w:rPr>
            <w:rFonts w:ascii="Cambria Math" w:hAnsi="Cambria Math"/>
          </w:rPr>
          <m:t>800</m:t>
        </m:r>
        <m:r>
          <m:rPr>
            <m:sty m:val="p"/>
          </m:rPr>
          <m:t>×</m:t>
        </m:r>
        <m:r>
          <w:rPr>
            <w:rFonts w:ascii="Cambria Math" w:hAnsi="Cambria Math"/>
          </w:rPr>
          <m:t>0.5</m:t>
        </m:r>
        <m:r>
          <m:rPr>
            <m:sty m:val="p"/>
          </m:rPr>
          <m:t>×</m:t>
        </m:r>
        <m:sSup>
          <m:e>
            <m:r>
              <w:rPr>
                <w:rFonts w:ascii="Cambria Math" w:hAnsi="Cambria Math"/>
              </w:rPr>
              <m:t>10</m:t>
            </m:r>
          </m:e>
          <m:sup>
            <m:r>
              <m:rPr>
                <m:sty m:val="p"/>
              </m:rPr>
              <m:t>−</m:t>
            </m:r>
            <m:r>
              <w:rPr>
                <w:rFonts w:ascii="Cambria Math" w:hAnsi="Cambria Math"/>
              </w:rPr>
              <m:t>6</m:t>
            </m:r>
          </m:sup>
        </m:sSup>
        <m:r>
          <m:rPr>
            <m:sty m:val="p"/>
          </m:rPr>
          <m:t>×</m:t>
        </m:r>
        <m:r>
          <w:rPr>
            <w:rFonts w:ascii="Cambria Math" w:hAnsi="Cambria Math"/>
          </w:rPr>
          <m:t>20</m:t>
        </m:r>
        <m:r>
          <w:rPr>
            <w:rFonts w:ascii="Cambria Math" w:hAnsi="Cambria Math"/>
          </w:rPr>
          <m:t> </m:t>
        </m:r>
        <m:r>
          <w:rPr>
            <w:rFonts w:ascii="Cambria Math" w:hAnsi="Cambria Math"/>
          </w:rPr>
          <m:t>000</m:t>
        </m:r>
        <m:r>
          <m:rPr>
            <m:sty m:val="p"/>
          </m:rPr>
          <m:t>=</m:t>
        </m:r>
        <m:r>
          <w:rPr>
            <w:rFonts w:ascii="Cambria Math" w:hAnsi="Cambria Math"/>
          </w:rPr>
          <m:t>8</m:t>
        </m:r>
      </m:oMath>
      <w:r>
        <w:rPr>
          <w:b w:val="0"/>
          <w:i w:val="0"/>
        </w:rPr>
        <w:t xml:space="preserve"> V; with 10 ns timestamps and sub-step averaging, </w:t>
      </w:r>
      <m:oMath>
        <m:r>
          <w:rPr>
            <w:rFonts w:ascii="Cambria Math" w:hAnsi="Cambria Math"/>
          </w:rPr>
          <m:t>800</m:t>
        </m:r>
        <m:r>
          <m:rPr>
            <m:sty m:val="p"/>
          </m:rPr>
          <m:t>×</m:t>
        </m:r>
        <m:sSup>
          <m:e>
            <m:r>
              <w:rPr>
                <w:rFonts w:ascii="Cambria Math" w:hAnsi="Cambria Math"/>
              </w:rPr>
              <m:t>10</m:t>
            </m:r>
          </m:e>
          <m:sup>
            <m:r>
              <m:rPr>
                <m:sty m:val="p"/>
              </m:rPr>
              <m:t>−</m:t>
            </m:r>
            <m:r>
              <w:rPr>
                <w:rFonts w:ascii="Cambria Math" w:hAnsi="Cambria Math"/>
              </w:rPr>
              <m:t>8</m:t>
            </m:r>
          </m:sup>
        </m:sSup>
        <m:r>
          <m:rPr>
            <m:sty m:val="p"/>
          </m:rPr>
          <m:t>×</m:t>
        </m:r>
        <m:r>
          <w:rPr>
            <w:rFonts w:ascii="Cambria Math" w:hAnsi="Cambria Math"/>
          </w:rPr>
          <m:t>20</m:t>
        </m:r>
        <m:r>
          <w:rPr>
            <w:rFonts w:ascii="Cambria Math" w:hAnsi="Cambria Math"/>
          </w:rPr>
          <m:t> </m:t>
        </m:r>
        <m:r>
          <w:rPr>
            <w:rFonts w:ascii="Cambria Math" w:hAnsi="Cambria Math"/>
          </w:rPr>
          <m:t>000</m:t>
        </m:r>
        <m:r>
          <m:rPr>
            <m:sty m:val="p"/>
          </m:rPr>
          <m:t>=</m:t>
        </m:r>
        <m:r>
          <w:rPr>
            <w:rFonts w:ascii="Cambria Math" w:hAnsi="Cambria Math"/>
          </w:rPr>
          <m:t>0.16</m:t>
        </m:r>
      </m:oMath>
      <w:r>
        <w:rPr>
          <w:b w:val="0"/>
          <w:i w:val="0"/>
        </w:rPr>
        <w:t xml:space="preserve"> V.</w:t>
      </w:r>
    </w:p>
    <w:p>
      <w:pPr>
        <w:spacing w:after="60"/>
        <w:jc w:val="both"/>
      </w:pPr>
      <w:r>
        <w:rPr>
          <w:b/>
          <w:i w:val="0"/>
        </w:rPr>
        <w:t xml:space="preserve">7.7</w:t>
      </w:r>
      <w:r>
        <w:rPr>
          <w:b w:val="0"/>
          <w:i w:val="0"/>
        </w:rPr>
        <w:t xml:space="preserve">  </w:t>
      </w:r>
      <w:r>
        <w:rPr>
          <w:b w:val="0"/>
          <w:i w:val="0"/>
        </w:rPr>
        <w:t xml:space="preserve">(a) Case 1: </w:t>
      </w:r>
      <m:oMath>
        <m:r>
          <w:rPr>
            <w:rFonts w:ascii="Cambria Math" w:hAnsi="Cambria Math"/>
          </w:rPr>
          <m:t>600</m:t>
        </m:r>
        <m:r>
          <m:rPr>
            <m:sty m:val="p"/>
          </m:rPr>
          <m:t>−</m:t>
        </m:r>
        <m:r>
          <w:rPr>
            <w:rFonts w:ascii="Cambria Math" w:hAnsi="Cambria Math"/>
          </w:rPr>
          <m:t>1.2</m:t>
        </m:r>
        <m:r>
          <m:rPr>
            <m:sty m:val="p"/>
          </m:rPr>
          <m:t>−</m:t>
        </m:r>
        <m:r>
          <w:rPr>
            <w:rFonts w:ascii="Cambria Math" w:hAnsi="Cambria Math"/>
          </w:rPr>
          <m:t>0.3</m:t>
        </m:r>
        <m:r>
          <m:rPr>
            <m:sty m:val="p"/>
          </m:rPr>
          <m:t>=</m:t>
        </m:r>
        <m:r>
          <w:rPr>
            <w:rFonts w:ascii="Cambria Math" w:hAnsi="Cambria Math"/>
          </w:rPr>
          <m:t>598.50</m:t>
        </m:r>
      </m:oMath>
      <w:r>
        <w:rPr>
          <w:b w:val="0"/>
          <w:i w:val="0"/>
        </w:rPr>
        <w:t xml:space="preserve"> V; case 2: </w:t>
      </w:r>
      <m:oMath>
        <m:r>
          <w:rPr>
            <w:rFonts w:ascii="Cambria Math" w:hAnsi="Cambria Math"/>
          </w:rPr>
          <m:t>600</m:t>
        </m:r>
        <m:r>
          <m:rPr>
            <m:sty m:val="p"/>
          </m:rPr>
          <m:t>+</m:t>
        </m:r>
        <m:r>
          <w:rPr>
            <w:rFonts w:ascii="Cambria Math" w:hAnsi="Cambria Math"/>
          </w:rPr>
          <m:t>1.0</m:t>
        </m:r>
        <m:r>
          <m:rPr>
            <m:sty m:val="p"/>
          </m:rPr>
          <m:t>+</m:t>
        </m:r>
        <m:r>
          <w:rPr>
            <w:rFonts w:ascii="Cambria Math" w:hAnsi="Cambria Math"/>
          </w:rPr>
          <m:t>0.2</m:t>
        </m:r>
        <m:r>
          <m:rPr>
            <m:sty m:val="p"/>
          </m:rPr>
          <m:t>=</m:t>
        </m:r>
        <m:r>
          <w:rPr>
            <w:rFonts w:ascii="Cambria Math" w:hAnsi="Cambria Math"/>
          </w:rPr>
          <m:t>601.20</m:t>
        </m:r>
      </m:oMath>
      <w:r>
        <w:rPr>
          <w:b w:val="0"/>
          <w:i w:val="0"/>
        </w:rPr>
        <w:t xml:space="preserve"> V; case 3: </w:t>
      </w:r>
      <m:oMath>
        <m:r>
          <w:rPr>
            <w:rFonts w:ascii="Cambria Math" w:hAnsi="Cambria Math"/>
          </w:rPr>
          <m:t>1.2</m:t>
        </m:r>
        <m:r>
          <m:rPr>
            <m:sty m:val="p"/>
          </m:rPr>
          <m:t>+</m:t>
        </m:r>
        <m:r>
          <w:rPr>
            <w:rFonts w:ascii="Cambria Math" w:hAnsi="Cambria Math"/>
          </w:rPr>
          <m:t>0.3</m:t>
        </m:r>
        <m:r>
          <m:rPr>
            <m:sty m:val="p"/>
          </m:rPr>
          <m:t>=</m:t>
        </m:r>
        <m:r>
          <w:rPr>
            <w:rFonts w:ascii="Cambria Math" w:hAnsi="Cambria Math"/>
          </w:rPr>
          <m:t>1.50</m:t>
        </m:r>
      </m:oMath>
      <w:r>
        <w:rPr>
          <w:b w:val="0"/>
          <w:i w:val="0"/>
        </w:rPr>
        <w:t xml:space="preserve"> V; case 4: </w:t>
      </w:r>
      <m:oMath>
        <m:r>
          <m:rPr>
            <m:sty m:val="p"/>
          </m:rPr>
          <m:t>−</m:t>
        </m:r>
        <m:r>
          <w:rPr>
            <w:rFonts w:ascii="Cambria Math" w:hAnsi="Cambria Math"/>
          </w:rPr>
          <m:t>1.0</m:t>
        </m:r>
        <m:r>
          <m:rPr>
            <m:sty m:val="p"/>
          </m:rPr>
          <m:t>−</m:t>
        </m:r>
        <m:r>
          <w:rPr>
            <w:rFonts w:ascii="Cambria Math" w:hAnsi="Cambria Math"/>
          </w:rPr>
          <m:t>0.2</m:t>
        </m:r>
        <m:r>
          <m:rPr>
            <m:sty m:val="p"/>
          </m:rPr>
          <m:t>=</m:t>
        </m:r>
        <m:r>
          <m:rPr>
            <m:sty m:val="p"/>
          </m:rPr>
          <m:t>−</m:t>
        </m:r>
        <m:r>
          <w:rPr>
            <w:rFonts w:ascii="Cambria Math" w:hAnsi="Cambria Math"/>
          </w:rPr>
          <m:t>1.20</m:t>
        </m:r>
      </m:oMath>
      <w:r>
        <w:rPr>
          <w:b w:val="0"/>
          <w:i w:val="0"/>
        </w:rPr>
        <w:t xml:space="preserve"> V. Average </w:t>
      </w:r>
      <m:oMath>
        <m:r>
          <w:rPr>
            <w:rFonts w:ascii="Cambria Math" w:hAnsi="Cambria Math"/>
          </w:rPr>
          <m:t>0.5</m:t>
        </m:r>
        <m:r>
          <m:rPr>
            <m:sty m:val="p"/>
          </m:rPr>
          <m:t>×</m:t>
        </m:r>
        <m:r>
          <w:rPr>
            <w:rFonts w:ascii="Cambria Math" w:hAnsi="Cambria Math"/>
          </w:rPr>
          <m:t>598.50</m:t>
        </m:r>
        <m:r>
          <m:rPr>
            <m:sty m:val="p"/>
          </m:rPr>
          <m:t>−</m:t>
        </m:r>
        <m:r>
          <w:rPr>
            <w:rFonts w:ascii="Cambria Math" w:hAnsi="Cambria Math"/>
          </w:rPr>
          <m:t>0.5</m:t>
        </m:r>
        <m:r>
          <m:rPr>
            <m:sty m:val="p"/>
          </m:rPr>
          <m:t>×</m:t>
        </m:r>
        <m:r>
          <w:rPr>
            <w:rFonts w:ascii="Cambria Math" w:hAnsi="Cambria Math"/>
          </w:rPr>
          <m:t>1.20</m:t>
        </m:r>
        <m:r>
          <m:rPr>
            <m:sty m:val="p"/>
          </m:rPr>
          <m:t>=</m:t>
        </m:r>
        <m:r>
          <w:rPr>
            <w:rFonts w:ascii="Cambria Math" w:hAnsi="Cambria Math"/>
          </w:rPr>
          <m:t>298.65</m:t>
        </m:r>
      </m:oMath>
      <w:r>
        <w:rPr>
          <w:b w:val="0"/>
          <w:i w:val="0"/>
        </w:rPr>
        <w:t xml:space="preserve"> V, 1.35 V below 300 V.</w:t>
      </w:r>
    </w:p>
    <w:p>
      <w:pPr>
        <w:spacing w:after="60"/>
        <w:ind w:left="288"/>
        <w:jc w:val="both"/>
      </w:pPr>
      <w:r>
        <w:rPr>
          <w:b w:val="0"/>
          <w:i w:val="0"/>
        </w:rPr>
        <w:t xml:space="preserve">(b) Only </w:t>
      </w:r>
      <m:oMath>
        <m:r>
          <w:rPr>
            <w:rFonts w:ascii="Cambria Math" w:hAnsi="Cambria Math"/>
          </w:rPr>
          <m:t>L</m:t>
        </m:r>
      </m:oMath>
      <w:r>
        <w:rPr>
          <w:b w:val="0"/>
          <w:i w:val="0"/>
        </w:rPr>
        <w:t xml:space="preserve">, </w:t>
      </w:r>
      <m:oMath>
        <m:r>
          <w:rPr>
            <w:rFonts w:ascii="Cambria Math" w:hAnsi="Cambria Math"/>
          </w:rPr>
          <m:t>C</m:t>
        </m:r>
      </m:oMath>
      <w:r>
        <w:rPr>
          <w:b w:val="0"/>
          <w:i w:val="0"/>
        </w:rPr>
        <w:t xml:space="preserve">, </w:t>
      </w:r>
      <m:oMath>
        <m:sSub>
          <m:e>
            <m:r>
              <w:rPr>
                <w:rFonts w:ascii="Cambria Math" w:hAnsi="Cambria Math"/>
              </w:rPr>
              <m:t>r</m:t>
            </m:r>
          </m:e>
          <m:sub>
            <m:r>
              <w:rPr>
                <w:rFonts w:ascii="Cambria Math" w:hAnsi="Cambria Math"/>
              </w:rPr>
              <m:t>C</m:t>
            </m:r>
          </m:sub>
        </m:sSub>
      </m:oMath>
      <w:r>
        <w:rPr>
          <w:b w:val="0"/>
          <w:i w:val="0"/>
        </w:rPr>
        <w:t xml:space="preserve"> and the lumped terms </w:t>
      </w:r>
      <m:oMath>
        <m:sSub>
          <m:e>
            <m:r>
              <w:rPr>
                <w:rFonts w:ascii="Cambria Math" w:hAnsi="Cambria Math"/>
              </w:rPr>
              <m:t>r</m:t>
            </m:r>
          </m:e>
          <m:sub>
            <m:r>
              <w:rPr>
                <w:rFonts w:ascii="Cambria Math" w:hAnsi="Cambria Math"/>
              </w:rPr>
              <m:t>L</m:t>
            </m:r>
          </m:sub>
        </m:sSub>
        <m:r>
          <m:rPr>
            <m:sty m:val="p"/>
          </m:rPr>
          <m:t>+</m:t>
        </m:r>
        <m:r>
          <w:rPr>
            <w:rFonts w:ascii="Cambria Math" w:hAnsi="Cambria Math"/>
          </w:rPr>
          <m:t>D</m:t>
        </m:r>
        <m:sSub>
          <m:e>
            <m:r>
              <w:rPr>
                <w:rFonts w:ascii="Cambria Math" w:hAnsi="Cambria Math"/>
              </w:rPr>
              <m:t>r</m:t>
            </m:r>
          </m:e>
          <m:sub>
            <m:r>
              <m:rPr>
                <m:sty m:val="p"/>
              </m:rPr>
              <m:t>o</m:t>
            </m:r>
            <m:r>
              <m:rPr>
                <m:sty m:val="p"/>
              </m:rPr>
              <m:t>n</m:t>
            </m:r>
          </m:sub>
        </m:sSub>
        <m:r>
          <m:rPr>
            <m:sty m:val="p"/>
          </m:rPr>
          <m:t>+</m:t>
        </m:r>
        <m:d>
          <m:dPr>
            <m:begChr m:val="("/>
            <m:sepChr m:val=""/>
            <m:endChr m:val=")"/>
            <m:grow/>
          </m:dPr>
          <m:e>
            <m:r>
              <w:rPr>
                <w:rFonts w:ascii="Cambria Math" w:hAnsi="Cambria Math"/>
              </w:rPr>
              <m:t>1</m:t>
            </m:r>
            <m:r>
              <m:rPr>
                <m:sty m:val="p"/>
              </m:rPr>
              <m:t>−</m:t>
            </m:r>
            <m:r>
              <w:rPr>
                <w:rFonts w:ascii="Cambria Math" w:hAnsi="Cambria Math"/>
              </w:rPr>
              <m:t>D</m:t>
            </m:r>
          </m:e>
        </m:d>
        <m:sSub>
          <m:e>
            <m:r>
              <w:rPr>
                <w:rFonts w:ascii="Cambria Math" w:hAnsi="Cambria Math"/>
              </w:rPr>
              <m:t>r</m:t>
            </m:r>
          </m:e>
          <m:sub>
            <m:r>
              <w:rPr>
                <w:rFonts w:ascii="Cambria Math" w:hAnsi="Cambria Math"/>
              </w:rPr>
              <m:t>D</m:t>
            </m:r>
          </m:sub>
        </m:sSub>
      </m:oMath>
      <w:r>
        <w:rPr>
          <w:b w:val="0"/>
          <w:i w:val="0"/>
        </w:rPr>
        <w:t xml:space="preserve"> and </w:t>
      </w:r>
      <m:oMath>
        <m:d>
          <m:dPr>
            <m:begChr m:val="("/>
            <m:sepChr m:val=""/>
            <m:endChr m:val=")"/>
            <m:grow/>
          </m:dPr>
          <m:e>
            <m:r>
              <w:rPr>
                <w:rFonts w:ascii="Cambria Math" w:hAnsi="Cambria Math"/>
              </w:rPr>
              <m:t>1</m:t>
            </m:r>
            <m:r>
              <m:rPr>
                <m:sty m:val="p"/>
              </m:rPr>
              <m:t>−</m:t>
            </m:r>
            <m:r>
              <w:rPr>
                <w:rFonts w:ascii="Cambria Math" w:hAnsi="Cambria Math"/>
              </w:rPr>
              <m:t>D</m:t>
            </m:r>
          </m:e>
        </m:d>
        <m:sSub>
          <m:e>
            <m:r>
              <w:rPr>
                <w:rFonts w:ascii="Cambria Math" w:hAnsi="Cambria Math"/>
              </w:rPr>
              <m:t>V</m:t>
            </m:r>
          </m:e>
          <m:sub>
            <m:r>
              <w:rPr>
                <w:rFonts w:ascii="Cambria Math" w:hAnsi="Cambria Math"/>
              </w:rPr>
              <m:t>F</m:t>
            </m:r>
          </m:sub>
        </m:sSub>
      </m:oMath>
      <w:r>
        <w:rPr>
          <w:b w:val="0"/>
          <w:i w:val="0"/>
        </w:rPr>
        <w:t xml:space="preserve"> appear separately. Vary the duty cycle over at least three levels and the load current over a wide range, and add on-state voltage clamps or a switch-node voltage measurement.</w:t>
      </w:r>
    </w:p>
    <w:p>
      <w:pPr>
        <w:spacing w:after="60"/>
        <w:ind w:left="288"/>
        <w:jc w:val="both"/>
      </w:pPr>
      <w:r>
        <w:rPr>
          <w:b w:val="0"/>
          <w:i w:val="0"/>
        </w:rPr>
        <w:t xml:space="preserve">(c) Only the duty-weighted sum of the three resistances entered the waveforms, so infinitely many combinations matched them equally well; the covariance showed correlations of ±1 and standard deviations above 1000 %, which is the evidence that matters.</w:t>
      </w:r>
    </w:p>
    <w:p>
      <w:pPr>
        <w:spacing w:after="60"/>
        <w:jc w:val="both"/>
      </w:pPr>
      <w:r>
        <w:rPr>
          <w:b/>
          <w:i w:val="0"/>
        </w:rPr>
        <w:t xml:space="preserve">7.8</w:t>
      </w:r>
      <w:r>
        <w:rPr>
          <w:b w:val="0"/>
          <w:i w:val="0"/>
        </w:rPr>
        <w:t xml:space="preserve">  </w:t>
      </w:r>
      <w:r>
        <w:rPr>
          <w:b w:val="0"/>
          <w:i w:val="0"/>
        </w:rPr>
        <w:t xml:space="preserve">(a) The RMS value squared of a sinusoid of amplitude </w:t>
      </w:r>
      <m:oMath>
        <m:acc>
          <m:accPr>
            <m:chr m:val="̂"/>
          </m:accPr>
          <m:e>
            <m:r>
              <w:rPr>
                <w:rFonts w:ascii="Cambria Math" w:hAnsi="Cambria Math"/>
              </w:rPr>
              <m:t>I</m:t>
            </m:r>
          </m:e>
        </m:acc>
      </m:oMath>
      <w:r>
        <w:rPr>
          <w:b w:val="0"/>
          <w:i w:val="0"/>
        </w:rPr>
        <w:t xml:space="preserve"> is </w:t>
      </w:r>
      <m:oMath>
        <m:sSup>
          <m:e>
            <m:acc>
              <m:accPr>
                <m:chr m:val="̂"/>
              </m:accPr>
              <m:e>
                <m:r>
                  <w:rPr>
                    <w:rFonts w:ascii="Cambria Math" w:hAnsi="Cambria Math"/>
                  </w:rPr>
                  <m:t>I</m:t>
                </m:r>
              </m:e>
            </m:acc>
          </m:e>
          <m:sup>
            <m:r>
              <w:rPr>
                <w:rFonts w:ascii="Cambria Math" w:hAnsi="Cambria Math"/>
              </w:rPr>
              <m:t>2</m:t>
            </m:r>
          </m:sup>
        </m:sSup>
        <m:r>
          <m:rPr>
            <m:sty m:val="p"/>
          </m:rPr>
          <m:t>/</m:t>
        </m:r>
        <m:r>
          <w:rPr>
            <w:rFonts w:ascii="Cambria Math" w:hAnsi="Cambria Math"/>
          </w:rPr>
          <m:t>2</m:t>
        </m:r>
      </m:oMath>
      <w:r>
        <w:rPr>
          <w:b w:val="0"/>
          <w:i w:val="0"/>
        </w:rPr>
        <w:t xml:space="preserve">; with synchronous rectification each switch carries the phase current, in either direction, half of the time on average, so </w:t>
      </w:r>
      <m:oMath>
        <m:r>
          <w:rPr>
            <w:rFonts w:ascii="Cambria Math" w:hAnsi="Cambria Math"/>
          </w:rPr>
          <m:t>P</m:t>
        </m:r>
        <m:r>
          <m:rPr>
            <m:sty m:val="p"/>
          </m:rPr>
          <m:t>=</m:t>
        </m:r>
        <m:sSub>
          <m:e>
            <m:r>
              <w:rPr>
                <w:rFonts w:ascii="Cambria Math" w:hAnsi="Cambria Math"/>
              </w:rPr>
              <m:t>R</m:t>
            </m:r>
          </m:e>
          <m:sub>
            <m:r>
              <w:rPr>
                <w:rFonts w:ascii="Cambria Math" w:hAnsi="Cambria Math"/>
              </w:rPr>
              <m:t>d</m:t>
            </m:r>
            <m:r>
              <w:rPr>
                <w:rFonts w:ascii="Cambria Math" w:hAnsi="Cambria Math"/>
              </w:rPr>
              <m:t>s</m:t>
            </m:r>
            <m:r>
              <m:rPr>
                <m:sty m:val="p"/>
              </m:rPr>
              <m:t>,</m:t>
            </m:r>
            <m:r>
              <w:rPr>
                <w:rFonts w:ascii="Cambria Math" w:hAnsi="Cambria Math"/>
              </w:rPr>
              <m:t>o</m:t>
            </m:r>
            <m:r>
              <w:rPr>
                <w:rFonts w:ascii="Cambria Math" w:hAnsi="Cambria Math"/>
              </w:rPr>
              <m:t>n</m:t>
            </m:r>
          </m:sub>
        </m:sSub>
        <m:r>
          <m:rPr>
            <m:sty m:val="p"/>
          </m:rPr>
          <m:t>⋅</m:t>
        </m:r>
        <m:f>
          <m:fPr>
            <m:type m:val="bar"/>
          </m:fPr>
          <m:num>
            <m:r>
              <w:rPr>
                <w:rFonts w:ascii="Cambria Math" w:hAnsi="Cambria Math"/>
              </w:rPr>
              <m:t>1</m:t>
            </m:r>
          </m:num>
          <m:den>
            <m:r>
              <w:rPr>
                <w:rFonts w:ascii="Cambria Math" w:hAnsi="Cambria Math"/>
              </w:rPr>
              <m:t>2</m:t>
            </m:r>
          </m:den>
        </m:f>
        <m:r>
          <m:rPr>
            <m:sty m:val="p"/>
          </m:rPr>
          <m:t>⋅</m:t>
        </m:r>
        <m:sSup>
          <m:e>
            <m:acc>
              <m:accPr>
                <m:chr m:val="̂"/>
              </m:accPr>
              <m:e>
                <m:r>
                  <w:rPr>
                    <w:rFonts w:ascii="Cambria Math" w:hAnsi="Cambria Math"/>
                  </w:rPr>
                  <m:t>I</m:t>
                </m:r>
              </m:e>
            </m:acc>
          </m:e>
          <m:sup>
            <m:r>
              <w:rPr>
                <w:rFonts w:ascii="Cambria Math" w:hAnsi="Cambria Math"/>
              </w:rPr>
              <m:t>2</m:t>
            </m:r>
          </m:sup>
        </m:sSup>
        <m:r>
          <m:rPr>
            <m:sty m:val="p"/>
          </m:rPr>
          <m:t>/</m:t>
        </m:r>
        <m:r>
          <w:rPr>
            <w:rFonts w:ascii="Cambria Math" w:hAnsi="Cambria Math"/>
          </w:rPr>
          <m:t>2</m:t>
        </m:r>
        <m:r>
          <m:rPr>
            <m:sty m:val="p"/>
          </m:rPr>
          <m:t>=</m:t>
        </m:r>
        <m:sSub>
          <m:e>
            <m:r>
              <w:rPr>
                <w:rFonts w:ascii="Cambria Math" w:hAnsi="Cambria Math"/>
              </w:rPr>
              <m:t>R</m:t>
            </m:r>
          </m:e>
          <m:sub>
            <m:r>
              <w:rPr>
                <w:rFonts w:ascii="Cambria Math" w:hAnsi="Cambria Math"/>
              </w:rPr>
              <m:t>d</m:t>
            </m:r>
            <m:r>
              <w:rPr>
                <w:rFonts w:ascii="Cambria Math" w:hAnsi="Cambria Math"/>
              </w:rPr>
              <m:t>s</m:t>
            </m:r>
            <m:r>
              <m:rPr>
                <m:sty m:val="p"/>
              </m:rPr>
              <m:t>,</m:t>
            </m:r>
            <m:r>
              <w:rPr>
                <w:rFonts w:ascii="Cambria Math" w:hAnsi="Cambria Math"/>
              </w:rPr>
              <m:t>o</m:t>
            </m:r>
            <m:r>
              <w:rPr>
                <w:rFonts w:ascii="Cambria Math" w:hAnsi="Cambria Math"/>
              </w:rPr>
              <m:t>n</m:t>
            </m:r>
          </m:sub>
        </m:sSub>
        <m:sSup>
          <m:e>
            <m:acc>
              <m:accPr>
                <m:chr m:val="̂"/>
              </m:accPr>
              <m:e>
                <m:r>
                  <w:rPr>
                    <w:rFonts w:ascii="Cambria Math" w:hAnsi="Cambria Math"/>
                  </w:rPr>
                  <m:t>I</m:t>
                </m:r>
              </m:e>
            </m:acc>
          </m:e>
          <m:sup>
            <m:r>
              <w:rPr>
                <w:rFonts w:ascii="Cambria Math" w:hAnsi="Cambria Math"/>
              </w:rPr>
              <m:t>2</m:t>
            </m:r>
          </m:sup>
        </m:sSup>
        <m:r>
          <m:rPr>
            <m:sty m:val="p"/>
          </m:rPr>
          <m:t>/</m:t>
        </m:r>
        <m:r>
          <w:rPr>
            <w:rFonts w:ascii="Cambria Math" w:hAnsi="Cambria Math"/>
          </w:rPr>
          <m:t>4</m:t>
        </m:r>
      </m:oMath>
      <w:r>
        <w:rPr>
          <w:b w:val="0"/>
          <w:i w:val="0"/>
        </w:rPr>
        <w:t xml:space="preserve">.</w:t>
      </w:r>
    </w:p>
    <w:p>
      <w:pPr>
        <w:spacing w:after="60"/>
        <w:ind w:left="288"/>
        <w:jc w:val="both"/>
      </w:pPr>
      <w:r>
        <w:rPr>
          <w:b w:val="0"/>
          <w:i w:val="0"/>
        </w:rPr>
        <w:t xml:space="preserve">(b) </w:t>
      </w:r>
      <m:oMath>
        <m:sSub>
          <m:e>
            <m:r>
              <w:rPr>
                <w:rFonts w:ascii="Cambria Math" w:hAnsi="Cambria Math"/>
              </w:rPr>
              <m:t>P</m:t>
            </m:r>
          </m:e>
          <m:sub>
            <m:r>
              <w:rPr>
                <w:rFonts w:ascii="Cambria Math" w:hAnsi="Cambria Math"/>
              </w:rPr>
              <m:t>c</m:t>
            </m:r>
            <m:r>
              <w:rPr>
                <w:rFonts w:ascii="Cambria Math" w:hAnsi="Cambria Math"/>
              </w:rPr>
              <m:t>o</m:t>
            </m:r>
            <m:r>
              <w:rPr>
                <w:rFonts w:ascii="Cambria Math" w:hAnsi="Cambria Math"/>
              </w:rPr>
              <m:t>n</m:t>
            </m:r>
            <m:r>
              <w:rPr>
                <w:rFonts w:ascii="Cambria Math" w:hAnsi="Cambria Math"/>
              </w:rPr>
              <m:t>d</m:t>
            </m:r>
            <m:r>
              <m:rPr>
                <m:sty m:val="p"/>
              </m:rPr>
              <m:t>,</m:t>
            </m:r>
            <m:r>
              <w:rPr>
                <w:rFonts w:ascii="Cambria Math" w:hAnsi="Cambria Math"/>
              </w:rPr>
              <m:t>T</m:t>
            </m:r>
          </m:sub>
        </m:sSub>
        <m:r>
          <m:rPr>
            <m:sty m:val="p"/>
          </m:rPr>
          <m:t>=</m:t>
        </m:r>
        <m:r>
          <w:rPr>
            <w:rFonts w:ascii="Cambria Math" w:hAnsi="Cambria Math"/>
          </w:rPr>
          <m:t>0.9</m:t>
        </m:r>
        <m:r>
          <m:rPr>
            <m:sty m:val="p"/>
          </m:rPr>
          <m:t>×</m:t>
        </m:r>
        <m:r>
          <w:rPr>
            <w:rFonts w:ascii="Cambria Math" w:hAnsi="Cambria Math"/>
          </w:rPr>
          <m:t>39</m:t>
        </m:r>
        <m:r>
          <m:rPr>
            <m:sty m:val="p"/>
          </m:rPr>
          <m:t>×</m:t>
        </m:r>
        <m:d>
          <m:dPr>
            <m:begChr m:val="("/>
            <m:sepChr m:val=""/>
            <m:endChr m:val=")"/>
            <m:grow/>
          </m:dPr>
          <m:e>
            <m:r>
              <w:rPr>
                <w:rFonts w:ascii="Cambria Math" w:hAnsi="Cambria Math"/>
              </w:rPr>
              <m:t>0.1592</m:t>
            </m:r>
            <m:r>
              <m:rPr>
                <m:sty m:val="p"/>
              </m:rPr>
              <m:t>+</m:t>
            </m:r>
            <m:r>
              <w:rPr>
                <w:rFonts w:ascii="Cambria Math" w:hAnsi="Cambria Math"/>
              </w:rPr>
              <m:t>0.0726</m:t>
            </m:r>
          </m:e>
        </m:d>
        <m:r>
          <m:rPr>
            <m:sty m:val="p"/>
          </m:rPr>
          <m:t>+</m:t>
        </m:r>
        <m:r>
          <w:rPr>
            <w:rFonts w:ascii="Cambria Math" w:hAnsi="Cambria Math"/>
          </w:rPr>
          <m:t>0.015</m:t>
        </m:r>
        <m:r>
          <m:rPr>
            <m:sty m:val="p"/>
          </m:rPr>
          <m:t>×</m:t>
        </m:r>
        <m:r>
          <w:rPr>
            <w:rFonts w:ascii="Cambria Math" w:hAnsi="Cambria Math"/>
          </w:rPr>
          <m:t>1521</m:t>
        </m:r>
        <m:r>
          <m:rPr>
            <m:sty m:val="p"/>
          </m:rPr>
          <m:t>×</m:t>
        </m:r>
        <m:d>
          <m:dPr>
            <m:begChr m:val="("/>
            <m:sepChr m:val=""/>
            <m:endChr m:val=")"/>
            <m:grow/>
          </m:dPr>
          <m:e>
            <m:r>
              <w:rPr>
                <w:rFonts w:ascii="Cambria Math" w:hAnsi="Cambria Math"/>
              </w:rPr>
              <m:t>0.125</m:t>
            </m:r>
            <m:r>
              <m:rPr>
                <m:sty m:val="p"/>
              </m:rPr>
              <m:t>+</m:t>
            </m:r>
            <m:r>
              <w:rPr>
                <w:rFonts w:ascii="Cambria Math" w:hAnsi="Cambria Math"/>
              </w:rPr>
              <m:t>0.0616</m:t>
            </m:r>
          </m:e>
        </m:d>
        <m:r>
          <m:rPr>
            <m:sty m:val="p"/>
          </m:rPr>
          <m:t>=</m:t>
        </m:r>
        <m:r>
          <w:rPr>
            <w:rFonts w:ascii="Cambria Math" w:hAnsi="Cambria Math"/>
          </w:rPr>
          <m:t>12.4</m:t>
        </m:r>
      </m:oMath>
      <w:r>
        <w:rPr>
          <w:b w:val="0"/>
          <w:i w:val="0"/>
        </w:rPr>
        <w:t xml:space="preserve"> W; </w:t>
      </w:r>
      <m:oMath>
        <m:sSub>
          <m:e>
            <m:r>
              <w:rPr>
                <w:rFonts w:ascii="Cambria Math" w:hAnsi="Cambria Math"/>
              </w:rPr>
              <m:t>P</m:t>
            </m:r>
          </m:e>
          <m:sub>
            <m:r>
              <w:rPr>
                <w:rFonts w:ascii="Cambria Math" w:hAnsi="Cambria Math"/>
              </w:rPr>
              <m:t>c</m:t>
            </m:r>
            <m:r>
              <w:rPr>
                <w:rFonts w:ascii="Cambria Math" w:hAnsi="Cambria Math"/>
              </w:rPr>
              <m:t>o</m:t>
            </m:r>
            <m:r>
              <w:rPr>
                <w:rFonts w:ascii="Cambria Math" w:hAnsi="Cambria Math"/>
              </w:rPr>
              <m:t>n</m:t>
            </m:r>
            <m:r>
              <w:rPr>
                <w:rFonts w:ascii="Cambria Math" w:hAnsi="Cambria Math"/>
              </w:rPr>
              <m:t>d</m:t>
            </m:r>
            <m:r>
              <m:rPr>
                <m:sty m:val="p"/>
              </m:rPr>
              <m:t>,</m:t>
            </m:r>
            <m:r>
              <w:rPr>
                <w:rFonts w:ascii="Cambria Math" w:hAnsi="Cambria Math"/>
              </w:rPr>
              <m:t>D</m:t>
            </m:r>
          </m:sub>
        </m:sSub>
        <m:r>
          <m:rPr>
            <m:sty m:val="p"/>
          </m:rPr>
          <m:t>=</m:t>
        </m:r>
        <m:r>
          <w:rPr>
            <w:rFonts w:ascii="Cambria Math" w:hAnsi="Cambria Math"/>
          </w:rPr>
          <m:t>1.0</m:t>
        </m:r>
        <m:r>
          <m:rPr>
            <m:sty m:val="p"/>
          </m:rPr>
          <m:t>×</m:t>
        </m:r>
        <m:r>
          <w:rPr>
            <w:rFonts w:ascii="Cambria Math" w:hAnsi="Cambria Math"/>
          </w:rPr>
          <m:t>39</m:t>
        </m:r>
        <m:r>
          <m:rPr>
            <m:sty m:val="p"/>
          </m:rPr>
          <m:t>×</m:t>
        </m:r>
        <m:d>
          <m:dPr>
            <m:begChr m:val="("/>
            <m:sepChr m:val=""/>
            <m:endChr m:val=")"/>
            <m:grow/>
          </m:dPr>
          <m:e>
            <m:r>
              <w:rPr>
                <w:rFonts w:ascii="Cambria Math" w:hAnsi="Cambria Math"/>
              </w:rPr>
              <m:t>0.1592</m:t>
            </m:r>
            <m:r>
              <m:rPr>
                <m:sty m:val="p"/>
              </m:rPr>
              <m:t>−</m:t>
            </m:r>
            <m:r>
              <w:rPr>
                <w:rFonts w:ascii="Cambria Math" w:hAnsi="Cambria Math"/>
              </w:rPr>
              <m:t>0.0726</m:t>
            </m:r>
          </m:e>
        </m:d>
        <m:r>
          <m:rPr>
            <m:sty m:val="p"/>
          </m:rPr>
          <m:t>+</m:t>
        </m:r>
        <m:r>
          <w:rPr>
            <w:rFonts w:ascii="Cambria Math" w:hAnsi="Cambria Math"/>
          </w:rPr>
          <m:t>0.012</m:t>
        </m:r>
        <m:r>
          <m:rPr>
            <m:sty m:val="p"/>
          </m:rPr>
          <m:t>×</m:t>
        </m:r>
        <m:r>
          <w:rPr>
            <w:rFonts w:ascii="Cambria Math" w:hAnsi="Cambria Math"/>
          </w:rPr>
          <m:t>1521</m:t>
        </m:r>
        <m:r>
          <m:rPr>
            <m:sty m:val="p"/>
          </m:rPr>
          <m:t>×</m:t>
        </m:r>
        <m:d>
          <m:dPr>
            <m:begChr m:val="("/>
            <m:sepChr m:val=""/>
            <m:endChr m:val=")"/>
            <m:grow/>
          </m:dPr>
          <m:e>
            <m:r>
              <w:rPr>
                <w:rFonts w:ascii="Cambria Math" w:hAnsi="Cambria Math"/>
              </w:rPr>
              <m:t>0.125</m:t>
            </m:r>
            <m:r>
              <m:rPr>
                <m:sty m:val="p"/>
              </m:rPr>
              <m:t>−</m:t>
            </m:r>
            <m:r>
              <w:rPr>
                <w:rFonts w:ascii="Cambria Math" w:hAnsi="Cambria Math"/>
              </w:rPr>
              <m:t>0.0616</m:t>
            </m:r>
          </m:e>
        </m:d>
        <m:r>
          <m:rPr>
            <m:sty m:val="p"/>
          </m:rPr>
          <m:t>=</m:t>
        </m:r>
        <m:r>
          <w:rPr>
            <w:rFonts w:ascii="Cambria Math" w:hAnsi="Cambria Math"/>
          </w:rPr>
          <m:t>4.5</m:t>
        </m:r>
      </m:oMath>
      <w:r>
        <w:rPr>
          <w:b w:val="0"/>
          <w:i w:val="0"/>
        </w:rPr>
        <w:t xml:space="preserve"> W, 16.9 W per switch-diode pair against 5.1 W per SiC switch: the knee voltage dominates at this current.</w:t>
      </w:r>
    </w:p>
    <w:p>
      <w:pPr>
        <w:spacing w:after="60"/>
        <w:ind w:left="288"/>
        <w:jc w:val="both"/>
      </w:pPr>
      <w:r>
        <w:rPr>
          <w:b w:val="0"/>
          <w:i w:val="0"/>
        </w:rPr>
        <w:t xml:space="preserve">(c) </w:t>
      </w:r>
      <m:oMath>
        <m:sSub>
          <m:e>
            <m:r>
              <w:rPr>
                <w:rFonts w:ascii="Cambria Math" w:hAnsi="Cambria Math"/>
              </w:rPr>
              <m:t>P</m:t>
            </m:r>
          </m:e>
          <m:sub>
            <m:r>
              <m:rPr>
                <m:sty m:val="p"/>
              </m:rPr>
              <m:t>o</m:t>
            </m:r>
            <m:r>
              <m:rPr>
                <m:sty m:val="p"/>
              </m:rPr>
              <m:t>s</m:t>
            </m:r>
            <m:r>
              <m:rPr>
                <m:sty m:val="p"/>
              </m:rPr>
              <m:t>s</m:t>
            </m:r>
          </m:sub>
        </m:sSub>
        <m:r>
          <m:rPr>
            <m:sty m:val="p"/>
          </m:rPr>
          <m:t>=</m:t>
        </m:r>
        <m:r>
          <w:rPr>
            <w:rFonts w:ascii="Cambria Math" w:hAnsi="Cambria Math"/>
          </w:rPr>
          <m:t>5</m:t>
        </m:r>
        <m:r>
          <m:rPr>
            <m:sty m:val="p"/>
          </m:rPr>
          <m:t>×</m:t>
        </m:r>
        <m:sSup>
          <m:e>
            <m:r>
              <w:rPr>
                <w:rFonts w:ascii="Cambria Math" w:hAnsi="Cambria Math"/>
              </w:rPr>
              <m:t>10</m:t>
            </m:r>
          </m:e>
          <m:sup>
            <m:r>
              <m:rPr>
                <m:sty m:val="p"/>
              </m:rPr>
              <m:t>−</m:t>
            </m:r>
            <m:r>
              <w:rPr>
                <w:rFonts w:ascii="Cambria Math" w:hAnsi="Cambria Math"/>
              </w:rPr>
              <m:t>6</m:t>
            </m:r>
          </m:sup>
        </m:sSup>
        <m:r>
          <m:rPr>
            <m:sty m:val="p"/>
          </m:rPr>
          <m:t>×</m:t>
        </m:r>
        <m:sSup>
          <m:e>
            <m:r>
              <w:rPr>
                <w:rFonts w:ascii="Cambria Math" w:hAnsi="Cambria Math"/>
              </w:rPr>
              <m:t>10</m:t>
            </m:r>
          </m:e>
          <m:sup>
            <m:r>
              <w:rPr>
                <w:rFonts w:ascii="Cambria Math" w:hAnsi="Cambria Math"/>
              </w:rPr>
              <m:t>6</m:t>
            </m:r>
          </m:sup>
        </m:sSup>
        <m:r>
          <m:rPr>
            <m:sty m:val="p"/>
          </m:rPr>
          <m:t>=</m:t>
        </m:r>
        <m:r>
          <w:rPr>
            <w:rFonts w:ascii="Cambria Math" w:hAnsi="Cambria Math"/>
          </w:rPr>
          <m:t>5</m:t>
        </m:r>
      </m:oMath>
      <w:r>
        <w:rPr>
          <w:b w:val="0"/>
          <w:i w:val="0"/>
        </w:rPr>
        <w:t xml:space="preserve"> W per switch, 10 W per leg; dead-time loss </w:t>
      </w:r>
      <m:oMath>
        <m:r>
          <w:rPr>
            <w:rFonts w:ascii="Cambria Math" w:hAnsi="Cambria Math"/>
          </w:rPr>
          <m:t>2</m:t>
        </m:r>
        <m:r>
          <m:rPr>
            <m:sty m:val="p"/>
          </m:rPr>
          <m:t>×</m:t>
        </m:r>
        <m:r>
          <w:rPr>
            <w:rFonts w:ascii="Cambria Math" w:hAnsi="Cambria Math"/>
          </w:rPr>
          <m:t>3</m:t>
        </m:r>
        <m:r>
          <m:rPr>
            <m:sty m:val="p"/>
          </m:rPr>
          <m:t>×</m:t>
        </m:r>
        <m:r>
          <w:rPr>
            <w:rFonts w:ascii="Cambria Math" w:hAnsi="Cambria Math"/>
          </w:rPr>
          <m:t>8</m:t>
        </m:r>
        <m:r>
          <m:rPr>
            <m:sty m:val="p"/>
          </m:rPr>
          <m:t>×</m:t>
        </m:r>
        <m:r>
          <w:rPr>
            <w:rFonts w:ascii="Cambria Math" w:hAnsi="Cambria Math"/>
          </w:rPr>
          <m:t>20</m:t>
        </m:r>
        <m:r>
          <m:rPr>
            <m:sty m:val="p"/>
          </m:rPr>
          <m:t>×</m:t>
        </m:r>
        <m:sSup>
          <m:e>
            <m:r>
              <w:rPr>
                <w:rFonts w:ascii="Cambria Math" w:hAnsi="Cambria Math"/>
              </w:rPr>
              <m:t>10</m:t>
            </m:r>
          </m:e>
          <m:sup>
            <m:r>
              <m:rPr>
                <m:sty m:val="p"/>
              </m:rPr>
              <m:t>−</m:t>
            </m:r>
            <m:r>
              <w:rPr>
                <w:rFonts w:ascii="Cambria Math" w:hAnsi="Cambria Math"/>
              </w:rPr>
              <m:t>9</m:t>
            </m:r>
          </m:sup>
        </m:sSup>
        <m:r>
          <m:rPr>
            <m:sty m:val="p"/>
          </m:rPr>
          <m:t>×</m:t>
        </m:r>
        <m:sSup>
          <m:e>
            <m:r>
              <w:rPr>
                <w:rFonts w:ascii="Cambria Math" w:hAnsi="Cambria Math"/>
              </w:rPr>
              <m:t>10</m:t>
            </m:r>
          </m:e>
          <m:sup>
            <m:r>
              <w:rPr>
                <w:rFonts w:ascii="Cambria Math" w:hAnsi="Cambria Math"/>
              </w:rPr>
              <m:t>6</m:t>
            </m:r>
          </m:sup>
        </m:sSup>
        <m:r>
          <m:rPr>
            <m:sty m:val="p"/>
          </m:rPr>
          <m:t>=</m:t>
        </m:r>
        <m:r>
          <w:rPr>
            <w:rFonts w:ascii="Cambria Math" w:hAnsi="Cambria Math"/>
          </w:rPr>
          <m:t>0.96</m:t>
        </m:r>
      </m:oMath>
      <w:r>
        <w:rPr>
          <w:b w:val="0"/>
          <w:i w:val="0"/>
        </w:rPr>
        <w:t xml:space="preserve"> W.</w:t>
      </w:r>
    </w:p>
    <w:p>
      <w:pPr>
        <w:spacing w:after="60"/>
        <w:ind w:left="288"/>
        <w:jc w:val="both"/>
      </w:pPr>
      <w:r>
        <w:rPr>
          <w:b w:val="0"/>
          <w:i w:val="0"/>
        </w:rPr>
        <w:t xml:space="preserve">(d) Losses rise with junction temperature, and temperature rises with losses, so the operating point is the fixed point of </w:t>
      </w:r>
      <m:oMath>
        <m:sSub>
          <m:e>
            <m:r>
              <w:rPr>
                <w:rFonts w:ascii="Cambria Math" w:hAnsi="Cambria Math"/>
              </w:rPr>
              <m:t>T</m:t>
            </m:r>
          </m:e>
          <m:sub>
            <m:r>
              <w:rPr>
                <w:rFonts w:ascii="Cambria Math" w:hAnsi="Cambria Math"/>
              </w:rPr>
              <m:t>j</m:t>
            </m:r>
          </m:sub>
        </m:sSub>
        <m:r>
          <m:rPr>
            <m:sty m:val="p"/>
          </m:rPr>
          <m:t>=</m:t>
        </m:r>
        <m:sSub>
          <m:e>
            <m:r>
              <w:rPr>
                <w:rFonts w:ascii="Cambria Math" w:hAnsi="Cambria Math"/>
              </w:rPr>
              <m:t>T</m:t>
            </m:r>
          </m:e>
          <m:sub>
            <m:r>
              <w:rPr>
                <w:rFonts w:ascii="Cambria Math" w:hAnsi="Cambria Math"/>
              </w:rPr>
              <m:t>a</m:t>
            </m:r>
          </m:sub>
        </m:sSub>
        <m:r>
          <m:rPr>
            <m:sty m:val="p"/>
          </m:rPr>
          <m:t>+</m:t>
        </m:r>
        <m:sSub>
          <m:e>
            <m:r>
              <w:rPr>
                <w:rFonts w:ascii="Cambria Math" w:hAnsi="Cambria Math"/>
              </w:rPr>
              <m:t>R</m:t>
            </m:r>
          </m:e>
          <m:sub>
            <m:r>
              <m:rPr>
                <m:sty m:val="p"/>
              </m:rPr>
              <m:t>t</m:t>
            </m:r>
            <m:r>
              <m:rPr>
                <m:sty m:val="p"/>
              </m:rPr>
              <m:t>h</m:t>
            </m:r>
          </m:sub>
        </m:sSub>
        <m:r>
          <w:rPr>
            <w:rFonts w:ascii="Cambria Math" w:hAnsi="Cambria Math"/>
          </w:rPr>
          <m:t>P</m:t>
        </m:r>
        <m:d>
          <m:dPr>
            <m:begChr m:val="("/>
            <m:sepChr m:val=""/>
            <m:endChr m:val=")"/>
            <m:grow/>
          </m:dPr>
          <m:e>
            <m:sSub>
              <m:e>
                <m:r>
                  <w:rPr>
                    <w:rFonts w:ascii="Cambria Math" w:hAnsi="Cambria Math"/>
                  </w:rPr>
                  <m:t>T</m:t>
                </m:r>
              </m:e>
              <m:sub>
                <m:r>
                  <w:rPr>
                    <w:rFonts w:ascii="Cambria Math" w:hAnsi="Cambria Math"/>
                  </w:rPr>
                  <m:t>j</m:t>
                </m:r>
              </m:sub>
            </m:sSub>
          </m:e>
        </m:d>
      </m:oMath>
      <w:r>
        <w:rPr>
          <w:b w:val="0"/>
          <w:i w:val="0"/>
        </w:rPr>
        <w:t xml:space="preserve">. The iteration converges when the loop gain </w:t>
      </w:r>
      <m:oMath>
        <m:sSub>
          <m:e>
            <m:r>
              <w:rPr>
                <w:rFonts w:ascii="Cambria Math" w:hAnsi="Cambria Math"/>
              </w:rPr>
              <m:t>R</m:t>
            </m:r>
          </m:e>
          <m:sub>
            <m:r>
              <m:rPr>
                <m:sty m:val="p"/>
              </m:rPr>
              <m:t>t</m:t>
            </m:r>
            <m:r>
              <m:rPr>
                <m:sty m:val="p"/>
              </m:rPr>
              <m:t>h</m:t>
            </m:r>
          </m:sub>
        </m:sSub>
        <m:r>
          <w:rPr>
            <w:rFonts w:ascii="Cambria Math" w:hAnsi="Cambria Math"/>
          </w:rPr>
          <m:t> </m:t>
        </m:r>
        <m:r>
          <m:rPr>
            <m:sty m:val="p"/>
          </m:rPr>
          <m:t>∂</m:t>
        </m:r>
        <m:r>
          <w:rPr>
            <w:rFonts w:ascii="Cambria Math" w:hAnsi="Cambria Math"/>
          </w:rPr>
          <m:t>P</m:t>
        </m:r>
        <m:r>
          <m:rPr>
            <m:sty m:val="p"/>
          </m:rPr>
          <m:t>/</m:t>
        </m:r>
        <m:r>
          <m:rPr>
            <m:sty m:val="p"/>
          </m:rPr>
          <m:t>∂</m:t>
        </m:r>
        <m:sSub>
          <m:e>
            <m:r>
              <w:rPr>
                <w:rFonts w:ascii="Cambria Math" w:hAnsi="Cambria Math"/>
              </w:rPr>
              <m:t>T</m:t>
            </m:r>
          </m:e>
          <m:sub>
            <m:r>
              <w:rPr>
                <w:rFonts w:ascii="Cambria Math" w:hAnsi="Cambria Math"/>
              </w:rPr>
              <m:t>j</m:t>
            </m:r>
          </m:sub>
        </m:sSub>
        <m:r>
          <m:rPr>
            <m:sty m:val="p"/>
          </m:rPr>
          <m:t>&lt;</m:t>
        </m:r>
        <m:r>
          <w:rPr>
            <w:rFonts w:ascii="Cambria Math" w:hAnsi="Cambria Math"/>
          </w:rPr>
          <m:t>1</m:t>
        </m:r>
      </m:oMath>
      <w:r>
        <w:rPr>
          <w:b w:val="0"/>
          <w:i w:val="0"/>
        </w:rPr>
        <w:t xml:space="preserve">; above one, a temperature rise produces more extra loss than the cooling removes, and the device runs away thermally.</w:t>
      </w:r>
    </w:p>
    <w:p>
      <w:pPr>
        <w:spacing w:after="60"/>
        <w:jc w:val="both"/>
      </w:pPr>
      <w:r>
        <w:rPr>
          <w:b/>
          <w:i w:val="0"/>
        </w:rPr>
        <w:t xml:space="preserve">7.9</w:t>
      </w:r>
      <w:r>
        <w:rPr>
          <w:b w:val="0"/>
          <w:i w:val="0"/>
        </w:rPr>
        <w:t xml:space="preserve">  </w:t>
      </w:r>
      <w:r>
        <w:rPr>
          <w:b w:val="0"/>
          <w:i w:val="0"/>
        </w:rPr>
        <w:t xml:space="preserve">(a) </w:t>
      </w:r>
      <m:oMath>
        <m:r>
          <w:rPr>
            <w:rFonts w:ascii="Cambria Math" w:hAnsi="Cambria Math"/>
          </w:rPr>
          <m:t>0.3</m:t>
        </m:r>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5</m:t>
                </m:r>
              </m:sup>
            </m:sSup>
          </m:e>
        </m:d>
        <m:r>
          <m:rPr>
            <m:sty m:val="p"/>
          </m:rPr>
          <m:t>+</m:t>
        </m:r>
        <m:r>
          <w:rPr>
            <w:rFonts w:ascii="Cambria Math" w:hAnsi="Cambria Math"/>
          </w:rPr>
          <m:t>0.5</m:t>
        </m:r>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0.05</m:t>
                </m:r>
              </m:sup>
            </m:sSup>
          </m:e>
        </m:d>
        <m:r>
          <m:rPr>
            <m:sty m:val="p"/>
          </m:rPr>
          <m:t>=</m:t>
        </m:r>
        <m:r>
          <w:rPr>
            <w:rFonts w:ascii="Cambria Math" w:hAnsi="Cambria Math"/>
          </w:rPr>
          <m:t>0.298</m:t>
        </m:r>
        <m:r>
          <m:rPr>
            <m:sty m:val="p"/>
          </m:rPr>
          <m:t>+</m:t>
        </m:r>
        <m:r>
          <w:rPr>
            <w:rFonts w:ascii="Cambria Math" w:hAnsi="Cambria Math"/>
          </w:rPr>
          <m:t>0.024</m:t>
        </m:r>
        <m:r>
          <m:rPr>
            <m:sty m:val="p"/>
          </m:rPr>
          <m:t>=</m:t>
        </m:r>
        <m:r>
          <w:rPr>
            <w:rFonts w:ascii="Cambria Math" w:hAnsi="Cambria Math"/>
          </w:rPr>
          <m:t>0.322</m:t>
        </m:r>
      </m:oMath>
      <w:r>
        <w:rPr>
          <w:b w:val="0"/>
          <w:i w:val="0"/>
        </w:rPr>
        <w:t xml:space="preserve"> K/W. The internal nodes of a Foster network are mathematical, not physical: its capacitances connect node to node, so attaching a heatsink changes the heat flow inside the network in a way the fit never described. A Cauer ladder has capacitances to a thermal ground at physical layers, so a heatsink can be appended as further rungs.</w:t>
      </w:r>
    </w:p>
    <w:p>
      <w:pPr>
        <w:spacing w:after="60"/>
        <w:ind w:left="288"/>
        <w:jc w:val="both"/>
      </w:pPr>
      <w:r>
        <w:rPr>
          <w:b w:val="0"/>
          <w:i w:val="0"/>
        </w:rPr>
        <w:t xml:space="preserve">(b) </w:t>
      </w:r>
      <m:oMath>
        <m:r>
          <w:rPr>
            <w:rFonts w:ascii="Cambria Math" w:hAnsi="Cambria Math"/>
          </w:rPr>
          <m:t>20</m:t>
        </m:r>
        <m:r>
          <m:rPr>
            <m:sty m:val="p"/>
          </m:rPr>
          <m:t>×</m:t>
        </m:r>
        <m:sSup>
          <m:e>
            <m:r>
              <w:rPr>
                <w:rFonts w:ascii="Cambria Math" w:hAnsi="Cambria Math"/>
              </w:rPr>
              <m:t>3.6</m:t>
            </m:r>
          </m:e>
          <m:sup>
            <m:r>
              <w:rPr>
                <w:rFonts w:ascii="Cambria Math" w:hAnsi="Cambria Math"/>
              </w:rPr>
              <m:t>5</m:t>
            </m:r>
          </m:sup>
        </m:sSup>
        <m:r>
          <m:rPr>
            <m:sty m:val="p"/>
          </m:rPr>
          <m:t>=</m:t>
        </m:r>
        <m:r>
          <w:rPr>
            <w:rFonts w:ascii="Cambria Math" w:hAnsi="Cambria Math"/>
          </w:rPr>
          <m:t>12</m:t>
        </m:r>
        <m:r>
          <w:rPr>
            <w:rFonts w:ascii="Cambria Math" w:hAnsi="Cambria Math"/>
          </w:rPr>
          <m:t> </m:t>
        </m:r>
        <m:r>
          <w:rPr>
            <w:rFonts w:ascii="Cambria Math" w:hAnsi="Cambria Math"/>
          </w:rPr>
          <m:t>100</m:t>
        </m:r>
      </m:oMath>
      <w:r>
        <w:rPr>
          <w:b w:val="0"/>
          <w:i w:val="0"/>
        </w:rPr>
        <w:t xml:space="preserve"> against </w:t>
      </w:r>
      <m:oMath>
        <m:r>
          <w:rPr>
            <w:rFonts w:ascii="Cambria Math" w:hAnsi="Cambria Math"/>
          </w:rPr>
          <m:t>100</m:t>
        </m:r>
        <m:r>
          <m:rPr>
            <m:sty m:val="p"/>
          </m:rPr>
          <m:t>×</m:t>
        </m:r>
        <m:sSup>
          <m:e>
            <m:r>
              <w:rPr>
                <w:rFonts w:ascii="Cambria Math" w:hAnsi="Cambria Math"/>
              </w:rPr>
              <m:t>1.8</m:t>
            </m:r>
          </m:e>
          <m:sup>
            <m:r>
              <w:rPr>
                <w:rFonts w:ascii="Cambria Math" w:hAnsi="Cambria Math"/>
              </w:rPr>
              <m:t>5</m:t>
            </m:r>
          </m:sup>
        </m:sSup>
        <m:r>
          <m:rPr>
            <m:sty m:val="p"/>
          </m:rPr>
          <m:t>=</m:t>
        </m:r>
        <m:r>
          <w:rPr>
            <w:rFonts w:ascii="Cambria Math" w:hAnsi="Cambria Math"/>
          </w:rPr>
          <m:t>1890</m:t>
        </m:r>
      </m:oMath>
      <w:r>
        <w:rPr>
          <w:b w:val="0"/>
          <w:i w:val="0"/>
        </w:rPr>
        <w:t xml:space="preserve">: about 6.4 times more damage per hour at 300 r/min.</w:t>
      </w:r>
    </w:p>
    <w:p>
      <w:pPr>
        <w:spacing w:after="60"/>
        <w:ind w:left="288"/>
        <w:jc w:val="both"/>
      </w:pPr>
      <w:r>
        <w:rPr>
          <w:b w:val="0"/>
          <w:i w:val="0"/>
        </w:rPr>
        <w:t xml:space="preserve">(c) </w:t>
      </w:r>
      <m:oMath>
        <m:r>
          <w:rPr>
            <w:rFonts w:ascii="Cambria Math" w:hAnsi="Cambria Math"/>
          </w:rPr>
          <m:t>8000</m:t>
        </m:r>
        <m:r>
          <m:rPr>
            <m:sty m:val="p"/>
          </m:rPr>
          <m:t>×</m:t>
        </m:r>
        <m:sSup>
          <m:e>
            <m:r>
              <w:rPr>
                <w:rFonts w:ascii="Cambria Math" w:hAnsi="Cambria Math"/>
              </w:rPr>
              <m:t>2</m:t>
            </m:r>
          </m:e>
          <m:sup>
            <m:r>
              <w:rPr>
                <w:rFonts w:ascii="Cambria Math" w:hAnsi="Cambria Math"/>
              </w:rPr>
              <m:t>2.5</m:t>
            </m:r>
          </m:sup>
        </m:sSup>
        <m:r>
          <m:rPr>
            <m:sty m:val="p"/>
          </m:rPr>
          <m:t>=</m:t>
        </m:r>
        <m:r>
          <w:rPr>
            <w:rFonts w:ascii="Cambria Math" w:hAnsi="Cambria Math"/>
          </w:rPr>
          <m:t>45</m:t>
        </m:r>
        <m:r>
          <w:rPr>
            <w:rFonts w:ascii="Cambria Math" w:hAnsi="Cambria Math"/>
          </w:rPr>
          <m:t> </m:t>
        </m:r>
        <m:r>
          <w:rPr>
            <w:rFonts w:ascii="Cambria Math" w:hAnsi="Cambria Math"/>
          </w:rPr>
          <m:t>255</m:t>
        </m:r>
      </m:oMath>
      <w:r>
        <w:rPr>
          <w:b w:val="0"/>
          <w:i w:val="0"/>
        </w:rPr>
        <w:t xml:space="preserve"> h. Bank: 4.3 A per unit, </w:t>
      </w:r>
      <m:oMath>
        <m:sSup>
          <m:e>
            <m:r>
              <w:rPr>
                <w:rFonts w:ascii="Cambria Math" w:hAnsi="Cambria Math"/>
              </w:rPr>
              <m:t>4.3</m:t>
            </m:r>
          </m:e>
          <m:sup>
            <m:r>
              <w:rPr>
                <w:rFonts w:ascii="Cambria Math" w:hAnsi="Cambria Math"/>
              </w:rPr>
              <m:t>2</m:t>
            </m:r>
          </m:sup>
        </m:sSup>
        <m:r>
          <m:rPr>
            <m:sty m:val="p"/>
          </m:rPr>
          <m:t>×</m:t>
        </m:r>
        <m:r>
          <w:rPr>
            <w:rFonts w:ascii="Cambria Math" w:hAnsi="Cambria Math"/>
          </w:rPr>
          <m:t>0.03</m:t>
        </m:r>
        <m:r>
          <m:rPr>
            <m:sty m:val="p"/>
          </m:rPr>
          <m:t>=</m:t>
        </m:r>
        <m:r>
          <w:rPr>
            <w:rFonts w:ascii="Cambria Math" w:hAnsi="Cambria Math"/>
          </w:rPr>
          <m:t>0.555</m:t>
        </m:r>
      </m:oMath>
      <w:r>
        <w:rPr>
          <w:b w:val="0"/>
          <w:i w:val="0"/>
        </w:rPr>
        <w:t xml:space="preserve"> W, </w:t>
      </w:r>
      <m:oMath>
        <m:sSub>
          <m:e>
            <m:r>
              <w:rPr>
                <w:rFonts w:ascii="Cambria Math" w:hAnsi="Cambria Math"/>
              </w:rPr>
              <m:t>T</m:t>
            </m:r>
          </m:e>
          <m:sub>
            <m:r>
              <m:rPr>
                <m:sty m:val="p"/>
              </m:rPr>
              <m:t>h</m:t>
            </m:r>
            <m:r>
              <m:rPr>
                <m:sty m:val="p"/>
              </m:rPr>
              <m:t>s</m:t>
            </m:r>
          </m:sub>
        </m:sSub>
        <m:r>
          <m:rPr>
            <m:sty m:val="p"/>
          </m:rPr>
          <m:t>=</m:t>
        </m:r>
        <m:r>
          <w:rPr>
            <w:rFonts w:ascii="Cambria Math" w:hAnsi="Cambria Math"/>
          </w:rPr>
          <m:t>50</m:t>
        </m:r>
        <m:r>
          <m:rPr>
            <m:sty m:val="p"/>
          </m:rPr>
          <m:t>+</m:t>
        </m:r>
        <m:r>
          <w:rPr>
            <w:rFonts w:ascii="Cambria Math" w:hAnsi="Cambria Math"/>
          </w:rPr>
          <m:t>0.555</m:t>
        </m:r>
        <m:r>
          <m:rPr>
            <m:sty m:val="p"/>
          </m:rPr>
          <m:t>×</m:t>
        </m:r>
        <m:r>
          <w:rPr>
            <w:rFonts w:ascii="Cambria Math" w:hAnsi="Cambria Math"/>
          </w:rPr>
          <m:t>8</m:t>
        </m:r>
        <m:r>
          <m:rPr>
            <m:sty m:val="p"/>
          </m:rPr>
          <m:t>=</m:t>
        </m:r>
        <m:r>
          <w:rPr>
            <w:rFonts w:ascii="Cambria Math" w:hAnsi="Cambria Math"/>
          </w:rPr>
          <m:t>54.4</m:t>
        </m:r>
      </m:oMath>
      <w:r>
        <w:rPr>
          <w:b w:val="0"/>
          <w:i w:val="0"/>
        </w:rPr>
        <w:t xml:space="preserve"> °C, </w:t>
      </w:r>
      <m:oMath>
        <m:r>
          <w:rPr>
            <w:rFonts w:ascii="Cambria Math" w:hAnsi="Cambria Math"/>
          </w:rPr>
          <m:t>L</m:t>
        </m:r>
        <m:r>
          <m:rPr>
            <m:sty m:val="p"/>
          </m:rPr>
          <m:t>=</m:t>
        </m:r>
        <m:r>
          <w:rPr>
            <w:rFonts w:ascii="Cambria Math" w:hAnsi="Cambria Math"/>
          </w:rPr>
          <m:t>5000</m:t>
        </m:r>
        <m:r>
          <m:rPr>
            <m:sty m:val="p"/>
          </m:rPr>
          <m:t>×</m:t>
        </m:r>
        <m:sSup>
          <m:e>
            <m:r>
              <w:rPr>
                <w:rFonts w:ascii="Cambria Math" w:hAnsi="Cambria Math"/>
              </w:rPr>
              <m:t>2</m:t>
            </m:r>
          </m:e>
          <m:sup>
            <m:r>
              <w:rPr>
                <w:rFonts w:ascii="Cambria Math" w:hAnsi="Cambria Math"/>
              </w:rPr>
              <m:t>5.06</m:t>
            </m:r>
          </m:sup>
        </m:sSup>
        <m:r>
          <m:rPr>
            <m:sty m:val="p"/>
          </m:rPr>
          <m:t>≈</m:t>
        </m:r>
        <m:r>
          <w:rPr>
            <w:rFonts w:ascii="Cambria Math" w:hAnsi="Cambria Math"/>
          </w:rPr>
          <m:t>166</m:t>
        </m:r>
        <m:r>
          <w:rPr>
            <w:rFonts w:ascii="Cambria Math" w:hAnsi="Cambria Math"/>
          </w:rPr>
          <m:t> </m:t>
        </m:r>
        <m:r>
          <w:rPr>
            <w:rFonts w:ascii="Cambria Math" w:hAnsi="Cambria Math"/>
          </w:rPr>
          <m:t>000</m:t>
        </m:r>
      </m:oMath>
      <w:r>
        <w:rPr>
          <w:b w:val="0"/>
          <w:i w:val="0"/>
        </w:rPr>
        <w:t xml:space="preserve"> h.</w:t>
      </w:r>
    </w:p>
    <w:p>
      <w:pPr>
        <w:spacing w:after="60"/>
        <w:jc w:val="both"/>
      </w:pPr>
      <w:r>
        <w:rPr>
          <w:b/>
          <w:i w:val="0"/>
        </w:rPr>
        <w:t xml:space="preserve">7.10</w:t>
      </w:r>
      <w:r>
        <w:rPr>
          <w:b w:val="0"/>
          <w:i w:val="0"/>
        </w:rPr>
        <w:t xml:space="preserve">  </w:t>
      </w:r>
      <w:r>
        <w:rPr>
          <w:b w:val="0"/>
          <w:i w:val="0"/>
        </w:rPr>
        <w:t xml:space="preserve">(a) </w:t>
      </w:r>
      <m:oMath>
        <m:sSub>
          <m:e>
            <m:r>
              <w:rPr>
                <w:rFonts w:ascii="Cambria Math" w:hAnsi="Cambria Math"/>
              </w:rPr>
              <m:t>i</m:t>
            </m:r>
          </m:e>
          <m:sub>
            <m:r>
              <w:rPr>
                <w:rFonts w:ascii="Cambria Math" w:hAnsi="Cambria Math"/>
              </w:rPr>
              <m:t>α</m:t>
            </m:r>
          </m:sub>
        </m:sSub>
        <m:r>
          <m:rPr>
            <m:sty m:val="p"/>
          </m:rPr>
          <m:t>=</m:t>
        </m:r>
        <m:f>
          <m:fPr>
            <m:type m:val="bar"/>
          </m:fPr>
          <m:num>
            <m:r>
              <w:rPr>
                <w:rFonts w:ascii="Cambria Math" w:hAnsi="Cambria Math"/>
              </w:rPr>
              <m:t>2</m:t>
            </m:r>
          </m:num>
          <m:den>
            <m:r>
              <w:rPr>
                <w:rFonts w:ascii="Cambria Math" w:hAnsi="Cambria Math"/>
              </w:rPr>
              <m:t>3</m:t>
            </m:r>
          </m:den>
        </m:f>
        <m:d>
          <m:dPr>
            <m:begChr m:val="("/>
            <m:sepChr m:val=""/>
            <m:endChr m:val=")"/>
            <m:grow/>
          </m:dPr>
          <m:e>
            <m:r>
              <w:rPr>
                <w:rFonts w:ascii="Cambria Math" w:hAnsi="Cambria Math"/>
              </w:rPr>
              <m:t>10</m:t>
            </m:r>
            <m:r>
              <m:rPr>
                <m:sty m:val="p"/>
              </m:rPr>
              <m:t>+</m:t>
            </m:r>
            <m:r>
              <w:rPr>
                <w:rFonts w:ascii="Cambria Math" w:hAnsi="Cambria Math"/>
              </w:rPr>
              <m:t>2.5</m:t>
            </m:r>
            <m:r>
              <m:rPr>
                <m:sty m:val="p"/>
              </m:rPr>
              <m:t>+</m:t>
            </m:r>
            <m:r>
              <w:rPr>
                <w:rFonts w:ascii="Cambria Math" w:hAnsi="Cambria Math"/>
              </w:rPr>
              <m:t>2.5</m:t>
            </m:r>
          </m:e>
        </m:d>
        <m:r>
          <m:rPr>
            <m:sty m:val="p"/>
          </m:rPr>
          <m:t>=</m:t>
        </m:r>
        <m:r>
          <w:rPr>
            <w:rFonts w:ascii="Cambria Math" w:hAnsi="Cambria Math"/>
          </w:rPr>
          <m:t>10</m:t>
        </m:r>
      </m:oMath>
      <w:r>
        <w:rPr>
          <w:b w:val="0"/>
          <w:i w:val="0"/>
        </w:rPr>
        <w:t xml:space="preserve"> A; </w:t>
      </w:r>
      <m:oMath>
        <m:sSub>
          <m:e>
            <m:r>
              <w:rPr>
                <w:rFonts w:ascii="Cambria Math" w:hAnsi="Cambria Math"/>
              </w:rPr>
              <m:t>i</m:t>
            </m:r>
          </m:e>
          <m:sub>
            <m:r>
              <w:rPr>
                <w:rFonts w:ascii="Cambria Math" w:hAnsi="Cambria Math"/>
              </w:rPr>
              <m:t>β</m:t>
            </m:r>
          </m:sub>
        </m:sSub>
        <m:r>
          <m:rPr>
            <m:sty m:val="p"/>
          </m:rPr>
          <m:t>=</m:t>
        </m:r>
        <m:f>
          <m:fPr>
            <m:type m:val="bar"/>
          </m:fPr>
          <m:num>
            <m:r>
              <w:rPr>
                <w:rFonts w:ascii="Cambria Math" w:hAnsi="Cambria Math"/>
              </w:rPr>
              <m:t>2</m:t>
            </m:r>
          </m:num>
          <m:den>
            <m:r>
              <w:rPr>
                <w:rFonts w:ascii="Cambria Math" w:hAnsi="Cambria Math"/>
              </w:rPr>
              <m:t>3</m:t>
            </m:r>
          </m:den>
        </m:f>
        <m:r>
          <m:rPr>
            <m:sty m:val="p"/>
          </m:rPr>
          <m:t>⋅</m:t>
        </m:r>
        <m:f>
          <m:fPr>
            <m:type m:val="bar"/>
          </m:fPr>
          <m:num>
            <m:rad>
              <m:radPr>
                <m:degHide m:val="on"/>
              </m:radPr>
              <m:deg/>
              <m:e>
                <m:r>
                  <w:rPr>
                    <w:rFonts w:ascii="Cambria Math" w:hAnsi="Cambria Math"/>
                  </w:rPr>
                  <m:t>3</m:t>
                </m:r>
              </m:e>
            </m:rad>
          </m:num>
          <m:den>
            <m:r>
              <w:rPr>
                <w:rFonts w:ascii="Cambria Math" w:hAnsi="Cambria Math"/>
              </w:rPr>
              <m:t>2</m:t>
            </m:r>
          </m:den>
        </m:f>
        <m:d>
          <m:dPr>
            <m:begChr m:val="("/>
            <m:sepChr m:val=""/>
            <m:endChr m:val=")"/>
            <m:grow/>
          </m:dPr>
          <m:e>
            <m:r>
              <m:rPr>
                <m:sty m:val="p"/>
              </m:rPr>
              <m:t>−</m:t>
            </m:r>
            <m:r>
              <w:rPr>
                <w:rFonts w:ascii="Cambria Math" w:hAnsi="Cambria Math"/>
              </w:rPr>
              <m:t>5</m:t>
            </m:r>
            <m:r>
              <m:rPr>
                <m:sty m:val="p"/>
              </m:rPr>
              <m:t>+</m:t>
            </m:r>
            <m:r>
              <w:rPr>
                <w:rFonts w:ascii="Cambria Math" w:hAnsi="Cambria Math"/>
              </w:rPr>
              <m:t>5</m:t>
            </m:r>
          </m:e>
        </m:d>
        <m:r>
          <m:rPr>
            <m:sty m:val="p"/>
          </m:rPr>
          <m:t>=</m:t>
        </m:r>
        <m:r>
          <w:rPr>
            <w:rFonts w:ascii="Cambria Math" w:hAnsi="Cambria Math"/>
          </w:rPr>
          <m:t>0</m:t>
        </m:r>
      </m:oMath>
      <w:r>
        <w:rPr>
          <w:b w:val="0"/>
          <w:i w:val="0"/>
        </w:rPr>
        <w:t xml:space="preserve">.</w:t>
      </w:r>
    </w:p>
    <w:p>
      <w:pPr>
        <w:spacing w:after="60"/>
        <w:ind w:left="288"/>
        <w:jc w:val="both"/>
      </w:pPr>
      <w:r>
        <w:rPr>
          <w:b w:val="0"/>
          <w:i w:val="0"/>
        </w:rPr>
        <w:t xml:space="preserve">(b) Multiplying the d and q voltage equations by </w:t>
      </w:r>
      <m:oMath>
        <m:f>
          <m:fPr>
            <m:type m:val="bar"/>
          </m:fPr>
          <m:num>
            <m:r>
              <w:rPr>
                <w:rFonts w:ascii="Cambria Math" w:hAnsi="Cambria Math"/>
              </w:rPr>
              <m:t>3</m:t>
            </m:r>
          </m:num>
          <m:den>
            <m:r>
              <w:rPr>
                <w:rFonts w:ascii="Cambria Math" w:hAnsi="Cambria Math"/>
              </w:rPr>
              <m:t>2</m:t>
            </m:r>
          </m:den>
        </m:f>
        <m:sSub>
          <m:e>
            <m:r>
              <w:rPr>
                <w:rFonts w:ascii="Cambria Math" w:hAnsi="Cambria Math"/>
              </w:rPr>
              <m:t>i</m:t>
            </m:r>
          </m:e>
          <m:sub>
            <m:r>
              <w:rPr>
                <w:rFonts w:ascii="Cambria Math" w:hAnsi="Cambria Math"/>
              </w:rPr>
              <m:t>d</m:t>
            </m:r>
          </m:sub>
        </m:sSub>
      </m:oMath>
      <w:r>
        <w:rPr>
          <w:b w:val="0"/>
          <w:i w:val="0"/>
        </w:rPr>
        <w:t xml:space="preserve"> and </w:t>
      </w:r>
      <m:oMath>
        <m:f>
          <m:fPr>
            <m:type m:val="bar"/>
          </m:fPr>
          <m:num>
            <m:r>
              <w:rPr>
                <w:rFonts w:ascii="Cambria Math" w:hAnsi="Cambria Math"/>
              </w:rPr>
              <m:t>3</m:t>
            </m:r>
          </m:num>
          <m:den>
            <m:r>
              <w:rPr>
                <w:rFonts w:ascii="Cambria Math" w:hAnsi="Cambria Math"/>
              </w:rPr>
              <m:t>2</m:t>
            </m:r>
          </m:den>
        </m:f>
        <m:sSub>
          <m:e>
            <m:r>
              <w:rPr>
                <w:rFonts w:ascii="Cambria Math" w:hAnsi="Cambria Math"/>
              </w:rPr>
              <m:t>i</m:t>
            </m:r>
          </m:e>
          <m:sub>
            <m:r>
              <w:rPr>
                <w:rFonts w:ascii="Cambria Math" w:hAnsi="Cambria Math"/>
              </w:rPr>
              <m:t>q</m:t>
            </m:r>
          </m:sub>
        </m:sSub>
      </m:oMath>
      <w:r>
        <w:rPr>
          <w:b w:val="0"/>
          <w:i w:val="0"/>
        </w:rPr>
        <w:t xml:space="preserve"> and adding gives copper loss, the rate of change of magnetic energy and the speed-voltage terms </w:t>
      </w:r>
      <m:oMath>
        <m:f>
          <m:fPr>
            <m:type m:val="bar"/>
          </m:fPr>
          <m:num>
            <m:r>
              <w:rPr>
                <w:rFonts w:ascii="Cambria Math" w:hAnsi="Cambria Math"/>
              </w:rPr>
              <m:t>3</m:t>
            </m:r>
          </m:num>
          <m:den>
            <m:r>
              <w:rPr>
                <w:rFonts w:ascii="Cambria Math" w:hAnsi="Cambria Math"/>
              </w:rPr>
              <m:t>2</m:t>
            </m:r>
          </m:den>
        </m:f>
        <m:sSub>
          <m:e>
            <m:r>
              <w:rPr>
                <w:rFonts w:ascii="Cambria Math" w:hAnsi="Cambria Math"/>
              </w:rPr>
              <m:t>ω</m:t>
            </m:r>
          </m:e>
          <m:sub>
            <m:r>
              <w:rPr>
                <w:rFonts w:ascii="Cambria Math" w:hAnsi="Cambria Math"/>
              </w:rPr>
              <m:t>e</m:t>
            </m:r>
          </m:sub>
        </m:sSub>
        <m:d>
          <m:dPr>
            <m:begChr m:val="("/>
            <m:sepChr m:val=""/>
            <m:endChr m:val=")"/>
            <m:grow/>
          </m:dPr>
          <m:e>
            <m:sSub>
              <m:e>
                <m:r>
                  <w:rPr>
                    <w:rFonts w:ascii="Cambria Math" w:hAnsi="Cambria Math"/>
                  </w:rPr>
                  <m:t>ψ</m:t>
                </m:r>
              </m:e>
              <m:sub>
                <m:r>
                  <w:rPr>
                    <w:rFonts w:ascii="Cambria Math" w:hAnsi="Cambria Math"/>
                  </w:rPr>
                  <m:t>d</m:t>
                </m:r>
              </m:sub>
            </m:sSub>
            <m:sSub>
              <m:e>
                <m:r>
                  <w:rPr>
                    <w:rFonts w:ascii="Cambria Math" w:hAnsi="Cambria Math"/>
                  </w:rPr>
                  <m:t>i</m:t>
                </m:r>
              </m:e>
              <m:sub>
                <m:r>
                  <w:rPr>
                    <w:rFonts w:ascii="Cambria Math" w:hAnsi="Cambria Math"/>
                  </w:rPr>
                  <m:t>q</m:t>
                </m:r>
              </m:sub>
            </m:sSub>
            <m:r>
              <m:rPr>
                <m:sty m:val="p"/>
              </m:rPr>
              <m:t>−</m:t>
            </m:r>
            <m:sSub>
              <m:e>
                <m:r>
                  <w:rPr>
                    <w:rFonts w:ascii="Cambria Math" w:hAnsi="Cambria Math"/>
                  </w:rPr>
                  <m:t>ψ</m:t>
                </m:r>
              </m:e>
              <m:sub>
                <m:r>
                  <w:rPr>
                    <w:rFonts w:ascii="Cambria Math" w:hAnsi="Cambria Math"/>
                  </w:rPr>
                  <m:t>q</m:t>
                </m:r>
              </m:sub>
            </m:sSub>
            <m:sSub>
              <m:e>
                <m:r>
                  <w:rPr>
                    <w:rFonts w:ascii="Cambria Math" w:hAnsi="Cambria Math"/>
                  </w:rPr>
                  <m:t>i</m:t>
                </m:r>
              </m:e>
              <m:sub>
                <m:r>
                  <w:rPr>
                    <w:rFonts w:ascii="Cambria Math" w:hAnsi="Cambria Math"/>
                  </w:rPr>
                  <m:t>d</m:t>
                </m:r>
              </m:sub>
            </m:sSub>
          </m:e>
        </m:d>
        <m:r>
          <m:rPr>
            <m:sty m:val="p"/>
          </m:rPr>
          <m:t>=</m:t>
        </m:r>
        <m:f>
          <m:fPr>
            <m:type m:val="bar"/>
          </m:fPr>
          <m:num>
            <m:r>
              <w:rPr>
                <w:rFonts w:ascii="Cambria Math" w:hAnsi="Cambria Math"/>
              </w:rPr>
              <m:t>3</m:t>
            </m:r>
          </m:num>
          <m:den>
            <m:r>
              <w:rPr>
                <w:rFonts w:ascii="Cambria Math" w:hAnsi="Cambria Math"/>
              </w:rPr>
              <m:t>2</m:t>
            </m:r>
          </m:den>
        </m:f>
        <m:sSub>
          <m:e>
            <m:r>
              <w:rPr>
                <w:rFonts w:ascii="Cambria Math" w:hAnsi="Cambria Math"/>
              </w:rPr>
              <m:t>ω</m:t>
            </m:r>
          </m:e>
          <m:sub>
            <m:r>
              <w:rPr>
                <w:rFonts w:ascii="Cambria Math" w:hAnsi="Cambria Math"/>
              </w:rPr>
              <m:t>e</m:t>
            </m:r>
          </m:sub>
        </m:sSub>
        <m:d>
          <m:dPr>
            <m:begChr m:val="["/>
            <m:sepChr m:val=""/>
            <m:endChr m:val="]"/>
            <m:grow/>
          </m:dPr>
          <m:e>
            <m:sSub>
              <m:e>
                <m:r>
                  <w:rPr>
                    <w:rFonts w:ascii="Cambria Math" w:hAnsi="Cambria Math"/>
                  </w:rPr>
                  <m:t>ψ</m:t>
                </m:r>
              </m:e>
              <m:sub>
                <m:r>
                  <m:rPr>
                    <m:sty m:val="p"/>
                  </m:rPr>
                  <m:t>p</m:t>
                </m:r>
                <m:r>
                  <m:rPr>
                    <m:sty m:val="p"/>
                  </m:rPr>
                  <m:t>m</m:t>
                </m:r>
              </m:sub>
            </m:sSub>
            <m:sSub>
              <m:e>
                <m:r>
                  <w:rPr>
                    <w:rFonts w:ascii="Cambria Math" w:hAnsi="Cambria Math"/>
                  </w:rPr>
                  <m:t>i</m:t>
                </m:r>
              </m:e>
              <m:sub>
                <m:r>
                  <w:rPr>
                    <w:rFonts w:ascii="Cambria Math" w:hAnsi="Cambria Math"/>
                  </w:rPr>
                  <m:t>q</m:t>
                </m:r>
              </m:sub>
            </m:sSub>
            <m:r>
              <m:rPr>
                <m:sty m:val="p"/>
              </m:rPr>
              <m:t>+</m:t>
            </m:r>
            <m:d>
              <m:dPr>
                <m:begChr m:val="("/>
                <m:sepChr m:val=""/>
                <m:endChr m:val=")"/>
                <m:grow/>
              </m:dPr>
              <m:e>
                <m:sSub>
                  <m:e>
                    <m:r>
                      <w:rPr>
                        <w:rFonts w:ascii="Cambria Math" w:hAnsi="Cambria Math"/>
                      </w:rPr>
                      <m:t>L</m:t>
                    </m:r>
                  </m:e>
                  <m:sub>
                    <m:r>
                      <w:rPr>
                        <w:rFonts w:ascii="Cambria Math" w:hAnsi="Cambria Math"/>
                      </w:rPr>
                      <m:t>d</m:t>
                    </m:r>
                  </m:sub>
                </m:sSub>
                <m:r>
                  <m:rPr>
                    <m:sty m:val="p"/>
                  </m:rPr>
                  <m:t>−</m:t>
                </m:r>
                <m:sSub>
                  <m:e>
                    <m:r>
                      <w:rPr>
                        <w:rFonts w:ascii="Cambria Math" w:hAnsi="Cambria Math"/>
                      </w:rPr>
                      <m:t>L</m:t>
                    </m:r>
                  </m:e>
                  <m:sub>
                    <m:r>
                      <w:rPr>
                        <w:rFonts w:ascii="Cambria Math" w:hAnsi="Cambria Math"/>
                      </w:rPr>
                      <m:t>q</m:t>
                    </m:r>
                  </m:sub>
                </m:sSub>
              </m:e>
            </m:d>
            <m:sSub>
              <m:e>
                <m:r>
                  <w:rPr>
                    <w:rFonts w:ascii="Cambria Math" w:hAnsi="Cambria Math"/>
                  </w:rPr>
                  <m:t>i</m:t>
                </m:r>
              </m:e>
              <m:sub>
                <m:r>
                  <w:rPr>
                    <w:rFonts w:ascii="Cambria Math" w:hAnsi="Cambria Math"/>
                  </w:rPr>
                  <m:t>d</m:t>
                </m:r>
              </m:sub>
            </m:sSub>
            <m:sSub>
              <m:e>
                <m:r>
                  <w:rPr>
                    <w:rFonts w:ascii="Cambria Math" w:hAnsi="Cambria Math"/>
                  </w:rPr>
                  <m:t>i</m:t>
                </m:r>
              </m:e>
              <m:sub>
                <m:r>
                  <w:rPr>
                    <w:rFonts w:ascii="Cambria Math" w:hAnsi="Cambria Math"/>
                  </w:rPr>
                  <m:t>q</m:t>
                </m:r>
              </m:sub>
            </m:sSub>
          </m:e>
        </m:d>
      </m:oMath>
      <w:r>
        <w:rPr>
          <w:b w:val="0"/>
          <w:i w:val="0"/>
        </w:rPr>
        <w:t xml:space="preserve">, which must equal </w:t>
      </w:r>
      <m:oMath>
        <m:sSub>
          <m:e>
            <m:r>
              <w:rPr>
                <w:rFonts w:ascii="Cambria Math" w:hAnsi="Cambria Math"/>
              </w:rPr>
              <m:t>ω</m:t>
            </m:r>
          </m:e>
          <m:sub>
            <m:r>
              <w:rPr>
                <w:rFonts w:ascii="Cambria Math" w:hAnsi="Cambria Math"/>
              </w:rPr>
              <m:t>m</m:t>
            </m:r>
          </m:sub>
        </m:sSub>
        <m:sSub>
          <m:e>
            <m:r>
              <w:rPr>
                <w:rFonts w:ascii="Cambria Math" w:hAnsi="Cambria Math"/>
              </w:rPr>
              <m:t>T</m:t>
            </m:r>
          </m:e>
          <m:sub>
            <m:r>
              <w:rPr>
                <w:rFonts w:ascii="Cambria Math" w:hAnsi="Cambria Math"/>
              </w:rPr>
              <m:t>e</m:t>
            </m:r>
          </m:sub>
        </m:sSub>
      </m:oMath>
      <w:r>
        <w:rPr>
          <w:b w:val="0"/>
          <w:i w:val="0"/>
        </w:rPr>
        <w:t xml:space="preserve"> with </w:t>
      </w:r>
      <m:oMath>
        <m:sSub>
          <m:e>
            <m:r>
              <w:rPr>
                <w:rFonts w:ascii="Cambria Math" w:hAnsi="Cambria Math"/>
              </w:rPr>
              <m:t>ω</m:t>
            </m:r>
          </m:e>
          <m:sub>
            <m:r>
              <w:rPr>
                <w:rFonts w:ascii="Cambria Math" w:hAnsi="Cambria Math"/>
              </w:rPr>
              <m:t>e</m:t>
            </m:r>
          </m:sub>
        </m:sSub>
        <m:r>
          <m:rPr>
            <m:sty m:val="p"/>
          </m:rPr>
          <m:t>=</m:t>
        </m:r>
        <m:r>
          <w:rPr>
            <w:rFonts w:ascii="Cambria Math" w:hAnsi="Cambria Math"/>
          </w:rPr>
          <m:t>p</m:t>
        </m:r>
        <m:sSub>
          <m:e>
            <m:r>
              <w:rPr>
                <w:rFonts w:ascii="Cambria Math" w:hAnsi="Cambria Math"/>
              </w:rPr>
              <m:t>ω</m:t>
            </m:r>
          </m:e>
          <m:sub>
            <m:r>
              <w:rPr>
                <w:rFonts w:ascii="Cambria Math" w:hAnsi="Cambria Math"/>
              </w:rPr>
              <m:t>m</m:t>
            </m:r>
          </m:sub>
        </m:sSub>
      </m:oMath>
      <w:r>
        <w:rPr>
          <w:b w:val="0"/>
          <w:i w:val="0"/>
        </w:rPr>
        <w:t xml:space="preserve">. The 3/2 appears because the amplitude-invariant transform keeps amplitudes, so power is </w:t>
      </w:r>
      <m:oMath>
        <m:f>
          <m:fPr>
            <m:type m:val="bar"/>
          </m:fPr>
          <m:num>
            <m:r>
              <w:rPr>
                <w:rFonts w:ascii="Cambria Math" w:hAnsi="Cambria Math"/>
              </w:rPr>
              <m:t>3</m:t>
            </m:r>
          </m:num>
          <m:den>
            <m:r>
              <w:rPr>
                <w:rFonts w:ascii="Cambria Math" w:hAnsi="Cambria Math"/>
              </w:rPr>
              <m:t>2</m:t>
            </m:r>
          </m:den>
        </m:f>
        <m:d>
          <m:dPr>
            <m:begChr m:val="("/>
            <m:sepChr m:val=""/>
            <m:endChr m:val=")"/>
            <m:grow/>
          </m:dPr>
          <m:e>
            <m:sSub>
              <m:e>
                <m:r>
                  <w:rPr>
                    <w:rFonts w:ascii="Cambria Math" w:hAnsi="Cambria Math"/>
                  </w:rPr>
                  <m:t>v</m:t>
                </m:r>
              </m:e>
              <m:sub>
                <m:r>
                  <w:rPr>
                    <w:rFonts w:ascii="Cambria Math" w:hAnsi="Cambria Math"/>
                  </w:rPr>
                  <m:t>d</m:t>
                </m:r>
              </m:sub>
            </m:sSub>
            <m:sSub>
              <m:e>
                <m:r>
                  <w:rPr>
                    <w:rFonts w:ascii="Cambria Math" w:hAnsi="Cambria Math"/>
                  </w:rPr>
                  <m:t>i</m:t>
                </m:r>
              </m:e>
              <m:sub>
                <m:r>
                  <w:rPr>
                    <w:rFonts w:ascii="Cambria Math" w:hAnsi="Cambria Math"/>
                  </w:rPr>
                  <m:t>d</m:t>
                </m:r>
              </m:sub>
            </m:sSub>
            <m:r>
              <m:rPr>
                <m:sty m:val="p"/>
              </m:rPr>
              <m:t>+</m:t>
            </m:r>
            <m:sSub>
              <m:e>
                <m:r>
                  <w:rPr>
                    <w:rFonts w:ascii="Cambria Math" w:hAnsi="Cambria Math"/>
                  </w:rPr>
                  <m:t>v</m:t>
                </m:r>
              </m:e>
              <m:sub>
                <m:r>
                  <w:rPr>
                    <w:rFonts w:ascii="Cambria Math" w:hAnsi="Cambria Math"/>
                  </w:rPr>
                  <m:t>q</m:t>
                </m:r>
              </m:sub>
            </m:sSub>
            <m:sSub>
              <m:e>
                <m:r>
                  <w:rPr>
                    <w:rFonts w:ascii="Cambria Math" w:hAnsi="Cambria Math"/>
                  </w:rPr>
                  <m:t>i</m:t>
                </m:r>
              </m:e>
              <m:sub>
                <m:r>
                  <w:rPr>
                    <w:rFonts w:ascii="Cambria Math" w:hAnsi="Cambria Math"/>
                  </w:rPr>
                  <m:t>q</m:t>
                </m:r>
              </m:sub>
            </m:sSub>
          </m:e>
        </m:d>
      </m:oMath>
      <w:r>
        <w:rPr>
          <w:b w:val="0"/>
          <w:i w:val="0"/>
        </w:rPr>
        <w:t xml:space="preserve">. Mixing in the power-invariant form drops the 3/2 in one place but not another, giving errors of a factor 3/2 or 2/3 in torque, power or identified flux.</w:t>
      </w:r>
    </w:p>
    <w:p>
      <w:pPr>
        <w:spacing w:after="60"/>
        <w:ind w:left="288"/>
        <w:jc w:val="both"/>
      </w:pPr>
      <w:r>
        <w:rPr>
          <w:b w:val="0"/>
          <w:i w:val="0"/>
        </w:rPr>
        <w:t xml:space="preserve">(c) </w:t>
      </w:r>
      <m:oMath>
        <m:r>
          <w:rPr>
            <w:rFonts w:ascii="Cambria Math" w:hAnsi="Cambria Math"/>
          </w:rPr>
          <m:t>1.5</m:t>
        </m:r>
        <m:r>
          <m:rPr>
            <m:sty m:val="p"/>
          </m:rPr>
          <m:t>×</m:t>
        </m:r>
        <m:r>
          <w:rPr>
            <w:rFonts w:ascii="Cambria Math" w:hAnsi="Cambria Math"/>
          </w:rPr>
          <m:t>4</m:t>
        </m:r>
        <m:r>
          <m:rPr>
            <m:sty m:val="p"/>
          </m:rPr>
          <m:t>×</m:t>
        </m:r>
        <m:r>
          <w:rPr>
            <w:rFonts w:ascii="Cambria Math" w:hAnsi="Cambria Math"/>
          </w:rPr>
          <m:t>0.15</m:t>
        </m:r>
        <m:r>
          <m:rPr>
            <m:sty m:val="p"/>
          </m:rPr>
          <m:t>×</m:t>
        </m:r>
        <m:r>
          <w:rPr>
            <w:rFonts w:ascii="Cambria Math" w:hAnsi="Cambria Math"/>
          </w:rPr>
          <m:t>12</m:t>
        </m:r>
        <m:r>
          <m:rPr>
            <m:sty m:val="p"/>
          </m:rPr>
          <m:t>=</m:t>
        </m:r>
        <m:r>
          <w:rPr>
            <w:rFonts w:ascii="Cambria Math" w:hAnsi="Cambria Math"/>
          </w:rPr>
          <m:t>10.8</m:t>
        </m:r>
      </m:oMath>
      <w:r>
        <w:rPr>
          <w:b w:val="0"/>
          <w:i w:val="0"/>
        </w:rPr>
        <w:t xml:space="preserve"> N·m; with </w:t>
      </w:r>
      <m:oMath>
        <m:sSub>
          <m:e>
            <m:r>
              <w:rPr>
                <w:rFonts w:ascii="Cambria Math" w:hAnsi="Cambria Math"/>
              </w:rPr>
              <m:t>i</m:t>
            </m:r>
          </m:e>
          <m:sub>
            <m:r>
              <w:rPr>
                <w:rFonts w:ascii="Cambria Math" w:hAnsi="Cambria Math"/>
              </w:rPr>
              <m:t>d</m:t>
            </m:r>
          </m:sub>
        </m:sSub>
        <m:r>
          <m:rPr>
            <m:sty m:val="p"/>
          </m:rPr>
          <m:t>=</m:t>
        </m:r>
        <m:r>
          <w:rPr>
            <w:rFonts w:ascii="Cambria Math" w:hAnsi="Cambria Math"/>
          </w:rPr>
          <m:t>0</m:t>
        </m:r>
      </m:oMath>
      <w:r>
        <w:rPr>
          <w:b w:val="0"/>
          <w:i w:val="0"/>
        </w:rPr>
        <w:t xml:space="preserve"> and </w:t>
      </w:r>
      <m:oMath>
        <m:sSub>
          <m:e>
            <m:r>
              <w:rPr>
                <w:rFonts w:ascii="Cambria Math" w:hAnsi="Cambria Math"/>
              </w:rPr>
              <m:t>i</m:t>
            </m:r>
          </m:e>
          <m:sub>
            <m:r>
              <w:rPr>
                <w:rFonts w:ascii="Cambria Math" w:hAnsi="Cambria Math"/>
              </w:rPr>
              <m:t>q</m:t>
            </m:r>
          </m:sub>
        </m:sSub>
        <m:r>
          <m:rPr>
            <m:sty m:val="p"/>
          </m:rPr>
          <m:t>=</m:t>
        </m:r>
        <m:r>
          <w:rPr>
            <w:rFonts w:ascii="Cambria Math" w:hAnsi="Cambria Math"/>
          </w:rPr>
          <m:t>20</m:t>
        </m:r>
      </m:oMath>
      <w:r>
        <w:rPr>
          <w:b w:val="0"/>
          <w:i w:val="0"/>
        </w:rPr>
        <w:t xml:space="preserve"> A, 18.0 N·m.</w:t>
      </w:r>
    </w:p>
    <w:p>
      <w:pPr>
        <w:spacing w:after="60"/>
        <w:jc w:val="both"/>
      </w:pPr>
      <w:r>
        <w:rPr>
          <w:b/>
          <w:i w:val="0"/>
        </w:rPr>
        <w:t xml:space="preserve">7.11</w:t>
      </w:r>
      <w:r>
        <w:rPr>
          <w:b w:val="0"/>
          <w:i w:val="0"/>
        </w:rPr>
        <w:t xml:space="preserve">  </w:t>
      </w:r>
      <w:r>
        <w:rPr>
          <w:b w:val="0"/>
          <w:i w:val="0"/>
        </w:rPr>
        <w:t xml:space="preserve">(a) Base speed: at the corner of the constant-torque region </w:t>
      </w:r>
      <m:oMath>
        <m:sSub>
          <m:e>
            <m:r>
              <w:rPr>
                <w:rFonts w:ascii="Cambria Math" w:hAnsi="Cambria Math"/>
              </w:rPr>
              <m:t>i</m:t>
            </m:r>
          </m:e>
          <m:sub>
            <m:r>
              <w:rPr>
                <w:rFonts w:ascii="Cambria Math" w:hAnsi="Cambria Math"/>
              </w:rPr>
              <m:t>d</m:t>
            </m:r>
          </m:sub>
        </m:sSub>
        <m:r>
          <m:rPr>
            <m:sty m:val="p"/>
          </m:rPr>
          <m:t>=</m:t>
        </m:r>
        <m:r>
          <w:rPr>
            <w:rFonts w:ascii="Cambria Math" w:hAnsi="Cambria Math"/>
          </w:rPr>
          <m:t>0</m:t>
        </m:r>
      </m:oMath>
      <w:r>
        <w:rPr>
          <w:b w:val="0"/>
          <w:i w:val="0"/>
        </w:rPr>
        <w:t xml:space="preserve"> and </w:t>
      </w:r>
      <m:oMath>
        <m:sSub>
          <m:e>
            <m:r>
              <w:rPr>
                <w:rFonts w:ascii="Cambria Math" w:hAnsi="Cambria Math"/>
              </w:rPr>
              <m:t>i</m:t>
            </m:r>
          </m:e>
          <m:sub>
            <m:r>
              <w:rPr>
                <w:rFonts w:ascii="Cambria Math" w:hAnsi="Cambria Math"/>
              </w:rPr>
              <m:t>q</m:t>
            </m:r>
          </m:sub>
        </m:sSub>
        <m:r>
          <m:rPr>
            <m:sty m:val="p"/>
          </m:rPr>
          <m:t>=</m:t>
        </m:r>
        <m:sSub>
          <m:e>
            <m:r>
              <w:rPr>
                <w:rFonts w:ascii="Cambria Math" w:hAnsi="Cambria Math"/>
              </w:rPr>
              <m:t>I</m:t>
            </m:r>
          </m:e>
          <m:sub>
            <m:r>
              <m:rPr>
                <m:sty m:val="p"/>
              </m:rPr>
              <m:t>max</m:t>
            </m:r>
          </m:sub>
        </m:sSub>
      </m:oMath>
      <w:r>
        <w:rPr>
          <w:b w:val="0"/>
          <w:i w:val="0"/>
        </w:rPr>
        <w:t xml:space="preserve">; substituting into the ellipse gives </w:t>
      </w:r>
      <m:oMath>
        <m:sSubSup>
          <m:e>
            <m:r>
              <w:rPr>
                <w:rFonts w:ascii="Cambria Math" w:hAnsi="Cambria Math"/>
              </w:rPr>
              <m:t>ω</m:t>
            </m:r>
          </m:e>
          <m:sub>
            <m:r>
              <w:rPr>
                <w:rFonts w:ascii="Cambria Math" w:hAnsi="Cambria Math"/>
              </w:rPr>
              <m:t>e</m:t>
            </m:r>
            <m:r>
              <m:rPr>
                <m:sty m:val="p"/>
              </m:rPr>
              <m:t>,</m:t>
            </m:r>
            <m:r>
              <w:rPr>
                <w:rFonts w:ascii="Cambria Math" w:hAnsi="Cambria Math"/>
              </w:rPr>
              <m:t>b</m:t>
            </m:r>
          </m:sub>
          <m:sup>
            <m:r>
              <w:rPr>
                <w:rFonts w:ascii="Cambria Math" w:hAnsi="Cambria Math"/>
              </w:rPr>
              <m:t>2</m:t>
            </m:r>
          </m:sup>
        </m:sSubSup>
        <m:d>
          <m:dPr>
            <m:begChr m:val="["/>
            <m:sepChr m:val=""/>
            <m:endChr m:val="]"/>
            <m:grow/>
          </m:dPr>
          <m:e>
            <m:sSup>
              <m:e>
                <m:d>
                  <m:dPr>
                    <m:begChr m:val="("/>
                    <m:sepChr m:val=""/>
                    <m:endChr m:val=")"/>
                    <m:grow/>
                  </m:dPr>
                  <m:e>
                    <m:sSub>
                      <m:e>
                        <m:r>
                          <w:rPr>
                            <w:rFonts w:ascii="Cambria Math" w:hAnsi="Cambria Math"/>
                          </w:rPr>
                          <m:t>L</m:t>
                        </m:r>
                      </m:e>
                      <m:sub>
                        <m:r>
                          <w:rPr>
                            <w:rFonts w:ascii="Cambria Math" w:hAnsi="Cambria Math"/>
                          </w:rPr>
                          <m:t>q</m:t>
                        </m:r>
                      </m:sub>
                    </m:sSub>
                    <m:sSub>
                      <m:e>
                        <m:r>
                          <w:rPr>
                            <w:rFonts w:ascii="Cambria Math" w:hAnsi="Cambria Math"/>
                          </w:rPr>
                          <m:t>I</m:t>
                        </m:r>
                      </m:e>
                      <m:sub>
                        <m:r>
                          <m:rPr>
                            <m:sty m:val="p"/>
                          </m:rPr>
                          <m:t>max</m:t>
                        </m:r>
                      </m:sub>
                    </m:sSub>
                  </m:e>
                </m:d>
              </m:e>
              <m:sup>
                <m:r>
                  <w:rPr>
                    <w:rFonts w:ascii="Cambria Math" w:hAnsi="Cambria Math"/>
                  </w:rPr>
                  <m:t>2</m:t>
                </m:r>
              </m:sup>
            </m:sSup>
            <m:r>
              <m:rPr>
                <m:sty m:val="p"/>
              </m:rPr>
              <m:t>+</m:t>
            </m:r>
            <m:sSubSup>
              <m:e>
                <m:r>
                  <w:rPr>
                    <w:rFonts w:ascii="Cambria Math" w:hAnsi="Cambria Math"/>
                  </w:rPr>
                  <m:t>ψ</m:t>
                </m:r>
              </m:e>
              <m:sub>
                <m:r>
                  <m:rPr>
                    <m:sty m:val="p"/>
                  </m:rPr>
                  <m:t>p</m:t>
                </m:r>
                <m:r>
                  <m:rPr>
                    <m:sty m:val="p"/>
                  </m:rPr>
                  <m:t>m</m:t>
                </m:r>
              </m:sub>
              <m:sup>
                <m:r>
                  <w:rPr>
                    <w:rFonts w:ascii="Cambria Math" w:hAnsi="Cambria Math"/>
                  </w:rPr>
                  <m:t>2</m:t>
                </m:r>
              </m:sup>
            </m:sSubSup>
          </m:e>
        </m:d>
        <m:r>
          <m:rPr>
            <m:sty m:val="p"/>
          </m:rPr>
          <m:t>=</m:t>
        </m:r>
        <m:sSubSup>
          <m:e>
            <m:r>
              <w:rPr>
                <w:rFonts w:ascii="Cambria Math" w:hAnsi="Cambria Math"/>
              </w:rPr>
              <m:t>V</m:t>
            </m:r>
          </m:e>
          <m:sub>
            <m:r>
              <m:rPr>
                <m:sty m:val="p"/>
              </m:rPr>
              <m:t>max</m:t>
            </m:r>
          </m:sub>
          <m:sup>
            <m:r>
              <w:rPr>
                <w:rFonts w:ascii="Cambria Math" w:hAnsi="Cambria Math"/>
              </w:rPr>
              <m:t>2</m:t>
            </m:r>
          </m:sup>
        </m:sSubSup>
      </m:oMath>
      <w:r>
        <w:rPr>
          <w:b w:val="0"/>
          <w:i w:val="0"/>
        </w:rPr>
        <w:t xml:space="preserve">. Maximum speed: with all current on the negative d axis, </w:t>
      </w:r>
      <m:oMath>
        <m:sSub>
          <m:e>
            <m:r>
              <w:rPr>
                <w:rFonts w:ascii="Cambria Math" w:hAnsi="Cambria Math"/>
              </w:rPr>
              <m:t>i</m:t>
            </m:r>
          </m:e>
          <m:sub>
            <m:r>
              <w:rPr>
                <w:rFonts w:ascii="Cambria Math" w:hAnsi="Cambria Math"/>
              </w:rPr>
              <m:t>q</m:t>
            </m:r>
          </m:sub>
        </m:sSub>
        <m:r>
          <m:rPr>
            <m:sty m:val="p"/>
          </m:rPr>
          <m:t>=</m:t>
        </m:r>
        <m:r>
          <w:rPr>
            <w:rFonts w:ascii="Cambria Math" w:hAnsi="Cambria Math"/>
          </w:rPr>
          <m:t>0</m:t>
        </m:r>
      </m:oMath>
      <w:r>
        <w:rPr>
          <w:b w:val="0"/>
          <w:i w:val="0"/>
        </w:rPr>
        <w:t xml:space="preserve"> and </w:t>
      </w:r>
      <m:oMath>
        <m:sSub>
          <m:e>
            <m:r>
              <w:rPr>
                <w:rFonts w:ascii="Cambria Math" w:hAnsi="Cambria Math"/>
              </w:rPr>
              <m:t>i</m:t>
            </m:r>
          </m:e>
          <m:sub>
            <m:r>
              <w:rPr>
                <w:rFonts w:ascii="Cambria Math" w:hAnsi="Cambria Math"/>
              </w:rPr>
              <m:t>d</m:t>
            </m:r>
          </m:sub>
        </m:sSub>
        <m:r>
          <m:rPr>
            <m:sty m:val="p"/>
          </m:rPr>
          <m:t>=</m:t>
        </m:r>
        <m:r>
          <m:rPr>
            <m:sty m:val="p"/>
          </m:rPr>
          <m:t>−</m:t>
        </m:r>
        <m:sSub>
          <m:e>
            <m:r>
              <w:rPr>
                <w:rFonts w:ascii="Cambria Math" w:hAnsi="Cambria Math"/>
              </w:rPr>
              <m:t>I</m:t>
            </m:r>
          </m:e>
          <m:sub>
            <m:r>
              <m:rPr>
                <m:sty m:val="p"/>
              </m:rPr>
              <m:t>max</m:t>
            </m:r>
          </m:sub>
        </m:sSub>
      </m:oMath>
      <w:r>
        <w:rPr>
          <w:b w:val="0"/>
          <w:i w:val="0"/>
        </w:rPr>
        <w:t xml:space="preserve">, the ellipse gives </w:t>
      </w:r>
      <m:oMath>
        <m:sSub>
          <m:e>
            <m:r>
              <w:rPr>
                <w:rFonts w:ascii="Cambria Math" w:hAnsi="Cambria Math"/>
              </w:rPr>
              <m:t>ω</m:t>
            </m:r>
          </m:e>
          <m:sub>
            <m:r>
              <w:rPr>
                <w:rFonts w:ascii="Cambria Math" w:hAnsi="Cambria Math"/>
              </w:rPr>
              <m:t>e</m:t>
            </m:r>
          </m:sub>
        </m:sSub>
        <m:d>
          <m:dPr>
            <m:begChr m:val="("/>
            <m:sepChr m:val=""/>
            <m:endChr m:val=")"/>
            <m:grow/>
          </m:dPr>
          <m:e>
            <m:sSub>
              <m:e>
                <m:r>
                  <w:rPr>
                    <w:rFonts w:ascii="Cambria Math" w:hAnsi="Cambria Math"/>
                  </w:rPr>
                  <m:t>ψ</m:t>
                </m:r>
              </m:e>
              <m:sub>
                <m:r>
                  <m:rPr>
                    <m:sty m:val="p"/>
                  </m:rPr>
                  <m:t>p</m:t>
                </m:r>
                <m:r>
                  <m:rPr>
                    <m:sty m:val="p"/>
                  </m:rPr>
                  <m:t>m</m:t>
                </m:r>
              </m:sub>
            </m:sSub>
            <m:r>
              <m:rPr>
                <m:sty m:val="p"/>
              </m:rPr>
              <m:t>−</m:t>
            </m:r>
            <m:sSub>
              <m:e>
                <m:r>
                  <w:rPr>
                    <w:rFonts w:ascii="Cambria Math" w:hAnsi="Cambria Math"/>
                  </w:rPr>
                  <m:t>L</m:t>
                </m:r>
              </m:e>
              <m:sub>
                <m:r>
                  <w:rPr>
                    <w:rFonts w:ascii="Cambria Math" w:hAnsi="Cambria Math"/>
                  </w:rPr>
                  <m:t>d</m:t>
                </m:r>
              </m:sub>
            </m:sSub>
            <m:sSub>
              <m:e>
                <m:r>
                  <w:rPr>
                    <w:rFonts w:ascii="Cambria Math" w:hAnsi="Cambria Math"/>
                  </w:rPr>
                  <m:t>I</m:t>
                </m:r>
              </m:e>
              <m:sub>
                <m:r>
                  <m:rPr>
                    <m:sty m:val="p"/>
                  </m:rPr>
                  <m:t>max</m:t>
                </m:r>
              </m:sub>
            </m:sSub>
          </m:e>
        </m:d>
        <m:r>
          <m:rPr>
            <m:sty m:val="p"/>
          </m:rPr>
          <m:t>=</m:t>
        </m:r>
        <m:sSub>
          <m:e>
            <m:r>
              <w:rPr>
                <w:rFonts w:ascii="Cambria Math" w:hAnsi="Cambria Math"/>
              </w:rPr>
              <m:t>V</m:t>
            </m:r>
          </m:e>
          <m:sub>
            <m:r>
              <m:rPr>
                <m:sty m:val="p"/>
              </m:rPr>
              <m:t>max</m:t>
            </m:r>
          </m:sub>
        </m:sSub>
      </m:oMath>
      <w:r>
        <w:rPr>
          <w:b w:val="0"/>
          <w:i w:val="0"/>
        </w:rPr>
        <w:t xml:space="preserve">, finite only if </w:t>
      </w:r>
      <m:oMath>
        <m:sSub>
          <m:e>
            <m:r>
              <w:rPr>
                <w:rFonts w:ascii="Cambria Math" w:hAnsi="Cambria Math"/>
              </w:rPr>
              <m:t>ψ</m:t>
            </m:r>
          </m:e>
          <m:sub>
            <m:r>
              <m:rPr>
                <m:sty m:val="p"/>
              </m:rPr>
              <m:t>p</m:t>
            </m:r>
            <m:r>
              <m:rPr>
                <m:sty m:val="p"/>
              </m:rPr>
              <m:t>m</m:t>
            </m:r>
          </m:sub>
        </m:sSub>
        <m:r>
          <m:rPr>
            <m:sty m:val="p"/>
          </m:rPr>
          <m:t>/</m:t>
        </m:r>
        <m:sSub>
          <m:e>
            <m:r>
              <w:rPr>
                <w:rFonts w:ascii="Cambria Math" w:hAnsi="Cambria Math"/>
              </w:rPr>
              <m:t>L</m:t>
            </m:r>
          </m:e>
          <m:sub>
            <m:r>
              <w:rPr>
                <w:rFonts w:ascii="Cambria Math" w:hAnsi="Cambria Math"/>
              </w:rPr>
              <m:t>d</m:t>
            </m:r>
          </m:sub>
        </m:sSub>
        <m:r>
          <m:rPr>
            <m:sty m:val="p"/>
          </m:rPr>
          <m:t>&gt;</m:t>
        </m:r>
        <m:sSub>
          <m:e>
            <m:r>
              <w:rPr>
                <w:rFonts w:ascii="Cambria Math" w:hAnsi="Cambria Math"/>
              </w:rPr>
              <m:t>I</m:t>
            </m:r>
          </m:e>
          <m:sub>
            <m:r>
              <m:rPr>
                <m:sty m:val="p"/>
              </m:rPr>
              <m:t>max</m:t>
            </m:r>
          </m:sub>
        </m:sSub>
      </m:oMath>
      <w:r>
        <w:rPr>
          <w:b w:val="0"/>
          <w:i w:val="0"/>
        </w:rPr>
        <w:t xml:space="preserve">.</w:t>
      </w:r>
    </w:p>
    <w:p>
      <w:pPr>
        <w:spacing w:after="60"/>
        <w:ind w:left="288"/>
        <w:jc w:val="both"/>
      </w:pPr>
      <w:r>
        <w:rPr>
          <w:b w:val="0"/>
          <w:i w:val="0"/>
        </w:rPr>
        <w:t xml:space="preserve">(b) </w:t>
      </w:r>
      <m:oMath>
        <m:sSub>
          <m:e>
            <m:r>
              <w:rPr>
                <w:rFonts w:ascii="Cambria Math" w:hAnsi="Cambria Math"/>
              </w:rPr>
              <m:t>ω</m:t>
            </m:r>
          </m:e>
          <m:sub>
            <m:r>
              <w:rPr>
                <w:rFonts w:ascii="Cambria Math" w:hAnsi="Cambria Math"/>
              </w:rPr>
              <m:t>e</m:t>
            </m:r>
            <m:r>
              <m:rPr>
                <m:sty m:val="p"/>
              </m:rPr>
              <m:t>,</m:t>
            </m:r>
            <m:r>
              <w:rPr>
                <w:rFonts w:ascii="Cambria Math" w:hAnsi="Cambria Math"/>
              </w:rPr>
              <m:t>b</m:t>
            </m:r>
          </m:sub>
        </m:sSub>
        <m:r>
          <m:rPr>
            <m:sty m:val="p"/>
          </m:rPr>
          <m:t>=</m:t>
        </m:r>
        <m:r>
          <w:rPr>
            <w:rFonts w:ascii="Cambria Math" w:hAnsi="Cambria Math"/>
          </w:rPr>
          <m:t>375.3</m:t>
        </m:r>
        <m:r>
          <m:rPr>
            <m:sty m:val="p"/>
          </m:rPr>
          <m:t>/</m:t>
        </m:r>
        <m:rad>
          <m:radPr>
            <m:degHide m:val="on"/>
          </m:radPr>
          <m:deg/>
          <m:e>
            <m:sSup>
              <m:e>
                <m:r>
                  <w:rPr>
                    <w:rFonts w:ascii="Cambria Math" w:hAnsi="Cambria Math"/>
                  </w:rPr>
                  <m:t>0.117</m:t>
                </m:r>
              </m:e>
              <m:sup>
                <m:r>
                  <w:rPr>
                    <w:rFonts w:ascii="Cambria Math" w:hAnsi="Cambria Math"/>
                  </w:rPr>
                  <m:t>2</m:t>
                </m:r>
              </m:sup>
            </m:sSup>
            <m:r>
              <m:rPr>
                <m:sty m:val="p"/>
              </m:rPr>
              <m:t>+</m:t>
            </m:r>
            <m:sSup>
              <m:e>
                <m:r>
                  <w:rPr>
                    <w:rFonts w:ascii="Cambria Math" w:hAnsi="Cambria Math"/>
                  </w:rPr>
                  <m:t>0.30</m:t>
                </m:r>
              </m:e>
              <m:sup>
                <m:r>
                  <w:rPr>
                    <w:rFonts w:ascii="Cambria Math" w:hAnsi="Cambria Math"/>
                  </w:rPr>
                  <m:t>2</m:t>
                </m:r>
              </m:sup>
            </m:sSup>
          </m:e>
        </m:rad>
        <m:r>
          <m:rPr>
            <m:sty m:val="p"/>
          </m:rPr>
          <m:t>=</m:t>
        </m:r>
        <m:r>
          <w:rPr>
            <w:rFonts w:ascii="Cambria Math" w:hAnsi="Cambria Math"/>
          </w:rPr>
          <m:t>1165</m:t>
        </m:r>
      </m:oMath>
      <w:r>
        <w:rPr>
          <w:b w:val="0"/>
          <w:i w:val="0"/>
        </w:rPr>
        <w:t xml:space="preserve"> rad/s (2781 r/min); </w:t>
      </w:r>
      <m:oMath>
        <m:sSub>
          <m:e>
            <m:r>
              <w:rPr>
                <w:rFonts w:ascii="Cambria Math" w:hAnsi="Cambria Math"/>
              </w:rPr>
              <m:t>ω</m:t>
            </m:r>
          </m:e>
          <m:sub>
            <m:r>
              <w:rPr>
                <w:rFonts w:ascii="Cambria Math" w:hAnsi="Cambria Math"/>
              </w:rPr>
              <m:t>e</m:t>
            </m:r>
            <m:r>
              <m:rPr>
                <m:sty m:val="p"/>
              </m:rPr>
              <m:t>,</m:t>
            </m:r>
            <m:r>
              <m:rPr>
                <m:sty m:val="p"/>
              </m:rPr>
              <m:t>max</m:t>
            </m:r>
          </m:sub>
        </m:sSub>
        <m:r>
          <m:rPr>
            <m:sty m:val="p"/>
          </m:rPr>
          <m:t>=</m:t>
        </m:r>
        <m:r>
          <w:rPr>
            <w:rFonts w:ascii="Cambria Math" w:hAnsi="Cambria Math"/>
          </w:rPr>
          <m:t>375.3</m:t>
        </m:r>
        <m:r>
          <m:rPr>
            <m:sty m:val="p"/>
          </m:rPr>
          <m:t>/</m:t>
        </m:r>
        <m:d>
          <m:dPr>
            <m:begChr m:val="("/>
            <m:sepChr m:val=""/>
            <m:endChr m:val=")"/>
            <m:grow/>
          </m:dPr>
          <m:e>
            <m:r>
              <w:rPr>
                <w:rFonts w:ascii="Cambria Math" w:hAnsi="Cambria Math"/>
              </w:rPr>
              <m:t>0.30</m:t>
            </m:r>
            <m:r>
              <m:rPr>
                <m:sty m:val="p"/>
              </m:rPr>
              <m:t>−</m:t>
            </m:r>
            <m:r>
              <w:rPr>
                <w:rFonts w:ascii="Cambria Math" w:hAnsi="Cambria Math"/>
              </w:rPr>
              <m:t>0.117</m:t>
            </m:r>
          </m:e>
        </m:d>
        <m:r>
          <m:rPr>
            <m:sty m:val="p"/>
          </m:rPr>
          <m:t>=</m:t>
        </m:r>
        <m:r>
          <w:rPr>
            <w:rFonts w:ascii="Cambria Math" w:hAnsi="Cambria Math"/>
          </w:rPr>
          <m:t>2051</m:t>
        </m:r>
      </m:oMath>
      <w:r>
        <w:rPr>
          <w:b w:val="0"/>
          <w:i w:val="0"/>
        </w:rPr>
        <w:t xml:space="preserve"> rad/s (4896 r/min). 4000 r/min is reachable with field weakening.</w:t>
      </w:r>
    </w:p>
    <w:p>
      <w:pPr>
        <w:spacing w:after="60"/>
        <w:ind w:left="288"/>
        <w:jc w:val="both"/>
      </w:pPr>
      <w:r>
        <w:rPr>
          <w:b w:val="0"/>
          <w:i w:val="0"/>
        </w:rPr>
        <w:t xml:space="preserve">(c) </w:t>
      </w:r>
      <m:oMath>
        <m:sSub>
          <m:e>
            <m:r>
              <w:rPr>
                <w:rFonts w:ascii="Cambria Math" w:hAnsi="Cambria Math"/>
              </w:rPr>
              <m:t>ω</m:t>
            </m:r>
          </m:e>
          <m:sub>
            <m:r>
              <w:rPr>
                <w:rFonts w:ascii="Cambria Math" w:hAnsi="Cambria Math"/>
              </w:rPr>
              <m:t>e</m:t>
            </m:r>
          </m:sub>
        </m:sSub>
        <m:r>
          <m:rPr>
            <m:sty m:val="p"/>
          </m:rPr>
          <m:t>=</m:t>
        </m:r>
        <m:r>
          <w:rPr>
            <w:rFonts w:ascii="Cambria Math" w:hAnsi="Cambria Math"/>
          </w:rPr>
          <m:t>4000</m:t>
        </m:r>
        <m:r>
          <m:rPr>
            <m:sty m:val="p"/>
          </m:rPr>
          <m:t>×</m:t>
        </m:r>
        <m:r>
          <w:rPr>
            <w:rFonts w:ascii="Cambria Math" w:hAnsi="Cambria Math"/>
          </w:rPr>
          <m:t>2</m:t>
        </m:r>
        <m:r>
          <w:rPr>
            <w:rFonts w:ascii="Cambria Math" w:hAnsi="Cambria Math"/>
          </w:rPr>
          <m:t>π</m:t>
        </m:r>
        <m:r>
          <m:rPr>
            <m:sty m:val="p"/>
          </m:rPr>
          <m:t>/</m:t>
        </m:r>
        <m:r>
          <w:rPr>
            <w:rFonts w:ascii="Cambria Math" w:hAnsi="Cambria Math"/>
          </w:rPr>
          <m:t>60</m:t>
        </m:r>
        <m:r>
          <m:rPr>
            <m:sty m:val="p"/>
          </m:rPr>
          <m:t>×</m:t>
        </m:r>
        <m:r>
          <w:rPr>
            <w:rFonts w:ascii="Cambria Math" w:hAnsi="Cambria Math"/>
          </w:rPr>
          <m:t>4</m:t>
        </m:r>
        <m:r>
          <m:rPr>
            <m:sty m:val="p"/>
          </m:rPr>
          <m:t>=</m:t>
        </m:r>
        <m:r>
          <w:rPr>
            <w:rFonts w:ascii="Cambria Math" w:hAnsi="Cambria Math"/>
          </w:rPr>
          <m:t>1676</m:t>
        </m:r>
      </m:oMath>
      <w:r>
        <w:rPr>
          <w:b w:val="0"/>
          <w:i w:val="0"/>
        </w:rPr>
        <w:t xml:space="preserve"> rad/s; </w:t>
      </w:r>
      <m:oMath>
        <m:sSub>
          <m:e>
            <m:r>
              <w:rPr>
                <w:rFonts w:ascii="Cambria Math" w:hAnsi="Cambria Math"/>
              </w:rPr>
              <m:t>i</m:t>
            </m:r>
          </m:e>
          <m:sub>
            <m:r>
              <w:rPr>
                <w:rFonts w:ascii="Cambria Math" w:hAnsi="Cambria Math"/>
              </w:rPr>
              <m:t>d</m:t>
            </m:r>
          </m:sub>
        </m:sSub>
        <m:r>
          <m:rPr>
            <m:sty m:val="p"/>
          </m:rPr>
          <m:t>=</m:t>
        </m:r>
        <m:d>
          <m:dPr>
            <m:begChr m:val="["/>
            <m:sepChr m:val=""/>
            <m:endChr m:val="]"/>
            <m:grow/>
          </m:dPr>
          <m:e>
            <m:sSup>
              <m:e>
                <m:d>
                  <m:dPr>
                    <m:begChr m:val="("/>
                    <m:sepChr m:val=""/>
                    <m:endChr m:val=")"/>
                    <m:grow/>
                  </m:dPr>
                  <m:e>
                    <m:r>
                      <w:rPr>
                        <w:rFonts w:ascii="Cambria Math" w:hAnsi="Cambria Math"/>
                      </w:rPr>
                      <m:t>375.3</m:t>
                    </m:r>
                    <m:r>
                      <m:rPr>
                        <m:sty m:val="p"/>
                      </m:rPr>
                      <m:t>/</m:t>
                    </m:r>
                    <m:r>
                      <w:rPr>
                        <w:rFonts w:ascii="Cambria Math" w:hAnsi="Cambria Math"/>
                      </w:rPr>
                      <m:t>1676</m:t>
                    </m:r>
                  </m:e>
                </m:d>
              </m:e>
              <m:sup>
                <m:r>
                  <w:rPr>
                    <w:rFonts w:ascii="Cambria Math" w:hAnsi="Cambria Math"/>
                  </w:rPr>
                  <m:t>2</m:t>
                </m:r>
              </m:sup>
            </m:sSup>
            <m:r>
              <m:rPr>
                <m:sty m:val="p"/>
              </m:rPr>
              <m:t>−</m:t>
            </m:r>
            <m:r>
              <w:rPr>
                <w:rFonts w:ascii="Cambria Math" w:hAnsi="Cambria Math"/>
              </w:rPr>
              <m:t>0.09</m:t>
            </m:r>
            <m:r>
              <m:rPr>
                <m:sty m:val="p"/>
              </m:rPr>
              <m:t>−</m:t>
            </m:r>
            <m:r>
              <w:rPr>
                <w:rFonts w:ascii="Cambria Math" w:hAnsi="Cambria Math"/>
              </w:rPr>
              <m:t>0.0137</m:t>
            </m:r>
          </m:e>
        </m:d>
        <m:r>
          <m:rPr>
            <m:sty m:val="p"/>
          </m:rPr>
          <m:t>/</m:t>
        </m:r>
        <m:d>
          <m:dPr>
            <m:begChr m:val="("/>
            <m:sepChr m:val=""/>
            <m:endChr m:val=")"/>
            <m:grow/>
          </m:dPr>
          <m:e>
            <m:r>
              <w:rPr>
                <w:rFonts w:ascii="Cambria Math" w:hAnsi="Cambria Math"/>
              </w:rPr>
              <m:t>2</m:t>
            </m:r>
            <m:r>
              <m:rPr>
                <m:sty m:val="p"/>
              </m:rPr>
              <m:t>×</m:t>
            </m:r>
            <m:r>
              <w:rPr>
                <w:rFonts w:ascii="Cambria Math" w:hAnsi="Cambria Math"/>
              </w:rPr>
              <m:t>0.003</m:t>
            </m:r>
            <m:r>
              <m:rPr>
                <m:sty m:val="p"/>
              </m:rPr>
              <m:t>×</m:t>
            </m:r>
            <m:r>
              <w:rPr>
                <w:rFonts w:ascii="Cambria Math" w:hAnsi="Cambria Math"/>
              </w:rPr>
              <m:t>0.30</m:t>
            </m:r>
          </m:e>
        </m:d>
        <m:r>
          <m:rPr>
            <m:sty m:val="p"/>
          </m:rPr>
          <m:t>=</m:t>
        </m:r>
        <m:r>
          <m:rPr>
            <m:sty m:val="p"/>
          </m:rPr>
          <m:t>−</m:t>
        </m:r>
        <m:r>
          <w:rPr>
            <w:rFonts w:ascii="Cambria Math" w:hAnsi="Cambria Math"/>
          </w:rPr>
          <m:t>29.7</m:t>
        </m:r>
      </m:oMath>
      <w:r>
        <w:rPr>
          <w:b w:val="0"/>
          <w:i w:val="0"/>
        </w:rPr>
        <w:t xml:space="preserve"> A; </w:t>
      </w:r>
      <m:oMath>
        <m:sSub>
          <m:e>
            <m:r>
              <w:rPr>
                <w:rFonts w:ascii="Cambria Math" w:hAnsi="Cambria Math"/>
              </w:rPr>
              <m:t>i</m:t>
            </m:r>
          </m:e>
          <m:sub>
            <m:r>
              <w:rPr>
                <w:rFonts w:ascii="Cambria Math" w:hAnsi="Cambria Math"/>
              </w:rPr>
              <m:t>q</m:t>
            </m:r>
          </m:sub>
        </m:sSub>
        <m:r>
          <m:rPr>
            <m:sty m:val="p"/>
          </m:rPr>
          <m:t>=</m:t>
        </m:r>
        <m:rad>
          <m:radPr>
            <m:degHide m:val="on"/>
          </m:radPr>
          <m:deg/>
          <m:e>
            <m:sSup>
              <m:e>
                <m:r>
                  <w:rPr>
                    <w:rFonts w:ascii="Cambria Math" w:hAnsi="Cambria Math"/>
                  </w:rPr>
                  <m:t>39</m:t>
                </m:r>
              </m:e>
              <m:sup>
                <m:r>
                  <w:rPr>
                    <w:rFonts w:ascii="Cambria Math" w:hAnsi="Cambria Math"/>
                  </w:rPr>
                  <m:t>2</m:t>
                </m:r>
              </m:sup>
            </m:sSup>
            <m:r>
              <m:rPr>
                <m:sty m:val="p"/>
              </m:rPr>
              <m:t>−</m:t>
            </m:r>
            <m:sSup>
              <m:e>
                <m:r>
                  <w:rPr>
                    <w:rFonts w:ascii="Cambria Math" w:hAnsi="Cambria Math"/>
                  </w:rPr>
                  <m:t>29.7</m:t>
                </m:r>
              </m:e>
              <m:sup>
                <m:r>
                  <w:rPr>
                    <w:rFonts w:ascii="Cambria Math" w:hAnsi="Cambria Math"/>
                  </w:rPr>
                  <m:t>2</m:t>
                </m:r>
              </m:sup>
            </m:sSup>
          </m:e>
        </m:rad>
        <m:r>
          <m:rPr>
            <m:sty m:val="p"/>
          </m:rPr>
          <m:t>=</m:t>
        </m:r>
        <m:r>
          <w:rPr>
            <w:rFonts w:ascii="Cambria Math" w:hAnsi="Cambria Math"/>
          </w:rPr>
          <m:t>25.3</m:t>
        </m:r>
      </m:oMath>
      <w:r>
        <w:rPr>
          <w:b w:val="0"/>
          <w:i w:val="0"/>
        </w:rPr>
        <w:t xml:space="preserve"> A; </w:t>
      </w:r>
      <m:oMath>
        <m:sSub>
          <m:e>
            <m:r>
              <w:rPr>
                <w:rFonts w:ascii="Cambria Math" w:hAnsi="Cambria Math"/>
              </w:rPr>
              <m:t>T</m:t>
            </m:r>
          </m:e>
          <m:sub>
            <m:r>
              <w:rPr>
                <w:rFonts w:ascii="Cambria Math" w:hAnsi="Cambria Math"/>
              </w:rPr>
              <m:t>e</m:t>
            </m:r>
          </m:sub>
        </m:sSub>
        <m:r>
          <m:rPr>
            <m:sty m:val="p"/>
          </m:rPr>
          <m:t>=</m:t>
        </m:r>
        <m:r>
          <w:rPr>
            <w:rFonts w:ascii="Cambria Math" w:hAnsi="Cambria Math"/>
          </w:rPr>
          <m:t>6</m:t>
        </m:r>
        <m:r>
          <m:rPr>
            <m:sty m:val="p"/>
          </m:rPr>
          <m:t>×</m:t>
        </m:r>
        <m:r>
          <w:rPr>
            <w:rFonts w:ascii="Cambria Math" w:hAnsi="Cambria Math"/>
          </w:rPr>
          <m:t>0.30</m:t>
        </m:r>
        <m:r>
          <m:rPr>
            <m:sty m:val="p"/>
          </m:rPr>
          <m:t>×</m:t>
        </m:r>
        <m:r>
          <w:rPr>
            <w:rFonts w:ascii="Cambria Math" w:hAnsi="Cambria Math"/>
          </w:rPr>
          <m:t>25.3</m:t>
        </m:r>
        <m:r>
          <m:rPr>
            <m:sty m:val="p"/>
          </m:rPr>
          <m:t>=</m:t>
        </m:r>
        <m:r>
          <w:rPr>
            <w:rFonts w:ascii="Cambria Math" w:hAnsi="Cambria Math"/>
          </w:rPr>
          <m:t>45.5</m:t>
        </m:r>
      </m:oMath>
      <w:r>
        <w:rPr>
          <w:b w:val="0"/>
          <w:i w:val="0"/>
        </w:rPr>
        <w:t xml:space="preserve"> N·m; power </w:t>
      </w:r>
      <m:oMath>
        <m:r>
          <w:rPr>
            <w:rFonts w:ascii="Cambria Math" w:hAnsi="Cambria Math"/>
          </w:rPr>
          <m:t>45.5</m:t>
        </m:r>
        <m:r>
          <m:rPr>
            <m:sty m:val="p"/>
          </m:rPr>
          <m:t>×</m:t>
        </m:r>
        <m:r>
          <w:rPr>
            <w:rFonts w:ascii="Cambria Math" w:hAnsi="Cambria Math"/>
          </w:rPr>
          <m:t>418.9</m:t>
        </m:r>
        <m:r>
          <m:rPr>
            <m:sty m:val="p"/>
          </m:rPr>
          <m:t>=</m:t>
        </m:r>
        <m:r>
          <w:rPr>
            <w:rFonts w:ascii="Cambria Math" w:hAnsi="Cambria Math"/>
          </w:rPr>
          <m:t>19.1</m:t>
        </m:r>
      </m:oMath>
      <w:r>
        <w:rPr>
          <w:b w:val="0"/>
          <w:i w:val="0"/>
        </w:rPr>
        <w:t xml:space="preserve"> kW.</w:t>
      </w:r>
    </w:p>
    <w:p>
      <w:pPr>
        <w:spacing w:after="60"/>
        <w:jc w:val="both"/>
      </w:pPr>
      <w:r>
        <w:rPr>
          <w:b/>
          <w:i w:val="0"/>
        </w:rPr>
        <w:t xml:space="preserve">7.12</w:t>
      </w:r>
      <w:r>
        <w:rPr>
          <w:b w:val="0"/>
          <w:i w:val="0"/>
        </w:rPr>
        <w:t xml:space="preserve">  </w:t>
      </w:r>
      <w:r>
        <w:rPr>
          <w:b w:val="0"/>
          <w:i w:val="0"/>
        </w:rPr>
        <w:t xml:space="preserve">(a) </w:t>
      </w:r>
      <m:oMath>
        <m:r>
          <w:rPr>
            <w:rFonts w:ascii="Cambria Math" w:hAnsi="Cambria Math"/>
          </w:rPr>
          <m:t>T</m:t>
        </m:r>
        <m:r>
          <m:rPr>
            <m:sty m:val="p"/>
          </m:rPr>
          <m:t>=</m:t>
        </m:r>
        <m:f>
          <m:fPr>
            <m:type m:val="bar"/>
          </m:fPr>
          <m:num>
            <m:r>
              <w:rPr>
                <w:rFonts w:ascii="Cambria Math" w:hAnsi="Cambria Math"/>
              </w:rPr>
              <m:t>3</m:t>
            </m:r>
          </m:num>
          <m:den>
            <m:r>
              <w:rPr>
                <w:rFonts w:ascii="Cambria Math" w:hAnsi="Cambria Math"/>
              </w:rPr>
              <m:t>4</m:t>
            </m:r>
          </m:den>
        </m:f>
        <m:r>
          <m:rPr>
            <m:sty m:val="p"/>
          </m:rPr>
          <m:t>×</m:t>
        </m:r>
        <m:r>
          <w:rPr>
            <w:rFonts w:ascii="Cambria Math" w:hAnsi="Cambria Math"/>
          </w:rPr>
          <m:t>3</m:t>
        </m:r>
        <m:r>
          <m:rPr>
            <m:sty m:val="p"/>
          </m:rPr>
          <m:t>×</m:t>
        </m:r>
        <m:r>
          <w:rPr>
            <w:rFonts w:ascii="Cambria Math" w:hAnsi="Cambria Math"/>
          </w:rPr>
          <m:t>0.032</m:t>
        </m:r>
        <m:r>
          <m:rPr>
            <m:sty m:val="p"/>
          </m:rPr>
          <m:t>×</m:t>
        </m:r>
        <m:r>
          <w:rPr>
            <w:rFonts w:ascii="Cambria Math" w:hAnsi="Cambria Math"/>
          </w:rPr>
          <m:t>225</m:t>
        </m:r>
        <m:r>
          <m:rPr>
            <m:sty m:val="p"/>
          </m:rPr>
          <m:t>=</m:t>
        </m:r>
        <m:r>
          <w:rPr>
            <w:rFonts w:ascii="Cambria Math" w:hAnsi="Cambria Math"/>
          </w:rPr>
          <m:t>16.2</m:t>
        </m:r>
      </m:oMath>
      <w:r>
        <w:rPr>
          <w:b w:val="0"/>
          <w:i w:val="0"/>
        </w:rPr>
        <w:t xml:space="preserve"> N·m; </w:t>
      </w:r>
      <m:oMath>
        <m:r>
          <w:rPr>
            <w:rFonts w:ascii="Cambria Math" w:hAnsi="Cambria Math"/>
          </w:rPr>
          <m:t>ξ</m:t>
        </m:r>
        <m:r>
          <m:rPr>
            <m:sty m:val="p"/>
          </m:rPr>
          <m:t>=</m:t>
        </m:r>
        <m:r>
          <w:rPr>
            <w:rFonts w:ascii="Cambria Math" w:hAnsi="Cambria Math"/>
          </w:rPr>
          <m:t>5</m:t>
        </m:r>
      </m:oMath>
      <w:r>
        <w:rPr>
          <w:b w:val="0"/>
          <w:i w:val="0"/>
        </w:rPr>
        <w:t xml:space="preserve">, </w:t>
      </w:r>
      <m:oMath>
        <m:r>
          <m:rPr>
            <m:sty m:val="p"/>
          </m:rPr>
          <m:t>cos</m:t>
        </m:r>
        <m:sSub>
          <m:e>
            <m:r>
              <w:rPr>
                <w:rFonts w:ascii="Cambria Math" w:hAnsi="Cambria Math"/>
              </w:rPr>
              <m:t>φ</m:t>
            </m:r>
          </m:e>
          <m:sub>
            <m:r>
              <m:rPr>
                <m:sty m:val="p"/>
              </m:rPr>
              <m:t>max</m:t>
            </m:r>
          </m:sub>
        </m:sSub>
        <m:r>
          <m:rPr>
            <m:sty m:val="p"/>
          </m:rPr>
          <m:t>=</m:t>
        </m:r>
        <m:r>
          <w:rPr>
            <w:rFonts w:ascii="Cambria Math" w:hAnsi="Cambria Math"/>
          </w:rPr>
          <m:t>4</m:t>
        </m:r>
        <m:r>
          <m:rPr>
            <m:sty m:val="p"/>
          </m:rPr>
          <m:t>/</m:t>
        </m:r>
        <m:r>
          <w:rPr>
            <w:rFonts w:ascii="Cambria Math" w:hAnsi="Cambria Math"/>
          </w:rPr>
          <m:t>6</m:t>
        </m:r>
        <m:r>
          <m:rPr>
            <m:sty m:val="p"/>
          </m:rPr>
          <m:t>=</m:t>
        </m:r>
        <m:r>
          <w:rPr>
            <w:rFonts w:ascii="Cambria Math" w:hAnsi="Cambria Math"/>
          </w:rPr>
          <m:t>0.67</m:t>
        </m:r>
      </m:oMath>
      <w:r>
        <w:rPr>
          <w:b w:val="0"/>
          <w:i w:val="0"/>
        </w:rPr>
        <w:t xml:space="preserve">.</w:t>
      </w:r>
    </w:p>
    <w:p>
      <w:pPr>
        <w:spacing w:after="60"/>
        <w:ind w:left="288"/>
        <w:jc w:val="both"/>
      </w:pPr>
      <w:r>
        <w:rPr>
          <w:b w:val="0"/>
          <w:i w:val="0"/>
        </w:rPr>
        <w:t xml:space="preserve">(b) The rotor converter handles about the slip power, 25 % of 3 MW, so 0.75 MW plus margin for reactive power and transients.</w:t>
      </w:r>
    </w:p>
    <w:p>
      <w:pPr>
        <w:spacing w:after="60"/>
        <w:ind w:left="288"/>
        <w:jc w:val="both"/>
      </w:pPr>
      <w:r>
        <w:rPr>
          <w:b w:val="0"/>
          <w:i w:val="0"/>
        </w:rPr>
        <w:t xml:space="preserve">(c) </w:t>
      </w:r>
      <m:oMath>
        <m:r>
          <w:rPr>
            <w:rFonts w:ascii="Cambria Math" w:hAnsi="Cambria Math"/>
          </w:rPr>
          <m:t>d</m:t>
        </m:r>
        <m:r>
          <w:rPr>
            <w:rFonts w:ascii="Cambria Math" w:hAnsi="Cambria Math"/>
          </w:rPr>
          <m:t>w</m:t>
        </m:r>
        <m:r>
          <m:rPr>
            <m:sty m:val="p"/>
          </m:rPr>
          <m:t>/</m:t>
        </m:r>
        <m:r>
          <w:rPr>
            <w:rFonts w:ascii="Cambria Math" w:hAnsi="Cambria Math"/>
          </w:rPr>
          <m:t>d</m:t>
        </m:r>
        <m:r>
          <w:rPr>
            <w:rFonts w:ascii="Cambria Math" w:hAnsi="Cambria Math"/>
          </w:rPr>
          <m:t>θ</m:t>
        </m:r>
        <m:r>
          <m:rPr>
            <m:sty m:val="p"/>
          </m:rPr>
          <m:t>=</m:t>
        </m:r>
        <m:r>
          <m:rPr>
            <m:sty m:val="p"/>
          </m:rPr>
          <m:t>−</m:t>
        </m:r>
        <m:r>
          <w:rPr>
            <w:rFonts w:ascii="Cambria Math" w:hAnsi="Cambria Math"/>
          </w:rPr>
          <m:t>3</m:t>
        </m:r>
        <m:r>
          <m:rPr>
            <m:sty m:val="p"/>
          </m:rPr>
          <m:t>sin</m:t>
        </m:r>
        <m:d>
          <m:dPr>
            <m:begChr m:val="("/>
            <m:sepChr m:val=""/>
            <m:endChr m:val=")"/>
            <m:grow/>
          </m:dPr>
          <m:e>
            <m:r>
              <m:rPr>
                <m:sty m:val="p"/>
              </m:rPr>
              <m:t>−</m:t>
            </m:r>
            <m:r>
              <w:rPr>
                <w:rFonts w:ascii="Cambria Math" w:hAnsi="Cambria Math"/>
              </w:rPr>
              <m:t>60</m:t>
            </m:r>
            <m:r>
              <m:rPr>
                <m:sty m:val="p"/>
              </m:rPr>
              <m:t>°</m:t>
            </m:r>
          </m:e>
        </m:d>
        <m:r>
          <m:rPr>
            <m:sty m:val="p"/>
          </m:rPr>
          <m:t>=</m:t>
        </m:r>
        <m:r>
          <w:rPr>
            <w:rFonts w:ascii="Cambria Math" w:hAnsi="Cambria Math"/>
          </w:rPr>
          <m:t>2.60</m:t>
        </m:r>
      </m:oMath>
      <w:r>
        <w:rPr>
          <w:b w:val="0"/>
          <w:i w:val="0"/>
        </w:rPr>
        <w:t xml:space="preserve">; bracket </w:t>
      </w:r>
      <m:oMath>
        <m:r>
          <w:rPr>
            <w:rFonts w:ascii="Cambria Math" w:hAnsi="Cambria Math"/>
          </w:rPr>
          <m:t>15</m:t>
        </m:r>
        <m:r>
          <m:rPr>
            <m:sty m:val="p"/>
          </m:rPr>
          <m:t>−</m:t>
        </m:r>
        <m:d>
          <m:dPr>
            <m:begChr m:val="("/>
            <m:sepChr m:val=""/>
            <m:endChr m:val=")"/>
            <m:grow/>
          </m:dPr>
          <m:e>
            <m:r>
              <w:rPr>
                <w:rFonts w:ascii="Cambria Math" w:hAnsi="Cambria Math"/>
              </w:rPr>
              <m:t>1</m:t>
            </m:r>
            <m:r>
              <m:rPr>
                <m:sty m:val="p"/>
              </m:rPr>
              <m:t>−</m:t>
            </m:r>
            <m:sSup>
              <m:e>
                <m:r>
                  <w:rPr>
                    <w:rFonts w:ascii="Cambria Math" w:hAnsi="Cambria Math"/>
                  </w:rPr>
                  <m:t>e</m:t>
                </m:r>
              </m:e>
              <m:sup>
                <m:r>
                  <m:rPr>
                    <m:sty m:val="p"/>
                  </m:rPr>
                  <m:t>−</m:t>
                </m:r>
                <m:r>
                  <w:rPr>
                    <w:rFonts w:ascii="Cambria Math" w:hAnsi="Cambria Math"/>
                  </w:rPr>
                  <m:t>1.964</m:t>
                </m:r>
              </m:sup>
            </m:sSup>
          </m:e>
        </m:d>
        <m:r>
          <m:rPr>
            <m:sty m:val="p"/>
          </m:rPr>
          <m:t>/</m:t>
        </m:r>
        <m:r>
          <w:rPr>
            <w:rFonts w:ascii="Cambria Math" w:hAnsi="Cambria Math"/>
          </w:rPr>
          <m:t>0.1309</m:t>
        </m:r>
        <m:r>
          <m:rPr>
            <m:sty m:val="p"/>
          </m:rPr>
          <m:t>=</m:t>
        </m:r>
        <m:r>
          <w:rPr>
            <w:rFonts w:ascii="Cambria Math" w:hAnsi="Cambria Math"/>
          </w:rPr>
          <m:t>8.43</m:t>
        </m:r>
      </m:oMath>
      <w:r>
        <w:rPr>
          <w:b w:val="0"/>
          <w:i w:val="0"/>
        </w:rPr>
        <w:t xml:space="preserve"> A; </w:t>
      </w:r>
      <m:oMath>
        <m:sSub>
          <m:e>
            <m:r>
              <w:rPr>
                <w:rFonts w:ascii="Cambria Math" w:hAnsi="Cambria Math"/>
              </w:rPr>
              <m:t>T</m:t>
            </m:r>
          </m:e>
          <m:sub>
            <m:r>
              <w:rPr>
                <w:rFonts w:ascii="Cambria Math" w:hAnsi="Cambria Math"/>
              </w:rPr>
              <m:t>e</m:t>
            </m:r>
          </m:sub>
        </m:sSub>
        <m:r>
          <m:rPr>
            <m:sty m:val="p"/>
          </m:rPr>
          <m:t>=</m:t>
        </m:r>
        <m:r>
          <w:rPr>
            <w:rFonts w:ascii="Cambria Math" w:hAnsi="Cambria Math"/>
          </w:rPr>
          <m:t>2.60</m:t>
        </m:r>
        <m:r>
          <m:rPr>
            <m:sty m:val="p"/>
          </m:rPr>
          <m:t>×</m:t>
        </m:r>
        <m:r>
          <w:rPr>
            <w:rFonts w:ascii="Cambria Math" w:hAnsi="Cambria Math"/>
          </w:rPr>
          <m:t>0.55</m:t>
        </m:r>
        <m:r>
          <m:rPr>
            <m:sty m:val="p"/>
          </m:rPr>
          <m:t>×</m:t>
        </m:r>
        <m:r>
          <w:rPr>
            <w:rFonts w:ascii="Cambria Math" w:hAnsi="Cambria Math"/>
          </w:rPr>
          <m:t>8.43</m:t>
        </m:r>
        <m:r>
          <m:rPr>
            <m:sty m:val="p"/>
          </m:rPr>
          <m:t>=</m:t>
        </m:r>
        <m:r>
          <w:rPr>
            <w:rFonts w:ascii="Cambria Math" w:hAnsi="Cambria Math"/>
          </w:rPr>
          <m:t>12.1</m:t>
        </m:r>
      </m:oMath>
      <w:r>
        <w:rPr>
          <w:b w:val="0"/>
          <w:i w:val="0"/>
        </w:rPr>
        <w:t xml:space="preserve"> N·m; unsaturated </w:t>
      </w:r>
      <m:oMath>
        <m:f>
          <m:fPr>
            <m:type m:val="bar"/>
          </m:fPr>
          <m:num>
            <m:r>
              <w:rPr>
                <w:rFonts w:ascii="Cambria Math" w:hAnsi="Cambria Math"/>
              </w:rPr>
              <m:t>1</m:t>
            </m:r>
          </m:num>
          <m:den>
            <m:r>
              <w:rPr>
                <w:rFonts w:ascii="Cambria Math" w:hAnsi="Cambria Math"/>
              </w:rPr>
              <m:t>2</m:t>
            </m:r>
          </m:den>
        </m:f>
        <m:r>
          <m:rPr>
            <m:sty m:val="p"/>
          </m:rPr>
          <m:t>×</m:t>
        </m:r>
        <m:r>
          <w:rPr>
            <w:rFonts w:ascii="Cambria Math" w:hAnsi="Cambria Math"/>
          </w:rPr>
          <m:t>225</m:t>
        </m:r>
        <m:r>
          <m:rPr>
            <m:sty m:val="p"/>
          </m:rPr>
          <m:t>×</m:t>
        </m:r>
        <m:r>
          <w:rPr>
            <w:rFonts w:ascii="Cambria Math" w:hAnsi="Cambria Math"/>
          </w:rPr>
          <m:t>0.072</m:t>
        </m:r>
        <m:r>
          <m:rPr>
            <m:sty m:val="p"/>
          </m:rPr>
          <m:t>×</m:t>
        </m:r>
        <m:r>
          <w:rPr>
            <w:rFonts w:ascii="Cambria Math" w:hAnsi="Cambria Math"/>
          </w:rPr>
          <m:t>2.60</m:t>
        </m:r>
        <m:r>
          <m:rPr>
            <m:sty m:val="p"/>
          </m:rPr>
          <m:t>=</m:t>
        </m:r>
        <m:r>
          <w:rPr>
            <w:rFonts w:ascii="Cambria Math" w:hAnsi="Cambria Math"/>
          </w:rPr>
          <m:t>21.0</m:t>
        </m:r>
      </m:oMath>
      <w:r>
        <w:rPr>
          <w:b w:val="0"/>
          <w:i w:val="0"/>
        </w:rPr>
        <w:t xml:space="preserve"> N·m, 74 % too high.</w:t>
      </w:r>
    </w:p>
    <w:p>
      <w:pPr>
        <w:spacing w:after="60"/>
        <w:ind w:left="288"/>
        <w:jc w:val="both"/>
      </w:pPr>
      <w:r>
        <w:rPr>
          <w:b w:val="0"/>
          <w:i w:val="0"/>
        </w:rPr>
        <w:t xml:space="preserve">(d) </w:t>
      </w:r>
      <m:oMath>
        <m:r>
          <w:rPr>
            <w:rFonts w:ascii="Cambria Math" w:hAnsi="Cambria Math"/>
          </w:rPr>
          <m:t>ε</m:t>
        </m:r>
        <m:r>
          <m:rPr>
            <m:sty m:val="p"/>
          </m:rPr>
          <m:t>=</m:t>
        </m:r>
        <m:r>
          <w:rPr>
            <w:rFonts w:ascii="Cambria Math" w:hAnsi="Cambria Math"/>
          </w:rPr>
          <m:t>360</m:t>
        </m:r>
        <m:r>
          <m:rPr>
            <m:sty m:val="p"/>
          </m:rPr>
          <m:t>°</m:t>
        </m:r>
        <m:r>
          <m:rPr>
            <m:sty m:val="p"/>
          </m:rPr>
          <m:t>/</m:t>
        </m:r>
        <m:d>
          <m:dPr>
            <m:begChr m:val="("/>
            <m:sepChr m:val=""/>
            <m:endChr m:val=")"/>
            <m:grow/>
          </m:dPr>
          <m:e>
            <m:r>
              <w:rPr>
                <w:rFonts w:ascii="Cambria Math" w:hAnsi="Cambria Math"/>
              </w:rPr>
              <m:t>3</m:t>
            </m:r>
            <m:r>
              <m:rPr>
                <m:sty m:val="p"/>
              </m:rPr>
              <m:t>×</m:t>
            </m:r>
            <m:r>
              <w:rPr>
                <w:rFonts w:ascii="Cambria Math" w:hAnsi="Cambria Math"/>
              </w:rPr>
              <m:t>8</m:t>
            </m:r>
          </m:e>
        </m:d>
        <m:r>
          <m:rPr>
            <m:sty m:val="p"/>
          </m:rPr>
          <m:t>=</m:t>
        </m:r>
        <m:r>
          <w:rPr>
            <w:rFonts w:ascii="Cambria Math" w:hAnsi="Cambria Math"/>
          </w:rPr>
          <m:t>15</m:t>
        </m:r>
        <m:r>
          <m:rPr>
            <m:sty m:val="p"/>
          </m:rPr>
          <m:t>°</m:t>
        </m:r>
      </m:oMath>
      <w:r>
        <w:rPr>
          <w:b w:val="0"/>
          <w:i w:val="0"/>
        </w:rPr>
        <w:t xml:space="preserve">; 24 strokes per revolution; phase frequency </w:t>
      </w:r>
      <m:oMath>
        <m:sSub>
          <m:e>
            <m:r>
              <w:rPr>
                <w:rFonts w:ascii="Cambria Math" w:hAnsi="Cambria Math"/>
              </w:rPr>
              <m:t>N</m:t>
            </m:r>
          </m:e>
          <m:sub>
            <m:r>
              <w:rPr>
                <w:rFonts w:ascii="Cambria Math" w:hAnsi="Cambria Math"/>
              </w:rPr>
              <m:t>r</m:t>
            </m:r>
          </m:sub>
        </m:sSub>
        <m:r>
          <w:rPr>
            <w:rFonts w:ascii="Cambria Math" w:hAnsi="Cambria Math"/>
          </w:rPr>
          <m:t>n</m:t>
        </m:r>
        <m:r>
          <m:rPr>
            <m:sty m:val="p"/>
          </m:rPr>
          <m:t>/</m:t>
        </m:r>
        <m:r>
          <w:rPr>
            <w:rFonts w:ascii="Cambria Math" w:hAnsi="Cambria Math"/>
          </w:rPr>
          <m:t>60</m:t>
        </m:r>
        <m:r>
          <m:rPr>
            <m:sty m:val="p"/>
          </m:rPr>
          <m:t>=</m:t>
        </m:r>
        <m:r>
          <w:rPr>
            <w:rFonts w:ascii="Cambria Math" w:hAnsi="Cambria Math"/>
          </w:rPr>
          <m:t>8</m:t>
        </m:r>
        <m:r>
          <m:rPr>
            <m:sty m:val="p"/>
          </m:rPr>
          <m:t>×</m:t>
        </m:r>
        <m:r>
          <w:rPr>
            <w:rFonts w:ascii="Cambria Math" w:hAnsi="Cambria Math"/>
          </w:rPr>
          <m:t>25</m:t>
        </m:r>
        <m:r>
          <m:rPr>
            <m:sty m:val="p"/>
          </m:rPr>
          <m:t>=</m:t>
        </m:r>
        <m:r>
          <w:rPr>
            <w:rFonts w:ascii="Cambria Math" w:hAnsi="Cambria Math"/>
          </w:rPr>
          <m:t>200</m:t>
        </m:r>
      </m:oMath>
      <w:r>
        <w:rPr>
          <w:b w:val="0"/>
          <w:i w:val="0"/>
        </w:rPr>
        <w:t xml:space="preserve"> Hz.</w:t>
      </w:r>
    </w:p>
    <w:p>
      <w:pPr>
        <w:spacing w:after="60"/>
        <w:jc w:val="both"/>
      </w:pPr>
      <w:r>
        <w:rPr>
          <w:b/>
          <w:i w:val="0"/>
        </w:rPr>
        <w:t xml:space="preserve">7.13</w:t>
      </w:r>
      <w:r>
        <w:rPr>
          <w:b w:val="0"/>
          <w:i w:val="0"/>
        </w:rPr>
        <w:t xml:space="preserve">  </w:t>
      </w:r>
      <w:r>
        <w:rPr>
          <w:b w:val="0"/>
          <w:i w:val="0"/>
        </w:rPr>
        <w:t xml:space="preserve">(a) The back-EMF falls with speed while the voltage errors of the inverter (dead time, device drops) and of the resistance estimate do not; below a speed where the back-EMF is not much larger than these errors, position from the back-EMF is unreliable. Compensation reduces the error floor, in Example 7.27 from 6.6 V to 0.89 V, lowering the limit about sevenfold; at standstill only signal injection or a sensor works.</w:t>
      </w:r>
    </w:p>
    <w:p>
      <w:pPr>
        <w:spacing w:after="60"/>
        <w:ind w:left="288"/>
        <w:jc w:val="both"/>
      </w:pPr>
      <w:r>
        <w:rPr>
          <w:b w:val="0"/>
          <w:i w:val="0"/>
        </w:rPr>
        <w:t xml:space="preserve">(b) </w:t>
      </w:r>
      <m:oMath>
        <m:r>
          <w:rPr>
            <w:rFonts w:ascii="Cambria Math" w:hAnsi="Cambria Math"/>
          </w:rPr>
          <m:t>Δ</m:t>
        </m:r>
        <m:r>
          <w:rPr>
            <w:rFonts w:ascii="Cambria Math" w:hAnsi="Cambria Math"/>
          </w:rPr>
          <m:t>T</m:t>
        </m:r>
        <m:r>
          <m:rPr>
            <m:sty m:val="p"/>
          </m:rPr>
          <m:t>=</m:t>
        </m:r>
        <m:d>
          <m:dPr>
            <m:begChr m:val="("/>
            <m:sepChr m:val=""/>
            <m:endChr m:val=")"/>
            <m:grow/>
          </m:dPr>
          <m:e>
            <m:r>
              <w:rPr>
                <w:rFonts w:ascii="Cambria Math" w:hAnsi="Cambria Math"/>
              </w:rPr>
              <m:t>0.2350</m:t>
            </m:r>
            <m:r>
              <m:rPr>
                <m:sty m:val="p"/>
              </m:rPr>
              <m:t>−</m:t>
            </m:r>
            <m:r>
              <w:rPr>
                <w:rFonts w:ascii="Cambria Math" w:hAnsi="Cambria Math"/>
              </w:rPr>
              <m:t>0.2310</m:t>
            </m:r>
          </m:e>
        </m:d>
        <m:r>
          <m:rPr>
            <m:sty m:val="p"/>
          </m:rPr>
          <m:t>/</m:t>
        </m:r>
        <m:d>
          <m:dPr>
            <m:begChr m:val="("/>
            <m:sepChr m:val=""/>
            <m:endChr m:val=")"/>
            <m:grow/>
          </m:dPr>
          <m:e>
            <m:r>
              <w:rPr>
                <w:rFonts w:ascii="Cambria Math" w:hAnsi="Cambria Math"/>
              </w:rPr>
              <m:t>0.2</m:t>
            </m:r>
            <m:r>
              <m:rPr>
                <m:sty m:val="p"/>
              </m:rPr>
              <m:t>×</m:t>
            </m:r>
            <m:r>
              <w:rPr>
                <w:rFonts w:ascii="Cambria Math" w:hAnsi="Cambria Math"/>
              </w:rPr>
              <m:t>0.00393</m:t>
            </m:r>
          </m:e>
        </m:d>
        <m:r>
          <m:rPr>
            <m:sty m:val="p"/>
          </m:rPr>
          <m:t>=</m:t>
        </m:r>
        <m:r>
          <w:rPr>
            <w:rFonts w:ascii="Cambria Math" w:hAnsi="Cambria Math"/>
          </w:rPr>
          <m:t>5.1</m:t>
        </m:r>
      </m:oMath>
      <w:r>
        <w:rPr>
          <w:b w:val="0"/>
          <w:i w:val="0"/>
        </w:rPr>
        <w:t xml:space="preserve"> K.</w:t>
      </w:r>
    </w:p>
    <w:p>
      <w:pPr>
        <w:spacing w:after="60"/>
        <w:ind w:left="288"/>
        <w:jc w:val="both"/>
      </w:pPr>
      <w:r>
        <w:rPr>
          <w:b w:val="0"/>
          <w:i w:val="0"/>
        </w:rPr>
        <w:t xml:space="preserve">(c) </w:t>
      </w:r>
      <m:oMath>
        <m:sSub>
          <m:e>
            <m:r>
              <w:rPr>
                <w:rFonts w:ascii="Cambria Math" w:hAnsi="Cambria Math"/>
              </w:rPr>
              <m:t>d</m:t>
            </m:r>
          </m:e>
          <m:sub>
            <m:r>
              <w:rPr>
                <w:rFonts w:ascii="Cambria Math" w:hAnsi="Cambria Math"/>
              </w:rPr>
              <m:t>b</m:t>
            </m:r>
          </m:sub>
        </m:sSub>
        <m:r>
          <m:rPr>
            <m:sty m:val="p"/>
          </m:rPr>
          <m:t>/</m:t>
        </m:r>
        <m:sSub>
          <m:e>
            <m:r>
              <w:rPr>
                <w:rFonts w:ascii="Cambria Math" w:hAnsi="Cambria Math"/>
              </w:rPr>
              <m:t>d</m:t>
            </m:r>
          </m:e>
          <m:sub>
            <m:r>
              <w:rPr>
                <w:rFonts w:ascii="Cambria Math" w:hAnsi="Cambria Math"/>
              </w:rPr>
              <m:t>p</m:t>
            </m:r>
          </m:sub>
        </m:sSub>
        <m:r>
          <m:rPr>
            <m:sty m:val="p"/>
          </m:rPr>
          <m:t>=</m:t>
        </m:r>
        <m:r>
          <w:rPr>
            <w:rFonts w:ascii="Cambria Math" w:hAnsi="Cambria Math"/>
          </w:rPr>
          <m:t>0.2</m:t>
        </m:r>
      </m:oMath>
      <w:r>
        <w:rPr>
          <w:b w:val="0"/>
          <w:i w:val="0"/>
        </w:rPr>
        <w:t xml:space="preserve">, </w:t>
      </w:r>
      <m:oMath>
        <m:sSub>
          <m:e>
            <m:r>
              <w:rPr>
                <w:rFonts w:ascii="Cambria Math" w:hAnsi="Cambria Math"/>
              </w:rPr>
              <m:t>f</m:t>
            </m:r>
          </m:e>
          <m:sub>
            <m:r>
              <w:rPr>
                <w:rFonts w:ascii="Cambria Math" w:hAnsi="Cambria Math"/>
              </w:rPr>
              <m:t>r</m:t>
            </m:r>
          </m:sub>
        </m:sSub>
        <m:r>
          <m:rPr>
            <m:sty m:val="p"/>
          </m:rPr>
          <m:t>=</m:t>
        </m:r>
        <m:r>
          <w:rPr>
            <w:rFonts w:ascii="Cambria Math" w:hAnsi="Cambria Math"/>
          </w:rPr>
          <m:t>30</m:t>
        </m:r>
      </m:oMath>
      <w:r>
        <w:rPr>
          <w:b w:val="0"/>
          <w:i w:val="0"/>
        </w:rPr>
        <w:t xml:space="preserve"> Hz: </w:t>
      </w:r>
      <m:oMath>
        <m:sSub>
          <m:e>
            <m:r>
              <w:rPr>
                <w:rFonts w:ascii="Cambria Math" w:hAnsi="Cambria Math"/>
              </w:rPr>
              <m:t>f</m:t>
            </m:r>
          </m:e>
          <m:sub>
            <m:r>
              <m:rPr>
                <m:sty m:val="p"/>
              </m:rPr>
              <m:t>B</m:t>
            </m:r>
            <m:r>
              <m:rPr>
                <m:sty m:val="p"/>
              </m:rPr>
              <m:t>P</m:t>
            </m:r>
            <m:r>
              <m:rPr>
                <m:sty m:val="p"/>
              </m:rPr>
              <m:t>F</m:t>
            </m:r>
            <m:r>
              <m:rPr>
                <m:sty m:val="p"/>
              </m:rPr>
              <m:t>O</m:t>
            </m:r>
          </m:sub>
        </m:sSub>
        <m:r>
          <m:rPr>
            <m:sty m:val="p"/>
          </m:rPr>
          <m:t>=</m:t>
        </m:r>
        <m:r>
          <w:rPr>
            <w:rFonts w:ascii="Cambria Math" w:hAnsi="Cambria Math"/>
          </w:rPr>
          <m:t>4.5</m:t>
        </m:r>
        <m:r>
          <m:rPr>
            <m:sty m:val="p"/>
          </m:rPr>
          <m:t>×</m:t>
        </m:r>
        <m:r>
          <w:rPr>
            <w:rFonts w:ascii="Cambria Math" w:hAnsi="Cambria Math"/>
          </w:rPr>
          <m:t>30</m:t>
        </m:r>
        <m:r>
          <m:rPr>
            <m:sty m:val="p"/>
          </m:rPr>
          <m:t>×</m:t>
        </m:r>
        <m:r>
          <w:rPr>
            <w:rFonts w:ascii="Cambria Math" w:hAnsi="Cambria Math"/>
          </w:rPr>
          <m:t>0.8</m:t>
        </m:r>
        <m:r>
          <m:rPr>
            <m:sty m:val="p"/>
          </m:rPr>
          <m:t>=</m:t>
        </m:r>
        <m:r>
          <w:rPr>
            <w:rFonts w:ascii="Cambria Math" w:hAnsi="Cambria Math"/>
          </w:rPr>
          <m:t>108</m:t>
        </m:r>
      </m:oMath>
      <w:r>
        <w:rPr>
          <w:b w:val="0"/>
          <w:i w:val="0"/>
        </w:rPr>
        <w:t xml:space="preserve"> Hz; </w:t>
      </w:r>
      <m:oMath>
        <m:sSub>
          <m:e>
            <m:r>
              <w:rPr>
                <w:rFonts w:ascii="Cambria Math" w:hAnsi="Cambria Math"/>
              </w:rPr>
              <m:t>f</m:t>
            </m:r>
          </m:e>
          <m:sub>
            <m:r>
              <m:rPr>
                <m:sty m:val="p"/>
              </m:rPr>
              <m:t>B</m:t>
            </m:r>
            <m:r>
              <m:rPr>
                <m:sty m:val="p"/>
              </m:rPr>
              <m:t>P</m:t>
            </m:r>
            <m:r>
              <m:rPr>
                <m:sty m:val="p"/>
              </m:rPr>
              <m:t>F</m:t>
            </m:r>
            <m:r>
              <m:rPr>
                <m:sty m:val="p"/>
              </m:rPr>
              <m:t>I</m:t>
            </m:r>
          </m:sub>
        </m:sSub>
        <m:r>
          <m:rPr>
            <m:sty m:val="p"/>
          </m:rPr>
          <m:t>=</m:t>
        </m:r>
        <m:r>
          <w:rPr>
            <w:rFonts w:ascii="Cambria Math" w:hAnsi="Cambria Math"/>
          </w:rPr>
          <m:t>4.5</m:t>
        </m:r>
        <m:r>
          <m:rPr>
            <m:sty m:val="p"/>
          </m:rPr>
          <m:t>×</m:t>
        </m:r>
        <m:r>
          <w:rPr>
            <w:rFonts w:ascii="Cambria Math" w:hAnsi="Cambria Math"/>
          </w:rPr>
          <m:t>30</m:t>
        </m:r>
        <m:r>
          <m:rPr>
            <m:sty m:val="p"/>
          </m:rPr>
          <m:t>×</m:t>
        </m:r>
        <m:r>
          <w:rPr>
            <w:rFonts w:ascii="Cambria Math" w:hAnsi="Cambria Math"/>
          </w:rPr>
          <m:t>1.2</m:t>
        </m:r>
        <m:r>
          <m:rPr>
            <m:sty m:val="p"/>
          </m:rPr>
          <m:t>=</m:t>
        </m:r>
        <m:r>
          <w:rPr>
            <w:rFonts w:ascii="Cambria Math" w:hAnsi="Cambria Math"/>
          </w:rPr>
          <m:t>162</m:t>
        </m:r>
      </m:oMath>
      <w:r>
        <w:rPr>
          <w:b w:val="0"/>
          <w:i w:val="0"/>
        </w:rPr>
        <w:t xml:space="preserve"> Hz.</w:t>
      </w:r>
    </w:p>
    <w:p>
      <w:pPr>
        <w:spacing w:after="60"/>
        <w:jc w:val="both"/>
      </w:pPr>
      <w:r>
        <w:rPr>
          <w:b/>
          <w:i w:val="0"/>
        </w:rPr>
        <w:t xml:space="preserve">7.14</w:t>
      </w:r>
      <w:r>
        <w:rPr>
          <w:b w:val="0"/>
          <w:i w:val="0"/>
        </w:rPr>
        <w:t xml:space="preserve">  </w:t>
      </w:r>
      <w:r>
        <w:rPr>
          <w:b w:val="0"/>
          <w:i w:val="0"/>
        </w:rPr>
        <w:t xml:space="preserve">(a) Fast edges reflect at the motor and nearly double the terminal voltage, stressing inter-turn insulation at every edge; the common-mode voltage charges the bearing film through stray capacitances and discharges pit the races. A twin can monitor partial-discharge activity and terminal overshoot for the winding, shaft voltage and bearing-fault frequencies for the bearing, and it can relate both to cable length, filters and switching speed.</w:t>
      </w:r>
    </w:p>
    <w:p>
      <w:pPr>
        <w:spacing w:after="60"/>
        <w:ind w:left="288"/>
        <w:jc w:val="both"/>
      </w:pPr>
      <w:r>
        <w:rPr>
          <w:b w:val="0"/>
          <w:i w:val="0"/>
        </w:rPr>
        <w:t xml:space="preserve">(b) </w:t>
      </w:r>
      <m:oMath>
        <m:sSub>
          <m:e>
            <m:r>
              <m:rPr>
                <m:sty m:val="p"/>
              </m:rPr>
              <m:t>ℓ</m:t>
            </m:r>
          </m:e>
          <m:sub>
            <m:r>
              <w:rPr>
                <w:rFonts w:ascii="Cambria Math" w:hAnsi="Cambria Math"/>
              </w:rPr>
              <m:t>c</m:t>
            </m:r>
          </m:sub>
        </m:sSub>
        <m:r>
          <m:rPr>
            <m:sty m:val="p"/>
          </m:rPr>
          <m:t>=</m:t>
        </m:r>
        <m:r>
          <w:rPr>
            <w:rFonts w:ascii="Cambria Math" w:hAnsi="Cambria Math"/>
          </w:rPr>
          <m:t>150</m:t>
        </m:r>
        <m:r>
          <m:rPr>
            <m:sty m:val="p"/>
          </m:rPr>
          <m:t>×</m:t>
        </m:r>
        <m:r>
          <w:rPr>
            <w:rFonts w:ascii="Cambria Math" w:hAnsi="Cambria Math"/>
          </w:rPr>
          <m:t>0.1</m:t>
        </m:r>
        <m:r>
          <m:rPr>
            <m:sty m:val="p"/>
          </m:rPr>
          <m:t>/</m:t>
        </m:r>
        <m:r>
          <w:rPr>
            <w:rFonts w:ascii="Cambria Math" w:hAnsi="Cambria Math"/>
          </w:rPr>
          <m:t>2</m:t>
        </m:r>
        <m:r>
          <m:rPr>
            <m:sty m:val="p"/>
          </m:rPr>
          <m:t>=</m:t>
        </m:r>
        <m:r>
          <w:rPr>
            <w:rFonts w:ascii="Cambria Math" w:hAnsi="Cambria Math"/>
          </w:rPr>
          <m:t>7.5</m:t>
        </m:r>
      </m:oMath>
      <w:r>
        <w:rPr>
          <w:b w:val="0"/>
          <w:i w:val="0"/>
        </w:rPr>
        <w:t xml:space="preserve"> m, so the 20 m cable is long; </w:t>
      </w:r>
      <m:oMath>
        <m:r>
          <w:rPr>
            <w:rFonts w:ascii="Cambria Math" w:hAnsi="Cambria Math"/>
          </w:rPr>
          <m:t>Γ</m:t>
        </m:r>
        <m:r>
          <m:rPr>
            <m:sty m:val="p"/>
          </m:rPr>
          <m:t>=</m:t>
        </m:r>
        <m:d>
          <m:dPr>
            <m:begChr m:val="("/>
            <m:sepChr m:val=""/>
            <m:endChr m:val=")"/>
            <m:grow/>
          </m:dPr>
          <m:e>
            <m:r>
              <w:rPr>
                <w:rFonts w:ascii="Cambria Math" w:hAnsi="Cambria Math"/>
              </w:rPr>
              <m:t>1500</m:t>
            </m:r>
            <m:r>
              <m:rPr>
                <m:sty m:val="p"/>
              </m:rPr>
              <m:t>−</m:t>
            </m:r>
            <m:r>
              <w:rPr>
                <w:rFonts w:ascii="Cambria Math" w:hAnsi="Cambria Math"/>
              </w:rPr>
              <m:t>60</m:t>
            </m:r>
          </m:e>
        </m:d>
        <m:r>
          <m:rPr>
            <m:sty m:val="p"/>
          </m:rPr>
          <m:t>/</m:t>
        </m:r>
        <m:r>
          <w:rPr>
            <w:rFonts w:ascii="Cambria Math" w:hAnsi="Cambria Math"/>
          </w:rPr>
          <m:t>1560</m:t>
        </m:r>
        <m:r>
          <m:rPr>
            <m:sty m:val="p"/>
          </m:rPr>
          <m:t>=</m:t>
        </m:r>
        <m:r>
          <w:rPr>
            <w:rFonts w:ascii="Cambria Math" w:hAnsi="Cambria Math"/>
          </w:rPr>
          <m:t>0.923</m:t>
        </m:r>
      </m:oMath>
      <w:r>
        <w:rPr>
          <w:b w:val="0"/>
          <w:i w:val="0"/>
        </w:rPr>
        <w:t xml:space="preserve">; </w:t>
      </w:r>
      <m:oMath>
        <m:sSub>
          <m:e>
            <m:r>
              <w:rPr>
                <w:rFonts w:ascii="Cambria Math" w:hAnsi="Cambria Math"/>
              </w:rPr>
              <m:t>V</m:t>
            </m:r>
          </m:e>
          <m:sub>
            <m:r>
              <m:rPr>
                <m:sty m:val="p"/>
              </m:rPr>
              <m:t>p</m:t>
            </m:r>
            <m:r>
              <m:rPr>
                <m:sty m:val="p"/>
              </m:rPr>
              <m:t>e</m:t>
            </m:r>
            <m:r>
              <m:rPr>
                <m:sty m:val="p"/>
              </m:rPr>
              <m:t>a</m:t>
            </m:r>
            <m:r>
              <m:rPr>
                <m:sty m:val="p"/>
              </m:rPr>
              <m:t>k</m:t>
            </m:r>
          </m:sub>
        </m:sSub>
        <m:r>
          <m:rPr>
            <m:sty m:val="p"/>
          </m:rPr>
          <m:t>≈</m:t>
        </m:r>
        <m:r>
          <w:rPr>
            <w:rFonts w:ascii="Cambria Math" w:hAnsi="Cambria Math"/>
          </w:rPr>
          <m:t>650</m:t>
        </m:r>
        <m:r>
          <m:rPr>
            <m:sty m:val="p"/>
          </m:rPr>
          <m:t>×</m:t>
        </m:r>
        <m:r>
          <w:rPr>
            <w:rFonts w:ascii="Cambria Math" w:hAnsi="Cambria Math"/>
          </w:rPr>
          <m:t>1.923</m:t>
        </m:r>
        <m:r>
          <m:rPr>
            <m:sty m:val="p"/>
          </m:rPr>
          <m:t>=</m:t>
        </m:r>
        <m:r>
          <w:rPr>
            <w:rFonts w:ascii="Cambria Math" w:hAnsi="Cambria Math"/>
          </w:rPr>
          <m:t>1250</m:t>
        </m:r>
      </m:oMath>
      <w:r>
        <w:rPr>
          <w:b w:val="0"/>
          <w:i w:val="0"/>
        </w:rPr>
        <w:t xml:space="preserve"> V.</w:t>
      </w:r>
    </w:p>
    <w:p>
      <w:pPr>
        <w:spacing w:after="60"/>
        <w:ind w:left="288"/>
        <w:jc w:val="both"/>
      </w:pPr>
      <w:r>
        <w:rPr>
          <w:b w:val="0"/>
          <w:i w:val="0"/>
        </w:rPr>
        <w:t xml:space="preserve">(c) </w:t>
      </w:r>
      <m:oMath>
        <m:r>
          <w:rPr>
            <w:rFonts w:ascii="Cambria Math" w:hAnsi="Cambria Math"/>
          </w:rPr>
          <m:t>B</m:t>
        </m:r>
        <m:r>
          <w:rPr>
            <w:rFonts w:ascii="Cambria Math" w:hAnsi="Cambria Math"/>
          </w:rPr>
          <m:t>V</m:t>
        </m:r>
        <m:r>
          <w:rPr>
            <w:rFonts w:ascii="Cambria Math" w:hAnsi="Cambria Math"/>
          </w:rPr>
          <m:t>R</m:t>
        </m:r>
        <m:r>
          <m:rPr>
            <m:sty m:val="p"/>
          </m:rPr>
          <m:t>=</m:t>
        </m:r>
        <m:r>
          <w:rPr>
            <w:rFonts w:ascii="Cambria Math" w:hAnsi="Cambria Math"/>
          </w:rPr>
          <m:t>80</m:t>
        </m:r>
        <m:r>
          <m:rPr>
            <m:sty m:val="p"/>
          </m:rPr>
          <m:t>/</m:t>
        </m:r>
        <m:d>
          <m:dPr>
            <m:begChr m:val="("/>
            <m:sepChr m:val=""/>
            <m:endChr m:val=")"/>
            <m:grow/>
          </m:dPr>
          <m:e>
            <m:r>
              <w:rPr>
                <w:rFonts w:ascii="Cambria Math" w:hAnsi="Cambria Math"/>
              </w:rPr>
              <m:t>80</m:t>
            </m:r>
            <m:r>
              <m:rPr>
                <m:sty m:val="p"/>
              </m:rPr>
              <m:t>+</m:t>
            </m:r>
            <m:r>
              <w:rPr>
                <w:rFonts w:ascii="Cambria Math" w:hAnsi="Cambria Math"/>
              </w:rPr>
              <m:t>1200</m:t>
            </m:r>
            <m:r>
              <m:rPr>
                <m:sty m:val="p"/>
              </m:rPr>
              <m:t>+</m:t>
            </m:r>
            <m:r>
              <w:rPr>
                <w:rFonts w:ascii="Cambria Math" w:hAnsi="Cambria Math"/>
              </w:rPr>
              <m:t>150</m:t>
            </m:r>
          </m:e>
        </m:d>
        <m:r>
          <m:rPr>
            <m:sty m:val="p"/>
          </m:rPr>
          <m:t>=</m:t>
        </m:r>
        <m:r>
          <w:rPr>
            <w:rFonts w:ascii="Cambria Math" w:hAnsi="Cambria Math"/>
          </w:rPr>
          <m:t>0.056</m:t>
        </m:r>
      </m:oMath>
      <w:r>
        <w:rPr>
          <w:b w:val="0"/>
          <w:i w:val="0"/>
        </w:rPr>
        <w:t xml:space="preserve">; </w:t>
      </w:r>
      <m:oMath>
        <m:sSub>
          <m:e>
            <m:r>
              <w:rPr>
                <w:rFonts w:ascii="Cambria Math" w:hAnsi="Cambria Math"/>
              </w:rPr>
              <m:t>v</m:t>
            </m:r>
          </m:e>
          <m:sub>
            <m:r>
              <w:rPr>
                <w:rFonts w:ascii="Cambria Math" w:hAnsi="Cambria Math"/>
              </w:rPr>
              <m:t>b</m:t>
            </m:r>
          </m:sub>
        </m:sSub>
        <m:r>
          <m:rPr>
            <m:sty m:val="p"/>
          </m:rPr>
          <m:t>≈</m:t>
        </m:r>
        <m:r>
          <w:rPr>
            <w:rFonts w:ascii="Cambria Math" w:hAnsi="Cambria Math"/>
          </w:rPr>
          <m:t>0.056</m:t>
        </m:r>
        <m:r>
          <m:rPr>
            <m:sty m:val="p"/>
          </m:rPr>
          <m:t>×</m:t>
        </m:r>
        <m:r>
          <w:rPr>
            <w:rFonts w:ascii="Cambria Math" w:hAnsi="Cambria Math"/>
          </w:rPr>
          <m:t>325</m:t>
        </m:r>
        <m:r>
          <m:rPr>
            <m:sty m:val="p"/>
          </m:rPr>
          <m:t>=</m:t>
        </m:r>
        <m:r>
          <w:rPr>
            <w:rFonts w:ascii="Cambria Math" w:hAnsi="Cambria Math"/>
          </w:rPr>
          <m:t>18</m:t>
        </m:r>
      </m:oMath>
      <w:r>
        <w:rPr>
          <w:b w:val="0"/>
          <w:i w:val="0"/>
        </w:rPr>
        <w:t xml:space="preserve"> V, within the 5 to 30 V range at which lubricant films break down, so discharge damage is likely without mitigation.</w:t>
      </w:r>
    </w:p>
    <w:p>
      <w:pPr>
        <w:spacing w:after="60"/>
        <w:jc w:val="both"/>
      </w:pPr>
      <w:r>
        <w:rPr>
          <w:b/>
          <w:i w:val="0"/>
        </w:rPr>
        <w:t xml:space="preserve">7.15</w:t>
      </w:r>
      <w:r>
        <w:rPr>
          <w:b w:val="0"/>
          <w:i w:val="0"/>
        </w:rPr>
        <w:t xml:space="preserve">  </w:t>
      </w:r>
      <w:r>
        <w:rPr>
          <w:b w:val="0"/>
          <w:i w:val="0"/>
        </w:rPr>
        <w:t xml:space="preserve">Open. (a) Graded on measured quantities (both currents and voltages, temperatures), the rung chosen for each function, acceptance criteria stated in advance, and out-of-envelope tests across temperature, voltage and power direction.</w:t>
      </w:r>
    </w:p>
    <w:p>
      <w:pPr>
        <w:spacing w:after="60"/>
        <w:ind w:left="288"/>
        <w:jc w:val="both"/>
      </w:pPr>
      <w:r>
        <w:rPr>
          <w:b w:val="0"/>
          <w:i w:val="0"/>
        </w:rPr>
        <w:t xml:space="preserve">(b) Graded on junction-temperature estimation and its uncertainty, rainflow counting, calibration of (7.36) from the module maker's data, propagation of parameter uncertainty to the damage estimate, and reporting.</w:t>
      </w:r>
    </w:p>
    <w:p>
      <w:pPr>
        <w:spacing w:after="60"/>
        <w:ind w:left="288"/>
        <w:jc w:val="both"/>
      </w:pPr>
      <w:r>
        <w:rPr>
          <w:b w:val="0"/>
          <w:i w:val="0"/>
        </w:rPr>
        <w:t xml:space="preserve">(c) For example averaged-arm models on a processor for control and energy, quasi-steady loss and thermal models for submodules, switching models only for protection HIL, with the step and hardware of each justified by Section 7.17.</w:t>
      </w:r>
    </w:p>
    <w:p>
      <w:pPr>
        <w:pStyle w:val="Heading1"/>
      </w:pPr>
      <w:r>
        <w:t xml:space="preserve">References</w:t>
      </w:r>
    </w:p>
    <w:p>
      <w:pPr>
        <w:spacing w:after="40"/>
        <w:ind w:left="504" w:hanging="504"/>
        <w:jc w:val="left"/>
      </w:pPr>
      <w:r>
        <w:rPr>
          <w:b w:val="0"/>
          <w:i w:val="0"/>
          <w:sz w:val="20"/>
        </w:rPr>
        <w:t xml:space="preserve">[1] A. Abuabed and J. Kittur, "A systematic literature review on the use of digital twin technology in electrical engineering research and applications," </w:t>
      </w:r>
      <w:r>
        <w:rPr>
          <w:b w:val="0"/>
          <w:i/>
          <w:sz w:val="20"/>
        </w:rPr>
        <w:t xml:space="preserve">Front. Smart Grids</w:t>
      </w:r>
      <w:r>
        <w:rPr>
          <w:b w:val="0"/>
          <w:i w:val="0"/>
          <w:sz w:val="20"/>
        </w:rPr>
        <w:t xml:space="preserve">, vol. 5, Art. no. 1805035, Jun. 2026, doi: 10.3389/frsgr.2026.1805035.</w:t>
      </w:r>
    </w:p>
    <w:p>
      <w:pPr>
        <w:spacing w:after="40"/>
        <w:ind w:left="504" w:hanging="504"/>
        <w:jc w:val="left"/>
      </w:pPr>
      <w:r>
        <w:rPr>
          <w:b w:val="0"/>
          <w:i w:val="0"/>
          <w:sz w:val="20"/>
        </w:rPr>
        <w:t xml:space="preserve">[2] P. R. Satpathy and V. K. Ramachandaramurthy, "Digital twins in energy and power systems: Architectures, applications, enabling tools, and actionable roadmap for utility-scale implementation," </w:t>
      </w:r>
      <w:r>
        <w:rPr>
          <w:b w:val="0"/>
          <w:i/>
          <w:sz w:val="20"/>
        </w:rPr>
        <w:t xml:space="preserve">Appl. Energy</w:t>
      </w:r>
      <w:r>
        <w:rPr>
          <w:b w:val="0"/>
          <w:i w:val="0"/>
          <w:sz w:val="20"/>
        </w:rPr>
        <w:t xml:space="preserve">, vol. 420, Art. no. 128129, Oct. 2026, doi: 10.1016/j.apenergy.2026.128129.</w:t>
      </w:r>
    </w:p>
    <w:p>
      <w:pPr>
        <w:spacing w:after="40"/>
        <w:ind w:left="504" w:hanging="504"/>
        <w:jc w:val="left"/>
      </w:pPr>
      <w:r>
        <w:rPr>
          <w:b w:val="0"/>
          <w:i w:val="0"/>
          <w:sz w:val="20"/>
        </w:rPr>
        <w:t xml:space="preserve">[3] J. W. Kolar and S. D. Round, "Analytical calculation of the RMS current stress on the DC-link capacitor of voltage-PWM converter systems," </w:t>
      </w:r>
      <w:r>
        <w:rPr>
          <w:b w:val="0"/>
          <w:i/>
          <w:sz w:val="20"/>
        </w:rPr>
        <w:t xml:space="preserve">IEE Proc. Electr. Power Appl.</w:t>
      </w:r>
      <w:r>
        <w:rPr>
          <w:b w:val="0"/>
          <w:i w:val="0"/>
          <w:sz w:val="20"/>
        </w:rPr>
        <w:t xml:space="preserve">, vol. 153, no. 4, pp. 535-543, 2006.</w:t>
      </w:r>
    </w:p>
    <w:p>
      <w:pPr>
        <w:spacing w:after="40"/>
        <w:ind w:left="504" w:hanging="504"/>
        <w:jc w:val="left"/>
      </w:pPr>
      <w:r>
        <w:rPr>
          <w:b w:val="0"/>
          <w:i w:val="0"/>
          <w:sz w:val="20"/>
        </w:rPr>
        <w:t xml:space="preserve">[4] K. Dutt and N. Kumar, "Development of digital twin for real-time performance assessment of grid-tied PV system," </w:t>
      </w:r>
      <w:r>
        <w:rPr>
          <w:b w:val="0"/>
          <w:i/>
          <w:sz w:val="20"/>
        </w:rPr>
        <w:t xml:space="preserve">IEEE J. Emerg. Sel. Topics Ind. Electron.</w:t>
      </w:r>
      <w:r>
        <w:rPr>
          <w:b w:val="0"/>
          <w:i w:val="0"/>
          <w:sz w:val="20"/>
        </w:rPr>
        <w:t xml:space="preserve">, early access, 2026, doi: 10.1109/JESTIE.2026.3683965.</w:t>
      </w:r>
    </w:p>
    <w:p>
      <w:pPr>
        <w:spacing w:after="40"/>
        <w:ind w:left="504" w:hanging="504"/>
        <w:jc w:val="left"/>
      </w:pPr>
      <w:r>
        <w:rPr>
          <w:b w:val="0"/>
          <w:i w:val="0"/>
          <w:sz w:val="20"/>
        </w:rPr>
        <w:t xml:space="preserve">[5] R. Pandey and N. Kumar, "A digital twin-based stability monitoring and parameter estimation framework for three-phase grid-connected photovoltaic inverters," </w:t>
      </w:r>
      <w:r>
        <w:rPr>
          <w:b w:val="0"/>
          <w:i/>
          <w:sz w:val="20"/>
        </w:rPr>
        <w:t xml:space="preserve">IEEE Trans. Power Electron.</w:t>
      </w:r>
      <w:r>
        <w:rPr>
          <w:b w:val="0"/>
          <w:i w:val="0"/>
          <w:sz w:val="20"/>
        </w:rPr>
        <w:t xml:space="preserve">, vol. 41, no. 4, pp. 6304-6313, Apr. 2026, doi: 10.1109/TPEL.2025.3628752.</w:t>
      </w:r>
    </w:p>
    <w:p>
      <w:pPr>
        <w:spacing w:after="40"/>
        <w:ind w:left="504" w:hanging="504"/>
        <w:jc w:val="left"/>
      </w:pPr>
      <w:r>
        <w:rPr>
          <w:b w:val="0"/>
          <w:i w:val="0"/>
          <w:sz w:val="20"/>
        </w:rPr>
        <w:t xml:space="preserve">[6] R. Pandey and N. Kumar, "State-space based digital twin of single-stage PV inverter with predictive control for real-time stability monitoring," </w:t>
      </w:r>
      <w:r>
        <w:rPr>
          <w:b w:val="0"/>
          <w:i/>
          <w:sz w:val="20"/>
        </w:rPr>
        <w:t xml:space="preserve">IEEE Trans. Ind. Electron.</w:t>
      </w:r>
      <w:r>
        <w:rPr>
          <w:b w:val="0"/>
          <w:i w:val="0"/>
          <w:sz w:val="20"/>
        </w:rPr>
        <w:t xml:space="preserve">, vol. 73, no. 9, pp. 13156-13165, Sep. 2026.</w:t>
      </w:r>
    </w:p>
    <w:p>
      <w:pPr>
        <w:spacing w:after="40"/>
        <w:ind w:left="504" w:hanging="504"/>
        <w:jc w:val="left"/>
      </w:pPr>
      <w:r>
        <w:rPr>
          <w:b w:val="0"/>
          <w:i w:val="0"/>
          <w:sz w:val="20"/>
        </w:rPr>
        <w:t xml:space="preserve">[7] K. Dutt and N. Kumar, "Hybrid digital twin-based health monitoring and parameter estimation of grid-tied PV systems," </w:t>
      </w:r>
      <w:r>
        <w:rPr>
          <w:b w:val="0"/>
          <w:i/>
          <w:sz w:val="20"/>
        </w:rPr>
        <w:t xml:space="preserve">IEEE Trans. Power Electron.</w:t>
      </w:r>
      <w:r>
        <w:rPr>
          <w:b w:val="0"/>
          <w:i w:val="0"/>
          <w:sz w:val="20"/>
        </w:rPr>
        <w:t xml:space="preserve">, vol. 41, no. 12, pp. 21759-21769, Dec. 2026, doi: 10.1109/TPEL.2026.3720535.</w:t>
      </w:r>
    </w:p>
    <w:p>
      <w:pPr>
        <w:spacing w:after="40"/>
        <w:ind w:left="504" w:hanging="504"/>
        <w:jc w:val="left"/>
      </w:pPr>
      <w:r>
        <w:rPr>
          <w:b w:val="0"/>
          <w:i w:val="0"/>
          <w:sz w:val="20"/>
        </w:rPr>
        <w:t xml:space="preserve">[8] </w:t>
      </w:r>
      <w:r>
        <w:rPr>
          <w:b w:val="0"/>
          <w:i w:val="0"/>
          <w:sz w:val="20"/>
        </w:rPr>
        <w:t xml:space="preserve">Y. Peng, S. Zhao, and H. Wang, "A digital twin based estimation method for health indicators of DC-DC converters," </w:t>
      </w:r>
      <w:r>
        <w:rPr>
          <w:b w:val="0"/>
          <w:i/>
          <w:sz w:val="20"/>
        </w:rPr>
        <w:t xml:space="preserve">IEEE Trans. Power Electron.</w:t>
      </w:r>
      <w:r>
        <w:rPr>
          <w:b w:val="0"/>
          <w:i w:val="0"/>
          <w:sz w:val="20"/>
        </w:rPr>
        <w:t xml:space="preserve">, vol. 36, no. 2, pp. 2105-2118, Feb. 2021, doi: 10.1109/TPEL.2020.3009600.</w:t>
      </w:r>
    </w:p>
    <w:p>
      <w:pPr>
        <w:spacing w:after="40"/>
        <w:ind w:left="504" w:hanging="504"/>
        <w:jc w:val="left"/>
      </w:pPr>
      <w:r>
        <w:rPr>
          <w:b w:val="0"/>
          <w:i w:val="0"/>
          <w:sz w:val="20"/>
        </w:rPr>
        <w:t xml:space="preserve">[9] </w:t>
      </w:r>
      <w:r>
        <w:rPr>
          <w:b w:val="0"/>
          <w:i w:val="0"/>
          <w:sz w:val="20"/>
        </w:rPr>
        <w:t xml:space="preserve">A. Kumar and N. Kumar, "Real-time digital twin for multiparameter estimation and health assessment in a two-stage grid-connected power electronic converter," </w:t>
      </w:r>
      <w:r>
        <w:rPr>
          <w:b w:val="0"/>
          <w:i/>
          <w:sz w:val="20"/>
        </w:rPr>
        <w:t xml:space="preserve">IEEE Trans. Instrum. Meas.</w:t>
      </w:r>
      <w:r>
        <w:rPr>
          <w:b w:val="0"/>
          <w:i w:val="0"/>
          <w:sz w:val="20"/>
        </w:rPr>
        <w:t xml:space="preserve">, vol. 74, 2025, doi: 10.1109/TIM.2025.3628417.</w:t>
      </w:r>
    </w:p>
    <w:p>
      <w:pPr>
        <w:spacing w:after="40"/>
        <w:ind w:left="504" w:hanging="504"/>
        <w:jc w:val="left"/>
      </w:pPr>
      <w:r>
        <w:rPr>
          <w:b w:val="0"/>
          <w:i w:val="0"/>
          <w:sz w:val="20"/>
        </w:rPr>
        <w:t xml:space="preserve">[10] B. J. Baliga, </w:t>
      </w:r>
      <w:r>
        <w:rPr>
          <w:b w:val="0"/>
          <w:i/>
          <w:sz w:val="20"/>
        </w:rPr>
        <w:t xml:space="preserve">Fundamentals of Power Semiconductor Devices</w:t>
      </w:r>
      <w:r>
        <w:rPr>
          <w:b w:val="0"/>
          <w:i w:val="0"/>
          <w:sz w:val="20"/>
        </w:rPr>
        <w:t xml:space="preserve">, 2nd ed. Cham, Switzerland: Springer, 2019.</w:t>
      </w:r>
    </w:p>
    <w:p>
      <w:pPr>
        <w:spacing w:after="40"/>
        <w:ind w:left="504" w:hanging="504"/>
        <w:jc w:val="left"/>
      </w:pPr>
      <w:r>
        <w:rPr>
          <w:b w:val="0"/>
          <w:i w:val="0"/>
          <w:sz w:val="20"/>
        </w:rPr>
        <w:t xml:space="preserve">[11] </w:t>
      </w:r>
      <w:r>
        <w:rPr>
          <w:b w:val="0"/>
          <w:i w:val="0"/>
          <w:sz w:val="20"/>
        </w:rPr>
        <w:t xml:space="preserve">JEDEC Solid State Technology Association, </w:t>
      </w:r>
      <w:r>
        <w:rPr>
          <w:b w:val="0"/>
          <w:i/>
          <w:sz w:val="20"/>
        </w:rPr>
        <w:t xml:space="preserve">JEP184: Guideline for Evaluating Bias Temperature Instability of Silicon Carbide Metal-Oxide-Semiconductor Devices for Power Electronic Conversion</w:t>
      </w:r>
      <w:r>
        <w:rPr>
          <w:b w:val="0"/>
          <w:i w:val="0"/>
          <w:sz w:val="20"/>
        </w:rPr>
        <w:t xml:space="preserve">. Arlington, VA, USA: JEDEC, 2021.</w:t>
      </w:r>
    </w:p>
    <w:p>
      <w:pPr>
        <w:spacing w:after="40"/>
        <w:ind w:left="504" w:hanging="504"/>
        <w:jc w:val="left"/>
      </w:pPr>
      <w:r>
        <w:rPr>
          <w:b w:val="0"/>
          <w:i w:val="0"/>
          <w:sz w:val="20"/>
        </w:rPr>
        <w:t xml:space="preserve">[12] </w:t>
      </w:r>
      <w:r>
        <w:rPr>
          <w:b w:val="0"/>
          <w:i w:val="0"/>
          <w:sz w:val="20"/>
        </w:rPr>
        <w:t xml:space="preserve">JEDEC Solid State Technology Association, </w:t>
      </w:r>
      <w:r>
        <w:rPr>
          <w:b w:val="0"/>
          <w:i/>
          <w:sz w:val="20"/>
        </w:rPr>
        <w:t xml:space="preserve">JEP173: Dynamic On-Resistance Test Method Guidelines for GaN HEMT Based Power Conversion Devices</w:t>
      </w:r>
      <w:r>
        <w:rPr>
          <w:b w:val="0"/>
          <w:i w:val="0"/>
          <w:sz w:val="20"/>
        </w:rPr>
        <w:t xml:space="preserve">. Arlington, VA, USA: JEDEC, 2019.</w:t>
      </w:r>
    </w:p>
    <w:p>
      <w:pPr>
        <w:spacing w:after="40"/>
        <w:ind w:left="504" w:hanging="504"/>
        <w:jc w:val="left"/>
      </w:pPr>
      <w:r>
        <w:rPr>
          <w:b w:val="0"/>
          <w:i w:val="0"/>
          <w:sz w:val="20"/>
        </w:rPr>
        <w:t xml:space="preserve">[13] J. Y. Tsao </w:t>
      </w:r>
      <w:r>
        <w:rPr>
          <w:b w:val="0"/>
          <w:i/>
          <w:sz w:val="20"/>
        </w:rPr>
        <w:t xml:space="preserve">et al.</w:t>
      </w:r>
      <w:r>
        <w:rPr>
          <w:b w:val="0"/>
          <w:i w:val="0"/>
          <w:sz w:val="20"/>
        </w:rPr>
        <w:t xml:space="preserve">, "Ultrawide-bandgap semiconductors: Research opportunities and challenges," </w:t>
      </w:r>
      <w:r>
        <w:rPr>
          <w:b w:val="0"/>
          <w:i/>
          <w:sz w:val="20"/>
        </w:rPr>
        <w:t xml:space="preserve">Adv. Electron. Mater.</w:t>
      </w:r>
      <w:r>
        <w:rPr>
          <w:b w:val="0"/>
          <w:i w:val="0"/>
          <w:sz w:val="20"/>
        </w:rPr>
        <w:t xml:space="preserve">, vol. 4, no. 1, Art. no. 1600501, 2018.</w:t>
      </w:r>
    </w:p>
    <w:p>
      <w:pPr>
        <w:spacing w:after="40"/>
        <w:ind w:left="504" w:hanging="504"/>
        <w:jc w:val="left"/>
      </w:pPr>
      <w:r>
        <w:rPr>
          <w:b w:val="0"/>
          <w:i w:val="0"/>
          <w:sz w:val="20"/>
        </w:rPr>
        <w:t xml:space="preserve">[14] N. Mohan, T. M. Undeland, and W. P. Robbins, </w:t>
      </w:r>
      <w:r>
        <w:rPr>
          <w:b w:val="0"/>
          <w:i/>
          <w:sz w:val="20"/>
        </w:rPr>
        <w:t xml:space="preserve">Power Electronics: Converters, Applications, and Design</w:t>
      </w:r>
      <w:r>
        <w:rPr>
          <w:b w:val="0"/>
          <w:i w:val="0"/>
          <w:sz w:val="20"/>
        </w:rPr>
        <w:t xml:space="preserve">, 3rd ed. Hoboken, NJ, USA: Wiley, 2003.</w:t>
      </w:r>
    </w:p>
    <w:p>
      <w:pPr>
        <w:spacing w:after="40"/>
        <w:ind w:left="504" w:hanging="504"/>
        <w:jc w:val="left"/>
      </w:pPr>
      <w:r>
        <w:rPr>
          <w:b w:val="0"/>
          <w:i w:val="0"/>
          <w:sz w:val="20"/>
        </w:rPr>
        <w:t xml:space="preserve">[15] M. Held, P. Jacob, G. Nicoletti, P. Scacco, and M.-H. Poech, "Fast power cycling test of IGBT modules in traction application," in </w:t>
      </w:r>
      <w:r>
        <w:rPr>
          <w:b w:val="0"/>
          <w:i/>
          <w:sz w:val="20"/>
        </w:rPr>
        <w:t xml:space="preserve">Proc. Int. Conf. Power Electronics and Drive Systems</w:t>
      </w:r>
      <w:r>
        <w:rPr>
          <w:b w:val="0"/>
          <w:i w:val="0"/>
          <w:sz w:val="20"/>
        </w:rPr>
        <w:t xml:space="preserve">, 1997, pp. 425-430.</w:t>
      </w:r>
    </w:p>
    <w:p>
      <w:pPr>
        <w:spacing w:after="40"/>
        <w:ind w:left="504" w:hanging="504"/>
        <w:jc w:val="left"/>
      </w:pPr>
      <w:r>
        <w:rPr>
          <w:b w:val="0"/>
          <w:i w:val="0"/>
          <w:sz w:val="20"/>
        </w:rPr>
        <w:t xml:space="preserve">[16] H. Wang, M. Liserre, and F. Blaabjerg, "Toward reliable power electronics: Challenges, design tools, and opportunities," </w:t>
      </w:r>
      <w:r>
        <w:rPr>
          <w:b w:val="0"/>
          <w:i/>
          <w:sz w:val="20"/>
        </w:rPr>
        <w:t xml:space="preserve">IEEE Ind. Electron. Mag.</w:t>
      </w:r>
      <w:r>
        <w:rPr>
          <w:b w:val="0"/>
          <w:i w:val="0"/>
          <w:sz w:val="20"/>
        </w:rPr>
        <w:t xml:space="preserve">, vol. 7, no. 2, pp. 17-26, Jun. 2013.</w:t>
      </w:r>
    </w:p>
    <w:p>
      <w:pPr>
        <w:spacing w:after="40"/>
        <w:ind w:left="504" w:hanging="504"/>
        <w:jc w:val="left"/>
      </w:pPr>
      <w:r>
        <w:rPr>
          <w:b w:val="0"/>
          <w:i w:val="0"/>
          <w:sz w:val="20"/>
        </w:rPr>
        <w:t xml:space="preserve">[17] </w:t>
      </w:r>
      <w:r>
        <w:rPr>
          <w:b w:val="0"/>
          <w:i w:val="0"/>
          <w:sz w:val="20"/>
        </w:rPr>
        <w:t xml:space="preserve">R. Bayerer, T. Herrmann, T. Licht, J. Lutz, and M. Feller, "Model for power cycling lifetime of IGBT modules: Various factors influencing lifetime," in </w:t>
      </w:r>
      <w:r>
        <w:rPr>
          <w:b w:val="0"/>
          <w:i/>
          <w:sz w:val="20"/>
        </w:rPr>
        <w:t xml:space="preserve">Proc. 5th Int. Conf. Integrated Power Electronics Systems (CIPS)</w:t>
      </w:r>
      <w:r>
        <w:rPr>
          <w:b w:val="0"/>
          <w:i w:val="0"/>
          <w:sz w:val="20"/>
        </w:rPr>
        <w:t xml:space="preserve">, Nuremberg, Germany, 2008.</w:t>
      </w:r>
    </w:p>
    <w:p>
      <w:pPr>
        <w:spacing w:after="40"/>
        <w:ind w:left="504" w:hanging="504"/>
        <w:jc w:val="left"/>
      </w:pPr>
      <w:r>
        <w:rPr>
          <w:b w:val="0"/>
          <w:i w:val="0"/>
          <w:sz w:val="20"/>
        </w:rPr>
        <w:t xml:space="preserve">[18] P. C. Krause, O. Wasynczuk, S. D. Sudhoff, and S. Pekarek, </w:t>
      </w:r>
      <w:r>
        <w:rPr>
          <w:b w:val="0"/>
          <w:i/>
          <w:sz w:val="20"/>
        </w:rPr>
        <w:t xml:space="preserve">Analysis of Electric Machinery and Drive Systems</w:t>
      </w:r>
      <w:r>
        <w:rPr>
          <w:b w:val="0"/>
          <w:i w:val="0"/>
          <w:sz w:val="20"/>
        </w:rPr>
        <w:t xml:space="preserve">, 3rd ed. Hoboken, NJ, USA: Wiley-IEEE Press, 2013.</w:t>
      </w:r>
    </w:p>
    <w:p>
      <w:pPr>
        <w:spacing w:after="40"/>
        <w:ind w:left="504" w:hanging="504"/>
        <w:jc w:val="left"/>
      </w:pPr>
      <w:r>
        <w:rPr>
          <w:b w:val="0"/>
          <w:i w:val="0"/>
          <w:sz w:val="20"/>
        </w:rPr>
        <w:t xml:space="preserve">[19] R. Krishnan, </w:t>
      </w:r>
      <w:r>
        <w:rPr>
          <w:b w:val="0"/>
          <w:i/>
          <w:sz w:val="20"/>
        </w:rPr>
        <w:t xml:space="preserve">Switched Reluctance Motor Drives: Modeling, Simulation, Analysis, Design, and Applications</w:t>
      </w:r>
      <w:r>
        <w:rPr>
          <w:b w:val="0"/>
          <w:i w:val="0"/>
          <w:sz w:val="20"/>
        </w:rPr>
        <w:t xml:space="preserve">. Boca Raton, FL, USA: CRC Press, 2001.</w:t>
      </w:r>
    </w:p>
    <w:p>
      <w:pPr>
        <w:spacing w:after="40"/>
        <w:ind w:left="504" w:hanging="504"/>
        <w:jc w:val="left"/>
      </w:pPr>
      <w:r>
        <w:rPr>
          <w:b w:val="0"/>
          <w:i w:val="0"/>
          <w:sz w:val="20"/>
        </w:rPr>
        <w:t xml:space="preserve">[20] T. J. E. Miller, </w:t>
      </w:r>
      <w:r>
        <w:rPr>
          <w:b w:val="0"/>
          <w:i/>
          <w:sz w:val="20"/>
        </w:rPr>
        <w:t xml:space="preserve">Switched Reluctance Motors and Their Control</w:t>
      </w:r>
      <w:r>
        <w:rPr>
          <w:b w:val="0"/>
          <w:i w:val="0"/>
          <w:sz w:val="20"/>
        </w:rPr>
        <w:t xml:space="preserve">. Hillsboro, OH, USA: Magna Physics / Oxford Univ. Press, 1993.</w:t>
      </w:r>
    </w:p>
    <w:p>
      <w:pPr>
        <w:spacing w:after="40"/>
        <w:ind w:left="504" w:hanging="504"/>
        <w:jc w:val="left"/>
      </w:pPr>
      <w:r>
        <w:rPr>
          <w:b w:val="0"/>
          <w:i w:val="0"/>
          <w:sz w:val="20"/>
        </w:rPr>
        <w:t xml:space="preserve">[21] J. Holtz, "Sensorless control of induction machines: With or without signal injection?," </w:t>
      </w:r>
      <w:r>
        <w:rPr>
          <w:b w:val="0"/>
          <w:i/>
          <w:sz w:val="20"/>
        </w:rPr>
        <w:t xml:space="preserve">IEEE Trans. Ind. Electron.</w:t>
      </w:r>
      <w:r>
        <w:rPr>
          <w:b w:val="0"/>
          <w:i w:val="0"/>
          <w:sz w:val="20"/>
        </w:rPr>
        <w:t xml:space="preserve">, vol. 53, no. 1, pp. 7-30, Feb. 2006.</w:t>
      </w:r>
    </w:p>
    <w:p>
      <w:pPr>
        <w:spacing w:after="40"/>
        <w:ind w:left="504" w:hanging="504"/>
        <w:jc w:val="left"/>
      </w:pPr>
      <w:r>
        <w:rPr>
          <w:b w:val="0"/>
          <w:i w:val="0"/>
          <w:sz w:val="20"/>
        </w:rPr>
        <w:t xml:space="preserve">[22] S. D. Wilson, P. Stewart, and B. P. Taylor, "Methods of resistance estimation in permanent magnet synchronous motors for real-time thermal management," </w:t>
      </w:r>
      <w:r>
        <w:rPr>
          <w:b w:val="0"/>
          <w:i/>
          <w:sz w:val="20"/>
        </w:rPr>
        <w:t xml:space="preserve">IEEE Trans. Energy Convers.</w:t>
      </w:r>
      <w:r>
        <w:rPr>
          <w:b w:val="0"/>
          <w:i w:val="0"/>
          <w:sz w:val="20"/>
        </w:rPr>
        <w:t xml:space="preserve">, vol. 25, no. 3, pp. 698-707, Sep. 2010.</w:t>
      </w:r>
    </w:p>
    <w:p>
      <w:pPr>
        <w:spacing w:after="40"/>
        <w:ind w:left="504" w:hanging="504"/>
        <w:jc w:val="left"/>
      </w:pPr>
      <w:r>
        <w:rPr>
          <w:b w:val="0"/>
          <w:i w:val="0"/>
          <w:sz w:val="20"/>
        </w:rPr>
        <w:t xml:space="preserve">[23] D. Busse, J. Erdman, R. J. Kerkman, D. Schlegel, and G. Skibinski, "Bearing currents and their relationship to PWM drives," </w:t>
      </w:r>
      <w:r>
        <w:rPr>
          <w:b w:val="0"/>
          <w:i/>
          <w:sz w:val="20"/>
        </w:rPr>
        <w:t xml:space="preserve">IEEE Trans. Power Electron.</w:t>
      </w:r>
      <w:r>
        <w:rPr>
          <w:b w:val="0"/>
          <w:i w:val="0"/>
          <w:sz w:val="20"/>
        </w:rPr>
        <w:t xml:space="preserve">, vol. 12, no. 2, pp. 243-252, Mar. 1997.</w:t>
      </w:r>
    </w:p>
    <w:p>
      <w:pPr>
        <w:spacing w:after="40"/>
        <w:ind w:left="504" w:hanging="504"/>
        <w:jc w:val="left"/>
      </w:pPr>
      <w:r>
        <w:rPr>
          <w:b w:val="0"/>
          <w:i w:val="0"/>
          <w:sz w:val="20"/>
        </w:rPr>
        <w:t xml:space="preserve">[24] E. Persson, "Transient effects in application of PWM inverters to induction motors," </w:t>
      </w:r>
      <w:r>
        <w:rPr>
          <w:b w:val="0"/>
          <w:i/>
          <w:sz w:val="20"/>
        </w:rPr>
        <w:t xml:space="preserve">IEEE Trans. Ind. Appl.</w:t>
      </w:r>
      <w:r>
        <w:rPr>
          <w:b w:val="0"/>
          <w:i w:val="0"/>
          <w:sz w:val="20"/>
        </w:rPr>
        <w:t xml:space="preserve">, vol. 28, no. 5, pp. 1095-1101, Sep./Oct. 1992.</w:t>
      </w:r>
    </w:p>
    <w:p>
      <w:pPr>
        <w:spacing w:after="40"/>
        <w:ind w:left="504" w:hanging="504"/>
        <w:jc w:val="left"/>
      </w:pPr>
      <w:r>
        <w:rPr>
          <w:b w:val="0"/>
          <w:i w:val="0"/>
          <w:sz w:val="20"/>
        </w:rPr>
        <w:t xml:space="preserve">[25] G. F. Lauss, M. O. Faruque, K. Schoder, C. Dufour, A. Viehweider, and J. Langston, "Characteristics and design of power hardware-in-the-loop simulations for electrical power systems," </w:t>
      </w:r>
      <w:r>
        <w:rPr>
          <w:b w:val="0"/>
          <w:i/>
          <w:sz w:val="20"/>
        </w:rPr>
        <w:t xml:space="preserve">IEEE Trans. Ind. Electron.</w:t>
      </w:r>
      <w:r>
        <w:rPr>
          <w:b w:val="0"/>
          <w:i w:val="0"/>
          <w:sz w:val="20"/>
        </w:rPr>
        <w:t xml:space="preserve">, vol. 63, no. 1, pp. 406-417, Jan. 2016.</w:t>
      </w:r>
    </w:p>
    <w:p>
      <w:pPr>
        <w:spacing w:after="40"/>
        <w:ind w:left="504" w:hanging="504"/>
        <w:jc w:val="left"/>
      </w:pPr>
      <w:r>
        <w:rPr>
          <w:b w:val="0"/>
          <w:i w:val="0"/>
          <w:sz w:val="20"/>
        </w:rPr>
        <w:t xml:space="preserve">[26] IEC 60034-1:2022, </w:t>
      </w:r>
      <w:r>
        <w:rPr>
          <w:b w:val="0"/>
          <w:i/>
          <w:sz w:val="20"/>
        </w:rPr>
        <w:t xml:space="preserve">Rotating Electrical Machines, Part 1: Rating and Performance</w:t>
      </w:r>
      <w:r>
        <w:rPr>
          <w:b w:val="0"/>
          <w:i w:val="0"/>
          <w:sz w:val="20"/>
        </w:rPr>
        <w:t xml:space="preserve">. Geneva, Switzerland: IEC, 2022.</w:t>
      </w:r>
    </w:p>
    <w:p>
      <w:pPr>
        <w:spacing w:after="40"/>
        <w:ind w:left="504" w:hanging="504"/>
        <w:jc w:val="left"/>
      </w:pPr>
      <w:r>
        <w:rPr>
          <w:b w:val="0"/>
          <w:i w:val="0"/>
          <w:sz w:val="20"/>
        </w:rPr>
        <w:t xml:space="preserve">[27] </w:t>
      </w:r>
      <w:r>
        <w:rPr>
          <w:b w:val="0"/>
          <w:i w:val="0"/>
          <w:sz w:val="20"/>
        </w:rPr>
        <w:t xml:space="preserve">W. Kirchgässner, O. Wallscheid, and J. Böcker, "Thermal neural networks: Lumped-parameter thermal modeling with state-space machine learning," </w:t>
      </w:r>
      <w:r>
        <w:rPr>
          <w:b w:val="0"/>
          <w:i/>
          <w:sz w:val="20"/>
        </w:rPr>
        <w:t xml:space="preserve">Eng. Appl. Artif. Intell.</w:t>
      </w:r>
      <w:r>
        <w:rPr>
          <w:b w:val="0"/>
          <w:i w:val="0"/>
          <w:sz w:val="20"/>
        </w:rPr>
        <w:t xml:space="preserve">, vol. 117, Art. no. 105537, 2023, doi: 10.1016/j.engappai.2022.105537.</w:t>
      </w:r>
    </w:p>
    <w:sectPr w:rsidR="00FC693F" w:rsidRPr="0006063C" w:rsidSect="00034616">
      <w:headerReference w:type="default" r:id="rId9"/>
      <w:footerReference w:type="default" r:id="rId10"/>
      <w:pgSz w:w="12240" w:h="15840"/>
      <w:pgMar w:top="1260" w:right="1350" w:bottom="126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7"/>
      </w:rPr>
      <w:t>Digital Twin Technology for Electrical Energy Systems   |   Chapter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imes New Roman" w:hAnsi="Times New Roman" w:eastAsia="Times New Roman" w:cs="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imes New Roman" w:hAnsi="Times New Roman" w:eastAsia="Times New Roman" w:cs="Times New Roman"/>
      <w:b/>
      <w:bCs/>
      <w:i/>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