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56"/>
          <w:szCs w:val="56"/>
        </w:rPr>
        <w:t xml:space="preserve">PMJAY dmart_mp Schema Reference</w:t>
      </w:r>
    </w:p>
    <w:p>
      <w:pPr>
        <w:spacing w:before="300"/>
        <w:jc w:val="center"/>
      </w:pPr>
      <w:r>
        <w:rPr>
          <w:color w:val="444444"/>
          <w:sz w:val="30"/>
          <w:szCs w:val="30"/>
        </w:rPr>
        <w:t xml:space="preserve">Card Print, e-KYC, Manpower &amp; Claims Tables</w:t>
      </w:r>
    </w:p>
    <w:p>
      <w:pPr>
        <w:spacing w:before="200"/>
        <w:jc w:val="center"/>
      </w:pPr>
      <w:r>
        <w:rPr>
          <w:i/>
          <w:iCs/>
          <w:sz w:val="24"/>
          <w:szCs w:val="24"/>
        </w:rPr>
        <w:t xml:space="preserve">Database: pmjayprdredshiftdb  |  Schema: dmart_mp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14 tables covered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document catalogs the structure and purpose of 14 tables in the dmart_mp Redshift schema of the pmjayprdredshiftdb database. The tables fall into four functional groups: (1) Ayushman card print production and de-duplication, (2) beneficiary e-KYC and identity records, (3) hospital manpower/empanelment data, and (4) treatment claim stratification and financial line items.</w:t>
      </w:r>
    </w:p>
    <w:p>
      <w:pPr>
        <w:pStyle w:val="Heading2"/>
      </w:pPr>
      <w:r>
        <w:t xml:space="preserve">Card Print &amp; Print De-duplication</w:t>
      </w:r>
    </w:p>
    <w:p>
      <w:pPr>
        <w:pStyle w:val="ListParagraph"/>
        <w:numPr>
          <w:ilvl w:val="0"/>
          <w:numId w:val="1"/>
        </w:numPr>
      </w:pPr>
      <w:r>
        <w:t xml:space="preserve">already_printed_card_no_290626</w:t>
      </w:r>
    </w:p>
    <w:p>
      <w:pPr>
        <w:pStyle w:val="ListParagraph"/>
        <w:numPr>
          <w:ilvl w:val="0"/>
          <w:numId w:val="1"/>
        </w:numPr>
      </w:pPr>
      <w:r>
        <w:t xml:space="preserve">already_printed_card_no_34321992_8672488_09082026</w:t>
      </w:r>
    </w:p>
    <w:p>
      <w:pPr>
        <w:pStyle w:val="ListParagraph"/>
        <w:numPr>
          <w:ilvl w:val="0"/>
          <w:numId w:val="1"/>
        </w:numPr>
      </w:pPr>
      <w:r>
        <w:t xml:space="preserve">card_print_data_madhya_pradesh_01aug2025</w:t>
      </w:r>
    </w:p>
    <w:p>
      <w:pPr>
        <w:pStyle w:val="ListParagraph"/>
        <w:numPr>
          <w:ilvl w:val="0"/>
          <w:numId w:val="1"/>
        </w:numPr>
      </w:pPr>
      <w:r>
        <w:t xml:space="preserve">card_print_data_madhya_pradesh_vvs_29may2025_f</w:t>
      </w:r>
    </w:p>
    <w:p>
      <w:pPr>
        <w:pStyle w:val="ListParagraph"/>
        <w:numPr>
          <w:ilvl w:val="0"/>
          <w:numId w:val="1"/>
        </w:numPr>
      </w:pPr>
      <w:r>
        <w:t xml:space="preserve">card_print_data_temp_t_bis_ekyc_dtl_mp_20260703_with_village_name</w:t>
      </w:r>
    </w:p>
    <w:p>
      <w:pPr>
        <w:pStyle w:val="ListParagraph"/>
        <w:numPr>
          <w:ilvl w:val="0"/>
          <w:numId w:val="1"/>
        </w:numPr>
      </w:pPr>
      <w:r>
        <w:t xml:space="preserve">left_over_cards_for_print_of_mp_with_village_name_09aug2026_final</w:t>
      </w:r>
    </w:p>
    <w:p>
      <w:pPr>
        <w:pStyle w:val="ListParagraph"/>
        <w:numPr>
          <w:ilvl w:val="0"/>
          <w:numId w:val="1"/>
        </w:numPr>
      </w:pPr>
      <w:r>
        <w:t xml:space="preserve">pvtg_by_district_7march_v3</w:t>
      </w:r>
    </w:p>
    <w:p>
      <w:pPr>
        <w:pStyle w:val="Heading2"/>
      </w:pPr>
      <w:r>
        <w:t xml:space="preserve">Beneficiary e-KYC &amp; Status</w:t>
      </w:r>
    </w:p>
    <w:p>
      <w:pPr>
        <w:pStyle w:val="ListParagraph"/>
        <w:numPr>
          <w:ilvl w:val="0"/>
          <w:numId w:val="1"/>
        </w:numPr>
      </w:pPr>
      <w:r>
        <w:t xml:space="preserve">t_beneficiary_ekyc_dtls_17july2025_old</w:t>
      </w:r>
    </w:p>
    <w:p>
      <w:pPr>
        <w:pStyle w:val="ListParagraph"/>
        <w:numPr>
          <w:ilvl w:val="0"/>
          <w:numId w:val="1"/>
        </w:numPr>
      </w:pPr>
      <w:r>
        <w:t xml:space="preserve">t_bis_beneficiary_disabled_19aug2025</w:t>
      </w:r>
    </w:p>
    <w:p>
      <w:pPr>
        <w:pStyle w:val="ListParagraph"/>
        <w:numPr>
          <w:ilvl w:val="0"/>
          <w:numId w:val="1"/>
        </w:numPr>
      </w:pPr>
      <w:r>
        <w:t xml:space="preserve">m_status_bis</w:t>
      </w:r>
    </w:p>
    <w:p>
      <w:pPr>
        <w:pStyle w:val="ListParagraph"/>
        <w:numPr>
          <w:ilvl w:val="0"/>
          <w:numId w:val="1"/>
        </w:numPr>
      </w:pPr>
      <w:r>
        <w:t xml:space="preserve">m_status_tms</w:t>
      </w:r>
    </w:p>
    <w:p>
      <w:pPr>
        <w:pStyle w:val="Heading2"/>
      </w:pPr>
      <w:r>
        <w:t xml:space="preserve">Hospital Manpower</w:t>
      </w:r>
    </w:p>
    <w:p>
      <w:pPr>
        <w:pStyle w:val="ListParagraph"/>
        <w:numPr>
          <w:ilvl w:val="0"/>
          <w:numId w:val="1"/>
        </w:numPr>
      </w:pPr>
      <w:r>
        <w:t xml:space="preserve">t_hem_manpower</w:t>
      </w:r>
    </w:p>
    <w:p>
      <w:pPr>
        <w:pStyle w:val="Heading2"/>
      </w:pPr>
      <w:r>
        <w:t xml:space="preserve">Treatment Claims &amp; Financials</w:t>
      </w:r>
    </w:p>
    <w:p>
      <w:pPr>
        <w:pStyle w:val="ListParagraph"/>
        <w:numPr>
          <w:ilvl w:val="0"/>
          <w:numId w:val="1"/>
        </w:numPr>
      </w:pPr>
      <w:r>
        <w:t xml:space="preserve">json_data</w:t>
      </w:r>
    </w:p>
    <w:p>
      <w:pPr>
        <w:pStyle w:val="ListParagraph"/>
        <w:numPr>
          <w:ilvl w:val="0"/>
          <w:numId w:val="1"/>
        </w:numPr>
      </w:pPr>
      <w:r>
        <w:t xml:space="preserve">treatment_stratification_details</w:t>
      </w:r>
    </w:p>
    <w:p>
      <w:r>
        <w:br w:type="page"/>
      </w:r>
    </w:p>
    <w:p>
      <w:pPr>
        <w:pStyle w:val="Heading1"/>
      </w:pPr>
      <w:r>
        <w:t xml:space="preserve">already_printed_card_no_290626</w:t>
      </w:r>
    </w:p>
    <w:p>
      <w:pPr>
        <w:spacing w:after="200"/>
      </w:pPr>
      <w:r>
        <w:rPr>
          <w:i/>
          <w:iCs/>
        </w:rPr>
        <w:t xml:space="preserve">Reference list of Ayushman card numbers that have already been printed, captured as part of the 29-06 (290626) batch/run. Used to filter these cards out of subsequent print jobs so the same card is not printed twice.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Columns: 1</w:t>
      </w:r>
    </w:p>
    <w:tbl>
      <w:tblPr>
        <w:tblW w:type="dxa" w:w="9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2000"/>
        <w:gridCol w:w="1700"/>
        <w:gridCol w:w="900"/>
        <w:gridCol w:w="1300"/>
        <w:gridCol w:w="32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card_no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already_printed_card_no_34321992_8672488_09082026</w:t>
      </w:r>
    </w:p>
    <w:p>
      <w:pPr>
        <w:spacing w:after="200"/>
      </w:pPr>
      <w:r>
        <w:rPr>
          <w:i/>
          <w:iCs/>
        </w:rPr>
        <w:t xml:space="preserve">A second, differently-batched reference list of already-printed card numbers (batch/run identifiers 34321992, 8672488, dated 09-08-2026). Serves the same de-duplication purpose as already_printed_card_no_290626 but for a separate print run.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Columns: 1</w:t>
      </w:r>
    </w:p>
    <w:tbl>
      <w:tblPr>
        <w:tblW w:type="dxa" w:w="9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2000"/>
        <w:gridCol w:w="1700"/>
        <w:gridCol w:w="900"/>
        <w:gridCol w:w="1300"/>
        <w:gridCol w:w="32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card_no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card_print_data_madhya_pradesh_01aug2025</w:t>
      </w:r>
    </w:p>
    <w:p>
      <w:pPr>
        <w:spacing w:after="200"/>
      </w:pPr>
      <w:r>
        <w:rPr>
          <w:i/>
          <w:iCs/>
        </w:rPr>
        <w:t xml:space="preserve">Beneficiary-level dataset (Madhya Pradesh, 01-Aug-2025 extract) used to generate physical Ayushman/PMJAY cards. Combines source (SECC/beneficiary master) demographic fields with KYC-verified fields, geography (state/district/block/village), and card production status.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Columns: 30</w:t>
      </w:r>
    </w:p>
    <w:tbl>
      <w:tblPr>
        <w:tblW w:type="dxa" w:w="9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2000"/>
        <w:gridCol w:w="1700"/>
        <w:gridCol w:w="900"/>
        <w:gridCol w:w="1300"/>
        <w:gridCol w:w="32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id_pk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bigint(64,0)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Surrogate primary key.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card_no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Ayushman card number to be printed on the card.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source_name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Beneficiary name as per the original source/master record.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kyc_name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Beneficiary name as confirmed during e-KYC.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source_gender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Gender as per source record.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kyc_gender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Gender as confirmed during e-KYC.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source_dob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Date of birth as per source record.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kyc_dob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Date of birth as confirmed during e-KYC.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family_id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PMJAY family identifier.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member_id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PMJAY member identifier within the family.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source_type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varying(40)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Origin/category of the source record (e.g. SECC, state database).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father_name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Father's name of the beneficiary.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state_cd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State code (LGD/PMJAY code).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state_name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State name.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dist_cd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District code.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dist_name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District name.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block_id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Block/tehsil identifier.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block_name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varying(48)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Block/tehsil name.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village_id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Village identifier.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village_name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varying(48)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Village name.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pincode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Postal PIN code.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rural_urban_flag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Indicates whether the address is rural or urban.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abha_id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Ayushman Bharat Health Account (ABHA) ID, if linked.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ben_ref_id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Beneficiary reference ID used across PMJAY systems.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created_by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User/system that created the record.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created_dt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Timestamp the record was created.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approve_date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Timestamp the card/record was approved.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card_status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Current status of the card (e.g. approved, printed, pending).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Full postal address of the beneficiary.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photo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Reference/path to the beneficiary's photograph used on the card.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card_print_data_madhya_pradesh_vvs_29may2025_f</w:t>
      </w:r>
    </w:p>
    <w:p>
      <w:pPr>
        <w:spacing w:after="200"/>
      </w:pPr>
      <w:r>
        <w:rPr>
          <w:i/>
          <w:iCs/>
        </w:rPr>
        <w:t xml:space="preserve">Same structure as card_print_data_madhya_pradesh_01aug2025, but sourced from the 'VVS' (verification/validation-specific, or a vendor-specific feed) extract dated 29-May-2025 ('_f' = final). Used as an alternate or supplementary card-print batch for Madhya Pradesh.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Columns: 30</w:t>
      </w:r>
    </w:p>
    <w:tbl>
      <w:tblPr>
        <w:tblW w:type="dxa" w:w="9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2000"/>
        <w:gridCol w:w="1700"/>
        <w:gridCol w:w="900"/>
        <w:gridCol w:w="1300"/>
        <w:gridCol w:w="32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id_pk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bigint(64,0)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card_no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source_name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kyc_name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source_gender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kyc_gender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source_dob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kyc_dob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family_id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member_id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source_type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varying(40)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father_name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state_cd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state_name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dist_cd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dist_name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block_id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block_name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varying(48)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village_id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village_name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varying(1020)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pincode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rural_urban_flag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abha_id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ben_ref_id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created_by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created_dt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approve_date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card_status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photo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card_print_data_temp_t_bis_ekyc_dtl_mp_20260703_with_village_name</w:t>
      </w:r>
    </w:p>
    <w:p>
      <w:pPr>
        <w:spacing w:after="200"/>
      </w:pPr>
      <w:r>
        <w:rPr>
          <w:i/>
          <w:iCs/>
        </w:rPr>
        <w:t xml:space="preserve">Temporary working table (03-Jul-2026 extract) built from BIS e-KYC details for Madhya Pradesh, enriched with village name, used to stage card-print data before it is finalized/loaded into the main card_print_data table. Adds ben_mobile_no over the standard card_print_data layout.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Columns: 31</w:t>
      </w:r>
    </w:p>
    <w:tbl>
      <w:tblPr>
        <w:tblW w:type="dxa" w:w="9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2000"/>
        <w:gridCol w:w="1700"/>
        <w:gridCol w:w="900"/>
        <w:gridCol w:w="1300"/>
        <w:gridCol w:w="32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id_pk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bigint(64,0)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card_no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source_name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kyc_name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source_gender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kyc_gender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source_dob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kyc_dob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family_id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member_id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source_type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ben_mobile_no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Beneficiary's mobile number, captured for this extract.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father_name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state_cd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state_name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dist_cd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dist_name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block_id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block_name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varying(96)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village_id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village_name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varying(96)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pincode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rural_urban_flag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abha_id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ben_ref_id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created_by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created_dt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approve_date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card_status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photo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json_data</w:t>
      </w:r>
    </w:p>
    <w:p>
      <w:pPr>
        <w:spacing w:after="200"/>
      </w:pPr>
      <w:r>
        <w:rPr>
          <w:i/>
          <w:iCs/>
        </w:rPr>
        <w:t xml:space="preserve">Financial/claims line-item data (likely unpacked from a JSON payload — hence the name) tied to a treatment registration: claimed vs. approved amounts, package/procedure costs, incentives, deductions (TDS, recovery fund), and net payable/wallet balances for a hospital claim.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Columns: 44</w:t>
      </w:r>
    </w:p>
    <w:tbl>
      <w:tblPr>
        <w:tblW w:type="dxa" w:w="9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2000"/>
        <w:gridCol w:w="1700"/>
        <w:gridCol w:w="900"/>
        <w:gridCol w:w="1300"/>
        <w:gridCol w:w="32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bigint(64,0)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Surrogate primary key.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registration_id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integer(32,0)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Links to the treatment/claim registration.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jsonb_value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Raw JSON payload this row was derived/unpacked from.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patientnumber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Patient identifier for the treatment episode.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householdid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Household identifier of the beneficiary.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claimedamount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Amount claimed by the hospital.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totalamount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Total billed amount.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approvedamount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Amount approved for payment.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procedurestrat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Procedure stratification code.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procedurestratname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Procedure stratification name/description.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stratificationcost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Cost associated with the stratification tier.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sno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Serial/line number within the claim.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itemsequence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integer(32,0)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Sequence number of the billed item.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itemid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Item identifier.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packagecode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PMJAY treatment package code.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packagetype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Type of package (e.g. surgical, medical).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packagecost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Standard cost of the package.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procedurecost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Cost of the specific procedure.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quantity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Quantity billed.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approvedquantity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Quantity approved.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percentageguidelines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Guideline percentage applied (e.g. tariff cap).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hospitalincentives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Incentive amount payable to the hospital.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incentivecategory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Category of incentive applied.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Line amount.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netamount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Net amount after adjustments.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packagedesc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Description of the package.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Status of the claim line item.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actionid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Identifier of the workflow action taken.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actionname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Name/description of the workflow action.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recoveryfunctionalityapplicable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Whether recovery-fund logic applies to this claim.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recoverydetails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Details of any recovery applied.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netpayable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Final net payable amount to the hospital.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tdsdeduction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Tax Deducted at Source amount.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rfdeduction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Recovery Fund deduction amount.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gcamount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Grievance/correction amount (GC).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gcpayableamount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Payable amount after GC adjustment.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gctdsdeduction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TDS deduction on the GC amount.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gcrfdeduction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Recovery Fund deduction on the GC amount.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exempttype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Type of exemption applied, if any.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liabilitycode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Code identifying the liability bucket.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walletcode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Code identifying the hospital/scheme wallet used for payment.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balanceamount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Remaining balance amount.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liability_amount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Total liability amount.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liability_approvedamount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Approved amount against the liability.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left_over_cards_for_print_of_mp_with_village_name_09aug2026_final</w:t>
      </w:r>
    </w:p>
    <w:p>
      <w:pPr>
        <w:spacing w:after="200"/>
      </w:pPr>
      <w:r>
        <w:rPr>
          <w:i/>
          <w:iCs/>
        </w:rPr>
        <w:t xml:space="preserve">Final list (09-Aug-2026) of Madhya Pradesh beneficiaries whose Ayushman cards are still pending/left over from earlier print runs, enriched with village name. Same layout as the card_print_data tables; used to drive a cleanup/completion print batch. Adds ben_mobile_no.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Columns: 31</w:t>
      </w:r>
    </w:p>
    <w:tbl>
      <w:tblPr>
        <w:tblW w:type="dxa" w:w="9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2000"/>
        <w:gridCol w:w="1700"/>
        <w:gridCol w:w="900"/>
        <w:gridCol w:w="1300"/>
        <w:gridCol w:w="32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id_pk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bigint(64,0)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card_no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source_name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kyc_name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source_gender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kyc_gender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source_dob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kyc_dob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family_id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member_id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source_type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ben_mobile_no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Beneficiary's mobile number, captured for this extract.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father_name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state_cd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state_name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dist_cd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dist_name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block_id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block_name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varying(96)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village_id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village_name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varying(96)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pincode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rural_urban_flag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abha_id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ben_ref_id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created_by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created_dt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approve_date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card_status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photo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m_status_bis</w:t>
      </w:r>
    </w:p>
    <w:p>
      <w:pPr>
        <w:spacing w:after="200"/>
      </w:pPr>
      <w:r>
        <w:rPr>
          <w:i/>
          <w:iCs/>
        </w:rPr>
        <w:t xml:space="preserve">Master/lookup table of workflow statuses used within the BIS (Beneficiary Identification System) module — maps numeric status codes to descriptions, the user role and action associated with each status, and the workflow they belong to.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Columns: 11</w:t>
      </w:r>
    </w:p>
    <w:tbl>
      <w:tblPr>
        <w:tblW w:type="dxa" w:w="9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2000"/>
        <w:gridCol w:w="1700"/>
        <w:gridCol w:w="900"/>
        <w:gridCol w:w="1300"/>
        <w:gridCol w:w="32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id_pk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integer(32,0)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smallint(16,0)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Numeric status code.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status_descrption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varying(600)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Description of the status (source column name is misspelled in the source system).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user_role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varying(80)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Role permitted to act on this status.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varying(80)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Action associated with this status transition.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workflow_id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varying(120)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Workflow this status belongs to.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status_name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varying(600)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Short display name for the status.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created_by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varying(80)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User/system that created the record.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created_dt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Creation timestamp.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updated_by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varying(80)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User/system that last updated the record.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updated_dt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Last-update timestamp.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m_status_tms</w:t>
      </w:r>
    </w:p>
    <w:p>
      <w:pPr>
        <w:spacing w:after="200"/>
      </w:pPr>
      <w:r>
        <w:rPr>
          <w:i/>
          <w:iCs/>
        </w:rPr>
        <w:t xml:space="preserve">Master/lookup table of workflow statuses used within the TMS (Transaction/Treatment Management System) module, analogous to m_status_bis but for the TMS workflow, and additionally includes a search_status flag for filtering.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Columns: 12</w:t>
      </w:r>
    </w:p>
    <w:tbl>
      <w:tblPr>
        <w:tblW w:type="dxa" w:w="9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2000"/>
        <w:gridCol w:w="1700"/>
        <w:gridCol w:w="900"/>
        <w:gridCol w:w="1300"/>
        <w:gridCol w:w="32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id_pk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integer(32,0)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status_descrption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Description of the status (source column name is misspelled in the source system).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smallint(16,0)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Numeric status code.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created_by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User/system that created the record.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created_dt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Creation timestamp.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updated_by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User/system that last updated the record.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updated_dt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Last-update timestamp.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user_role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Role permitted to act on this status.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Action associated with this status transition.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workflow_id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Workflow this status belongs to.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status_name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Short display name for the status.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search_status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smallint(16,0)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Simplified status code used for search/filter screens.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pvtg_by_district_7march_v3</w:t>
      </w:r>
    </w:p>
    <w:p>
      <w:pPr>
        <w:spacing w:after="200"/>
      </w:pPr>
      <w:r>
        <w:rPr>
          <w:i/>
          <w:iCs/>
        </w:rPr>
        <w:t xml:space="preserve">District-wise list (07-Mar extract, v3) of Particularly Vulnerable Tribal Group (PVTG) beneficiaries, including verification status and any flags/reasons for record deletion, used for review/cleanup of PVTG beneficiary data.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Columns: 12</w:t>
      </w:r>
    </w:p>
    <w:tbl>
      <w:tblPr>
        <w:tblW w:type="dxa" w:w="9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2000"/>
        <w:gridCol w:w="1700"/>
        <w:gridCol w:w="900"/>
        <w:gridCol w:w="1300"/>
        <w:gridCol w:w="32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familyid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varying(256)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PMJAY family identifier.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memberid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varying(256)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PMJAY member identifier.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varying(256)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Beneficiary name.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villege_name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varying(256)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Village name (source column name is misspelled in the source system).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varying(256)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Beneficiary address.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card_no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varying(256)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Ayushman card number.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varying(256)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Date the record was created.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to_be_deleted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varying(256)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Flag indicating the record is marked for deletion.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dlt_reason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varying(256)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Reason for the deletion flag.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verification_status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varying(256)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Current verification status of the record.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sha_final_remark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varying(256)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Final remark recorded by the State Health Agency (SHA).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sha_final_action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varying(256)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Final action taken by the SHA.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t_beneficiary_ekyc_dtls_17july2025_old</w:t>
      </w:r>
    </w:p>
    <w:p>
      <w:pPr>
        <w:spacing w:after="200"/>
      </w:pPr>
      <w:r>
        <w:rPr>
          <w:i/>
          <w:iCs/>
        </w:rPr>
        <w:t xml:space="preserve">Older (17-Jul-2025) snapshot of beneficiary e-KYC details: identity (Aadhaar), demographics, family address, and linked card/print status. Superseded by newer e-KYC extracts but retained for reference/audit.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Columns: 25</w:t>
      </w:r>
    </w:p>
    <w:tbl>
      <w:tblPr>
        <w:tblW w:type="dxa" w:w="9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2000"/>
        <w:gridCol w:w="1700"/>
        <w:gridCol w:w="900"/>
        <w:gridCol w:w="1300"/>
        <w:gridCol w:w="32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id_pk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bigint(64,0)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family_id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PMJAY family identifier.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member_id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PMJAY member identifier.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aadhaar_no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Beneficiary's Aadhaar number (masked/hashed in most PMJAY systems).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e-KYC status.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Beneficiary name.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yearofbirth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Year of birth.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gender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Gender.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photo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Reference/path to the beneficiary photograph.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fathername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Father's name.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spouse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Spouse's name.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mothername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Mother's name.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addressline1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Address line 1.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addressline2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Address line 2.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city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City/town.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district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District.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state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State.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pincode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Postal PIN code.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json_obj_ben_ekyc_dtl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Raw JSON object holding the full e-KYC detail payload.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source_type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varying(40)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Origin/category of the source record.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plain_aadhaar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Unmasked Aadhaar value (sensitive; access should be restricted).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card_no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Ayushman card number.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card_status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Status of the associated card.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mobile_no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Beneficiary's mobile number.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district_lgd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District code per the Local Government Directory (LGD) standard.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t_bis_beneficiary_disabled_19aug2025</w:t>
      </w:r>
    </w:p>
    <w:p>
      <w:pPr>
        <w:spacing w:after="200"/>
      </w:pPr>
      <w:r>
        <w:rPr>
          <w:i/>
          <w:iCs/>
        </w:rPr>
        <w:t xml:space="preserve">Audit/log table (19-Aug-2025) of BIS beneficiary records that have been disabled/deactivated, capturing who disabled the record, the SHA user and role involved, and the reason for disabling.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Columns: 23</w:t>
      </w:r>
    </w:p>
    <w:tbl>
      <w:tblPr>
        <w:tblW w:type="dxa" w:w="9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2000"/>
        <w:gridCol w:w="1700"/>
        <w:gridCol w:w="900"/>
        <w:gridCol w:w="1300"/>
        <w:gridCol w:w="32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state_cd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State code.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card_no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Ayushman card number.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card_status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Status of the card at the time of disabling.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family_id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PMJAY family identifier.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member_id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PMJAY member identifier.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source_type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Origin/category of the source record.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Beneficiary name.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created_by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User/system that created the record.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created_dt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Creation timestamp.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updated_by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User/system that last updated the record.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updated_dt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Last-update timestamp.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Beneficiary date of birth.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acted_workflow_user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varying(400)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User who actioned the disabling workflow step.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sha_user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varying(25)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State Health Agency user associated with the action.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Identifier of the acting user.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sha_name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Name of the SHA user.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email_id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Email address of the acting user.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mobile_number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bigint(64,0)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Mobile number of the acting user.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entity_name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Entity (e.g. hospital/agency) associated with the action.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role_name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Role of the acting user.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disabled_date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Date/time the beneficiary record was disabled.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reason_desc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Description of the reason for disabling.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reason_id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Coded reason identifier for disabling.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t_hem_manpower</w:t>
      </w:r>
    </w:p>
    <w:p>
      <w:pPr>
        <w:spacing w:after="200"/>
      </w:pPr>
      <w:r>
        <w:rPr>
          <w:i/>
          <w:iCs/>
        </w:rPr>
        <w:t xml:space="preserve">Registry of empanelled hospital manpower (doctors/medical and non-medical staff) under HEM (Hospital Empanelment Module) — qualifications, registration, facility association, employment details and document references, used for empanelment compliance tracking.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Columns: 30</w:t>
      </w:r>
    </w:p>
    <w:tbl>
      <w:tblPr>
        <w:tblW w:type="dxa" w:w="9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2000"/>
        <w:gridCol w:w="1700"/>
        <w:gridCol w:w="900"/>
        <w:gridCol w:w="1300"/>
        <w:gridCol w:w="32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manpower_id_pk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bigint(64,0)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med_exp_type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varying(200)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Medical experience/specialty type.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exp_type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varying(200)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Type of experience recorded.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varying(200)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Staff member's name.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reg_number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varying(200)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Medical/professional council registration number.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mobile_num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varying(100)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Mobile number.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emailid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varying(320)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Email address.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experience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varying(40)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Years/description of experience.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highest_qualification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varying(2000)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Highest educational qualification.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specialization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varying(24000)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Area of medical specialization.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university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varying(4000)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University/institution of qualification.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facility_opr_status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varying(200)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Operational status of the associated facility.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json_obj_dtl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varying(8000)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Raw JSON object holding additional detail fields.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ownership_type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varying(200)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Ownership type of the associated facility (govt/private).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created_by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varying(80)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User/system that created the record.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created_dt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Creation timestamp.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updated_by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varying(80)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User/system that last updated the record.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updated_dt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Last-update timestamp.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active_status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smallint(16,0)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Whether the manpower record is currently active.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hosp_id_pk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integer(32,0)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Foreign key to the associated hospital/facility.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registration_certicate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varying(8000)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Reference/path to the registration certificate document.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declaration_certificate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varying(8000)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Reference/path to the declaration certificate document.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shift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varying(40)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Duty shift of the staff member.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manpower_type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varying(400)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Category of manpower (e.g. doctor, paramedic, admin).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app_status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integer(32,0)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Application/approval status.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scheme_code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varying(400)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Scheme code the manpower is empanelled under.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hprid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varying(400)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Health Professional Registry ID (national HPR).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hrsubtype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integer(32,0)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HR sub-type classification code.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data_source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varying(400)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Source system the record originated from.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employment_type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varying(400)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Type of employment (e.g. full-time, contractual).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treatment_stratification_details</w:t>
      </w:r>
    </w:p>
    <w:p>
      <w:pPr>
        <w:spacing w:after="200"/>
      </w:pPr>
      <w:r>
        <w:rPr>
          <w:i/>
          <w:iCs/>
        </w:rPr>
        <w:t xml:space="preserve">Line-level treatment/procedure stratification data tied to a patient registration — procedure identity, type, and the stratification tier and amount applied for cost/payment calculation.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Columns: 17</w:t>
      </w:r>
    </w:p>
    <w:tbl>
      <w:tblPr>
        <w:tblW w:type="dxa" w:w="9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2000"/>
        <w:gridCol w:w="1700"/>
        <w:gridCol w:w="900"/>
        <w:gridCol w:w="1300"/>
        <w:gridCol w:w="320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registration_id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integer(32,0)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Links to the treatment/claim registration.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patientnumber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Patient identifier for the treatment episode.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householdid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Household identifier of the beneficiary.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treatment_sno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Serial number of the treatment line item.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treatment_itemsequence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integer(32,0)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Sequence number of the treatment item.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treatment_itemid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Identifier of the treatment item.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Type code of the treatment/procedure entry.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typedesc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Description of the type.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dateonwhich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timestamp without time zone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Date the treatment/procedure occurred.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procedureid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Identifier of the procedure.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procedurecode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Standard procedure code.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procedurename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Name of the procedure.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proceduretype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Type/category of the procedure.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procedurecategoryflag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Flag indicating the procedure category.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procedurestrat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Stratification code applied to the procedure.</w:t>
            </w:r>
          </w:p>
        </w:tc>
      </w:tr>
      <w:tr>
        <w:tc>
          <w:tcPr>
            <w:tcW w:type="dxa" w:w="700"/>
            <w:shd w:fill="F2F2F2" w:val="clea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procedurestratname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18"/>
                <w:szCs w:val="18"/>
              </w:rPr>
              <w:t xml:space="preserve">character varying(65535)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18"/>
                <w:szCs w:val="18"/>
              </w:rPr>
              <w:t xml:space="preserve">Name/description of the stratification tier.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stratamount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numeric(38,20)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Amount associated with the stratification tier.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PMJAY dmart_mp Schema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2026-09-09T09:28:14.796Z</dcterms:created>
  <dcterms:modified xsi:type="dcterms:W3CDTF">2026-09-09T09:28:14.807Z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