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Duplicate Paragraph Stress Test</w:t>
      </w:r>
    </w:p>
    <w:p>
      <w:pPr>
        <w:pStyle w:val="Heading1"/>
      </w:pPr>
      <w:r>
        <w:t>Section A</w:t>
      </w:r>
    </w:p>
    <w:p>
      <w:r>
        <w:t>This is the first occurrence of a shared disclaimer sentence that appears twice in this document.</w:t>
      </w:r>
    </w:p>
    <w:p>
      <w:pPr>
        <w:pStyle w:val="Heading1"/>
      </w:pPr>
      <w:r>
        <w:t>Middle</w:t>
      </w:r>
    </w:p>
    <w:p>
      <w:r>
        <w:t>Section A contains additional context that is unique to this part of the document.</w:t>
      </w:r>
    </w:p>
    <w:p>
      <w:pPr>
        <w:pStyle w:val="Heading1"/>
      </w:pPr>
      <w:r>
        <w:t>Section B</w:t>
      </w:r>
    </w:p>
    <w:p>
      <w:r>
        <w:t>This is the first occurrence of a shared disclaimer sentence that appears twice in this document.</w:t>
      </w:r>
    </w:p>
    <w:p>
      <w:pPr>
        <w:pStyle w:val="Heading1"/>
      </w:pPr>
      <w:r>
        <w:t>End</w:t>
      </w:r>
    </w:p>
    <w:p>
      <w:r>
        <w:t>Section B contains different unique context that has nothing to do with Section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