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B8558" w14:textId="4D576CB5" w:rsidR="001774CE" w:rsidRDefault="001774CE" w:rsidP="001774CE">
      <w:pPr>
        <w:pStyle w:val="Title"/>
      </w:pPr>
      <w:r>
        <w:t>Customer Churn Prediction Using Machine Learning</w:t>
      </w:r>
    </w:p>
    <w:p w14:paraId="5457763B" w14:textId="52C8BCAE" w:rsidR="001774CE" w:rsidRDefault="001774CE" w:rsidP="001774CE">
      <w:pPr>
        <w:pStyle w:val="Heading1"/>
      </w:pPr>
      <w:r>
        <w:t xml:space="preserve">Author: Nishant Umang  </w:t>
      </w:r>
    </w:p>
    <w:p w14:paraId="4482A3BF" w14:textId="377F899E" w:rsidR="001774CE" w:rsidRDefault="001774CE" w:rsidP="001774CE">
      <w:pPr>
        <w:pStyle w:val="Heading1"/>
        <w:tabs>
          <w:tab w:val="left" w:pos="6154"/>
        </w:tabs>
      </w:pPr>
      <w:r>
        <w:t>Project Type: TCS Industry Project</w:t>
      </w:r>
      <w:r>
        <w:tab/>
      </w:r>
    </w:p>
    <w:p w14:paraId="56562A33" w14:textId="77777777" w:rsidR="001774CE" w:rsidRDefault="001774CE" w:rsidP="001774CE"/>
    <w:p w14:paraId="3CA6DCC1" w14:textId="77777777" w:rsidR="001774CE" w:rsidRPr="001774CE" w:rsidRDefault="001774CE" w:rsidP="001774CE"/>
    <w:p w14:paraId="62D0BE03" w14:textId="234CF5F6" w:rsidR="001774CE" w:rsidRDefault="001774CE" w:rsidP="001774CE">
      <w:pPr>
        <w:pStyle w:val="Heading2"/>
      </w:pPr>
      <w:r>
        <w:t>Project Overview</w:t>
      </w:r>
    </w:p>
    <w:p w14:paraId="2149C0F6" w14:textId="77777777" w:rsidR="001774CE" w:rsidRPr="001774CE" w:rsidRDefault="001774CE" w:rsidP="001774CE"/>
    <w:p w14:paraId="7D165AF1" w14:textId="77777777" w:rsidR="001774CE" w:rsidRDefault="001774CE" w:rsidP="001774CE">
      <w:r>
        <w:t xml:space="preserve">Customer churn prediction helps organizations identify customers who are likely to stop using a service.  </w:t>
      </w:r>
    </w:p>
    <w:p w14:paraId="5DABD84B" w14:textId="2283547D" w:rsidR="001774CE" w:rsidRDefault="001774CE" w:rsidP="001774CE">
      <w:r>
        <w:t>This project builds a machine learning pipeline to predict churn based on customer behavio</w:t>
      </w:r>
      <w:r>
        <w:t>u</w:t>
      </w:r>
      <w:r>
        <w:t>r, engagement, and demographic data.</w:t>
      </w:r>
    </w:p>
    <w:p w14:paraId="2495A21E" w14:textId="77777777" w:rsidR="001774CE" w:rsidRDefault="001774CE" w:rsidP="001774CE"/>
    <w:p w14:paraId="2D951BE0" w14:textId="77777777" w:rsidR="001774CE" w:rsidRDefault="001774CE" w:rsidP="001774CE"/>
    <w:p w14:paraId="21BBCA89" w14:textId="4C5B24DC" w:rsidR="001774CE" w:rsidRDefault="001774CE" w:rsidP="001774CE">
      <w:pPr>
        <w:pStyle w:val="Heading2"/>
        <w:tabs>
          <w:tab w:val="left" w:pos="1522"/>
        </w:tabs>
      </w:pPr>
      <w:r>
        <w:t>Dataset</w:t>
      </w:r>
      <w:r>
        <w:tab/>
      </w:r>
    </w:p>
    <w:p w14:paraId="6114FA37" w14:textId="77777777" w:rsidR="001774CE" w:rsidRPr="001774CE" w:rsidRDefault="001774CE" w:rsidP="001774CE"/>
    <w:p w14:paraId="3C55A962" w14:textId="77777777" w:rsidR="001774CE" w:rsidRDefault="001774CE" w:rsidP="001774CE">
      <w:r>
        <w:t xml:space="preserve">- 10,000 customer records  </w:t>
      </w:r>
    </w:p>
    <w:p w14:paraId="3D4FF69C" w14:textId="77777777" w:rsidR="001774CE" w:rsidRDefault="001774CE" w:rsidP="001774CE">
      <w:r>
        <w:t xml:space="preserve">- 32 features  </w:t>
      </w:r>
    </w:p>
    <w:p w14:paraId="3FB488A0" w14:textId="77777777" w:rsidR="001774CE" w:rsidRDefault="001774CE" w:rsidP="001774CE">
      <w:r>
        <w:t>- Target variable: `churn`</w:t>
      </w:r>
    </w:p>
    <w:p w14:paraId="0BEA46AF" w14:textId="77777777" w:rsidR="001774CE" w:rsidRDefault="001774CE" w:rsidP="001774CE">
      <w:r>
        <w:t xml:space="preserve">  - 0 → No churn</w:t>
      </w:r>
    </w:p>
    <w:p w14:paraId="35A651E9" w14:textId="77777777" w:rsidR="001774CE" w:rsidRDefault="001774CE" w:rsidP="001774CE">
      <w:r>
        <w:t xml:space="preserve">  - 1 → Churn</w:t>
      </w:r>
    </w:p>
    <w:p w14:paraId="052A3AAB" w14:textId="77777777" w:rsidR="001774CE" w:rsidRDefault="001774CE" w:rsidP="001774CE"/>
    <w:p w14:paraId="548B326F" w14:textId="77777777" w:rsidR="001774CE" w:rsidRDefault="001774CE" w:rsidP="001774CE"/>
    <w:p w14:paraId="53403C4B" w14:textId="48B93B71" w:rsidR="001774CE" w:rsidRDefault="001774CE" w:rsidP="001774CE">
      <w:pPr>
        <w:pStyle w:val="Heading2"/>
      </w:pPr>
      <w:r>
        <w:t>Methodology</w:t>
      </w:r>
    </w:p>
    <w:p w14:paraId="4C873B56" w14:textId="77777777" w:rsidR="001774CE" w:rsidRPr="001774CE" w:rsidRDefault="001774CE" w:rsidP="001774CE"/>
    <w:p w14:paraId="6255E987" w14:textId="77777777" w:rsidR="001774CE" w:rsidRDefault="001774CE" w:rsidP="001774CE">
      <w:r>
        <w:t xml:space="preserve">1. Data loading and inspection  </w:t>
      </w:r>
    </w:p>
    <w:p w14:paraId="14ECC98C" w14:textId="77777777" w:rsidR="001774CE" w:rsidRDefault="001774CE" w:rsidP="001774CE">
      <w:r>
        <w:t xml:space="preserve">2. Exploratory Data Analysis (EDA)  </w:t>
      </w:r>
    </w:p>
    <w:p w14:paraId="5AFCA9BE" w14:textId="77777777" w:rsidR="001774CE" w:rsidRDefault="001774CE" w:rsidP="001774CE">
      <w:r>
        <w:t>3. Data preprocessing</w:t>
      </w:r>
    </w:p>
    <w:p w14:paraId="2A08CC78" w14:textId="77777777" w:rsidR="001774CE" w:rsidRDefault="001774CE" w:rsidP="001774CE">
      <w:r>
        <w:t xml:space="preserve">   - Label Encoding</w:t>
      </w:r>
    </w:p>
    <w:p w14:paraId="2E98E765" w14:textId="77777777" w:rsidR="001774CE" w:rsidRDefault="001774CE" w:rsidP="001774CE">
      <w:r>
        <w:t xml:space="preserve">   - Feature scaling</w:t>
      </w:r>
    </w:p>
    <w:p w14:paraId="3AF1D254" w14:textId="77777777" w:rsidR="001774CE" w:rsidRDefault="001774CE" w:rsidP="001774CE">
      <w:r>
        <w:t xml:space="preserve">   - Train-test split (80–20, stratified)</w:t>
      </w:r>
    </w:p>
    <w:p w14:paraId="6A1EA2AD" w14:textId="77777777" w:rsidR="001774CE" w:rsidRDefault="001774CE" w:rsidP="001774CE">
      <w:r>
        <w:t>4. Model training</w:t>
      </w:r>
    </w:p>
    <w:p w14:paraId="3453AF99" w14:textId="77777777" w:rsidR="001774CE" w:rsidRDefault="001774CE" w:rsidP="001774CE">
      <w:r>
        <w:t xml:space="preserve">   - Logistic Regression (</w:t>
      </w:r>
      <w:proofErr w:type="spellStart"/>
      <w:r>
        <w:t>class_weight</w:t>
      </w:r>
      <w:proofErr w:type="spellEnd"/>
      <w:r>
        <w:t xml:space="preserve"> = balanced)</w:t>
      </w:r>
    </w:p>
    <w:p w14:paraId="098457E1" w14:textId="77777777" w:rsidR="001774CE" w:rsidRDefault="001774CE" w:rsidP="001774CE">
      <w:r>
        <w:t xml:space="preserve">   - Random Forest Classifier</w:t>
      </w:r>
    </w:p>
    <w:p w14:paraId="352BF74E" w14:textId="77777777" w:rsidR="001774CE" w:rsidRDefault="001774CE" w:rsidP="001774CE">
      <w:r>
        <w:t>5. Model evaluation using accuracy, confusion matrix, precision, recall, and F1-score</w:t>
      </w:r>
    </w:p>
    <w:p w14:paraId="72BB3763" w14:textId="77777777" w:rsidR="001774CE" w:rsidRDefault="001774CE" w:rsidP="001774CE"/>
    <w:p w14:paraId="39DA54C8" w14:textId="77777777" w:rsidR="001774CE" w:rsidRDefault="001774CE" w:rsidP="001774CE"/>
    <w:p w14:paraId="2323D7EA" w14:textId="73D3E1B6" w:rsidR="001774CE" w:rsidRDefault="001774CE" w:rsidP="001774CE">
      <w:pPr>
        <w:pStyle w:val="Heading2"/>
      </w:pPr>
      <w:r>
        <w:t>Results Summary</w:t>
      </w:r>
    </w:p>
    <w:p w14:paraId="311EEB53" w14:textId="77777777" w:rsidR="001774CE" w:rsidRDefault="001774CE" w:rsidP="001774CE"/>
    <w:p w14:paraId="0A36954A" w14:textId="2D2D8035" w:rsidR="001774CE" w:rsidRPr="001774CE" w:rsidRDefault="001774CE" w:rsidP="001774CE">
      <w:pPr>
        <w:rPr>
          <w:rStyle w:val="Strong"/>
        </w:rPr>
      </w:pPr>
      <w:r w:rsidRPr="001774CE">
        <w:rPr>
          <w:rStyle w:val="Strong"/>
        </w:rPr>
        <w:t>Logistic Regression</w:t>
      </w:r>
    </w:p>
    <w:p w14:paraId="6B09EBF5" w14:textId="77777777" w:rsidR="001774CE" w:rsidRDefault="001774CE" w:rsidP="001774CE">
      <w:r>
        <w:t>- Accuracy: 66.8%</w:t>
      </w:r>
    </w:p>
    <w:p w14:paraId="76ADF90E" w14:textId="77777777" w:rsidR="001774CE" w:rsidRDefault="001774CE" w:rsidP="001774CE">
      <w:r>
        <w:t>- Recall (Churn): 66%</w:t>
      </w:r>
    </w:p>
    <w:p w14:paraId="0B389363" w14:textId="77777777" w:rsidR="001774CE" w:rsidRDefault="001774CE" w:rsidP="001774CE">
      <w:r>
        <w:t>- Better at identifying churn customers</w:t>
      </w:r>
    </w:p>
    <w:p w14:paraId="147AF5D7" w14:textId="77777777" w:rsidR="001774CE" w:rsidRDefault="001774CE" w:rsidP="001774CE"/>
    <w:p w14:paraId="4C35E769" w14:textId="2F70085F" w:rsidR="001774CE" w:rsidRPr="001774CE" w:rsidRDefault="001774CE" w:rsidP="001774CE">
      <w:pPr>
        <w:rPr>
          <w:rStyle w:val="Strong"/>
        </w:rPr>
      </w:pPr>
      <w:r w:rsidRPr="001774CE">
        <w:rPr>
          <w:rStyle w:val="Strong"/>
        </w:rPr>
        <w:t>Random Forest</w:t>
      </w:r>
    </w:p>
    <w:p w14:paraId="4AFB8AB9" w14:textId="77777777" w:rsidR="001774CE" w:rsidRDefault="001774CE" w:rsidP="001774CE">
      <w:r>
        <w:t>- Accuracy: 89.75%</w:t>
      </w:r>
    </w:p>
    <w:p w14:paraId="2F05C468" w14:textId="77777777" w:rsidR="001774CE" w:rsidRDefault="001774CE" w:rsidP="001774CE">
      <w:r>
        <w:t>- Recall (Churn): 2%</w:t>
      </w:r>
    </w:p>
    <w:p w14:paraId="0B4CA486" w14:textId="77777777" w:rsidR="001774CE" w:rsidRDefault="001774CE" w:rsidP="001774CE">
      <w:r>
        <w:t>- High accuracy but poor churn detection</w:t>
      </w:r>
    </w:p>
    <w:p w14:paraId="16505AE2" w14:textId="77777777" w:rsidR="001774CE" w:rsidRDefault="001774CE" w:rsidP="001774CE"/>
    <w:p w14:paraId="51EE2147" w14:textId="77777777" w:rsidR="001774CE" w:rsidRDefault="001774CE" w:rsidP="001774CE"/>
    <w:p w14:paraId="1B392F9B" w14:textId="77777777" w:rsidR="001774CE" w:rsidRDefault="001774CE" w:rsidP="001774CE">
      <w:pPr>
        <w:pStyle w:val="Heading2"/>
      </w:pPr>
      <w:r>
        <w:t>Conclusion</w:t>
      </w:r>
    </w:p>
    <w:p w14:paraId="23BB5E67" w14:textId="07F348B6" w:rsidR="001774CE" w:rsidRDefault="001774CE" w:rsidP="001774CE">
      <w:pPr>
        <w:pStyle w:val="Heading2"/>
      </w:pPr>
      <w:r>
        <w:t xml:space="preserve">  </w:t>
      </w:r>
    </w:p>
    <w:p w14:paraId="66216823" w14:textId="77777777" w:rsidR="001774CE" w:rsidRDefault="001774CE" w:rsidP="001774CE">
      <w:r>
        <w:t>Logistic Regression is more suitable for churn prediction due to better recall on churn customers.</w:t>
      </w:r>
    </w:p>
    <w:p w14:paraId="05D434A1" w14:textId="77777777" w:rsidR="001774CE" w:rsidRDefault="001774CE" w:rsidP="001774CE"/>
    <w:p w14:paraId="7510B6F0" w14:textId="77777777" w:rsidR="001774CE" w:rsidRDefault="001774CE" w:rsidP="001774CE"/>
    <w:p w14:paraId="38F3C587" w14:textId="479171CE" w:rsidR="001774CE" w:rsidRDefault="001774CE" w:rsidP="001774CE">
      <w:pPr>
        <w:pStyle w:val="Heading2"/>
      </w:pPr>
      <w:r>
        <w:t>Technologies Used</w:t>
      </w:r>
    </w:p>
    <w:p w14:paraId="79547EC5" w14:textId="77777777" w:rsidR="001774CE" w:rsidRPr="001774CE" w:rsidRDefault="001774CE" w:rsidP="001774CE"/>
    <w:p w14:paraId="7AED98FE" w14:textId="77777777" w:rsidR="001774CE" w:rsidRDefault="001774CE" w:rsidP="001774CE">
      <w:r>
        <w:t>- Python</w:t>
      </w:r>
    </w:p>
    <w:p w14:paraId="08133705" w14:textId="77777777" w:rsidR="001774CE" w:rsidRDefault="001774CE" w:rsidP="001774CE">
      <w:r>
        <w:t xml:space="preserve">- </w:t>
      </w:r>
      <w:proofErr w:type="spellStart"/>
      <w:r>
        <w:t>Jupyter</w:t>
      </w:r>
      <w:proofErr w:type="spellEnd"/>
      <w:r>
        <w:t xml:space="preserve"> Notebook</w:t>
      </w:r>
    </w:p>
    <w:p w14:paraId="64328046" w14:textId="77777777" w:rsidR="001774CE" w:rsidRDefault="001774CE" w:rsidP="001774CE">
      <w:r>
        <w:t>- Pandas, NumPy</w:t>
      </w:r>
    </w:p>
    <w:p w14:paraId="006FE5E2" w14:textId="77777777" w:rsidR="001774CE" w:rsidRDefault="001774CE" w:rsidP="001774CE">
      <w:r>
        <w:t>- Scikit-learn</w:t>
      </w:r>
    </w:p>
    <w:p w14:paraId="5FD2CA85" w14:textId="77777777" w:rsidR="001774CE" w:rsidRDefault="001774CE" w:rsidP="001774CE">
      <w:r>
        <w:t>- Matplotlib, Seaborn</w:t>
      </w:r>
    </w:p>
    <w:p w14:paraId="7EA24849" w14:textId="77777777" w:rsidR="001774CE" w:rsidRDefault="001774CE" w:rsidP="001774CE"/>
    <w:p w14:paraId="4AAD936B" w14:textId="77777777" w:rsidR="001774CE" w:rsidRDefault="001774CE" w:rsidP="001774CE"/>
    <w:p w14:paraId="4ADD2BE9" w14:textId="3990397D" w:rsidR="001774CE" w:rsidRDefault="001774CE" w:rsidP="001774CE">
      <w:pPr>
        <w:pStyle w:val="Heading2"/>
        <w:tabs>
          <w:tab w:val="left" w:pos="2475"/>
        </w:tabs>
      </w:pPr>
      <w:r>
        <w:t>Future Scope</w:t>
      </w:r>
      <w:r>
        <w:tab/>
      </w:r>
    </w:p>
    <w:p w14:paraId="55F16E19" w14:textId="77777777" w:rsidR="001774CE" w:rsidRPr="001774CE" w:rsidRDefault="001774CE" w:rsidP="001774CE"/>
    <w:p w14:paraId="21EA6B21" w14:textId="77777777" w:rsidR="001774CE" w:rsidRDefault="001774CE" w:rsidP="001774CE">
      <w:r>
        <w:t>- Advanced models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)</w:t>
      </w:r>
    </w:p>
    <w:p w14:paraId="391C9087" w14:textId="77777777" w:rsidR="001774CE" w:rsidRDefault="001774CE" w:rsidP="001774CE">
      <w:r>
        <w:t>- Feature engineering</w:t>
      </w:r>
    </w:p>
    <w:p w14:paraId="17E16615" w14:textId="77777777" w:rsidR="001774CE" w:rsidRDefault="001774CE" w:rsidP="001774CE">
      <w:r>
        <w:t>- Hyperparameter tuning</w:t>
      </w:r>
    </w:p>
    <w:p w14:paraId="3D1601B4" w14:textId="77777777" w:rsidR="001774CE" w:rsidRDefault="001774CE" w:rsidP="001774CE">
      <w:r>
        <w:t>- Real-time deployment</w:t>
      </w:r>
    </w:p>
    <w:p w14:paraId="104C3A93" w14:textId="77777777" w:rsidR="001774CE" w:rsidRDefault="001774CE" w:rsidP="001774CE"/>
    <w:p w14:paraId="326943A5" w14:textId="77777777" w:rsidR="001774CE" w:rsidRDefault="001774CE" w:rsidP="001774CE"/>
    <w:p w14:paraId="791C80BB" w14:textId="4DB359E5" w:rsidR="001774CE" w:rsidRDefault="001774CE" w:rsidP="001774CE">
      <w:pPr>
        <w:pStyle w:val="Heading3"/>
      </w:pPr>
      <w:r>
        <w:t>Repository Contents</w:t>
      </w:r>
    </w:p>
    <w:p w14:paraId="32C33771" w14:textId="77777777" w:rsidR="001774CE" w:rsidRPr="001774CE" w:rsidRDefault="001774CE" w:rsidP="001774CE"/>
    <w:p w14:paraId="558384F0" w14:textId="77777777" w:rsidR="001774CE" w:rsidRDefault="001774CE" w:rsidP="001774CE">
      <w:r>
        <w:t>- `</w:t>
      </w:r>
      <w:proofErr w:type="spellStart"/>
      <w:r>
        <w:t>Customer_Churn.ipynb</w:t>
      </w:r>
      <w:proofErr w:type="spellEnd"/>
      <w:r>
        <w:t>` – Complete ML pipeline</w:t>
      </w:r>
    </w:p>
    <w:p w14:paraId="318FC088" w14:textId="77777777" w:rsidR="001774CE" w:rsidRDefault="001774CE" w:rsidP="001774CE">
      <w:r>
        <w:t>- `report/` – Project report (PDF)</w:t>
      </w:r>
    </w:p>
    <w:p w14:paraId="72D9F6F9" w14:textId="77777777" w:rsidR="001774CE" w:rsidRDefault="001774CE" w:rsidP="001774CE">
      <w:r>
        <w:t>- `presentation/` – Presentation slides</w:t>
      </w:r>
    </w:p>
    <w:p w14:paraId="452474B8" w14:textId="2EE498EE" w:rsidR="00A94AFA" w:rsidRDefault="001774CE" w:rsidP="001774CE">
      <w:r>
        <w:t>- `images/` – Result plots</w:t>
      </w:r>
    </w:p>
    <w:sectPr w:rsidR="00A94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88"/>
    <w:rsid w:val="001774CE"/>
    <w:rsid w:val="0023733A"/>
    <w:rsid w:val="002D4499"/>
    <w:rsid w:val="009E3988"/>
    <w:rsid w:val="00A94AFA"/>
    <w:rsid w:val="00AA02C0"/>
    <w:rsid w:val="00D64DAA"/>
    <w:rsid w:val="00ED299C"/>
    <w:rsid w:val="00F1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BC0A6"/>
  <w15:chartTrackingRefBased/>
  <w15:docId w15:val="{10041EEC-A1D7-4F19-AA88-42A60CD1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3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98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774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Umang</dc:creator>
  <cp:keywords/>
  <dc:description/>
  <cp:lastModifiedBy>Nishant Umang</cp:lastModifiedBy>
  <cp:revision>2</cp:revision>
  <dcterms:created xsi:type="dcterms:W3CDTF">2026-02-01T20:21:00Z</dcterms:created>
  <dcterms:modified xsi:type="dcterms:W3CDTF">2026-02-01T20:21:00Z</dcterms:modified>
</cp:coreProperties>
</file>