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48"/>
          <w:szCs w:val="48"/>
        </w:rPr>
        <w:t xml:space="preserve">SOFTWARE REQUIREMENTS SPECIFICATION</w:t>
      </w:r>
    </w:p>
    <w:p>
      <w:pPr>
        <w:spacing w:before="300"/>
        <w:jc w:val="center"/>
      </w:pPr>
      <w:r>
        <w:rPr>
          <w:rFonts w:ascii="Calibri" w:cs="Calibri" w:eastAsia="Calibri" w:hAnsi="Calibri"/>
          <w:i/>
          <w:iCs/>
          <w:color w:val="555555"/>
          <w:sz w:val="22"/>
          <w:szCs w:val="22"/>
        </w:rPr>
        <w:t xml:space="preserve">(Prepared in conformance with IEEE 29148 / IEEE 830 standards)</w:t>
      </w:r>
    </w:p>
    <w:p>
      <w:pPr>
        <w:spacing w:before="700"/>
        <w:jc w:val="center"/>
      </w:pPr>
      <w:r>
        <w:rPr>
          <w:rFonts w:ascii="Calibri" w:cs="Calibri" w:eastAsia="Calibri" w:hAnsi="Calibri"/>
          <w:b/>
          <w:bCs/>
          <w:color w:val="2E5C8A"/>
          <w:sz w:val="36"/>
          <w:szCs w:val="36"/>
        </w:rPr>
        <w:t xml:space="preserve">Ansari Handloom ERP + eCommerce Platform</w:t>
      </w:r>
    </w:p>
    <w:p>
      <w:pPr>
        <w:spacing w:before="200"/>
        <w:jc w:val="center"/>
      </w:pPr>
      <w:r>
        <w:rPr>
          <w:rFonts w:ascii="Calibri" w:cs="Calibri" w:eastAsia="Calibri" w:hAnsi="Calibri"/>
          <w:sz w:val="24"/>
          <w:szCs w:val="24"/>
        </w:rPr>
        <w:t xml:space="preserve">ERP · Inventory · CRM · Accounting · eCommerce · Mobile Application</w:t>
      </w:r>
    </w:p>
    <w:p>
      <w:pPr>
        <w:spacing w:before="900"/>
        <w:jc w:val="center"/>
      </w:pPr>
      <w:r>
        <w:rPr>
          <w:rFonts w:ascii="Calibri" w:cs="Calibri" w:eastAsia="Calibri" w:hAnsi="Calibri"/>
          <w:sz w:val="22"/>
          <w:szCs w:val="22"/>
        </w:rPr>
        <w:t xml:space="preserve">Document Version: 1.0</w:t>
      </w:r>
    </w:p>
    <w:p>
      <w:pPr>
        <w:jc w:val="center"/>
      </w:pPr>
      <w:r>
        <w:rPr>
          <w:rFonts w:ascii="Calibri" w:cs="Calibri" w:eastAsia="Calibri" w:hAnsi="Calibri"/>
          <w:sz w:val="22"/>
          <w:szCs w:val="22"/>
        </w:rPr>
        <w:t xml:space="preserve">Date: 26 July 2026</w:t>
      </w:r>
    </w:p>
    <w:p>
      <w:pPr>
        <w:spacing w:before="900"/>
        <w:jc w:val="center"/>
      </w:pPr>
      <w:r>
        <w:rPr>
          <w:rFonts w:ascii="Calibri" w:cs="Calibri" w:eastAsia="Calibri" w:hAnsi="Calibri"/>
          <w:b/>
          <w:bCs/>
          <w:sz w:val="24"/>
          <w:szCs w:val="24"/>
        </w:rPr>
        <w:t xml:space="preserve">Client: Ansari Handloom</w:t>
      </w:r>
    </w:p>
    <w:p>
      <w:pPr>
        <w:jc w:val="center"/>
      </w:pPr>
      <w:r>
        <w:rPr>
          <w:rFonts w:ascii="Calibri" w:cs="Calibri" w:eastAsia="Calibri" w:hAnsi="Calibri"/>
          <w:b/>
          <w:bCs/>
          <w:sz w:val="24"/>
          <w:szCs w:val="24"/>
        </w:rPr>
        <w:t xml:space="preserve">Prepared By: Technexes</w:t>
      </w:r>
    </w:p>
    <w:p>
      <w:pPr>
        <w:jc w:val="center"/>
      </w:pPr>
      <w:r>
        <w:rPr>
          <w:rFonts w:ascii="Calibri" w:cs="Calibri" w:eastAsia="Calibri" w:hAnsi="Calibri"/>
          <w:sz w:val="22"/>
          <w:szCs w:val="22"/>
        </w:rPr>
        <w:t xml:space="preserve">Prepared For: Nishar Ansari, Proprietor — Ansari Handloom</w:t>
      </w:r>
    </w:p>
    <w:p>
      <w:pPr>
        <w:spacing w:before="1400"/>
        <w:jc w:val="center"/>
      </w:pPr>
      <w:r>
        <w:rPr>
          <w:rFonts w:ascii="Calibri" w:cs="Calibri" w:eastAsia="Calibri" w:hAnsi="Calibri"/>
          <w:i/>
          <w:iCs/>
          <w:color w:val="888888"/>
          <w:sz w:val="18"/>
          <w:szCs w:val="18"/>
        </w:rPr>
        <w:t xml:space="preserve">CONFIDENTIAL — For Client &amp; Internal Development Use Only</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2.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3950"/>
        <w:gridCol w:w="10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c>
          <w:tcPr>
            <w:tcW w:type="dxa" w:w="3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 of Change</w:t>
            </w:r>
          </w:p>
        </w:tc>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Reviewed By</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0.1</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26/07/2026</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Technexes</w:t>
            </w:r>
          </w:p>
        </w:tc>
        <w:tc>
          <w:tcPr>
            <w:tcW w:type="dxa" w:w="3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Initial draft prepared from client requirement brief</w:t>
            </w:r>
          </w:p>
        </w:tc>
        <w:tc>
          <w:tcPr>
            <w:tcW w:type="dxa" w:w="1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Pending</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26/07/2026</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Technexes</w:t>
            </w:r>
          </w:p>
        </w:tc>
        <w:tc>
          <w:tcPr>
            <w:tcW w:type="dxa" w:w="3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SRS drafted for client review and sign-off</w:t>
            </w:r>
          </w:p>
        </w:tc>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Pending</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4. Introduction</w:t>
      </w:r>
    </w:p>
    <w:p>
      <w:pPr>
        <w:spacing w:after="120"/>
      </w:pPr>
      <w:r>
        <w:rPr>
          <w:rFonts w:ascii="Calibri" w:cs="Calibri" w:eastAsia="Calibri" w:hAnsi="Calibri"/>
          <w:b w:val="false"/>
          <w:bCs w:val="false"/>
          <w:i w:val="false"/>
          <w:iCs w:val="false"/>
          <w:sz w:val="21"/>
          <w:szCs w:val="21"/>
        </w:rPr>
        <w:t xml:space="preserve">This Software Requirements Specification (SRS) document defines the complete functional and non-functional requirements for the "Ansari Handloom ERP + eCommerce Platform" — a custom-built ERP, Inventory, CRM, Accounting, eCommerce and Mobile Application system commissioned by Ansari Handloom and developed by Technexes.</w:t>
      </w:r>
    </w:p>
    <w:p>
      <w:pPr>
        <w:spacing w:after="120"/>
      </w:pPr>
      <w:r>
        <w:rPr>
          <w:rFonts w:ascii="Calibri" w:cs="Calibri" w:eastAsia="Calibri" w:hAnsi="Calibri"/>
          <w:b w:val="false"/>
          <w:bCs w:val="false"/>
          <w:i w:val="false"/>
          <w:iCs w:val="false"/>
          <w:sz w:val="21"/>
          <w:szCs w:val="21"/>
        </w:rPr>
        <w:t xml:space="preserve">Ansari Handloom operates in the textile retail and wholesale segment, dealing in sarees, suits, dress materials, and dupattas. The business currently manages inventory, sales, purchases, accounting, and customer relationships through manual or fragmented tools. This platform is intended to unify all these operations into a single, secure, role-based digital system with an integrated online storefront and native mobile applications.</w:t>
      </w:r>
    </w:p>
    <w:p>
      <w:pPr>
        <w:pStyle w:val="Heading1"/>
        <w:pBdr>
          <w:bottom w:val="single" w:color="1F3864" w:sz="8" w:space="4"/>
        </w:pBdr>
        <w:spacing w:after="180" w:before="360"/>
      </w:pPr>
      <w:r>
        <w:rPr>
          <w:rFonts w:ascii="Calibri" w:cs="Calibri" w:eastAsia="Calibri" w:hAnsi="Calibri"/>
          <w:b/>
          <w:bCs/>
          <w:color w:val="1F3864"/>
          <w:sz w:val="30"/>
          <w:szCs w:val="30"/>
        </w:rPr>
        <w:t xml:space="preserve">5. Purpose</w:t>
      </w:r>
    </w:p>
    <w:p>
      <w:pPr>
        <w:spacing w:after="120"/>
      </w:pPr>
      <w:r>
        <w:rPr>
          <w:rFonts w:ascii="Calibri" w:cs="Calibri" w:eastAsia="Calibri" w:hAnsi="Calibri"/>
          <w:b w:val="false"/>
          <w:bCs w:val="false"/>
          <w:i w:val="false"/>
          <w:iCs w:val="false"/>
          <w:sz w:val="21"/>
          <w:szCs w:val="21"/>
        </w:rPr>
        <w:t xml:space="preserve">The purpose of this document is to provide a single source of truth describing what the system must do, how it must behave, and the constraints under which it must operate. It is intended for use by:</w:t>
      </w:r>
    </w:p>
    <w:p>
      <w:pPr>
        <w:pStyle w:val="ListParagraph"/>
        <w:numPr>
          <w:ilvl w:val="0"/>
          <w:numId w:val="1"/>
        </w:numPr>
        <w:spacing w:after="60"/>
      </w:pPr>
      <w:r>
        <w:rPr>
          <w:rFonts w:ascii="Calibri" w:cs="Calibri" w:eastAsia="Calibri" w:hAnsi="Calibri"/>
          <w:sz w:val="21"/>
          <w:szCs w:val="21"/>
        </w:rPr>
        <w:t xml:space="preserve">The client (Ansari Handloom) for review, validation, and formal sign-off.</w:t>
      </w:r>
    </w:p>
    <w:p>
      <w:pPr>
        <w:pStyle w:val="ListParagraph"/>
        <w:numPr>
          <w:ilvl w:val="0"/>
          <w:numId w:val="1"/>
        </w:numPr>
        <w:spacing w:after="60"/>
      </w:pPr>
      <w:r>
        <w:rPr>
          <w:rFonts w:ascii="Calibri" w:cs="Calibri" w:eastAsia="Calibri" w:hAnsi="Calibri"/>
          <w:sz w:val="21"/>
          <w:szCs w:val="21"/>
        </w:rPr>
        <w:t xml:space="preserve">The development team (backend, frontend, mobile) for implementation guidance.</w:t>
      </w:r>
    </w:p>
    <w:p>
      <w:pPr>
        <w:pStyle w:val="ListParagraph"/>
        <w:numPr>
          <w:ilvl w:val="0"/>
          <w:numId w:val="1"/>
        </w:numPr>
        <w:spacing w:after="60"/>
      </w:pPr>
      <w:r>
        <w:rPr>
          <w:rFonts w:ascii="Calibri" w:cs="Calibri" w:eastAsia="Calibri" w:hAnsi="Calibri"/>
          <w:sz w:val="21"/>
          <w:szCs w:val="21"/>
        </w:rPr>
        <w:t xml:space="preserve">The QA/testing team for building test plans and test cases.</w:t>
      </w:r>
    </w:p>
    <w:p>
      <w:pPr>
        <w:pStyle w:val="ListParagraph"/>
        <w:numPr>
          <w:ilvl w:val="0"/>
          <w:numId w:val="1"/>
        </w:numPr>
        <w:spacing w:after="60"/>
      </w:pPr>
      <w:r>
        <w:rPr>
          <w:rFonts w:ascii="Calibri" w:cs="Calibri" w:eastAsia="Calibri" w:hAnsi="Calibri"/>
          <w:sz w:val="21"/>
          <w:szCs w:val="21"/>
        </w:rPr>
        <w:t xml:space="preserve">UI/UX designers for wireframe and screen design reference.</w:t>
      </w:r>
    </w:p>
    <w:p>
      <w:pPr>
        <w:pStyle w:val="ListParagraph"/>
        <w:numPr>
          <w:ilvl w:val="0"/>
          <w:numId w:val="1"/>
        </w:numPr>
        <w:spacing w:after="60"/>
      </w:pPr>
      <w:r>
        <w:rPr>
          <w:rFonts w:ascii="Calibri" w:cs="Calibri" w:eastAsia="Calibri" w:hAnsi="Calibri"/>
          <w:sz w:val="21"/>
          <w:szCs w:val="21"/>
        </w:rPr>
        <w:t xml:space="preserve">Project managers for scope control, planning, and delivery tracking.</w:t>
      </w:r>
    </w:p>
    <w:p>
      <w:pPr>
        <w:pStyle w:val="ListParagraph"/>
        <w:numPr>
          <w:ilvl w:val="0"/>
          <w:numId w:val="1"/>
        </w:numPr>
        <w:spacing w:after="60"/>
      </w:pPr>
      <w:r>
        <w:rPr>
          <w:rFonts w:ascii="Calibri" w:cs="Calibri" w:eastAsia="Calibri" w:hAnsi="Calibri"/>
          <w:sz w:val="21"/>
          <w:szCs w:val="21"/>
        </w:rPr>
        <w:t xml:space="preserve">Future maintenance teams for onboarding and change management.</w:t>
      </w:r>
    </w:p>
    <w:p>
      <w:pPr>
        <w:pStyle w:val="Heading1"/>
        <w:pBdr>
          <w:bottom w:val="single" w:color="1F3864" w:sz="8" w:space="4"/>
        </w:pBdr>
        <w:spacing w:after="180" w:before="360"/>
      </w:pPr>
      <w:r>
        <w:rPr>
          <w:rFonts w:ascii="Calibri" w:cs="Calibri" w:eastAsia="Calibri" w:hAnsi="Calibri"/>
          <w:b/>
          <w:bCs/>
          <w:color w:val="1F3864"/>
          <w:sz w:val="30"/>
          <w:szCs w:val="30"/>
        </w:rPr>
        <w:t xml:space="preserve">6. Scope</w:t>
      </w:r>
    </w:p>
    <w:p>
      <w:pPr>
        <w:spacing w:after="120"/>
      </w:pPr>
      <w:r>
        <w:rPr>
          <w:rFonts w:ascii="Calibri" w:cs="Calibri" w:eastAsia="Calibri" w:hAnsi="Calibri"/>
          <w:b w:val="false"/>
          <w:bCs w:val="false"/>
          <w:i w:val="false"/>
          <w:iCs w:val="false"/>
          <w:sz w:val="21"/>
          <w:szCs w:val="21"/>
        </w:rPr>
        <w:t xml:space="preserve">The system in scope comprises the following major components:</w:t>
      </w:r>
    </w:p>
    <w:p>
      <w:pPr>
        <w:pStyle w:val="ListParagraph"/>
        <w:numPr>
          <w:ilvl w:val="0"/>
          <w:numId w:val="1"/>
        </w:numPr>
        <w:spacing w:after="60"/>
      </w:pPr>
      <w:r>
        <w:rPr>
          <w:rFonts w:ascii="Calibri" w:cs="Calibri" w:eastAsia="Calibri" w:hAnsi="Calibri"/>
          <w:sz w:val="21"/>
          <w:szCs w:val="21"/>
        </w:rPr>
        <w:t xml:space="preserve">A Laravel-based REST API backend serving as the single source of truth for all data.</w:t>
      </w:r>
    </w:p>
    <w:p>
      <w:pPr>
        <w:pStyle w:val="ListParagraph"/>
        <w:numPr>
          <w:ilvl w:val="0"/>
          <w:numId w:val="1"/>
        </w:numPr>
        <w:spacing w:after="60"/>
      </w:pPr>
      <w:r>
        <w:rPr>
          <w:rFonts w:ascii="Calibri" w:cs="Calibri" w:eastAsia="Calibri" w:hAnsi="Calibri"/>
          <w:sz w:val="21"/>
          <w:szCs w:val="21"/>
        </w:rPr>
        <w:t xml:space="preserve">An Admin Web Portal (Laravel Blade + Bootstrap 5 + Tailwind CSS) for internal staff to manage inventory, sales, purchases, customers, accounting, and marketing.</w:t>
      </w:r>
    </w:p>
    <w:p>
      <w:pPr>
        <w:pStyle w:val="ListParagraph"/>
        <w:numPr>
          <w:ilvl w:val="0"/>
          <w:numId w:val="1"/>
        </w:numPr>
        <w:spacing w:after="60"/>
      </w:pPr>
      <w:r>
        <w:rPr>
          <w:rFonts w:ascii="Calibri" w:cs="Calibri" w:eastAsia="Calibri" w:hAnsi="Calibri"/>
          <w:sz w:val="21"/>
          <w:szCs w:val="21"/>
        </w:rPr>
        <w:t xml:space="preserve">A Customer-facing eCommerce Website (responsive, Laravel Blade) for online browsing and shopping.</w:t>
      </w:r>
    </w:p>
    <w:p>
      <w:pPr>
        <w:pStyle w:val="ListParagraph"/>
        <w:numPr>
          <w:ilvl w:val="0"/>
          <w:numId w:val="1"/>
        </w:numPr>
        <w:spacing w:after="60"/>
      </w:pPr>
      <w:r>
        <w:rPr>
          <w:rFonts w:ascii="Calibri" w:cs="Calibri" w:eastAsia="Calibri" w:hAnsi="Calibri"/>
          <w:sz w:val="21"/>
          <w:szCs w:val="21"/>
        </w:rPr>
        <w:t xml:space="preserve">A Customer Mobile Application (Flutter — Android &amp; iOS) replicating and extending the web storefront experience.</w:t>
      </w:r>
    </w:p>
    <w:p>
      <w:pPr>
        <w:pStyle w:val="ListParagraph"/>
        <w:numPr>
          <w:ilvl w:val="0"/>
          <w:numId w:val="1"/>
        </w:numPr>
        <w:spacing w:after="60"/>
      </w:pPr>
      <w:r>
        <w:rPr>
          <w:rFonts w:ascii="Calibri" w:cs="Calibri" w:eastAsia="Calibri" w:hAnsi="Calibri"/>
          <w:sz w:val="21"/>
          <w:szCs w:val="21"/>
        </w:rPr>
        <w:t xml:space="preserve">An Admin Mobile Application (Flutter — Android &amp; iOS) for on-the-go operational management.</w:t>
      </w:r>
    </w:p>
    <w:p>
      <w:pPr>
        <w:pStyle w:val="ListParagraph"/>
        <w:numPr>
          <w:ilvl w:val="0"/>
          <w:numId w:val="1"/>
        </w:numPr>
        <w:spacing w:after="60"/>
      </w:pPr>
      <w:r>
        <w:rPr>
          <w:rFonts w:ascii="Calibri" w:cs="Calibri" w:eastAsia="Calibri" w:hAnsi="Calibri"/>
          <w:sz w:val="21"/>
          <w:szCs w:val="21"/>
        </w:rPr>
        <w:t xml:space="preserve">Supporting infrastructure: MySQL database, JWT-based authentication, notification services (Email/SMS/WhatsApp/Push), and reporting/analytics modules.</w:t>
      </w:r>
    </w:p>
    <w:p>
      <w:pPr>
        <w:spacing w:after="120"/>
      </w:pPr>
      <w:r>
        <w:rPr>
          <w:rFonts w:ascii="Calibri" w:cs="Calibri" w:eastAsia="Calibri" w:hAnsi="Calibri"/>
          <w:b w:val="false"/>
          <w:bCs w:val="false"/>
          <w:i w:val="false"/>
          <w:iCs w:val="false"/>
          <w:sz w:val="21"/>
          <w:szCs w:val="21"/>
        </w:rPr>
        <w:t xml:space="preserve">Out of scope for the initial release (Phase 1) but planned as future scope: AWS S3 migration, Firebase push notifications, Google/Apple social login, third-party payment gateway integration, Shiprocket courier integration, WhatsApp Business API integration, and the Vendor and Delivery Staff self-service portals. These are documented in Section 42 (Future Scope) and are architected for but not activated in Phase 1.</w:t>
      </w:r>
    </w:p>
    <w:p>
      <w:pPr>
        <w:pStyle w:val="Heading1"/>
        <w:pBdr>
          <w:bottom w:val="single" w:color="1F3864" w:sz="8" w:space="4"/>
        </w:pBdr>
        <w:spacing w:after="180" w:before="360"/>
      </w:pPr>
      <w:r>
        <w:rPr>
          <w:rFonts w:ascii="Calibri" w:cs="Calibri" w:eastAsia="Calibri" w:hAnsi="Calibri"/>
          <w:b/>
          <w:bCs/>
          <w:color w:val="1F3864"/>
          <w:sz w:val="30"/>
          <w:szCs w:val="30"/>
        </w:rPr>
        <w:t xml:space="preserve">7.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SKU</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Stock Keeping Unit — a unique identifier for each distinct sellable product variant (e.g., colour/size/design combination).</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ERP</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Enterprise Resource Planning — integrated management of core business processes.</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CRM</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Relationship Management — tools for managing customer data and interactions.</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JWT</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JSON Web Token — a compact, signed token used for stateless API authentication.</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GST</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Goods and Services Tax — the applicable Indian indirect tax framework.</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RBAC</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Role Based Access Control — permission model restricting actions by user role.</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Point of Sale — offline/in-store sales transaction interface.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CMS</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Content Management System — module for managing website content/pages.</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Programming Interface — the contract between backend and clients.</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MOQ</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Minimum Order Quantity, where applicable to wholesale purchase orders.</w:t>
            </w:r>
          </w:p>
        </w:tc>
      </w:tr>
    </w:tbl>
    <w:p>
      <w:pPr>
        <w:pStyle w:val="Heading1"/>
        <w:pBdr>
          <w:bottom w:val="single" w:color="1F3864" w:sz="8" w:space="4"/>
        </w:pBdr>
        <w:spacing w:after="180" w:before="360"/>
      </w:pPr>
      <w:r>
        <w:rPr>
          <w:rFonts w:ascii="Calibri" w:cs="Calibri" w:eastAsia="Calibri" w:hAnsi="Calibri"/>
          <w:b/>
          <w:bCs/>
          <w:color w:val="1F3864"/>
          <w:sz w:val="30"/>
          <w:szCs w:val="30"/>
        </w:rPr>
        <w:t xml:space="preserve">8. Acronyms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Acronym</w:t>
            </w:r>
          </w:p>
        </w:tc>
        <w:tc>
          <w:tcPr>
            <w:tcW w:type="dxa" w:w="7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Expansion</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SRS</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Software Requirements Specification</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UI</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User Interface</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UX</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User Experience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DB</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Database</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Programming Interface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OTP</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One-Time Password</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SLA</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Service Level Agreement</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QA</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Quality Assurance</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CI/CD</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Continuous Integration / Continuous Deployment</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RTO</w:t>
            </w:r>
          </w:p>
        </w:tc>
        <w:tc>
          <w:tcPr>
            <w:tcW w:type="dxa" w:w="7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Recovery Time Objective</w:t>
            </w:r>
          </w:p>
        </w:tc>
      </w:tr>
      <w:tr>
        <w:tc>
          <w:tcPr>
            <w:tcW w:type="dxa" w:w="2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RPO</w:t>
            </w:r>
          </w:p>
        </w:tc>
        <w:tc>
          <w:tcPr>
            <w:tcW w:type="dxa" w:w="7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Recovery Point Objective</w:t>
            </w:r>
          </w:p>
        </w:tc>
      </w:tr>
    </w:tbl>
    <w:p>
      <w:pPr>
        <w:pStyle w:val="Heading1"/>
        <w:pBdr>
          <w:bottom w:val="single" w:color="1F3864" w:sz="8" w:space="4"/>
        </w:pBdr>
        <w:spacing w:after="180" w:before="360"/>
      </w:pPr>
      <w:r>
        <w:rPr>
          <w:rFonts w:ascii="Calibri" w:cs="Calibri" w:eastAsia="Calibri" w:hAnsi="Calibri"/>
          <w:b/>
          <w:bCs/>
          <w:color w:val="1F3864"/>
          <w:sz w:val="30"/>
          <w:szCs w:val="30"/>
        </w:rPr>
        <w:t xml:space="preserve">9. References</w:t>
      </w:r>
    </w:p>
    <w:p>
      <w:pPr>
        <w:pStyle w:val="ListParagraph"/>
        <w:numPr>
          <w:ilvl w:val="0"/>
          <w:numId w:val="1"/>
        </w:numPr>
        <w:spacing w:after="60"/>
      </w:pPr>
      <w:r>
        <w:rPr>
          <w:rFonts w:ascii="Calibri" w:cs="Calibri" w:eastAsia="Calibri" w:hAnsi="Calibri"/>
          <w:sz w:val="21"/>
          <w:szCs w:val="21"/>
        </w:rPr>
        <w:t xml:space="preserve">IEEE Std 830-1998 — IEEE Recommended Practice for Software Requirements Specifications.</w:t>
      </w:r>
    </w:p>
    <w:p>
      <w:pPr>
        <w:pStyle w:val="ListParagraph"/>
        <w:numPr>
          <w:ilvl w:val="0"/>
          <w:numId w:val="1"/>
        </w:numPr>
        <w:spacing w:after="60"/>
      </w:pPr>
      <w:r>
        <w:rPr>
          <w:rFonts w:ascii="Calibri" w:cs="Calibri" w:eastAsia="Calibri" w:hAnsi="Calibri"/>
          <w:sz w:val="21"/>
          <w:szCs w:val="21"/>
        </w:rPr>
        <w:t xml:space="preserve">IEEE/ISO/IEC 29148-2018 — Systems and Software Engineering — Requirements Engineering.</w:t>
      </w:r>
    </w:p>
    <w:p>
      <w:pPr>
        <w:pStyle w:val="ListParagraph"/>
        <w:numPr>
          <w:ilvl w:val="0"/>
          <w:numId w:val="1"/>
        </w:numPr>
        <w:spacing w:after="60"/>
      </w:pPr>
      <w:r>
        <w:rPr>
          <w:rFonts w:ascii="Calibri" w:cs="Calibri" w:eastAsia="Calibri" w:hAnsi="Calibri"/>
          <w:sz w:val="21"/>
          <w:szCs w:val="21"/>
        </w:rPr>
        <w:t xml:space="preserve">Laravel 12 Official Documentation.</w:t>
      </w:r>
    </w:p>
    <w:p>
      <w:pPr>
        <w:pStyle w:val="ListParagraph"/>
        <w:numPr>
          <w:ilvl w:val="0"/>
          <w:numId w:val="1"/>
        </w:numPr>
        <w:spacing w:after="60"/>
      </w:pPr>
      <w:r>
        <w:rPr>
          <w:rFonts w:ascii="Calibri" w:cs="Calibri" w:eastAsia="Calibri" w:hAnsi="Calibri"/>
          <w:sz w:val="21"/>
          <w:szCs w:val="21"/>
        </w:rPr>
        <w:t xml:space="preserve">Flutter Official Documentation (Android &amp; iOS).</w:t>
      </w:r>
    </w:p>
    <w:p>
      <w:pPr>
        <w:pStyle w:val="ListParagraph"/>
        <w:numPr>
          <w:ilvl w:val="0"/>
          <w:numId w:val="1"/>
        </w:numPr>
        <w:spacing w:after="60"/>
      </w:pPr>
      <w:r>
        <w:rPr>
          <w:rFonts w:ascii="Calibri" w:cs="Calibri" w:eastAsia="Calibri" w:hAnsi="Calibri"/>
          <w:sz w:val="21"/>
          <w:szCs w:val="21"/>
        </w:rPr>
        <w:t xml:space="preserve">OWASP Top 10 Web Application Security Risks.</w:t>
      </w:r>
    </w:p>
    <w:p>
      <w:pPr>
        <w:pStyle w:val="ListParagraph"/>
        <w:numPr>
          <w:ilvl w:val="0"/>
          <w:numId w:val="1"/>
        </w:numPr>
        <w:spacing w:after="60"/>
      </w:pPr>
      <w:r>
        <w:rPr>
          <w:rFonts w:ascii="Calibri" w:cs="Calibri" w:eastAsia="Calibri" w:hAnsi="Calibri"/>
          <w:sz w:val="21"/>
          <w:szCs w:val="21"/>
        </w:rPr>
        <w:t xml:space="preserve">GST Council of India — Invoicing and Reporting Guidelines.</w:t>
      </w:r>
    </w:p>
    <w:p>
      <w:pPr>
        <w:pStyle w:val="ListParagraph"/>
        <w:numPr>
          <w:ilvl w:val="0"/>
          <w:numId w:val="1"/>
        </w:numPr>
        <w:spacing w:after="60"/>
      </w:pPr>
      <w:r>
        <w:rPr>
          <w:rFonts w:ascii="Calibri" w:cs="Calibri" w:eastAsia="Calibri" w:hAnsi="Calibri"/>
          <w:sz w:val="21"/>
          <w:szCs w:val="21"/>
        </w:rPr>
        <w:t xml:space="preserve">Client requirement brief supplied by Nishar Ansari, Ansari Handloom (source document for this SRS).</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10. Product Overview</w:t>
      </w:r>
    </w:p>
    <w:p>
      <w:pPr>
        <w:spacing w:after="120"/>
      </w:pPr>
      <w:r>
        <w:rPr>
          <w:rFonts w:ascii="Calibri" w:cs="Calibri" w:eastAsia="Calibri" w:hAnsi="Calibri"/>
          <w:b w:val="false"/>
          <w:bCs w:val="false"/>
          <w:i w:val="false"/>
          <w:iCs w:val="false"/>
          <w:sz w:val="21"/>
          <w:szCs w:val="21"/>
        </w:rPr>
        <w:t xml:space="preserve">The Ansari Handloom ERP + eCommerce Platform is a multi-tenant-ready, single-business ERP and online retail system purpose-built for a textile trading business. It merges back-office operations (inventory, purchase, accounting) with a customer-facing storefront and native mobile apps, all served from one unified Laravel REST API.</w:t>
      </w:r>
    </w:p>
    <w:p>
      <w:pPr>
        <w:pStyle w:val="Heading1"/>
        <w:pBdr>
          <w:bottom w:val="single" w:color="1F3864" w:sz="8" w:space="4"/>
        </w:pBdr>
        <w:spacing w:after="180" w:before="360"/>
      </w:pPr>
      <w:r>
        <w:rPr>
          <w:rFonts w:ascii="Calibri" w:cs="Calibri" w:eastAsia="Calibri" w:hAnsi="Calibri"/>
          <w:b/>
          <w:bCs/>
          <w:color w:val="1F3864"/>
          <w:sz w:val="30"/>
          <w:szCs w:val="30"/>
        </w:rPr>
        <w:t xml:space="preserve">11. Product Perspective</w:t>
      </w:r>
    </w:p>
    <w:p>
      <w:pPr>
        <w:spacing w:after="120"/>
      </w:pPr>
      <w:r>
        <w:rPr>
          <w:rFonts w:ascii="Calibri" w:cs="Calibri" w:eastAsia="Calibri" w:hAnsi="Calibri"/>
          <w:b w:val="false"/>
          <w:bCs w:val="false"/>
          <w:i w:val="false"/>
          <w:iCs w:val="false"/>
          <w:sz w:val="21"/>
          <w:szCs w:val="21"/>
        </w:rPr>
        <w:t xml:space="preserve">The system is a new, standalone, custom-built product — it is not an extension of an existing off-the-shelf ERP or eCommerce package. It replaces manual registers, spreadsheets, and any disconnected billing software currently used by Ansari Handloom. It is designed as a modular monolith on the backend (single Laravel codebase, cleanly separated modules) exposing REST APIs consumed uniformly by the Admin Web Portal, Customer Website, and both Flutter mobile apps.</w:t>
      </w:r>
    </w:p>
    <w:p>
      <w:pPr>
        <w:spacing w:after="80" w:before="120"/>
      </w:pPr>
      <w:r>
        <w:rPr>
          <w:rFonts w:ascii="Calibri" w:cs="Calibri" w:eastAsia="Calibri" w:hAnsi="Calibri"/>
          <w:b/>
          <w:bCs/>
          <w:sz w:val="21"/>
          <w:szCs w:val="21"/>
        </w:rPr>
        <w:t xml:space="preserve">High-Level System Context (ASCII)</w:t>
      </w:r>
    </w:p>
    <w:p>
      <w:pPr>
        <w:spacing w:after="160"/>
      </w:pPr>
      <w:r>
        <w:rPr>
          <w:rFonts w:ascii="Courier New" w:cs="Courier New" w:eastAsia="Courier New" w:hAnsi="Courier New"/>
          <w:sz w:val="17"/>
          <w:szCs w:val="17"/>
        </w:rPr>
        <w:t xml:space="preserve">        +-----------------+     +-----------------+     +------------------+
        |  Admin Web      |     |  Customer Web    |     |  Mobile Apps     |
        |  Portal (Blade) |     |  (Storefront)    |     |  (Flutter iOS/  |
        |                 |     |                  |     |   Android)       |
        +--------+--------+     +--------+---------+     +---------+--------+
                 |                        |                         |
                 +-----------+------------+------------+------------+
                             |                          |
                     +-------v--------------------------v-------+
                     |     Laravel 12 REST API (JWT Auth)        |
                     |  Products | Inventory | Orders | Accounts |
                     |  CRM | Marketing | Reports | Notifications|
                     +-------------------+------------------------+
                                         |
                                 +-------v--------+
                                 |   MySQL Database |
                                 +------------------+
</w:t>
      </w:r>
    </w:p>
    <w:p>
      <w:pPr>
        <w:pStyle w:val="Heading1"/>
        <w:pBdr>
          <w:bottom w:val="single" w:color="1F3864" w:sz="8" w:space="4"/>
        </w:pBdr>
        <w:spacing w:after="180" w:before="360"/>
      </w:pPr>
      <w:r>
        <w:rPr>
          <w:rFonts w:ascii="Calibri" w:cs="Calibri" w:eastAsia="Calibri" w:hAnsi="Calibri"/>
          <w:b/>
          <w:bCs/>
          <w:color w:val="1F3864"/>
          <w:sz w:val="30"/>
          <w:szCs w:val="30"/>
        </w:rPr>
        <w:t xml:space="preserve">12. Product Functions</w:t>
      </w:r>
    </w:p>
    <w:p>
      <w:pPr>
        <w:spacing w:after="120"/>
      </w:pPr>
      <w:r>
        <w:rPr>
          <w:rFonts w:ascii="Calibri" w:cs="Calibri" w:eastAsia="Calibri" w:hAnsi="Calibri"/>
          <w:b w:val="false"/>
          <w:bCs w:val="false"/>
          <w:i w:val="false"/>
          <w:iCs w:val="false"/>
          <w:sz w:val="21"/>
          <w:szCs w:val="21"/>
        </w:rPr>
        <w:t xml:space="preserve">At a high level, the system shall perform the following functions:</w:t>
      </w:r>
    </w:p>
    <w:p>
      <w:pPr>
        <w:pStyle w:val="ListParagraph"/>
        <w:numPr>
          <w:ilvl w:val="0"/>
          <w:numId w:val="1"/>
        </w:numPr>
        <w:spacing w:after="60"/>
      </w:pPr>
      <w:r>
        <w:rPr>
          <w:rFonts w:ascii="Calibri" w:cs="Calibri" w:eastAsia="Calibri" w:hAnsi="Calibri"/>
          <w:sz w:val="21"/>
          <w:szCs w:val="21"/>
        </w:rPr>
        <w:t xml:space="preserve">Manage the full product catalogue including categories, brands, attributes, and SKU-level variants with images, videos, and barcodes.</w:t>
      </w:r>
    </w:p>
    <w:p>
      <w:pPr>
        <w:pStyle w:val="ListParagraph"/>
        <w:numPr>
          <w:ilvl w:val="0"/>
          <w:numId w:val="1"/>
        </w:numPr>
        <w:spacing w:after="60"/>
      </w:pPr>
      <w:r>
        <w:rPr>
          <w:rFonts w:ascii="Calibri" w:cs="Calibri" w:eastAsia="Calibri" w:hAnsi="Calibri"/>
          <w:sz w:val="21"/>
          <w:szCs w:val="21"/>
        </w:rPr>
        <w:t xml:space="preserve">Track real-time inventory across one or more warehouses with stock-in, stock-out, adjustment, and transfer operations.</w:t>
      </w:r>
    </w:p>
    <w:p>
      <w:pPr>
        <w:pStyle w:val="ListParagraph"/>
        <w:numPr>
          <w:ilvl w:val="0"/>
          <w:numId w:val="1"/>
        </w:numPr>
        <w:spacing w:after="60"/>
      </w:pPr>
      <w:r>
        <w:rPr>
          <w:rFonts w:ascii="Calibri" w:cs="Calibri" w:eastAsia="Calibri" w:hAnsi="Calibri"/>
          <w:sz w:val="21"/>
          <w:szCs w:val="21"/>
        </w:rPr>
        <w:t xml:space="preserve">Manage vendors and the full purchase-to-payment cycle including purchase orders and purchase returns.</w:t>
      </w:r>
    </w:p>
    <w:p>
      <w:pPr>
        <w:pStyle w:val="ListParagraph"/>
        <w:numPr>
          <w:ilvl w:val="0"/>
          <w:numId w:val="1"/>
        </w:numPr>
        <w:spacing w:after="60"/>
      </w:pPr>
      <w:r>
        <w:rPr>
          <w:rFonts w:ascii="Calibri" w:cs="Calibri" w:eastAsia="Calibri" w:hAnsi="Calibri"/>
          <w:sz w:val="21"/>
          <w:szCs w:val="21"/>
        </w:rPr>
        <w:t xml:space="preserve">Manage customers, their carts, wishlists, addresses, and order history across online and offline channels.</w:t>
      </w:r>
    </w:p>
    <w:p>
      <w:pPr>
        <w:pStyle w:val="ListParagraph"/>
        <w:numPr>
          <w:ilvl w:val="0"/>
          <w:numId w:val="1"/>
        </w:numPr>
        <w:spacing w:after="60"/>
      </w:pPr>
      <w:r>
        <w:rPr>
          <w:rFonts w:ascii="Calibri" w:cs="Calibri" w:eastAsia="Calibri" w:hAnsi="Calibri"/>
          <w:sz w:val="21"/>
          <w:szCs w:val="21"/>
        </w:rPr>
        <w:t xml:space="preserve">Process online orders end-to-end: cart, checkout, payment (future), invoicing, shipping, returns/exchange/refund.</w:t>
      </w:r>
    </w:p>
    <w:p>
      <w:pPr>
        <w:pStyle w:val="ListParagraph"/>
        <w:numPr>
          <w:ilvl w:val="0"/>
          <w:numId w:val="1"/>
        </w:numPr>
        <w:spacing w:after="60"/>
      </w:pPr>
      <w:r>
        <w:rPr>
          <w:rFonts w:ascii="Calibri" w:cs="Calibri" w:eastAsia="Calibri" w:hAnsi="Calibri"/>
          <w:sz w:val="21"/>
          <w:szCs w:val="21"/>
        </w:rPr>
        <w:t xml:space="preserve">Record offline (in-store/wholesale) sales through an admin/POS-style interface.</w:t>
      </w:r>
    </w:p>
    <w:p>
      <w:pPr>
        <w:pStyle w:val="ListParagraph"/>
        <w:numPr>
          <w:ilvl w:val="0"/>
          <w:numId w:val="1"/>
        </w:numPr>
        <w:spacing w:after="60"/>
      </w:pPr>
      <w:r>
        <w:rPr>
          <w:rFonts w:ascii="Calibri" w:cs="Calibri" w:eastAsia="Calibri" w:hAnsi="Calibri"/>
          <w:sz w:val="21"/>
          <w:szCs w:val="21"/>
        </w:rPr>
        <w:t xml:space="preserve">Maintain accounting records: income, expense, multiple bank accounts, manual bank entries, and (future) bank API sync.</w:t>
      </w:r>
    </w:p>
    <w:p>
      <w:pPr>
        <w:pStyle w:val="ListParagraph"/>
        <w:numPr>
          <w:ilvl w:val="0"/>
          <w:numId w:val="1"/>
        </w:numPr>
        <w:spacing w:after="60"/>
      </w:pPr>
      <w:r>
        <w:rPr>
          <w:rFonts w:ascii="Calibri" w:cs="Calibri" w:eastAsia="Calibri" w:hAnsi="Calibri"/>
          <w:sz w:val="21"/>
          <w:szCs w:val="21"/>
        </w:rPr>
        <w:t xml:space="preserve">Generate business reports: sales, inventory, GST, expense, income, profit, vendor, customer, and bank reports.</w:t>
      </w:r>
    </w:p>
    <w:p>
      <w:pPr>
        <w:pStyle w:val="ListParagraph"/>
        <w:numPr>
          <w:ilvl w:val="0"/>
          <w:numId w:val="1"/>
        </w:numPr>
        <w:spacing w:after="60"/>
      </w:pPr>
      <w:r>
        <w:rPr>
          <w:rFonts w:ascii="Calibri" w:cs="Calibri" w:eastAsia="Calibri" w:hAnsi="Calibri"/>
          <w:sz w:val="21"/>
          <w:szCs w:val="21"/>
        </w:rPr>
        <w:t xml:space="preserve">Run marketing campaigns: coupons, offers, flash/festival sales, referrals, and a reward points program.</w:t>
      </w:r>
    </w:p>
    <w:p>
      <w:pPr>
        <w:pStyle w:val="ListParagraph"/>
        <w:numPr>
          <w:ilvl w:val="0"/>
          <w:numId w:val="1"/>
        </w:numPr>
        <w:spacing w:after="60"/>
      </w:pPr>
      <w:r>
        <w:rPr>
          <w:rFonts w:ascii="Calibri" w:cs="Calibri" w:eastAsia="Calibri" w:hAnsi="Calibri"/>
          <w:sz w:val="21"/>
          <w:szCs w:val="21"/>
        </w:rPr>
        <w:t xml:space="preserve">Manage website content: blogs, CMS pages, banners, media library, SEO metadata, and newsletters.</w:t>
      </w:r>
    </w:p>
    <w:p>
      <w:pPr>
        <w:pStyle w:val="ListParagraph"/>
        <w:numPr>
          <w:ilvl w:val="0"/>
          <w:numId w:val="1"/>
        </w:numPr>
        <w:spacing w:after="60"/>
      </w:pPr>
      <w:r>
        <w:rPr>
          <w:rFonts w:ascii="Calibri" w:cs="Calibri" w:eastAsia="Calibri" w:hAnsi="Calibri"/>
          <w:sz w:val="21"/>
          <w:szCs w:val="21"/>
        </w:rPr>
        <w:t xml:space="preserve">Send multi-channel notifications: email, SMS, WhatsApp (future), and push notifications (future).</w:t>
      </w:r>
    </w:p>
    <w:p>
      <w:pPr>
        <w:pStyle w:val="ListParagraph"/>
        <w:numPr>
          <w:ilvl w:val="0"/>
          <w:numId w:val="1"/>
        </w:numPr>
        <w:spacing w:after="60"/>
      </w:pPr>
      <w:r>
        <w:rPr>
          <w:rFonts w:ascii="Calibri" w:cs="Calibri" w:eastAsia="Calibri" w:hAnsi="Calibri"/>
          <w:sz w:val="21"/>
          <w:szCs w:val="21"/>
        </w:rPr>
        <w:t xml:space="preserve">Enforce role-based access control with a full activity/audit log across admin actions.</w:t>
      </w:r>
    </w:p>
    <w:p>
      <w:pPr>
        <w:pStyle w:val="ListParagraph"/>
        <w:numPr>
          <w:ilvl w:val="0"/>
          <w:numId w:val="1"/>
        </w:numPr>
        <w:spacing w:after="60"/>
      </w:pPr>
      <w:r>
        <w:rPr>
          <w:rFonts w:ascii="Calibri" w:cs="Calibri" w:eastAsia="Calibri" w:hAnsi="Calibri"/>
          <w:sz w:val="21"/>
          <w:szCs w:val="21"/>
        </w:rPr>
        <w:t xml:space="preserve">Provide native mobile applications for both customers and administrative staff.</w:t>
      </w:r>
    </w:p>
    <w:p>
      <w:pPr>
        <w:pStyle w:val="Heading1"/>
        <w:pBdr>
          <w:bottom w:val="single" w:color="1F3864" w:sz="8" w:space="4"/>
        </w:pBdr>
        <w:spacing w:after="180" w:before="360"/>
      </w:pPr>
      <w:r>
        <w:rPr>
          <w:rFonts w:ascii="Calibri" w:cs="Calibri" w:eastAsia="Calibri" w:hAnsi="Calibri"/>
          <w:b/>
          <w:bCs/>
          <w:color w:val="1F3864"/>
          <w:sz w:val="30"/>
          <w:szCs w:val="30"/>
        </w:rPr>
        <w:t xml:space="preserve">13.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850"/>
        <w:gridCol w:w="1600"/>
      </w:tblGrid>
      <w:tr>
        <w:trPr>
          <w:tblHeader/>
        </w:trPr>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Class</w:t>
            </w:r>
          </w:p>
        </w:tc>
        <w:tc>
          <w:tcPr>
            <w:tcW w:type="dxa" w:w="5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Technical Expertise</w:t>
            </w:r>
          </w:p>
        </w:tc>
      </w:tr>
      <w:tr>
        <w:tc>
          <w:tcPr>
            <w:tcW w:type="dxa" w:w="1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Super Admin</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system owner-level access; manages roles, permissions, settings, backups.</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Moderate</w:t>
            </w:r>
          </w:p>
        </w:tc>
      </w:tr>
      <w:tr>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w:t>
            </w:r>
          </w:p>
        </w:tc>
        <w:tc>
          <w:tcPr>
            <w:tcW w:type="dxa" w:w="5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Day-to-day administrative control over all modules except system-critical settings.</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Moderate</w:t>
            </w:r>
          </w:p>
        </w:tc>
      </w:tr>
      <w:tr>
        <w:tc>
          <w:tcPr>
            <w:tcW w:type="dxa" w:w="1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Store Manager</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Oversees store-level sales, stock, and staff activity for one or more outlets.</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Moderate</w:t>
            </w:r>
          </w:p>
        </w:tc>
      </w:tr>
      <w:tr>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Inventory Manager</w:t>
            </w:r>
          </w:p>
        </w:tc>
        <w:tc>
          <w:tcPr>
            <w:tcW w:type="dxa" w:w="5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Manages stock levels, transfers, adjustments, and low-stock alerts.</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Moderate</w:t>
            </w:r>
          </w:p>
        </w:tc>
      </w:tr>
      <w:tr>
        <w:tc>
          <w:tcPr>
            <w:tcW w:type="dxa" w:w="1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Accountant</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Manages income, expense, bank transactions, and financial reports.</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Moderate</w:t>
            </w:r>
          </w:p>
        </w:tc>
      </w:tr>
      <w:tr>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Sales Executive</w:t>
            </w:r>
          </w:p>
        </w:tc>
        <w:tc>
          <w:tcPr>
            <w:tcW w:type="dxa" w:w="5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Creates offline orders/invoices and manages assigned customers.</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w:t>
            </w:r>
          </w:p>
        </w:tc>
      </w:tr>
      <w:tr>
        <w:tc>
          <w:tcPr>
            <w:tcW w:type="dxa" w:w="1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Warehouse Staff</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Executes stock-in/out and physical stock verification.</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w:t>
            </w:r>
          </w:p>
        </w:tc>
      </w:tr>
      <w:tr>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Support</w:t>
            </w:r>
          </w:p>
        </w:tc>
        <w:tc>
          <w:tcPr>
            <w:tcW w:type="dxa" w:w="5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Handles customer queries, returns, refunds, and feedback.</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w:t>
            </w:r>
          </w:p>
        </w:tc>
      </w:tr>
      <w:tr>
        <w:tc>
          <w:tcPr>
            <w:tcW w:type="dxa" w:w="1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 consumer browsing and purchasing via website/mobile app.</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w:t>
            </w:r>
          </w:p>
        </w:tc>
      </w:tr>
      <w:tr>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Vendor (Future)</w:t>
            </w:r>
          </w:p>
        </w:tc>
        <w:tc>
          <w:tcPr>
            <w:tcW w:type="dxa" w:w="5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Supplier with future self-service portal access to POs and payments.</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w:t>
            </w:r>
          </w:p>
        </w:tc>
      </w:tr>
      <w:tr>
        <w:tc>
          <w:tcPr>
            <w:tcW w:type="dxa" w:w="1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Staff (Future)</w:t>
            </w:r>
          </w:p>
        </w:tc>
        <w:tc>
          <w:tcPr>
            <w:tcW w:type="dxa" w:w="5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Future role for delivery status updates via mobile app.</w:t>
            </w:r>
          </w:p>
        </w:tc>
        <w:tc>
          <w:tcPr>
            <w:tcW w:type="dxa" w:w="1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w:t>
            </w:r>
          </w:p>
        </w:tc>
      </w:tr>
    </w:tbl>
    <w:p>
      <w:pPr>
        <w:pStyle w:val="Heading1"/>
        <w:pBdr>
          <w:bottom w:val="single" w:color="1F3864" w:sz="8" w:space="4"/>
        </w:pBdr>
        <w:spacing w:after="180" w:before="360"/>
      </w:pPr>
      <w:r>
        <w:rPr>
          <w:rFonts w:ascii="Calibri" w:cs="Calibri" w:eastAsia="Calibri" w:hAnsi="Calibri"/>
          <w:b/>
          <w:bCs/>
          <w:color w:val="1F3864"/>
          <w:sz w:val="30"/>
          <w:szCs w:val="30"/>
        </w:rPr>
        <w:t xml:space="preserve">14. Operating Environment</w:t>
      </w:r>
    </w:p>
    <w:p>
      <w:pPr>
        <w:pStyle w:val="ListParagraph"/>
        <w:numPr>
          <w:ilvl w:val="0"/>
          <w:numId w:val="1"/>
        </w:numPr>
        <w:spacing w:after="60"/>
      </w:pPr>
      <w:r>
        <w:rPr>
          <w:rFonts w:ascii="Calibri" w:cs="Calibri" w:eastAsia="Calibri" w:hAnsi="Calibri"/>
          <w:sz w:val="21"/>
          <w:szCs w:val="21"/>
        </w:rPr>
        <w:t xml:space="preserve">Server: Linux-based hosting environment running PHP 8+ and MySQL, behind HTTPS with a reverse proxy (e.g., Nginx).</w:t>
      </w:r>
    </w:p>
    <w:p>
      <w:pPr>
        <w:pStyle w:val="ListParagraph"/>
        <w:numPr>
          <w:ilvl w:val="0"/>
          <w:numId w:val="1"/>
        </w:numPr>
        <w:spacing w:after="60"/>
      </w:pPr>
      <w:r>
        <w:rPr>
          <w:rFonts w:ascii="Calibri" w:cs="Calibri" w:eastAsia="Calibri" w:hAnsi="Calibri"/>
          <w:sz w:val="21"/>
          <w:szCs w:val="21"/>
        </w:rPr>
        <w:t xml:space="preserve">Admin &amp; Customer Web: any modern evergreen browser — Chrome, Firefox, Edge, Safari (latest two major versions).</w:t>
      </w:r>
    </w:p>
    <w:p>
      <w:pPr>
        <w:pStyle w:val="ListParagraph"/>
        <w:numPr>
          <w:ilvl w:val="0"/>
          <w:numId w:val="1"/>
        </w:numPr>
        <w:spacing w:after="60"/>
      </w:pPr>
      <w:r>
        <w:rPr>
          <w:rFonts w:ascii="Calibri" w:cs="Calibri" w:eastAsia="Calibri" w:hAnsi="Calibri"/>
          <w:sz w:val="21"/>
          <w:szCs w:val="21"/>
        </w:rPr>
        <w:t xml:space="preserve">Mobile Apps: Android 8.0 (API 26) and above; iOS 14 and above, built with Flutter for a single codebase across both.</w:t>
      </w:r>
    </w:p>
    <w:p>
      <w:pPr>
        <w:pStyle w:val="ListParagraph"/>
        <w:numPr>
          <w:ilvl w:val="0"/>
          <w:numId w:val="1"/>
        </w:numPr>
        <w:spacing w:after="60"/>
      </w:pPr>
      <w:r>
        <w:rPr>
          <w:rFonts w:ascii="Calibri" w:cs="Calibri" w:eastAsia="Calibri" w:hAnsi="Calibri"/>
          <w:sz w:val="21"/>
          <w:szCs w:val="21"/>
        </w:rPr>
        <w:t xml:space="preserve">Database: MySQL 8.x.</w:t>
      </w:r>
    </w:p>
    <w:p>
      <w:pPr>
        <w:pStyle w:val="ListParagraph"/>
        <w:numPr>
          <w:ilvl w:val="0"/>
          <w:numId w:val="1"/>
        </w:numPr>
        <w:spacing w:after="60"/>
      </w:pPr>
      <w:r>
        <w:rPr>
          <w:rFonts w:ascii="Calibri" w:cs="Calibri" w:eastAsia="Calibri" w:hAnsi="Calibri"/>
          <w:sz w:val="21"/>
          <w:szCs w:val="21"/>
        </w:rPr>
        <w:t xml:space="preserve">Storage: Local server storage in Phase 1, architected for a seamless move to AWS S3 in a future phase.</w:t>
      </w:r>
    </w:p>
    <w:p>
      <w:pPr>
        <w:pStyle w:val="Heading1"/>
        <w:pBdr>
          <w:bottom w:val="single" w:color="1F3864" w:sz="8" w:space="4"/>
        </w:pBdr>
        <w:spacing w:after="180" w:before="360"/>
      </w:pPr>
      <w:r>
        <w:rPr>
          <w:rFonts w:ascii="Calibri" w:cs="Calibri" w:eastAsia="Calibri" w:hAnsi="Calibri"/>
          <w:b/>
          <w:bCs/>
          <w:color w:val="1F3864"/>
          <w:sz w:val="30"/>
          <w:szCs w:val="30"/>
        </w:rPr>
        <w:t xml:space="preserve">15. Design Constraints</w:t>
      </w:r>
    </w:p>
    <w:p>
      <w:pPr>
        <w:pStyle w:val="ListParagraph"/>
        <w:numPr>
          <w:ilvl w:val="0"/>
          <w:numId w:val="1"/>
        </w:numPr>
        <w:spacing w:after="60"/>
      </w:pPr>
      <w:r>
        <w:rPr>
          <w:rFonts w:ascii="Calibri" w:cs="Calibri" w:eastAsia="Calibri" w:hAnsi="Calibri"/>
          <w:sz w:val="21"/>
          <w:szCs w:val="21"/>
        </w:rPr>
        <w:t xml:space="preserve">Backend must be built on Laravel 12 / PHP 8+ as mandated by the client's technology decision.</w:t>
      </w:r>
    </w:p>
    <w:p>
      <w:pPr>
        <w:pStyle w:val="ListParagraph"/>
        <w:numPr>
          <w:ilvl w:val="0"/>
          <w:numId w:val="1"/>
        </w:numPr>
        <w:spacing w:after="60"/>
      </w:pPr>
      <w:r>
        <w:rPr>
          <w:rFonts w:ascii="Calibri" w:cs="Calibri" w:eastAsia="Calibri" w:hAnsi="Calibri"/>
          <w:sz w:val="21"/>
          <w:szCs w:val="21"/>
        </w:rPr>
        <w:t xml:space="preserve">All client applications (Admin Web, Customer Web, Mobile) must consume data exclusively through the REST API — no direct database access from any front-end layer.</w:t>
      </w:r>
    </w:p>
    <w:p>
      <w:pPr>
        <w:pStyle w:val="ListParagraph"/>
        <w:numPr>
          <w:ilvl w:val="0"/>
          <w:numId w:val="1"/>
        </w:numPr>
        <w:spacing w:after="60"/>
      </w:pPr>
      <w:r>
        <w:rPr>
          <w:rFonts w:ascii="Calibri" w:cs="Calibri" w:eastAsia="Calibri" w:hAnsi="Calibri"/>
          <w:sz w:val="21"/>
          <w:szCs w:val="21"/>
        </w:rPr>
        <w:t xml:space="preserve">Authentication across all channels must use JWT.</w:t>
      </w:r>
    </w:p>
    <w:p>
      <w:pPr>
        <w:pStyle w:val="ListParagraph"/>
        <w:numPr>
          <w:ilvl w:val="0"/>
          <w:numId w:val="1"/>
        </w:numPr>
        <w:spacing w:after="60"/>
      </w:pPr>
      <w:r>
        <w:rPr>
          <w:rFonts w:ascii="Calibri" w:cs="Calibri" w:eastAsia="Calibri" w:hAnsi="Calibri"/>
          <w:sz w:val="21"/>
          <w:szCs w:val="21"/>
        </w:rPr>
        <w:t xml:space="preserve">Mobile applications must be built in Flutter to maintain a single codebase for Android and iOS.</w:t>
      </w:r>
    </w:p>
    <w:p>
      <w:pPr>
        <w:pStyle w:val="ListParagraph"/>
        <w:numPr>
          <w:ilvl w:val="0"/>
          <w:numId w:val="1"/>
        </w:numPr>
        <w:spacing w:after="60"/>
      </w:pPr>
      <w:r>
        <w:rPr>
          <w:rFonts w:ascii="Calibri" w:cs="Calibri" w:eastAsia="Calibri" w:hAnsi="Calibri"/>
          <w:sz w:val="21"/>
          <w:szCs w:val="21"/>
        </w:rPr>
        <w:t xml:space="preserve">Phase 1 uses local file storage; the storage layer must be abstracted (e.g., via Laravel's Filesystem/Storage facade) so that migration to AWS S3 requires configuration changes only, not code rewrites.</w:t>
      </w:r>
    </w:p>
    <w:p>
      <w:pPr>
        <w:pStyle w:val="ListParagraph"/>
        <w:numPr>
          <w:ilvl w:val="0"/>
          <w:numId w:val="1"/>
        </w:numPr>
        <w:spacing w:after="60"/>
      </w:pPr>
      <w:r>
        <w:rPr>
          <w:rFonts w:ascii="Calibri" w:cs="Calibri" w:eastAsia="Calibri" w:hAnsi="Calibri"/>
          <w:sz w:val="21"/>
          <w:szCs w:val="21"/>
        </w:rPr>
        <w:t xml:space="preserve">Payment gateway, Shiprocket, and WhatsApp API integrations are not connected in Phase 1 but all related workflows must be designed with clear integration points (adapter/interface pattern) for future activation.</w:t>
      </w:r>
    </w:p>
    <w:p>
      <w:pPr>
        <w:pStyle w:val="Heading1"/>
        <w:pBdr>
          <w:bottom w:val="single" w:color="1F3864" w:sz="8" w:space="4"/>
        </w:pBdr>
        <w:spacing w:after="180" w:before="360"/>
      </w:pPr>
      <w:r>
        <w:rPr>
          <w:rFonts w:ascii="Calibri" w:cs="Calibri" w:eastAsia="Calibri" w:hAnsi="Calibri"/>
          <w:b/>
          <w:bCs/>
          <w:color w:val="1F3864"/>
          <w:sz w:val="30"/>
          <w:szCs w:val="30"/>
        </w:rPr>
        <w:t xml:space="preserve">16. Assumptions</w:t>
      </w:r>
    </w:p>
    <w:p>
      <w:pPr>
        <w:pStyle w:val="ListParagraph"/>
        <w:numPr>
          <w:ilvl w:val="0"/>
          <w:numId w:val="1"/>
        </w:numPr>
        <w:spacing w:after="60"/>
      </w:pPr>
      <w:r>
        <w:rPr>
          <w:rFonts w:ascii="Calibri" w:cs="Calibri" w:eastAsia="Calibri" w:hAnsi="Calibri"/>
          <w:sz w:val="21"/>
          <w:szCs w:val="21"/>
        </w:rPr>
        <w:t xml:space="preserve">The client will provide product catalogue data (categories, initial SKUs, images) in a structured format for initial data migration/seeding.</w:t>
      </w:r>
    </w:p>
    <w:p>
      <w:pPr>
        <w:pStyle w:val="ListParagraph"/>
        <w:numPr>
          <w:ilvl w:val="0"/>
          <w:numId w:val="1"/>
        </w:numPr>
        <w:spacing w:after="60"/>
      </w:pPr>
      <w:r>
        <w:rPr>
          <w:rFonts w:ascii="Calibri" w:cs="Calibri" w:eastAsia="Calibri" w:hAnsi="Calibri"/>
          <w:sz w:val="21"/>
          <w:szCs w:val="21"/>
        </w:rPr>
        <w:t xml:space="preserve">GST rates and applicable tax rules will be confirmed by the client's accounting team before go-live.</w:t>
      </w:r>
    </w:p>
    <w:p>
      <w:pPr>
        <w:pStyle w:val="ListParagraph"/>
        <w:numPr>
          <w:ilvl w:val="0"/>
          <w:numId w:val="1"/>
        </w:numPr>
        <w:spacing w:after="60"/>
      </w:pPr>
      <w:r>
        <w:rPr>
          <w:rFonts w:ascii="Calibri" w:cs="Calibri" w:eastAsia="Calibri" w:hAnsi="Calibri"/>
          <w:sz w:val="21"/>
          <w:szCs w:val="21"/>
        </w:rPr>
        <w:t xml:space="preserve">The client will procure and provide any third-party API keys (payment gateway, SMS, WhatsApp) at the time those integrations are activated.</w:t>
      </w:r>
    </w:p>
    <w:p>
      <w:pPr>
        <w:pStyle w:val="ListParagraph"/>
        <w:numPr>
          <w:ilvl w:val="0"/>
          <w:numId w:val="1"/>
        </w:numPr>
        <w:spacing w:after="60"/>
      </w:pPr>
      <w:r>
        <w:rPr>
          <w:rFonts w:ascii="Calibri" w:cs="Calibri" w:eastAsia="Calibri" w:hAnsi="Calibri"/>
          <w:sz w:val="21"/>
          <w:szCs w:val="21"/>
        </w:rPr>
        <w:t xml:space="preserve">A single default currency (INR) and single default language (English) are assumed for Phase 1; multi-currency/multi-language are not required unless specified.</w:t>
      </w:r>
    </w:p>
    <w:p>
      <w:pPr>
        <w:pStyle w:val="ListParagraph"/>
        <w:numPr>
          <w:ilvl w:val="0"/>
          <w:numId w:val="1"/>
        </w:numPr>
        <w:spacing w:after="60"/>
      </w:pPr>
      <w:r>
        <w:rPr>
          <w:rFonts w:ascii="Calibri" w:cs="Calibri" w:eastAsia="Calibri" w:hAnsi="Calibri"/>
          <w:sz w:val="21"/>
          <w:szCs w:val="21"/>
        </w:rPr>
        <w:t xml:space="preserve">The client will designate one point of contact for UAT (User Acceptance Testing) sign-off.</w:t>
      </w:r>
    </w:p>
    <w:p>
      <w:pPr>
        <w:pStyle w:val="Heading1"/>
        <w:pBdr>
          <w:bottom w:val="single" w:color="1F3864" w:sz="8" w:space="4"/>
        </w:pBdr>
        <w:spacing w:after="180" w:before="360"/>
      </w:pPr>
      <w:r>
        <w:rPr>
          <w:rFonts w:ascii="Calibri" w:cs="Calibri" w:eastAsia="Calibri" w:hAnsi="Calibri"/>
          <w:b/>
          <w:bCs/>
          <w:color w:val="1F3864"/>
          <w:sz w:val="30"/>
          <w:szCs w:val="30"/>
        </w:rPr>
        <w:t xml:space="preserve">17. Dependencies</w:t>
      </w:r>
    </w:p>
    <w:p>
      <w:pPr>
        <w:pStyle w:val="ListParagraph"/>
        <w:numPr>
          <w:ilvl w:val="0"/>
          <w:numId w:val="1"/>
        </w:numPr>
        <w:spacing w:after="60"/>
      </w:pPr>
      <w:r>
        <w:rPr>
          <w:rFonts w:ascii="Calibri" w:cs="Calibri" w:eastAsia="Calibri" w:hAnsi="Calibri"/>
          <w:sz w:val="21"/>
          <w:szCs w:val="21"/>
        </w:rPr>
        <w:t xml:space="preserve">Domain name, SSL certificate, and hosting/server provisioning must be arranged by or coordinated with the client before deployment.</w:t>
      </w:r>
    </w:p>
    <w:p>
      <w:pPr>
        <w:pStyle w:val="ListParagraph"/>
        <w:numPr>
          <w:ilvl w:val="0"/>
          <w:numId w:val="1"/>
        </w:numPr>
        <w:spacing w:after="60"/>
      </w:pPr>
      <w:r>
        <w:rPr>
          <w:rFonts w:ascii="Calibri" w:cs="Calibri" w:eastAsia="Calibri" w:hAnsi="Calibri"/>
          <w:sz w:val="21"/>
          <w:szCs w:val="21"/>
        </w:rPr>
        <w:t xml:space="preserve">Third-party service accounts (SMS gateway, email SMTP/API, future payment gateway, future Shiprocket account, future WhatsApp Business API) are external dependencies outside direct project control.</w:t>
      </w:r>
    </w:p>
    <w:p>
      <w:pPr>
        <w:pStyle w:val="ListParagraph"/>
        <w:numPr>
          <w:ilvl w:val="0"/>
          <w:numId w:val="1"/>
        </w:numPr>
        <w:spacing w:after="60"/>
      </w:pPr>
      <w:r>
        <w:rPr>
          <w:rFonts w:ascii="Calibri" w:cs="Calibri" w:eastAsia="Calibri" w:hAnsi="Calibri"/>
          <w:sz w:val="21"/>
          <w:szCs w:val="21"/>
        </w:rPr>
        <w:t xml:space="preserve">App Store and Google Play developer accounts must be created and owned by the client for mobile app publishing.</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18. Overall Description</w:t>
      </w:r>
    </w:p>
    <w:p>
      <w:pPr>
        <w:spacing w:after="120"/>
      </w:pPr>
      <w:r>
        <w:rPr>
          <w:rFonts w:ascii="Calibri" w:cs="Calibri" w:eastAsia="Calibri" w:hAnsi="Calibri"/>
          <w:b w:val="false"/>
          <w:bCs w:val="false"/>
          <w:i w:val="false"/>
          <w:iCs w:val="false"/>
          <w:sz w:val="21"/>
          <w:szCs w:val="21"/>
        </w:rPr>
        <w:t xml:space="preserve">The system is composed of five cooperating applications sharing one backend: the Admin Web Portal, the Customer eCommerce Website, the Customer Mobile App, the Admin Mobile App, and the Laravel REST API with its MySQL data store. All business logic, validation, and data persistence reside in the API layer; front-end layers are presentation-only consumers. This ensures consistent business rule enforcement regardless of which channel (web or mobile, admin or customer) initiates an action.</w:t>
      </w:r>
    </w:p>
    <w:p>
      <w:pPr>
        <w:spacing w:after="120"/>
      </w:pPr>
      <w:r>
        <w:rPr>
          <w:rFonts w:ascii="Calibri" w:cs="Calibri" w:eastAsia="Calibri" w:hAnsi="Calibri"/>
          <w:b w:val="false"/>
          <w:bCs w:val="false"/>
          <w:i w:val="false"/>
          <w:iCs w:val="false"/>
          <w:sz w:val="21"/>
          <w:szCs w:val="21"/>
        </w:rPr>
        <w:t xml:space="preserve">The platform supports two sales channels — Online (via website/app, self-checkout by the customer) and Offline (in-store, entered by Sales Executive/Store Manager) — both of which converge into the same Order, Inventory, and Accounting modules so that stock and financial reporting remain unified regardless of channel.</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19. Functional Requirements (Summary)</w:t>
      </w:r>
    </w:p>
    <w:p>
      <w:pPr>
        <w:spacing w:after="120"/>
      </w:pPr>
      <w:r>
        <w:rPr>
          <w:rFonts w:ascii="Calibri" w:cs="Calibri" w:eastAsia="Calibri" w:hAnsi="Calibri"/>
          <w:b w:val="false"/>
          <w:bCs w:val="false"/>
          <w:i w:val="false"/>
          <w:iCs w:val="false"/>
          <w:sz w:val="21"/>
          <w:szCs w:val="21"/>
        </w:rPr>
        <w:t xml:space="preserve">This section lists the top-level functional requirement categories across the platform. Detailed, module-wise functional requirements — including validation rules, API contracts, database tables, UI components, mobile screens, and acceptance criteria for each module — are provided in Section 31 (Module Wise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50"/>
      </w:tblGrid>
      <w:tr>
        <w:trPr>
          <w:tblHeader/>
        </w:trPr>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5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Summary</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FR-AUTH</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Authentication &amp; RBAC</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Registration, login, OTP, password reset, JWT session management, role &amp; permission management.</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FR-CAT</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Catalogue Management</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Category, sub-category, brand, attribute, attribute-value management.</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FR-PROD</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Product &amp; SKU Management</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Product creation with images/videos, SKU generation, barcode assignment.</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FR-INV</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Inventory Management</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Multi-warehouse stock-in, stock-out, adjustment, transfer, low-stock alerts.</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FR-VEN</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Vendor &amp; Purchase Management</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Vendor master, purchase orders, purchase returns, purchase payments.</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FR-CUST</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&amp; CRM</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profiles, addresses, wishlist, cart, reviews, ratings.</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FR-ORD</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Order Management</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Online &amp; offline order capture, invoicing, shipping, returns, refunds, exchange.</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FR-ACC</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Accounting &amp; Banking</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Income, expense, multiple bank accounts, manual entries, ledgers.</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FR-RPT</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Reports &amp; Analytics</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Sales, inventory, GST, expense, income, profit, vendor, customer, bank reports.</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FR-MKT</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Marketing</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Coupons, offers, flash/festival sales, referral, reward points.</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FR-CMS</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Website / CMS</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Blog, CMS pages, banners, media library, newsletter, SEO, contact/feedback forms.</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FR-NOTIF</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Notifications</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 SMS, WhatsApp (future), push notification (future) triggers and templates.</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FR-SEC</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Security &amp; Audit</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Activity logs, audit logs, permission enforcement, secure API access.</w:t>
            </w:r>
          </w:p>
        </w:tc>
      </w:tr>
      <w:tr>
        <w:tc>
          <w:tcPr>
            <w:tcW w:type="dxa" w:w="1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FR-SET</w:t>
            </w:r>
          </w:p>
        </w:tc>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Settings &amp; Administration</w:t>
            </w:r>
          </w:p>
        </w:tc>
        <w:tc>
          <w:tcPr>
            <w:tcW w:type="dxa" w:w="55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settings, backup/restore, schedulers, system logs.</w:t>
            </w:r>
          </w:p>
        </w:tc>
      </w:tr>
      <w:tr>
        <w:tc>
          <w:tcPr>
            <w:tcW w:type="dxa" w:w="1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FR-MOB</w:t>
            </w:r>
          </w:p>
        </w:tc>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Applications</w:t>
            </w:r>
          </w:p>
        </w:tc>
        <w:tc>
          <w:tcPr>
            <w:tcW w:type="dxa" w:w="55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app and Admin app feature parity with respective web portals.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20.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6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Performance</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95% of API responses shall complete within 500ms under normal load (excluding file uploads/reports); page load under 3 seconds on 4G.</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Security</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traffic over HTTPS/TLS 1.2+; passwords hashed with bcrypt/argon2; JWT with expiry &amp; refresh tokens; input sanitisation on all endpoints.</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Scalability</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Modular Laravel architecture allowing horizontal scaling of web/API nodes and future migration to queue-based background processing.</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Availability</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Target uptime of 99.5% for production environment, excluding scheduled maintenance windows.</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Backup</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Automated daily database backups retained for a minimum of 30 days; on-demand manual backup supported from Admin Settings.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Recovery</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Documented restore procedure; target Recovery Time Objective (RTO) of 4 hours, Recovery Point Objective (RPO) of 24 hours.</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Logging</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create/update/delete actions on critical modules (Inventory, Orders, Accounting, Users) are logged with actor, timestamp, and before/after values.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Auditability</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Audit trail is immutable (append-only) and viewable by Super Admin/Admin roles only.</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Caching</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Frequently read, rarely changed data (categories, settings, CMS pages) cached at application level with explicit invalidation on update.</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 Response Time</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Reporting/analytics endpoints may exceed the 500ms target but must complete within 5 seconds or be paginated/queued.</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Database Optimisation</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Proper indexing on foreign keys and frequently filtered columns (SKU, order status, customer ID, dates).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SEO</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Server-rendered product/category/blog pages with meta title, meta description, canonical URLs, and sitemap.xml generation.</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Accessibility</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 interfaces follow WCAG 2.1 AA guidance where practical (colour contrast, alt text, keyboard navigation).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Responsive Design</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website and admin portal fully responsive across desktop, tablet, and mobile breakpoints.</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Browser Compatibility</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Latest two major versions of Chrome, Firefox, Edge, Safari.</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Compatibility</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Android 8.0+ and iOS 14+, tested on a representative range of screen sizes.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21. Business Rules</w:t>
      </w:r>
    </w:p>
    <w:p>
      <w:pPr>
        <w:pStyle w:val="Heading3"/>
        <w:spacing w:after="100" w:before="200"/>
      </w:pPr>
      <w:r>
        <w:rPr>
          <w:rFonts w:ascii="Calibri" w:cs="Calibri" w:eastAsia="Calibri" w:hAnsi="Calibri"/>
          <w:b/>
          <w:bCs/>
          <w:color w:val="333333"/>
          <w:sz w:val="22"/>
          <w:szCs w:val="22"/>
        </w:rPr>
        <w:t xml:space="preserve">General</w:t>
      </w:r>
    </w:p>
    <w:p>
      <w:pPr>
        <w:pStyle w:val="ListParagraph"/>
        <w:numPr>
          <w:ilvl w:val="0"/>
          <w:numId w:val="1"/>
        </w:numPr>
        <w:spacing w:after="60"/>
      </w:pPr>
      <w:r>
        <w:rPr>
          <w:rFonts w:ascii="Calibri" w:cs="Calibri" w:eastAsia="Calibri" w:hAnsi="Calibri"/>
          <w:sz w:val="21"/>
          <w:szCs w:val="21"/>
        </w:rPr>
        <w:t xml:space="preserve">Every SKU must belong to exactly one active Product and inherit its Category, Sub-Category, and Brand.</w:t>
      </w:r>
    </w:p>
    <w:p>
      <w:pPr>
        <w:pStyle w:val="ListParagraph"/>
        <w:numPr>
          <w:ilvl w:val="0"/>
          <w:numId w:val="1"/>
        </w:numPr>
        <w:spacing w:after="60"/>
      </w:pPr>
      <w:r>
        <w:rPr>
          <w:rFonts w:ascii="Calibri" w:cs="Calibri" w:eastAsia="Calibri" w:hAnsi="Calibri"/>
          <w:sz w:val="21"/>
          <w:szCs w:val="21"/>
        </w:rPr>
        <w:t xml:space="preserve">Stock quantity can never go negative; any operation that would cause negative stock is rejected with a validation error.</w:t>
      </w:r>
    </w:p>
    <w:p>
      <w:pPr>
        <w:pStyle w:val="ListParagraph"/>
        <w:numPr>
          <w:ilvl w:val="0"/>
          <w:numId w:val="1"/>
        </w:numPr>
        <w:spacing w:after="60"/>
      </w:pPr>
      <w:r>
        <w:rPr>
          <w:rFonts w:ascii="Calibri" w:cs="Calibri" w:eastAsia="Calibri" w:hAnsi="Calibri"/>
          <w:sz w:val="21"/>
          <w:szCs w:val="21"/>
        </w:rPr>
        <w:t xml:space="preserve">An order cannot be marked "Shipped" until all its line items have status "Packed" and stock has been deducted.</w:t>
      </w:r>
    </w:p>
    <w:p>
      <w:pPr>
        <w:pStyle w:val="ListParagraph"/>
        <w:numPr>
          <w:ilvl w:val="0"/>
          <w:numId w:val="1"/>
        </w:numPr>
        <w:spacing w:after="60"/>
      </w:pPr>
      <w:r>
        <w:rPr>
          <w:rFonts w:ascii="Calibri" w:cs="Calibri" w:eastAsia="Calibri" w:hAnsi="Calibri"/>
          <w:sz w:val="21"/>
          <w:szCs w:val="21"/>
        </w:rPr>
        <w:t xml:space="preserve">A Purchase Order can only be marked "Received" after quantities receipted match or are explicitly reconciled against ordered quantities.</w:t>
      </w:r>
    </w:p>
    <w:p>
      <w:pPr>
        <w:pStyle w:val="Heading3"/>
        <w:spacing w:after="100" w:before="200"/>
      </w:pPr>
      <w:r>
        <w:rPr>
          <w:rFonts w:ascii="Calibri" w:cs="Calibri" w:eastAsia="Calibri" w:hAnsi="Calibri"/>
          <w:b/>
          <w:bCs/>
          <w:color w:val="333333"/>
          <w:sz w:val="22"/>
          <w:szCs w:val="22"/>
        </w:rPr>
        <w:t xml:space="preserve">Pricing &amp; Tax</w:t>
      </w:r>
    </w:p>
    <w:p>
      <w:pPr>
        <w:pStyle w:val="ListParagraph"/>
        <w:numPr>
          <w:ilvl w:val="0"/>
          <w:numId w:val="1"/>
        </w:numPr>
        <w:spacing w:after="60"/>
      </w:pPr>
      <w:r>
        <w:rPr>
          <w:rFonts w:ascii="Calibri" w:cs="Calibri" w:eastAsia="Calibri" w:hAnsi="Calibri"/>
          <w:sz w:val="21"/>
          <w:szCs w:val="21"/>
        </w:rPr>
        <w:t xml:space="preserve">Each SKU carries an MRP, a Selling Price, and an applicable GST rate; Selling Price cannot exceed MRP unless an override is explicitly authorised by Admin/Super Admin.</w:t>
      </w:r>
    </w:p>
    <w:p>
      <w:pPr>
        <w:pStyle w:val="ListParagraph"/>
        <w:numPr>
          <w:ilvl w:val="0"/>
          <w:numId w:val="1"/>
        </w:numPr>
        <w:spacing w:after="60"/>
      </w:pPr>
      <w:r>
        <w:rPr>
          <w:rFonts w:ascii="Calibri" w:cs="Calibri" w:eastAsia="Calibri" w:hAnsi="Calibri"/>
          <w:sz w:val="21"/>
          <w:szCs w:val="21"/>
        </w:rPr>
        <w:t xml:space="preserve">GST is calculated at the SKU level and rolled up to the invoice level; invoices display CGST/SGST or IGST depending on the customer's billing state relative to the seller's registered state.</w:t>
      </w:r>
    </w:p>
    <w:p>
      <w:pPr>
        <w:pStyle w:val="Heading3"/>
        <w:spacing w:after="100" w:before="200"/>
      </w:pPr>
      <w:r>
        <w:rPr>
          <w:rFonts w:ascii="Calibri" w:cs="Calibri" w:eastAsia="Calibri" w:hAnsi="Calibri"/>
          <w:b/>
          <w:bCs/>
          <w:color w:val="333333"/>
          <w:sz w:val="22"/>
          <w:szCs w:val="22"/>
        </w:rPr>
        <w:t xml:space="preserve">Orders &amp; Returns</w:t>
      </w:r>
    </w:p>
    <w:p>
      <w:pPr>
        <w:pStyle w:val="ListParagraph"/>
        <w:numPr>
          <w:ilvl w:val="0"/>
          <w:numId w:val="1"/>
        </w:numPr>
        <w:spacing w:after="60"/>
      </w:pPr>
      <w:r>
        <w:rPr>
          <w:rFonts w:ascii="Calibri" w:cs="Calibri" w:eastAsia="Calibri" w:hAnsi="Calibri"/>
          <w:sz w:val="21"/>
          <w:szCs w:val="21"/>
        </w:rPr>
        <w:t xml:space="preserve">Returns/exchanges are permitted only within the configurable return window (default 7 days) from delivery date, per item category policy.</w:t>
      </w:r>
    </w:p>
    <w:p>
      <w:pPr>
        <w:pStyle w:val="ListParagraph"/>
        <w:numPr>
          <w:ilvl w:val="0"/>
          <w:numId w:val="1"/>
        </w:numPr>
        <w:spacing w:after="60"/>
      </w:pPr>
      <w:r>
        <w:rPr>
          <w:rFonts w:ascii="Calibri" w:cs="Calibri" w:eastAsia="Calibri" w:hAnsi="Calibri"/>
          <w:sz w:val="21"/>
          <w:szCs w:val="21"/>
        </w:rPr>
        <w:t xml:space="preserve">Refunds for online prepaid orders are processed to the original payment method (once payment gateway is active); COD refunds are processed as store credit or bank transfer per policy.</w:t>
      </w:r>
    </w:p>
    <w:p>
      <w:pPr>
        <w:pStyle w:val="ListParagraph"/>
        <w:numPr>
          <w:ilvl w:val="0"/>
          <w:numId w:val="1"/>
        </w:numPr>
        <w:spacing w:after="60"/>
      </w:pPr>
      <w:r>
        <w:rPr>
          <w:rFonts w:ascii="Calibri" w:cs="Calibri" w:eastAsia="Calibri" w:hAnsi="Calibri"/>
          <w:sz w:val="21"/>
          <w:szCs w:val="21"/>
        </w:rPr>
        <w:t xml:space="preserve">A coupon code can be applied to only one order per customer unless explicitly configured as multi-use.</w:t>
      </w:r>
    </w:p>
    <w:p>
      <w:pPr>
        <w:pStyle w:val="Heading3"/>
        <w:spacing w:after="100" w:before="200"/>
      </w:pPr>
      <w:r>
        <w:rPr>
          <w:rFonts w:ascii="Calibri" w:cs="Calibri" w:eastAsia="Calibri" w:hAnsi="Calibri"/>
          <w:b/>
          <w:bCs/>
          <w:color w:val="333333"/>
          <w:sz w:val="22"/>
          <w:szCs w:val="22"/>
        </w:rPr>
        <w:t xml:space="preserve">Accounting</w:t>
      </w:r>
    </w:p>
    <w:p>
      <w:pPr>
        <w:pStyle w:val="ListParagraph"/>
        <w:numPr>
          <w:ilvl w:val="0"/>
          <w:numId w:val="1"/>
        </w:numPr>
        <w:spacing w:after="60"/>
      </w:pPr>
      <w:r>
        <w:rPr>
          <w:rFonts w:ascii="Calibri" w:cs="Calibri" w:eastAsia="Calibri" w:hAnsi="Calibri"/>
          <w:sz w:val="21"/>
          <w:szCs w:val="21"/>
        </w:rPr>
        <w:t xml:space="preserve">Every sale automatically generates a corresponding income ledger entry; every purchase automatically generates a corresponding expense/payable entry.</w:t>
      </w:r>
    </w:p>
    <w:p>
      <w:pPr>
        <w:pStyle w:val="ListParagraph"/>
        <w:numPr>
          <w:ilvl w:val="0"/>
          <w:numId w:val="1"/>
        </w:numPr>
        <w:spacing w:after="60"/>
      </w:pPr>
      <w:r>
        <w:rPr>
          <w:rFonts w:ascii="Calibri" w:cs="Calibri" w:eastAsia="Calibri" w:hAnsi="Calibri"/>
          <w:sz w:val="21"/>
          <w:szCs w:val="21"/>
        </w:rPr>
        <w:t xml:space="preserve">Manual bank entries require a mandatory narration/description and are flagged distinctly from system-generated entries for audit clarity.</w:t>
      </w:r>
    </w:p>
    <w:p>
      <w:pPr>
        <w:pStyle w:val="Heading3"/>
        <w:spacing w:after="100" w:before="200"/>
      </w:pPr>
      <w:r>
        <w:rPr>
          <w:rFonts w:ascii="Calibri" w:cs="Calibri" w:eastAsia="Calibri" w:hAnsi="Calibri"/>
          <w:b/>
          <w:bCs/>
          <w:color w:val="333333"/>
          <w:sz w:val="22"/>
          <w:szCs w:val="22"/>
        </w:rPr>
        <w:t xml:space="preserve">Access Control</w:t>
      </w:r>
    </w:p>
    <w:p>
      <w:pPr>
        <w:pStyle w:val="ListParagraph"/>
        <w:numPr>
          <w:ilvl w:val="0"/>
          <w:numId w:val="1"/>
        </w:numPr>
        <w:spacing w:after="60"/>
      </w:pPr>
      <w:r>
        <w:rPr>
          <w:rFonts w:ascii="Calibri" w:cs="Calibri" w:eastAsia="Calibri" w:hAnsi="Calibri"/>
          <w:sz w:val="21"/>
          <w:szCs w:val="21"/>
        </w:rPr>
        <w:t xml:space="preserve">A user can be assigned exactly one primary role but may be granted additional discrete permissions by a Super Admin.</w:t>
      </w:r>
    </w:p>
    <w:p>
      <w:pPr>
        <w:pStyle w:val="ListParagraph"/>
        <w:numPr>
          <w:ilvl w:val="0"/>
          <w:numId w:val="1"/>
        </w:numPr>
        <w:spacing w:after="60"/>
      </w:pPr>
      <w:r>
        <w:rPr>
          <w:rFonts w:ascii="Calibri" w:cs="Calibri" w:eastAsia="Calibri" w:hAnsi="Calibri"/>
          <w:sz w:val="21"/>
          <w:szCs w:val="21"/>
        </w:rPr>
        <w:t xml:space="preserve">Only Super Admin can create/modify roles and permissions, access system backups, and view full audit logs.</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22. Use Case Diagram</w:t>
      </w:r>
    </w:p>
    <w:p>
      <w:pPr>
        <w:spacing w:after="120"/>
      </w:pPr>
      <w:r>
        <w:rPr>
          <w:rFonts w:ascii="Calibri" w:cs="Calibri" w:eastAsia="Calibri" w:hAnsi="Calibri"/>
          <w:b w:val="false"/>
          <w:bCs w:val="false"/>
          <w:i w:val="false"/>
          <w:iCs w:val="false"/>
          <w:sz w:val="21"/>
          <w:szCs w:val="21"/>
        </w:rPr>
        <w:t xml:space="preserve">The diagram below represents the primary actors and their principal use cases at system level (ASCII representation; a graphical UML version should be produced by the UI/UX team using this as reference).</w:t>
      </w:r>
    </w:p>
    <w:p>
      <w:pPr>
        <w:spacing w:after="200"/>
      </w:pPr>
      <w:r>
        <w:rPr>
          <w:rFonts w:ascii="Courier New" w:cs="Courier New" w:eastAsia="Courier New" w:hAnsi="Courier New"/>
          <w:sz w:val="17"/>
          <w:szCs w:val="17"/>
        </w:rPr>
        <w:t xml:space="preserve">   Customer                         Admin / Store Manager           Accountant
      |                                     |                            |
      |--(Browse Catalogue)                 |--(Manage Products)        |--(Record Expense)
      |--(Add to Cart / Wishlist)            |--(Manage Inventory)       |--(Manage Bank Txns)
      |--(Checkout / Place Order)            |--(Approve Orders)         |--(View Fin. Reports)
      |--(Track Order)                       |--(Manage Vendors/POs)     
      |--(Request Return/Refund)             |--(Manage Marketing)       
      |--(Write Review)                      |--(View Reports)           
      |--(Manage Profile/Addresses)          |--(Manage Users/Roles)     
</w:t>
      </w:r>
    </w:p>
    <w:p>
      <w:pPr>
        <w:pStyle w:val="Heading1"/>
        <w:pBdr>
          <w:bottom w:val="single" w:color="1F3864" w:sz="8" w:space="4"/>
        </w:pBdr>
        <w:spacing w:after="180" w:before="360"/>
      </w:pPr>
      <w:r>
        <w:rPr>
          <w:rFonts w:ascii="Calibri" w:cs="Calibri" w:eastAsia="Calibri" w:hAnsi="Calibri"/>
          <w:b/>
          <w:bCs/>
          <w:color w:val="1F3864"/>
          <w:sz w:val="30"/>
          <w:szCs w:val="30"/>
        </w:rPr>
        <w:t xml:space="preserve">23. Use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400"/>
        <w:gridCol w:w="335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UC ID</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 Case</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Actor(s)</w:t>
            </w:r>
          </w:p>
        </w:tc>
        <w:tc>
          <w:tcPr>
            <w:tcW w:type="dxa" w:w="3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Brief Description</w:t>
            </w:r>
          </w:p>
        </w:tc>
      </w:tr>
      <w:tr>
        <w:tc>
          <w:tcPr>
            <w:tcW w:type="dxa" w:w="1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UC-01</w:t>
            </w:r>
          </w:p>
        </w:tc>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Place Online Order</w:t>
            </w:r>
          </w:p>
        </w:tc>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adds SKUs to cart, applies coupon, checks out, and receives order confirmation.</w:t>
            </w:r>
          </w:p>
        </w:tc>
      </w:tr>
      <w:tr>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UC-02</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Purchase Order</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Inventory Manager / Admin</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a PO against a vendor for one or more SKUs at agreed cost prices.</w:t>
            </w:r>
          </w:p>
        </w:tc>
      </w:tr>
      <w:tr>
        <w:tc>
          <w:tcPr>
            <w:tcW w:type="dxa" w:w="1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UC-03</w:t>
            </w:r>
          </w:p>
        </w:tc>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Approve Return/Refund</w:t>
            </w:r>
          </w:p>
        </w:tc>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Support / Admin</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 a customer return request and approve/reject with refund or exchange.</w:t>
            </w:r>
          </w:p>
        </w:tc>
      </w:tr>
      <w:tr>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UC-04</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Stock Transfer</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Warehouse Staff / Inventory Manager</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Move stock quantities between two warehouses/stores.</w:t>
            </w:r>
          </w:p>
        </w:tc>
      </w:tr>
      <w:tr>
        <w:tc>
          <w:tcPr>
            <w:tcW w:type="dxa" w:w="1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UC-05</w:t>
            </w:r>
          </w:p>
        </w:tc>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Generate GST Report</w:t>
            </w:r>
          </w:p>
        </w:tc>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Accountant / Admin</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Generate a GST-compliant sales report for a selected period.</w:t>
            </w:r>
          </w:p>
        </w:tc>
      </w:tr>
      <w:tr>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UC-06</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Coupon Campaign</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Define a discount coupon with validity, usage limits, and applicable SKUs/categories.</w:t>
            </w:r>
          </w:p>
        </w:tc>
      </w:tr>
      <w:tr>
        <w:tc>
          <w:tcPr>
            <w:tcW w:type="dxa" w:w="1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UC-07</w:t>
            </w:r>
          </w:p>
        </w:tc>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Manage Role Permissions</w:t>
            </w:r>
          </w:p>
        </w:tc>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Super Admin</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Create/edit a role and assign granular module-level permissions.</w:t>
            </w:r>
          </w:p>
        </w:tc>
      </w:tr>
      <w:tr>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UC-08</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Offline Sale Entry (POS)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Sales Executive</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an in-store sale and generate an invoice, deducting stock in real time.</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24. User Flow</w:t>
      </w:r>
    </w:p>
    <w:p>
      <w:pPr>
        <w:pStyle w:val="Heading3"/>
        <w:spacing w:after="100" w:before="200"/>
      </w:pPr>
      <w:r>
        <w:rPr>
          <w:rFonts w:ascii="Calibri" w:cs="Calibri" w:eastAsia="Calibri" w:hAnsi="Calibri"/>
          <w:b/>
          <w:bCs/>
          <w:color w:val="333333"/>
          <w:sz w:val="22"/>
          <w:szCs w:val="22"/>
        </w:rPr>
        <w:t xml:space="preserve">Customer Purchase Flow</w:t>
      </w:r>
    </w:p>
    <w:p>
      <w:pPr>
        <w:spacing w:after="160"/>
      </w:pPr>
      <w:r>
        <w:rPr>
          <w:rFonts w:ascii="Courier New" w:cs="Courier New" w:eastAsia="Courier New" w:hAnsi="Courier New"/>
          <w:sz w:val="18"/>
          <w:szCs w:val="18"/>
        </w:rPr>
        <w:t xml:space="preserve">Home -&gt; Category/Search -&gt; Product Listing -&gt; Product Detail -&gt; Add to Cart -&gt; Cart Review -&gt; Login/Guest Checkout -&gt; Address Selection -&gt; Apply Coupon -&gt; Payment -&gt; Order Confirmation -&gt; Order Tracking -&gt; Delivery -&gt; Review/Rating</w:t>
      </w:r>
    </w:p>
    <w:p>
      <w:pPr>
        <w:pStyle w:val="Heading3"/>
        <w:spacing w:after="100" w:before="200"/>
      </w:pPr>
      <w:r>
        <w:rPr>
          <w:rFonts w:ascii="Calibri" w:cs="Calibri" w:eastAsia="Calibri" w:hAnsi="Calibri"/>
          <w:b/>
          <w:bCs/>
          <w:color w:val="333333"/>
          <w:sz w:val="22"/>
          <w:szCs w:val="22"/>
        </w:rPr>
        <w:t xml:space="preserve">Admin Order Fulfilment Flow</w:t>
      </w:r>
    </w:p>
    <w:p>
      <w:pPr>
        <w:spacing w:after="160"/>
      </w:pPr>
      <w:r>
        <w:rPr>
          <w:rFonts w:ascii="Courier New" w:cs="Courier New" w:eastAsia="Courier New" w:hAnsi="Courier New"/>
          <w:sz w:val="18"/>
          <w:szCs w:val="18"/>
        </w:rPr>
        <w:t xml:space="preserve">New Order Received -&gt; Order Verified -&gt; Stock Reserved -&gt; Packed -&gt; Invoice Generated -&gt; Handover to Courier -&gt; Shipped -&gt; Delivered -&gt; (Optional) Return/Refund Processed</w:t>
      </w:r>
    </w:p>
    <w:p>
      <w:pPr>
        <w:pStyle w:val="Heading1"/>
        <w:pBdr>
          <w:bottom w:val="single" w:color="1F3864" w:sz="8" w:space="4"/>
        </w:pBdr>
        <w:spacing w:after="180" w:before="360"/>
      </w:pPr>
      <w:r>
        <w:rPr>
          <w:rFonts w:ascii="Calibri" w:cs="Calibri" w:eastAsia="Calibri" w:hAnsi="Calibri"/>
          <w:b/>
          <w:bCs/>
          <w:color w:val="1F3864"/>
          <w:sz w:val="30"/>
          <w:szCs w:val="30"/>
        </w:rPr>
        <w:t xml:space="preserve">25. Process Flow</w:t>
      </w:r>
    </w:p>
    <w:p>
      <w:pPr>
        <w:pStyle w:val="Heading3"/>
        <w:spacing w:after="100" w:before="200"/>
      </w:pPr>
      <w:r>
        <w:rPr>
          <w:rFonts w:ascii="Calibri" w:cs="Calibri" w:eastAsia="Calibri" w:hAnsi="Calibri"/>
          <w:b/>
          <w:bCs/>
          <w:color w:val="333333"/>
          <w:sz w:val="22"/>
          <w:szCs w:val="22"/>
        </w:rPr>
        <w:t xml:space="preserve">Purchase-to-Stock Process</w:t>
      </w:r>
    </w:p>
    <w:p>
      <w:pPr>
        <w:spacing w:after="160"/>
      </w:pPr>
      <w:r>
        <w:rPr>
          <w:rFonts w:ascii="Courier New" w:cs="Courier New" w:eastAsia="Courier New" w:hAnsi="Courier New"/>
          <w:sz w:val="18"/>
          <w:szCs w:val="18"/>
        </w:rPr>
        <w:t xml:space="preserve">Vendor Selected -&gt; PO Created -&gt; PO Sent/Approved -&gt; Goods Received -&gt; Quantity &amp; Quality Verified -&gt; Stock-In Posted -&gt; Purchase Invoice Recorded -&gt; Payment to Vendor -&gt; Purchase Return (if applicable)</w:t>
      </w:r>
    </w:p>
    <w:p>
      <w:pPr>
        <w:pStyle w:val="Heading3"/>
        <w:spacing w:after="100" w:before="200"/>
      </w:pPr>
      <w:r>
        <w:rPr>
          <w:rFonts w:ascii="Calibri" w:cs="Calibri" w:eastAsia="Calibri" w:hAnsi="Calibri"/>
          <w:b/>
          <w:bCs/>
          <w:color w:val="333333"/>
          <w:sz w:val="22"/>
          <w:szCs w:val="22"/>
        </w:rPr>
        <w:t xml:space="preserve">Order-to-Cash Process</w:t>
      </w:r>
    </w:p>
    <w:p>
      <w:pPr>
        <w:spacing w:after="160"/>
      </w:pPr>
      <w:r>
        <w:rPr>
          <w:rFonts w:ascii="Courier New" w:cs="Courier New" w:eastAsia="Courier New" w:hAnsi="Courier New"/>
          <w:sz w:val="18"/>
          <w:szCs w:val="18"/>
        </w:rPr>
        <w:t xml:space="preserve">Order Placed -&gt; Payment Confirmed/COD Accepted -&gt; Stock Deducted -&gt; Invoice Generated -&gt; Shipped -&gt; Delivered -&gt; Income Recorded -&gt; (If Return) Refund Recorded -&gt; Reports Updated</w:t>
      </w:r>
    </w:p>
    <w:p>
      <w:pPr>
        <w:pStyle w:val="Heading1"/>
        <w:pBdr>
          <w:bottom w:val="single" w:color="1F3864" w:sz="8" w:space="4"/>
        </w:pBdr>
        <w:spacing w:after="180" w:before="360"/>
      </w:pPr>
      <w:r>
        <w:rPr>
          <w:rFonts w:ascii="Calibri" w:cs="Calibri" w:eastAsia="Calibri" w:hAnsi="Calibri"/>
          <w:b/>
          <w:bCs/>
          <w:color w:val="1F3864"/>
          <w:sz w:val="30"/>
          <w:szCs w:val="30"/>
        </w:rPr>
        <w:t xml:space="preserve">26. Data Flow Diagram (Level 0/1 — ASCII)</w:t>
      </w:r>
    </w:p>
    <w:p>
      <w:pPr>
        <w:spacing w:after="200"/>
      </w:pPr>
      <w:r>
        <w:rPr>
          <w:rFonts w:ascii="Courier New" w:cs="Courier New" w:eastAsia="Courier New" w:hAnsi="Courier New"/>
          <w:sz w:val="17"/>
          <w:szCs w:val="17"/>
        </w:rPr>
        <w:t xml:space="preserve">  [Customer] --order data--&gt; (Order Process) --stock check--&gt; [Inventory Store]
                                   |                                  |
                             invoice data                     stock update
                                   v                                  v
                          [Accounting Store] &lt;---payment data--- (Payment Process)
                                   |
                             report data
                                   v
                          (Reporting Process) --reports--&gt; [Admin/Accountant]
</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27. System Architecture</w:t>
      </w:r>
    </w:p>
    <w:p>
      <w:pPr>
        <w:spacing w:after="120"/>
      </w:pPr>
      <w:r>
        <w:rPr>
          <w:rFonts w:ascii="Calibri" w:cs="Calibri" w:eastAsia="Calibri" w:hAnsi="Calibri"/>
          <w:b w:val="false"/>
          <w:bCs w:val="false"/>
          <w:i w:val="false"/>
          <w:iCs w:val="false"/>
          <w:sz w:val="21"/>
          <w:szCs w:val="21"/>
        </w:rPr>
        <w:t xml:space="preserve">The system follows a layered, API-first architecture:</w:t>
      </w:r>
    </w:p>
    <w:p>
      <w:pPr>
        <w:pStyle w:val="ListParagraph"/>
        <w:numPr>
          <w:ilvl w:val="0"/>
          <w:numId w:val="1"/>
        </w:numPr>
        <w:spacing w:after="60"/>
      </w:pPr>
      <w:r>
        <w:rPr>
          <w:rFonts w:ascii="Calibri" w:cs="Calibri" w:eastAsia="Calibri" w:hAnsi="Calibri"/>
          <w:sz w:val="21"/>
          <w:szCs w:val="21"/>
        </w:rPr>
        <w:t xml:space="preserve">Presentation Layer: Admin Web Portal (Blade), Customer Website (Blade), Customer Mobile App (Flutter), Admin Mobile App (Flutter).</w:t>
      </w:r>
    </w:p>
    <w:p>
      <w:pPr>
        <w:pStyle w:val="ListParagraph"/>
        <w:numPr>
          <w:ilvl w:val="0"/>
          <w:numId w:val="1"/>
        </w:numPr>
        <w:spacing w:after="60"/>
      </w:pPr>
      <w:r>
        <w:rPr>
          <w:rFonts w:ascii="Calibri" w:cs="Calibri" w:eastAsia="Calibri" w:hAnsi="Calibri"/>
          <w:sz w:val="21"/>
          <w:szCs w:val="21"/>
        </w:rPr>
        <w:t xml:space="preserve">API Layer: Laravel 12 REST API exposing versioned endpoints (/api/v1/...), secured by JWT, organised by module (Products, Inventory, Orders, Accounting, CRM, Marketing, Reports, Notifications, Settings).</w:t>
      </w:r>
    </w:p>
    <w:p>
      <w:pPr>
        <w:pStyle w:val="ListParagraph"/>
        <w:numPr>
          <w:ilvl w:val="0"/>
          <w:numId w:val="1"/>
        </w:numPr>
        <w:spacing w:after="60"/>
      </w:pPr>
      <w:r>
        <w:rPr>
          <w:rFonts w:ascii="Calibri" w:cs="Calibri" w:eastAsia="Calibri" w:hAnsi="Calibri"/>
          <w:sz w:val="21"/>
          <w:szCs w:val="21"/>
        </w:rPr>
        <w:t xml:space="preserve">Business Logic Layer: Laravel Service classes / Actions encapsulating business rules, isolated from HTTP controllers for testability.</w:t>
      </w:r>
    </w:p>
    <w:p>
      <w:pPr>
        <w:pStyle w:val="ListParagraph"/>
        <w:numPr>
          <w:ilvl w:val="0"/>
          <w:numId w:val="1"/>
        </w:numPr>
        <w:spacing w:after="60"/>
      </w:pPr>
      <w:r>
        <w:rPr>
          <w:rFonts w:ascii="Calibri" w:cs="Calibri" w:eastAsia="Calibri" w:hAnsi="Calibri"/>
          <w:sz w:val="21"/>
          <w:szCs w:val="21"/>
        </w:rPr>
        <w:t xml:space="preserve">Data Access Layer: Eloquent ORM models mapped to MySQL tables, with repository-style query scopes for complex reporting queries.</w:t>
      </w:r>
    </w:p>
    <w:p>
      <w:pPr>
        <w:pStyle w:val="ListParagraph"/>
        <w:numPr>
          <w:ilvl w:val="0"/>
          <w:numId w:val="1"/>
        </w:numPr>
        <w:spacing w:after="60"/>
      </w:pPr>
      <w:r>
        <w:rPr>
          <w:rFonts w:ascii="Calibri" w:cs="Calibri" w:eastAsia="Calibri" w:hAnsi="Calibri"/>
          <w:sz w:val="21"/>
          <w:szCs w:val="21"/>
        </w:rPr>
        <w:t xml:space="preserve">Data Layer: MySQL 8.x relational database, with local file storage for media (future: AWS S3).</w:t>
      </w:r>
    </w:p>
    <w:p>
      <w:pPr>
        <w:pStyle w:val="ListParagraph"/>
        <w:numPr>
          <w:ilvl w:val="0"/>
          <w:numId w:val="1"/>
        </w:numPr>
        <w:spacing w:after="60"/>
      </w:pPr>
      <w:r>
        <w:rPr>
          <w:rFonts w:ascii="Calibri" w:cs="Calibri" w:eastAsia="Calibri" w:hAnsi="Calibri"/>
          <w:sz w:val="21"/>
          <w:szCs w:val="21"/>
        </w:rPr>
        <w:t xml:space="preserve">Cross-Cutting Concerns: Authentication (JWT), Authorization (RBAC middleware), Logging/Audit, Caching, Notification dispatch (Email/SMS/WhatsApp/Push queues).</w:t>
      </w:r>
    </w:p>
    <w:p>
      <w:pPr>
        <w:pStyle w:val="Heading1"/>
        <w:pBdr>
          <w:bottom w:val="single" w:color="1F3864" w:sz="8" w:space="4"/>
        </w:pBdr>
        <w:spacing w:after="180" w:before="360"/>
      </w:pPr>
      <w:r>
        <w:rPr>
          <w:rFonts w:ascii="Calibri" w:cs="Calibri" w:eastAsia="Calibri" w:hAnsi="Calibri"/>
          <w:b/>
          <w:bCs/>
          <w:color w:val="1F3864"/>
          <w:sz w:val="30"/>
          <w:szCs w:val="30"/>
        </w:rPr>
        <w:t xml:space="preserve">28. API Architecture</w:t>
      </w:r>
    </w:p>
    <w:p>
      <w:pPr>
        <w:pStyle w:val="ListParagraph"/>
        <w:numPr>
          <w:ilvl w:val="0"/>
          <w:numId w:val="1"/>
        </w:numPr>
        <w:spacing w:after="60"/>
      </w:pPr>
      <w:r>
        <w:rPr>
          <w:rFonts w:ascii="Calibri" w:cs="Calibri" w:eastAsia="Calibri" w:hAnsi="Calibri"/>
          <w:sz w:val="21"/>
          <w:szCs w:val="21"/>
        </w:rPr>
        <w:t xml:space="preserve">RESTful design, versioned base path: /api/v1/.</w:t>
      </w:r>
    </w:p>
    <w:p>
      <w:pPr>
        <w:pStyle w:val="ListParagraph"/>
        <w:numPr>
          <w:ilvl w:val="0"/>
          <w:numId w:val="1"/>
        </w:numPr>
        <w:spacing w:after="60"/>
      </w:pPr>
      <w:r>
        <w:rPr>
          <w:rFonts w:ascii="Calibri" w:cs="Calibri" w:eastAsia="Calibri" w:hAnsi="Calibri"/>
          <w:sz w:val="21"/>
          <w:szCs w:val="21"/>
        </w:rPr>
        <w:t xml:space="preserve">JWT bearer token required on all authenticated endpoints; refresh-token endpoint for session renewal.</w:t>
      </w:r>
    </w:p>
    <w:p>
      <w:pPr>
        <w:pStyle w:val="ListParagraph"/>
        <w:numPr>
          <w:ilvl w:val="0"/>
          <w:numId w:val="1"/>
        </w:numPr>
        <w:spacing w:after="60"/>
      </w:pPr>
      <w:r>
        <w:rPr>
          <w:rFonts w:ascii="Calibri" w:cs="Calibri" w:eastAsia="Calibri" w:hAnsi="Calibri"/>
          <w:sz w:val="21"/>
          <w:szCs w:val="21"/>
        </w:rPr>
        <w:t xml:space="preserve">Consistent JSON response envelope: { success, message, data, errors, meta } across all endpoints.</w:t>
      </w:r>
    </w:p>
    <w:p>
      <w:pPr>
        <w:pStyle w:val="ListParagraph"/>
        <w:numPr>
          <w:ilvl w:val="0"/>
          <w:numId w:val="1"/>
        </w:numPr>
        <w:spacing w:after="60"/>
      </w:pPr>
      <w:r>
        <w:rPr>
          <w:rFonts w:ascii="Calibri" w:cs="Calibri" w:eastAsia="Calibri" w:hAnsi="Calibri"/>
          <w:sz w:val="21"/>
          <w:szCs w:val="21"/>
        </w:rPr>
        <w:t xml:space="preserve">Standard HTTP status codes: 200/201 success, 400 validation error, 401 unauthenticated, 403 unauthorized, 404 not found, 422 unprocessable entity, 429 rate limited, 500 server error.</w:t>
      </w:r>
    </w:p>
    <w:p>
      <w:pPr>
        <w:pStyle w:val="ListParagraph"/>
        <w:numPr>
          <w:ilvl w:val="0"/>
          <w:numId w:val="1"/>
        </w:numPr>
        <w:spacing w:after="60"/>
      </w:pPr>
      <w:r>
        <w:rPr>
          <w:rFonts w:ascii="Calibri" w:cs="Calibri" w:eastAsia="Calibri" w:hAnsi="Calibri"/>
          <w:sz w:val="21"/>
          <w:szCs w:val="21"/>
        </w:rPr>
        <w:t xml:space="preserve">Pagination via limit/offset or cursor for list endpoints, with meta.total, meta.page, meta.per_page.</w:t>
      </w:r>
    </w:p>
    <w:p>
      <w:pPr>
        <w:pStyle w:val="ListParagraph"/>
        <w:numPr>
          <w:ilvl w:val="0"/>
          <w:numId w:val="1"/>
        </w:numPr>
        <w:spacing w:after="60"/>
      </w:pPr>
      <w:r>
        <w:rPr>
          <w:rFonts w:ascii="Calibri" w:cs="Calibri" w:eastAsia="Calibri" w:hAnsi="Calibri"/>
          <w:sz w:val="21"/>
          <w:szCs w:val="21"/>
        </w:rPr>
        <w:t xml:space="preserve">Rate limiting applied per token/IP to protect against abuse (default: 60 requests/minute for public endpoints, higher for authenticated admin endpoints).</w:t>
      </w:r>
    </w:p>
    <w:p>
      <w:pPr>
        <w:pStyle w:val="ListParagraph"/>
        <w:numPr>
          <w:ilvl w:val="0"/>
          <w:numId w:val="1"/>
        </w:numPr>
        <w:spacing w:after="60"/>
      </w:pPr>
      <w:r>
        <w:rPr>
          <w:rFonts w:ascii="Calibri" w:cs="Calibri" w:eastAsia="Calibri" w:hAnsi="Calibri"/>
          <w:sz w:val="21"/>
          <w:szCs w:val="21"/>
        </w:rPr>
        <w:t xml:space="preserve">API documentation maintained via OpenAPI/Swagger or Postman collection, kept in sync with each release.</w:t>
      </w:r>
    </w:p>
    <w:p>
      <w:pPr>
        <w:pStyle w:val="Heading1"/>
        <w:pBdr>
          <w:bottom w:val="single" w:color="1F3864" w:sz="8" w:space="4"/>
        </w:pBdr>
        <w:spacing w:after="180" w:before="360"/>
      </w:pPr>
      <w:r>
        <w:rPr>
          <w:rFonts w:ascii="Calibri" w:cs="Calibri" w:eastAsia="Calibri" w:hAnsi="Calibri"/>
          <w:b/>
          <w:bCs/>
          <w:color w:val="1F3864"/>
          <w:sz w:val="30"/>
          <w:szCs w:val="30"/>
        </w:rPr>
        <w:t xml:space="preserve">29. Mobile Architecture</w:t>
      </w:r>
    </w:p>
    <w:p>
      <w:pPr>
        <w:pStyle w:val="ListParagraph"/>
        <w:numPr>
          <w:ilvl w:val="0"/>
          <w:numId w:val="1"/>
        </w:numPr>
        <w:spacing w:after="60"/>
      </w:pPr>
      <w:r>
        <w:rPr>
          <w:rFonts w:ascii="Calibri" w:cs="Calibri" w:eastAsia="Calibri" w:hAnsi="Calibri"/>
          <w:sz w:val="21"/>
          <w:szCs w:val="21"/>
        </w:rPr>
        <w:t xml:space="preserve">Single Flutter codebase per app (Customer App, Admin App), compiled natively for both Android and iOS.</w:t>
      </w:r>
    </w:p>
    <w:p>
      <w:pPr>
        <w:pStyle w:val="ListParagraph"/>
        <w:numPr>
          <w:ilvl w:val="0"/>
          <w:numId w:val="1"/>
        </w:numPr>
        <w:spacing w:after="60"/>
      </w:pPr>
      <w:r>
        <w:rPr>
          <w:rFonts w:ascii="Calibri" w:cs="Calibri" w:eastAsia="Calibri" w:hAnsi="Calibri"/>
          <w:sz w:val="21"/>
          <w:szCs w:val="21"/>
        </w:rPr>
        <w:t xml:space="preserve">State management via a standard Flutter pattern (e.g., Provider/Riverpod/BLoC) to be finalised at technical design stage.</w:t>
      </w:r>
    </w:p>
    <w:p>
      <w:pPr>
        <w:pStyle w:val="ListParagraph"/>
        <w:numPr>
          <w:ilvl w:val="0"/>
          <w:numId w:val="1"/>
        </w:numPr>
        <w:spacing w:after="60"/>
      </w:pPr>
      <w:r>
        <w:rPr>
          <w:rFonts w:ascii="Calibri" w:cs="Calibri" w:eastAsia="Calibri" w:hAnsi="Calibri"/>
          <w:sz w:val="21"/>
          <w:szCs w:val="21"/>
        </w:rPr>
        <w:t xml:space="preserve">Local secure storage for JWT tokens (e.g., flutter_secure_storage); automatic token refresh handling.</w:t>
      </w:r>
    </w:p>
    <w:p>
      <w:pPr>
        <w:pStyle w:val="ListParagraph"/>
        <w:numPr>
          <w:ilvl w:val="0"/>
          <w:numId w:val="1"/>
        </w:numPr>
        <w:spacing w:after="60"/>
      </w:pPr>
      <w:r>
        <w:rPr>
          <w:rFonts w:ascii="Calibri" w:cs="Calibri" w:eastAsia="Calibri" w:hAnsi="Calibri"/>
          <w:sz w:val="21"/>
          <w:szCs w:val="21"/>
        </w:rPr>
        <w:t xml:space="preserve">Offline-tolerant UX for read-heavy screens (catalogue browsing) with graceful error states for connectivity loss.</w:t>
      </w:r>
    </w:p>
    <w:p>
      <w:pPr>
        <w:pStyle w:val="ListParagraph"/>
        <w:numPr>
          <w:ilvl w:val="0"/>
          <w:numId w:val="1"/>
        </w:numPr>
        <w:spacing w:after="60"/>
      </w:pPr>
      <w:r>
        <w:rPr>
          <w:rFonts w:ascii="Calibri" w:cs="Calibri" w:eastAsia="Calibri" w:hAnsi="Calibri"/>
          <w:sz w:val="21"/>
          <w:szCs w:val="21"/>
        </w:rPr>
        <w:t xml:space="preserve">Push notification integration point reserved for Firebase Cloud Messaging (future scope).</w:t>
      </w:r>
    </w:p>
    <w:p>
      <w:pPr>
        <w:pStyle w:val="ListParagraph"/>
        <w:numPr>
          <w:ilvl w:val="0"/>
          <w:numId w:val="1"/>
        </w:numPr>
        <w:spacing w:after="60"/>
      </w:pPr>
      <w:r>
        <w:rPr>
          <w:rFonts w:ascii="Calibri" w:cs="Calibri" w:eastAsia="Calibri" w:hAnsi="Calibri"/>
          <w:sz w:val="21"/>
          <w:szCs w:val="21"/>
        </w:rPr>
        <w:t xml:space="preserve">Consistent design system (colours, typography, components) shared conceptually with the web front-ends for brand consistency.</w:t>
      </w:r>
    </w:p>
    <w:p>
      <w:pPr>
        <w:pStyle w:val="Heading1"/>
        <w:pBdr>
          <w:bottom w:val="single" w:color="1F3864" w:sz="8" w:space="4"/>
        </w:pBdr>
        <w:spacing w:after="180" w:before="360"/>
      </w:pPr>
      <w:r>
        <w:rPr>
          <w:rFonts w:ascii="Calibri" w:cs="Calibri" w:eastAsia="Calibri" w:hAnsi="Calibri"/>
          <w:b/>
          <w:bCs/>
          <w:color w:val="1F3864"/>
          <w:sz w:val="30"/>
          <w:szCs w:val="30"/>
        </w:rPr>
        <w:t xml:space="preserve">30. Database Overview</w:t>
      </w:r>
    </w:p>
    <w:p>
      <w:pPr>
        <w:spacing w:after="120"/>
      </w:pPr>
      <w:r>
        <w:rPr>
          <w:rFonts w:ascii="Calibri" w:cs="Calibri" w:eastAsia="Calibri" w:hAnsi="Calibri"/>
          <w:b w:val="false"/>
          <w:bCs w:val="false"/>
          <w:i w:val="false"/>
          <w:iCs w:val="false"/>
          <w:sz w:val="21"/>
          <w:szCs w:val="21"/>
        </w:rPr>
        <w:t xml:space="preserve">The database is a normalised MySQL relational schema. Core entity groups include: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Entity Group</w:t>
            </w:r>
          </w:p>
        </w:tc>
        <w:tc>
          <w:tcPr>
            <w:tcW w:type="dxa" w:w="6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Representative Tables</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Identity &amp; Access</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users, roles, permissions, role_permissions, activity_logs, audit_logs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Catalogue</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categories, sub_categories, brands, attributes, attribute_values, products, product_images, product_videos, skus, barcodes</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Inventory</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warehouses, stocks, stock_in, stock_out, stock_adjustments, stock_transfers, low_stock_alerts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Procurement</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vendors, purchase_orders, purchase_order_items, purchase_returns</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CRM</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customers, addresses, wishlists, carts, cart_items, reviews, ratings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Sales</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orders, order_items, invoices, shipments, returns, refunds, exchanges</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Finance</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expenses, incomes, bank_accounts, bank_transactions, ledgers</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Marketing</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coupons, offers, flash_sales, referrals, reward_points</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CMS</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blogs, cms_pages, banners, media_library, newsletters, contact_messages, feedback</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notifications, settings, backups, system_logs, schedulers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31. Module Wise Requirements</w:t>
      </w:r>
    </w:p>
    <w:p>
      <w:pPr>
        <w:spacing w:after="120"/>
      </w:pPr>
      <w:r>
        <w:rPr>
          <w:rFonts w:ascii="Calibri" w:cs="Calibri" w:eastAsia="Calibri" w:hAnsi="Calibri"/>
          <w:b w:val="false"/>
          <w:bCs w:val="false"/>
          <w:i w:val="false"/>
          <w:iCs w:val="false"/>
          <w:sz w:val="21"/>
          <w:szCs w:val="21"/>
        </w:rPr>
        <w:t xml:space="preserve">This section provides full detailed requirements for each core module, following the structure: Description, Business Objective, Actors, Preconditions, Post Conditions, Functional Requirements, Validation Rules, Error Messages, Acceptance Criteria, API Requirements, Database Tables, UI Components, Mobile Screens, Security Rules, and Business Rules.</w:t>
      </w:r>
    </w:p>
    <w:p>
      <w:pPr>
        <w:pStyle w:val="Heading2"/>
        <w:spacing w:after="140" w:before="260"/>
      </w:pPr>
      <w:r>
        <w:rPr>
          <w:rFonts w:ascii="Calibri" w:cs="Calibri" w:eastAsia="Calibri" w:hAnsi="Calibri"/>
          <w:b/>
          <w:bCs/>
          <w:color w:val="2E5C8A"/>
          <w:sz w:val="25"/>
          <w:szCs w:val="25"/>
        </w:rPr>
        <w:t xml:space="preserve">31.1 Product &amp; SKU Management</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Enables creation and maintenance of the product catalogue, including categories, brands, attributes (e.g., colour, fabric, size), and SKU-level variants each with its own price, stock, images, video, and barcode.</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Provide a structured, scalable catalogue so that products can be filtered, searched, priced, and tracked individually by variant.</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Admin</w:t>
      </w:r>
    </w:p>
    <w:p>
      <w:pPr>
        <w:pStyle w:val="ListParagraph"/>
        <w:numPr>
          <w:ilvl w:val="0"/>
          <w:numId w:val="1"/>
        </w:numPr>
        <w:spacing w:after="60"/>
      </w:pPr>
      <w:r>
        <w:rPr>
          <w:rFonts w:ascii="Calibri" w:cs="Calibri" w:eastAsia="Calibri" w:hAnsi="Calibri"/>
          <w:sz w:val="21"/>
          <w:szCs w:val="21"/>
        </w:rPr>
        <w:t xml:space="preserve">Store Manager</w:t>
      </w:r>
    </w:p>
    <w:p>
      <w:pPr>
        <w:pStyle w:val="ListParagraph"/>
        <w:numPr>
          <w:ilvl w:val="0"/>
          <w:numId w:val="1"/>
        </w:numPr>
        <w:spacing w:after="60"/>
      </w:pPr>
      <w:r>
        <w:rPr>
          <w:rFonts w:ascii="Calibri" w:cs="Calibri" w:eastAsia="Calibri" w:hAnsi="Calibri"/>
          <w:sz w:val="21"/>
          <w:szCs w:val="21"/>
        </w:rPr>
        <w:t xml:space="preserve">Inventory Manager</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User is authenticated with product-management permission.</w:t>
      </w:r>
    </w:p>
    <w:p>
      <w:pPr>
        <w:pStyle w:val="ListParagraph"/>
        <w:numPr>
          <w:ilvl w:val="0"/>
          <w:numId w:val="1"/>
        </w:numPr>
        <w:spacing w:after="60"/>
      </w:pPr>
      <w:r>
        <w:rPr>
          <w:rFonts w:ascii="Calibri" w:cs="Calibri" w:eastAsia="Calibri" w:hAnsi="Calibri"/>
          <w:sz w:val="21"/>
          <w:szCs w:val="21"/>
        </w:rPr>
        <w:t xml:space="preserve">At least one Category and Brand exist (or are created inline).</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Product and its SKUs are persisted and immediately available to inventory and storefront (if published).</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creating/editing/deleting Categories and unlimited-depth Sub-Categories.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creating/editing/deleting Brands and linking them to Products.</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defining Attributes (e.g., Colour, Size, Fabric) and their possible Attribute Values.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creating a Product with title, description, category, brand, and one or more attribute combinations, each generating a distinct SKU.</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PROD-FR-05</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auto-generate a unique SKU code and support manual barcode assignment or auto-generated barcode (EAN/Code128).</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PROD-FR-06</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uploading multiple images and at least one video per product/SKU.</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PROD-FR-07</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bulk import of products/SKUs via CSV/Excel template.</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PROD-FR-08</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enabling/disabling (publish/unpublish) a product on the storefront independent of its stock status.</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Product title is mandatory, 3-150 characters.</w:t>
      </w:r>
    </w:p>
    <w:p>
      <w:pPr>
        <w:pStyle w:val="ListParagraph"/>
        <w:numPr>
          <w:ilvl w:val="0"/>
          <w:numId w:val="1"/>
        </w:numPr>
        <w:spacing w:after="60"/>
      </w:pPr>
      <w:r>
        <w:rPr>
          <w:rFonts w:ascii="Calibri" w:cs="Calibri" w:eastAsia="Calibri" w:hAnsi="Calibri"/>
          <w:sz w:val="21"/>
          <w:szCs w:val="21"/>
        </w:rPr>
        <w:t xml:space="preserve">At least one SKU (attribute combination) is mandatory per product before it can be published.</w:t>
      </w:r>
    </w:p>
    <w:p>
      <w:pPr>
        <w:pStyle w:val="ListParagraph"/>
        <w:numPr>
          <w:ilvl w:val="0"/>
          <w:numId w:val="1"/>
        </w:numPr>
        <w:spacing w:after="60"/>
      </w:pPr>
      <w:r>
        <w:rPr>
          <w:rFonts w:ascii="Calibri" w:cs="Calibri" w:eastAsia="Calibri" w:hAnsi="Calibri"/>
          <w:sz w:val="21"/>
          <w:szCs w:val="21"/>
        </w:rPr>
        <w:t xml:space="preserve">SKU code must be unique across the system.</w:t>
      </w:r>
    </w:p>
    <w:p>
      <w:pPr>
        <w:pStyle w:val="ListParagraph"/>
        <w:numPr>
          <w:ilvl w:val="0"/>
          <w:numId w:val="1"/>
        </w:numPr>
        <w:spacing w:after="60"/>
      </w:pPr>
      <w:r>
        <w:rPr>
          <w:rFonts w:ascii="Calibri" w:cs="Calibri" w:eastAsia="Calibri" w:hAnsi="Calibri"/>
          <w:sz w:val="21"/>
          <w:szCs w:val="21"/>
        </w:rPr>
        <w:t xml:space="preserve">Selling Price must be greater than 0 and not exceed MRP (unless override authorised).</w:t>
      </w:r>
    </w:p>
    <w:p>
      <w:pPr>
        <w:pStyle w:val="ListParagraph"/>
        <w:numPr>
          <w:ilvl w:val="0"/>
          <w:numId w:val="1"/>
        </w:numPr>
        <w:spacing w:after="60"/>
      </w:pPr>
      <w:r>
        <w:rPr>
          <w:rFonts w:ascii="Calibri" w:cs="Calibri" w:eastAsia="Calibri" w:hAnsi="Calibri"/>
          <w:sz w:val="21"/>
          <w:szCs w:val="21"/>
        </w:rPr>
        <w:t xml:space="preserve">Image file types limited to JPG/PNG/WebP, max 5MB per image; video limited to MP4, max 50MB.</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SKU code already exists.</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Duplicate SKU code submitted on create/edit.</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Selling price cannot exceed MRP.</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Selling Price &gt; MRP without override flag.</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PROD-003</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 least one SKU is required to publish.</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Publish attempted with zero SKUs.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PROD-004</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Unsupported file type.</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Uploaded image/video not in allowed formats.</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valid data, creating a product with 3 attribute combinations generates exactly 3 SKUs.</w:t>
      </w:r>
    </w:p>
    <w:p>
      <w:pPr>
        <w:pStyle w:val="ListParagraph"/>
        <w:numPr>
          <w:ilvl w:val="0"/>
          <w:numId w:val="1"/>
        </w:numPr>
        <w:spacing w:after="60"/>
      </w:pPr>
      <w:r>
        <w:rPr>
          <w:rFonts w:ascii="Calibri" w:cs="Calibri" w:eastAsia="Calibri" w:hAnsi="Calibri"/>
          <w:sz w:val="21"/>
          <w:szCs w:val="21"/>
        </w:rPr>
        <w:t xml:space="preserve">Given a duplicate SKU code, the system rejects the request with error PROD-001.</w:t>
      </w:r>
    </w:p>
    <w:p>
      <w:pPr>
        <w:pStyle w:val="ListParagraph"/>
        <w:numPr>
          <w:ilvl w:val="0"/>
          <w:numId w:val="1"/>
        </w:numPr>
        <w:spacing w:after="60"/>
      </w:pPr>
      <w:r>
        <w:rPr>
          <w:rFonts w:ascii="Calibri" w:cs="Calibri" w:eastAsia="Calibri" w:hAnsi="Calibri"/>
          <w:sz w:val="21"/>
          <w:szCs w:val="21"/>
        </w:rPr>
        <w:t xml:space="preserve">Given a product with zero SKUs, publish action is blocked with error PROD-003.</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/api/v1/products</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List/search/filter products</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/api/v1/products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product with SKUs</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/api/v1/products/{id}</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 product/SKU</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DELETE</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/api/v1/products/{id}</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Soft-delete product</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/api/v1/products/import</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Bulk import via CSV/Excel</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/api/v1/categories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 categories/sub-categories</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categories</w:t>
      </w:r>
    </w:p>
    <w:p>
      <w:pPr>
        <w:pStyle w:val="ListParagraph"/>
        <w:numPr>
          <w:ilvl w:val="0"/>
          <w:numId w:val="1"/>
        </w:numPr>
        <w:spacing w:after="60"/>
      </w:pPr>
      <w:r>
        <w:rPr>
          <w:rFonts w:ascii="Calibri" w:cs="Calibri" w:eastAsia="Calibri" w:hAnsi="Calibri"/>
          <w:sz w:val="21"/>
          <w:szCs w:val="21"/>
        </w:rPr>
        <w:t xml:space="preserve">sub_categories</w:t>
      </w:r>
    </w:p>
    <w:p>
      <w:pPr>
        <w:pStyle w:val="ListParagraph"/>
        <w:numPr>
          <w:ilvl w:val="0"/>
          <w:numId w:val="1"/>
        </w:numPr>
        <w:spacing w:after="60"/>
      </w:pPr>
      <w:r>
        <w:rPr>
          <w:rFonts w:ascii="Calibri" w:cs="Calibri" w:eastAsia="Calibri" w:hAnsi="Calibri"/>
          <w:sz w:val="21"/>
          <w:szCs w:val="21"/>
        </w:rPr>
        <w:t xml:space="preserve">brands</w:t>
      </w:r>
    </w:p>
    <w:p>
      <w:pPr>
        <w:pStyle w:val="ListParagraph"/>
        <w:numPr>
          <w:ilvl w:val="0"/>
          <w:numId w:val="1"/>
        </w:numPr>
        <w:spacing w:after="60"/>
      </w:pPr>
      <w:r>
        <w:rPr>
          <w:rFonts w:ascii="Calibri" w:cs="Calibri" w:eastAsia="Calibri" w:hAnsi="Calibri"/>
          <w:sz w:val="21"/>
          <w:szCs w:val="21"/>
        </w:rPr>
        <w:t xml:space="preserve">attributes</w:t>
      </w:r>
    </w:p>
    <w:p>
      <w:pPr>
        <w:pStyle w:val="ListParagraph"/>
        <w:numPr>
          <w:ilvl w:val="0"/>
          <w:numId w:val="1"/>
        </w:numPr>
        <w:spacing w:after="60"/>
      </w:pPr>
      <w:r>
        <w:rPr>
          <w:rFonts w:ascii="Calibri" w:cs="Calibri" w:eastAsia="Calibri" w:hAnsi="Calibri"/>
          <w:sz w:val="21"/>
          <w:szCs w:val="21"/>
        </w:rPr>
        <w:t xml:space="preserve">attribute_values</w:t>
      </w:r>
    </w:p>
    <w:p>
      <w:pPr>
        <w:pStyle w:val="ListParagraph"/>
        <w:numPr>
          <w:ilvl w:val="0"/>
          <w:numId w:val="1"/>
        </w:numPr>
        <w:spacing w:after="60"/>
      </w:pPr>
      <w:r>
        <w:rPr>
          <w:rFonts w:ascii="Calibri" w:cs="Calibri" w:eastAsia="Calibri" w:hAnsi="Calibri"/>
          <w:sz w:val="21"/>
          <w:szCs w:val="21"/>
        </w:rPr>
        <w:t xml:space="preserve">products</w:t>
      </w:r>
    </w:p>
    <w:p>
      <w:pPr>
        <w:pStyle w:val="ListParagraph"/>
        <w:numPr>
          <w:ilvl w:val="0"/>
          <w:numId w:val="1"/>
        </w:numPr>
        <w:spacing w:after="60"/>
      </w:pPr>
      <w:r>
        <w:rPr>
          <w:rFonts w:ascii="Calibri" w:cs="Calibri" w:eastAsia="Calibri" w:hAnsi="Calibri"/>
          <w:sz w:val="21"/>
          <w:szCs w:val="21"/>
        </w:rPr>
        <w:t xml:space="preserve">skus</w:t>
      </w:r>
    </w:p>
    <w:p>
      <w:pPr>
        <w:pStyle w:val="ListParagraph"/>
        <w:numPr>
          <w:ilvl w:val="0"/>
          <w:numId w:val="1"/>
        </w:numPr>
        <w:spacing w:after="60"/>
      </w:pPr>
      <w:r>
        <w:rPr>
          <w:rFonts w:ascii="Calibri" w:cs="Calibri" w:eastAsia="Calibri" w:hAnsi="Calibri"/>
          <w:sz w:val="21"/>
          <w:szCs w:val="21"/>
        </w:rPr>
        <w:t xml:space="preserve">product_images</w:t>
      </w:r>
    </w:p>
    <w:p>
      <w:pPr>
        <w:pStyle w:val="ListParagraph"/>
        <w:numPr>
          <w:ilvl w:val="0"/>
          <w:numId w:val="1"/>
        </w:numPr>
        <w:spacing w:after="60"/>
      </w:pPr>
      <w:r>
        <w:rPr>
          <w:rFonts w:ascii="Calibri" w:cs="Calibri" w:eastAsia="Calibri" w:hAnsi="Calibri"/>
          <w:sz w:val="21"/>
          <w:szCs w:val="21"/>
        </w:rPr>
        <w:t xml:space="preserve">product_videos</w:t>
      </w:r>
    </w:p>
    <w:p>
      <w:pPr>
        <w:pStyle w:val="ListParagraph"/>
        <w:numPr>
          <w:ilvl w:val="0"/>
          <w:numId w:val="1"/>
        </w:numPr>
        <w:spacing w:after="60"/>
      </w:pPr>
      <w:r>
        <w:rPr>
          <w:rFonts w:ascii="Calibri" w:cs="Calibri" w:eastAsia="Calibri" w:hAnsi="Calibri"/>
          <w:sz w:val="21"/>
          <w:szCs w:val="21"/>
        </w:rPr>
        <w:t xml:space="preserve">barcodes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Category tree manager</w:t>
      </w:r>
    </w:p>
    <w:p>
      <w:pPr>
        <w:pStyle w:val="ListParagraph"/>
        <w:numPr>
          <w:ilvl w:val="0"/>
          <w:numId w:val="1"/>
        </w:numPr>
        <w:spacing w:after="60"/>
      </w:pPr>
      <w:r>
        <w:rPr>
          <w:rFonts w:ascii="Calibri" w:cs="Calibri" w:eastAsia="Calibri" w:hAnsi="Calibri"/>
          <w:sz w:val="21"/>
          <w:szCs w:val="21"/>
        </w:rPr>
        <w:t xml:space="preserve">Product create/edit form with attribute matrix</w:t>
      </w:r>
    </w:p>
    <w:p>
      <w:pPr>
        <w:pStyle w:val="ListParagraph"/>
        <w:numPr>
          <w:ilvl w:val="0"/>
          <w:numId w:val="1"/>
        </w:numPr>
        <w:spacing w:after="60"/>
      </w:pPr>
      <w:r>
        <w:rPr>
          <w:rFonts w:ascii="Calibri" w:cs="Calibri" w:eastAsia="Calibri" w:hAnsi="Calibri"/>
          <w:sz w:val="21"/>
          <w:szCs w:val="21"/>
        </w:rPr>
        <w:t xml:space="preserve">SKU grid with inline price/stock edit</w:t>
      </w:r>
    </w:p>
    <w:p>
      <w:pPr>
        <w:pStyle w:val="ListParagraph"/>
        <w:numPr>
          <w:ilvl w:val="0"/>
          <w:numId w:val="1"/>
        </w:numPr>
        <w:spacing w:after="60"/>
      </w:pPr>
      <w:r>
        <w:rPr>
          <w:rFonts w:ascii="Calibri" w:cs="Calibri" w:eastAsia="Calibri" w:hAnsi="Calibri"/>
          <w:sz w:val="21"/>
          <w:szCs w:val="21"/>
        </w:rPr>
        <w:t xml:space="preserve">Media uploader with drag-drop</w:t>
      </w:r>
    </w:p>
    <w:p>
      <w:pPr>
        <w:pStyle w:val="ListParagraph"/>
        <w:numPr>
          <w:ilvl w:val="0"/>
          <w:numId w:val="1"/>
        </w:numPr>
        <w:spacing w:after="60"/>
      </w:pPr>
      <w:r>
        <w:rPr>
          <w:rFonts w:ascii="Calibri" w:cs="Calibri" w:eastAsia="Calibri" w:hAnsi="Calibri"/>
          <w:sz w:val="21"/>
          <w:szCs w:val="21"/>
        </w:rPr>
        <w:t xml:space="preserve">Bulk import wizard</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Admin App: Product list &amp; search</w:t>
      </w:r>
    </w:p>
    <w:p>
      <w:pPr>
        <w:pStyle w:val="ListParagraph"/>
        <w:numPr>
          <w:ilvl w:val="0"/>
          <w:numId w:val="1"/>
        </w:numPr>
        <w:spacing w:after="60"/>
      </w:pPr>
      <w:r>
        <w:rPr>
          <w:rFonts w:ascii="Calibri" w:cs="Calibri" w:eastAsia="Calibri" w:hAnsi="Calibri"/>
          <w:sz w:val="21"/>
          <w:szCs w:val="21"/>
        </w:rPr>
        <w:t xml:space="preserve">Admin App: Quick SKU price/stock edit</w:t>
      </w:r>
    </w:p>
    <w:p>
      <w:pPr>
        <w:pStyle w:val="ListParagraph"/>
        <w:numPr>
          <w:ilvl w:val="0"/>
          <w:numId w:val="1"/>
        </w:numPr>
        <w:spacing w:after="60"/>
      </w:pPr>
      <w:r>
        <w:rPr>
          <w:rFonts w:ascii="Calibri" w:cs="Calibri" w:eastAsia="Calibri" w:hAnsi="Calibri"/>
          <w:sz w:val="21"/>
          <w:szCs w:val="21"/>
        </w:rPr>
        <w:t xml:space="preserve">Customer App: Category/Product browse (read-only of this module)</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Only roles with 'product.manage' permission can create/edit/delete.</w:t>
      </w:r>
    </w:p>
    <w:p>
      <w:pPr>
        <w:pStyle w:val="ListParagraph"/>
        <w:numPr>
          <w:ilvl w:val="0"/>
          <w:numId w:val="1"/>
        </w:numPr>
        <w:spacing w:after="60"/>
      </w:pPr>
      <w:r>
        <w:rPr>
          <w:rFonts w:ascii="Calibri" w:cs="Calibri" w:eastAsia="Calibri" w:hAnsi="Calibri"/>
          <w:sz w:val="21"/>
          <w:szCs w:val="21"/>
        </w:rPr>
        <w:t xml:space="preserve">All product changes are recorded in activity_logs.</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A SKU cannot be deleted if it has stock or existing order history; it must be archived instead.</w:t>
      </w:r>
    </w:p>
    <w:p>
      <w:pPr>
        <w:pStyle w:val="ListParagraph"/>
        <w:numPr>
          <w:ilvl w:val="0"/>
          <w:numId w:val="1"/>
        </w:numPr>
        <w:spacing w:after="60"/>
      </w:pPr>
      <w:r>
        <w:rPr>
          <w:rFonts w:ascii="Calibri" w:cs="Calibri" w:eastAsia="Calibri" w:hAnsi="Calibri"/>
          <w:sz w:val="21"/>
          <w:szCs w:val="21"/>
        </w:rPr>
        <w:t xml:space="preserve">Attribute combinations must be unique per product (no duplicate SKUs of identical attributes).</w:t>
      </w:r>
    </w:p>
    <w:p>
      <w:r>
        <w:br w:type="page"/>
      </w:r>
    </w:p>
    <w:p>
      <w:pPr>
        <w:pStyle w:val="Heading2"/>
        <w:spacing w:after="140" w:before="260"/>
      </w:pPr>
      <w:r>
        <w:rPr>
          <w:rFonts w:ascii="Calibri" w:cs="Calibri" w:eastAsia="Calibri" w:hAnsi="Calibri"/>
          <w:b/>
          <w:bCs/>
          <w:color w:val="2E5C8A"/>
          <w:sz w:val="25"/>
          <w:szCs w:val="25"/>
        </w:rPr>
        <w:t xml:space="preserve">31.2 Inventory Management</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Tracks stock quantity per SKU per warehouse, supporting stock-in (from purchase or manual), stock-out (from sales or manual), adjustments (damage/loss/correction), and inter-warehouse transfers, with automated low-stock alerting.</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Provide real-time, accurate stock visibility to prevent overselling and support timely replenishment.</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Inventory Manager</w:t>
      </w:r>
    </w:p>
    <w:p>
      <w:pPr>
        <w:pStyle w:val="ListParagraph"/>
        <w:numPr>
          <w:ilvl w:val="0"/>
          <w:numId w:val="1"/>
        </w:numPr>
        <w:spacing w:after="60"/>
      </w:pPr>
      <w:r>
        <w:rPr>
          <w:rFonts w:ascii="Calibri" w:cs="Calibri" w:eastAsia="Calibri" w:hAnsi="Calibri"/>
          <w:sz w:val="21"/>
          <w:szCs w:val="21"/>
        </w:rPr>
        <w:t xml:space="preserve">Warehouse Staff</w:t>
      </w:r>
    </w:p>
    <w:p>
      <w:pPr>
        <w:pStyle w:val="ListParagraph"/>
        <w:numPr>
          <w:ilvl w:val="0"/>
          <w:numId w:val="1"/>
        </w:numPr>
        <w:spacing w:after="60"/>
      </w:pPr>
      <w:r>
        <w:rPr>
          <w:rFonts w:ascii="Calibri" w:cs="Calibri" w:eastAsia="Calibri" w:hAnsi="Calibri"/>
          <w:sz w:val="21"/>
          <w:szCs w:val="21"/>
        </w:rPr>
        <w:t xml:space="preserve">Admin</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SKU and Warehouse master records exist.</w:t>
      </w:r>
    </w:p>
    <w:p>
      <w:pPr>
        <w:pStyle w:val="ListParagraph"/>
        <w:numPr>
          <w:ilvl w:val="0"/>
          <w:numId w:val="1"/>
        </w:numPr>
        <w:spacing w:after="60"/>
      </w:pPr>
      <w:r>
        <w:rPr>
          <w:rFonts w:ascii="Calibri" w:cs="Calibri" w:eastAsia="Calibri" w:hAnsi="Calibri"/>
          <w:sz w:val="21"/>
          <w:szCs w:val="21"/>
        </w:rPr>
        <w:t xml:space="preserve">User has inventory-management permission.</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Stock ledger reflects the updated quantity; low-stock alert is triggered if threshold breached.</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maintain per-SKU, per-warehouse stock quantity with a full movement ledger (audit trail of every change).</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manual Stock-In (e.g., opening stock, adjustment-in) with reason/reference capture.</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Stock-Out for reasons other than sales (e.g., damage, sample, internal use).</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Stock Adjustment with mandatory reason code and remarks.</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INV-FR-05</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Stock Transfer between two warehouses with an in-transit status until receipt is confirmed.</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INV-FR-06</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automatically deduct stock upon order confirmation and reinstate stock upon order cancellation/return (where applicable).</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INV-FR-07</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trigger a Low Stock Alert when quantity falls at or below a configurable per-SKU reorder threshold.</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Stock-out or transfer quantity cannot exceed currently available quantity at source warehouse.</w:t>
      </w:r>
    </w:p>
    <w:p>
      <w:pPr>
        <w:pStyle w:val="ListParagraph"/>
        <w:numPr>
          <w:ilvl w:val="0"/>
          <w:numId w:val="1"/>
        </w:numPr>
        <w:spacing w:after="60"/>
      </w:pPr>
      <w:r>
        <w:rPr>
          <w:rFonts w:ascii="Calibri" w:cs="Calibri" w:eastAsia="Calibri" w:hAnsi="Calibri"/>
          <w:sz w:val="21"/>
          <w:szCs w:val="21"/>
        </w:rPr>
        <w:t xml:space="preserve">Reason code is mandatory for all adjustment transactions.</w:t>
      </w:r>
    </w:p>
    <w:p>
      <w:pPr>
        <w:pStyle w:val="ListParagraph"/>
        <w:numPr>
          <w:ilvl w:val="0"/>
          <w:numId w:val="1"/>
        </w:numPr>
        <w:spacing w:after="60"/>
      </w:pPr>
      <w:r>
        <w:rPr>
          <w:rFonts w:ascii="Calibri" w:cs="Calibri" w:eastAsia="Calibri" w:hAnsi="Calibri"/>
          <w:sz w:val="21"/>
          <w:szCs w:val="21"/>
        </w:rPr>
        <w:t xml:space="preserve">Transfer requires both source and destination warehouse, which must differ.</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Insufficient stock available at source warehouse.</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Stock-out/transfer quantity exceeds available stock.</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Source and destination warehouse must be different.</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warehouse selected for both ends of a transfer.</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INV-003</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Reason code is required for this transaction.</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Adjustment submitted without reason code.</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available stock of 10 units, a stock-out request for 15 units is rejected with INV-001.</w:t>
      </w:r>
    </w:p>
    <w:p>
      <w:pPr>
        <w:pStyle w:val="ListParagraph"/>
        <w:numPr>
          <w:ilvl w:val="0"/>
          <w:numId w:val="1"/>
        </w:numPr>
        <w:spacing w:after="60"/>
      </w:pPr>
      <w:r>
        <w:rPr>
          <w:rFonts w:ascii="Calibri" w:cs="Calibri" w:eastAsia="Calibri" w:hAnsi="Calibri"/>
          <w:sz w:val="21"/>
          <w:szCs w:val="21"/>
        </w:rPr>
        <w:t xml:space="preserve">Given a confirmed order for 2 units of a SKU, warehouse stock reduces by exactly 2 units.</w:t>
      </w:r>
    </w:p>
    <w:p>
      <w:pPr>
        <w:pStyle w:val="ListParagraph"/>
        <w:numPr>
          <w:ilvl w:val="0"/>
          <w:numId w:val="1"/>
        </w:numPr>
        <w:spacing w:after="60"/>
      </w:pPr>
      <w:r>
        <w:rPr>
          <w:rFonts w:ascii="Calibri" w:cs="Calibri" w:eastAsia="Calibri" w:hAnsi="Calibri"/>
          <w:sz w:val="21"/>
          <w:szCs w:val="21"/>
        </w:rPr>
        <w:t xml:space="preserve">Given stock at or below reorder threshold, a Low Stock Alert appears on the Admin dashboard and (future) triggers a notification.</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/api/v1/inventory/stock</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Query current stock by SKU/warehouse</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/api/v1/inventory/stock-in</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stock-in</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/api/v1/inventory/stock-out</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stock-out</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/api/v1/inventory/adjustment</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stock adjustment</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/api/v1/inventory/transfer</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Initiate stock transfer</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/api/v1/inventory/low-stock</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 SKUs below reorder threshold</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warehouses</w:t>
      </w:r>
    </w:p>
    <w:p>
      <w:pPr>
        <w:pStyle w:val="ListParagraph"/>
        <w:numPr>
          <w:ilvl w:val="0"/>
          <w:numId w:val="1"/>
        </w:numPr>
        <w:spacing w:after="60"/>
      </w:pPr>
      <w:r>
        <w:rPr>
          <w:rFonts w:ascii="Calibri" w:cs="Calibri" w:eastAsia="Calibri" w:hAnsi="Calibri"/>
          <w:sz w:val="21"/>
          <w:szCs w:val="21"/>
        </w:rPr>
        <w:t xml:space="preserve">stocks</w:t>
      </w:r>
    </w:p>
    <w:p>
      <w:pPr>
        <w:pStyle w:val="ListParagraph"/>
        <w:numPr>
          <w:ilvl w:val="0"/>
          <w:numId w:val="1"/>
        </w:numPr>
        <w:spacing w:after="60"/>
      </w:pPr>
      <w:r>
        <w:rPr>
          <w:rFonts w:ascii="Calibri" w:cs="Calibri" w:eastAsia="Calibri" w:hAnsi="Calibri"/>
          <w:sz w:val="21"/>
          <w:szCs w:val="21"/>
        </w:rPr>
        <w:t xml:space="preserve">stock_in</w:t>
      </w:r>
    </w:p>
    <w:p>
      <w:pPr>
        <w:pStyle w:val="ListParagraph"/>
        <w:numPr>
          <w:ilvl w:val="0"/>
          <w:numId w:val="1"/>
        </w:numPr>
        <w:spacing w:after="60"/>
      </w:pPr>
      <w:r>
        <w:rPr>
          <w:rFonts w:ascii="Calibri" w:cs="Calibri" w:eastAsia="Calibri" w:hAnsi="Calibri"/>
          <w:sz w:val="21"/>
          <w:szCs w:val="21"/>
        </w:rPr>
        <w:t xml:space="preserve">stock_out</w:t>
      </w:r>
    </w:p>
    <w:p>
      <w:pPr>
        <w:pStyle w:val="ListParagraph"/>
        <w:numPr>
          <w:ilvl w:val="0"/>
          <w:numId w:val="1"/>
        </w:numPr>
        <w:spacing w:after="60"/>
      </w:pPr>
      <w:r>
        <w:rPr>
          <w:rFonts w:ascii="Calibri" w:cs="Calibri" w:eastAsia="Calibri" w:hAnsi="Calibri"/>
          <w:sz w:val="21"/>
          <w:szCs w:val="21"/>
        </w:rPr>
        <w:t xml:space="preserve">stock_adjustments</w:t>
      </w:r>
    </w:p>
    <w:p>
      <w:pPr>
        <w:pStyle w:val="ListParagraph"/>
        <w:numPr>
          <w:ilvl w:val="0"/>
          <w:numId w:val="1"/>
        </w:numPr>
        <w:spacing w:after="60"/>
      </w:pPr>
      <w:r>
        <w:rPr>
          <w:rFonts w:ascii="Calibri" w:cs="Calibri" w:eastAsia="Calibri" w:hAnsi="Calibri"/>
          <w:sz w:val="21"/>
          <w:szCs w:val="21"/>
        </w:rPr>
        <w:t xml:space="preserve">stock_transfers</w:t>
      </w:r>
    </w:p>
    <w:p>
      <w:pPr>
        <w:pStyle w:val="ListParagraph"/>
        <w:numPr>
          <w:ilvl w:val="0"/>
          <w:numId w:val="1"/>
        </w:numPr>
        <w:spacing w:after="60"/>
      </w:pPr>
      <w:r>
        <w:rPr>
          <w:rFonts w:ascii="Calibri" w:cs="Calibri" w:eastAsia="Calibri" w:hAnsi="Calibri"/>
          <w:sz w:val="21"/>
          <w:szCs w:val="21"/>
        </w:rPr>
        <w:t xml:space="preserve">low_stock_alerts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Warehouse-wise stock grid</w:t>
      </w:r>
    </w:p>
    <w:p>
      <w:pPr>
        <w:pStyle w:val="ListParagraph"/>
        <w:numPr>
          <w:ilvl w:val="0"/>
          <w:numId w:val="1"/>
        </w:numPr>
        <w:spacing w:after="60"/>
      </w:pPr>
      <w:r>
        <w:rPr>
          <w:rFonts w:ascii="Calibri" w:cs="Calibri" w:eastAsia="Calibri" w:hAnsi="Calibri"/>
          <w:sz w:val="21"/>
          <w:szCs w:val="21"/>
        </w:rPr>
        <w:t xml:space="preserve">Stock-in/out entry forms</w:t>
      </w:r>
    </w:p>
    <w:p>
      <w:pPr>
        <w:pStyle w:val="ListParagraph"/>
        <w:numPr>
          <w:ilvl w:val="0"/>
          <w:numId w:val="1"/>
        </w:numPr>
        <w:spacing w:after="60"/>
      </w:pPr>
      <w:r>
        <w:rPr>
          <w:rFonts w:ascii="Calibri" w:cs="Calibri" w:eastAsia="Calibri" w:hAnsi="Calibri"/>
          <w:sz w:val="21"/>
          <w:szCs w:val="21"/>
        </w:rPr>
        <w:t xml:space="preserve">Transfer request &amp; receipt confirmation screen</w:t>
      </w:r>
    </w:p>
    <w:p>
      <w:pPr>
        <w:pStyle w:val="ListParagraph"/>
        <w:numPr>
          <w:ilvl w:val="0"/>
          <w:numId w:val="1"/>
        </w:numPr>
        <w:spacing w:after="60"/>
      </w:pPr>
      <w:r>
        <w:rPr>
          <w:rFonts w:ascii="Calibri" w:cs="Calibri" w:eastAsia="Calibri" w:hAnsi="Calibri"/>
          <w:sz w:val="21"/>
          <w:szCs w:val="21"/>
        </w:rPr>
        <w:t xml:space="preserve">Low-stock dashboard widget</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Admin App: Stock update screen</w:t>
      </w:r>
    </w:p>
    <w:p>
      <w:pPr>
        <w:pStyle w:val="ListParagraph"/>
        <w:numPr>
          <w:ilvl w:val="0"/>
          <w:numId w:val="1"/>
        </w:numPr>
        <w:spacing w:after="60"/>
      </w:pPr>
      <w:r>
        <w:rPr>
          <w:rFonts w:ascii="Calibri" w:cs="Calibri" w:eastAsia="Calibri" w:hAnsi="Calibri"/>
          <w:sz w:val="21"/>
          <w:szCs w:val="21"/>
        </w:rPr>
        <w:t xml:space="preserve">Admin App: Low-stock alert notifications list</w:t>
      </w:r>
    </w:p>
    <w:p>
      <w:pPr>
        <w:pStyle w:val="ListParagraph"/>
        <w:numPr>
          <w:ilvl w:val="0"/>
          <w:numId w:val="1"/>
        </w:numPr>
        <w:spacing w:after="60"/>
      </w:pPr>
      <w:r>
        <w:rPr>
          <w:rFonts w:ascii="Calibri" w:cs="Calibri" w:eastAsia="Calibri" w:hAnsi="Calibri"/>
          <w:sz w:val="21"/>
          <w:szCs w:val="21"/>
        </w:rPr>
        <w:t xml:space="preserve">Admin App: Barcode scan for quick stock lookup</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Stock adjustment above a configurable value threshold requires Admin/Super Admin approval.</w:t>
      </w:r>
    </w:p>
    <w:p>
      <w:pPr>
        <w:pStyle w:val="ListParagraph"/>
        <w:numPr>
          <w:ilvl w:val="0"/>
          <w:numId w:val="1"/>
        </w:numPr>
        <w:spacing w:after="60"/>
      </w:pPr>
      <w:r>
        <w:rPr>
          <w:rFonts w:ascii="Calibri" w:cs="Calibri" w:eastAsia="Calibri" w:hAnsi="Calibri"/>
          <w:sz w:val="21"/>
          <w:szCs w:val="21"/>
        </w:rPr>
        <w:t xml:space="preserve">All stock movements are immutably logged with actor and timestamp.</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Stock reserved for a placed-but-unpaid order is held for a configurable timeout before automatic release.</w:t>
      </w:r>
    </w:p>
    <w:p>
      <w:pPr>
        <w:pStyle w:val="ListParagraph"/>
        <w:numPr>
          <w:ilvl w:val="0"/>
          <w:numId w:val="1"/>
        </w:numPr>
        <w:spacing w:after="60"/>
      </w:pPr>
      <w:r>
        <w:rPr>
          <w:rFonts w:ascii="Calibri" w:cs="Calibri" w:eastAsia="Calibri" w:hAnsi="Calibri"/>
          <w:sz w:val="21"/>
          <w:szCs w:val="21"/>
        </w:rPr>
        <w:t xml:space="preserve">Negative stock is never permitted under any transaction type.</w:t>
      </w:r>
    </w:p>
    <w:p>
      <w:r>
        <w:br w:type="page"/>
      </w:r>
    </w:p>
    <w:p>
      <w:pPr>
        <w:pStyle w:val="Heading2"/>
        <w:spacing w:after="140" w:before="260"/>
      </w:pPr>
      <w:r>
        <w:rPr>
          <w:rFonts w:ascii="Calibri" w:cs="Calibri" w:eastAsia="Calibri" w:hAnsi="Calibri"/>
          <w:b/>
          <w:bCs/>
          <w:color w:val="2E5C8A"/>
          <w:sz w:val="25"/>
          <w:szCs w:val="25"/>
        </w:rPr>
        <w:t xml:space="preserve">31.3 Vendor &amp; Purchase Management</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Manages vendor (supplier) master data and the full purchase cycle: purchase order creation, goods receipt (stock-in), and purchase returns.</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Ensure controlled, traceable procurement with visibility into vendor performance and outstanding payables.</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Inventory Manager</w:t>
      </w:r>
    </w:p>
    <w:p>
      <w:pPr>
        <w:pStyle w:val="ListParagraph"/>
        <w:numPr>
          <w:ilvl w:val="0"/>
          <w:numId w:val="1"/>
        </w:numPr>
        <w:spacing w:after="60"/>
      </w:pPr>
      <w:r>
        <w:rPr>
          <w:rFonts w:ascii="Calibri" w:cs="Calibri" w:eastAsia="Calibri" w:hAnsi="Calibri"/>
          <w:sz w:val="21"/>
          <w:szCs w:val="21"/>
        </w:rPr>
        <w:t xml:space="preserve">Admin</w:t>
      </w:r>
    </w:p>
    <w:p>
      <w:pPr>
        <w:pStyle w:val="ListParagraph"/>
        <w:numPr>
          <w:ilvl w:val="0"/>
          <w:numId w:val="1"/>
        </w:numPr>
        <w:spacing w:after="60"/>
      </w:pPr>
      <w:r>
        <w:rPr>
          <w:rFonts w:ascii="Calibri" w:cs="Calibri" w:eastAsia="Calibri" w:hAnsi="Calibri"/>
          <w:sz w:val="21"/>
          <w:szCs w:val="21"/>
        </w:rPr>
        <w:t xml:space="preserve">Accountant</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Vendor record exists.</w:t>
      </w:r>
    </w:p>
    <w:p>
      <w:pPr>
        <w:pStyle w:val="ListParagraph"/>
        <w:numPr>
          <w:ilvl w:val="0"/>
          <w:numId w:val="1"/>
        </w:numPr>
        <w:spacing w:after="60"/>
      </w:pPr>
      <w:r>
        <w:rPr>
          <w:rFonts w:ascii="Calibri" w:cs="Calibri" w:eastAsia="Calibri" w:hAnsi="Calibri"/>
          <w:sz w:val="21"/>
          <w:szCs w:val="21"/>
        </w:rPr>
        <w:t xml:space="preserve">SKUs to be purchased exist in the catalogue.</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PO is created and, once received, triggers a stock-in and a payable entry in Accounting.</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maintain vendor master data: name, contact, GSTIN, address, payment terms.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creating a Purchase Order with multiple SKU line items, quantities, and agreed cost prices.</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PO status lifecycle: Draft -&gt; Sent -&gt; Partially Received -&gt; Received -&gt; Closed.</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recording Goods Receipt against a PO, partially or fully, triggering corresponding Stock-In.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PUR-FR-05</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Purchase Return against previously received stock, with reason capture.</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PUR-FR-06</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generate a payable/expense ledger entry automatically upon goods receipt.</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PO must contain at least one line item with quantity &gt; 0.</w:t>
      </w:r>
    </w:p>
    <w:p>
      <w:pPr>
        <w:pStyle w:val="ListParagraph"/>
        <w:numPr>
          <w:ilvl w:val="0"/>
          <w:numId w:val="1"/>
        </w:numPr>
        <w:spacing w:after="60"/>
      </w:pPr>
      <w:r>
        <w:rPr>
          <w:rFonts w:ascii="Calibri" w:cs="Calibri" w:eastAsia="Calibri" w:hAnsi="Calibri"/>
          <w:sz w:val="21"/>
          <w:szCs w:val="21"/>
        </w:rPr>
        <w:t xml:space="preserve">Received quantity per line item cannot exceed ordered quantity unless an over-receipt override is explicitly approved.</w:t>
      </w:r>
    </w:p>
    <w:p>
      <w:pPr>
        <w:pStyle w:val="ListParagraph"/>
        <w:numPr>
          <w:ilvl w:val="0"/>
          <w:numId w:val="1"/>
        </w:numPr>
        <w:spacing w:after="60"/>
      </w:pPr>
      <w:r>
        <w:rPr>
          <w:rFonts w:ascii="Calibri" w:cs="Calibri" w:eastAsia="Calibri" w:hAnsi="Calibri"/>
          <w:sz w:val="21"/>
          <w:szCs w:val="21"/>
        </w:rPr>
        <w:t xml:space="preserve">Purchase Return quantity cannot exceed previously received quantity for that PO/SKU.</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Purchase Order must contain at least one item.</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 submitted with zero line items.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Received quantity exceeds ordered quantity.</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Goods receipt quantity greater than PO quantity without override.</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PUR-003</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Return quantity exceeds received quantity.</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Purchase return quantity greater than what was received.</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a PO for 100 units, receiving 60 units sets PO status to 'Partially Received' and increases stock by 60.</w:t>
      </w:r>
    </w:p>
    <w:p>
      <w:pPr>
        <w:pStyle w:val="ListParagraph"/>
        <w:numPr>
          <w:ilvl w:val="0"/>
          <w:numId w:val="1"/>
        </w:numPr>
        <w:spacing w:after="60"/>
      </w:pPr>
      <w:r>
        <w:rPr>
          <w:rFonts w:ascii="Calibri" w:cs="Calibri" w:eastAsia="Calibri" w:hAnsi="Calibri"/>
          <w:sz w:val="21"/>
          <w:szCs w:val="21"/>
        </w:rPr>
        <w:t xml:space="preserve">Given a fully received PO, a corresponding payable entry appears in the Accounting module.</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/api/v1/vendors</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 vendors</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/api/v1/purchase-orders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PO</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/api/v1/purchase-orders/{id}/receive</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goods receipt</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/api/v1/purchase-returns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purchase return</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vendors</w:t>
      </w:r>
    </w:p>
    <w:p>
      <w:pPr>
        <w:pStyle w:val="ListParagraph"/>
        <w:numPr>
          <w:ilvl w:val="0"/>
          <w:numId w:val="1"/>
        </w:numPr>
        <w:spacing w:after="60"/>
      </w:pPr>
      <w:r>
        <w:rPr>
          <w:rFonts w:ascii="Calibri" w:cs="Calibri" w:eastAsia="Calibri" w:hAnsi="Calibri"/>
          <w:sz w:val="21"/>
          <w:szCs w:val="21"/>
        </w:rPr>
        <w:t xml:space="preserve">purchase_orders</w:t>
      </w:r>
    </w:p>
    <w:p>
      <w:pPr>
        <w:pStyle w:val="ListParagraph"/>
        <w:numPr>
          <w:ilvl w:val="0"/>
          <w:numId w:val="1"/>
        </w:numPr>
        <w:spacing w:after="60"/>
      </w:pPr>
      <w:r>
        <w:rPr>
          <w:rFonts w:ascii="Calibri" w:cs="Calibri" w:eastAsia="Calibri" w:hAnsi="Calibri"/>
          <w:sz w:val="21"/>
          <w:szCs w:val="21"/>
        </w:rPr>
        <w:t xml:space="preserve">purchase_order_items</w:t>
      </w:r>
    </w:p>
    <w:p>
      <w:pPr>
        <w:pStyle w:val="ListParagraph"/>
        <w:numPr>
          <w:ilvl w:val="0"/>
          <w:numId w:val="1"/>
        </w:numPr>
        <w:spacing w:after="60"/>
      </w:pPr>
      <w:r>
        <w:rPr>
          <w:rFonts w:ascii="Calibri" w:cs="Calibri" w:eastAsia="Calibri" w:hAnsi="Calibri"/>
          <w:sz w:val="21"/>
          <w:szCs w:val="21"/>
        </w:rPr>
        <w:t xml:space="preserve">purchase_returns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Vendor master form</w:t>
      </w:r>
    </w:p>
    <w:p>
      <w:pPr>
        <w:pStyle w:val="ListParagraph"/>
        <w:numPr>
          <w:ilvl w:val="0"/>
          <w:numId w:val="1"/>
        </w:numPr>
        <w:spacing w:after="60"/>
      </w:pPr>
      <w:r>
        <w:rPr>
          <w:rFonts w:ascii="Calibri" w:cs="Calibri" w:eastAsia="Calibri" w:hAnsi="Calibri"/>
          <w:sz w:val="21"/>
          <w:szCs w:val="21"/>
        </w:rPr>
        <w:t xml:space="preserve">PO creation form with line-item grid</w:t>
      </w:r>
    </w:p>
    <w:p>
      <w:pPr>
        <w:pStyle w:val="ListParagraph"/>
        <w:numPr>
          <w:ilvl w:val="0"/>
          <w:numId w:val="1"/>
        </w:numPr>
        <w:spacing w:after="60"/>
      </w:pPr>
      <w:r>
        <w:rPr>
          <w:rFonts w:ascii="Calibri" w:cs="Calibri" w:eastAsia="Calibri" w:hAnsi="Calibri"/>
          <w:sz w:val="21"/>
          <w:szCs w:val="21"/>
        </w:rPr>
        <w:t xml:space="preserve">Goods receipt screen</w:t>
      </w:r>
    </w:p>
    <w:p>
      <w:pPr>
        <w:pStyle w:val="ListParagraph"/>
        <w:numPr>
          <w:ilvl w:val="0"/>
          <w:numId w:val="1"/>
        </w:numPr>
        <w:spacing w:after="60"/>
      </w:pPr>
      <w:r>
        <w:rPr>
          <w:rFonts w:ascii="Calibri" w:cs="Calibri" w:eastAsia="Calibri" w:hAnsi="Calibri"/>
          <w:sz w:val="21"/>
          <w:szCs w:val="21"/>
        </w:rPr>
        <w:t xml:space="preserve">Purchase return form</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Admin App: Create/view PO</w:t>
      </w:r>
    </w:p>
    <w:p>
      <w:pPr>
        <w:pStyle w:val="ListParagraph"/>
        <w:numPr>
          <w:ilvl w:val="0"/>
          <w:numId w:val="1"/>
        </w:numPr>
        <w:spacing w:after="60"/>
      </w:pPr>
      <w:r>
        <w:rPr>
          <w:rFonts w:ascii="Calibri" w:cs="Calibri" w:eastAsia="Calibri" w:hAnsi="Calibri"/>
          <w:sz w:val="21"/>
          <w:szCs w:val="21"/>
        </w:rPr>
        <w:t xml:space="preserve">Admin App: Record goods receipt via barcode scan</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PO approval (Sent status) restricted to Admin/Store Manager role.</w:t>
      </w:r>
    </w:p>
    <w:p>
      <w:pPr>
        <w:pStyle w:val="ListParagraph"/>
        <w:numPr>
          <w:ilvl w:val="0"/>
          <w:numId w:val="1"/>
        </w:numPr>
        <w:spacing w:after="60"/>
      </w:pPr>
      <w:r>
        <w:rPr>
          <w:rFonts w:ascii="Calibri" w:cs="Calibri" w:eastAsia="Calibri" w:hAnsi="Calibri"/>
          <w:sz w:val="21"/>
          <w:szCs w:val="21"/>
        </w:rPr>
        <w:t xml:space="preserve">Vendor payment terms visible only to Admin/Accountant.</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A PO cannot be edited once any quantity has been received against it — only new POs or returns are used thereafter.</w:t>
      </w:r>
    </w:p>
    <w:p>
      <w:pPr>
        <w:pStyle w:val="ListParagraph"/>
        <w:numPr>
          <w:ilvl w:val="0"/>
          <w:numId w:val="1"/>
        </w:numPr>
        <w:spacing w:after="60"/>
      </w:pPr>
      <w:r>
        <w:rPr>
          <w:rFonts w:ascii="Calibri" w:cs="Calibri" w:eastAsia="Calibri" w:hAnsi="Calibri"/>
          <w:sz w:val="21"/>
          <w:szCs w:val="21"/>
        </w:rPr>
        <w:t xml:space="preserve">Vendor GSTIN is mandatory for vendors supplying taxable goods.</w:t>
      </w:r>
    </w:p>
    <w:p>
      <w:r>
        <w:br w:type="page"/>
      </w:r>
    </w:p>
    <w:p>
      <w:pPr>
        <w:pStyle w:val="Heading2"/>
        <w:spacing w:after="140" w:before="260"/>
      </w:pPr>
      <w:r>
        <w:rPr>
          <w:rFonts w:ascii="Calibri" w:cs="Calibri" w:eastAsia="Calibri" w:hAnsi="Calibri"/>
          <w:b/>
          <w:bCs/>
          <w:color w:val="2E5C8A"/>
          <w:sz w:val="25"/>
          <w:szCs w:val="25"/>
        </w:rPr>
        <w:t xml:space="preserve">31.4 Customer, Cart &amp; Order Management</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Covers the customer-facing shopping experience (wishlist, cart, checkout) and the resulting order lifecycle across both online and offline channels, including invoicing, shipping, returns, exchanges, and refunds.</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Deliver a smooth purchase experience for customers and a controlled, auditable fulfilment process for staff, unifying online and offline sales into one order pipeline.</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Customer</w:t>
      </w:r>
    </w:p>
    <w:p>
      <w:pPr>
        <w:pStyle w:val="ListParagraph"/>
        <w:numPr>
          <w:ilvl w:val="0"/>
          <w:numId w:val="1"/>
        </w:numPr>
        <w:spacing w:after="60"/>
      </w:pPr>
      <w:r>
        <w:rPr>
          <w:rFonts w:ascii="Calibri" w:cs="Calibri" w:eastAsia="Calibri" w:hAnsi="Calibri"/>
          <w:sz w:val="21"/>
          <w:szCs w:val="21"/>
        </w:rPr>
        <w:t xml:space="preserve">Sales Executive</w:t>
      </w:r>
    </w:p>
    <w:p>
      <w:pPr>
        <w:pStyle w:val="ListParagraph"/>
        <w:numPr>
          <w:ilvl w:val="0"/>
          <w:numId w:val="1"/>
        </w:numPr>
        <w:spacing w:after="60"/>
      </w:pPr>
      <w:r>
        <w:rPr>
          <w:rFonts w:ascii="Calibri" w:cs="Calibri" w:eastAsia="Calibri" w:hAnsi="Calibri"/>
          <w:sz w:val="21"/>
          <w:szCs w:val="21"/>
        </w:rPr>
        <w:t xml:space="preserve">Store Manager</w:t>
      </w:r>
    </w:p>
    <w:p>
      <w:pPr>
        <w:pStyle w:val="ListParagraph"/>
        <w:numPr>
          <w:ilvl w:val="0"/>
          <w:numId w:val="1"/>
        </w:numPr>
        <w:spacing w:after="60"/>
      </w:pPr>
      <w:r>
        <w:rPr>
          <w:rFonts w:ascii="Calibri" w:cs="Calibri" w:eastAsia="Calibri" w:hAnsi="Calibri"/>
          <w:sz w:val="21"/>
          <w:szCs w:val="21"/>
        </w:rPr>
        <w:t xml:space="preserve">Customer Support</w:t>
      </w:r>
    </w:p>
    <w:p>
      <w:pPr>
        <w:pStyle w:val="ListParagraph"/>
        <w:numPr>
          <w:ilvl w:val="0"/>
          <w:numId w:val="1"/>
        </w:numPr>
        <w:spacing w:after="60"/>
      </w:pPr>
      <w:r>
        <w:rPr>
          <w:rFonts w:ascii="Calibri" w:cs="Calibri" w:eastAsia="Calibri" w:hAnsi="Calibri"/>
          <w:sz w:val="21"/>
          <w:szCs w:val="21"/>
        </w:rPr>
        <w:t xml:space="preserve">Admin</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Customer is registered/logged in (or checking out as guest, if enabled).</w:t>
      </w:r>
    </w:p>
    <w:p>
      <w:pPr>
        <w:pStyle w:val="ListParagraph"/>
        <w:numPr>
          <w:ilvl w:val="0"/>
          <w:numId w:val="1"/>
        </w:numPr>
        <w:spacing w:after="60"/>
      </w:pPr>
      <w:r>
        <w:rPr>
          <w:rFonts w:ascii="Calibri" w:cs="Calibri" w:eastAsia="Calibri" w:hAnsi="Calibri"/>
          <w:sz w:val="21"/>
          <w:szCs w:val="21"/>
        </w:rPr>
        <w:t xml:space="preserve">SKUs in cart have available stock.</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Order is created, stock is reserved/deducted, invoice is generated, and the order enters the fulfilment pipeline.</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customers to add/remove SKUs to/from Wishlist and Cart, with quantity adjustment.</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multiple saved shipping addresses per customer.</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coupon/offer application at checkout with real-time discount recalculation.</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order placement for both Online (customer self-checkout) and Offline (staff-entered, POS-style) channels.</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ORD-FR-05</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generate a system invoice number and downloadable/printable invoice for every order.</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ORD-FR-06</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track order status: Placed -&gt; Confirmed -&gt; Packed -&gt; Shipped -&gt; Delivered -&gt; (optional) Return Requested -&gt; Returned/Refunded/Exchanged.</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ORD-FR-07</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customers to request Return, Refund, or Exchange within the configured window, subject to approval workflow.</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ORD-FR-08</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customers to submit a Review and Rating on delivered orders.</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Cart quantity per SKU cannot exceed available stock at checkout time.</w:t>
      </w:r>
    </w:p>
    <w:p>
      <w:pPr>
        <w:pStyle w:val="ListParagraph"/>
        <w:numPr>
          <w:ilvl w:val="0"/>
          <w:numId w:val="1"/>
        </w:numPr>
        <w:spacing w:after="60"/>
      </w:pPr>
      <w:r>
        <w:rPr>
          <w:rFonts w:ascii="Calibri" w:cs="Calibri" w:eastAsia="Calibri" w:hAnsi="Calibri"/>
          <w:sz w:val="21"/>
          <w:szCs w:val="21"/>
        </w:rPr>
        <w:t xml:space="preserve">Coupon must be valid (not expired, usage limit not exceeded, minimum cart value met) to apply.</w:t>
      </w:r>
    </w:p>
    <w:p>
      <w:pPr>
        <w:pStyle w:val="ListParagraph"/>
        <w:numPr>
          <w:ilvl w:val="0"/>
          <w:numId w:val="1"/>
        </w:numPr>
        <w:spacing w:after="60"/>
      </w:pPr>
      <w:r>
        <w:rPr>
          <w:rFonts w:ascii="Calibri" w:cs="Calibri" w:eastAsia="Calibri" w:hAnsi="Calibri"/>
          <w:sz w:val="21"/>
          <w:szCs w:val="21"/>
        </w:rPr>
        <w:t xml:space="preserve">Return/Exchange request must fall within the configured return window from delivery date.</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Requested quantity exceeds available stock.</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Checkout attempted with cart quantity greater than live stock.</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Coupon code is invalid or expired.</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Expired/invalid/exhausted coupon applied.</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ORD-003</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Return window has expired for this order.</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Return/exchange requested after policy window.</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sufficient stock and a valid coupon, checkout completes and generates one Order, one Invoice, and the correct stock deduction.</w:t>
      </w:r>
    </w:p>
    <w:p>
      <w:pPr>
        <w:pStyle w:val="ListParagraph"/>
        <w:numPr>
          <w:ilvl w:val="0"/>
          <w:numId w:val="1"/>
        </w:numPr>
        <w:spacing w:after="60"/>
      </w:pPr>
      <w:r>
        <w:rPr>
          <w:rFonts w:ascii="Calibri" w:cs="Calibri" w:eastAsia="Calibri" w:hAnsi="Calibri"/>
          <w:sz w:val="21"/>
          <w:szCs w:val="21"/>
        </w:rPr>
        <w:t xml:space="preserve">Given a return request submitted on day 8 with a 7-day policy, the system rejects it with ORD-003.</w:t>
      </w:r>
    </w:p>
    <w:p>
      <w:pPr>
        <w:pStyle w:val="ListParagraph"/>
        <w:numPr>
          <w:ilvl w:val="0"/>
          <w:numId w:val="1"/>
        </w:numPr>
        <w:spacing w:after="60"/>
      </w:pPr>
      <w:r>
        <w:rPr>
          <w:rFonts w:ascii="Calibri" w:cs="Calibri" w:eastAsia="Calibri" w:hAnsi="Calibri"/>
          <w:sz w:val="21"/>
          <w:szCs w:val="21"/>
        </w:rPr>
        <w:t xml:space="preserve">Given an offline sale entered by a Sales Executive, the resulting order appears identically in Reports as an online order would.</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/api/v1/cart</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Add/update cart items</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/api/v1/orders/checkout</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Place an online order</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/api/v1/orders/offline</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an offline/POS order</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/api/v1/orders/{id}</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 order/invoice detail</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/api/v1/orders/{id}/return</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Submit return/exchange request</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/api/v1/orders/{id}/refund</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Process refund (Admin)</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customers</w:t>
      </w:r>
    </w:p>
    <w:p>
      <w:pPr>
        <w:pStyle w:val="ListParagraph"/>
        <w:numPr>
          <w:ilvl w:val="0"/>
          <w:numId w:val="1"/>
        </w:numPr>
        <w:spacing w:after="60"/>
      </w:pPr>
      <w:r>
        <w:rPr>
          <w:rFonts w:ascii="Calibri" w:cs="Calibri" w:eastAsia="Calibri" w:hAnsi="Calibri"/>
          <w:sz w:val="21"/>
          <w:szCs w:val="21"/>
        </w:rPr>
        <w:t xml:space="preserve">addresses</w:t>
      </w:r>
    </w:p>
    <w:p>
      <w:pPr>
        <w:pStyle w:val="ListParagraph"/>
        <w:numPr>
          <w:ilvl w:val="0"/>
          <w:numId w:val="1"/>
        </w:numPr>
        <w:spacing w:after="60"/>
      </w:pPr>
      <w:r>
        <w:rPr>
          <w:rFonts w:ascii="Calibri" w:cs="Calibri" w:eastAsia="Calibri" w:hAnsi="Calibri"/>
          <w:sz w:val="21"/>
          <w:szCs w:val="21"/>
        </w:rPr>
        <w:t xml:space="preserve">wishlists</w:t>
      </w:r>
    </w:p>
    <w:p>
      <w:pPr>
        <w:pStyle w:val="ListParagraph"/>
        <w:numPr>
          <w:ilvl w:val="0"/>
          <w:numId w:val="1"/>
        </w:numPr>
        <w:spacing w:after="60"/>
      </w:pPr>
      <w:r>
        <w:rPr>
          <w:rFonts w:ascii="Calibri" w:cs="Calibri" w:eastAsia="Calibri" w:hAnsi="Calibri"/>
          <w:sz w:val="21"/>
          <w:szCs w:val="21"/>
        </w:rPr>
        <w:t xml:space="preserve">carts</w:t>
      </w:r>
    </w:p>
    <w:p>
      <w:pPr>
        <w:pStyle w:val="ListParagraph"/>
        <w:numPr>
          <w:ilvl w:val="0"/>
          <w:numId w:val="1"/>
        </w:numPr>
        <w:spacing w:after="60"/>
      </w:pPr>
      <w:r>
        <w:rPr>
          <w:rFonts w:ascii="Calibri" w:cs="Calibri" w:eastAsia="Calibri" w:hAnsi="Calibri"/>
          <w:sz w:val="21"/>
          <w:szCs w:val="21"/>
        </w:rPr>
        <w:t xml:space="preserve">cart_items</w:t>
      </w:r>
    </w:p>
    <w:p>
      <w:pPr>
        <w:pStyle w:val="ListParagraph"/>
        <w:numPr>
          <w:ilvl w:val="0"/>
          <w:numId w:val="1"/>
        </w:numPr>
        <w:spacing w:after="60"/>
      </w:pPr>
      <w:r>
        <w:rPr>
          <w:rFonts w:ascii="Calibri" w:cs="Calibri" w:eastAsia="Calibri" w:hAnsi="Calibri"/>
          <w:sz w:val="21"/>
          <w:szCs w:val="21"/>
        </w:rPr>
        <w:t xml:space="preserve">orders</w:t>
      </w:r>
    </w:p>
    <w:p>
      <w:pPr>
        <w:pStyle w:val="ListParagraph"/>
        <w:numPr>
          <w:ilvl w:val="0"/>
          <w:numId w:val="1"/>
        </w:numPr>
        <w:spacing w:after="60"/>
      </w:pPr>
      <w:r>
        <w:rPr>
          <w:rFonts w:ascii="Calibri" w:cs="Calibri" w:eastAsia="Calibri" w:hAnsi="Calibri"/>
          <w:sz w:val="21"/>
          <w:szCs w:val="21"/>
        </w:rPr>
        <w:t xml:space="preserve">order_items</w:t>
      </w:r>
    </w:p>
    <w:p>
      <w:pPr>
        <w:pStyle w:val="ListParagraph"/>
        <w:numPr>
          <w:ilvl w:val="0"/>
          <w:numId w:val="1"/>
        </w:numPr>
        <w:spacing w:after="60"/>
      </w:pPr>
      <w:r>
        <w:rPr>
          <w:rFonts w:ascii="Calibri" w:cs="Calibri" w:eastAsia="Calibri" w:hAnsi="Calibri"/>
          <w:sz w:val="21"/>
          <w:szCs w:val="21"/>
        </w:rPr>
        <w:t xml:space="preserve">invoices</w:t>
      </w:r>
    </w:p>
    <w:p>
      <w:pPr>
        <w:pStyle w:val="ListParagraph"/>
        <w:numPr>
          <w:ilvl w:val="0"/>
          <w:numId w:val="1"/>
        </w:numPr>
        <w:spacing w:after="60"/>
      </w:pPr>
      <w:r>
        <w:rPr>
          <w:rFonts w:ascii="Calibri" w:cs="Calibri" w:eastAsia="Calibri" w:hAnsi="Calibri"/>
          <w:sz w:val="21"/>
          <w:szCs w:val="21"/>
        </w:rPr>
        <w:t xml:space="preserve">shipments</w:t>
      </w:r>
    </w:p>
    <w:p>
      <w:pPr>
        <w:pStyle w:val="ListParagraph"/>
        <w:numPr>
          <w:ilvl w:val="0"/>
          <w:numId w:val="1"/>
        </w:numPr>
        <w:spacing w:after="60"/>
      </w:pPr>
      <w:r>
        <w:rPr>
          <w:rFonts w:ascii="Calibri" w:cs="Calibri" w:eastAsia="Calibri" w:hAnsi="Calibri"/>
          <w:sz w:val="21"/>
          <w:szCs w:val="21"/>
        </w:rPr>
        <w:t xml:space="preserve">returns</w:t>
      </w:r>
    </w:p>
    <w:p>
      <w:pPr>
        <w:pStyle w:val="ListParagraph"/>
        <w:numPr>
          <w:ilvl w:val="0"/>
          <w:numId w:val="1"/>
        </w:numPr>
        <w:spacing w:after="60"/>
      </w:pPr>
      <w:r>
        <w:rPr>
          <w:rFonts w:ascii="Calibri" w:cs="Calibri" w:eastAsia="Calibri" w:hAnsi="Calibri"/>
          <w:sz w:val="21"/>
          <w:szCs w:val="21"/>
        </w:rPr>
        <w:t xml:space="preserve">refunds</w:t>
      </w:r>
    </w:p>
    <w:p>
      <w:pPr>
        <w:pStyle w:val="ListParagraph"/>
        <w:numPr>
          <w:ilvl w:val="0"/>
          <w:numId w:val="1"/>
        </w:numPr>
        <w:spacing w:after="60"/>
      </w:pPr>
      <w:r>
        <w:rPr>
          <w:rFonts w:ascii="Calibri" w:cs="Calibri" w:eastAsia="Calibri" w:hAnsi="Calibri"/>
          <w:sz w:val="21"/>
          <w:szCs w:val="21"/>
        </w:rPr>
        <w:t xml:space="preserve">exchanges</w:t>
      </w:r>
    </w:p>
    <w:p>
      <w:pPr>
        <w:pStyle w:val="ListParagraph"/>
        <w:numPr>
          <w:ilvl w:val="0"/>
          <w:numId w:val="1"/>
        </w:numPr>
        <w:spacing w:after="60"/>
      </w:pPr>
      <w:r>
        <w:rPr>
          <w:rFonts w:ascii="Calibri" w:cs="Calibri" w:eastAsia="Calibri" w:hAnsi="Calibri"/>
          <w:sz w:val="21"/>
          <w:szCs w:val="21"/>
        </w:rPr>
        <w:t xml:space="preserve">reviews</w:t>
      </w:r>
    </w:p>
    <w:p>
      <w:pPr>
        <w:pStyle w:val="ListParagraph"/>
        <w:numPr>
          <w:ilvl w:val="0"/>
          <w:numId w:val="1"/>
        </w:numPr>
        <w:spacing w:after="60"/>
      </w:pPr>
      <w:r>
        <w:rPr>
          <w:rFonts w:ascii="Calibri" w:cs="Calibri" w:eastAsia="Calibri" w:hAnsi="Calibri"/>
          <w:sz w:val="21"/>
          <w:szCs w:val="21"/>
        </w:rPr>
        <w:t xml:space="preserve">ratings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Order list with status filters</w:t>
      </w:r>
    </w:p>
    <w:p>
      <w:pPr>
        <w:pStyle w:val="ListParagraph"/>
        <w:numPr>
          <w:ilvl w:val="0"/>
          <w:numId w:val="1"/>
        </w:numPr>
        <w:spacing w:after="60"/>
      </w:pPr>
      <w:r>
        <w:rPr>
          <w:rFonts w:ascii="Calibri" w:cs="Calibri" w:eastAsia="Calibri" w:hAnsi="Calibri"/>
          <w:sz w:val="21"/>
          <w:szCs w:val="21"/>
        </w:rPr>
        <w:t xml:space="preserve">Order detail/invoice view</w:t>
      </w:r>
    </w:p>
    <w:p>
      <w:pPr>
        <w:pStyle w:val="ListParagraph"/>
        <w:numPr>
          <w:ilvl w:val="0"/>
          <w:numId w:val="1"/>
        </w:numPr>
        <w:spacing w:after="60"/>
      </w:pPr>
      <w:r>
        <w:rPr>
          <w:rFonts w:ascii="Calibri" w:cs="Calibri" w:eastAsia="Calibri" w:hAnsi="Calibri"/>
          <w:sz w:val="21"/>
          <w:szCs w:val="21"/>
        </w:rPr>
        <w:t xml:space="preserve">Return/refund approval screen</w:t>
      </w:r>
    </w:p>
    <w:p>
      <w:pPr>
        <w:pStyle w:val="ListParagraph"/>
        <w:numPr>
          <w:ilvl w:val="0"/>
          <w:numId w:val="1"/>
        </w:numPr>
        <w:spacing w:after="60"/>
      </w:pPr>
      <w:r>
        <w:rPr>
          <w:rFonts w:ascii="Calibri" w:cs="Calibri" w:eastAsia="Calibri" w:hAnsi="Calibri"/>
          <w:sz w:val="21"/>
          <w:szCs w:val="21"/>
        </w:rPr>
        <w:t xml:space="preserve">POS-style offline order entry screen</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Customer App: Wishlist, Cart, Checkout, Payment (future), Order Tracking, Review submission</w:t>
      </w:r>
    </w:p>
    <w:p>
      <w:pPr>
        <w:pStyle w:val="ListParagraph"/>
        <w:numPr>
          <w:ilvl w:val="0"/>
          <w:numId w:val="1"/>
        </w:numPr>
        <w:spacing w:after="60"/>
      </w:pPr>
      <w:r>
        <w:rPr>
          <w:rFonts w:ascii="Calibri" w:cs="Calibri" w:eastAsia="Calibri" w:hAnsi="Calibri"/>
          <w:sz w:val="21"/>
          <w:szCs w:val="21"/>
        </w:rPr>
        <w:t xml:space="preserve">Admin App: Order approval, status update, return approval</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Refund approval restricted to Admin/Accountant role.</w:t>
      </w:r>
    </w:p>
    <w:p>
      <w:pPr>
        <w:pStyle w:val="ListParagraph"/>
        <w:numPr>
          <w:ilvl w:val="0"/>
          <w:numId w:val="1"/>
        </w:numPr>
        <w:spacing w:after="60"/>
      </w:pPr>
      <w:r>
        <w:rPr>
          <w:rFonts w:ascii="Calibri" w:cs="Calibri" w:eastAsia="Calibri" w:hAnsi="Calibri"/>
          <w:sz w:val="21"/>
          <w:szCs w:val="21"/>
        </w:rPr>
        <w:t xml:space="preserve">Customers can only view/act on their own orders (row-level access control).</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Offline and online orders share the same numbering sequence with a channel flag for reporting.</w:t>
      </w:r>
    </w:p>
    <w:p>
      <w:pPr>
        <w:pStyle w:val="ListParagraph"/>
        <w:numPr>
          <w:ilvl w:val="0"/>
          <w:numId w:val="1"/>
        </w:numPr>
        <w:spacing w:after="60"/>
      </w:pPr>
      <w:r>
        <w:rPr>
          <w:rFonts w:ascii="Calibri" w:cs="Calibri" w:eastAsia="Calibri" w:hAnsi="Calibri"/>
          <w:sz w:val="21"/>
          <w:szCs w:val="21"/>
        </w:rPr>
        <w:t xml:space="preserve">An order's stock is only deducted at 'Confirmed' status, not at 'Placed', to allow for a brief payment/verification window.</w:t>
      </w:r>
    </w:p>
    <w:p>
      <w:r>
        <w:br w:type="page"/>
      </w:r>
    </w:p>
    <w:p>
      <w:pPr>
        <w:pStyle w:val="Heading2"/>
        <w:spacing w:after="140" w:before="260"/>
      </w:pPr>
      <w:r>
        <w:rPr>
          <w:rFonts w:ascii="Calibri" w:cs="Calibri" w:eastAsia="Calibri" w:hAnsi="Calibri"/>
          <w:b/>
          <w:bCs/>
          <w:color w:val="2E5C8A"/>
          <w:sz w:val="25"/>
          <w:szCs w:val="25"/>
        </w:rPr>
        <w:t xml:space="preserve">31.5 Accounting &amp; Banking</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Provides income and expense tracking, multiple bank account management, manual bank entries, and the accounting reports feeding financial reporting.</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Give the business owner accurate, consolidated visibility into cash flow, profitability, and bank position without a separate accounting tool.</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Accountant</w:t>
      </w:r>
    </w:p>
    <w:p>
      <w:pPr>
        <w:pStyle w:val="ListParagraph"/>
        <w:numPr>
          <w:ilvl w:val="0"/>
          <w:numId w:val="1"/>
        </w:numPr>
        <w:spacing w:after="60"/>
      </w:pPr>
      <w:r>
        <w:rPr>
          <w:rFonts w:ascii="Calibri" w:cs="Calibri" w:eastAsia="Calibri" w:hAnsi="Calibri"/>
          <w:sz w:val="21"/>
          <w:szCs w:val="21"/>
        </w:rPr>
        <w:t xml:space="preserve">Admin</w:t>
      </w:r>
    </w:p>
    <w:p>
      <w:pPr>
        <w:pStyle w:val="ListParagraph"/>
        <w:numPr>
          <w:ilvl w:val="0"/>
          <w:numId w:val="1"/>
        </w:numPr>
        <w:spacing w:after="60"/>
      </w:pPr>
      <w:r>
        <w:rPr>
          <w:rFonts w:ascii="Calibri" w:cs="Calibri" w:eastAsia="Calibri" w:hAnsi="Calibri"/>
          <w:sz w:val="21"/>
          <w:szCs w:val="21"/>
        </w:rPr>
        <w:t xml:space="preserve">Super Admin</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Chart of relevant expense/income categories is configured.</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Ledger entries are recorded and reflected in financial reports and bank balances.</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recording manual Expense entries with category, amount, date, payment mode, and attachment (receipt).</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recording manual Income entries (non-sales income) similarly.</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auto-record Income entries from confirmed sales orders and Expense/Payable entries from received purchase orders.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multiple Bank Accounts, each with an opening balance and running balance.</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ACC-FR-05</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manual Bank Transaction entries (deposit/withdrawal/transfer) reconciled against the relevant bank account.</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ACC-FR-06</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reserve an integration point for future automated Bank API feed reconciliation.</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Expense/Income amount must be greater than 0.</w:t>
      </w:r>
    </w:p>
    <w:p>
      <w:pPr>
        <w:pStyle w:val="ListParagraph"/>
        <w:numPr>
          <w:ilvl w:val="0"/>
          <w:numId w:val="1"/>
        </w:numPr>
        <w:spacing w:after="60"/>
      </w:pPr>
      <w:r>
        <w:rPr>
          <w:rFonts w:ascii="Calibri" w:cs="Calibri" w:eastAsia="Calibri" w:hAnsi="Calibri"/>
          <w:sz w:val="21"/>
          <w:szCs w:val="21"/>
        </w:rPr>
        <w:t xml:space="preserve">Bank transaction must reference a valid, active bank account.</w:t>
      </w:r>
    </w:p>
    <w:p>
      <w:pPr>
        <w:pStyle w:val="ListParagraph"/>
        <w:numPr>
          <w:ilvl w:val="0"/>
          <w:numId w:val="1"/>
        </w:numPr>
        <w:spacing w:after="60"/>
      </w:pPr>
      <w:r>
        <w:rPr>
          <w:rFonts w:ascii="Calibri" w:cs="Calibri" w:eastAsia="Calibri" w:hAnsi="Calibri"/>
          <w:sz w:val="21"/>
          <w:szCs w:val="21"/>
        </w:rPr>
        <w:t xml:space="preserve">Attachment file size limited to 10MB (PDF/JPG/PNG).</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Amount must be greater than zero.</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Expense/income/bank entry submitted with amount &lt;= 0.</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Selected bank account is inactive.</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Transaction attempted against a deactivated bank account.</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a confirmed order of value X, an Income ledger entry of value X (net of returns) is auto-created.</w:t>
      </w:r>
    </w:p>
    <w:p>
      <w:pPr>
        <w:pStyle w:val="ListParagraph"/>
        <w:numPr>
          <w:ilvl w:val="0"/>
          <w:numId w:val="1"/>
        </w:numPr>
        <w:spacing w:after="60"/>
      </w:pPr>
      <w:r>
        <w:rPr>
          <w:rFonts w:ascii="Calibri" w:cs="Calibri" w:eastAsia="Calibri" w:hAnsi="Calibri"/>
          <w:sz w:val="21"/>
          <w:szCs w:val="21"/>
        </w:rPr>
        <w:t xml:space="preserve">Given a manual bank withdrawal entry, the bank account's running balance decreases by the entered amount.</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/api/v1/accounting/expenses</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expense</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/api/v1/accounting/incomes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income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/api/v1/accounting/bank-accounts</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 bank accounts &amp; balances</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/api/v1/accounting/bank-transactions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 manual bank transaction</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expenses</w:t>
      </w:r>
    </w:p>
    <w:p>
      <w:pPr>
        <w:pStyle w:val="ListParagraph"/>
        <w:numPr>
          <w:ilvl w:val="0"/>
          <w:numId w:val="1"/>
        </w:numPr>
        <w:spacing w:after="60"/>
      </w:pPr>
      <w:r>
        <w:rPr>
          <w:rFonts w:ascii="Calibri" w:cs="Calibri" w:eastAsia="Calibri" w:hAnsi="Calibri"/>
          <w:sz w:val="21"/>
          <w:szCs w:val="21"/>
        </w:rPr>
        <w:t xml:space="preserve">incomes</w:t>
      </w:r>
    </w:p>
    <w:p>
      <w:pPr>
        <w:pStyle w:val="ListParagraph"/>
        <w:numPr>
          <w:ilvl w:val="0"/>
          <w:numId w:val="1"/>
        </w:numPr>
        <w:spacing w:after="60"/>
      </w:pPr>
      <w:r>
        <w:rPr>
          <w:rFonts w:ascii="Calibri" w:cs="Calibri" w:eastAsia="Calibri" w:hAnsi="Calibri"/>
          <w:sz w:val="21"/>
          <w:szCs w:val="21"/>
        </w:rPr>
        <w:t xml:space="preserve">bank_accounts</w:t>
      </w:r>
    </w:p>
    <w:p>
      <w:pPr>
        <w:pStyle w:val="ListParagraph"/>
        <w:numPr>
          <w:ilvl w:val="0"/>
          <w:numId w:val="1"/>
        </w:numPr>
        <w:spacing w:after="60"/>
      </w:pPr>
      <w:r>
        <w:rPr>
          <w:rFonts w:ascii="Calibri" w:cs="Calibri" w:eastAsia="Calibri" w:hAnsi="Calibri"/>
          <w:sz w:val="21"/>
          <w:szCs w:val="21"/>
        </w:rPr>
        <w:t xml:space="preserve">bank_transactions</w:t>
      </w:r>
    </w:p>
    <w:p>
      <w:pPr>
        <w:pStyle w:val="ListParagraph"/>
        <w:numPr>
          <w:ilvl w:val="0"/>
          <w:numId w:val="1"/>
        </w:numPr>
        <w:spacing w:after="60"/>
      </w:pPr>
      <w:r>
        <w:rPr>
          <w:rFonts w:ascii="Calibri" w:cs="Calibri" w:eastAsia="Calibri" w:hAnsi="Calibri"/>
          <w:sz w:val="21"/>
          <w:szCs w:val="21"/>
        </w:rPr>
        <w:t xml:space="preserve">ledgers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Expense/Income entry forms</w:t>
      </w:r>
    </w:p>
    <w:p>
      <w:pPr>
        <w:pStyle w:val="ListParagraph"/>
        <w:numPr>
          <w:ilvl w:val="0"/>
          <w:numId w:val="1"/>
        </w:numPr>
        <w:spacing w:after="60"/>
      </w:pPr>
      <w:r>
        <w:rPr>
          <w:rFonts w:ascii="Calibri" w:cs="Calibri" w:eastAsia="Calibri" w:hAnsi="Calibri"/>
          <w:sz w:val="21"/>
          <w:szCs w:val="21"/>
        </w:rPr>
        <w:t xml:space="preserve">Bank account list with balances</w:t>
      </w:r>
    </w:p>
    <w:p>
      <w:pPr>
        <w:pStyle w:val="ListParagraph"/>
        <w:numPr>
          <w:ilvl w:val="0"/>
          <w:numId w:val="1"/>
        </w:numPr>
        <w:spacing w:after="60"/>
      </w:pPr>
      <w:r>
        <w:rPr>
          <w:rFonts w:ascii="Calibri" w:cs="Calibri" w:eastAsia="Calibri" w:hAnsi="Calibri"/>
          <w:sz w:val="21"/>
          <w:szCs w:val="21"/>
        </w:rPr>
        <w:t xml:space="preserve">Bank transaction ledger view</w:t>
      </w:r>
    </w:p>
    <w:p>
      <w:pPr>
        <w:pStyle w:val="ListParagraph"/>
        <w:numPr>
          <w:ilvl w:val="0"/>
          <w:numId w:val="1"/>
        </w:numPr>
        <w:spacing w:after="60"/>
      </w:pPr>
      <w:r>
        <w:rPr>
          <w:rFonts w:ascii="Calibri" w:cs="Calibri" w:eastAsia="Calibri" w:hAnsi="Calibri"/>
          <w:sz w:val="21"/>
          <w:szCs w:val="21"/>
        </w:rPr>
        <w:t xml:space="preserve">Profit &amp; Loss summary widget</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Admin App: Quick expense entry</w:t>
      </w:r>
    </w:p>
    <w:p>
      <w:pPr>
        <w:pStyle w:val="ListParagraph"/>
        <w:numPr>
          <w:ilvl w:val="0"/>
          <w:numId w:val="1"/>
        </w:numPr>
        <w:spacing w:after="60"/>
      </w:pPr>
      <w:r>
        <w:rPr>
          <w:rFonts w:ascii="Calibri" w:cs="Calibri" w:eastAsia="Calibri" w:hAnsi="Calibri"/>
          <w:sz w:val="21"/>
          <w:szCs w:val="21"/>
        </w:rPr>
        <w:t xml:space="preserve">Admin App: Bank balance overview</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Only Accountant/Admin/Super Admin roles can access financial data.</w:t>
      </w:r>
    </w:p>
    <w:p>
      <w:pPr>
        <w:pStyle w:val="ListParagraph"/>
        <w:numPr>
          <w:ilvl w:val="0"/>
          <w:numId w:val="1"/>
        </w:numPr>
        <w:spacing w:after="60"/>
      </w:pPr>
      <w:r>
        <w:rPr>
          <w:rFonts w:ascii="Calibri" w:cs="Calibri" w:eastAsia="Calibri" w:hAnsi="Calibri"/>
          <w:sz w:val="21"/>
          <w:szCs w:val="21"/>
        </w:rPr>
        <w:t xml:space="preserve">Bank account deletion is restricted to Super Admin and only permitted with zero balance and no transaction history.</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Every auto-generated ledger entry references its source order/PO for full traceability.</w:t>
      </w:r>
    </w:p>
    <w:p>
      <w:pPr>
        <w:pStyle w:val="ListParagraph"/>
        <w:numPr>
          <w:ilvl w:val="0"/>
          <w:numId w:val="1"/>
        </w:numPr>
        <w:spacing w:after="60"/>
      </w:pPr>
      <w:r>
        <w:rPr>
          <w:rFonts w:ascii="Calibri" w:cs="Calibri" w:eastAsia="Calibri" w:hAnsi="Calibri"/>
          <w:sz w:val="21"/>
          <w:szCs w:val="21"/>
        </w:rPr>
        <w:t xml:space="preserve">Manual entries are visually distinguished from system-generated entries in all reports.</w:t>
      </w:r>
    </w:p>
    <w:p>
      <w:r>
        <w:br w:type="page"/>
      </w:r>
    </w:p>
    <w:p>
      <w:pPr>
        <w:pStyle w:val="Heading2"/>
        <w:spacing w:after="140" w:before="260"/>
      </w:pPr>
      <w:r>
        <w:rPr>
          <w:rFonts w:ascii="Calibri" w:cs="Calibri" w:eastAsia="Calibri" w:hAnsi="Calibri"/>
          <w:b/>
          <w:bCs/>
          <w:color w:val="2E5C8A"/>
          <w:sz w:val="25"/>
          <w:szCs w:val="25"/>
        </w:rPr>
        <w:t xml:space="preserve">31.6 Marketing</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Enables promotional campaigns including coupons, time-bound offers, flash/festival sales, a referral program, and a reward points system.</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Drive customer acquisition, retention, and average order value through configurable promotional tools.</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Admin</w:t>
      </w:r>
    </w:p>
    <w:p>
      <w:pPr>
        <w:pStyle w:val="ListParagraph"/>
        <w:numPr>
          <w:ilvl w:val="0"/>
          <w:numId w:val="1"/>
        </w:numPr>
        <w:spacing w:after="60"/>
      </w:pPr>
      <w:r>
        <w:rPr>
          <w:rFonts w:ascii="Calibri" w:cs="Calibri" w:eastAsia="Calibri" w:hAnsi="Calibri"/>
          <w:sz w:val="21"/>
          <w:szCs w:val="21"/>
        </w:rPr>
        <w:t xml:space="preserve">Customer</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Target SKUs/categories for the promotion exist.</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Active promotion is applied automatically or via code at checkout.</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creating Coupons with code, discount type (flat/percentage), validity period, usage limit, and minimum cart value.</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allow creating Offers/Flash Sales/Festival Sales scoped to specific SKUs, categories, or the entire catalogue, with a start and end date-time.</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a Referral program crediting both referrer and referee upon the referee's first qualifying order.</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support a Reward Points program: points earned per order value, redeemable against future orders per a configurable conversion rate.</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MKT-FR-05</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 shall display active offers/flash sale countdowns on the storefront and mobile app.</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Coupon end date must be after start date.</w:t>
      </w:r>
    </w:p>
    <w:p>
      <w:pPr>
        <w:pStyle w:val="ListParagraph"/>
        <w:numPr>
          <w:ilvl w:val="0"/>
          <w:numId w:val="1"/>
        </w:numPr>
        <w:spacing w:after="60"/>
      </w:pPr>
      <w:r>
        <w:rPr>
          <w:rFonts w:ascii="Calibri" w:cs="Calibri" w:eastAsia="Calibri" w:hAnsi="Calibri"/>
          <w:sz w:val="21"/>
          <w:szCs w:val="21"/>
        </w:rPr>
        <w:t xml:space="preserve">Discount value (flat or percentage) must be greater than 0 and, for percentage, not exceed 100%.</w:t>
      </w:r>
    </w:p>
    <w:p>
      <w:pPr>
        <w:pStyle w:val="ListParagraph"/>
        <w:numPr>
          <w:ilvl w:val="0"/>
          <w:numId w:val="1"/>
        </w:numPr>
        <w:spacing w:after="60"/>
      </w:pPr>
      <w:r>
        <w:rPr>
          <w:rFonts w:ascii="Calibri" w:cs="Calibri" w:eastAsia="Calibri" w:hAnsi="Calibri"/>
          <w:sz w:val="21"/>
          <w:szCs w:val="21"/>
        </w:rPr>
        <w:t xml:space="preserve">Reward points redemption cannot exceed the customer's available points balance.</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Coupon validity end date must be after start date.</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Invalid date range on coupon creation.</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MKT-002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Insufficient reward points balance.</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Redemption request exceeds available points.</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an active flash sale on a category, all SKUs in that category display the discounted price during the sale window and revert automatically after expiry.</w:t>
      </w:r>
    </w:p>
    <w:p>
      <w:pPr>
        <w:pStyle w:val="ListParagraph"/>
        <w:numPr>
          <w:ilvl w:val="0"/>
          <w:numId w:val="1"/>
        </w:numPr>
        <w:spacing w:after="60"/>
      </w:pPr>
      <w:r>
        <w:rPr>
          <w:rFonts w:ascii="Calibri" w:cs="Calibri" w:eastAsia="Calibri" w:hAnsi="Calibri"/>
          <w:sz w:val="21"/>
          <w:szCs w:val="21"/>
        </w:rPr>
        <w:t xml:space="preserve">Given a successful referral order, both referrer and referee receive the configured reward.</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/api/v1/marketing/coupons</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coupon</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/api/v1/marketing/offers</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 offer/flash sale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/api/v1/marketing/reward-points/{customerId}</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Get customer reward points balance</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coupons</w:t>
      </w:r>
    </w:p>
    <w:p>
      <w:pPr>
        <w:pStyle w:val="ListParagraph"/>
        <w:numPr>
          <w:ilvl w:val="0"/>
          <w:numId w:val="1"/>
        </w:numPr>
        <w:spacing w:after="60"/>
      </w:pPr>
      <w:r>
        <w:rPr>
          <w:rFonts w:ascii="Calibri" w:cs="Calibri" w:eastAsia="Calibri" w:hAnsi="Calibri"/>
          <w:sz w:val="21"/>
          <w:szCs w:val="21"/>
        </w:rPr>
        <w:t xml:space="preserve">offers</w:t>
      </w:r>
    </w:p>
    <w:p>
      <w:pPr>
        <w:pStyle w:val="ListParagraph"/>
        <w:numPr>
          <w:ilvl w:val="0"/>
          <w:numId w:val="1"/>
        </w:numPr>
        <w:spacing w:after="60"/>
      </w:pPr>
      <w:r>
        <w:rPr>
          <w:rFonts w:ascii="Calibri" w:cs="Calibri" w:eastAsia="Calibri" w:hAnsi="Calibri"/>
          <w:sz w:val="21"/>
          <w:szCs w:val="21"/>
        </w:rPr>
        <w:t xml:space="preserve">flash_sales</w:t>
      </w:r>
    </w:p>
    <w:p>
      <w:pPr>
        <w:pStyle w:val="ListParagraph"/>
        <w:numPr>
          <w:ilvl w:val="0"/>
          <w:numId w:val="1"/>
        </w:numPr>
        <w:spacing w:after="60"/>
      </w:pPr>
      <w:r>
        <w:rPr>
          <w:rFonts w:ascii="Calibri" w:cs="Calibri" w:eastAsia="Calibri" w:hAnsi="Calibri"/>
          <w:sz w:val="21"/>
          <w:szCs w:val="21"/>
        </w:rPr>
        <w:t xml:space="preserve">referrals</w:t>
      </w:r>
    </w:p>
    <w:p>
      <w:pPr>
        <w:pStyle w:val="ListParagraph"/>
        <w:numPr>
          <w:ilvl w:val="0"/>
          <w:numId w:val="1"/>
        </w:numPr>
        <w:spacing w:after="60"/>
      </w:pPr>
      <w:r>
        <w:rPr>
          <w:rFonts w:ascii="Calibri" w:cs="Calibri" w:eastAsia="Calibri" w:hAnsi="Calibri"/>
          <w:sz w:val="21"/>
          <w:szCs w:val="21"/>
        </w:rPr>
        <w:t xml:space="preserve">reward_points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Coupon/offer builder</w:t>
      </w:r>
    </w:p>
    <w:p>
      <w:pPr>
        <w:pStyle w:val="ListParagraph"/>
        <w:numPr>
          <w:ilvl w:val="0"/>
          <w:numId w:val="1"/>
        </w:numPr>
        <w:spacing w:after="60"/>
      </w:pPr>
      <w:r>
        <w:rPr>
          <w:rFonts w:ascii="Calibri" w:cs="Calibri" w:eastAsia="Calibri" w:hAnsi="Calibri"/>
          <w:sz w:val="21"/>
          <w:szCs w:val="21"/>
        </w:rPr>
        <w:t xml:space="preserve">Flash sale scheduler with live preview</w:t>
      </w:r>
    </w:p>
    <w:p>
      <w:pPr>
        <w:pStyle w:val="ListParagraph"/>
        <w:numPr>
          <w:ilvl w:val="0"/>
          <w:numId w:val="1"/>
        </w:numPr>
        <w:spacing w:after="60"/>
      </w:pPr>
      <w:r>
        <w:rPr>
          <w:rFonts w:ascii="Calibri" w:cs="Calibri" w:eastAsia="Calibri" w:hAnsi="Calibri"/>
          <w:sz w:val="21"/>
          <w:szCs w:val="21"/>
        </w:rPr>
        <w:t xml:space="preserve">Reward points ledger view</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Customer App: Apply coupon at checkout, view reward points, referral sharing</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Only Admin can create/edit/deactivate promotions.</w:t>
      </w:r>
    </w:p>
    <w:p>
      <w:pPr>
        <w:pStyle w:val="ListParagraph"/>
        <w:numPr>
          <w:ilvl w:val="0"/>
          <w:numId w:val="1"/>
        </w:numPr>
        <w:spacing w:after="60"/>
      </w:pPr>
      <w:r>
        <w:rPr>
          <w:rFonts w:ascii="Calibri" w:cs="Calibri" w:eastAsia="Calibri" w:hAnsi="Calibri"/>
          <w:sz w:val="21"/>
          <w:szCs w:val="21"/>
        </w:rPr>
        <w:t xml:space="preserve">Coupon stacking (multiple coupons per order) is disabled by default.</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A customer's referral reward is only credited after the referee's order passes the return window (to prevent abuse).</w:t>
      </w:r>
    </w:p>
    <w:p>
      <w:pPr>
        <w:pStyle w:val="ListParagraph"/>
        <w:numPr>
          <w:ilvl w:val="0"/>
          <w:numId w:val="1"/>
        </w:numPr>
        <w:spacing w:after="60"/>
      </w:pPr>
      <w:r>
        <w:rPr>
          <w:rFonts w:ascii="Calibri" w:cs="Calibri" w:eastAsia="Calibri" w:hAnsi="Calibri"/>
          <w:sz w:val="21"/>
          <w:szCs w:val="21"/>
        </w:rPr>
        <w:t xml:space="preserve">Reward points expire after a configurable period of inactivity (default 365 days).</w:t>
      </w:r>
    </w:p>
    <w:p>
      <w:r>
        <w:br w:type="page"/>
      </w:r>
    </w:p>
    <w:p>
      <w:pPr>
        <w:pStyle w:val="Heading2"/>
        <w:spacing w:after="140" w:before="260"/>
      </w:pPr>
      <w:r>
        <w:rPr>
          <w:rFonts w:ascii="Calibri" w:cs="Calibri" w:eastAsia="Calibri" w:hAnsi="Calibri"/>
          <w:b/>
          <w:bCs/>
          <w:color w:val="2E5C8A"/>
          <w:sz w:val="25"/>
          <w:szCs w:val="25"/>
        </w:rPr>
        <w:t xml:space="preserve">31.7 Mobile Application (Customer &amp; Admin)</w:t>
      </w:r>
    </w:p>
    <w:p>
      <w:pPr>
        <w:pStyle w:val="Heading3"/>
        <w:spacing w:after="100" w:before="200"/>
      </w:pPr>
      <w:r>
        <w:rPr>
          <w:rFonts w:ascii="Calibri" w:cs="Calibri" w:eastAsia="Calibri" w:hAnsi="Calibri"/>
          <w:b/>
          <w:bCs/>
          <w:color w:val="333333"/>
          <w:sz w:val="22"/>
          <w:szCs w:val="22"/>
        </w:rPr>
        <w:t xml:space="preserve">Description</w:t>
      </w:r>
    </w:p>
    <w:p>
      <w:pPr>
        <w:spacing w:after="120"/>
      </w:pPr>
      <w:r>
        <w:rPr>
          <w:rFonts w:ascii="Calibri" w:cs="Calibri" w:eastAsia="Calibri" w:hAnsi="Calibri"/>
          <w:b w:val="false"/>
          <w:bCs w:val="false"/>
          <w:i w:val="false"/>
          <w:iCs w:val="false"/>
          <w:sz w:val="21"/>
          <w:szCs w:val="21"/>
        </w:rPr>
        <w:t xml:space="preserve">Native Android and iOS applications built in Flutter — a Customer App mirroring the storefront experience, and an Admin App enabling operational management on the go.</w:t>
      </w:r>
    </w:p>
    <w:p>
      <w:pPr>
        <w:pStyle w:val="Heading3"/>
        <w:spacing w:after="100" w:before="200"/>
      </w:pPr>
      <w:r>
        <w:rPr>
          <w:rFonts w:ascii="Calibri" w:cs="Calibri" w:eastAsia="Calibri" w:hAnsi="Calibri"/>
          <w:b/>
          <w:bCs/>
          <w:color w:val="333333"/>
          <w:sz w:val="22"/>
          <w:szCs w:val="22"/>
        </w:rPr>
        <w:t xml:space="preserve">Business Objective</w:t>
      </w:r>
    </w:p>
    <w:p>
      <w:pPr>
        <w:spacing w:after="120"/>
      </w:pPr>
      <w:r>
        <w:rPr>
          <w:rFonts w:ascii="Calibri" w:cs="Calibri" w:eastAsia="Calibri" w:hAnsi="Calibri"/>
          <w:b w:val="false"/>
          <w:bCs w:val="false"/>
          <w:i w:val="false"/>
          <w:iCs w:val="false"/>
          <w:sz w:val="21"/>
          <w:szCs w:val="21"/>
        </w:rPr>
        <w:t xml:space="preserve">Extend reach to mobile-first customers and give management real-time control and visibility outside the store/office.</w:t>
      </w:r>
    </w:p>
    <w:p>
      <w:pPr>
        <w:pStyle w:val="Heading3"/>
        <w:spacing w:after="100" w:before="200"/>
      </w:pPr>
      <w:r>
        <w:rPr>
          <w:rFonts w:ascii="Calibri" w:cs="Calibri" w:eastAsia="Calibri" w:hAnsi="Calibri"/>
          <w:b/>
          <w:bCs/>
          <w:color w:val="333333"/>
          <w:sz w:val="22"/>
          <w:szCs w:val="22"/>
        </w:rPr>
        <w:t xml:space="preserve">Actors</w:t>
      </w:r>
    </w:p>
    <w:p>
      <w:pPr>
        <w:pStyle w:val="ListParagraph"/>
        <w:numPr>
          <w:ilvl w:val="0"/>
          <w:numId w:val="1"/>
        </w:numPr>
        <w:spacing w:after="60"/>
      </w:pPr>
      <w:r>
        <w:rPr>
          <w:rFonts w:ascii="Calibri" w:cs="Calibri" w:eastAsia="Calibri" w:hAnsi="Calibri"/>
          <w:sz w:val="21"/>
          <w:szCs w:val="21"/>
        </w:rPr>
        <w:t xml:space="preserve">Customer</w:t>
      </w:r>
    </w:p>
    <w:p>
      <w:pPr>
        <w:pStyle w:val="ListParagraph"/>
        <w:numPr>
          <w:ilvl w:val="0"/>
          <w:numId w:val="1"/>
        </w:numPr>
        <w:spacing w:after="60"/>
      </w:pPr>
      <w:r>
        <w:rPr>
          <w:rFonts w:ascii="Calibri" w:cs="Calibri" w:eastAsia="Calibri" w:hAnsi="Calibri"/>
          <w:sz w:val="21"/>
          <w:szCs w:val="21"/>
        </w:rPr>
        <w:t xml:space="preserve">Admin</w:t>
      </w:r>
    </w:p>
    <w:p>
      <w:pPr>
        <w:pStyle w:val="ListParagraph"/>
        <w:numPr>
          <w:ilvl w:val="0"/>
          <w:numId w:val="1"/>
        </w:numPr>
        <w:spacing w:after="60"/>
      </w:pPr>
      <w:r>
        <w:rPr>
          <w:rFonts w:ascii="Calibri" w:cs="Calibri" w:eastAsia="Calibri" w:hAnsi="Calibri"/>
          <w:sz w:val="21"/>
          <w:szCs w:val="21"/>
        </w:rPr>
        <w:t xml:space="preserve">Store Manager</w:t>
      </w:r>
    </w:p>
    <w:p>
      <w:pPr>
        <w:pStyle w:val="ListParagraph"/>
        <w:numPr>
          <w:ilvl w:val="0"/>
          <w:numId w:val="1"/>
        </w:numPr>
        <w:spacing w:after="60"/>
      </w:pPr>
      <w:r>
        <w:rPr>
          <w:rFonts w:ascii="Calibri" w:cs="Calibri" w:eastAsia="Calibri" w:hAnsi="Calibri"/>
          <w:sz w:val="21"/>
          <w:szCs w:val="21"/>
        </w:rPr>
        <w:t xml:space="preserve">Inventory Manager</w:t>
      </w:r>
    </w:p>
    <w:p>
      <w:pPr>
        <w:pStyle w:val="Heading3"/>
        <w:spacing w:after="100" w:before="200"/>
      </w:pPr>
      <w:r>
        <w:rPr>
          <w:rFonts w:ascii="Calibri" w:cs="Calibri" w:eastAsia="Calibri" w:hAnsi="Calibri"/>
          <w:b/>
          <w:bCs/>
          <w:color w:val="333333"/>
          <w:sz w:val="22"/>
          <w:szCs w:val="22"/>
        </w:rPr>
        <w:t xml:space="preserve">Preconditions</w:t>
      </w:r>
    </w:p>
    <w:p>
      <w:pPr>
        <w:pStyle w:val="ListParagraph"/>
        <w:numPr>
          <w:ilvl w:val="0"/>
          <w:numId w:val="1"/>
        </w:numPr>
        <w:spacing w:after="60"/>
      </w:pPr>
      <w:r>
        <w:rPr>
          <w:rFonts w:ascii="Calibri" w:cs="Calibri" w:eastAsia="Calibri" w:hAnsi="Calibri"/>
          <w:sz w:val="21"/>
          <w:szCs w:val="21"/>
        </w:rPr>
        <w:t xml:space="preserve">User has the app installed and an active internet connection.</w:t>
      </w:r>
    </w:p>
    <w:p>
      <w:pPr>
        <w:pStyle w:val="ListParagraph"/>
        <w:numPr>
          <w:ilvl w:val="0"/>
          <w:numId w:val="1"/>
        </w:numPr>
        <w:spacing w:after="60"/>
      </w:pPr>
      <w:r>
        <w:rPr>
          <w:rFonts w:ascii="Calibri" w:cs="Calibri" w:eastAsia="Calibri" w:hAnsi="Calibri"/>
          <w:sz w:val="21"/>
          <w:szCs w:val="21"/>
        </w:rPr>
        <w:t xml:space="preserve">Valid account credentials or registration.</w:t>
      </w:r>
    </w:p>
    <w:p>
      <w:pPr>
        <w:pStyle w:val="Heading3"/>
        <w:spacing w:after="100" w:before="200"/>
      </w:pPr>
      <w:r>
        <w:rPr>
          <w:rFonts w:ascii="Calibri" w:cs="Calibri" w:eastAsia="Calibri" w:hAnsi="Calibri"/>
          <w:b/>
          <w:bCs/>
          <w:color w:val="333333"/>
          <w:sz w:val="22"/>
          <w:szCs w:val="22"/>
        </w:rPr>
        <w:t xml:space="preserve">Post Conditions</w:t>
      </w:r>
    </w:p>
    <w:p>
      <w:pPr>
        <w:pStyle w:val="ListParagraph"/>
        <w:numPr>
          <w:ilvl w:val="0"/>
          <w:numId w:val="1"/>
        </w:numPr>
        <w:spacing w:after="60"/>
      </w:pPr>
      <w:r>
        <w:rPr>
          <w:rFonts w:ascii="Calibri" w:cs="Calibri" w:eastAsia="Calibri" w:hAnsi="Calibri"/>
          <w:sz w:val="21"/>
          <w:szCs w:val="21"/>
        </w:rPr>
        <w:t xml:space="preserve">Actions performed in-app are reflected in real time via the shared REST API.</w:t>
      </w:r>
    </w:p>
    <w:p>
      <w:pPr>
        <w:pStyle w:val="Heading3"/>
        <w:spacing w:after="100" w:before="200"/>
      </w:pPr>
      <w:r>
        <w:rPr>
          <w:rFonts w:ascii="Calibri" w:cs="Calibri" w:eastAsia="Calibri" w:hAnsi="Calibri"/>
          <w:b/>
          <w:bCs/>
          <w:color w:val="333333"/>
          <w:sz w:val="22"/>
          <w:szCs w:val="22"/>
        </w:rPr>
        <w:t xml:space="preserve">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 ID</w:t>
            </w:r>
          </w:p>
        </w:tc>
        <w:tc>
          <w:tcPr>
            <w:tcW w:type="dxa" w:w="7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MOB-FR-01</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App shall support registration/login (with OTP), browsing, search, filter, wishlist, cart, checkout, payment (future), order tracking, profile, reviews, and notifications.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MOB-FR-02</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 App shall support dashboard KPIs, order approval, stock update, purchase entry, expense entry, customer/vendor search, reports, and low-stock alerts.</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MOB-FR-03</w:t>
            </w:r>
          </w:p>
        </w:tc>
        <w:tc>
          <w:tcPr>
            <w:tcW w:type="dxa" w:w="7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Both apps shall support secure JWT-based session handling with automatic token refresh.</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MOB-FR-04</w:t>
            </w:r>
          </w:p>
        </w:tc>
        <w:tc>
          <w:tcPr>
            <w:tcW w:type="dxa" w:w="7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Both apps shall gracefully handle offline/poor connectivity with clear retry and error states.</w:t>
            </w:r>
          </w:p>
        </w:tc>
      </w:tr>
    </w:tbl>
    <w:p>
      <w:pPr>
        <w:pStyle w:val="Heading3"/>
        <w:spacing w:after="100" w:before="200"/>
      </w:pPr>
      <w:r>
        <w:rPr>
          <w:rFonts w:ascii="Calibri" w:cs="Calibri" w:eastAsia="Calibri" w:hAnsi="Calibri"/>
          <w:b/>
          <w:bCs/>
          <w:color w:val="333333"/>
          <w:sz w:val="22"/>
          <w:szCs w:val="22"/>
        </w:rPr>
        <w:t xml:space="preserve">Validation Rules</w:t>
      </w:r>
    </w:p>
    <w:p>
      <w:pPr>
        <w:pStyle w:val="ListParagraph"/>
        <w:numPr>
          <w:ilvl w:val="0"/>
          <w:numId w:val="1"/>
        </w:numPr>
        <w:spacing w:after="60"/>
      </w:pPr>
      <w:r>
        <w:rPr>
          <w:rFonts w:ascii="Calibri" w:cs="Calibri" w:eastAsia="Calibri" w:hAnsi="Calibri"/>
          <w:sz w:val="21"/>
          <w:szCs w:val="21"/>
        </w:rPr>
        <w:t xml:space="preserve">OTP must be verified within a configurable expiry window (default 10 minutes).</w:t>
      </w:r>
    </w:p>
    <w:p>
      <w:pPr>
        <w:pStyle w:val="ListParagraph"/>
        <w:numPr>
          <w:ilvl w:val="0"/>
          <w:numId w:val="1"/>
        </w:numPr>
        <w:spacing w:after="60"/>
      </w:pPr>
      <w:r>
        <w:rPr>
          <w:rFonts w:ascii="Calibri" w:cs="Calibri" w:eastAsia="Calibri" w:hAnsi="Calibri"/>
          <w:sz w:val="21"/>
          <w:szCs w:val="21"/>
        </w:rPr>
        <w:t xml:space="preserve">All form validations mirror the corresponding web/API validation rules for consistency.</w:t>
      </w:r>
    </w:p>
    <w:p>
      <w:pPr>
        <w:pStyle w:val="Heading3"/>
        <w:spacing w:after="100" w:before="200"/>
      </w:pPr>
      <w:r>
        <w:rPr>
          <w:rFonts w:ascii="Calibri" w:cs="Calibri" w:eastAsia="Calibri" w:hAnsi="Calibri"/>
          <w:b/>
          <w:bCs/>
          <w:color w:val="333333"/>
          <w:sz w:val="22"/>
          <w:szCs w:val="22"/>
        </w:rPr>
        <w:t xml:space="preserve">Error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Message</w:t>
            </w:r>
          </w:p>
        </w:tc>
        <w:tc>
          <w:tcPr>
            <w:tcW w:type="dxa" w:w="4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Condition</w:t>
            </w:r>
          </w:p>
        </w:tc>
      </w:tr>
      <w:tr>
        <w:tc>
          <w:tcPr>
            <w:tcW w:type="dxa" w:w="1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MOB-001</w:t>
            </w:r>
          </w:p>
        </w:tc>
        <w:tc>
          <w:tcPr>
            <w:tcW w:type="dxa" w:w="3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OTP has expired, please request a new one.</w:t>
            </w:r>
          </w:p>
        </w:tc>
        <w:tc>
          <w:tcPr>
            <w:tcW w:type="dxa" w:w="4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OTP verification attempted after expiry.</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MOB-002</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internet connection.</w:t>
            </w:r>
          </w:p>
        </w:tc>
        <w:tc>
          <w:tcPr>
            <w:tcW w:type="dxa" w:w="4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 call fails due to connectivity loss.</w:t>
            </w:r>
          </w:p>
        </w:tc>
      </w:tr>
    </w:tbl>
    <w:p>
      <w:pPr>
        <w:pStyle w:val="Heading3"/>
        <w:spacing w:after="100" w:before="200"/>
      </w:pPr>
      <w:r>
        <w:rPr>
          <w:rFonts w:ascii="Calibri" w:cs="Calibri" w:eastAsia="Calibri" w:hAnsi="Calibri"/>
          <w:b/>
          <w:bCs/>
          <w:color w:val="333333"/>
          <w:sz w:val="22"/>
          <w:szCs w:val="22"/>
        </w:rPr>
        <w:t xml:space="preserve">Acceptance Criteria</w:t>
      </w:r>
    </w:p>
    <w:p>
      <w:pPr>
        <w:pStyle w:val="ListParagraph"/>
        <w:numPr>
          <w:ilvl w:val="0"/>
          <w:numId w:val="1"/>
        </w:numPr>
        <w:spacing w:after="60"/>
      </w:pPr>
      <w:r>
        <w:rPr>
          <w:rFonts w:ascii="Calibri" w:cs="Calibri" w:eastAsia="Calibri" w:hAnsi="Calibri"/>
          <w:sz w:val="21"/>
          <w:szCs w:val="21"/>
        </w:rPr>
        <w:t xml:space="preserve">Given valid credentials, a customer can log in, browse, and complete a full purchase entirely within the Customer App.</w:t>
      </w:r>
    </w:p>
    <w:p>
      <w:pPr>
        <w:pStyle w:val="ListParagraph"/>
        <w:numPr>
          <w:ilvl w:val="0"/>
          <w:numId w:val="1"/>
        </w:numPr>
        <w:spacing w:after="60"/>
      </w:pPr>
      <w:r>
        <w:rPr>
          <w:rFonts w:ascii="Calibri" w:cs="Calibri" w:eastAsia="Calibri" w:hAnsi="Calibri"/>
          <w:sz w:val="21"/>
          <w:szCs w:val="21"/>
        </w:rPr>
        <w:t xml:space="preserve">Given a low-stock event, the Admin App displays a corresponding alert within the app's notification centre.</w:t>
      </w:r>
    </w:p>
    <w:p>
      <w:pPr>
        <w:pStyle w:val="Heading3"/>
        <w:spacing w:after="100" w:before="200"/>
      </w:pPr>
      <w:r>
        <w:rPr>
          <w:rFonts w:ascii="Calibri" w:cs="Calibri" w:eastAsia="Calibri" w:hAnsi="Calibri"/>
          <w:b/>
          <w:bCs/>
          <w:color w:val="333333"/>
          <w:sz w:val="22"/>
          <w:szCs w:val="22"/>
        </w:rPr>
        <w:t xml:space="preserve">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3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c>
          <w:tcPr>
            <w:tcW w:type="dxa" w:w="4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w:t>
            </w:r>
          </w:p>
        </w:tc>
        <w:tc>
          <w:tcPr>
            <w:tcW w:type="dxa" w:w="3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Reuses all REST APIs defined for Web (Products, Orders, Inventory, Accounting, etc.)</w:t>
            </w:r>
          </w:p>
        </w:tc>
      </w:tr>
      <w:tr>
        <w:tc>
          <w:tcPr>
            <w:tcW w:type="dxa" w:w="1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POST</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/api/v1/auth/login</w:t>
            </w:r>
          </w:p>
        </w:tc>
        <w:tc>
          <w:tcPr>
            <w:tcW w:type="dxa" w:w="3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Shared JWT authentication endpoint used by both apps</w:t>
            </w:r>
          </w:p>
        </w:tc>
      </w:tr>
    </w:tbl>
    <w:p>
      <w:pPr>
        <w:pStyle w:val="Heading3"/>
        <w:spacing w:after="100" w:before="200"/>
      </w:pPr>
      <w:r>
        <w:rPr>
          <w:rFonts w:ascii="Calibri" w:cs="Calibri" w:eastAsia="Calibri" w:hAnsi="Calibri"/>
          <w:b/>
          <w:bCs/>
          <w:color w:val="333333"/>
          <w:sz w:val="22"/>
          <w:szCs w:val="22"/>
        </w:rPr>
        <w:t xml:space="preserve">Database Tables</w:t>
      </w:r>
    </w:p>
    <w:p>
      <w:pPr>
        <w:pStyle w:val="ListParagraph"/>
        <w:numPr>
          <w:ilvl w:val="0"/>
          <w:numId w:val="1"/>
        </w:numPr>
        <w:spacing w:after="60"/>
      </w:pPr>
      <w:r>
        <w:rPr>
          <w:rFonts w:ascii="Calibri" w:cs="Calibri" w:eastAsia="Calibri" w:hAnsi="Calibri"/>
          <w:sz w:val="21"/>
          <w:szCs w:val="21"/>
        </w:rPr>
        <w:t xml:space="preserve">Shared with respective web modules; no mobile-exclusive tables.</w:t>
      </w:r>
    </w:p>
    <w:p>
      <w:pPr>
        <w:pStyle w:val="Heading3"/>
        <w:spacing w:after="100" w:before="200"/>
      </w:pPr>
      <w:r>
        <w:rPr>
          <w:rFonts w:ascii="Calibri" w:cs="Calibri" w:eastAsia="Calibri" w:hAnsi="Calibri"/>
          <w:b/>
          <w:bCs/>
          <w:color w:val="333333"/>
          <w:sz w:val="22"/>
          <w:szCs w:val="22"/>
        </w:rPr>
        <w:t xml:space="preserve">UI Components (Web Admin)</w:t>
      </w:r>
    </w:p>
    <w:p>
      <w:pPr>
        <w:pStyle w:val="ListParagraph"/>
        <w:numPr>
          <w:ilvl w:val="0"/>
          <w:numId w:val="1"/>
        </w:numPr>
        <w:spacing w:after="60"/>
      </w:pPr>
      <w:r>
        <w:rPr>
          <w:rFonts w:ascii="Calibri" w:cs="Calibri" w:eastAsia="Calibri" w:hAnsi="Calibri"/>
          <w:sz w:val="21"/>
          <w:szCs w:val="21"/>
        </w:rPr>
        <w:t xml:space="preserve">N/A — mobile has its own dedicated screens (see Mobile Screens column).</w:t>
      </w:r>
    </w:p>
    <w:p>
      <w:pPr>
        <w:pStyle w:val="Heading3"/>
        <w:spacing w:after="100" w:before="200"/>
      </w:pPr>
      <w:r>
        <w:rPr>
          <w:rFonts w:ascii="Calibri" w:cs="Calibri" w:eastAsia="Calibri" w:hAnsi="Calibri"/>
          <w:b/>
          <w:bCs/>
          <w:color w:val="333333"/>
          <w:sz w:val="22"/>
          <w:szCs w:val="22"/>
        </w:rPr>
        <w:t xml:space="preserve">Mobile Screens</w:t>
      </w:r>
    </w:p>
    <w:p>
      <w:pPr>
        <w:pStyle w:val="ListParagraph"/>
        <w:numPr>
          <w:ilvl w:val="0"/>
          <w:numId w:val="1"/>
        </w:numPr>
        <w:spacing w:after="60"/>
      </w:pPr>
      <w:r>
        <w:rPr>
          <w:rFonts w:ascii="Calibri" w:cs="Calibri" w:eastAsia="Calibri" w:hAnsi="Calibri"/>
          <w:sz w:val="21"/>
          <w:szCs w:val="21"/>
        </w:rPr>
        <w:t xml:space="preserve">Customer App: Splash, Onboarding, Login/OTP, Home, Category, Product Listing, Product Detail, Cart, Checkout, Order Tracking, Profile, Wishlist, Reviews, Notifications</w:t>
      </w:r>
    </w:p>
    <w:p>
      <w:pPr>
        <w:pStyle w:val="ListParagraph"/>
        <w:numPr>
          <w:ilvl w:val="0"/>
          <w:numId w:val="1"/>
        </w:numPr>
        <w:spacing w:after="60"/>
      </w:pPr>
      <w:r>
        <w:rPr>
          <w:rFonts w:ascii="Calibri" w:cs="Calibri" w:eastAsia="Calibri" w:hAnsi="Calibri"/>
          <w:sz w:val="21"/>
          <w:szCs w:val="21"/>
        </w:rPr>
        <w:t xml:space="preserve">Admin App: Login, Dashboard, Orders, Stock Update, Purchase Entry, Expense Entry, Customer/Vendor Search, Reports, Notifications, Low-Stock Alerts</w:t>
      </w:r>
    </w:p>
    <w:p>
      <w:pPr>
        <w:pStyle w:val="Heading3"/>
        <w:spacing w:after="100" w:before="200"/>
      </w:pPr>
      <w:r>
        <w:rPr>
          <w:rFonts w:ascii="Calibri" w:cs="Calibri" w:eastAsia="Calibri" w:hAnsi="Calibri"/>
          <w:b/>
          <w:bCs/>
          <w:color w:val="333333"/>
          <w:sz w:val="22"/>
          <w:szCs w:val="22"/>
        </w:rPr>
        <w:t xml:space="preserve">Security Rules</w:t>
      </w:r>
    </w:p>
    <w:p>
      <w:pPr>
        <w:pStyle w:val="ListParagraph"/>
        <w:numPr>
          <w:ilvl w:val="0"/>
          <w:numId w:val="1"/>
        </w:numPr>
        <w:spacing w:after="60"/>
      </w:pPr>
      <w:r>
        <w:rPr>
          <w:rFonts w:ascii="Calibri" w:cs="Calibri" w:eastAsia="Calibri" w:hAnsi="Calibri"/>
          <w:sz w:val="21"/>
          <w:szCs w:val="21"/>
        </w:rPr>
        <w:t xml:space="preserve">Tokens stored in secure device storage (Keychain/Keystore), never in plain shared preferences.</w:t>
      </w:r>
    </w:p>
    <w:p>
      <w:pPr>
        <w:pStyle w:val="ListParagraph"/>
        <w:numPr>
          <w:ilvl w:val="0"/>
          <w:numId w:val="1"/>
        </w:numPr>
        <w:spacing w:after="60"/>
      </w:pPr>
      <w:r>
        <w:rPr>
          <w:rFonts w:ascii="Calibri" w:cs="Calibri" w:eastAsia="Calibri" w:hAnsi="Calibri"/>
          <w:sz w:val="21"/>
          <w:szCs w:val="21"/>
        </w:rPr>
        <w:t xml:space="preserve">Biometric app-lock optional and recommended for the Admin App.</w:t>
      </w:r>
    </w:p>
    <w:p>
      <w:pPr>
        <w:pStyle w:val="Heading3"/>
        <w:spacing w:after="100" w:before="200"/>
      </w:pPr>
      <w:r>
        <w:rPr>
          <w:rFonts w:ascii="Calibri" w:cs="Calibri" w:eastAsia="Calibri" w:hAnsi="Calibri"/>
          <w:b/>
          <w:bCs/>
          <w:color w:val="333333"/>
          <w:sz w:val="22"/>
          <w:szCs w:val="22"/>
        </w:rPr>
        <w:t xml:space="preserve">Business Rules</w:t>
      </w:r>
    </w:p>
    <w:p>
      <w:pPr>
        <w:pStyle w:val="ListParagraph"/>
        <w:numPr>
          <w:ilvl w:val="0"/>
          <w:numId w:val="1"/>
        </w:numPr>
        <w:spacing w:after="60"/>
      </w:pPr>
      <w:r>
        <w:rPr>
          <w:rFonts w:ascii="Calibri" w:cs="Calibri" w:eastAsia="Calibri" w:hAnsi="Calibri"/>
          <w:sz w:val="21"/>
          <w:szCs w:val="21"/>
        </w:rPr>
        <w:t xml:space="preserve">Feature parity between Customer Website and Customer App is required for all Phase 1 features.</w:t>
      </w:r>
    </w:p>
    <w:p>
      <w:pPr>
        <w:pStyle w:val="ListParagraph"/>
        <w:numPr>
          <w:ilvl w:val="0"/>
          <w:numId w:val="1"/>
        </w:numPr>
        <w:spacing w:after="60"/>
      </w:pPr>
      <w:r>
        <w:rPr>
          <w:rFonts w:ascii="Calibri" w:cs="Calibri" w:eastAsia="Calibri" w:hAnsi="Calibri"/>
          <w:sz w:val="21"/>
          <w:szCs w:val="21"/>
        </w:rPr>
        <w:t xml:space="preserve">Admin App is restricted to roles with mobile-access permission, configurable per role.</w:t>
      </w:r>
    </w:p>
    <w:p>
      <w:r>
        <w:br w:type="page"/>
      </w:r>
    </w:p>
    <w:p>
      <w:pPr>
        <w:pStyle w:val="Heading2"/>
        <w:spacing w:after="140" w:before="260"/>
      </w:pPr>
      <w:r>
        <w:rPr>
          <w:rFonts w:ascii="Calibri" w:cs="Calibri" w:eastAsia="Calibri" w:hAnsi="Calibri"/>
          <w:b/>
          <w:bCs/>
          <w:color w:val="2E5C8A"/>
          <w:sz w:val="25"/>
          <w:szCs w:val="25"/>
        </w:rPr>
        <w:t xml:space="preserve">31.8 Other Modules — Consolidated Requirement Summary</w:t>
      </w:r>
    </w:p>
    <w:p>
      <w:pPr>
        <w:spacing w:after="120"/>
      </w:pPr>
      <w:r>
        <w:rPr>
          <w:rFonts w:ascii="Calibri" w:cs="Calibri" w:eastAsia="Calibri" w:hAnsi="Calibri"/>
          <w:b w:val="false"/>
          <w:bCs w:val="false"/>
          <w:i w:val="false"/>
          <w:iCs w:val="false"/>
          <w:sz w:val="21"/>
          <w:szCs w:val="21"/>
        </w:rPr>
        <w:t xml:space="preserve">The following modules are fully in scope and follow the same requirement structure as above (functional requirements, validation, APIs, database tables, security, and business rules). They are summarised here in tabular form for conciseness; each will be expanded into the same full template as Sections 31.1–31.7 during the technical design phase before development 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850"/>
      </w:tblGrid>
      <w:tr>
        <w:trPr>
          <w:tblHeader/>
        </w:trPr>
        <w:tc>
          <w:tcPr>
            <w:tcW w:type="dxa" w:w="2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Module</w:t>
            </w:r>
          </w:p>
        </w:tc>
        <w:tc>
          <w:tcPr>
            <w:tcW w:type="dxa" w:w="5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Functional Requirements</w:t>
            </w:r>
          </w:p>
        </w:tc>
        <w:tc>
          <w:tcPr>
            <w:tcW w:type="dxa" w:w="1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DB Tables</w:t>
            </w:r>
          </w:p>
        </w:tc>
      </w:tr>
      <w:tr>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Authentication &amp; RBAC</w:t>
            </w:r>
          </w:p>
        </w:tc>
        <w:tc>
          <w:tcPr>
            <w:tcW w:type="dxa" w:w="5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Registration, login, OTP, forgot password, JWT session mgmt, role &amp; permission CRUD, permission enforcement middleware.</w:t>
            </w:r>
          </w:p>
        </w:tc>
        <w:tc>
          <w:tcPr>
            <w:tcW w:type="dxa" w:w="1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users, roles, permissions, role_permissions, password_resets</w:t>
            </w:r>
          </w:p>
        </w:tc>
      </w:tr>
      <w:tr>
        <w:tc>
          <w:tcPr>
            <w:tcW w:type="dxa" w:w="2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Dashboard</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Role-specific KPI widgets: sales, stock, low-stock, pending orders, expenses, top products.</w:t>
            </w:r>
          </w:p>
        </w:tc>
        <w:tc>
          <w:tcPr>
            <w:tcW w:type="dxa" w:w="1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Derived/aggregated — no dedicated tables</w:t>
            </w:r>
          </w:p>
        </w:tc>
      </w:tr>
      <w:tr>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Warehouse Management</w:t>
            </w:r>
          </w:p>
        </w:tc>
        <w:tc>
          <w:tcPr>
            <w:tcW w:type="dxa" w:w="5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Create/manage multiple warehouses/stores; assign staff and stock per warehouse.</w:t>
            </w:r>
          </w:p>
        </w:tc>
        <w:tc>
          <w:tcPr>
            <w:tcW w:type="dxa" w:w="1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warehouses, warehouse_staff</w:t>
            </w:r>
          </w:p>
        </w:tc>
      </w:tr>
      <w:tr>
        <w:tc>
          <w:tcPr>
            <w:tcW w:type="dxa" w:w="2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Notifications</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Trigger and log Email/SMS notifications now; WhatsApp &amp; Push reserved for future scope; template management.</w:t>
            </w:r>
          </w:p>
        </w:tc>
        <w:tc>
          <w:tcPr>
            <w:tcW w:type="dxa" w:w="1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notifications, notification_templates</w:t>
            </w:r>
          </w:p>
        </w:tc>
      </w:tr>
      <w:tr>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Reports &amp; Analytics</w:t>
            </w:r>
          </w:p>
        </w:tc>
        <w:tc>
          <w:tcPr>
            <w:tcW w:type="dxa" w:w="5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Daily/monthly/yearly sales, inventory, low-stock, customer, vendor, purchase, expense, income, profit, GST, payment, bank reports with export (PDF/Excel).</w:t>
            </w:r>
          </w:p>
        </w:tc>
        <w:tc>
          <w:tcPr>
            <w:tcW w:type="dxa" w:w="1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Aggregated from transactional tables; report_snapshots (cache) optional</w:t>
            </w:r>
          </w:p>
        </w:tc>
      </w:tr>
      <w:tr>
        <w:tc>
          <w:tcPr>
            <w:tcW w:type="dxa" w:w="2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Website / CMS</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Blog CRUD, CMS pages (About/Privacy/Terms/Shipping/FAQ), banner management, media library, newsletter subscription, contact form, feedback capture, SEO metadata fields.</w:t>
            </w:r>
          </w:p>
        </w:tc>
        <w:tc>
          <w:tcPr>
            <w:tcW w:type="dxa" w:w="1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blogs, cms_pages, banners, media_library, newsletters, contact_messages, feedback</w:t>
            </w:r>
          </w:p>
        </w:tc>
      </w:tr>
      <w:tr>
        <w:tc>
          <w:tcPr>
            <w:tcW w:type="dxa" w:w="2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Activity &amp; Audit Logs</w:t>
            </w:r>
          </w:p>
        </w:tc>
        <w:tc>
          <w:tcPr>
            <w:tcW w:type="dxa" w:w="5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Immutable logging of all create/update/delete actions across modules with actor, IP, timestamp, and before/after snapshot.</w:t>
            </w:r>
          </w:p>
        </w:tc>
        <w:tc>
          <w:tcPr>
            <w:tcW w:type="dxa" w:w="1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activity_logs, audit_logs</w:t>
            </w:r>
          </w:p>
        </w:tc>
      </w:tr>
      <w:tr>
        <w:tc>
          <w:tcPr>
            <w:tcW w:type="dxa" w:w="2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Settings &amp; Administration</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General settings, tax/GST configuration, notification templates, backup/restore trigger, scheduler configuration, system log viewer.</w:t>
            </w:r>
          </w:p>
        </w:tc>
        <w:tc>
          <w:tcPr>
            <w:tcW w:type="dxa" w:w="1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settings, backups, system_logs, schedulers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32. Screen Wise Requirements</w:t>
      </w:r>
    </w:p>
    <w:p>
      <w:pPr>
        <w:spacing w:after="120"/>
      </w:pPr>
      <w:r>
        <w:rPr>
          <w:rFonts w:ascii="Calibri" w:cs="Calibri" w:eastAsia="Calibri" w:hAnsi="Calibri"/>
          <w:b w:val="false"/>
          <w:bCs w:val="false"/>
          <w:i w:val="false"/>
          <w:iCs w:val="false"/>
          <w:sz w:val="21"/>
          <w:szCs w:val="21"/>
        </w:rPr>
        <w:t xml:space="preserve">Representative screen inventory by application. Full wireframes/mockups to be produced by the UI/UX design phase using this list as the baseline.</w:t>
      </w:r>
    </w:p>
    <w:p>
      <w:pPr>
        <w:pStyle w:val="Heading3"/>
        <w:spacing w:after="100" w:before="200"/>
      </w:pPr>
      <w:r>
        <w:rPr>
          <w:rFonts w:ascii="Calibri" w:cs="Calibri" w:eastAsia="Calibri" w:hAnsi="Calibri"/>
          <w:b/>
          <w:bCs/>
          <w:color w:val="333333"/>
          <w:sz w:val="22"/>
          <w:szCs w:val="22"/>
        </w:rPr>
        <w:t xml:space="preserve">Admin Web Portal (indicative ~55–65 screens)</w:t>
      </w:r>
    </w:p>
    <w:p>
      <w:pPr>
        <w:pStyle w:val="ListParagraph"/>
        <w:numPr>
          <w:ilvl w:val="0"/>
          <w:numId w:val="1"/>
        </w:numPr>
        <w:spacing w:after="60"/>
      </w:pPr>
      <w:r>
        <w:rPr>
          <w:rFonts w:ascii="Calibri" w:cs="Calibri" w:eastAsia="Calibri" w:hAnsi="Calibri"/>
          <w:sz w:val="21"/>
          <w:szCs w:val="21"/>
        </w:rPr>
        <w:t xml:space="preserve">Login, Forgot Password, Dashboard (role-specific)</w:t>
      </w:r>
    </w:p>
    <w:p>
      <w:pPr>
        <w:pStyle w:val="ListParagraph"/>
        <w:numPr>
          <w:ilvl w:val="0"/>
          <w:numId w:val="1"/>
        </w:numPr>
        <w:spacing w:after="60"/>
      </w:pPr>
      <w:r>
        <w:rPr>
          <w:rFonts w:ascii="Calibri" w:cs="Calibri" w:eastAsia="Calibri" w:hAnsi="Calibri"/>
          <w:sz w:val="21"/>
          <w:szCs w:val="21"/>
        </w:rPr>
        <w:t xml:space="preserve">Category/Sub-Category/Brand/Attribute management screens</w:t>
      </w:r>
    </w:p>
    <w:p>
      <w:pPr>
        <w:pStyle w:val="ListParagraph"/>
        <w:numPr>
          <w:ilvl w:val="0"/>
          <w:numId w:val="1"/>
        </w:numPr>
        <w:spacing w:after="60"/>
      </w:pPr>
      <w:r>
        <w:rPr>
          <w:rFonts w:ascii="Calibri" w:cs="Calibri" w:eastAsia="Calibri" w:hAnsi="Calibri"/>
          <w:sz w:val="21"/>
          <w:szCs w:val="21"/>
        </w:rPr>
        <w:t xml:space="preserve">Product list, Product create/edit, SKU grid, Media manager</w:t>
      </w:r>
    </w:p>
    <w:p>
      <w:pPr>
        <w:pStyle w:val="ListParagraph"/>
        <w:numPr>
          <w:ilvl w:val="0"/>
          <w:numId w:val="1"/>
        </w:numPr>
        <w:spacing w:after="60"/>
      </w:pPr>
      <w:r>
        <w:rPr>
          <w:rFonts w:ascii="Calibri" w:cs="Calibri" w:eastAsia="Calibri" w:hAnsi="Calibri"/>
          <w:sz w:val="21"/>
          <w:szCs w:val="21"/>
        </w:rPr>
        <w:t xml:space="preserve">Warehouse list, Stock grid, Stock-In/Out/Adjustment/Transfer forms</w:t>
      </w:r>
    </w:p>
    <w:p>
      <w:pPr>
        <w:pStyle w:val="ListParagraph"/>
        <w:numPr>
          <w:ilvl w:val="0"/>
          <w:numId w:val="1"/>
        </w:numPr>
        <w:spacing w:after="60"/>
      </w:pPr>
      <w:r>
        <w:rPr>
          <w:rFonts w:ascii="Calibri" w:cs="Calibri" w:eastAsia="Calibri" w:hAnsi="Calibri"/>
          <w:sz w:val="21"/>
          <w:szCs w:val="21"/>
        </w:rPr>
        <w:t xml:space="preserve">Vendor list/create, Purchase Order list/create/receive, Purchase Return</w:t>
      </w:r>
    </w:p>
    <w:p>
      <w:pPr>
        <w:pStyle w:val="ListParagraph"/>
        <w:numPr>
          <w:ilvl w:val="0"/>
          <w:numId w:val="1"/>
        </w:numPr>
        <w:spacing w:after="60"/>
      </w:pPr>
      <w:r>
        <w:rPr>
          <w:rFonts w:ascii="Calibri" w:cs="Calibri" w:eastAsia="Calibri" w:hAnsi="Calibri"/>
          <w:sz w:val="21"/>
          <w:szCs w:val="21"/>
        </w:rPr>
        <w:t xml:space="preserve">Customer list/detail, Address book, Wishlist/Cart view (read-only for support)</w:t>
      </w:r>
    </w:p>
    <w:p>
      <w:pPr>
        <w:pStyle w:val="ListParagraph"/>
        <w:numPr>
          <w:ilvl w:val="0"/>
          <w:numId w:val="1"/>
        </w:numPr>
        <w:spacing w:after="60"/>
      </w:pPr>
      <w:r>
        <w:rPr>
          <w:rFonts w:ascii="Calibri" w:cs="Calibri" w:eastAsia="Calibri" w:hAnsi="Calibri"/>
          <w:sz w:val="21"/>
          <w:szCs w:val="21"/>
        </w:rPr>
        <w:t xml:space="preserve">Order list, Order detail/invoice, Return/Refund/Exchange approval</w:t>
      </w:r>
    </w:p>
    <w:p>
      <w:pPr>
        <w:pStyle w:val="ListParagraph"/>
        <w:numPr>
          <w:ilvl w:val="0"/>
          <w:numId w:val="1"/>
        </w:numPr>
        <w:spacing w:after="60"/>
      </w:pPr>
      <w:r>
        <w:rPr>
          <w:rFonts w:ascii="Calibri" w:cs="Calibri" w:eastAsia="Calibri" w:hAnsi="Calibri"/>
          <w:sz w:val="21"/>
          <w:szCs w:val="21"/>
        </w:rPr>
        <w:t xml:space="preserve">Expense/Income entry &amp; list, Bank account list, Bank transaction ledger</w:t>
      </w:r>
    </w:p>
    <w:p>
      <w:pPr>
        <w:pStyle w:val="ListParagraph"/>
        <w:numPr>
          <w:ilvl w:val="0"/>
          <w:numId w:val="1"/>
        </w:numPr>
        <w:spacing w:after="60"/>
      </w:pPr>
      <w:r>
        <w:rPr>
          <w:rFonts w:ascii="Calibri" w:cs="Calibri" w:eastAsia="Calibri" w:hAnsi="Calibri"/>
          <w:sz w:val="21"/>
          <w:szCs w:val="21"/>
        </w:rPr>
        <w:t xml:space="preserve">Reports hub with 12+ report screens (Sales, Inventory, GST, Profit, etc.)</w:t>
      </w:r>
    </w:p>
    <w:p>
      <w:pPr>
        <w:pStyle w:val="ListParagraph"/>
        <w:numPr>
          <w:ilvl w:val="0"/>
          <w:numId w:val="1"/>
        </w:numPr>
        <w:spacing w:after="60"/>
      </w:pPr>
      <w:r>
        <w:rPr>
          <w:rFonts w:ascii="Calibri" w:cs="Calibri" w:eastAsia="Calibri" w:hAnsi="Calibri"/>
          <w:sz w:val="21"/>
          <w:szCs w:val="21"/>
        </w:rPr>
        <w:t xml:space="preserve">Coupon/Offer/Flash Sale builder, Referral &amp; Reward Points config</w:t>
      </w:r>
    </w:p>
    <w:p>
      <w:pPr>
        <w:pStyle w:val="ListParagraph"/>
        <w:numPr>
          <w:ilvl w:val="0"/>
          <w:numId w:val="1"/>
        </w:numPr>
        <w:spacing w:after="60"/>
      </w:pPr>
      <w:r>
        <w:rPr>
          <w:rFonts w:ascii="Calibri" w:cs="Calibri" w:eastAsia="Calibri" w:hAnsi="Calibri"/>
          <w:sz w:val="21"/>
          <w:szCs w:val="21"/>
        </w:rPr>
        <w:t xml:space="preserve">Blog/CMS/Banner/Media Library/Newsletter management</w:t>
      </w:r>
    </w:p>
    <w:p>
      <w:pPr>
        <w:pStyle w:val="ListParagraph"/>
        <w:numPr>
          <w:ilvl w:val="0"/>
          <w:numId w:val="1"/>
        </w:numPr>
        <w:spacing w:after="60"/>
      </w:pPr>
      <w:r>
        <w:rPr>
          <w:rFonts w:ascii="Calibri" w:cs="Calibri" w:eastAsia="Calibri" w:hAnsi="Calibri"/>
          <w:sz w:val="21"/>
          <w:szCs w:val="21"/>
        </w:rPr>
        <w:t xml:space="preserve">User/Role/Permission management, Activity Log, Audit Log viewer</w:t>
      </w:r>
    </w:p>
    <w:p>
      <w:pPr>
        <w:pStyle w:val="ListParagraph"/>
        <w:numPr>
          <w:ilvl w:val="0"/>
          <w:numId w:val="1"/>
        </w:numPr>
        <w:spacing w:after="60"/>
      </w:pPr>
      <w:r>
        <w:rPr>
          <w:rFonts w:ascii="Calibri" w:cs="Calibri" w:eastAsia="Calibri" w:hAnsi="Calibri"/>
          <w:sz w:val="21"/>
          <w:szCs w:val="21"/>
        </w:rPr>
        <w:t xml:space="preserve">Settings, Backup/Restore, Scheduler config, System Logs</w:t>
      </w:r>
    </w:p>
    <w:p>
      <w:pPr>
        <w:pStyle w:val="Heading3"/>
        <w:spacing w:after="100" w:before="200"/>
      </w:pPr>
      <w:r>
        <w:rPr>
          <w:rFonts w:ascii="Calibri" w:cs="Calibri" w:eastAsia="Calibri" w:hAnsi="Calibri"/>
          <w:b/>
          <w:bCs/>
          <w:color w:val="333333"/>
          <w:sz w:val="22"/>
          <w:szCs w:val="22"/>
        </w:rPr>
        <w:t xml:space="preserve">Customer Website (indicative ~20–25 screens)</w:t>
      </w:r>
    </w:p>
    <w:p>
      <w:pPr>
        <w:pStyle w:val="ListParagraph"/>
        <w:numPr>
          <w:ilvl w:val="0"/>
          <w:numId w:val="1"/>
        </w:numPr>
        <w:spacing w:after="60"/>
      </w:pPr>
      <w:r>
        <w:rPr>
          <w:rFonts w:ascii="Calibri" w:cs="Calibri" w:eastAsia="Calibri" w:hAnsi="Calibri"/>
          <w:sz w:val="21"/>
          <w:szCs w:val="21"/>
        </w:rPr>
        <w:t xml:space="preserve">Home, Category Listing, Product Listing (with filters/sort), Product Detail</w:t>
      </w:r>
    </w:p>
    <w:p>
      <w:pPr>
        <w:pStyle w:val="ListParagraph"/>
        <w:numPr>
          <w:ilvl w:val="0"/>
          <w:numId w:val="1"/>
        </w:numPr>
        <w:spacing w:after="60"/>
      </w:pPr>
      <w:r>
        <w:rPr>
          <w:rFonts w:ascii="Calibri" w:cs="Calibri" w:eastAsia="Calibri" w:hAnsi="Calibri"/>
          <w:sz w:val="21"/>
          <w:szCs w:val="21"/>
        </w:rPr>
        <w:t xml:space="preserve">Cart, Checkout, Address, Order Confirmation, Order Tracking, Order History</w:t>
      </w:r>
    </w:p>
    <w:p>
      <w:pPr>
        <w:pStyle w:val="ListParagraph"/>
        <w:numPr>
          <w:ilvl w:val="0"/>
          <w:numId w:val="1"/>
        </w:numPr>
        <w:spacing w:after="60"/>
      </w:pPr>
      <w:r>
        <w:rPr>
          <w:rFonts w:ascii="Calibri" w:cs="Calibri" w:eastAsia="Calibri" w:hAnsi="Calibri"/>
          <w:sz w:val="21"/>
          <w:szCs w:val="21"/>
        </w:rPr>
        <w:t xml:space="preserve">Login/Register/OTP/Forgot Password, Profile, Wishlist, Reviews</w:t>
      </w:r>
    </w:p>
    <w:p>
      <w:pPr>
        <w:pStyle w:val="ListParagraph"/>
        <w:numPr>
          <w:ilvl w:val="0"/>
          <w:numId w:val="1"/>
        </w:numPr>
        <w:spacing w:after="60"/>
      </w:pPr>
      <w:r>
        <w:rPr>
          <w:rFonts w:ascii="Calibri" w:cs="Calibri" w:eastAsia="Calibri" w:hAnsi="Calibri"/>
          <w:sz w:val="21"/>
          <w:szCs w:val="21"/>
        </w:rPr>
        <w:t xml:space="preserve">Blog Listing/Detail, About, Contact, FAQ, Privacy/Terms/Shipping/Refund Policy</w:t>
      </w:r>
    </w:p>
    <w:p>
      <w:pPr>
        <w:pStyle w:val="Heading3"/>
        <w:spacing w:after="100" w:before="200"/>
      </w:pPr>
      <w:r>
        <w:rPr>
          <w:rFonts w:ascii="Calibri" w:cs="Calibri" w:eastAsia="Calibri" w:hAnsi="Calibri"/>
          <w:b/>
          <w:bCs/>
          <w:color w:val="333333"/>
          <w:sz w:val="22"/>
          <w:szCs w:val="22"/>
        </w:rPr>
        <w:t xml:space="preserve">Customer Mobile App (indicative ~20 screens)</w:t>
      </w:r>
    </w:p>
    <w:p>
      <w:pPr>
        <w:pStyle w:val="ListParagraph"/>
        <w:numPr>
          <w:ilvl w:val="0"/>
          <w:numId w:val="1"/>
        </w:numPr>
        <w:spacing w:after="60"/>
      </w:pPr>
      <w:r>
        <w:rPr>
          <w:rFonts w:ascii="Calibri" w:cs="Calibri" w:eastAsia="Calibri" w:hAnsi="Calibri"/>
          <w:sz w:val="21"/>
          <w:szCs w:val="21"/>
        </w:rPr>
        <w:t xml:space="preserve">Mirrors Customer Website screens above, optimised for mobile navigation patterns (bottom nav, drawer).</w:t>
      </w:r>
    </w:p>
    <w:p>
      <w:pPr>
        <w:pStyle w:val="Heading3"/>
        <w:spacing w:after="100" w:before="200"/>
      </w:pPr>
      <w:r>
        <w:rPr>
          <w:rFonts w:ascii="Calibri" w:cs="Calibri" w:eastAsia="Calibri" w:hAnsi="Calibri"/>
          <w:b/>
          <w:bCs/>
          <w:color w:val="333333"/>
          <w:sz w:val="22"/>
          <w:szCs w:val="22"/>
        </w:rPr>
        <w:t xml:space="preserve">Admin Mobile App (indicative ~12–15 screens)</w:t>
      </w:r>
    </w:p>
    <w:p>
      <w:pPr>
        <w:pStyle w:val="ListParagraph"/>
        <w:numPr>
          <w:ilvl w:val="0"/>
          <w:numId w:val="1"/>
        </w:numPr>
        <w:spacing w:after="60"/>
      </w:pPr>
      <w:r>
        <w:rPr>
          <w:rFonts w:ascii="Calibri" w:cs="Calibri" w:eastAsia="Calibri" w:hAnsi="Calibri"/>
          <w:sz w:val="21"/>
          <w:szCs w:val="21"/>
        </w:rPr>
        <w:t xml:space="preserve">Login, Dashboard, Orders, Stock Update, Purchase Entry, Expense Entry, Search (Customer/Vendor), Reports, Notifications, Low-Stock Alerts.</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33. Validation Rules (Global / Cross-Module)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Field/Context</w:t>
            </w:r>
          </w:p>
        </w:tc>
        <w:tc>
          <w:tcPr>
            <w:tcW w:type="dxa" w:w="6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Rule</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be a valid RFC 5322 email format; unique per user/customer account.</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Number</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10-digit Indian mobile number format; unique per customer account; used for OTP verification.</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Password</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Minimum 8 characters, at least 1 uppercase, 1 lowercase, 1 number.</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Currency Amounts</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Non-negative, maximum 2 decimal places, stored as decimal(12,2).</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Dates</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Must be valid calendar dates; end date must not precede start date in any range field.</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File Uploads</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Type and size restrictions enforced both client-side (UX) and server-side (security) — server-side is authoritative.</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Mandatory Fields</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fields marked mandatory in the respective module section must be present and non-empty before submission is accepted.</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34. Error Handling</w:t>
      </w:r>
    </w:p>
    <w:p>
      <w:pPr>
        <w:spacing w:after="120"/>
      </w:pPr>
      <w:r>
        <w:rPr>
          <w:rFonts w:ascii="Calibri" w:cs="Calibri" w:eastAsia="Calibri" w:hAnsi="Calibri"/>
          <w:b w:val="false"/>
          <w:bCs w:val="false"/>
          <w:i w:val="false"/>
          <w:iCs w:val="false"/>
          <w:sz w:val="21"/>
          <w:szCs w:val="21"/>
        </w:rPr>
        <w:t xml:space="preserve">The system follows a consistent error-handling strategy across all layers:</w:t>
      </w:r>
    </w:p>
    <w:p>
      <w:pPr>
        <w:pStyle w:val="ListParagraph"/>
        <w:numPr>
          <w:ilvl w:val="0"/>
          <w:numId w:val="1"/>
        </w:numPr>
        <w:spacing w:after="60"/>
      </w:pPr>
      <w:r>
        <w:rPr>
          <w:rFonts w:ascii="Calibri" w:cs="Calibri" w:eastAsia="Calibri" w:hAnsi="Calibri"/>
          <w:sz w:val="21"/>
          <w:szCs w:val="21"/>
        </w:rPr>
        <w:t xml:space="preserve">All API errors return a standard envelope: { success: false, message, errors: { field: [messages] }, code }.</w:t>
      </w:r>
    </w:p>
    <w:p>
      <w:pPr>
        <w:pStyle w:val="ListParagraph"/>
        <w:numPr>
          <w:ilvl w:val="0"/>
          <w:numId w:val="1"/>
        </w:numPr>
        <w:spacing w:after="60"/>
      </w:pPr>
      <w:r>
        <w:rPr>
          <w:rFonts w:ascii="Calibri" w:cs="Calibri" w:eastAsia="Calibri" w:hAnsi="Calibri"/>
          <w:sz w:val="21"/>
          <w:szCs w:val="21"/>
        </w:rPr>
        <w:t xml:space="preserve">Validation errors return HTTP 422 with field-level messages suitable for direct display in forms.</w:t>
      </w:r>
    </w:p>
    <w:p>
      <w:pPr>
        <w:pStyle w:val="ListParagraph"/>
        <w:numPr>
          <w:ilvl w:val="0"/>
          <w:numId w:val="1"/>
        </w:numPr>
        <w:spacing w:after="60"/>
      </w:pPr>
      <w:r>
        <w:rPr>
          <w:rFonts w:ascii="Calibri" w:cs="Calibri" w:eastAsia="Calibri" w:hAnsi="Calibri"/>
          <w:sz w:val="21"/>
          <w:szCs w:val="21"/>
        </w:rPr>
        <w:t xml:space="preserve">Authentication failures return HTTP 401; authorization (permission) failures return HTTP 403 with a clear 'insufficient permission' message.</w:t>
      </w:r>
    </w:p>
    <w:p>
      <w:pPr>
        <w:pStyle w:val="ListParagraph"/>
        <w:numPr>
          <w:ilvl w:val="0"/>
          <w:numId w:val="1"/>
        </w:numPr>
        <w:spacing w:after="60"/>
      </w:pPr>
      <w:r>
        <w:rPr>
          <w:rFonts w:ascii="Calibri" w:cs="Calibri" w:eastAsia="Calibri" w:hAnsi="Calibri"/>
          <w:sz w:val="21"/>
          <w:szCs w:val="21"/>
        </w:rPr>
        <w:t xml:space="preserve">Unhandled server exceptions are caught by a global exception handler, logged with a unique trace ID, and return a generic HTTP 500 message to the client (no stack traces exposed in production).</w:t>
      </w:r>
    </w:p>
    <w:p>
      <w:pPr>
        <w:pStyle w:val="ListParagraph"/>
        <w:numPr>
          <w:ilvl w:val="0"/>
          <w:numId w:val="1"/>
        </w:numPr>
        <w:spacing w:after="60"/>
      </w:pPr>
      <w:r>
        <w:rPr>
          <w:rFonts w:ascii="Calibri" w:cs="Calibri" w:eastAsia="Calibri" w:hAnsi="Calibri"/>
          <w:sz w:val="21"/>
          <w:szCs w:val="21"/>
        </w:rPr>
        <w:t xml:space="preserve">Front-end applications (Web/Mobile) must display user-friendly error messages mapped from API error codes, never raw technical error text.</w:t>
      </w:r>
    </w:p>
    <w:p>
      <w:pPr>
        <w:pStyle w:val="ListParagraph"/>
        <w:numPr>
          <w:ilvl w:val="0"/>
          <w:numId w:val="1"/>
        </w:numPr>
        <w:spacing w:after="60"/>
      </w:pPr>
      <w:r>
        <w:rPr>
          <w:rFonts w:ascii="Calibri" w:cs="Calibri" w:eastAsia="Calibri" w:hAnsi="Calibri"/>
          <w:sz w:val="21"/>
          <w:szCs w:val="21"/>
        </w:rPr>
        <w:t xml:space="preserve">All error occurrences on critical modules (Orders, Inventory, Accounting) are additionally written to system_logs for troubleshooting.</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35. Notification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50"/>
      </w:tblGrid>
      <w:tr>
        <w:trPr>
          <w:tblHeader/>
        </w:trPr>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Event</w:t>
            </w:r>
          </w:p>
        </w:tc>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Channel(s) — Phase 1</w:t>
            </w:r>
          </w:p>
        </w:tc>
        <w:tc>
          <w:tcPr>
            <w:tcW w:type="dxa" w:w="3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Channel(s) — Future</w:t>
            </w:r>
          </w:p>
        </w:tc>
      </w:tr>
      <w:tr>
        <w:tc>
          <w:tcPr>
            <w:tcW w:type="dxa" w:w="2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Account Registration / OTP</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SMS, Email</w:t>
            </w:r>
          </w:p>
        </w:tc>
        <w:tc>
          <w:tcPr>
            <w:tcW w:type="dxa" w:w="3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WhatsApp</w:t>
            </w:r>
          </w:p>
        </w:tc>
      </w:tr>
      <w:tr>
        <w:tc>
          <w:tcPr>
            <w:tcW w:type="dxa" w:w="2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Order Placed / Confirmed</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SMS, WhatsApp, Push</w:t>
            </w:r>
          </w:p>
        </w:tc>
      </w:tr>
      <w:tr>
        <w:tc>
          <w:tcPr>
            <w:tcW w:type="dxa" w:w="2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Order Shipped / Delivered</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w:t>
            </w:r>
          </w:p>
        </w:tc>
        <w:tc>
          <w:tcPr>
            <w:tcW w:type="dxa" w:w="3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SMS, WhatsApp, Push</w:t>
            </w:r>
          </w:p>
        </w:tc>
      </w:tr>
      <w:tr>
        <w:tc>
          <w:tcPr>
            <w:tcW w:type="dxa" w:w="2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Return/Refund Status Update</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SMS, WhatsApp, Push</w:t>
            </w:r>
          </w:p>
        </w:tc>
      </w:tr>
      <w:tr>
        <w:tc>
          <w:tcPr>
            <w:tcW w:type="dxa" w:w="2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 Stock Alert (internal)</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In-app (Admin Dashboard/App)</w:t>
            </w:r>
          </w:p>
        </w:tc>
        <w:tc>
          <w:tcPr>
            <w:tcW w:type="dxa" w:w="3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 SMS to Inventory Manager</w:t>
            </w:r>
          </w:p>
        </w:tc>
      </w:tr>
      <w:tr>
        <w:tc>
          <w:tcPr>
            <w:tcW w:type="dxa" w:w="29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New Order (internal, to Admin)</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In-app, Email</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Push</w:t>
            </w:r>
          </w:p>
        </w:tc>
      </w:tr>
      <w:tr>
        <w:tc>
          <w:tcPr>
            <w:tcW w:type="dxa" w:w="29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Promotional Campaign</w:t>
            </w:r>
          </w:p>
        </w:tc>
        <w:tc>
          <w:tcPr>
            <w:tcW w:type="dxa" w:w="33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Email (opt-in)</w:t>
            </w:r>
          </w:p>
        </w:tc>
        <w:tc>
          <w:tcPr>
            <w:tcW w:type="dxa" w:w="3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SMS, WhatsApp, Push (opt-in)</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36. Reporting Requirements</w:t>
      </w:r>
    </w:p>
    <w:p>
      <w:pPr>
        <w:pStyle w:val="ListParagraph"/>
        <w:numPr>
          <w:ilvl w:val="0"/>
          <w:numId w:val="1"/>
        </w:numPr>
        <w:spacing w:after="60"/>
      </w:pPr>
      <w:r>
        <w:rPr>
          <w:rFonts w:ascii="Calibri" w:cs="Calibri" w:eastAsia="Calibri" w:hAnsi="Calibri"/>
          <w:sz w:val="21"/>
          <w:szCs w:val="21"/>
        </w:rPr>
        <w:t xml:space="preserve">Daily, Monthly, and Yearly Sales Reports with channel (online/offline) breakdown.</w:t>
      </w:r>
    </w:p>
    <w:p>
      <w:pPr>
        <w:pStyle w:val="ListParagraph"/>
        <w:numPr>
          <w:ilvl w:val="0"/>
          <w:numId w:val="1"/>
        </w:numPr>
        <w:spacing w:after="60"/>
      </w:pPr>
      <w:r>
        <w:rPr>
          <w:rFonts w:ascii="Calibri" w:cs="Calibri" w:eastAsia="Calibri" w:hAnsi="Calibri"/>
          <w:sz w:val="21"/>
          <w:szCs w:val="21"/>
        </w:rPr>
        <w:t xml:space="preserve">Inventory Report (current stock by SKU/warehouse) and Low Stock Report.</w:t>
      </w:r>
    </w:p>
    <w:p>
      <w:pPr>
        <w:pStyle w:val="ListParagraph"/>
        <w:numPr>
          <w:ilvl w:val="0"/>
          <w:numId w:val="1"/>
        </w:numPr>
        <w:spacing w:after="60"/>
      </w:pPr>
      <w:r>
        <w:rPr>
          <w:rFonts w:ascii="Calibri" w:cs="Calibri" w:eastAsia="Calibri" w:hAnsi="Calibri"/>
          <w:sz w:val="21"/>
          <w:szCs w:val="21"/>
        </w:rPr>
        <w:t xml:space="preserve">Customer Report (acquisition, repeat-purchase rate, top customers by value).</w:t>
      </w:r>
    </w:p>
    <w:p>
      <w:pPr>
        <w:pStyle w:val="ListParagraph"/>
        <w:numPr>
          <w:ilvl w:val="0"/>
          <w:numId w:val="1"/>
        </w:numPr>
        <w:spacing w:after="60"/>
      </w:pPr>
      <w:r>
        <w:rPr>
          <w:rFonts w:ascii="Calibri" w:cs="Calibri" w:eastAsia="Calibri" w:hAnsi="Calibri"/>
          <w:sz w:val="21"/>
          <w:szCs w:val="21"/>
        </w:rPr>
        <w:t xml:space="preserve">Vendor Report (purchase value by vendor, outstanding payables).</w:t>
      </w:r>
    </w:p>
    <w:p>
      <w:pPr>
        <w:pStyle w:val="ListParagraph"/>
        <w:numPr>
          <w:ilvl w:val="0"/>
          <w:numId w:val="1"/>
        </w:numPr>
        <w:spacing w:after="60"/>
      </w:pPr>
      <w:r>
        <w:rPr>
          <w:rFonts w:ascii="Calibri" w:cs="Calibri" w:eastAsia="Calibri" w:hAnsi="Calibri"/>
          <w:sz w:val="21"/>
          <w:szCs w:val="21"/>
        </w:rPr>
        <w:t xml:space="preserve">Purchase Report (PO status summary, cost trend by SKU/category).</w:t>
      </w:r>
    </w:p>
    <w:p>
      <w:pPr>
        <w:pStyle w:val="ListParagraph"/>
        <w:numPr>
          <w:ilvl w:val="0"/>
          <w:numId w:val="1"/>
        </w:numPr>
        <w:spacing w:after="60"/>
      </w:pPr>
      <w:r>
        <w:rPr>
          <w:rFonts w:ascii="Calibri" w:cs="Calibri" w:eastAsia="Calibri" w:hAnsi="Calibri"/>
          <w:sz w:val="21"/>
          <w:szCs w:val="21"/>
        </w:rPr>
        <w:t xml:space="preserve">Expense and Income Reports by category and date range.</w:t>
      </w:r>
    </w:p>
    <w:p>
      <w:pPr>
        <w:pStyle w:val="ListParagraph"/>
        <w:numPr>
          <w:ilvl w:val="0"/>
          <w:numId w:val="1"/>
        </w:numPr>
        <w:spacing w:after="60"/>
      </w:pPr>
      <w:r>
        <w:rPr>
          <w:rFonts w:ascii="Calibri" w:cs="Calibri" w:eastAsia="Calibri" w:hAnsi="Calibri"/>
          <w:sz w:val="21"/>
          <w:szCs w:val="21"/>
        </w:rPr>
        <w:t xml:space="preserve">Profit Report (Revenue − COGS − Expenses) at a summary level.</w:t>
      </w:r>
    </w:p>
    <w:p>
      <w:pPr>
        <w:pStyle w:val="ListParagraph"/>
        <w:numPr>
          <w:ilvl w:val="0"/>
          <w:numId w:val="1"/>
        </w:numPr>
        <w:spacing w:after="60"/>
      </w:pPr>
      <w:r>
        <w:rPr>
          <w:rFonts w:ascii="Calibri" w:cs="Calibri" w:eastAsia="Calibri" w:hAnsi="Calibri"/>
          <w:sz w:val="21"/>
          <w:szCs w:val="21"/>
        </w:rPr>
        <w:t xml:space="preserve">GST Report formatted for return-filing reference (GSTR-1 style summary).</w:t>
      </w:r>
    </w:p>
    <w:p>
      <w:pPr>
        <w:pStyle w:val="ListParagraph"/>
        <w:numPr>
          <w:ilvl w:val="0"/>
          <w:numId w:val="1"/>
        </w:numPr>
        <w:spacing w:after="60"/>
      </w:pPr>
      <w:r>
        <w:rPr>
          <w:rFonts w:ascii="Calibri" w:cs="Calibri" w:eastAsia="Calibri" w:hAnsi="Calibri"/>
          <w:sz w:val="21"/>
          <w:szCs w:val="21"/>
        </w:rPr>
        <w:t xml:space="preserve">Payment Report (mode-wise collection summary) and Bank Report (account-wise balance and transaction history).</w:t>
      </w:r>
    </w:p>
    <w:p>
      <w:pPr>
        <w:pStyle w:val="ListParagraph"/>
        <w:numPr>
          <w:ilvl w:val="0"/>
          <w:numId w:val="1"/>
        </w:numPr>
        <w:spacing w:after="60"/>
      </w:pPr>
      <w:r>
        <w:rPr>
          <w:rFonts w:ascii="Calibri" w:cs="Calibri" w:eastAsia="Calibri" w:hAnsi="Calibri"/>
          <w:sz w:val="21"/>
          <w:szCs w:val="21"/>
        </w:rPr>
        <w:t xml:space="preserve">All reports support date-range filtering and export to PDF and Excel.</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37. Security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Control</w:t>
            </w:r>
          </w:p>
        </w:tc>
        <w:tc>
          <w:tcPr>
            <w:tcW w:type="dxa" w:w="6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Authentication</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JWT-based authentication for all API clients; token expiry with refresh mechanism; OTP-based verification for customer registration/login.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Authorization</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Role Based Access Control (RBAC) enforced at the API middleware layer for every protected endpoint.</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Password Security</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Passwords hashed using bcrypt/argon2; never stored or logged in plain text.</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Transport Security</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traffic served over HTTPS/TLS; HTTP requests redirected to HTTPS.</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CSRF Protection</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CSRF tokens enforced on all state-changing web (Blade) form submissions.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XSS Protection</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user-supplied input is output-escaped by default in Blade views; rich text fields sanitised server-side.</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SQL Injection Protection</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Exclusive use of Eloquent ORM / parameterised queries; no raw string-concatenated SQL.</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Rate Limiting</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Throttle middleware applied to sensitive endpoints (login, OTP request, checkout) to prevent brute-force/abuse.</w:t>
            </w:r>
          </w:p>
        </w:tc>
      </w:tr>
      <w:tr>
        <w:tc>
          <w:tcPr>
            <w:tcW w:type="dxa" w:w="2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 Authentication</w:t>
            </w:r>
          </w:p>
        </w:tc>
        <w:tc>
          <w:tcPr>
            <w:tcW w:type="dxa" w:w="6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Every non-public endpoint requires a valid JWT bearer token; public endpoints (catalogue browsing) are explicitly whitelisted.</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Activity Logging</w:t>
            </w:r>
          </w:p>
        </w:tc>
        <w:tc>
          <w:tcPr>
            <w:tcW w:type="dxa" w:w="6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 create/update/delete operations on sensitive modules logged with actor, action, timestamp, and IP address.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38. Performance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5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w:t>
            </w:r>
          </w:p>
        </w:tc>
      </w:tr>
      <w:tr>
        <w:tc>
          <w:tcPr>
            <w:tcW w:type="dxa" w:w="3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API Response Time (standard CRUD)</w:t>
            </w:r>
          </w:p>
        </w:tc>
        <w:tc>
          <w:tcPr>
            <w:tcW w:type="dxa" w:w="5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500 ms (p95) under normal load</w:t>
            </w:r>
          </w:p>
        </w:tc>
      </w:tr>
      <w:tr>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Report Generation</w:t>
            </w:r>
          </w:p>
        </w:tc>
        <w:tc>
          <w:tcPr>
            <w:tcW w:type="dxa" w:w="5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5 seconds for standard date ranges; longer/complex reports processed asynchronously</w:t>
            </w:r>
          </w:p>
        </w:tc>
      </w:tr>
      <w:tr>
        <w:tc>
          <w:tcPr>
            <w:tcW w:type="dxa" w:w="3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 Page Load Time</w:t>
            </w:r>
          </w:p>
        </w:tc>
        <w:tc>
          <w:tcPr>
            <w:tcW w:type="dxa" w:w="5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3 seconds on 4G connection</w:t>
            </w:r>
          </w:p>
        </w:tc>
      </w:tr>
      <w:tr>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App Cold Start</w:t>
            </w:r>
          </w:p>
        </w:tc>
        <w:tc>
          <w:tcPr>
            <w:tcW w:type="dxa" w:w="5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3 seconds on a mid-range device</w:t>
            </w:r>
          </w:p>
        </w:tc>
      </w:tr>
      <w:tr>
        <w:tc>
          <w:tcPr>
            <w:tcW w:type="dxa" w:w="34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Concurrent Users (Phase 1 target)</w:t>
            </w:r>
          </w:p>
        </w:tc>
        <w:tc>
          <w:tcPr>
            <w:tcW w:type="dxa" w:w="59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Minimum 200 concurrent active sessions without degradation</w:t>
            </w:r>
          </w:p>
        </w:tc>
      </w:tr>
      <w:tr>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Database Query Time</w:t>
            </w:r>
          </w:p>
        </w:tc>
        <w:tc>
          <w:tcPr>
            <w:tcW w:type="dxa" w:w="59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&lt; 200 ms (p95) for indexed lookups</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39. Backup Strategy</w:t>
      </w:r>
    </w:p>
    <w:p>
      <w:pPr>
        <w:pStyle w:val="ListParagraph"/>
        <w:numPr>
          <w:ilvl w:val="0"/>
          <w:numId w:val="1"/>
        </w:numPr>
        <w:spacing w:after="60"/>
      </w:pPr>
      <w:r>
        <w:rPr>
          <w:rFonts w:ascii="Calibri" w:cs="Calibri" w:eastAsia="Calibri" w:hAnsi="Calibri"/>
          <w:sz w:val="21"/>
          <w:szCs w:val="21"/>
        </w:rPr>
        <w:t xml:space="preserve">Automated daily full database backup, retained for a rolling 30-day window.</w:t>
      </w:r>
    </w:p>
    <w:p>
      <w:pPr>
        <w:pStyle w:val="ListParagraph"/>
        <w:numPr>
          <w:ilvl w:val="0"/>
          <w:numId w:val="1"/>
        </w:numPr>
        <w:spacing w:after="60"/>
      </w:pPr>
      <w:r>
        <w:rPr>
          <w:rFonts w:ascii="Calibri" w:cs="Calibri" w:eastAsia="Calibri" w:hAnsi="Calibri"/>
          <w:sz w:val="21"/>
          <w:szCs w:val="21"/>
        </w:rPr>
        <w:t xml:space="preserve">Weekly backup archived for a rolling 12-week window for extended recovery scenarios.</w:t>
      </w:r>
    </w:p>
    <w:p>
      <w:pPr>
        <w:pStyle w:val="ListParagraph"/>
        <w:numPr>
          <w:ilvl w:val="0"/>
          <w:numId w:val="1"/>
        </w:numPr>
        <w:spacing w:after="60"/>
      </w:pPr>
      <w:r>
        <w:rPr>
          <w:rFonts w:ascii="Calibri" w:cs="Calibri" w:eastAsia="Calibri" w:hAnsi="Calibri"/>
          <w:sz w:val="21"/>
          <w:szCs w:val="21"/>
        </w:rPr>
        <w:t xml:space="preserve">On-demand manual backup available to Super Admin from the Settings module.</w:t>
      </w:r>
    </w:p>
    <w:p>
      <w:pPr>
        <w:pStyle w:val="ListParagraph"/>
        <w:numPr>
          <w:ilvl w:val="0"/>
          <w:numId w:val="1"/>
        </w:numPr>
        <w:spacing w:after="60"/>
      </w:pPr>
      <w:r>
        <w:rPr>
          <w:rFonts w:ascii="Calibri" w:cs="Calibri" w:eastAsia="Calibri" w:hAnsi="Calibri"/>
          <w:sz w:val="21"/>
          <w:szCs w:val="21"/>
        </w:rPr>
        <w:t xml:space="preserve">Backup files stored on a separate storage location/volume from the live application server.</w:t>
      </w:r>
    </w:p>
    <w:p>
      <w:pPr>
        <w:pStyle w:val="Heading1"/>
        <w:pBdr>
          <w:bottom w:val="single" w:color="1F3864" w:sz="8" w:space="4"/>
        </w:pBdr>
        <w:spacing w:after="180" w:before="360"/>
      </w:pPr>
      <w:r>
        <w:rPr>
          <w:rFonts w:ascii="Calibri" w:cs="Calibri" w:eastAsia="Calibri" w:hAnsi="Calibri"/>
          <w:b/>
          <w:bCs/>
          <w:color w:val="1F3864"/>
          <w:sz w:val="30"/>
          <w:szCs w:val="30"/>
        </w:rPr>
        <w:t xml:space="preserve">40. Disaster Recovery</w:t>
      </w:r>
    </w:p>
    <w:p>
      <w:pPr>
        <w:pStyle w:val="ListParagraph"/>
        <w:numPr>
          <w:ilvl w:val="0"/>
          <w:numId w:val="1"/>
        </w:numPr>
        <w:spacing w:after="60"/>
      </w:pPr>
      <w:r>
        <w:rPr>
          <w:rFonts w:ascii="Calibri" w:cs="Calibri" w:eastAsia="Calibri" w:hAnsi="Calibri"/>
          <w:sz w:val="21"/>
          <w:szCs w:val="21"/>
        </w:rPr>
        <w:t xml:space="preserve">Documented, tested restore procedure for both application code and database.</w:t>
      </w:r>
    </w:p>
    <w:p>
      <w:pPr>
        <w:pStyle w:val="ListParagraph"/>
        <w:numPr>
          <w:ilvl w:val="0"/>
          <w:numId w:val="1"/>
        </w:numPr>
        <w:spacing w:after="60"/>
      </w:pPr>
      <w:r>
        <w:rPr>
          <w:rFonts w:ascii="Calibri" w:cs="Calibri" w:eastAsia="Calibri" w:hAnsi="Calibri"/>
          <w:sz w:val="21"/>
          <w:szCs w:val="21"/>
        </w:rPr>
        <w:t xml:space="preserve">Target Recovery Time Objective (RTO): 4 hours from declared incident.</w:t>
      </w:r>
    </w:p>
    <w:p>
      <w:pPr>
        <w:pStyle w:val="ListParagraph"/>
        <w:numPr>
          <w:ilvl w:val="0"/>
          <w:numId w:val="1"/>
        </w:numPr>
        <w:spacing w:after="60"/>
      </w:pPr>
      <w:r>
        <w:rPr>
          <w:rFonts w:ascii="Calibri" w:cs="Calibri" w:eastAsia="Calibri" w:hAnsi="Calibri"/>
          <w:sz w:val="21"/>
          <w:szCs w:val="21"/>
        </w:rPr>
        <w:t xml:space="preserve">Target Recovery Point Objective (RPO): 24 hours (i.e., at most the previous day's backup is lost).</w:t>
      </w:r>
    </w:p>
    <w:p>
      <w:pPr>
        <w:pStyle w:val="ListParagraph"/>
        <w:numPr>
          <w:ilvl w:val="0"/>
          <w:numId w:val="1"/>
        </w:numPr>
        <w:spacing w:after="60"/>
      </w:pPr>
      <w:r>
        <w:rPr>
          <w:rFonts w:ascii="Calibri" w:cs="Calibri" w:eastAsia="Calibri" w:hAnsi="Calibri"/>
          <w:sz w:val="21"/>
          <w:szCs w:val="21"/>
        </w:rPr>
        <w:t xml:space="preserve">Post-incident report and root-cause analysis for any Sev-1 outage.</w:t>
      </w:r>
    </w:p>
    <w:p>
      <w:pPr>
        <w:pStyle w:val="Heading1"/>
        <w:pBdr>
          <w:bottom w:val="single" w:color="1F3864" w:sz="8" w:space="4"/>
        </w:pBdr>
        <w:spacing w:after="180" w:before="360"/>
      </w:pPr>
      <w:r>
        <w:rPr>
          <w:rFonts w:ascii="Calibri" w:cs="Calibri" w:eastAsia="Calibri" w:hAnsi="Calibri"/>
          <w:b/>
          <w:bCs/>
          <w:color w:val="1F3864"/>
          <w:sz w:val="30"/>
          <w:szCs w:val="30"/>
        </w:rPr>
        <w:t xml:space="preserve">41. Audit Logs</w:t>
      </w:r>
    </w:p>
    <w:p>
      <w:pPr>
        <w:pStyle w:val="ListParagraph"/>
        <w:numPr>
          <w:ilvl w:val="0"/>
          <w:numId w:val="1"/>
        </w:numPr>
        <w:spacing w:after="60"/>
      </w:pPr>
      <w:r>
        <w:rPr>
          <w:rFonts w:ascii="Calibri" w:cs="Calibri" w:eastAsia="Calibri" w:hAnsi="Calibri"/>
          <w:sz w:val="21"/>
          <w:szCs w:val="21"/>
        </w:rPr>
        <w:t xml:space="preserve">Every create/update/delete on Users, Roles, Products, Inventory, Orders, and Accounting is captured in an append-only audit log.</w:t>
      </w:r>
    </w:p>
    <w:p>
      <w:pPr>
        <w:pStyle w:val="ListParagraph"/>
        <w:numPr>
          <w:ilvl w:val="0"/>
          <w:numId w:val="1"/>
        </w:numPr>
        <w:spacing w:after="60"/>
      </w:pPr>
      <w:r>
        <w:rPr>
          <w:rFonts w:ascii="Calibri" w:cs="Calibri" w:eastAsia="Calibri" w:hAnsi="Calibri"/>
          <w:sz w:val="21"/>
          <w:szCs w:val="21"/>
        </w:rPr>
        <w:t xml:space="preserve">Audit entries capture: actor (user ID), action, module, before-value, after-value, timestamp, and IP address.</w:t>
      </w:r>
    </w:p>
    <w:p>
      <w:pPr>
        <w:pStyle w:val="ListParagraph"/>
        <w:numPr>
          <w:ilvl w:val="0"/>
          <w:numId w:val="1"/>
        </w:numPr>
        <w:spacing w:after="60"/>
      </w:pPr>
      <w:r>
        <w:rPr>
          <w:rFonts w:ascii="Calibri" w:cs="Calibri" w:eastAsia="Calibri" w:hAnsi="Calibri"/>
          <w:sz w:val="21"/>
          <w:szCs w:val="21"/>
        </w:rPr>
        <w:t xml:space="preserve">Audit logs are viewable (read-only) by Super Admin and Admin roles; they cannot be edited or deleted by any role.</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42. Future Scope</w:t>
      </w:r>
    </w:p>
    <w:p>
      <w:pPr>
        <w:spacing w:after="120"/>
      </w:pPr>
      <w:r>
        <w:rPr>
          <w:rFonts w:ascii="Calibri" w:cs="Calibri" w:eastAsia="Calibri" w:hAnsi="Calibri"/>
          <w:b w:val="false"/>
          <w:bCs w:val="false"/>
          <w:i w:val="false"/>
          <w:iCs w:val="false"/>
          <w:sz w:val="21"/>
          <w:szCs w:val="21"/>
        </w:rPr>
        <w:t xml:space="preserve">The following items are explicitly out of scope for Phase 1 but the architecture reserves clear integration points for 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Future Item</w:t>
            </w:r>
          </w:p>
        </w:tc>
        <w:tc>
          <w:tcPr>
            <w:tcW w:type="dxa" w:w="6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AWS S3 Storage Migration</w:t>
            </w:r>
          </w:p>
        </w:tc>
        <w:tc>
          <w:tcPr>
            <w:tcW w:type="dxa" w:w="6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Move media storage from local disk to S3 via Laravel Filesystem driver swap.</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Firebase Push Notifications</w:t>
            </w:r>
          </w:p>
        </w:tc>
        <w:tc>
          <w:tcPr>
            <w:tcW w:type="dxa" w:w="6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 push channel to the existing Notification dispatch service.</w:t>
            </w:r>
          </w:p>
        </w:tc>
      </w:tr>
      <w:tr>
        <w:tc>
          <w:tcPr>
            <w:tcW w:type="dxa" w:w="3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Google &amp; Apple Social Login</w:t>
            </w:r>
          </w:p>
        </w:tc>
        <w:tc>
          <w:tcPr>
            <w:tcW w:type="dxa" w:w="6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 OAuth providers alongside existing JWT/OTP authentication.</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Payment Gateway Integration</w:t>
            </w:r>
          </w:p>
        </w:tc>
        <w:tc>
          <w:tcPr>
            <w:tcW w:type="dxa" w:w="6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Integrate a payment gateway (e.g., Razorpay/PayU) for online prepaid orders; COD remains available regardless.</w:t>
            </w:r>
          </w:p>
        </w:tc>
      </w:tr>
      <w:tr>
        <w:tc>
          <w:tcPr>
            <w:tcW w:type="dxa" w:w="3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Shiprocket Courier Integration</w:t>
            </w:r>
          </w:p>
        </w:tc>
        <w:tc>
          <w:tcPr>
            <w:tcW w:type="dxa" w:w="6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Automate shipment booking, tracking ID sync, and label generation.</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WhatsApp Business API</w:t>
            </w:r>
          </w:p>
        </w:tc>
        <w:tc>
          <w:tcPr>
            <w:tcW w:type="dxa" w:w="6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Order and marketing notifications over WhatsApp in addition to Email/SMS.</w:t>
            </w:r>
          </w:p>
        </w:tc>
      </w:tr>
      <w:tr>
        <w:tc>
          <w:tcPr>
            <w:tcW w:type="dxa" w:w="3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Vendor Self-Service Portal</w:t>
            </w:r>
          </w:p>
        </w:tc>
        <w:tc>
          <w:tcPr>
            <w:tcW w:type="dxa" w:w="6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Allow vendors to view/accept POs and track payments directly.</w:t>
            </w:r>
          </w:p>
        </w:tc>
      </w:tr>
      <w:tr>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Delivery Staff Mobile Module</w:t>
            </w:r>
          </w:p>
        </w:tc>
        <w:tc>
          <w:tcPr>
            <w:tcW w:type="dxa" w:w="6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Allow delivery staff to update shipment status from a dedicated mobile flow.</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43. Acceptance Criteria (System Level)</w:t>
      </w:r>
    </w:p>
    <w:p>
      <w:pPr>
        <w:pStyle w:val="ListParagraph"/>
        <w:numPr>
          <w:ilvl w:val="0"/>
          <w:numId w:val="1"/>
        </w:numPr>
        <w:spacing w:after="60"/>
      </w:pPr>
      <w:r>
        <w:rPr>
          <w:rFonts w:ascii="Calibri" w:cs="Calibri" w:eastAsia="Calibri" w:hAnsi="Calibri"/>
          <w:sz w:val="21"/>
          <w:szCs w:val="21"/>
        </w:rPr>
        <w:t xml:space="preserve">All modules listed in Section 31 are implemented and pass their individually defined module-level acceptance criteria.</w:t>
      </w:r>
    </w:p>
    <w:p>
      <w:pPr>
        <w:pStyle w:val="ListParagraph"/>
        <w:numPr>
          <w:ilvl w:val="0"/>
          <w:numId w:val="1"/>
        </w:numPr>
        <w:spacing w:after="60"/>
      </w:pPr>
      <w:r>
        <w:rPr>
          <w:rFonts w:ascii="Calibri" w:cs="Calibri" w:eastAsia="Calibri" w:hAnsi="Calibri"/>
          <w:sz w:val="21"/>
          <w:szCs w:val="21"/>
        </w:rPr>
        <w:t xml:space="preserve">End-to-end online order flow (browse -&gt; cart -&gt; checkout -&gt; invoice -&gt; shipment -&gt; delivery) completes without manual database intervention.</w:t>
      </w:r>
    </w:p>
    <w:p>
      <w:pPr>
        <w:pStyle w:val="ListParagraph"/>
        <w:numPr>
          <w:ilvl w:val="0"/>
          <w:numId w:val="1"/>
        </w:numPr>
        <w:spacing w:after="60"/>
      </w:pPr>
      <w:r>
        <w:rPr>
          <w:rFonts w:ascii="Calibri" w:cs="Calibri" w:eastAsia="Calibri" w:hAnsi="Calibri"/>
          <w:sz w:val="21"/>
          <w:szCs w:val="21"/>
        </w:rPr>
        <w:t xml:space="preserve">End-to-end offline order flow (POS entry -&gt; invoice -&gt; stock deduction -&gt; accounting entry) completes without manual database intervention.</w:t>
      </w:r>
    </w:p>
    <w:p>
      <w:pPr>
        <w:pStyle w:val="ListParagraph"/>
        <w:numPr>
          <w:ilvl w:val="0"/>
          <w:numId w:val="1"/>
        </w:numPr>
        <w:spacing w:after="60"/>
      </w:pPr>
      <w:r>
        <w:rPr>
          <w:rFonts w:ascii="Calibri" w:cs="Calibri" w:eastAsia="Calibri" w:hAnsi="Calibri"/>
          <w:sz w:val="21"/>
          <w:szCs w:val="21"/>
        </w:rPr>
        <w:t xml:space="preserve">End-to-end purchase flow (PO -&gt; receipt -&gt; stock-in -&gt; payable entry) completes without manual database intervention.</w:t>
      </w:r>
    </w:p>
    <w:p>
      <w:pPr>
        <w:pStyle w:val="ListParagraph"/>
        <w:numPr>
          <w:ilvl w:val="0"/>
          <w:numId w:val="1"/>
        </w:numPr>
        <w:spacing w:after="60"/>
      </w:pPr>
      <w:r>
        <w:rPr>
          <w:rFonts w:ascii="Calibri" w:cs="Calibri" w:eastAsia="Calibri" w:hAnsi="Calibri"/>
          <w:sz w:val="21"/>
          <w:szCs w:val="21"/>
        </w:rPr>
        <w:t xml:space="preserve">Role-based access control correctly restricts each of the 11 defined user classes to their intended modules and actions.</w:t>
      </w:r>
    </w:p>
    <w:p>
      <w:pPr>
        <w:pStyle w:val="ListParagraph"/>
        <w:numPr>
          <w:ilvl w:val="0"/>
          <w:numId w:val="1"/>
        </w:numPr>
        <w:spacing w:after="60"/>
      </w:pPr>
      <w:r>
        <w:rPr>
          <w:rFonts w:ascii="Calibri" w:cs="Calibri" w:eastAsia="Calibri" w:hAnsi="Calibri"/>
          <w:sz w:val="21"/>
          <w:szCs w:val="21"/>
        </w:rPr>
        <w:t xml:space="preserve">All reports listed in Section 36 generate correctly for a full sample dataset and export cleanly to PDF/Excel.</w:t>
      </w:r>
    </w:p>
    <w:p>
      <w:pPr>
        <w:pStyle w:val="ListParagraph"/>
        <w:numPr>
          <w:ilvl w:val="0"/>
          <w:numId w:val="1"/>
        </w:numPr>
        <w:spacing w:after="60"/>
      </w:pPr>
      <w:r>
        <w:rPr>
          <w:rFonts w:ascii="Calibri" w:cs="Calibri" w:eastAsia="Calibri" w:hAnsi="Calibri"/>
          <w:sz w:val="21"/>
          <w:szCs w:val="21"/>
        </w:rPr>
        <w:t xml:space="preserve">Customer Mobile App and Admin Mobile App achieve functional parity with their corresponding web modules for all Phase 1 features.</w:t>
      </w:r>
    </w:p>
    <w:p>
      <w:pPr>
        <w:pStyle w:val="ListParagraph"/>
        <w:numPr>
          <w:ilvl w:val="0"/>
          <w:numId w:val="1"/>
        </w:numPr>
        <w:spacing w:after="60"/>
      </w:pPr>
      <w:r>
        <w:rPr>
          <w:rFonts w:ascii="Calibri" w:cs="Calibri" w:eastAsia="Calibri" w:hAnsi="Calibri"/>
          <w:sz w:val="21"/>
          <w:szCs w:val="21"/>
        </w:rPr>
        <w:t xml:space="preserve">Security requirements in Section 37 are verified via a pre-go-live security review/penetration test checklist.</w:t>
      </w:r>
    </w:p>
    <w:p>
      <w:pPr>
        <w:pStyle w:val="ListParagraph"/>
        <w:numPr>
          <w:ilvl w:val="0"/>
          <w:numId w:val="1"/>
        </w:numPr>
        <w:spacing w:after="60"/>
      </w:pPr>
      <w:r>
        <w:rPr>
          <w:rFonts w:ascii="Calibri" w:cs="Calibri" w:eastAsia="Calibri" w:hAnsi="Calibri"/>
          <w:sz w:val="21"/>
          <w:szCs w:val="21"/>
        </w:rPr>
        <w:t xml:space="preserve">Client (Ansari Handloom) completes UAT sign-off against this SRS document prior to production go-live.</w:t>
      </w:r>
    </w:p>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44.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50"/>
      </w:tblGrid>
      <w:tr>
        <w:trPr>
          <w:tblHeader/>
        </w:trPr>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Impact</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Likelihood</w:t>
            </w:r>
          </w:p>
        </w:tc>
        <w:tc>
          <w:tcPr>
            <w:tcW w:type="dxa" w:w="3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w:t>
            </w:r>
          </w:p>
        </w:tc>
      </w:tr>
      <w:tr>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Delay in client-supplied catalogue/product data</w:t>
            </w:r>
          </w:p>
        </w:tc>
        <w:tc>
          <w:tcPr>
            <w:tcW w:type="dxa" w:w="2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Delays initial data seeding and UAT</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Agree a data-delivery deadline and provide a bulk-import template early in the project.</w:t>
            </w:r>
          </w:p>
        </w:tc>
      </w:tr>
      <w:tr>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Scope creep from evolving business requirements</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Timeline and budget overrun</w:t>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Formal change-request process; this SRS serves as the baselined scope reference.</w:t>
            </w:r>
          </w:p>
        </w:tc>
      </w:tr>
      <w:tr>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Third-party integration delays (payment gateway, Shiprocket, WhatsApp)</w:t>
            </w:r>
          </w:p>
        </w:tc>
        <w:tc>
          <w:tcPr>
            <w:tcW w:type="dxa" w:w="2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Future-phase features delayed</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 (Phase 1 unaffected)</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These are explicitly Phase-2 items with adapter interfaces pre-built.</w:t>
            </w:r>
          </w:p>
        </w:tc>
      </w:tr>
      <w:tr>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Underestimated data volume/performance at scale</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Slower reports/searches over time</w:t>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Low-Medium</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Proper indexing, pagination, and caching designed in from the start; load-test before go-live.</w:t>
            </w:r>
          </w:p>
        </w:tc>
      </w:tr>
      <w:tr>
        <w:tc>
          <w:tcPr>
            <w:tcW w:type="dxa" w:w="2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Incomplete GST/tax rule clarity from client</w:t>
            </w:r>
          </w:p>
        </w:tc>
        <w:tc>
          <w:tcPr>
            <w:tcW w:type="dxa" w:w="20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Incorrect tax calculation on invoices</w:t>
            </w:r>
          </w:p>
        </w:tc>
        <w:tc>
          <w:tcPr>
            <w:tcW w:type="dxa" w:w="1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3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Confirm tax matrix with client's accountant before Accounting module freeze.</w:t>
            </w:r>
          </w:p>
        </w:tc>
      </w:tr>
      <w:tr>
        <w:tc>
          <w:tcPr>
            <w:tcW w:type="dxa" w:w="2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app store approval delays (Apple/Google)</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Delayed public app availability</w:t>
            </w:r>
          </w:p>
        </w:tc>
        <w:tc>
          <w:tcPr>
            <w:tcW w:type="dxa" w:w="1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3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Submit for review with buffer time; ensure compliance with store guidelines early.</w:t>
            </w:r>
          </w:p>
        </w:tc>
      </w:tr>
    </w:tbl>
    <w:p>
      <w:r>
        <w:br w:type="page"/>
      </w:r>
    </w:p>
    <w:p>
      <w:pPr>
        <w:pStyle w:val="Heading1"/>
        <w:pBdr>
          <w:bottom w:val="single" w:color="1F3864" w:sz="8" w:space="4"/>
        </w:pBdr>
        <w:spacing w:after="180" w:before="360"/>
      </w:pPr>
      <w:r>
        <w:rPr>
          <w:rFonts w:ascii="Calibri" w:cs="Calibri" w:eastAsia="Calibri" w:hAnsi="Calibri"/>
          <w:b/>
          <w:bCs/>
          <w:color w:val="1F3864"/>
          <w:sz w:val="30"/>
          <w:szCs w:val="30"/>
        </w:rPr>
        <w:t xml:space="preserve">45. Appendix</w:t>
      </w:r>
    </w:p>
    <w:p>
      <w:pPr>
        <w:pStyle w:val="Heading2"/>
        <w:spacing w:after="140" w:before="260"/>
      </w:pPr>
      <w:r>
        <w:rPr>
          <w:rFonts w:ascii="Calibri" w:cs="Calibri" w:eastAsia="Calibri" w:hAnsi="Calibri"/>
          <w:b/>
          <w:bCs/>
          <w:color w:val="2E5C8A"/>
          <w:sz w:val="25"/>
          <w:szCs w:val="25"/>
        </w:rPr>
        <w:t xml:space="preserve">A. Technology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6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Backend</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Laravel 12, PHP 8+, REST API, JWT Authentication, MySQL</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 Website</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Laravel Blade, HTML5, CSS3, Bootstrap 5, Tailwind CSS, JavaScript, AJAX</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Website</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Laravel Blade, Responsive Design, Bootstrap, Tailwind, JavaScript</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Application</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Flutter (Android &amp; iOS), Customer App + Admin App</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Database</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MySQL</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Storage (Phase 1)</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Local Server Storage</w:t>
            </w:r>
          </w:p>
        </w:tc>
      </w:tr>
      <w:tr>
        <w:tc>
          <w:tcPr>
            <w:tcW w:type="dxa" w:w="26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Storage (Future)</w:t>
            </w:r>
          </w:p>
        </w:tc>
        <w:tc>
          <w:tcPr>
            <w:tcW w:type="dxa" w:w="67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AWS S3</w:t>
            </w:r>
          </w:p>
        </w:tc>
      </w:tr>
      <w:tr>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Future Integrations</w:t>
            </w:r>
          </w:p>
        </w:tc>
        <w:tc>
          <w:tcPr>
            <w:tcW w:type="dxa" w:w="67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Firebase Push Notifications, Google Login, Apple Login, Payment Gateway, Shiprocket, WhatsApp API</w:t>
            </w:r>
          </w:p>
        </w:tc>
      </w:tr>
    </w:tbl>
    <w:p>
      <w:pPr>
        <w:pStyle w:val="Heading2"/>
        <w:spacing w:after="140" w:before="260"/>
      </w:pPr>
      <w:r>
        <w:rPr>
          <w:rFonts w:ascii="Calibri" w:cs="Calibri" w:eastAsia="Calibri" w:hAnsi="Calibri"/>
          <w:b/>
          <w:bCs/>
          <w:color w:val="2E5C8A"/>
          <w:sz w:val="25"/>
          <w:szCs w:val="25"/>
        </w:rPr>
        <w:t xml:space="preserve">B. Estimated Scope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5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Estimate</w:t>
            </w:r>
          </w:p>
        </w:tc>
      </w:tr>
      <w:tr>
        <w:tc>
          <w:tcPr>
            <w:tcW w:type="dxa" w:w="4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Screens (Admin Web)</w:t>
            </w:r>
          </w:p>
        </w:tc>
        <w:tc>
          <w:tcPr>
            <w:tcW w:type="dxa" w:w="5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~55–65</w:t>
            </w:r>
          </w:p>
        </w:tc>
      </w:tr>
      <w:tr>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Screens (Customer Web)</w:t>
            </w:r>
          </w:p>
        </w:tc>
        <w:tc>
          <w:tcPr>
            <w:tcW w:type="dxa" w:w="5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~20–25</w:t>
            </w:r>
          </w:p>
        </w:tc>
      </w:tr>
      <w:tr>
        <w:tc>
          <w:tcPr>
            <w:tcW w:type="dxa" w:w="4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Screens (Customer Mobile App)</w:t>
            </w:r>
          </w:p>
        </w:tc>
        <w:tc>
          <w:tcPr>
            <w:tcW w:type="dxa" w:w="5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w:t>
            </w:r>
          </w:p>
        </w:tc>
      </w:tr>
      <w:tr>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Screens (Admin Mobile App)</w:t>
            </w:r>
          </w:p>
        </w:tc>
        <w:tc>
          <w:tcPr>
            <w:tcW w:type="dxa" w:w="5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~12–15</w:t>
            </w:r>
          </w:p>
        </w:tc>
      </w:tr>
      <w:tr>
        <w:tc>
          <w:tcPr>
            <w:tcW w:type="dxa" w:w="42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REST API Endpoints</w:t>
            </w:r>
          </w:p>
        </w:tc>
        <w:tc>
          <w:tcPr>
            <w:tcW w:type="dxa" w:w="51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~150–180</w:t>
            </w:r>
          </w:p>
        </w:tc>
      </w:tr>
      <w:tr>
        <w:tc>
          <w:tcPr>
            <w:tcW w:type="dxa" w:w="42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Database Tables</w:t>
            </w:r>
          </w:p>
        </w:tc>
        <w:tc>
          <w:tcPr>
            <w:tcW w:type="dxa" w:w="51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~65–75</w:t>
            </w:r>
          </w:p>
        </w:tc>
      </w:tr>
    </w:tbl>
    <w:p>
      <w:pPr>
        <w:pStyle w:val="Heading2"/>
        <w:spacing w:after="140" w:before="260"/>
      </w:pPr>
      <w:r>
        <w:rPr>
          <w:rFonts w:ascii="Calibri" w:cs="Calibri" w:eastAsia="Calibri" w:hAnsi="Calibri"/>
          <w:b/>
          <w:bCs/>
          <w:color w:val="2E5C8A"/>
          <w:sz w:val="25"/>
          <w:szCs w:val="25"/>
        </w:rPr>
        <w:t xml:space="preserve">C. Estimated Development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3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Duration (approx.)</w:t>
            </w:r>
          </w:p>
        </w:tc>
      </w:tr>
      <w:tr>
        <w:tc>
          <w:tcPr>
            <w:tcW w:type="dxa" w:w="5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Requirement Finalisation &amp; UI/UX Design</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3–4 weeks</w:t>
            </w:r>
          </w:p>
        </w:tc>
      </w:tr>
      <w:tr>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Backend API Development (core modules)</w:t>
            </w:r>
          </w:p>
        </w:tc>
        <w:tc>
          <w:tcPr>
            <w:tcW w:type="dxa" w:w="3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8–10 weeks</w:t>
            </w:r>
          </w:p>
        </w:tc>
      </w:tr>
      <w:tr>
        <w:tc>
          <w:tcPr>
            <w:tcW w:type="dxa" w:w="5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 Web Portal Development</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5–6 weeks (overlapping with API)</w:t>
            </w:r>
          </w:p>
        </w:tc>
      </w:tr>
      <w:tr>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Website Development</w:t>
            </w:r>
          </w:p>
        </w:tc>
        <w:tc>
          <w:tcPr>
            <w:tcW w:type="dxa" w:w="3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4–5 weeks (overlapping with API)</w:t>
            </w:r>
          </w:p>
        </w:tc>
      </w:tr>
      <w:tr>
        <w:tc>
          <w:tcPr>
            <w:tcW w:type="dxa" w:w="5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Mobile App Development (Customer + Admin)</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8–10 weeks (overlapping)</w:t>
            </w:r>
          </w:p>
        </w:tc>
      </w:tr>
      <w:tr>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Integration Testing &amp; QA</w:t>
            </w:r>
          </w:p>
        </w:tc>
        <w:tc>
          <w:tcPr>
            <w:tcW w:type="dxa" w:w="3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3–4 weeks</w:t>
            </w:r>
          </w:p>
        </w:tc>
      </w:tr>
      <w:tr>
        <w:tc>
          <w:tcPr>
            <w:tcW w:type="dxa" w:w="5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UAT &amp; Bug Fixing</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2–3 weeks</w:t>
            </w:r>
          </w:p>
        </w:tc>
      </w:tr>
      <w:tr>
        <w:tc>
          <w:tcPr>
            <w:tcW w:type="dxa" w:w="550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Deployment &amp; Go-Live Support</w:t>
            </w:r>
          </w:p>
        </w:tc>
        <w:tc>
          <w:tcPr>
            <w:tcW w:type="dxa" w:w="3850"/>
            <w:shd w:fill="FFFFFF"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1–2 weeks</w:t>
            </w:r>
          </w:p>
        </w:tc>
      </w:tr>
      <w:tr>
        <w:tc>
          <w:tcPr>
            <w:tcW w:type="dxa" w:w="550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Total (with parallel workstreams)</w:t>
            </w:r>
          </w:p>
        </w:tc>
        <w:tc>
          <w:tcPr>
            <w:tcW w:type="dxa" w:w="3850"/>
            <w:shd w:fill="F2F6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~20–24 weeks</w:t>
            </w:r>
          </w:p>
        </w:tc>
      </w:tr>
    </w:tbl>
    <w:p>
      <w:pPr>
        <w:pStyle w:val="Heading2"/>
        <w:spacing w:after="140" w:before="260"/>
      </w:pPr>
      <w:r>
        <w:rPr>
          <w:rFonts w:ascii="Calibri" w:cs="Calibri" w:eastAsia="Calibri" w:hAnsi="Calibri"/>
          <w:b/>
          <w:bCs/>
          <w:color w:val="2E5C8A"/>
          <w:sz w:val="25"/>
          <w:szCs w:val="25"/>
        </w:rPr>
        <w:t xml:space="preserve">D. Suggested Team Structure</w:t>
      </w:r>
    </w:p>
    <w:p>
      <w:pPr>
        <w:pStyle w:val="ListParagraph"/>
        <w:numPr>
          <w:ilvl w:val="0"/>
          <w:numId w:val="1"/>
        </w:numPr>
        <w:spacing w:after="60"/>
      </w:pPr>
      <w:r>
        <w:rPr>
          <w:rFonts w:ascii="Calibri" w:cs="Calibri" w:eastAsia="Calibri" w:hAnsi="Calibri"/>
          <w:sz w:val="21"/>
          <w:szCs w:val="21"/>
        </w:rPr>
        <w:t xml:space="preserve">1 Project Manager</w:t>
      </w:r>
    </w:p>
    <w:p>
      <w:pPr>
        <w:pStyle w:val="ListParagraph"/>
        <w:numPr>
          <w:ilvl w:val="0"/>
          <w:numId w:val="1"/>
        </w:numPr>
        <w:spacing w:after="60"/>
      </w:pPr>
      <w:r>
        <w:rPr>
          <w:rFonts w:ascii="Calibri" w:cs="Calibri" w:eastAsia="Calibri" w:hAnsi="Calibri"/>
          <w:sz w:val="21"/>
          <w:szCs w:val="21"/>
        </w:rPr>
        <w:t xml:space="preserve">1 Solution/Technical Architect</w:t>
      </w:r>
    </w:p>
    <w:p>
      <w:pPr>
        <w:pStyle w:val="ListParagraph"/>
        <w:numPr>
          <w:ilvl w:val="0"/>
          <w:numId w:val="1"/>
        </w:numPr>
        <w:spacing w:after="60"/>
      </w:pPr>
      <w:r>
        <w:rPr>
          <w:rFonts w:ascii="Calibri" w:cs="Calibri" w:eastAsia="Calibri" w:hAnsi="Calibri"/>
          <w:sz w:val="21"/>
          <w:szCs w:val="21"/>
        </w:rPr>
        <w:t xml:space="preserve">2–3 Backend Developers (Laravel/PHP)</w:t>
      </w:r>
    </w:p>
    <w:p>
      <w:pPr>
        <w:pStyle w:val="ListParagraph"/>
        <w:numPr>
          <w:ilvl w:val="0"/>
          <w:numId w:val="1"/>
        </w:numPr>
        <w:spacing w:after="60"/>
      </w:pPr>
      <w:r>
        <w:rPr>
          <w:rFonts w:ascii="Calibri" w:cs="Calibri" w:eastAsia="Calibri" w:hAnsi="Calibri"/>
          <w:sz w:val="21"/>
          <w:szCs w:val="21"/>
        </w:rPr>
        <w:t xml:space="preserve">1–2 Frontend Developers (Blade/Bootstrap/Tailwind/JS)</w:t>
      </w:r>
    </w:p>
    <w:p>
      <w:pPr>
        <w:pStyle w:val="ListParagraph"/>
        <w:numPr>
          <w:ilvl w:val="0"/>
          <w:numId w:val="1"/>
        </w:numPr>
        <w:spacing w:after="60"/>
      </w:pPr>
      <w:r>
        <w:rPr>
          <w:rFonts w:ascii="Calibri" w:cs="Calibri" w:eastAsia="Calibri" w:hAnsi="Calibri"/>
          <w:sz w:val="21"/>
          <w:szCs w:val="21"/>
        </w:rPr>
        <w:t xml:space="preserve">2 Flutter Mobile Developers (Android/iOS)</w:t>
      </w:r>
    </w:p>
    <w:p>
      <w:pPr>
        <w:pStyle w:val="ListParagraph"/>
        <w:numPr>
          <w:ilvl w:val="0"/>
          <w:numId w:val="1"/>
        </w:numPr>
        <w:spacing w:after="60"/>
      </w:pPr>
      <w:r>
        <w:rPr>
          <w:rFonts w:ascii="Calibri" w:cs="Calibri" w:eastAsia="Calibri" w:hAnsi="Calibri"/>
          <w:sz w:val="21"/>
          <w:szCs w:val="21"/>
        </w:rPr>
        <w:t xml:space="preserve">1 UI/UX Designer</w:t>
      </w:r>
    </w:p>
    <w:p>
      <w:pPr>
        <w:pStyle w:val="ListParagraph"/>
        <w:numPr>
          <w:ilvl w:val="0"/>
          <w:numId w:val="1"/>
        </w:numPr>
        <w:spacing w:after="60"/>
      </w:pPr>
      <w:r>
        <w:rPr>
          <w:rFonts w:ascii="Calibri" w:cs="Calibri" w:eastAsia="Calibri" w:hAnsi="Calibri"/>
          <w:sz w:val="21"/>
          <w:szCs w:val="21"/>
        </w:rPr>
        <w:t xml:space="preserve">1–2 QA/Test Engineers</w:t>
      </w:r>
    </w:p>
    <w:p>
      <w:pPr>
        <w:pStyle w:val="ListParagraph"/>
        <w:numPr>
          <w:ilvl w:val="0"/>
          <w:numId w:val="1"/>
        </w:numPr>
        <w:spacing w:after="60"/>
      </w:pPr>
      <w:r>
        <w:rPr>
          <w:rFonts w:ascii="Calibri" w:cs="Calibri" w:eastAsia="Calibri" w:hAnsi="Calibri"/>
          <w:sz w:val="21"/>
          <w:szCs w:val="21"/>
        </w:rPr>
        <w:t xml:space="preserve">1 DevOps/Deployment Engineer (part-time)</w:t>
      </w:r>
    </w:p>
    <w:p>
      <w:pPr>
        <w:pStyle w:val="Heading2"/>
        <w:spacing w:after="140" w:before="260"/>
      </w:pPr>
      <w:r>
        <w:rPr>
          <w:rFonts w:ascii="Calibri" w:cs="Calibri" w:eastAsia="Calibri" w:hAnsi="Calibri"/>
          <w:b/>
          <w:bCs/>
          <w:color w:val="2E5C8A"/>
          <w:sz w:val="25"/>
          <w:szCs w:val="25"/>
        </w:rPr>
        <w:t xml:space="preserve">E. Suggested Folder Structure (Backend, high level)</w:t>
      </w:r>
    </w:p>
    <w:p>
      <w:pPr>
        <w:spacing w:after="200"/>
      </w:pPr>
      <w:r>
        <w:rPr>
          <w:rFonts w:ascii="Courier New" w:cs="Courier New" w:eastAsia="Courier New" w:hAnsi="Courier New"/>
          <w:sz w:val="18"/>
          <w:szCs w:val="18"/>
        </w:rPr>
        <w:t xml:space="preserve">app/
  Http/Controllers/Api/V1/{Product,Inventory,Purchase,Order,Accounting,Marketing,CMS,Auth}/
  Models/
  Services/
  Repositories/
  Policies/
routes/api.php
database/migrations/
database/seeders/
config/
resources/views/ (Admin &amp; Customer Blade)
storage/app/public/
tests/Feature/ , tests/Unit/</w:t>
      </w:r>
    </w:p>
    <w:p>
      <w:pPr>
        <w:pStyle w:val="Heading2"/>
        <w:spacing w:after="140" w:before="260"/>
      </w:pPr>
      <w:r>
        <w:rPr>
          <w:rFonts w:ascii="Calibri" w:cs="Calibri" w:eastAsia="Calibri" w:hAnsi="Calibri"/>
          <w:b/>
          <w:bCs/>
          <w:color w:val="2E5C8A"/>
          <w:sz w:val="25"/>
          <w:szCs w:val="25"/>
        </w:rPr>
        <w:t xml:space="preserve">F. Suggested Database Naming Convention</w:t>
      </w:r>
    </w:p>
    <w:p>
      <w:pPr>
        <w:pStyle w:val="ListParagraph"/>
        <w:numPr>
          <w:ilvl w:val="0"/>
          <w:numId w:val="1"/>
        </w:numPr>
        <w:spacing w:after="60"/>
      </w:pPr>
      <w:r>
        <w:rPr>
          <w:rFonts w:ascii="Calibri" w:cs="Calibri" w:eastAsia="Calibri" w:hAnsi="Calibri"/>
          <w:sz w:val="21"/>
          <w:szCs w:val="21"/>
        </w:rPr>
        <w:t xml:space="preserve">Table names: plural, snake_case (e.g., purchase_orders, stock_transfers).</w:t>
      </w:r>
    </w:p>
    <w:p>
      <w:pPr>
        <w:pStyle w:val="ListParagraph"/>
        <w:numPr>
          <w:ilvl w:val="0"/>
          <w:numId w:val="1"/>
        </w:numPr>
        <w:spacing w:after="60"/>
      </w:pPr>
      <w:r>
        <w:rPr>
          <w:rFonts w:ascii="Calibri" w:cs="Calibri" w:eastAsia="Calibri" w:hAnsi="Calibri"/>
          <w:sz w:val="21"/>
          <w:szCs w:val="21"/>
        </w:rPr>
        <w:t xml:space="preserve">Primary keys: id (unsigned big integer, auto-increment).</w:t>
      </w:r>
    </w:p>
    <w:p>
      <w:pPr>
        <w:pStyle w:val="ListParagraph"/>
        <w:numPr>
          <w:ilvl w:val="0"/>
          <w:numId w:val="1"/>
        </w:numPr>
        <w:spacing w:after="60"/>
      </w:pPr>
      <w:r>
        <w:rPr>
          <w:rFonts w:ascii="Calibri" w:cs="Calibri" w:eastAsia="Calibri" w:hAnsi="Calibri"/>
          <w:sz w:val="21"/>
          <w:szCs w:val="21"/>
        </w:rPr>
        <w:t xml:space="preserve">Foreign keys: {singular_table}_id (e.g., product_id, warehouse_id).</w:t>
      </w:r>
    </w:p>
    <w:p>
      <w:pPr>
        <w:pStyle w:val="ListParagraph"/>
        <w:numPr>
          <w:ilvl w:val="0"/>
          <w:numId w:val="1"/>
        </w:numPr>
        <w:spacing w:after="60"/>
      </w:pPr>
      <w:r>
        <w:rPr>
          <w:rFonts w:ascii="Calibri" w:cs="Calibri" w:eastAsia="Calibri" w:hAnsi="Calibri"/>
          <w:sz w:val="21"/>
          <w:szCs w:val="21"/>
        </w:rPr>
        <w:t xml:space="preserve">Pivot tables: alphabetical singular pair (e.g., role_permission).</w:t>
      </w:r>
    </w:p>
    <w:p>
      <w:pPr>
        <w:pStyle w:val="ListParagraph"/>
        <w:numPr>
          <w:ilvl w:val="0"/>
          <w:numId w:val="1"/>
        </w:numPr>
        <w:spacing w:after="60"/>
      </w:pPr>
      <w:r>
        <w:rPr>
          <w:rFonts w:ascii="Calibri" w:cs="Calibri" w:eastAsia="Calibri" w:hAnsi="Calibri"/>
          <w:sz w:val="21"/>
          <w:szCs w:val="21"/>
        </w:rPr>
        <w:t xml:space="preserve">Timestamps: created_at, updated_at, and deleted_at (soft deletes) on all core tables.</w:t>
      </w:r>
    </w:p>
    <w:p>
      <w:pPr>
        <w:pStyle w:val="Heading2"/>
        <w:spacing w:after="140" w:before="260"/>
      </w:pPr>
      <w:r>
        <w:rPr>
          <w:rFonts w:ascii="Calibri" w:cs="Calibri" w:eastAsia="Calibri" w:hAnsi="Calibri"/>
          <w:b/>
          <w:bCs/>
          <w:color w:val="2E5C8A"/>
          <w:sz w:val="25"/>
          <w:szCs w:val="25"/>
        </w:rPr>
        <w:t xml:space="preserve">G. Coding Standards</w:t>
      </w:r>
    </w:p>
    <w:p>
      <w:pPr>
        <w:pStyle w:val="ListParagraph"/>
        <w:numPr>
          <w:ilvl w:val="0"/>
          <w:numId w:val="1"/>
        </w:numPr>
        <w:spacing w:after="60"/>
      </w:pPr>
      <w:r>
        <w:rPr>
          <w:rFonts w:ascii="Calibri" w:cs="Calibri" w:eastAsia="Calibri" w:hAnsi="Calibri"/>
          <w:sz w:val="21"/>
          <w:szCs w:val="21"/>
        </w:rPr>
        <w:t xml:space="preserve">PSR-12 coding style for all PHP/Laravel code.</w:t>
      </w:r>
    </w:p>
    <w:p>
      <w:pPr>
        <w:pStyle w:val="ListParagraph"/>
        <w:numPr>
          <w:ilvl w:val="0"/>
          <w:numId w:val="1"/>
        </w:numPr>
        <w:spacing w:after="60"/>
      </w:pPr>
      <w:r>
        <w:rPr>
          <w:rFonts w:ascii="Calibri" w:cs="Calibri" w:eastAsia="Calibri" w:hAnsi="Calibri"/>
          <w:sz w:val="21"/>
          <w:szCs w:val="21"/>
        </w:rPr>
        <w:t xml:space="preserve">Effective Dart / Flutter style guide for all Flutter code.</w:t>
      </w:r>
    </w:p>
    <w:p>
      <w:pPr>
        <w:pStyle w:val="ListParagraph"/>
        <w:numPr>
          <w:ilvl w:val="0"/>
          <w:numId w:val="1"/>
        </w:numPr>
        <w:spacing w:after="60"/>
      </w:pPr>
      <w:r>
        <w:rPr>
          <w:rFonts w:ascii="Calibri" w:cs="Calibri" w:eastAsia="Calibri" w:hAnsi="Calibri"/>
          <w:sz w:val="21"/>
          <w:szCs w:val="21"/>
        </w:rPr>
        <w:t xml:space="preserve">Consistent RESTful naming and versioning (/api/v1/...) for all endpoints.</w:t>
      </w:r>
    </w:p>
    <w:p>
      <w:pPr>
        <w:pStyle w:val="ListParagraph"/>
        <w:numPr>
          <w:ilvl w:val="0"/>
          <w:numId w:val="1"/>
        </w:numPr>
        <w:spacing w:after="60"/>
      </w:pPr>
      <w:r>
        <w:rPr>
          <w:rFonts w:ascii="Calibri" w:cs="Calibri" w:eastAsia="Calibri" w:hAnsi="Calibri"/>
          <w:sz w:val="21"/>
          <w:szCs w:val="21"/>
        </w:rPr>
        <w:t xml:space="preserve">Mandatory code review (pull request) before merge to the main branch.</w:t>
      </w:r>
    </w:p>
    <w:p>
      <w:pPr>
        <w:pStyle w:val="ListParagraph"/>
        <w:numPr>
          <w:ilvl w:val="0"/>
          <w:numId w:val="1"/>
        </w:numPr>
        <w:spacing w:after="60"/>
      </w:pPr>
      <w:r>
        <w:rPr>
          <w:rFonts w:ascii="Calibri" w:cs="Calibri" w:eastAsia="Calibri" w:hAnsi="Calibri"/>
          <w:sz w:val="21"/>
          <w:szCs w:val="21"/>
        </w:rPr>
        <w:t xml:space="preserve">Automated tests for critical business logic (Order, Inventory, Accounting calculations).</w:t>
      </w:r>
    </w:p>
    <w:p>
      <w:pPr>
        <w:pStyle w:val="Heading2"/>
        <w:spacing w:after="140" w:before="260"/>
      </w:pPr>
      <w:r>
        <w:rPr>
          <w:rFonts w:ascii="Calibri" w:cs="Calibri" w:eastAsia="Calibri" w:hAnsi="Calibri"/>
          <w:b/>
          <w:bCs/>
          <w:color w:val="2E5C8A"/>
          <w:sz w:val="25"/>
          <w:szCs w:val="25"/>
        </w:rPr>
        <w:t xml:space="preserve">H. Deployment Architecture</w:t>
      </w:r>
    </w:p>
    <w:p>
      <w:pPr>
        <w:spacing w:after="200"/>
      </w:pPr>
      <w:r>
        <w:rPr>
          <w:rFonts w:ascii="Courier New" w:cs="Courier New" w:eastAsia="Courier New" w:hAnsi="Courier New"/>
          <w:sz w:val="18"/>
          <w:szCs w:val="18"/>
        </w:rPr>
        <w:t xml:space="preserve">[ Client Browsers / Mobile Apps ]
          |
     [ HTTPS / CDN (future) ]
          |
   [ Nginx Reverse Proxy ]
          |
   [ Laravel App Server(s) ]---[ Queue Worker(s) ]
          |
     [ MySQL Database ]     [ Local/S3 Storage ]
          |
     [ Automated Backup Job ]</w:t>
      </w:r>
    </w:p>
    <w:p>
      <w:pPr>
        <w:spacing w:after="120"/>
      </w:pPr>
      <w:r>
        <w:rPr>
          <w:rFonts w:ascii="Calibri" w:cs="Calibri" w:eastAsia="Calibri" w:hAnsi="Calibri"/>
          <w:b w:val="false"/>
          <w:bCs w:val="false"/>
          <w:i/>
          <w:iCs/>
          <w:sz w:val="21"/>
          <w:szCs w:val="21"/>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Ansari Handloom ERP + eCommerce Platform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Ansari Handloom ERP + eCommerce Platform</dc:title>
  <dc:creator>Technexes</dc:creator>
  <dc:description>Software Requirements Specification prepared per IEEE 29148 / IEEE 830</dc:description>
  <cp:lastModifiedBy>Un-named</cp:lastModifiedBy>
  <cp:revision>1</cp:revision>
  <dcterms:created xsi:type="dcterms:W3CDTF">2026-07-26T07:38:44.657Z</dcterms:created>
  <dcterms:modified xsi:type="dcterms:W3CDTF">2026-07-26T07:38:44.658Z</dcterms:modified>
</cp:coreProperties>
</file>

<file path=docProps/custom.xml><?xml version="1.0" encoding="utf-8"?>
<Properties xmlns="http://schemas.openxmlformats.org/officeDocument/2006/custom-properties" xmlns:vt="http://schemas.openxmlformats.org/officeDocument/2006/docPropsVTypes"/>
</file>