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57F9A">
      <w:pPr>
        <w:pStyle w:val="5"/>
        <w:jc w:val="center"/>
        <w:rPr>
          <w:sz w:val="72"/>
          <w:szCs w:val="72"/>
        </w:rPr>
      </w:pPr>
    </w:p>
    <w:p w14:paraId="5078E772">
      <w:pPr>
        <w:pStyle w:val="5"/>
        <w:jc w:val="center"/>
        <w:rPr>
          <w:sz w:val="72"/>
          <w:szCs w:val="72"/>
        </w:rPr>
      </w:pPr>
    </w:p>
    <w:p w14:paraId="4D33EB83">
      <w:pPr>
        <w:pStyle w:val="5"/>
        <w:jc w:val="center"/>
        <w:rPr>
          <w:sz w:val="72"/>
          <w:szCs w:val="72"/>
        </w:rPr>
      </w:pPr>
    </w:p>
    <w:p w14:paraId="1719A99B">
      <w:pPr>
        <w:pStyle w:val="5"/>
        <w:jc w:val="center"/>
        <w:rPr>
          <w:sz w:val="72"/>
          <w:szCs w:val="72"/>
        </w:rPr>
      </w:pPr>
    </w:p>
    <w:p w14:paraId="742A8BDD">
      <w:pPr>
        <w:pStyle w:val="5"/>
        <w:jc w:val="center"/>
        <w:rPr>
          <w:sz w:val="72"/>
          <w:szCs w:val="72"/>
        </w:rPr>
      </w:pPr>
    </w:p>
    <w:p w14:paraId="1109F6D5">
      <w:pPr>
        <w:pStyle w:val="5"/>
        <w:jc w:val="center"/>
        <w:rPr>
          <w:sz w:val="72"/>
          <w:szCs w:val="72"/>
        </w:rPr>
      </w:pPr>
    </w:p>
    <w:p w14:paraId="39095D58">
      <w:pPr>
        <w:pStyle w:val="5"/>
        <w:jc w:val="center"/>
        <w:rPr>
          <w:sz w:val="72"/>
          <w:szCs w:val="72"/>
        </w:rPr>
      </w:pPr>
    </w:p>
    <w:p w14:paraId="12297440">
      <w:pPr>
        <w:pStyle w:val="5"/>
        <w:jc w:val="center"/>
        <w:rPr>
          <w:sz w:val="72"/>
          <w:szCs w:val="72"/>
        </w:rPr>
      </w:pPr>
      <w:bookmarkStart w:id="4" w:name="_GoBack"/>
      <w:bookmarkEnd w:id="4"/>
      <w:r>
        <w:rPr>
          <w:sz w:val="72"/>
          <w:szCs w:val="72"/>
        </w:rPr>
        <w:t>PROJECT</w:t>
      </w:r>
      <w:r>
        <w:rPr>
          <w:spacing w:val="-9"/>
          <w:sz w:val="72"/>
          <w:szCs w:val="72"/>
        </w:rPr>
        <w:t xml:space="preserve"> </w:t>
      </w:r>
      <w:r>
        <w:rPr>
          <w:sz w:val="72"/>
          <w:szCs w:val="72"/>
        </w:rPr>
        <w:t>PLANNING</w:t>
      </w:r>
      <w:r>
        <w:rPr>
          <w:spacing w:val="-7"/>
          <w:sz w:val="72"/>
          <w:szCs w:val="72"/>
        </w:rPr>
        <w:t xml:space="preserve"> </w:t>
      </w:r>
      <w:r>
        <w:rPr>
          <w:spacing w:val="-4"/>
          <w:sz w:val="72"/>
          <w:szCs w:val="72"/>
        </w:rPr>
        <w:t>PHASE</w:t>
      </w:r>
    </w:p>
    <w:p w14:paraId="4BB842BD">
      <w:pPr>
        <w:pStyle w:val="4"/>
        <w:spacing w:before="93"/>
        <w:jc w:val="center"/>
        <w:rPr>
          <w:b/>
          <w:sz w:val="72"/>
          <w:szCs w:val="72"/>
        </w:rPr>
        <w:sectPr>
          <w:type w:val="continuous"/>
          <w:pgSz w:w="11910" w:h="16840"/>
          <w:pgMar w:top="1360" w:right="1417" w:bottom="280" w:left="1275" w:header="720" w:footer="720" w:gutter="0"/>
          <w:cols w:space="720" w:num="1"/>
        </w:sectPr>
      </w:pPr>
    </w:p>
    <w:p w14:paraId="536D9253">
      <w:pPr>
        <w:pStyle w:val="4"/>
        <w:spacing w:before="93"/>
        <w:rPr>
          <w:b/>
          <w:sz w:val="32"/>
        </w:rPr>
      </w:pPr>
    </w:p>
    <w:p w14:paraId="056AD441">
      <w:pPr>
        <w:spacing w:before="1"/>
        <w:ind w:left="165" w:right="0" w:firstLine="0"/>
        <w:jc w:val="left"/>
        <w:rPr>
          <w:b/>
          <w:sz w:val="28"/>
        </w:rPr>
      </w:pPr>
      <w:bookmarkStart w:id="0" w:name="Overview"/>
      <w:bookmarkEnd w:id="0"/>
      <w:r>
        <w:rPr>
          <w:b/>
          <w:spacing w:val="-2"/>
          <w:sz w:val="28"/>
        </w:rPr>
        <w:t>Overview</w:t>
      </w:r>
    </w:p>
    <w:p w14:paraId="7EAE171E">
      <w:pPr>
        <w:pStyle w:val="4"/>
        <w:spacing w:before="113"/>
        <w:rPr>
          <w:b/>
          <w:sz w:val="28"/>
        </w:rPr>
      </w:pPr>
    </w:p>
    <w:p w14:paraId="4570B397">
      <w:pPr>
        <w:pStyle w:val="4"/>
        <w:spacing w:line="362" w:lineRule="auto"/>
        <w:ind w:left="165" w:right="24" w:firstLine="720"/>
        <w:jc w:val="both"/>
      </w:pPr>
      <w:r>
        <w:t>The Project Planning Phase defines how the project will be executed in a structured and organized manner. It establishes the roadmap for completing the implementation efficiently while ensuring all objectives are achieved within the available time and resources.</w:t>
      </w:r>
    </w:p>
    <w:p w14:paraId="556ED1E7">
      <w:pPr>
        <w:pStyle w:val="4"/>
        <w:spacing w:before="272" w:line="362" w:lineRule="auto"/>
        <w:ind w:left="165" w:right="31" w:firstLine="720"/>
        <w:jc w:val="both"/>
      </w:pPr>
      <w:r>
        <w:t>This project focuses on configuring ServiceNow features to enforce business rules</w:t>
      </w:r>
      <w:r>
        <w:rPr>
          <w:spacing w:val="40"/>
        </w:rPr>
        <w:t xml:space="preserve"> </w:t>
      </w:r>
      <w:r>
        <w:t>and migrate system configurations. Proper planning is essential to sequence the activities logically, avoid configuration errors, and ensure smooth deployment across environments.</w:t>
      </w:r>
    </w:p>
    <w:p w14:paraId="2A0FBFC5">
      <w:pPr>
        <w:pStyle w:val="4"/>
        <w:spacing w:before="272" w:line="362" w:lineRule="auto"/>
        <w:ind w:left="165" w:right="21" w:firstLine="720"/>
        <w:jc w:val="both"/>
      </w:pPr>
      <w:r>
        <w:t>The planning phase involves identifying key tasks such as creating an Update Set, configuring</w:t>
      </w:r>
      <w:r>
        <w:rPr>
          <w:spacing w:val="-3"/>
        </w:rPr>
        <w:t xml:space="preserve"> </w:t>
      </w:r>
      <w:r>
        <w:t>the</w:t>
      </w:r>
      <w:r>
        <w:rPr>
          <w:spacing w:val="-4"/>
        </w:rPr>
        <w:t xml:space="preserve"> </w:t>
      </w:r>
      <w:r>
        <w:t>UI</w:t>
      </w:r>
      <w:r>
        <w:rPr>
          <w:spacing w:val="-2"/>
        </w:rPr>
        <w:t xml:space="preserve"> </w:t>
      </w:r>
      <w:r>
        <w:t>Policy,</w:t>
      </w:r>
      <w:r>
        <w:rPr>
          <w:spacing w:val="-1"/>
        </w:rPr>
        <w:t xml:space="preserve"> </w:t>
      </w:r>
      <w:r>
        <w:t>defining</w:t>
      </w:r>
      <w:r>
        <w:rPr>
          <w:spacing w:val="-3"/>
        </w:rPr>
        <w:t xml:space="preserve"> </w:t>
      </w:r>
      <w:r>
        <w:t>UI</w:t>
      </w:r>
      <w:r>
        <w:rPr>
          <w:spacing w:val="-2"/>
        </w:rPr>
        <w:t xml:space="preserve"> </w:t>
      </w:r>
      <w:r>
        <w:t>Policy</w:t>
      </w:r>
      <w:r>
        <w:rPr>
          <w:spacing w:val="-3"/>
        </w:rPr>
        <w:t xml:space="preserve"> </w:t>
      </w:r>
      <w:r>
        <w:t>Actions,</w:t>
      </w:r>
      <w:r>
        <w:rPr>
          <w:spacing w:val="-1"/>
        </w:rPr>
        <w:t xml:space="preserve"> </w:t>
      </w:r>
      <w:r>
        <w:t>validating</w:t>
      </w:r>
      <w:r>
        <w:rPr>
          <w:spacing w:val="-3"/>
        </w:rPr>
        <w:t xml:space="preserve"> </w:t>
      </w:r>
      <w:r>
        <w:t>captured</w:t>
      </w:r>
      <w:r>
        <w:rPr>
          <w:spacing w:val="-3"/>
        </w:rPr>
        <w:t xml:space="preserve"> </w:t>
      </w:r>
      <w:r>
        <w:t>changes,</w:t>
      </w:r>
      <w:r>
        <w:rPr>
          <w:spacing w:val="-1"/>
        </w:rPr>
        <w:t xml:space="preserve"> </w:t>
      </w:r>
      <w:r>
        <w:t>exporting configurations, importing</w:t>
      </w:r>
      <w:r>
        <w:rPr>
          <w:spacing w:val="-3"/>
        </w:rPr>
        <w:t xml:space="preserve"> </w:t>
      </w:r>
      <w:r>
        <w:t>them</w:t>
      </w:r>
      <w:r>
        <w:rPr>
          <w:spacing w:val="-8"/>
        </w:rPr>
        <w:t xml:space="preserve"> </w:t>
      </w:r>
      <w:r>
        <w:t>into another</w:t>
      </w:r>
      <w:r>
        <w:rPr>
          <w:spacing w:val="-2"/>
        </w:rPr>
        <w:t xml:space="preserve"> </w:t>
      </w:r>
      <w:r>
        <w:t>instance,</w:t>
      </w:r>
      <w:r>
        <w:rPr>
          <w:spacing w:val="-1"/>
        </w:rPr>
        <w:t xml:space="preserve"> </w:t>
      </w:r>
      <w:r>
        <w:t>and</w:t>
      </w:r>
      <w:r>
        <w:rPr>
          <w:spacing w:val="-3"/>
        </w:rPr>
        <w:t xml:space="preserve"> </w:t>
      </w:r>
      <w:r>
        <w:t>testing</w:t>
      </w:r>
      <w:r>
        <w:rPr>
          <w:spacing w:val="-3"/>
        </w:rPr>
        <w:t xml:space="preserve"> </w:t>
      </w:r>
      <w:r>
        <w:t>the final</w:t>
      </w:r>
      <w:r>
        <w:rPr>
          <w:spacing w:val="-8"/>
        </w:rPr>
        <w:t xml:space="preserve"> </w:t>
      </w:r>
      <w:r>
        <w:t>behavior.</w:t>
      </w:r>
      <w:r>
        <w:rPr>
          <w:spacing w:val="-1"/>
        </w:rPr>
        <w:t xml:space="preserve"> </w:t>
      </w:r>
      <w:r>
        <w:t>Each</w:t>
      </w:r>
      <w:r>
        <w:rPr>
          <w:spacing w:val="-8"/>
        </w:rPr>
        <w:t xml:space="preserve"> </w:t>
      </w:r>
      <w:r>
        <w:t>task is arranged into milestones to make the implementation manageable and trackable.</w:t>
      </w:r>
    </w:p>
    <w:p w14:paraId="371083F4">
      <w:pPr>
        <w:pStyle w:val="4"/>
        <w:spacing w:before="273" w:line="360" w:lineRule="auto"/>
        <w:ind w:left="165" w:right="28" w:firstLine="720"/>
        <w:jc w:val="both"/>
      </w:pPr>
      <w:r>
        <w:t>Time estimation is also considered to ensure the project can be completed within the planned schedule. Since the implementation relies on configuration rather than coding, the planning emphasizes accuracy, validation, and environment management.</w:t>
      </w:r>
    </w:p>
    <w:p w14:paraId="6B2E7E64">
      <w:pPr>
        <w:pStyle w:val="4"/>
        <w:spacing w:before="3"/>
      </w:pPr>
    </w:p>
    <w:p w14:paraId="7660637A">
      <w:pPr>
        <w:pStyle w:val="4"/>
        <w:spacing w:before="1" w:line="362" w:lineRule="auto"/>
        <w:ind w:left="165" w:right="33" w:firstLine="720"/>
        <w:jc w:val="both"/>
      </w:pPr>
      <w:r>
        <w:t>Overall, this phase provides a clear execution strategy, ensuring that the project progresses systematically from setup to deployment and final verification.</w:t>
      </w:r>
    </w:p>
    <w:p w14:paraId="6B5321D8">
      <w:pPr>
        <w:pStyle w:val="4"/>
      </w:pPr>
    </w:p>
    <w:p w14:paraId="1D37A131">
      <w:pPr>
        <w:pStyle w:val="4"/>
      </w:pPr>
    </w:p>
    <w:p w14:paraId="40200972">
      <w:pPr>
        <w:pStyle w:val="4"/>
      </w:pPr>
    </w:p>
    <w:p w14:paraId="32DDEDAD">
      <w:pPr>
        <w:pStyle w:val="4"/>
        <w:spacing w:before="75"/>
      </w:pPr>
    </w:p>
    <w:p w14:paraId="7557759B">
      <w:pPr>
        <w:spacing w:before="0"/>
        <w:ind w:left="165" w:right="0" w:firstLine="0"/>
        <w:jc w:val="left"/>
        <w:rPr>
          <w:b/>
          <w:sz w:val="28"/>
        </w:rPr>
      </w:pPr>
      <w:bookmarkStart w:id="1" w:name="Project Scope"/>
      <w:bookmarkEnd w:id="1"/>
      <w:r>
        <w:rPr>
          <w:b/>
          <w:sz w:val="28"/>
        </w:rPr>
        <w:t>Project</w:t>
      </w:r>
      <w:r>
        <w:rPr>
          <w:b/>
          <w:spacing w:val="-14"/>
          <w:sz w:val="28"/>
        </w:rPr>
        <w:t xml:space="preserve"> </w:t>
      </w:r>
      <w:r>
        <w:rPr>
          <w:b/>
          <w:spacing w:val="-4"/>
          <w:sz w:val="28"/>
        </w:rPr>
        <w:t>Scope</w:t>
      </w:r>
    </w:p>
    <w:p w14:paraId="605A54FA">
      <w:pPr>
        <w:pStyle w:val="4"/>
        <w:spacing w:before="118"/>
        <w:rPr>
          <w:b/>
          <w:sz w:val="28"/>
        </w:rPr>
      </w:pPr>
    </w:p>
    <w:p w14:paraId="4DE32B09">
      <w:pPr>
        <w:pStyle w:val="4"/>
        <w:ind w:left="165"/>
      </w:pPr>
      <w:r>
        <w:t>This</w:t>
      </w:r>
      <w:r>
        <w:rPr>
          <w:spacing w:val="-6"/>
        </w:rPr>
        <w:t xml:space="preserve"> </w:t>
      </w:r>
      <w:r>
        <w:t>project</w:t>
      </w:r>
      <w:r>
        <w:rPr>
          <w:spacing w:val="2"/>
        </w:rPr>
        <w:t xml:space="preserve"> </w:t>
      </w:r>
      <w:r>
        <w:t>focuses</w:t>
      </w:r>
      <w:r>
        <w:rPr>
          <w:spacing w:val="-5"/>
        </w:rPr>
        <w:t xml:space="preserve"> on:</w:t>
      </w:r>
    </w:p>
    <w:p w14:paraId="1885FB35">
      <w:pPr>
        <w:pStyle w:val="4"/>
        <w:spacing w:before="140"/>
      </w:pPr>
    </w:p>
    <w:p w14:paraId="66A2A3AF">
      <w:pPr>
        <w:pStyle w:val="7"/>
        <w:numPr>
          <w:ilvl w:val="0"/>
          <w:numId w:val="1"/>
        </w:numPr>
        <w:tabs>
          <w:tab w:val="left" w:pos="885"/>
        </w:tabs>
        <w:spacing w:before="0" w:after="0" w:line="240" w:lineRule="auto"/>
        <w:ind w:left="885" w:right="0" w:hanging="360"/>
        <w:jc w:val="left"/>
        <w:rPr>
          <w:sz w:val="24"/>
        </w:rPr>
      </w:pPr>
      <w:r>
        <w:rPr>
          <w:sz w:val="24"/>
        </w:rPr>
        <w:t>UI</w:t>
      </w:r>
      <w:r>
        <w:rPr>
          <w:spacing w:val="3"/>
          <w:sz w:val="24"/>
        </w:rPr>
        <w:t xml:space="preserve"> </w:t>
      </w:r>
      <w:r>
        <w:rPr>
          <w:spacing w:val="-2"/>
          <w:sz w:val="24"/>
        </w:rPr>
        <w:t>customization</w:t>
      </w:r>
    </w:p>
    <w:p w14:paraId="139E5326">
      <w:pPr>
        <w:pStyle w:val="7"/>
        <w:numPr>
          <w:ilvl w:val="0"/>
          <w:numId w:val="1"/>
        </w:numPr>
        <w:tabs>
          <w:tab w:val="left" w:pos="885"/>
        </w:tabs>
        <w:spacing w:before="137" w:after="0" w:line="240" w:lineRule="auto"/>
        <w:ind w:left="885" w:right="0" w:hanging="360"/>
        <w:jc w:val="left"/>
        <w:rPr>
          <w:sz w:val="24"/>
        </w:rPr>
      </w:pPr>
      <w:r>
        <w:rPr>
          <w:sz w:val="24"/>
        </w:rPr>
        <w:t>Business</w:t>
      </w:r>
      <w:r>
        <w:rPr>
          <w:spacing w:val="-5"/>
          <w:sz w:val="24"/>
        </w:rPr>
        <w:t xml:space="preserve"> </w:t>
      </w:r>
      <w:r>
        <w:rPr>
          <w:sz w:val="24"/>
        </w:rPr>
        <w:t>rule</w:t>
      </w:r>
      <w:r>
        <w:rPr>
          <w:spacing w:val="-3"/>
          <w:sz w:val="24"/>
        </w:rPr>
        <w:t xml:space="preserve"> </w:t>
      </w:r>
      <w:r>
        <w:rPr>
          <w:spacing w:val="-2"/>
          <w:sz w:val="24"/>
        </w:rPr>
        <w:t>enforcement</w:t>
      </w:r>
    </w:p>
    <w:p w14:paraId="0EDB95AF">
      <w:pPr>
        <w:pStyle w:val="7"/>
        <w:numPr>
          <w:ilvl w:val="0"/>
          <w:numId w:val="1"/>
        </w:numPr>
        <w:tabs>
          <w:tab w:val="left" w:pos="885"/>
        </w:tabs>
        <w:spacing w:before="141" w:after="0" w:line="240" w:lineRule="auto"/>
        <w:ind w:left="885" w:right="0" w:hanging="360"/>
        <w:jc w:val="left"/>
        <w:rPr>
          <w:sz w:val="24"/>
        </w:rPr>
      </w:pPr>
      <w:r>
        <w:rPr>
          <w:sz w:val="24"/>
        </w:rPr>
        <w:t>Configuration</w:t>
      </w:r>
      <w:r>
        <w:rPr>
          <w:spacing w:val="-6"/>
          <w:sz w:val="24"/>
        </w:rPr>
        <w:t xml:space="preserve"> </w:t>
      </w:r>
      <w:r>
        <w:rPr>
          <w:spacing w:val="-2"/>
          <w:sz w:val="24"/>
        </w:rPr>
        <w:t>migration</w:t>
      </w:r>
    </w:p>
    <w:p w14:paraId="4D936709">
      <w:pPr>
        <w:pStyle w:val="7"/>
        <w:spacing w:after="0" w:line="240" w:lineRule="auto"/>
        <w:jc w:val="left"/>
        <w:rPr>
          <w:sz w:val="24"/>
        </w:rPr>
        <w:sectPr>
          <w:pgSz w:w="11910" w:h="16840"/>
          <w:pgMar w:top="1360" w:right="1417" w:bottom="280" w:left="1275" w:header="720" w:footer="720" w:gutter="0"/>
          <w:cols w:space="720" w:num="1"/>
        </w:sectPr>
      </w:pPr>
    </w:p>
    <w:p w14:paraId="53820227">
      <w:pPr>
        <w:spacing w:before="59"/>
        <w:ind w:left="165" w:right="0" w:firstLine="0"/>
        <w:jc w:val="left"/>
        <w:rPr>
          <w:b/>
          <w:sz w:val="28"/>
        </w:rPr>
      </w:pPr>
      <w:bookmarkStart w:id="2" w:name="Milestones"/>
      <w:bookmarkEnd w:id="2"/>
      <w:r>
        <w:rPr>
          <w:b/>
          <w:spacing w:val="-2"/>
          <w:sz w:val="28"/>
        </w:rPr>
        <w:t>Milestones</w:t>
      </w:r>
    </w:p>
    <w:p w14:paraId="197AE378">
      <w:pPr>
        <w:pStyle w:val="4"/>
        <w:rPr>
          <w:b/>
          <w:sz w:val="20"/>
        </w:rPr>
      </w:pPr>
    </w:p>
    <w:p w14:paraId="409CCA06">
      <w:pPr>
        <w:pStyle w:val="4"/>
        <w:spacing w:before="34"/>
        <w:rPr>
          <w:b/>
          <w:sz w:val="20"/>
        </w:rPr>
      </w:pPr>
    </w:p>
    <w:tbl>
      <w:tblPr>
        <w:tblStyle w:val="3"/>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87"/>
        <w:gridCol w:w="3533"/>
      </w:tblGrid>
      <w:tr w14:paraId="7D073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trPr>
        <w:tc>
          <w:tcPr>
            <w:tcW w:w="1487" w:type="dxa"/>
          </w:tcPr>
          <w:p w14:paraId="1CE2206A">
            <w:pPr>
              <w:pStyle w:val="8"/>
              <w:spacing w:before="0" w:line="266" w:lineRule="exact"/>
              <w:rPr>
                <w:b/>
                <w:sz w:val="24"/>
              </w:rPr>
            </w:pPr>
            <w:r>
              <w:rPr>
                <w:b/>
                <w:spacing w:val="-2"/>
                <w:sz w:val="24"/>
              </w:rPr>
              <w:t>Milestone</w:t>
            </w:r>
          </w:p>
        </w:tc>
        <w:tc>
          <w:tcPr>
            <w:tcW w:w="3533" w:type="dxa"/>
          </w:tcPr>
          <w:p w14:paraId="4F8BBC0E">
            <w:pPr>
              <w:pStyle w:val="8"/>
              <w:spacing w:before="0" w:line="266" w:lineRule="exact"/>
              <w:ind w:left="296"/>
              <w:rPr>
                <w:b/>
                <w:sz w:val="24"/>
              </w:rPr>
            </w:pPr>
            <w:r>
              <w:rPr>
                <w:b/>
                <w:spacing w:val="-2"/>
                <w:sz w:val="24"/>
              </w:rPr>
              <w:t>Description</w:t>
            </w:r>
          </w:p>
        </w:tc>
      </w:tr>
      <w:tr w14:paraId="363DD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487" w:type="dxa"/>
          </w:tcPr>
          <w:p w14:paraId="79781FBB">
            <w:pPr>
              <w:pStyle w:val="8"/>
              <w:spacing w:before="92"/>
              <w:rPr>
                <w:sz w:val="24"/>
              </w:rPr>
            </w:pPr>
            <w:r>
              <w:rPr>
                <w:sz w:val="24"/>
              </w:rPr>
              <w:t>Milestone</w:t>
            </w:r>
            <w:r>
              <w:rPr>
                <w:spacing w:val="-3"/>
                <w:sz w:val="24"/>
              </w:rPr>
              <w:t xml:space="preserve"> </w:t>
            </w:r>
            <w:r>
              <w:rPr>
                <w:spacing w:val="-10"/>
                <w:sz w:val="24"/>
              </w:rPr>
              <w:t>1</w:t>
            </w:r>
          </w:p>
        </w:tc>
        <w:tc>
          <w:tcPr>
            <w:tcW w:w="3533" w:type="dxa"/>
          </w:tcPr>
          <w:p w14:paraId="23DED17D">
            <w:pPr>
              <w:pStyle w:val="8"/>
              <w:spacing w:before="92"/>
              <w:ind w:left="296"/>
              <w:rPr>
                <w:sz w:val="24"/>
              </w:rPr>
            </w:pPr>
            <w:r>
              <w:rPr>
                <w:sz w:val="24"/>
              </w:rPr>
              <w:t>Create</w:t>
            </w:r>
            <w:r>
              <w:rPr>
                <w:spacing w:val="-2"/>
                <w:sz w:val="24"/>
              </w:rPr>
              <w:t xml:space="preserve"> </w:t>
            </w:r>
            <w:r>
              <w:rPr>
                <w:sz w:val="24"/>
              </w:rPr>
              <w:t>and</w:t>
            </w:r>
            <w:r>
              <w:rPr>
                <w:spacing w:val="-1"/>
                <w:sz w:val="24"/>
              </w:rPr>
              <w:t xml:space="preserve"> </w:t>
            </w:r>
            <w:r>
              <w:rPr>
                <w:sz w:val="24"/>
              </w:rPr>
              <w:t>configure</w:t>
            </w:r>
            <w:r>
              <w:rPr>
                <w:spacing w:val="-2"/>
                <w:sz w:val="24"/>
              </w:rPr>
              <w:t xml:space="preserve"> </w:t>
            </w:r>
            <w:r>
              <w:rPr>
                <w:sz w:val="24"/>
              </w:rPr>
              <w:t>Update</w:t>
            </w:r>
            <w:r>
              <w:rPr>
                <w:spacing w:val="-1"/>
                <w:sz w:val="24"/>
              </w:rPr>
              <w:t xml:space="preserve"> </w:t>
            </w:r>
            <w:r>
              <w:rPr>
                <w:spacing w:val="-5"/>
                <w:sz w:val="24"/>
              </w:rPr>
              <w:t>Set</w:t>
            </w:r>
          </w:p>
        </w:tc>
      </w:tr>
      <w:tr w14:paraId="5B69D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88" w:hRule="atLeast"/>
        </w:trPr>
        <w:tc>
          <w:tcPr>
            <w:tcW w:w="1487" w:type="dxa"/>
          </w:tcPr>
          <w:p w14:paraId="3E0F126C">
            <w:pPr>
              <w:pStyle w:val="8"/>
              <w:spacing w:before="24"/>
              <w:ind w:left="0"/>
              <w:rPr>
                <w:b/>
                <w:sz w:val="24"/>
              </w:rPr>
            </w:pPr>
          </w:p>
          <w:p w14:paraId="24D0FA17">
            <w:pPr>
              <w:pStyle w:val="8"/>
              <w:spacing w:before="1"/>
              <w:rPr>
                <w:sz w:val="24"/>
              </w:rPr>
            </w:pPr>
            <w:r>
              <w:rPr>
                <w:sz w:val="24"/>
              </w:rPr>
              <w:t>Milestone</w:t>
            </w:r>
            <w:r>
              <w:rPr>
                <w:spacing w:val="-3"/>
                <w:sz w:val="24"/>
              </w:rPr>
              <w:t xml:space="preserve"> </w:t>
            </w:r>
            <w:r>
              <w:rPr>
                <w:spacing w:val="-10"/>
                <w:sz w:val="24"/>
              </w:rPr>
              <w:t>2</w:t>
            </w:r>
          </w:p>
        </w:tc>
        <w:tc>
          <w:tcPr>
            <w:tcW w:w="3533" w:type="dxa"/>
          </w:tcPr>
          <w:p w14:paraId="3ADECEA6">
            <w:pPr>
              <w:pStyle w:val="8"/>
              <w:ind w:left="296"/>
              <w:rPr>
                <w:sz w:val="24"/>
              </w:rPr>
            </w:pPr>
            <w:r>
              <w:rPr>
                <w:sz w:val="24"/>
              </w:rPr>
              <w:t>Create</w:t>
            </w:r>
            <w:r>
              <w:rPr>
                <w:spacing w:val="36"/>
                <w:sz w:val="24"/>
              </w:rPr>
              <w:t xml:space="preserve"> </w:t>
            </w:r>
            <w:r>
              <w:rPr>
                <w:sz w:val="24"/>
              </w:rPr>
              <w:t>UI</w:t>
            </w:r>
            <w:r>
              <w:rPr>
                <w:spacing w:val="34"/>
                <w:sz w:val="24"/>
              </w:rPr>
              <w:t xml:space="preserve"> </w:t>
            </w:r>
            <w:r>
              <w:rPr>
                <w:sz w:val="24"/>
              </w:rPr>
              <w:t>Policy</w:t>
            </w:r>
            <w:r>
              <w:rPr>
                <w:spacing w:val="33"/>
                <w:sz w:val="24"/>
              </w:rPr>
              <w:t xml:space="preserve"> </w:t>
            </w:r>
            <w:r>
              <w:rPr>
                <w:sz w:val="24"/>
              </w:rPr>
              <w:t>and</w:t>
            </w:r>
            <w:r>
              <w:rPr>
                <w:spacing w:val="40"/>
                <w:sz w:val="24"/>
              </w:rPr>
              <w:t xml:space="preserve"> </w:t>
            </w:r>
            <w:r>
              <w:rPr>
                <w:sz w:val="24"/>
              </w:rPr>
              <w:t>UI</w:t>
            </w:r>
            <w:r>
              <w:rPr>
                <w:spacing w:val="34"/>
                <w:sz w:val="24"/>
              </w:rPr>
              <w:t xml:space="preserve"> </w:t>
            </w:r>
            <w:r>
              <w:rPr>
                <w:spacing w:val="-2"/>
                <w:sz w:val="24"/>
              </w:rPr>
              <w:t>Policy</w:t>
            </w:r>
          </w:p>
          <w:p w14:paraId="596B39F7">
            <w:pPr>
              <w:pStyle w:val="8"/>
              <w:spacing w:before="137"/>
              <w:ind w:left="296"/>
              <w:rPr>
                <w:sz w:val="24"/>
              </w:rPr>
            </w:pPr>
            <w:r>
              <w:rPr>
                <w:spacing w:val="-2"/>
                <w:sz w:val="24"/>
              </w:rPr>
              <w:t>Action</w:t>
            </w:r>
          </w:p>
        </w:tc>
      </w:tr>
      <w:tr w14:paraId="03DAA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5" w:hRule="atLeast"/>
        </w:trPr>
        <w:tc>
          <w:tcPr>
            <w:tcW w:w="1487" w:type="dxa"/>
          </w:tcPr>
          <w:p w14:paraId="427D8A38">
            <w:pPr>
              <w:pStyle w:val="8"/>
              <w:rPr>
                <w:sz w:val="24"/>
              </w:rPr>
            </w:pPr>
            <w:r>
              <w:rPr>
                <w:sz w:val="24"/>
              </w:rPr>
              <w:t>Milestone</w:t>
            </w:r>
            <w:r>
              <w:rPr>
                <w:spacing w:val="-3"/>
                <w:sz w:val="24"/>
              </w:rPr>
              <w:t xml:space="preserve"> </w:t>
            </w:r>
            <w:r>
              <w:rPr>
                <w:spacing w:val="-10"/>
                <w:sz w:val="24"/>
              </w:rPr>
              <w:t>3</w:t>
            </w:r>
          </w:p>
        </w:tc>
        <w:tc>
          <w:tcPr>
            <w:tcW w:w="3533" w:type="dxa"/>
          </w:tcPr>
          <w:p w14:paraId="44967AFB">
            <w:pPr>
              <w:pStyle w:val="8"/>
              <w:ind w:left="296"/>
              <w:rPr>
                <w:sz w:val="24"/>
              </w:rPr>
            </w:pPr>
            <w:r>
              <w:rPr>
                <w:sz w:val="24"/>
              </w:rPr>
              <w:t>Export</w:t>
            </w:r>
            <w:r>
              <w:rPr>
                <w:spacing w:val="1"/>
                <w:sz w:val="24"/>
              </w:rPr>
              <w:t xml:space="preserve"> </w:t>
            </w:r>
            <w:r>
              <w:rPr>
                <w:sz w:val="24"/>
              </w:rPr>
              <w:t>and</w:t>
            </w:r>
            <w:r>
              <w:rPr>
                <w:spacing w:val="-3"/>
                <w:sz w:val="24"/>
              </w:rPr>
              <w:t xml:space="preserve"> </w:t>
            </w:r>
            <w:r>
              <w:rPr>
                <w:sz w:val="24"/>
              </w:rPr>
              <w:t>Import</w:t>
            </w:r>
            <w:r>
              <w:rPr>
                <w:spacing w:val="1"/>
                <w:sz w:val="24"/>
              </w:rPr>
              <w:t xml:space="preserve"> </w:t>
            </w:r>
            <w:r>
              <w:rPr>
                <w:sz w:val="24"/>
              </w:rPr>
              <w:t>Update</w:t>
            </w:r>
            <w:r>
              <w:rPr>
                <w:spacing w:val="-8"/>
                <w:sz w:val="24"/>
              </w:rPr>
              <w:t xml:space="preserve"> </w:t>
            </w:r>
            <w:r>
              <w:rPr>
                <w:spacing w:val="-5"/>
                <w:sz w:val="24"/>
              </w:rPr>
              <w:t>Set</w:t>
            </w:r>
          </w:p>
        </w:tc>
      </w:tr>
      <w:tr w14:paraId="3B095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487" w:type="dxa"/>
          </w:tcPr>
          <w:p w14:paraId="7E0F76E8">
            <w:pPr>
              <w:pStyle w:val="8"/>
              <w:spacing w:line="256" w:lineRule="exact"/>
              <w:rPr>
                <w:sz w:val="24"/>
              </w:rPr>
            </w:pPr>
            <w:r>
              <w:rPr>
                <w:sz w:val="24"/>
              </w:rPr>
              <w:t>Milestone</w:t>
            </w:r>
            <w:r>
              <w:rPr>
                <w:spacing w:val="-3"/>
                <w:sz w:val="24"/>
              </w:rPr>
              <w:t xml:space="preserve"> </w:t>
            </w:r>
            <w:r>
              <w:rPr>
                <w:spacing w:val="-10"/>
                <w:sz w:val="24"/>
              </w:rPr>
              <w:t>4</w:t>
            </w:r>
          </w:p>
        </w:tc>
        <w:tc>
          <w:tcPr>
            <w:tcW w:w="3533" w:type="dxa"/>
          </w:tcPr>
          <w:p w14:paraId="64619711">
            <w:pPr>
              <w:pStyle w:val="8"/>
              <w:spacing w:line="256" w:lineRule="exact"/>
              <w:ind w:left="296"/>
              <w:rPr>
                <w:sz w:val="24"/>
              </w:rPr>
            </w:pPr>
            <w:r>
              <w:rPr>
                <w:sz w:val="24"/>
              </w:rPr>
              <w:t>Testing</w:t>
            </w:r>
            <w:r>
              <w:rPr>
                <w:spacing w:val="-3"/>
                <w:sz w:val="24"/>
              </w:rPr>
              <w:t xml:space="preserve"> </w:t>
            </w:r>
            <w:r>
              <w:rPr>
                <w:sz w:val="24"/>
              </w:rPr>
              <w:t>and</w:t>
            </w:r>
            <w:r>
              <w:rPr>
                <w:spacing w:val="-3"/>
                <w:sz w:val="24"/>
              </w:rPr>
              <w:t xml:space="preserve"> </w:t>
            </w:r>
            <w:r>
              <w:rPr>
                <w:spacing w:val="-2"/>
                <w:sz w:val="24"/>
              </w:rPr>
              <w:t>Validation</w:t>
            </w:r>
          </w:p>
        </w:tc>
      </w:tr>
    </w:tbl>
    <w:p w14:paraId="069332BA">
      <w:pPr>
        <w:pStyle w:val="4"/>
        <w:spacing w:before="143"/>
        <w:rPr>
          <w:b/>
          <w:sz w:val="28"/>
        </w:rPr>
      </w:pPr>
    </w:p>
    <w:p w14:paraId="0CB49B74">
      <w:pPr>
        <w:spacing w:before="1"/>
        <w:ind w:left="165" w:right="0" w:firstLine="0"/>
        <w:jc w:val="left"/>
        <w:rPr>
          <w:b/>
          <w:sz w:val="28"/>
        </w:rPr>
      </w:pPr>
      <w:bookmarkStart w:id="3" w:name="Time Estimation"/>
      <w:bookmarkEnd w:id="3"/>
      <w:r>
        <w:rPr>
          <w:b/>
          <w:sz w:val="28"/>
        </w:rPr>
        <w:t>Time</w:t>
      </w:r>
      <w:r>
        <w:rPr>
          <w:b/>
          <w:spacing w:val="-7"/>
          <w:sz w:val="28"/>
        </w:rPr>
        <w:t xml:space="preserve"> </w:t>
      </w:r>
      <w:r>
        <w:rPr>
          <w:b/>
          <w:spacing w:val="-2"/>
          <w:sz w:val="28"/>
        </w:rPr>
        <w:t>Estimation</w:t>
      </w:r>
    </w:p>
    <w:p w14:paraId="0EBFC0FF">
      <w:pPr>
        <w:pStyle w:val="4"/>
        <w:rPr>
          <w:b/>
          <w:sz w:val="20"/>
        </w:rPr>
      </w:pPr>
    </w:p>
    <w:p w14:paraId="51A9E4FA">
      <w:pPr>
        <w:pStyle w:val="4"/>
        <w:spacing w:before="38" w:after="1"/>
        <w:rPr>
          <w:b/>
          <w:sz w:val="20"/>
        </w:rPr>
      </w:pPr>
    </w:p>
    <w:tbl>
      <w:tblPr>
        <w:tblStyle w:val="3"/>
        <w:tblW w:w="0" w:type="auto"/>
        <w:tblInd w:w="1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62"/>
        <w:gridCol w:w="1289"/>
      </w:tblGrid>
      <w:tr w14:paraId="4124C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0" w:hRule="atLeast"/>
        </w:trPr>
        <w:tc>
          <w:tcPr>
            <w:tcW w:w="2562" w:type="dxa"/>
          </w:tcPr>
          <w:p w14:paraId="7D97C4BE">
            <w:pPr>
              <w:pStyle w:val="8"/>
              <w:spacing w:before="196"/>
              <w:rPr>
                <w:b/>
                <w:sz w:val="24"/>
              </w:rPr>
            </w:pPr>
            <w:r>
              <w:rPr>
                <w:b/>
                <w:spacing w:val="-4"/>
                <w:sz w:val="24"/>
              </w:rPr>
              <w:t>Task</w:t>
            </w:r>
          </w:p>
        </w:tc>
        <w:tc>
          <w:tcPr>
            <w:tcW w:w="1289" w:type="dxa"/>
          </w:tcPr>
          <w:p w14:paraId="060CC73E">
            <w:pPr>
              <w:pStyle w:val="8"/>
              <w:spacing w:before="0" w:line="266" w:lineRule="exact"/>
              <w:ind w:left="181"/>
              <w:rPr>
                <w:b/>
                <w:sz w:val="24"/>
              </w:rPr>
            </w:pPr>
            <w:r>
              <w:rPr>
                <w:b/>
                <w:spacing w:val="-2"/>
                <w:sz w:val="24"/>
              </w:rPr>
              <w:t>Estimated</w:t>
            </w:r>
          </w:p>
          <w:p w14:paraId="520FE174">
            <w:pPr>
              <w:pStyle w:val="8"/>
              <w:spacing w:before="137"/>
              <w:ind w:left="181"/>
              <w:rPr>
                <w:b/>
                <w:sz w:val="24"/>
              </w:rPr>
            </w:pPr>
            <w:r>
              <w:rPr>
                <w:b/>
                <w:spacing w:val="-4"/>
                <w:sz w:val="24"/>
              </w:rPr>
              <w:t>Time</w:t>
            </w:r>
          </w:p>
        </w:tc>
      </w:tr>
      <w:tr w14:paraId="68958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2562" w:type="dxa"/>
          </w:tcPr>
          <w:p w14:paraId="73A22D65">
            <w:pPr>
              <w:pStyle w:val="8"/>
              <w:spacing w:before="92"/>
              <w:rPr>
                <w:sz w:val="24"/>
              </w:rPr>
            </w:pPr>
            <w:r>
              <w:rPr>
                <w:sz w:val="24"/>
              </w:rPr>
              <w:t>Update</w:t>
            </w:r>
            <w:r>
              <w:rPr>
                <w:spacing w:val="-1"/>
                <w:sz w:val="24"/>
              </w:rPr>
              <w:t xml:space="preserve"> </w:t>
            </w:r>
            <w:r>
              <w:rPr>
                <w:sz w:val="24"/>
              </w:rPr>
              <w:t>Set</w:t>
            </w:r>
            <w:r>
              <w:rPr>
                <w:spacing w:val="1"/>
                <w:sz w:val="24"/>
              </w:rPr>
              <w:t xml:space="preserve"> </w:t>
            </w:r>
            <w:r>
              <w:rPr>
                <w:spacing w:val="-2"/>
                <w:sz w:val="24"/>
              </w:rPr>
              <w:t>Creation</w:t>
            </w:r>
          </w:p>
        </w:tc>
        <w:tc>
          <w:tcPr>
            <w:tcW w:w="1289" w:type="dxa"/>
          </w:tcPr>
          <w:p w14:paraId="274A0F55">
            <w:pPr>
              <w:pStyle w:val="8"/>
              <w:spacing w:before="92"/>
              <w:ind w:left="132"/>
              <w:jc w:val="center"/>
              <w:rPr>
                <w:sz w:val="24"/>
              </w:rPr>
            </w:pPr>
            <w:r>
              <w:rPr>
                <w:sz w:val="24"/>
              </w:rPr>
              <w:t xml:space="preserve">10 </w:t>
            </w:r>
            <w:r>
              <w:rPr>
                <w:spacing w:val="-2"/>
                <w:sz w:val="24"/>
              </w:rPr>
              <w:t>minutes</w:t>
            </w:r>
          </w:p>
        </w:tc>
      </w:tr>
      <w:tr w14:paraId="7CD5B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2" w:hRule="atLeast"/>
        </w:trPr>
        <w:tc>
          <w:tcPr>
            <w:tcW w:w="2562" w:type="dxa"/>
          </w:tcPr>
          <w:p w14:paraId="7EC7D405">
            <w:pPr>
              <w:pStyle w:val="8"/>
              <w:rPr>
                <w:sz w:val="24"/>
              </w:rPr>
            </w:pPr>
            <w:r>
              <w:rPr>
                <w:sz w:val="24"/>
              </w:rPr>
              <w:t>UI</w:t>
            </w:r>
            <w:r>
              <w:rPr>
                <w:spacing w:val="-1"/>
                <w:sz w:val="24"/>
              </w:rPr>
              <w:t xml:space="preserve"> </w:t>
            </w:r>
            <w:r>
              <w:rPr>
                <w:sz w:val="24"/>
              </w:rPr>
              <w:t>Policy</w:t>
            </w:r>
            <w:r>
              <w:rPr>
                <w:spacing w:val="-6"/>
                <w:sz w:val="24"/>
              </w:rPr>
              <w:t xml:space="preserve"> </w:t>
            </w:r>
            <w:r>
              <w:rPr>
                <w:spacing w:val="-2"/>
                <w:sz w:val="24"/>
              </w:rPr>
              <w:t>Configuration</w:t>
            </w:r>
          </w:p>
        </w:tc>
        <w:tc>
          <w:tcPr>
            <w:tcW w:w="1289" w:type="dxa"/>
          </w:tcPr>
          <w:p w14:paraId="7F2C51F1">
            <w:pPr>
              <w:pStyle w:val="8"/>
              <w:ind w:left="132"/>
              <w:jc w:val="center"/>
              <w:rPr>
                <w:sz w:val="24"/>
              </w:rPr>
            </w:pPr>
            <w:r>
              <w:rPr>
                <w:sz w:val="24"/>
              </w:rPr>
              <w:t xml:space="preserve">20 </w:t>
            </w:r>
            <w:r>
              <w:rPr>
                <w:spacing w:val="-2"/>
                <w:sz w:val="24"/>
              </w:rPr>
              <w:t>minutes</w:t>
            </w:r>
          </w:p>
        </w:tc>
      </w:tr>
      <w:tr w14:paraId="316C5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2" w:hRule="atLeast"/>
        </w:trPr>
        <w:tc>
          <w:tcPr>
            <w:tcW w:w="2562" w:type="dxa"/>
          </w:tcPr>
          <w:p w14:paraId="0E813D42">
            <w:pPr>
              <w:pStyle w:val="8"/>
              <w:spacing w:before="92"/>
              <w:rPr>
                <w:sz w:val="24"/>
              </w:rPr>
            </w:pPr>
            <w:r>
              <w:rPr>
                <w:sz w:val="24"/>
              </w:rPr>
              <w:t>Migration</w:t>
            </w:r>
            <w:r>
              <w:rPr>
                <w:spacing w:val="-8"/>
                <w:sz w:val="24"/>
              </w:rPr>
              <w:t xml:space="preserve"> </w:t>
            </w:r>
            <w:r>
              <w:rPr>
                <w:spacing w:val="-2"/>
                <w:sz w:val="24"/>
              </w:rPr>
              <w:t>Process</w:t>
            </w:r>
          </w:p>
        </w:tc>
        <w:tc>
          <w:tcPr>
            <w:tcW w:w="1289" w:type="dxa"/>
          </w:tcPr>
          <w:p w14:paraId="42A0BDF2">
            <w:pPr>
              <w:pStyle w:val="8"/>
              <w:spacing w:before="92"/>
              <w:ind w:left="132"/>
              <w:jc w:val="center"/>
              <w:rPr>
                <w:sz w:val="24"/>
              </w:rPr>
            </w:pPr>
            <w:r>
              <w:rPr>
                <w:sz w:val="24"/>
              </w:rPr>
              <w:t xml:space="preserve">15 </w:t>
            </w:r>
            <w:r>
              <w:rPr>
                <w:spacing w:val="-2"/>
                <w:sz w:val="24"/>
              </w:rPr>
              <w:t>minutes</w:t>
            </w:r>
          </w:p>
        </w:tc>
      </w:tr>
      <w:tr w14:paraId="40E86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2562" w:type="dxa"/>
          </w:tcPr>
          <w:p w14:paraId="28E4002E">
            <w:pPr>
              <w:pStyle w:val="8"/>
              <w:spacing w:line="256" w:lineRule="exact"/>
              <w:rPr>
                <w:sz w:val="24"/>
              </w:rPr>
            </w:pPr>
            <w:r>
              <w:rPr>
                <w:spacing w:val="-2"/>
                <w:sz w:val="24"/>
              </w:rPr>
              <w:t>Testing</w:t>
            </w:r>
          </w:p>
        </w:tc>
        <w:tc>
          <w:tcPr>
            <w:tcW w:w="1289" w:type="dxa"/>
          </w:tcPr>
          <w:p w14:paraId="72A0F1FF">
            <w:pPr>
              <w:pStyle w:val="8"/>
              <w:spacing w:line="256" w:lineRule="exact"/>
              <w:ind w:left="132"/>
              <w:jc w:val="center"/>
              <w:rPr>
                <w:sz w:val="24"/>
              </w:rPr>
            </w:pPr>
            <w:r>
              <w:rPr>
                <w:sz w:val="24"/>
              </w:rPr>
              <w:t xml:space="preserve">15 </w:t>
            </w:r>
            <w:r>
              <w:rPr>
                <w:spacing w:val="-2"/>
                <w:sz w:val="24"/>
              </w:rPr>
              <w:t>minutes</w:t>
            </w:r>
          </w:p>
        </w:tc>
      </w:tr>
    </w:tbl>
    <w:p w14:paraId="7F235143">
      <w:pPr>
        <w:pStyle w:val="4"/>
        <w:spacing w:before="131"/>
        <w:rPr>
          <w:b/>
          <w:sz w:val="20"/>
        </w:rPr>
      </w:pPr>
      <w:r>
        <w:rPr>
          <w:b/>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243840</wp:posOffset>
                </wp:positionV>
                <wp:extent cx="5732780" cy="23495"/>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32780" cy="23495"/>
                          <a:chOff x="0" y="0"/>
                          <a:chExt cx="5732780" cy="23495"/>
                        </a:xfrm>
                      </wpg:grpSpPr>
                      <wps:wsp>
                        <wps:cNvPr id="2" name="Graphic 2"/>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noAutofit/>
                        </wps:bodyPr>
                      </wps:wsp>
                      <wps:wsp>
                        <wps:cNvPr id="3" name="Graphic 3"/>
                        <wps:cNvSpPr/>
                        <wps:spPr>
                          <a:xfrm>
                            <a:off x="5729604" y="165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noAutofit/>
                        </wps:bodyPr>
                      </wps:wsp>
                      <wps:wsp>
                        <wps:cNvPr id="4" name="Graphic 4"/>
                        <wps:cNvSpPr/>
                        <wps:spPr>
                          <a:xfrm>
                            <a:off x="304" y="1663"/>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noAutofit/>
                        </wps:bodyPr>
                      </wps:wsp>
                      <wps:wsp>
                        <wps:cNvPr id="5" name="Graphic 5"/>
                        <wps:cNvSpPr/>
                        <wps:spPr>
                          <a:xfrm>
                            <a:off x="5729604" y="4699"/>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noAutofit/>
                        </wps:bodyPr>
                      </wps:wsp>
                      <wps:wsp>
                        <wps:cNvPr id="6" name="Graphic 6"/>
                        <wps:cNvSpPr/>
                        <wps:spPr>
                          <a:xfrm>
                            <a:off x="304" y="1993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7" name="Graphic 7"/>
                        <wps:cNvSpPr/>
                        <wps:spPr>
                          <a:xfrm>
                            <a:off x="304" y="19951"/>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2pt;height:1.85pt;width:451.4pt;mso-position-horizontal-relative:page;mso-wrap-distance-bottom:0pt;mso-wrap-distance-top:0pt;z-index:-251657216;mso-width-relative:page;mso-height-relative:page;" coordsize="5732780,23495" o:gfxdata="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BimdEl2QAAAAoBAAAPAAAAAAAAAAEAIAAAACIA&#10;AABkcnMvZG93bnJldi54bWxQSwECFAAUAAAACACHTuJAQUODrwkEAAC1FgAADgAAAAAAAAABACAA&#10;AAAoAQAAZHJzL2Uyb0RvYy54bWxQSwUGAAAAAAYABgBZAQAAowcAAAAA&#10;">
                <o:lock v:ext="edit" aspectratio="f"/>
                <v:shape id="Graphic 2" o:spid="_x0000_s1026" o:spt="100" style="position:absolute;left:0;top:0;height:21590;width:5730240;" fillcolor="#9F9F9F" filled="t" stroked="f" coordsize="5730240,21590" o:gfxdata="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bBt7sAAADa&#10;AAAADwAAAAAAAAABACAAAAAiAAAAZHJzL2Rvd25yZXYueG1sUEsBAhQAFAAAAAgAh07iQDMvBZ47&#10;AAAAOQAAABAAAAAAAAAAAQAgAAAACgEAAGRycy9zaGFwZXhtbC54bWxQSwUGAAAAAAYABgBbAQAA&#10;tAMAAAAA&#10;" path="m5730240,0l0,0,0,21590,5730240,21590,5730240,0xe">
                  <v:fill on="t" focussize="0,0"/>
                  <v:stroke on="f"/>
                  <v:imagedata o:title=""/>
                  <o:lock v:ext="edit" aspectratio="f"/>
                  <v:textbox inset="0mm,0mm,0mm,0mm"/>
                </v:shape>
                <v:shape id="Graphic 3" o:spid="_x0000_s1026" o:spt="100" style="position:absolute;left:5729604;top:1651;height:3175;width:3175;" fillcolor="#E2E2E2" filled="t" stroked="f" coordsize="3175,3175" o:gfxdata="UEsDBAoAAAAAAIdO4kAAAAAAAAAAAAAAAAAEAAAAZHJzL1BLAwQUAAAACACHTuJAbgQLZ7oAAADa&#10;AAAADwAAAGRycy9kb3ducmV2LnhtbEWPzYoCMRCE78K+Q+iFvWlGF0R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AtnugAAANoA&#10;AAAPAAAAAAAAAAEAIAAAACIAAABkcnMvZG93bnJldi54bWxQSwECFAAUAAAACACHTuJAMy8FnjsA&#10;AAA5AAAAEAAAAAAAAAABACAAAAAJAQAAZHJzL3NoYXBleG1sLnhtbFBLBQYAAAAABgAGAFsBAACz&#10;AwAAAAA=&#10;" path="m3048,0l0,0,0,3047,3048,3047,3048,0xe">
                  <v:fill on="t" focussize="0,0"/>
                  <v:stroke on="f"/>
                  <v:imagedata o:title=""/>
                  <o:lock v:ext="edit" aspectratio="f"/>
                  <v:textbox inset="0mm,0mm,0mm,0mm"/>
                </v:shape>
                <v:shape id="Graphic 4" o:spid="_x0000_s1026" o:spt="100" style="position:absolute;left:304;top:1663;height:18415;width:5732780;" fillcolor="#9F9F9F" filled="t" stroked="f" coordsize="5732780,18415" o:gfxdata="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PntfvQAA&#10;ANoAAAAPAAAAAAAAAAEAIAAAACIAAABkcnMvZG93bnJldi54bWxQSwECFAAUAAAACACHTuJAMy8F&#10;njsAAAA5AAAAEAAAAAAAAAABACAAAAAMAQAAZHJzL3NoYXBleG1sLnhtbFBLBQYAAAAABgAGAFsB&#10;AAC2AwAAAAA=&#10;" path="m3048,3035l0,3035,0,18275,3048,18275,3048,3035xem5732348,0l5729300,0,5729300,3035,5732348,3035,5732348,0xe">
                  <v:fill on="t" focussize="0,0"/>
                  <v:stroke on="f"/>
                  <v:imagedata o:title=""/>
                  <o:lock v:ext="edit" aspectratio="f"/>
                  <v:textbox inset="0mm,0mm,0mm,0mm"/>
                </v:shape>
                <v:shape id="Graphic 5" o:spid="_x0000_s1026" o:spt="100" style="position:absolute;left:5729604;top:4699;height:15240;width:3175;" fillcolor="#E2E2E2" filled="t" stroked="f" coordsize="3175,15240" o:gfxdata="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9i79ugAAANoA&#10;AAAPAAAAAAAAAAEAIAAAACIAAABkcnMvZG93bnJldi54bWxQSwECFAAUAAAACACHTuJAMy8FnjsA&#10;AAA5AAAAEAAAAAAAAAABACAAAAAJAQAAZHJzL3NoYXBleG1sLnhtbFBLBQYAAAAABgAGAFsBAACz&#10;AwAAAAA=&#10;" path="m3048,0l0,0,0,15239,3048,15239,3048,0xe">
                  <v:fill on="t" focussize="0,0"/>
                  <v:stroke on="f"/>
                  <v:imagedata o:title=""/>
                  <o:lock v:ext="edit" aspectratio="f"/>
                  <v:textbox inset="0mm,0mm,0mm,0mm"/>
                </v:shape>
                <v:shape id="Graphic 6" o:spid="_x0000_s1026" o:spt="100" style="position:absolute;left:304;top:19939;height:3175;width:3175;" fillcolor="#9F9F9F" filled="t" stroked="f" coordsize="3175,3175" o:gfxdata="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HM2bgAAADa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7" o:spid="_x0000_s1026" o:spt="100" style="position:absolute;left:304;top:19951;height:3175;width:5732780;" fillcolor="#E2E2E2" filled="t" stroked="f" coordsize="5732780,3175" o:gfxdata="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RPTKr4A&#10;AADaAAAADwAAAAAAAAABACAAAAAiAAAAZHJzL2Rvd25yZXYueG1sUEsBAhQAFAAAAAgAh07iQDMv&#10;BZ47AAAAOQAAABAAAAAAAAAAAQAgAAAADQEAAGRycy9zaGFwZXhtbC54bWxQSwUGAAAAAAYABgBb&#10;AQAAtwMAAAAA&#10;" path="m5732348,0l5729351,0,3048,0,0,0,0,3035,3048,3035,5729300,3035,5732348,3035,5732348,0xe">
                  <v:fill on="t" focussize="0,0"/>
                  <v:stroke on="f"/>
                  <v:imagedata o:title=""/>
                  <o:lock v:ext="edit" aspectratio="f"/>
                  <v:textbox inset="0mm,0mm,0mm,0mm"/>
                </v:shape>
                <w10:wrap type="topAndBottom"/>
              </v:group>
            </w:pict>
          </mc:Fallback>
        </mc:AlternateContent>
      </w:r>
    </w:p>
    <w:sectPr>
      <w:pgSz w:w="11910" w:h="16840"/>
      <w:pgMar w:top="1360" w:right="1417"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multilevel"/>
    <w:tmpl w:val="03D62ECE"/>
    <w:lvl w:ilvl="0" w:tentative="0">
      <w:start w:val="0"/>
      <w:numFmt w:val="bullet"/>
      <w:lvlText w:val=""/>
      <w:lvlJc w:val="left"/>
      <w:pPr>
        <w:ind w:left="886"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713" w:hanging="361"/>
      </w:pPr>
      <w:rPr>
        <w:rFonts w:hint="default"/>
        <w:lang w:val="en-US" w:eastAsia="en-US" w:bidi="ar-SA"/>
      </w:rPr>
    </w:lvl>
    <w:lvl w:ilvl="2" w:tentative="0">
      <w:start w:val="0"/>
      <w:numFmt w:val="bullet"/>
      <w:lvlText w:val="•"/>
      <w:lvlJc w:val="left"/>
      <w:pPr>
        <w:ind w:left="2546" w:hanging="361"/>
      </w:pPr>
      <w:rPr>
        <w:rFonts w:hint="default"/>
        <w:lang w:val="en-US" w:eastAsia="en-US" w:bidi="ar-SA"/>
      </w:rPr>
    </w:lvl>
    <w:lvl w:ilvl="3" w:tentative="0">
      <w:start w:val="0"/>
      <w:numFmt w:val="bullet"/>
      <w:lvlText w:val="•"/>
      <w:lvlJc w:val="left"/>
      <w:pPr>
        <w:ind w:left="3379" w:hanging="361"/>
      </w:pPr>
      <w:rPr>
        <w:rFonts w:hint="default"/>
        <w:lang w:val="en-US" w:eastAsia="en-US" w:bidi="ar-SA"/>
      </w:rPr>
    </w:lvl>
    <w:lvl w:ilvl="4" w:tentative="0">
      <w:start w:val="0"/>
      <w:numFmt w:val="bullet"/>
      <w:lvlText w:val="•"/>
      <w:lvlJc w:val="left"/>
      <w:pPr>
        <w:ind w:left="4212" w:hanging="361"/>
      </w:pPr>
      <w:rPr>
        <w:rFonts w:hint="default"/>
        <w:lang w:val="en-US" w:eastAsia="en-US" w:bidi="ar-SA"/>
      </w:rPr>
    </w:lvl>
    <w:lvl w:ilvl="5" w:tentative="0">
      <w:start w:val="0"/>
      <w:numFmt w:val="bullet"/>
      <w:lvlText w:val="•"/>
      <w:lvlJc w:val="left"/>
      <w:pPr>
        <w:ind w:left="5046" w:hanging="361"/>
      </w:pPr>
      <w:rPr>
        <w:rFonts w:hint="default"/>
        <w:lang w:val="en-US" w:eastAsia="en-US" w:bidi="ar-SA"/>
      </w:rPr>
    </w:lvl>
    <w:lvl w:ilvl="6" w:tentative="0">
      <w:start w:val="0"/>
      <w:numFmt w:val="bullet"/>
      <w:lvlText w:val="•"/>
      <w:lvlJc w:val="left"/>
      <w:pPr>
        <w:ind w:left="5879" w:hanging="361"/>
      </w:pPr>
      <w:rPr>
        <w:rFonts w:hint="default"/>
        <w:lang w:val="en-US" w:eastAsia="en-US" w:bidi="ar-SA"/>
      </w:rPr>
    </w:lvl>
    <w:lvl w:ilvl="7" w:tentative="0">
      <w:start w:val="0"/>
      <w:numFmt w:val="bullet"/>
      <w:lvlText w:val="•"/>
      <w:lvlJc w:val="left"/>
      <w:pPr>
        <w:ind w:left="6712" w:hanging="361"/>
      </w:pPr>
      <w:rPr>
        <w:rFonts w:hint="default"/>
        <w:lang w:val="en-US" w:eastAsia="en-US" w:bidi="ar-SA"/>
      </w:rPr>
    </w:lvl>
    <w:lvl w:ilvl="8" w:tentative="0">
      <w:start w:val="0"/>
      <w:numFmt w:val="bullet"/>
      <w:lvlText w:val="•"/>
      <w:lvlJc w:val="left"/>
      <w:pPr>
        <w:ind w:left="7545"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4907E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lang w:val="en-US" w:eastAsia="en-US" w:bidi="ar-SA"/>
    </w:rPr>
  </w:style>
  <w:style w:type="paragraph" w:styleId="5">
    <w:name w:val="Title"/>
    <w:basedOn w:val="1"/>
    <w:qFormat/>
    <w:uiPriority w:val="1"/>
    <w:pPr>
      <w:spacing w:before="61"/>
      <w:ind w:left="165"/>
    </w:pPr>
    <w:rPr>
      <w:rFonts w:ascii="Times New Roman" w:hAnsi="Times New Roman" w:eastAsia="Times New Roman" w:cs="Times New Roman"/>
      <w:b/>
      <w:bCs/>
      <w:sz w:val="32"/>
      <w:szCs w:val="32"/>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885" w:hanging="360"/>
    </w:pPr>
    <w:rPr>
      <w:rFonts w:ascii="Times New Roman" w:hAnsi="Times New Roman" w:eastAsia="Times New Roman" w:cs="Times New Roman"/>
      <w:lang w:val="en-US" w:eastAsia="en-US" w:bidi="ar-SA"/>
    </w:rPr>
  </w:style>
  <w:style w:type="paragraph" w:customStyle="1" w:styleId="8">
    <w:name w:val="Table Paragraph"/>
    <w:basedOn w:val="1"/>
    <w:qFormat/>
    <w:uiPriority w:val="1"/>
    <w:pPr>
      <w:spacing w:before="94"/>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TotalTime>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2026-03-09T14:22:00Z</dcterms:created>
  <dc:creator>admin</dc:creator>
  <cp:lastModifiedBy>Natheshsevaliyer</cp:lastModifiedBy>
  <dcterms:modified xsi:type="dcterms:W3CDTF">2026-03-09T14:22:34Z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www.ilovepdf.com</vt:lpwstr>
  </property>
  <property fmtid="{D5CDD505-2E9C-101B-9397-08002B2CF9AE}" pid="6" name="KSOProductBuildVer">
    <vt:lpwstr>2057-12.2.0.23197</vt:lpwstr>
  </property>
  <property fmtid="{D5CDD505-2E9C-101B-9397-08002B2CF9AE}" pid="7" name="ICV">
    <vt:lpwstr>A9363A3C7BCC4B28BF8FADDCC6D11D0C_12</vt:lpwstr>
  </property>
</Properties>
</file>