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EC" w:rsidRPr="005254EC" w:rsidRDefault="005254EC" w:rsidP="005254EC">
      <w:pPr>
        <w:spacing w:after="285" w:line="240" w:lineRule="auto"/>
        <w:outlineLvl w:val="0"/>
        <w:rPr>
          <w:rFonts w:ascii="Tahoma" w:eastAsia="Times New Roman" w:hAnsi="Tahoma" w:cs="Tahoma"/>
          <w:b/>
          <w:bCs/>
          <w:color w:val="46535E"/>
          <w:kern w:val="36"/>
          <w:sz w:val="36"/>
          <w:szCs w:val="36"/>
        </w:rPr>
      </w:pPr>
      <w:r w:rsidRPr="005254EC">
        <w:rPr>
          <w:rFonts w:ascii="Tahoma" w:eastAsia="Times New Roman" w:hAnsi="Tahoma" w:cs="Tahoma"/>
          <w:b/>
          <w:bCs/>
          <w:color w:val="46535E"/>
          <w:kern w:val="36"/>
          <w:sz w:val="36"/>
          <w:szCs w:val="36"/>
        </w:rPr>
        <w:t>Counting Sort</w:t>
      </w:r>
    </w:p>
    <w:p w:rsidR="00134178" w:rsidRPr="00134178" w:rsidRDefault="00134178" w:rsidP="001341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 xml:space="preserve">In </w:t>
      </w:r>
      <w:proofErr w:type="gramStart"/>
      <w:r w:rsidRPr="00134178">
        <w:rPr>
          <w:rFonts w:ascii="Tahoma" w:eastAsia="Times New Roman" w:hAnsi="Tahoma" w:cs="Tahoma"/>
          <w:color w:val="252C33"/>
        </w:rPr>
        <w:t>Counting</w:t>
      </w:r>
      <w:proofErr w:type="gramEnd"/>
      <w:r w:rsidRPr="00134178">
        <w:rPr>
          <w:rFonts w:ascii="Tahoma" w:eastAsia="Times New Roman" w:hAnsi="Tahoma" w:cs="Tahoma"/>
          <w:color w:val="252C33"/>
        </w:rPr>
        <w:t xml:space="preserve"> sort, the frequencies of distinct elements of the array to be sorted is counted and stored in an auxiliary array, by mapping its value as an index of the auxiliary array.</w:t>
      </w:r>
    </w:p>
    <w:p w:rsidR="00134178" w:rsidRPr="00134178" w:rsidRDefault="00134178" w:rsidP="001341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b/>
          <w:bCs/>
          <w:color w:val="252C33"/>
        </w:rPr>
        <w:t>Algorithm: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Let's assume that,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of size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N</w:t>
      </w:r>
      <w:r w:rsidRPr="00134178">
        <w:rPr>
          <w:rFonts w:ascii="Tahoma" w:eastAsia="Times New Roman" w:hAnsi="Tahoma" w:cs="Tahoma"/>
          <w:color w:val="252C33"/>
        </w:rPr>
        <w:t> needs to be sorted.</w:t>
      </w:r>
    </w:p>
    <w:p w:rsidR="00134178" w:rsidRPr="00134178" w:rsidRDefault="00134178" w:rsidP="00134178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 xml:space="preserve">Initialize the </w:t>
      </w:r>
      <w:proofErr w:type="spellStart"/>
      <w:r w:rsidRPr="00134178">
        <w:rPr>
          <w:rFonts w:ascii="Tahoma" w:eastAsia="Times New Roman" w:hAnsi="Tahoma" w:cs="Tahoma"/>
          <w:color w:val="252C33"/>
        </w:rPr>
        <w:t>auxillary</w:t>
      </w:r>
      <w:proofErr w:type="spellEnd"/>
      <w:r w:rsidRPr="00134178">
        <w:rPr>
          <w:rFonts w:ascii="Tahoma" w:eastAsia="Times New Roman" w:hAnsi="Tahoma" w:cs="Tahoma"/>
          <w:color w:val="252C33"/>
        </w:rPr>
        <w:t xml:space="preserve"> array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as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0</w:t>
      </w:r>
      <w:r w:rsidRPr="00134178">
        <w:rPr>
          <w:rFonts w:ascii="Tahoma" w:eastAsia="Times New Roman" w:hAnsi="Tahoma" w:cs="Tahoma"/>
          <w:color w:val="252C33"/>
        </w:rPr>
        <w:t>.</w:t>
      </w:r>
      <w:r w:rsidRPr="00134178">
        <w:rPr>
          <w:rFonts w:ascii="Tahoma" w:eastAsia="Times New Roman" w:hAnsi="Tahoma" w:cs="Tahoma"/>
          <w:color w:val="252C33"/>
        </w:rPr>
        <w:br/>
      </w:r>
      <w:r w:rsidRPr="00134178">
        <w:rPr>
          <w:rFonts w:ascii="Tahoma" w:eastAsia="Times New Roman" w:hAnsi="Tahoma" w:cs="Tahoma"/>
          <w:b/>
          <w:bCs/>
          <w:color w:val="252C33"/>
        </w:rPr>
        <w:t>Note:</w:t>
      </w:r>
      <w:r w:rsidRPr="00134178">
        <w:rPr>
          <w:rFonts w:ascii="Tahoma" w:eastAsia="Times New Roman" w:hAnsi="Tahoma" w:cs="Tahoma"/>
          <w:color w:val="252C33"/>
        </w:rPr>
        <w:t> The size of this array should be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≥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max(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A[])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Traverse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and store the count of occurrence of each element in the appropriate index of the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</w:t>
      </w:r>
      <w:r w:rsidRPr="00134178">
        <w:rPr>
          <w:rFonts w:ascii="Tahoma" w:eastAsia="Times New Roman" w:hAnsi="Tahoma" w:cs="Tahoma"/>
          <w:color w:val="252C33"/>
        </w:rPr>
        <w:t> array, which means, execute </w:t>
      </w:r>
      <w:proofErr w:type="gramStart"/>
      <w:r w:rsidRPr="00134178">
        <w:rPr>
          <w:rFonts w:ascii="Tahoma" w:eastAsia="Times New Roman" w:hAnsi="Tahoma" w:cs="Tahoma"/>
          <w:color w:val="252C33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</w:rPr>
        <w:t>A[</w:t>
      </w:r>
      <w:proofErr w:type="spellStart"/>
      <w:r w:rsidRPr="00134178">
        <w:rPr>
          <w:rFonts w:ascii="Tahoma" w:eastAsia="Times New Roman" w:hAnsi="Tahoma" w:cs="Tahoma"/>
          <w:color w:val="252C33"/>
        </w:rPr>
        <w:t>i</w:t>
      </w:r>
      <w:proofErr w:type="spellEnd"/>
      <w:r w:rsidRPr="00134178">
        <w:rPr>
          <w:rFonts w:ascii="Tahoma" w:eastAsia="Times New Roman" w:hAnsi="Tahoma" w:cs="Tahoma"/>
          <w:color w:val="252C33"/>
        </w:rPr>
        <w:t>]]++ for each 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i</w:t>
      </w:r>
      <w:proofErr w:type="spellEnd"/>
      <w:r w:rsidRPr="00134178">
        <w:rPr>
          <w:rFonts w:ascii="Tahoma" w:eastAsia="Times New Roman" w:hAnsi="Tahoma" w:cs="Tahoma"/>
          <w:color w:val="252C33"/>
        </w:rPr>
        <w:t>, where 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i</w:t>
      </w:r>
      <w:proofErr w:type="spellEnd"/>
      <w:r w:rsidRPr="00134178">
        <w:rPr>
          <w:rFonts w:ascii="Tahoma" w:eastAsia="Times New Roman" w:hAnsi="Tahoma" w:cs="Tahoma"/>
          <w:color w:val="252C33"/>
        </w:rPr>
        <w:t> ranges from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[0,N−1]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Initialize the empty array 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sortedA</w:t>
      </w:r>
      <w:proofErr w:type="spell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[]</w:t>
      </w:r>
    </w:p>
    <w:p w:rsidR="00134178" w:rsidRPr="00134178" w:rsidRDefault="00134178" w:rsidP="00134178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Traverse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</w:t>
      </w:r>
      <w:r w:rsidRPr="00134178">
        <w:rPr>
          <w:rFonts w:ascii="Tahoma" w:eastAsia="Times New Roman" w:hAnsi="Tahoma" w:cs="Tahoma"/>
          <w:color w:val="252C33"/>
        </w:rPr>
        <w:t> and copy 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i</w:t>
      </w:r>
      <w:proofErr w:type="spellEnd"/>
      <w:r w:rsidRPr="00134178">
        <w:rPr>
          <w:rFonts w:ascii="Tahoma" w:eastAsia="Times New Roman" w:hAnsi="Tahoma" w:cs="Tahoma"/>
          <w:color w:val="252C33"/>
        </w:rPr>
        <w:t> into 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sortedA</w:t>
      </w:r>
      <w:proofErr w:type="spellEnd"/>
      <w:r w:rsidRPr="00134178">
        <w:rPr>
          <w:rFonts w:ascii="Tahoma" w:eastAsia="Times New Roman" w:hAnsi="Tahoma" w:cs="Tahoma"/>
          <w:color w:val="252C33"/>
        </w:rPr>
        <w:t> for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spell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i</w:t>
      </w:r>
      <w:proofErr w:type="spell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number of times where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0≤i≤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max(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A[])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b/>
          <w:bCs/>
          <w:color w:val="252C33"/>
        </w:rPr>
        <w:t>Note:</w:t>
      </w:r>
      <w:r w:rsidRPr="00134178">
        <w:rPr>
          <w:rFonts w:ascii="Tahoma" w:eastAsia="Times New Roman" w:hAnsi="Tahoma" w:cs="Tahoma"/>
          <w:color w:val="252C33"/>
        </w:rPr>
        <w:t> The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can be sorted by using this algorithm only if the maximum value in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is less than the maximum size of the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</w:t>
      </w:r>
      <w:r w:rsidRPr="00134178">
        <w:rPr>
          <w:rFonts w:ascii="Tahoma" w:eastAsia="Times New Roman" w:hAnsi="Tahoma" w:cs="Tahoma"/>
          <w:color w:val="252C33"/>
        </w:rPr>
        <w:t>. Usually, it is possible to allocate memory up to the order of a million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(106)</w:t>
      </w:r>
      <w:r w:rsidRPr="00134178">
        <w:rPr>
          <w:rFonts w:ascii="Tahoma" w:eastAsia="Times New Roman" w:hAnsi="Tahoma" w:cs="Tahoma"/>
          <w:color w:val="252C33"/>
        </w:rPr>
        <w:t>. If the maximum value of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exceeds the maximum memory- allocation size, it is recommended that you do not use this algorithm. Use either the </w:t>
      </w:r>
      <w:hyperlink r:id="rId5" w:history="1">
        <w:r w:rsidRPr="00134178">
          <w:rPr>
            <w:rFonts w:ascii="Tahoma" w:eastAsia="Times New Roman" w:hAnsi="Tahoma" w:cs="Tahoma"/>
            <w:color w:val="4C9CDF"/>
            <w:u w:val="single"/>
          </w:rPr>
          <w:t>quick sort</w:t>
        </w:r>
      </w:hyperlink>
      <w:r w:rsidRPr="00134178">
        <w:rPr>
          <w:rFonts w:ascii="Tahoma" w:eastAsia="Times New Roman" w:hAnsi="Tahoma" w:cs="Tahoma"/>
          <w:color w:val="252C33"/>
        </w:rPr>
        <w:t> or </w:t>
      </w:r>
      <w:hyperlink r:id="rId6" w:history="1">
        <w:r w:rsidRPr="00134178">
          <w:rPr>
            <w:rFonts w:ascii="Tahoma" w:eastAsia="Times New Roman" w:hAnsi="Tahoma" w:cs="Tahoma"/>
            <w:color w:val="4C9CDF"/>
            <w:u w:val="single"/>
          </w:rPr>
          <w:t>merge sort</w:t>
        </w:r>
      </w:hyperlink>
      <w:r w:rsidRPr="00134178">
        <w:rPr>
          <w:rFonts w:ascii="Tahoma" w:eastAsia="Times New Roman" w:hAnsi="Tahoma" w:cs="Tahoma"/>
          <w:color w:val="252C33"/>
        </w:rPr>
        <w:t> algorithm.</w:t>
      </w:r>
    </w:p>
    <w:p w:rsidR="00134178" w:rsidRPr="00134178" w:rsidRDefault="00134178" w:rsidP="001341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b/>
          <w:bCs/>
          <w:color w:val="252C33"/>
        </w:rPr>
        <w:t>Implementation: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Assume that the maximum element that can be in the array is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K</w:t>
      </w:r>
      <w:r w:rsidRPr="00134178">
        <w:rPr>
          <w:rFonts w:ascii="Tahoma" w:eastAsia="Times New Roman" w:hAnsi="Tahoma" w:cs="Tahoma"/>
          <w:color w:val="252C33"/>
        </w:rPr>
        <w:t> .</w:t>
      </w:r>
      <w:proofErr w:type="gramEnd"/>
      <w:r w:rsidRPr="00134178">
        <w:rPr>
          <w:rFonts w:ascii="Tahoma" w:eastAsia="Times New Roman" w:hAnsi="Tahoma" w:cs="Tahoma"/>
          <w:color w:val="252C33"/>
        </w:rPr>
        <w:br/>
        <w:t>Now take an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array of size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K+1</w:t>
      </w:r>
      <w:r w:rsidRPr="00134178">
        <w:rPr>
          <w:rFonts w:ascii="Tahoma" w:eastAsia="Times New Roman" w:hAnsi="Tahoma" w:cs="Tahoma"/>
          <w:color w:val="252C33"/>
        </w:rPr>
        <w:t>.</w:t>
      </w:r>
      <w:r w:rsidRPr="00134178">
        <w:rPr>
          <w:rFonts w:ascii="Tahoma" w:eastAsia="Times New Roman" w:hAnsi="Tahoma" w:cs="Tahoma"/>
          <w:color w:val="252C33"/>
        </w:rPr>
        <w:br/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= Array to be sorted.</w:t>
      </w:r>
      <w:r w:rsidRPr="00134178">
        <w:rPr>
          <w:rFonts w:ascii="Tahoma" w:eastAsia="Times New Roman" w:hAnsi="Tahoma" w:cs="Tahoma"/>
          <w:color w:val="252C33"/>
        </w:rPr>
        <w:br/>
      </w:r>
      <w:proofErr w:type="spellStart"/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sortedA</w:t>
      </w:r>
      <w:proofErr w:type="spell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= Sorted version of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A[]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counting_sort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[],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0066"/>
          <w:sz w:val="20"/>
          <w:szCs w:val="20"/>
        </w:rPr>
        <w:t>Aux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[],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sortedA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[],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First, find the maximum value in </w:t>
      </w:r>
      <w:proofErr w:type="gram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A[]</w:t>
      </w:r>
      <w:proofErr w:type="gramEnd"/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N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K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gram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max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K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Initialize the elements of </w:t>
      </w:r>
      <w:proofErr w:type="gram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Aux[</w:t>
      </w:r>
      <w:proofErr w:type="gram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] with 0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K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34178">
        <w:rPr>
          <w:rFonts w:ascii="Courier New" w:eastAsia="Times New Roman" w:hAnsi="Courier New" w:cs="Courier New"/>
          <w:color w:val="660066"/>
          <w:sz w:val="20"/>
          <w:szCs w:val="20"/>
        </w:rPr>
        <w:t>Aux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Store the frequencies of each distinct element of </w:t>
      </w:r>
      <w:proofErr w:type="gram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A[</w:t>
      </w:r>
      <w:proofErr w:type="gram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],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by mapping its value as the index of </w:t>
      </w:r>
      <w:proofErr w:type="gram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Aux[</w:t>
      </w:r>
      <w:proofErr w:type="gram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] array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N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34178">
        <w:rPr>
          <w:rFonts w:ascii="Courier New" w:eastAsia="Times New Roman" w:hAnsi="Courier New" w:cs="Courier New"/>
          <w:color w:val="660066"/>
          <w:sz w:val="20"/>
          <w:szCs w:val="20"/>
        </w:rPr>
        <w:t>Aux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]]++;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j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K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tmp</w:t>
      </w:r>
      <w:proofErr w:type="spell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0066"/>
          <w:sz w:val="20"/>
          <w:szCs w:val="20"/>
        </w:rPr>
        <w:t>Aux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// Aux stores which element occurs how many times,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Add 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in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sortedA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[</w:t>
      </w:r>
      <w:proofErr w:type="gram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] according to the number of times 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occured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in A[]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34178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tmp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--)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//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cout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&lt;&lt; Aux[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] &lt;&lt; </w:t>
      </w:r>
      <w:proofErr w:type="spellStart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endl</w:t>
      </w:r>
      <w:proofErr w:type="spellEnd"/>
      <w:r w:rsidRPr="00134178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sortedA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j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spellStart"/>
      <w:proofErr w:type="gramStart"/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>j</w:t>
      </w:r>
      <w:proofErr w:type="gram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proofErr w:type="spellEnd"/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34178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13417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Example</w:t>
      </w:r>
      <w:proofErr w:type="gramStart"/>
      <w:r w:rsidRPr="00134178">
        <w:rPr>
          <w:rFonts w:ascii="Tahoma" w:eastAsia="Times New Roman" w:hAnsi="Tahoma" w:cs="Tahoma"/>
          <w:color w:val="252C33"/>
        </w:rPr>
        <w:t>:</w:t>
      </w:r>
      <w:proofErr w:type="gramEnd"/>
      <w:r w:rsidRPr="00134178">
        <w:rPr>
          <w:rFonts w:ascii="Tahoma" w:eastAsia="Times New Roman" w:hAnsi="Tahoma" w:cs="Tahoma"/>
          <w:color w:val="252C33"/>
        </w:rPr>
        <w:br/>
        <w:t>Say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A={5,2,9,5,2,3,5}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</w:t>
      </w:r>
      <w:r w:rsidRPr="00134178">
        <w:rPr>
          <w:rFonts w:ascii="Tahoma" w:eastAsia="Times New Roman" w:hAnsi="Tahoma" w:cs="Tahoma"/>
          <w:color w:val="252C33"/>
        </w:rPr>
        <w:t> will be of the size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9+1</w:t>
      </w:r>
      <w:r w:rsidRPr="00134178">
        <w:rPr>
          <w:rFonts w:ascii="Tahoma" w:eastAsia="Times New Roman" w:hAnsi="Tahoma" w:cs="Tahoma"/>
          <w:color w:val="252C33"/>
        </w:rPr>
        <w:t> i.e.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10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Aux={0,0,2,1,0,3,0,0,0,2}</w:t>
      </w:r>
      <w:r w:rsidRPr="00134178">
        <w:rPr>
          <w:rFonts w:ascii="Tahoma" w:eastAsia="Times New Roman" w:hAnsi="Tahoma" w:cs="Tahoma"/>
          <w:color w:val="252C33"/>
        </w:rPr>
        <w:t>.</w:t>
      </w:r>
      <w:r w:rsidRPr="00134178">
        <w:rPr>
          <w:rFonts w:ascii="Tahoma" w:eastAsia="Times New Roman" w:hAnsi="Tahoma" w:cs="Tahoma"/>
          <w:color w:val="252C33"/>
        </w:rPr>
        <w:br/>
        <w:t>Notice that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2]=2</w:t>
      </w:r>
      <w:r w:rsidRPr="00134178">
        <w:rPr>
          <w:rFonts w:ascii="Tahoma" w:eastAsia="Times New Roman" w:hAnsi="Tahoma" w:cs="Tahoma"/>
          <w:color w:val="252C33"/>
        </w:rPr>
        <w:t> which represents the number of occurrences of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2</w:t>
      </w:r>
      <w:r w:rsidRPr="00134178">
        <w:rPr>
          <w:rFonts w:ascii="Tahoma" w:eastAsia="Times New Roman" w:hAnsi="Tahoma" w:cs="Tahoma"/>
          <w:color w:val="252C33"/>
        </w:rPr>
        <w:t> in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A[]</w:t>
      </w:r>
      <w:r w:rsidRPr="00134178">
        <w:rPr>
          <w:rFonts w:ascii="Tahoma" w:eastAsia="Times New Roman" w:hAnsi="Tahoma" w:cs="Tahoma"/>
          <w:color w:val="252C33"/>
        </w:rPr>
        <w:t>. Similarly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5]=3</w:t>
      </w:r>
      <w:r w:rsidRPr="00134178">
        <w:rPr>
          <w:rFonts w:ascii="Tahoma" w:eastAsia="Times New Roman" w:hAnsi="Tahoma" w:cs="Tahoma"/>
          <w:color w:val="252C33"/>
        </w:rPr>
        <w:t> which represents the number occurrences of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5</w:t>
      </w:r>
      <w:r w:rsidRPr="00134178">
        <w:rPr>
          <w:rFonts w:ascii="Tahoma" w:eastAsia="Times New Roman" w:hAnsi="Tahoma" w:cs="Tahoma"/>
          <w:color w:val="252C33"/>
        </w:rPr>
        <w:t> in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A[]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color w:val="252C33"/>
        </w:rPr>
        <w:t>After applying the counting sort algorithm, </w:t>
      </w:r>
      <w:proofErr w:type="spellStart"/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sortedA</w:t>
      </w:r>
      <w:proofErr w:type="spell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will be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{2,2,3,5,5,5,9}</w:t>
      </w:r>
    </w:p>
    <w:p w:rsidR="00134178" w:rsidRPr="00134178" w:rsidRDefault="00134178" w:rsidP="00134178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134178">
        <w:rPr>
          <w:rFonts w:ascii="Tahoma" w:eastAsia="Times New Roman" w:hAnsi="Tahoma" w:cs="Tahoma"/>
          <w:b/>
          <w:bCs/>
          <w:color w:val="252C33"/>
        </w:rPr>
        <w:t>Time Complexity</w:t>
      </w:r>
      <w:proofErr w:type="gramStart"/>
      <w:r w:rsidRPr="00134178">
        <w:rPr>
          <w:rFonts w:ascii="Tahoma" w:eastAsia="Times New Roman" w:hAnsi="Tahoma" w:cs="Tahoma"/>
          <w:b/>
          <w:bCs/>
          <w:color w:val="252C33"/>
        </w:rPr>
        <w:t>:</w:t>
      </w:r>
      <w:proofErr w:type="gramEnd"/>
      <w:r w:rsidRPr="00134178">
        <w:rPr>
          <w:rFonts w:ascii="Tahoma" w:eastAsia="Times New Roman" w:hAnsi="Tahoma" w:cs="Tahoma"/>
          <w:color w:val="252C33"/>
        </w:rPr>
        <w:br/>
        <w:t>The array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134178">
        <w:rPr>
          <w:rFonts w:ascii="Tahoma" w:eastAsia="Times New Roman" w:hAnsi="Tahoma" w:cs="Tahoma"/>
          <w:color w:val="252C33"/>
        </w:rPr>
        <w:t> is traversed in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O(N)</w:t>
      </w:r>
      <w:r w:rsidRPr="00134178">
        <w:rPr>
          <w:rFonts w:ascii="Tahoma" w:eastAsia="Times New Roman" w:hAnsi="Tahoma" w:cs="Tahoma"/>
          <w:color w:val="252C33"/>
        </w:rPr>
        <w:t> time and the resulting sorted array is also computed in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O(N)</w:t>
      </w:r>
      <w:r w:rsidRPr="00134178">
        <w:rPr>
          <w:rFonts w:ascii="Tahoma" w:eastAsia="Times New Roman" w:hAnsi="Tahoma" w:cs="Tahoma"/>
          <w:color w:val="252C33"/>
        </w:rPr>
        <w:t> time.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Aux[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]</w:t>
      </w:r>
      <w:r w:rsidRPr="00134178">
        <w:rPr>
          <w:rFonts w:ascii="Tahoma" w:eastAsia="Times New Roman" w:hAnsi="Tahoma" w:cs="Tahoma"/>
          <w:color w:val="252C33"/>
        </w:rPr>
        <w:t> is traversed in </w:t>
      </w:r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O(K)</w:t>
      </w:r>
      <w:r w:rsidRPr="00134178">
        <w:rPr>
          <w:rFonts w:ascii="Tahoma" w:eastAsia="Times New Roman" w:hAnsi="Tahoma" w:cs="Tahoma"/>
          <w:color w:val="252C33"/>
        </w:rPr>
        <w:t> time. Therefore, the overall time complexity of counting sort algorithm is </w:t>
      </w:r>
      <w:proofErr w:type="gramStart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O(</w:t>
      </w:r>
      <w:proofErr w:type="gramEnd"/>
      <w:r w:rsidRPr="00134178">
        <w:rPr>
          <w:rFonts w:ascii="Tahoma" w:eastAsia="Times New Roman" w:hAnsi="Tahoma" w:cs="Tahoma"/>
          <w:color w:val="252C33"/>
          <w:bdr w:val="none" w:sz="0" w:space="0" w:color="auto" w:frame="1"/>
        </w:rPr>
        <w:t>N+K)</w:t>
      </w:r>
      <w:r w:rsidRPr="00134178">
        <w:rPr>
          <w:rFonts w:ascii="Tahoma" w:eastAsia="Times New Roman" w:hAnsi="Tahoma" w:cs="Tahoma"/>
          <w:color w:val="252C33"/>
        </w:rPr>
        <w:t>.</w:t>
      </w:r>
    </w:p>
    <w:p w:rsidR="00BA56AA" w:rsidRDefault="00BA56AA">
      <w:bookmarkStart w:id="0" w:name="_GoBack"/>
      <w:bookmarkEnd w:id="0"/>
    </w:p>
    <w:sectPr w:rsidR="00BA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74095"/>
    <w:multiLevelType w:val="multilevel"/>
    <w:tmpl w:val="C208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EC"/>
    <w:rsid w:val="00134178"/>
    <w:rsid w:val="005254EC"/>
    <w:rsid w:val="00BA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69EFA-577B-48A6-BDA2-ADAAFD33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178"/>
    <w:rPr>
      <w:b/>
      <w:bCs/>
    </w:rPr>
  </w:style>
  <w:style w:type="character" w:customStyle="1" w:styleId="mjxassistivemathml">
    <w:name w:val="mjx_assistive_mathml"/>
    <w:basedOn w:val="DefaultParagraphFont"/>
    <w:rsid w:val="00134178"/>
  </w:style>
  <w:style w:type="character" w:styleId="HTMLCode">
    <w:name w:val="HTML Code"/>
    <w:basedOn w:val="DefaultParagraphFont"/>
    <w:uiPriority w:val="99"/>
    <w:semiHidden/>
    <w:unhideWhenUsed/>
    <w:rsid w:val="001341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4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17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34178"/>
  </w:style>
  <w:style w:type="character" w:customStyle="1" w:styleId="pln">
    <w:name w:val="pln"/>
    <w:basedOn w:val="DefaultParagraphFont"/>
    <w:rsid w:val="00134178"/>
  </w:style>
  <w:style w:type="character" w:customStyle="1" w:styleId="pun">
    <w:name w:val="pun"/>
    <w:basedOn w:val="DefaultParagraphFont"/>
    <w:rsid w:val="00134178"/>
  </w:style>
  <w:style w:type="character" w:customStyle="1" w:styleId="typ">
    <w:name w:val="typ"/>
    <w:basedOn w:val="DefaultParagraphFont"/>
    <w:rsid w:val="00134178"/>
  </w:style>
  <w:style w:type="character" w:customStyle="1" w:styleId="com">
    <w:name w:val="com"/>
    <w:basedOn w:val="DefaultParagraphFont"/>
    <w:rsid w:val="00134178"/>
  </w:style>
  <w:style w:type="character" w:customStyle="1" w:styleId="lit">
    <w:name w:val="lit"/>
    <w:basedOn w:val="DefaultParagraphFont"/>
    <w:rsid w:val="0013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algorithms/sorting/merge-sort/tutorial/" TargetMode="External"/><Relationship Id="rId5" Type="http://schemas.openxmlformats.org/officeDocument/2006/relationships/hyperlink" Target="https://www.hackerearth.com/practice/algorithms/sorting/quick-sort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2020-04-06T16:25:00Z</dcterms:created>
  <dcterms:modified xsi:type="dcterms:W3CDTF">2020-04-06T16:27:00Z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F:\SWC\My Book\Vol 5\Sort\Counting Sort.docx</vt:lpwstr>
  </property>
</Properties>
</file>