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6D7F" w14:textId="77777777" w:rsidR="00054C5E" w:rsidRDefault="00F176AD">
      <w:pPr>
        <w:spacing w:before="400"/>
        <w:jc w:val="center"/>
      </w:pPr>
      <w:r>
        <w:rPr>
          <w:b/>
          <w:bCs/>
          <w:sz w:val="28"/>
          <w:szCs w:val="28"/>
        </w:rPr>
        <w:t>SLTC Research University</w:t>
      </w:r>
    </w:p>
    <w:p w14:paraId="636576DA" w14:textId="77777777" w:rsidR="00054C5E" w:rsidRDefault="00F176AD">
      <w:pPr>
        <w:spacing w:before="100"/>
        <w:jc w:val="center"/>
      </w:pPr>
      <w:r>
        <w:t>Faculty of Computing</w:t>
      </w:r>
    </w:p>
    <w:p w14:paraId="468D819B" w14:textId="77777777" w:rsidR="00054C5E" w:rsidRDefault="00F176AD">
      <w:pPr>
        <w:spacing w:before="60" w:after="500"/>
        <w:jc w:val="center"/>
      </w:pPr>
      <w:r>
        <w:rPr>
          <w:i/>
          <w:iCs/>
        </w:rPr>
        <w:t>CCS2360 — Technology Challenges and Competitions</w:t>
      </w:r>
    </w:p>
    <w:p w14:paraId="3DB1ED2D" w14:textId="77777777" w:rsidR="00054C5E" w:rsidRDefault="00F176AD">
      <w:pPr>
        <w:spacing w:before="600"/>
        <w:jc w:val="center"/>
      </w:pPr>
      <w:r>
        <w:rPr>
          <w:b/>
          <w:bCs/>
          <w:sz w:val="56"/>
          <w:szCs w:val="56"/>
        </w:rPr>
        <w:t>NexSkill</w:t>
      </w:r>
    </w:p>
    <w:p w14:paraId="6DE4B754" w14:textId="77777777" w:rsidR="00054C5E" w:rsidRDefault="00F176AD">
      <w:pPr>
        <w:spacing w:before="200" w:after="100"/>
        <w:jc w:val="center"/>
      </w:pPr>
      <w:r>
        <w:rPr>
          <w:b/>
          <w:bCs/>
          <w:sz w:val="28"/>
          <w:szCs w:val="28"/>
        </w:rPr>
        <w:t>Intelligent Skill-Based Opportunity Matching Platform</w:t>
      </w:r>
    </w:p>
    <w:p w14:paraId="7A5A0580" w14:textId="77777777" w:rsidR="00054C5E" w:rsidRDefault="00F176AD">
      <w:pPr>
        <w:spacing w:after="700"/>
        <w:jc w:val="center"/>
      </w:pPr>
      <w:r>
        <w:rPr>
          <w:i/>
          <w:iCs/>
          <w:sz w:val="22"/>
          <w:szCs w:val="22"/>
        </w:rPr>
        <w:t>Sri Lanka's First Skill-Based Internship Ecosystem</w:t>
      </w:r>
    </w:p>
    <w:p w14:paraId="6A920698" w14:textId="77777777" w:rsidR="00054C5E" w:rsidRDefault="00F176AD">
      <w:pPr>
        <w:spacing w:before="200"/>
        <w:jc w:val="center"/>
      </w:pPr>
      <w:r>
        <w:rPr>
          <w:sz w:val="22"/>
          <w:szCs w:val="22"/>
        </w:rPr>
        <w:t>[Degree Programme — e.g. BSc (Hons) Information Technology]</w:t>
      </w:r>
    </w:p>
    <w:p w14:paraId="7F13E23C" w14:textId="77777777" w:rsidR="00054C5E" w:rsidRDefault="00F176AD">
      <w:pPr>
        <w:spacing w:after="700"/>
        <w:jc w:val="center"/>
      </w:pPr>
      <w:r>
        <w:rPr>
          <w:b/>
          <w:bCs/>
          <w:sz w:val="22"/>
          <w:szCs w:val="22"/>
        </w:rPr>
        <w:t>Final Project Report</w:t>
      </w:r>
    </w:p>
    <w:p w14:paraId="38DB2304" w14:textId="77777777" w:rsidR="00054C5E" w:rsidRDefault="00F176AD">
      <w:pPr>
        <w:spacing w:before="100"/>
        <w:jc w:val="center"/>
      </w:pPr>
      <w:r>
        <w:rPr>
          <w:sz w:val="22"/>
          <w:szCs w:val="22"/>
        </w:rPr>
        <w:t>Group Leader: Shakkya Sanketh — CIT-24-01-0573</w:t>
      </w:r>
    </w:p>
    <w:p w14:paraId="49DB16CF" w14:textId="77777777" w:rsidR="00054C5E" w:rsidRDefault="00F176AD">
      <w:pPr>
        <w:jc w:val="center"/>
      </w:pPr>
      <w:r>
        <w:rPr>
          <w:sz w:val="22"/>
          <w:szCs w:val="22"/>
        </w:rPr>
        <w:t>Malitha Gayashan — CIT-24-01-0562</w:t>
      </w:r>
    </w:p>
    <w:p w14:paraId="7506F28A" w14:textId="77777777" w:rsidR="00054C5E" w:rsidRDefault="00F176AD">
      <w:pPr>
        <w:jc w:val="center"/>
      </w:pPr>
      <w:r>
        <w:rPr>
          <w:sz w:val="22"/>
          <w:szCs w:val="22"/>
        </w:rPr>
        <w:t>Nishen Madava — CIT-24-01-0256</w:t>
      </w:r>
    </w:p>
    <w:p w14:paraId="26939531" w14:textId="77777777" w:rsidR="00054C5E" w:rsidRDefault="00F176AD">
      <w:pPr>
        <w:jc w:val="center"/>
      </w:pPr>
      <w:r>
        <w:rPr>
          <w:sz w:val="22"/>
          <w:szCs w:val="22"/>
        </w:rPr>
        <w:t>Chamika Janith — CIT-24-01-0182</w:t>
      </w:r>
    </w:p>
    <w:p w14:paraId="06CF326D" w14:textId="77777777" w:rsidR="00054C5E" w:rsidRDefault="00F176AD">
      <w:pPr>
        <w:jc w:val="center"/>
      </w:pPr>
      <w:r>
        <w:rPr>
          <w:sz w:val="22"/>
          <w:szCs w:val="22"/>
        </w:rPr>
        <w:t>Tharusha Pieris — CIT-24-01-0486</w:t>
      </w:r>
    </w:p>
    <w:p w14:paraId="55CE26DC" w14:textId="77777777" w:rsidR="00054C5E" w:rsidRDefault="00F176AD">
      <w:pPr>
        <w:spacing w:after="400"/>
        <w:jc w:val="center"/>
      </w:pPr>
      <w:r>
        <w:rPr>
          <w:sz w:val="22"/>
          <w:szCs w:val="22"/>
        </w:rPr>
        <w:t>Chamoda Dulhari — CIT-24-01-0598</w:t>
      </w:r>
    </w:p>
    <w:p w14:paraId="60B5A6A7" w14:textId="77777777" w:rsidR="00054C5E" w:rsidRDefault="00F176AD">
      <w:pPr>
        <w:spacing w:before="300"/>
        <w:jc w:val="center"/>
      </w:pPr>
      <w:r>
        <w:rPr>
          <w:sz w:val="22"/>
          <w:szCs w:val="22"/>
        </w:rPr>
        <w:t>Academic Year 2026</w:t>
      </w:r>
    </w:p>
    <w:p w14:paraId="33C7419D" w14:textId="77777777" w:rsidR="00054C5E" w:rsidRDefault="00054C5E">
      <w:pPr>
        <w:sectPr w:rsidR="00054C5E">
          <w:footerReference w:type="first" r:id="rId7"/>
          <w:pgSz w:w="11906" w:h="16838"/>
          <w:pgMar w:top="1440" w:right="1440" w:bottom="1440" w:left="2160" w:header="708" w:footer="708" w:gutter="0"/>
          <w:pgNumType w:start="1"/>
          <w:cols w:space="720"/>
          <w:titlePg/>
          <w:docGrid w:linePitch="360"/>
        </w:sectPr>
      </w:pPr>
    </w:p>
    <w:p w14:paraId="7E2D01EB" w14:textId="77777777" w:rsidR="00054C5E" w:rsidRDefault="00F176AD">
      <w:pPr>
        <w:pageBreakBefore/>
        <w:spacing w:after="300"/>
        <w:jc w:val="center"/>
      </w:pPr>
      <w:r>
        <w:rPr>
          <w:b/>
          <w:bCs/>
          <w:sz w:val="36"/>
          <w:szCs w:val="36"/>
        </w:rPr>
        <w:lastRenderedPageBreak/>
        <w:t>Declaration</w:t>
      </w:r>
    </w:p>
    <w:p w14:paraId="1FAF8511" w14:textId="77777777" w:rsidR="00054C5E" w:rsidRDefault="00F176AD">
      <w:pPr>
        <w:spacing w:after="160" w:line="360" w:lineRule="auto"/>
        <w:jc w:val="both"/>
      </w:pPr>
      <w:r>
        <w:t>We hereby declare that this report, titled “NexSkill — Intelligent Skill-Based Opportunity Matching Platform,” is our own work, carried out in fulfilment of the requirements of the CCS2360 Technology Challenges and Competitions module at SLTC Research University. All work presented — the system design, the implementation, the experiments in Chapter 8, and the writing of this report — was carried out by the group named on the title page, under the supervision of the module coordinator. All sources of informa</w:t>
      </w:r>
      <w:r>
        <w:t>tion used in preparing this report have been acknowledged by means of complete references, listed in the References chapter. This report has not been submitted, in whole or in part, for any other academic qualification.</w:t>
      </w:r>
    </w:p>
    <w:p w14:paraId="2B9097D9" w14:textId="77777777" w:rsidR="00054C5E" w:rsidRDefault="00F176AD">
      <w:pPr>
        <w:spacing w:before="500" w:after="300"/>
      </w:pPr>
      <w:r>
        <w:rPr>
          <w:b/>
          <w:bCs/>
        </w:rPr>
        <w:t>Signatures</w:t>
      </w:r>
    </w:p>
    <w:p w14:paraId="651E1BEC" w14:textId="77777777" w:rsidR="00054C5E" w:rsidRDefault="00F176AD">
      <w:pPr>
        <w:spacing w:after="260"/>
      </w:pPr>
      <w:r>
        <w:t>Group Leader: Shakkya Sanketh (CIT-24-01-0573)   Signature: _______________________   Date: _______________</w:t>
      </w:r>
    </w:p>
    <w:p w14:paraId="4F22207F" w14:textId="77777777" w:rsidR="00054C5E" w:rsidRDefault="00F176AD">
      <w:pPr>
        <w:spacing w:after="260"/>
      </w:pPr>
      <w:r>
        <w:t>Member: Malitha Gayashan (CIT-24-01-0562)   Signature: _______________________   Date: _______________</w:t>
      </w:r>
    </w:p>
    <w:p w14:paraId="6B459A53" w14:textId="77777777" w:rsidR="00054C5E" w:rsidRDefault="00F176AD">
      <w:pPr>
        <w:spacing w:after="260"/>
      </w:pPr>
      <w:r>
        <w:t>Member: Nishen Madava (CIT-24-01-0256)   Signature: _______________________   Date: _______________</w:t>
      </w:r>
    </w:p>
    <w:p w14:paraId="683E5B76" w14:textId="77777777" w:rsidR="00054C5E" w:rsidRDefault="00F176AD">
      <w:pPr>
        <w:spacing w:after="260"/>
      </w:pPr>
      <w:r>
        <w:t>Member: Chamika Janith (CIT-24-01-0182)   Signature: _______________________   Date: _______________</w:t>
      </w:r>
    </w:p>
    <w:p w14:paraId="3B479AB4" w14:textId="77777777" w:rsidR="00054C5E" w:rsidRDefault="00F176AD">
      <w:pPr>
        <w:spacing w:after="260"/>
      </w:pPr>
      <w:r>
        <w:t>Member: Tharusha Pieris (CIT-24-01-0486)   Signature: _______________________   Date: _______________</w:t>
      </w:r>
    </w:p>
    <w:p w14:paraId="4506C741" w14:textId="77777777" w:rsidR="00054C5E" w:rsidRDefault="00F176AD">
      <w:pPr>
        <w:spacing w:after="260"/>
      </w:pPr>
      <w:r>
        <w:t>Member: Chamoda Dulhari (CIT-24-01-0598)   Signature: _______________________   Date: _______________</w:t>
      </w:r>
    </w:p>
    <w:p w14:paraId="3016D69D" w14:textId="77777777" w:rsidR="00054C5E" w:rsidRDefault="00F176AD">
      <w:pPr>
        <w:pageBreakBefore/>
        <w:spacing w:after="300"/>
        <w:jc w:val="center"/>
      </w:pPr>
      <w:r>
        <w:rPr>
          <w:b/>
          <w:bCs/>
          <w:sz w:val="36"/>
          <w:szCs w:val="36"/>
        </w:rPr>
        <w:lastRenderedPageBreak/>
        <w:t>Acknowledgements</w:t>
      </w:r>
    </w:p>
    <w:p w14:paraId="7734223E" w14:textId="77777777" w:rsidR="00054C5E" w:rsidRDefault="00F176AD">
      <w:pPr>
        <w:spacing w:after="160" w:line="360" w:lineRule="auto"/>
        <w:jc w:val="both"/>
      </w:pPr>
      <w:r>
        <w:t>We would like to thank our module coordinator and the Faculty of Computing at SLTC Research University for their guidance throughout the CCS2360 Technology Challenges and Competitions module. We are also grateful to our peers who took part in informal usability walkthroughs of the prototype during development.</w:t>
      </w:r>
    </w:p>
    <w:p w14:paraId="2612A33B" w14:textId="77777777" w:rsidR="00054C5E" w:rsidRDefault="00F176AD">
      <w:pPr>
        <w:spacing w:after="160" w:line="360" w:lineRule="auto"/>
        <w:jc w:val="both"/>
      </w:pPr>
      <w:r>
        <w:t>The internship postings used throughout this report are seeded, illustrative data. WSO2, IFS, Virtusa, and Sysco LABS are named as realistic examples of the Sri Lankan IT companies this platform is designed to serve, chosen because they are well known in the local industry — no partnership, data-sharing agreement, or endorsement from any of these organisations exists, and none of them supplied data used in this project. This is stated plainly in the Limitations section (9.3) as well.</w:t>
      </w:r>
    </w:p>
    <w:p w14:paraId="340CC7E8" w14:textId="77777777" w:rsidR="00054C5E" w:rsidRDefault="00F176AD">
      <w:pPr>
        <w:pageBreakBefore/>
        <w:spacing w:after="300"/>
        <w:jc w:val="center"/>
      </w:pPr>
      <w:r>
        <w:rPr>
          <w:b/>
          <w:bCs/>
          <w:sz w:val="36"/>
          <w:szCs w:val="36"/>
        </w:rPr>
        <w:lastRenderedPageBreak/>
        <w:t>Abstract</w:t>
      </w:r>
    </w:p>
    <w:p w14:paraId="695DCEF8" w14:textId="77777777" w:rsidR="00054C5E" w:rsidRDefault="00F176AD">
      <w:pPr>
        <w:spacing w:after="160" w:line="360" w:lineRule="auto"/>
        <w:jc w:val="both"/>
      </w:pPr>
      <w:r>
        <w:t>Sri Lankan undergraduates currently rely on manual CV submissions and word of mouth to find internships; existing local platforms such as TopJobs.lk function as passive job boards with no candidate ranking, no skill-gap feedback, and no digital offer-letter workflow. NexSkill is a three-sided web platform — students, companies, and university placement offices, with an administrative layer — that replaces this manual process with a transparent, weighted skill-matching engine.</w:t>
      </w:r>
    </w:p>
    <w:p w14:paraId="4ED9E911" w14:textId="77777777" w:rsidR="00054C5E" w:rsidRDefault="00F176AD">
      <w:pPr>
        <w:spacing w:after="160" w:line="360" w:lineRule="auto"/>
        <w:jc w:val="both"/>
      </w:pPr>
      <w:r>
        <w:t>Each student-posting pair is scored out of 100 using five weighted factors — skill overlap (45%), GPA alignment (20%), preference match (15%), year-of-study fit (10%), and certification relevance (10%). Skill overlap itself is computed in three tiers: exact string matches, a curated table of semantically equivalent skills (e.g. Node.js ≈ Express.js), and, novel to this implementation, a TF-IDF cosine-similarity layer computed over a 70-skill descriptive-tag corpus that recovers partial credit for related sk</w:t>
      </w:r>
      <w:r>
        <w:t>ills neither tier above catches (e.g. Vue against a React requirement, or Docker against Kubernetes). The full breakdown, not just the final score, is shown to both students and recruiters, so every ranking is explainable.</w:t>
      </w:r>
    </w:p>
    <w:p w14:paraId="18CF1D60" w14:textId="77777777" w:rsidR="00054C5E" w:rsidRDefault="00F176AD">
      <w:pPr>
        <w:spacing w:after="160" w:line="360" w:lineRule="auto"/>
        <w:jc w:val="both"/>
      </w:pPr>
      <w:r>
        <w:t>The system is implemented in Next.js 16 (React 19) against a Supabase PostgreSQL backend with Row-Level Security enforced on every table and a database trigger that provisions role-specific profiles on signup. Building the platform surfaced and fixed a genuine security defect — an RLS policy whose WITH CHECK clause silently blocked administrator writes while still reporting success — which is documented in full as part of the testing evidence in Chapter 7.</w:t>
      </w:r>
    </w:p>
    <w:p w14:paraId="5CA6AA70" w14:textId="77777777" w:rsidR="00054C5E" w:rsidRDefault="00F176AD">
      <w:pPr>
        <w:spacing w:after="160" w:line="360" w:lineRule="auto"/>
        <w:jc w:val="both"/>
      </w:pPr>
      <w:r>
        <w:t>An algorithm-optimisation experiment was run against ten seeded student profiles and four postings (40 pairs), using an algorithm-independent ground truth. The baseline weighting achieved 90% precision and 90% recall against this ground truth; per-factor correlation analysis showed skill overlap (r = 0.91) and preference match (r = 0.85) as strong predictors and GPA (r = −0.01) as statistically uninformative for this dataset, informing a documented second weighting iteration. The report concludes that a tra</w:t>
      </w:r>
      <w:r>
        <w:t>nsparent, rule-plus-statistics matching approach is a defensible, explainable alternative to an opaque machine-learning model for a system whose primary audience — students being told why they were or were not matched — needs to trust and act on the explanation, not just the score.</w:t>
      </w:r>
    </w:p>
    <w:p w14:paraId="00E57E3B" w14:textId="77777777" w:rsidR="00054C5E" w:rsidRDefault="00F176AD">
      <w:pPr>
        <w:pageBreakBefore/>
        <w:spacing w:after="300"/>
      </w:pPr>
      <w:r>
        <w:rPr>
          <w:b/>
          <w:bCs/>
          <w:sz w:val="36"/>
          <w:szCs w:val="36"/>
        </w:rPr>
        <w:lastRenderedPageBreak/>
        <w:t>Table of Contents</w:t>
      </w:r>
    </w:p>
    <w:sdt>
      <w:sdtPr>
        <w:alias w:val="Table of Contents"/>
        <w:id w:val="-1396426598"/>
      </w:sdtPr>
      <w:sdtEndPr/>
      <w:sdtContent>
        <w:p w14:paraId="7F28545A" w14:textId="779E2CE4" w:rsidR="00837D20" w:rsidRDefault="00F176AD">
          <w:pPr>
            <w:pStyle w:val="TOC1"/>
            <w:tabs>
              <w:tab w:val="right" w:leader="dot" w:pos="8296"/>
            </w:tabs>
            <w:rPr>
              <w:noProof/>
            </w:rPr>
          </w:pPr>
          <w:r>
            <w:fldChar w:fldCharType="begin"/>
          </w:r>
          <w:r>
            <w:instrText>TOC \h \o "1-3"</w:instrText>
          </w:r>
          <w:r>
            <w:fldChar w:fldCharType="separate"/>
          </w:r>
          <w:hyperlink w:anchor="_Toc241730480" w:history="1">
            <w:r w:rsidR="00837D20" w:rsidRPr="00597264">
              <w:rPr>
                <w:rStyle w:val="Hyperlink"/>
                <w:b/>
                <w:bCs/>
                <w:noProof/>
              </w:rPr>
              <w:t>1. Introduction</w:t>
            </w:r>
            <w:r w:rsidR="00837D20">
              <w:rPr>
                <w:noProof/>
              </w:rPr>
              <w:tab/>
            </w:r>
            <w:r w:rsidR="00837D20">
              <w:rPr>
                <w:noProof/>
              </w:rPr>
              <w:fldChar w:fldCharType="begin"/>
            </w:r>
            <w:r w:rsidR="00837D20">
              <w:rPr>
                <w:noProof/>
              </w:rPr>
              <w:instrText xml:space="preserve"> PAGEREF _Toc241730480 \h </w:instrText>
            </w:r>
            <w:r w:rsidR="00837D20">
              <w:rPr>
                <w:noProof/>
              </w:rPr>
            </w:r>
            <w:r w:rsidR="00837D20">
              <w:rPr>
                <w:noProof/>
              </w:rPr>
              <w:fldChar w:fldCharType="separate"/>
            </w:r>
            <w:r w:rsidR="00837D20">
              <w:rPr>
                <w:noProof/>
              </w:rPr>
              <w:t>1</w:t>
            </w:r>
            <w:r w:rsidR="00837D20">
              <w:rPr>
                <w:noProof/>
              </w:rPr>
              <w:fldChar w:fldCharType="end"/>
            </w:r>
          </w:hyperlink>
        </w:p>
        <w:p w14:paraId="4939065E" w14:textId="00CF14A0" w:rsidR="00837D20" w:rsidRDefault="00837D20">
          <w:pPr>
            <w:pStyle w:val="TOC2"/>
            <w:tabs>
              <w:tab w:val="right" w:leader="dot" w:pos="8296"/>
            </w:tabs>
            <w:rPr>
              <w:noProof/>
            </w:rPr>
          </w:pPr>
          <w:hyperlink w:anchor="_Toc241730481" w:history="1">
            <w:r w:rsidRPr="00597264">
              <w:rPr>
                <w:rStyle w:val="Hyperlink"/>
                <w:b/>
                <w:bCs/>
                <w:noProof/>
              </w:rPr>
              <w:t>1.1 Introduction</w:t>
            </w:r>
            <w:r>
              <w:rPr>
                <w:noProof/>
              </w:rPr>
              <w:tab/>
            </w:r>
            <w:r>
              <w:rPr>
                <w:noProof/>
              </w:rPr>
              <w:fldChar w:fldCharType="begin"/>
            </w:r>
            <w:r>
              <w:rPr>
                <w:noProof/>
              </w:rPr>
              <w:instrText xml:space="preserve"> PAGEREF _Toc241730481 \h </w:instrText>
            </w:r>
            <w:r>
              <w:rPr>
                <w:noProof/>
              </w:rPr>
            </w:r>
            <w:r>
              <w:rPr>
                <w:noProof/>
              </w:rPr>
              <w:fldChar w:fldCharType="separate"/>
            </w:r>
            <w:r>
              <w:rPr>
                <w:noProof/>
              </w:rPr>
              <w:t>1</w:t>
            </w:r>
            <w:r>
              <w:rPr>
                <w:noProof/>
              </w:rPr>
              <w:fldChar w:fldCharType="end"/>
            </w:r>
          </w:hyperlink>
        </w:p>
        <w:p w14:paraId="2BB62B54" w14:textId="5A8506D9" w:rsidR="00837D20" w:rsidRDefault="00837D20">
          <w:pPr>
            <w:pStyle w:val="TOC2"/>
            <w:tabs>
              <w:tab w:val="right" w:leader="dot" w:pos="8296"/>
            </w:tabs>
            <w:rPr>
              <w:noProof/>
            </w:rPr>
          </w:pPr>
          <w:hyperlink w:anchor="_Toc241730482" w:history="1">
            <w:r w:rsidRPr="00597264">
              <w:rPr>
                <w:rStyle w:val="Hyperlink"/>
                <w:b/>
                <w:bCs/>
                <w:noProof/>
              </w:rPr>
              <w:t>1.2 Background and Problem Statement</w:t>
            </w:r>
            <w:r>
              <w:rPr>
                <w:noProof/>
              </w:rPr>
              <w:tab/>
            </w:r>
            <w:r>
              <w:rPr>
                <w:noProof/>
              </w:rPr>
              <w:fldChar w:fldCharType="begin"/>
            </w:r>
            <w:r>
              <w:rPr>
                <w:noProof/>
              </w:rPr>
              <w:instrText xml:space="preserve"> PAGEREF _Toc241730482 \h </w:instrText>
            </w:r>
            <w:r>
              <w:rPr>
                <w:noProof/>
              </w:rPr>
            </w:r>
            <w:r>
              <w:rPr>
                <w:noProof/>
              </w:rPr>
              <w:fldChar w:fldCharType="separate"/>
            </w:r>
            <w:r>
              <w:rPr>
                <w:noProof/>
              </w:rPr>
              <w:t>1</w:t>
            </w:r>
            <w:r>
              <w:rPr>
                <w:noProof/>
              </w:rPr>
              <w:fldChar w:fldCharType="end"/>
            </w:r>
          </w:hyperlink>
        </w:p>
        <w:p w14:paraId="06A8ED91" w14:textId="7B68022B" w:rsidR="00837D20" w:rsidRDefault="00837D20">
          <w:pPr>
            <w:pStyle w:val="TOC2"/>
            <w:tabs>
              <w:tab w:val="right" w:leader="dot" w:pos="8296"/>
            </w:tabs>
            <w:rPr>
              <w:noProof/>
            </w:rPr>
          </w:pPr>
          <w:hyperlink w:anchor="_Toc241730483" w:history="1">
            <w:r w:rsidRPr="00597264">
              <w:rPr>
                <w:rStyle w:val="Hyperlink"/>
                <w:b/>
                <w:bCs/>
                <w:noProof/>
              </w:rPr>
              <w:t>1.3 Aim and Objectives</w:t>
            </w:r>
            <w:r>
              <w:rPr>
                <w:noProof/>
              </w:rPr>
              <w:tab/>
            </w:r>
            <w:r>
              <w:rPr>
                <w:noProof/>
              </w:rPr>
              <w:fldChar w:fldCharType="begin"/>
            </w:r>
            <w:r>
              <w:rPr>
                <w:noProof/>
              </w:rPr>
              <w:instrText xml:space="preserve"> PAGEREF _Toc241730483 \h </w:instrText>
            </w:r>
            <w:r>
              <w:rPr>
                <w:noProof/>
              </w:rPr>
            </w:r>
            <w:r>
              <w:rPr>
                <w:noProof/>
              </w:rPr>
              <w:fldChar w:fldCharType="separate"/>
            </w:r>
            <w:r>
              <w:rPr>
                <w:noProof/>
              </w:rPr>
              <w:t>1</w:t>
            </w:r>
            <w:r>
              <w:rPr>
                <w:noProof/>
              </w:rPr>
              <w:fldChar w:fldCharType="end"/>
            </w:r>
          </w:hyperlink>
        </w:p>
        <w:p w14:paraId="19AE820F" w14:textId="7E6B6350" w:rsidR="00837D20" w:rsidRDefault="00837D20">
          <w:pPr>
            <w:pStyle w:val="TOC2"/>
            <w:tabs>
              <w:tab w:val="right" w:leader="dot" w:pos="8296"/>
            </w:tabs>
            <w:rPr>
              <w:noProof/>
            </w:rPr>
          </w:pPr>
          <w:hyperlink w:anchor="_Toc241730484" w:history="1">
            <w:r w:rsidRPr="00597264">
              <w:rPr>
                <w:rStyle w:val="Hyperlink"/>
                <w:b/>
                <w:bCs/>
                <w:noProof/>
              </w:rPr>
              <w:t>1.4 Solution Overview</w:t>
            </w:r>
            <w:r>
              <w:rPr>
                <w:noProof/>
              </w:rPr>
              <w:tab/>
            </w:r>
            <w:r>
              <w:rPr>
                <w:noProof/>
              </w:rPr>
              <w:fldChar w:fldCharType="begin"/>
            </w:r>
            <w:r>
              <w:rPr>
                <w:noProof/>
              </w:rPr>
              <w:instrText xml:space="preserve"> PAGEREF _Toc241730484 \h </w:instrText>
            </w:r>
            <w:r>
              <w:rPr>
                <w:noProof/>
              </w:rPr>
            </w:r>
            <w:r>
              <w:rPr>
                <w:noProof/>
              </w:rPr>
              <w:fldChar w:fldCharType="separate"/>
            </w:r>
            <w:r>
              <w:rPr>
                <w:noProof/>
              </w:rPr>
              <w:t>2</w:t>
            </w:r>
            <w:r>
              <w:rPr>
                <w:noProof/>
              </w:rPr>
              <w:fldChar w:fldCharType="end"/>
            </w:r>
          </w:hyperlink>
        </w:p>
        <w:p w14:paraId="56C03DA2" w14:textId="0E7A1964" w:rsidR="00837D20" w:rsidRDefault="00837D20">
          <w:pPr>
            <w:pStyle w:val="TOC2"/>
            <w:tabs>
              <w:tab w:val="right" w:leader="dot" w:pos="8296"/>
            </w:tabs>
            <w:rPr>
              <w:noProof/>
            </w:rPr>
          </w:pPr>
          <w:hyperlink w:anchor="_Toc241730485" w:history="1">
            <w:r w:rsidRPr="00597264">
              <w:rPr>
                <w:rStyle w:val="Hyperlink"/>
                <w:b/>
                <w:bCs/>
                <w:noProof/>
              </w:rPr>
              <w:t>1.5 Structure of the Report</w:t>
            </w:r>
            <w:r>
              <w:rPr>
                <w:noProof/>
              </w:rPr>
              <w:tab/>
            </w:r>
            <w:r>
              <w:rPr>
                <w:noProof/>
              </w:rPr>
              <w:fldChar w:fldCharType="begin"/>
            </w:r>
            <w:r>
              <w:rPr>
                <w:noProof/>
              </w:rPr>
              <w:instrText xml:space="preserve"> PAGEREF _Toc241730485 \h </w:instrText>
            </w:r>
            <w:r>
              <w:rPr>
                <w:noProof/>
              </w:rPr>
            </w:r>
            <w:r>
              <w:rPr>
                <w:noProof/>
              </w:rPr>
              <w:fldChar w:fldCharType="separate"/>
            </w:r>
            <w:r>
              <w:rPr>
                <w:noProof/>
              </w:rPr>
              <w:t>2</w:t>
            </w:r>
            <w:r>
              <w:rPr>
                <w:noProof/>
              </w:rPr>
              <w:fldChar w:fldCharType="end"/>
            </w:r>
          </w:hyperlink>
        </w:p>
        <w:p w14:paraId="280954EE" w14:textId="3844F2FE" w:rsidR="00837D20" w:rsidRDefault="00837D20">
          <w:pPr>
            <w:pStyle w:val="TOC2"/>
            <w:tabs>
              <w:tab w:val="right" w:leader="dot" w:pos="8296"/>
            </w:tabs>
            <w:rPr>
              <w:noProof/>
            </w:rPr>
          </w:pPr>
          <w:hyperlink w:anchor="_Toc241730486" w:history="1">
            <w:r w:rsidRPr="00597264">
              <w:rPr>
                <w:rStyle w:val="Hyperlink"/>
                <w:b/>
                <w:bCs/>
                <w:noProof/>
              </w:rPr>
              <w:t>1.6 Summary</w:t>
            </w:r>
            <w:r>
              <w:rPr>
                <w:noProof/>
              </w:rPr>
              <w:tab/>
            </w:r>
            <w:r>
              <w:rPr>
                <w:noProof/>
              </w:rPr>
              <w:fldChar w:fldCharType="begin"/>
            </w:r>
            <w:r>
              <w:rPr>
                <w:noProof/>
              </w:rPr>
              <w:instrText xml:space="preserve"> PAGEREF _Toc241730486 \h </w:instrText>
            </w:r>
            <w:r>
              <w:rPr>
                <w:noProof/>
              </w:rPr>
            </w:r>
            <w:r>
              <w:rPr>
                <w:noProof/>
              </w:rPr>
              <w:fldChar w:fldCharType="separate"/>
            </w:r>
            <w:r>
              <w:rPr>
                <w:noProof/>
              </w:rPr>
              <w:t>3</w:t>
            </w:r>
            <w:r>
              <w:rPr>
                <w:noProof/>
              </w:rPr>
              <w:fldChar w:fldCharType="end"/>
            </w:r>
          </w:hyperlink>
        </w:p>
        <w:p w14:paraId="090C0994" w14:textId="2E3AACA8" w:rsidR="00837D20" w:rsidRDefault="00837D20">
          <w:pPr>
            <w:pStyle w:val="TOC1"/>
            <w:tabs>
              <w:tab w:val="right" w:leader="dot" w:pos="8296"/>
            </w:tabs>
            <w:rPr>
              <w:noProof/>
            </w:rPr>
          </w:pPr>
          <w:hyperlink w:anchor="_Toc241730487" w:history="1">
            <w:r w:rsidRPr="00597264">
              <w:rPr>
                <w:rStyle w:val="Hyperlink"/>
                <w:b/>
                <w:bCs/>
                <w:noProof/>
              </w:rPr>
              <w:t>2. Review of Others' Work</w:t>
            </w:r>
            <w:r>
              <w:rPr>
                <w:noProof/>
              </w:rPr>
              <w:tab/>
            </w:r>
            <w:r>
              <w:rPr>
                <w:noProof/>
              </w:rPr>
              <w:fldChar w:fldCharType="begin"/>
            </w:r>
            <w:r>
              <w:rPr>
                <w:noProof/>
              </w:rPr>
              <w:instrText xml:space="preserve"> PAGEREF _Toc241730487 \h </w:instrText>
            </w:r>
            <w:r>
              <w:rPr>
                <w:noProof/>
              </w:rPr>
            </w:r>
            <w:r>
              <w:rPr>
                <w:noProof/>
              </w:rPr>
              <w:fldChar w:fldCharType="separate"/>
            </w:r>
            <w:r>
              <w:rPr>
                <w:noProof/>
              </w:rPr>
              <w:t>4</w:t>
            </w:r>
            <w:r>
              <w:rPr>
                <w:noProof/>
              </w:rPr>
              <w:fldChar w:fldCharType="end"/>
            </w:r>
          </w:hyperlink>
        </w:p>
        <w:p w14:paraId="2DD82173" w14:textId="0C34CA9A" w:rsidR="00837D20" w:rsidRDefault="00837D20">
          <w:pPr>
            <w:pStyle w:val="TOC2"/>
            <w:tabs>
              <w:tab w:val="right" w:leader="dot" w:pos="8296"/>
            </w:tabs>
            <w:rPr>
              <w:noProof/>
            </w:rPr>
          </w:pPr>
          <w:hyperlink w:anchor="_Toc241730488" w:history="1">
            <w:r w:rsidRPr="00597264">
              <w:rPr>
                <w:rStyle w:val="Hyperlink"/>
                <w:b/>
                <w:bCs/>
                <w:noProof/>
              </w:rPr>
              <w:t>2.1 Introduction</w:t>
            </w:r>
            <w:r>
              <w:rPr>
                <w:noProof/>
              </w:rPr>
              <w:tab/>
            </w:r>
            <w:r>
              <w:rPr>
                <w:noProof/>
              </w:rPr>
              <w:fldChar w:fldCharType="begin"/>
            </w:r>
            <w:r>
              <w:rPr>
                <w:noProof/>
              </w:rPr>
              <w:instrText xml:space="preserve"> PAGEREF _Toc241730488 \h </w:instrText>
            </w:r>
            <w:r>
              <w:rPr>
                <w:noProof/>
              </w:rPr>
            </w:r>
            <w:r>
              <w:rPr>
                <w:noProof/>
              </w:rPr>
              <w:fldChar w:fldCharType="separate"/>
            </w:r>
            <w:r>
              <w:rPr>
                <w:noProof/>
              </w:rPr>
              <w:t>4</w:t>
            </w:r>
            <w:r>
              <w:rPr>
                <w:noProof/>
              </w:rPr>
              <w:fldChar w:fldCharType="end"/>
            </w:r>
          </w:hyperlink>
        </w:p>
        <w:p w14:paraId="5787F279" w14:textId="0E48C2BC" w:rsidR="00837D20" w:rsidRDefault="00837D20">
          <w:pPr>
            <w:pStyle w:val="TOC2"/>
            <w:tabs>
              <w:tab w:val="right" w:leader="dot" w:pos="8296"/>
            </w:tabs>
            <w:rPr>
              <w:noProof/>
            </w:rPr>
          </w:pPr>
          <w:hyperlink w:anchor="_Toc241730489" w:history="1">
            <w:r w:rsidRPr="00597264">
              <w:rPr>
                <w:rStyle w:val="Hyperlink"/>
                <w:b/>
                <w:bCs/>
                <w:noProof/>
              </w:rPr>
              <w:t>2.2 Existing Platforms</w:t>
            </w:r>
            <w:r>
              <w:rPr>
                <w:noProof/>
              </w:rPr>
              <w:tab/>
            </w:r>
            <w:r>
              <w:rPr>
                <w:noProof/>
              </w:rPr>
              <w:fldChar w:fldCharType="begin"/>
            </w:r>
            <w:r>
              <w:rPr>
                <w:noProof/>
              </w:rPr>
              <w:instrText xml:space="preserve"> PAGEREF _Toc241730489 \h </w:instrText>
            </w:r>
            <w:r>
              <w:rPr>
                <w:noProof/>
              </w:rPr>
            </w:r>
            <w:r>
              <w:rPr>
                <w:noProof/>
              </w:rPr>
              <w:fldChar w:fldCharType="separate"/>
            </w:r>
            <w:r>
              <w:rPr>
                <w:noProof/>
              </w:rPr>
              <w:t>4</w:t>
            </w:r>
            <w:r>
              <w:rPr>
                <w:noProof/>
              </w:rPr>
              <w:fldChar w:fldCharType="end"/>
            </w:r>
          </w:hyperlink>
        </w:p>
        <w:p w14:paraId="156DE08E" w14:textId="3524A1DD" w:rsidR="00837D20" w:rsidRDefault="00837D20">
          <w:pPr>
            <w:pStyle w:val="TOC2"/>
            <w:tabs>
              <w:tab w:val="right" w:leader="dot" w:pos="8296"/>
            </w:tabs>
            <w:rPr>
              <w:noProof/>
            </w:rPr>
          </w:pPr>
          <w:hyperlink w:anchor="_Toc241730490" w:history="1">
            <w:r w:rsidRPr="00597264">
              <w:rPr>
                <w:rStyle w:val="Hyperlink"/>
                <w:b/>
                <w:bCs/>
                <w:noProof/>
              </w:rPr>
              <w:t>2.3 Academic Literature</w:t>
            </w:r>
            <w:r>
              <w:rPr>
                <w:noProof/>
              </w:rPr>
              <w:tab/>
            </w:r>
            <w:r>
              <w:rPr>
                <w:noProof/>
              </w:rPr>
              <w:fldChar w:fldCharType="begin"/>
            </w:r>
            <w:r>
              <w:rPr>
                <w:noProof/>
              </w:rPr>
              <w:instrText xml:space="preserve"> PAGEREF _Toc241730490 \h </w:instrText>
            </w:r>
            <w:r>
              <w:rPr>
                <w:noProof/>
              </w:rPr>
            </w:r>
            <w:r>
              <w:rPr>
                <w:noProof/>
              </w:rPr>
              <w:fldChar w:fldCharType="separate"/>
            </w:r>
            <w:r>
              <w:rPr>
                <w:noProof/>
              </w:rPr>
              <w:t>5</w:t>
            </w:r>
            <w:r>
              <w:rPr>
                <w:noProof/>
              </w:rPr>
              <w:fldChar w:fldCharType="end"/>
            </w:r>
          </w:hyperlink>
        </w:p>
        <w:p w14:paraId="334C5DD6" w14:textId="2F45B48B" w:rsidR="00837D20" w:rsidRDefault="00837D20">
          <w:pPr>
            <w:pStyle w:val="TOC2"/>
            <w:tabs>
              <w:tab w:val="right" w:leader="dot" w:pos="8296"/>
            </w:tabs>
            <w:rPr>
              <w:noProof/>
            </w:rPr>
          </w:pPr>
          <w:hyperlink w:anchor="_Toc241730491" w:history="1">
            <w:r w:rsidRPr="00597264">
              <w:rPr>
                <w:rStyle w:val="Hyperlink"/>
                <w:b/>
                <w:bCs/>
                <w:noProof/>
              </w:rPr>
              <w:t>2.4 Feature Comparison</w:t>
            </w:r>
            <w:r>
              <w:rPr>
                <w:noProof/>
              </w:rPr>
              <w:tab/>
            </w:r>
            <w:r>
              <w:rPr>
                <w:noProof/>
              </w:rPr>
              <w:fldChar w:fldCharType="begin"/>
            </w:r>
            <w:r>
              <w:rPr>
                <w:noProof/>
              </w:rPr>
              <w:instrText xml:space="preserve"> PAGEREF _Toc241730491 \h </w:instrText>
            </w:r>
            <w:r>
              <w:rPr>
                <w:noProof/>
              </w:rPr>
            </w:r>
            <w:r>
              <w:rPr>
                <w:noProof/>
              </w:rPr>
              <w:fldChar w:fldCharType="separate"/>
            </w:r>
            <w:r>
              <w:rPr>
                <w:noProof/>
              </w:rPr>
              <w:t>5</w:t>
            </w:r>
            <w:r>
              <w:rPr>
                <w:noProof/>
              </w:rPr>
              <w:fldChar w:fldCharType="end"/>
            </w:r>
          </w:hyperlink>
        </w:p>
        <w:p w14:paraId="13B8A1B4" w14:textId="52B4A259" w:rsidR="00837D20" w:rsidRDefault="00837D20">
          <w:pPr>
            <w:pStyle w:val="TOC2"/>
            <w:tabs>
              <w:tab w:val="right" w:leader="dot" w:pos="8296"/>
            </w:tabs>
            <w:rPr>
              <w:noProof/>
            </w:rPr>
          </w:pPr>
          <w:hyperlink w:anchor="_Toc241730492" w:history="1">
            <w:r w:rsidRPr="00597264">
              <w:rPr>
                <w:rStyle w:val="Hyperlink"/>
                <w:b/>
                <w:bCs/>
                <w:noProof/>
              </w:rPr>
              <w:t>2.5 Novelty Statement</w:t>
            </w:r>
            <w:r>
              <w:rPr>
                <w:noProof/>
              </w:rPr>
              <w:tab/>
            </w:r>
            <w:r>
              <w:rPr>
                <w:noProof/>
              </w:rPr>
              <w:fldChar w:fldCharType="begin"/>
            </w:r>
            <w:r>
              <w:rPr>
                <w:noProof/>
              </w:rPr>
              <w:instrText xml:space="preserve"> PAGEREF _Toc241730492 \h </w:instrText>
            </w:r>
            <w:r>
              <w:rPr>
                <w:noProof/>
              </w:rPr>
            </w:r>
            <w:r>
              <w:rPr>
                <w:noProof/>
              </w:rPr>
              <w:fldChar w:fldCharType="separate"/>
            </w:r>
            <w:r>
              <w:rPr>
                <w:noProof/>
              </w:rPr>
              <w:t>6</w:t>
            </w:r>
            <w:r>
              <w:rPr>
                <w:noProof/>
              </w:rPr>
              <w:fldChar w:fldCharType="end"/>
            </w:r>
          </w:hyperlink>
        </w:p>
        <w:p w14:paraId="2D202A64" w14:textId="0290EFBA" w:rsidR="00837D20" w:rsidRDefault="00837D20">
          <w:pPr>
            <w:pStyle w:val="TOC2"/>
            <w:tabs>
              <w:tab w:val="right" w:leader="dot" w:pos="8296"/>
            </w:tabs>
            <w:rPr>
              <w:noProof/>
            </w:rPr>
          </w:pPr>
          <w:hyperlink w:anchor="_Toc241730493" w:history="1">
            <w:r w:rsidRPr="00597264">
              <w:rPr>
                <w:rStyle w:val="Hyperlink"/>
                <w:b/>
                <w:bCs/>
                <w:noProof/>
              </w:rPr>
              <w:t>2.6 Summary</w:t>
            </w:r>
            <w:r>
              <w:rPr>
                <w:noProof/>
              </w:rPr>
              <w:tab/>
            </w:r>
            <w:r>
              <w:rPr>
                <w:noProof/>
              </w:rPr>
              <w:fldChar w:fldCharType="begin"/>
            </w:r>
            <w:r>
              <w:rPr>
                <w:noProof/>
              </w:rPr>
              <w:instrText xml:space="preserve"> PAGEREF _Toc241730493 \h </w:instrText>
            </w:r>
            <w:r>
              <w:rPr>
                <w:noProof/>
              </w:rPr>
            </w:r>
            <w:r>
              <w:rPr>
                <w:noProof/>
              </w:rPr>
              <w:fldChar w:fldCharType="separate"/>
            </w:r>
            <w:r>
              <w:rPr>
                <w:noProof/>
              </w:rPr>
              <w:t>6</w:t>
            </w:r>
            <w:r>
              <w:rPr>
                <w:noProof/>
              </w:rPr>
              <w:fldChar w:fldCharType="end"/>
            </w:r>
          </w:hyperlink>
        </w:p>
        <w:p w14:paraId="46071A6A" w14:textId="52A63A00" w:rsidR="00837D20" w:rsidRDefault="00837D20">
          <w:pPr>
            <w:pStyle w:val="TOC1"/>
            <w:tabs>
              <w:tab w:val="right" w:leader="dot" w:pos="8296"/>
            </w:tabs>
            <w:rPr>
              <w:noProof/>
            </w:rPr>
          </w:pPr>
          <w:hyperlink w:anchor="_Toc241730494" w:history="1">
            <w:r w:rsidRPr="00597264">
              <w:rPr>
                <w:rStyle w:val="Hyperlink"/>
                <w:b/>
                <w:bCs/>
                <w:noProof/>
              </w:rPr>
              <w:t>3. Technology Adopted</w:t>
            </w:r>
            <w:r>
              <w:rPr>
                <w:noProof/>
              </w:rPr>
              <w:tab/>
            </w:r>
            <w:r>
              <w:rPr>
                <w:noProof/>
              </w:rPr>
              <w:fldChar w:fldCharType="begin"/>
            </w:r>
            <w:r>
              <w:rPr>
                <w:noProof/>
              </w:rPr>
              <w:instrText xml:space="preserve"> PAGEREF _Toc241730494 \h </w:instrText>
            </w:r>
            <w:r>
              <w:rPr>
                <w:noProof/>
              </w:rPr>
            </w:r>
            <w:r>
              <w:rPr>
                <w:noProof/>
              </w:rPr>
              <w:fldChar w:fldCharType="separate"/>
            </w:r>
            <w:r>
              <w:rPr>
                <w:noProof/>
              </w:rPr>
              <w:t>7</w:t>
            </w:r>
            <w:r>
              <w:rPr>
                <w:noProof/>
              </w:rPr>
              <w:fldChar w:fldCharType="end"/>
            </w:r>
          </w:hyperlink>
        </w:p>
        <w:p w14:paraId="198D376A" w14:textId="3B79E039" w:rsidR="00837D20" w:rsidRDefault="00837D20">
          <w:pPr>
            <w:pStyle w:val="TOC2"/>
            <w:tabs>
              <w:tab w:val="right" w:leader="dot" w:pos="8296"/>
            </w:tabs>
            <w:rPr>
              <w:noProof/>
            </w:rPr>
          </w:pPr>
          <w:hyperlink w:anchor="_Toc241730495" w:history="1">
            <w:r w:rsidRPr="00597264">
              <w:rPr>
                <w:rStyle w:val="Hyperlink"/>
                <w:b/>
                <w:bCs/>
                <w:noProof/>
              </w:rPr>
              <w:t>3.1 Introduction</w:t>
            </w:r>
            <w:r>
              <w:rPr>
                <w:noProof/>
              </w:rPr>
              <w:tab/>
            </w:r>
            <w:r>
              <w:rPr>
                <w:noProof/>
              </w:rPr>
              <w:fldChar w:fldCharType="begin"/>
            </w:r>
            <w:r>
              <w:rPr>
                <w:noProof/>
              </w:rPr>
              <w:instrText xml:space="preserve"> PAGEREF _Toc241730495 \h </w:instrText>
            </w:r>
            <w:r>
              <w:rPr>
                <w:noProof/>
              </w:rPr>
            </w:r>
            <w:r>
              <w:rPr>
                <w:noProof/>
              </w:rPr>
              <w:fldChar w:fldCharType="separate"/>
            </w:r>
            <w:r>
              <w:rPr>
                <w:noProof/>
              </w:rPr>
              <w:t>7</w:t>
            </w:r>
            <w:r>
              <w:rPr>
                <w:noProof/>
              </w:rPr>
              <w:fldChar w:fldCharType="end"/>
            </w:r>
          </w:hyperlink>
        </w:p>
        <w:p w14:paraId="5993AE5B" w14:textId="690440BB" w:rsidR="00837D20" w:rsidRDefault="00837D20">
          <w:pPr>
            <w:pStyle w:val="TOC2"/>
            <w:tabs>
              <w:tab w:val="right" w:leader="dot" w:pos="8296"/>
            </w:tabs>
            <w:rPr>
              <w:noProof/>
            </w:rPr>
          </w:pPr>
          <w:hyperlink w:anchor="_Toc241730496" w:history="1">
            <w:r w:rsidRPr="00597264">
              <w:rPr>
                <w:rStyle w:val="Hyperlink"/>
                <w:b/>
                <w:bCs/>
                <w:noProof/>
              </w:rPr>
              <w:t>3.2 Matching and Skill-Similarity Techniques</w:t>
            </w:r>
            <w:r>
              <w:rPr>
                <w:noProof/>
              </w:rPr>
              <w:tab/>
            </w:r>
            <w:r>
              <w:rPr>
                <w:noProof/>
              </w:rPr>
              <w:fldChar w:fldCharType="begin"/>
            </w:r>
            <w:r>
              <w:rPr>
                <w:noProof/>
              </w:rPr>
              <w:instrText xml:space="preserve"> PAGEREF _Toc241730496 \h </w:instrText>
            </w:r>
            <w:r>
              <w:rPr>
                <w:noProof/>
              </w:rPr>
            </w:r>
            <w:r>
              <w:rPr>
                <w:noProof/>
              </w:rPr>
              <w:fldChar w:fldCharType="separate"/>
            </w:r>
            <w:r>
              <w:rPr>
                <w:noProof/>
              </w:rPr>
              <w:t>7</w:t>
            </w:r>
            <w:r>
              <w:rPr>
                <w:noProof/>
              </w:rPr>
              <w:fldChar w:fldCharType="end"/>
            </w:r>
          </w:hyperlink>
        </w:p>
        <w:p w14:paraId="1194B287" w14:textId="65EF6FD8" w:rsidR="00837D20" w:rsidRDefault="00837D20">
          <w:pPr>
            <w:pStyle w:val="TOC2"/>
            <w:tabs>
              <w:tab w:val="right" w:leader="dot" w:pos="8296"/>
            </w:tabs>
            <w:rPr>
              <w:noProof/>
            </w:rPr>
          </w:pPr>
          <w:hyperlink w:anchor="_Toc241730497" w:history="1">
            <w:r w:rsidRPr="00597264">
              <w:rPr>
                <w:rStyle w:val="Hyperlink"/>
                <w:b/>
                <w:bCs/>
                <w:noProof/>
              </w:rPr>
              <w:t>3.3 Skill Extraction from CV Text</w:t>
            </w:r>
            <w:r>
              <w:rPr>
                <w:noProof/>
              </w:rPr>
              <w:tab/>
            </w:r>
            <w:r>
              <w:rPr>
                <w:noProof/>
              </w:rPr>
              <w:fldChar w:fldCharType="begin"/>
            </w:r>
            <w:r>
              <w:rPr>
                <w:noProof/>
              </w:rPr>
              <w:instrText xml:space="preserve"> PAGEREF _Toc241730497 \h </w:instrText>
            </w:r>
            <w:r>
              <w:rPr>
                <w:noProof/>
              </w:rPr>
            </w:r>
            <w:r>
              <w:rPr>
                <w:noProof/>
              </w:rPr>
              <w:fldChar w:fldCharType="separate"/>
            </w:r>
            <w:r>
              <w:rPr>
                <w:noProof/>
              </w:rPr>
              <w:t>7</w:t>
            </w:r>
            <w:r>
              <w:rPr>
                <w:noProof/>
              </w:rPr>
              <w:fldChar w:fldCharType="end"/>
            </w:r>
          </w:hyperlink>
        </w:p>
        <w:p w14:paraId="109193E0" w14:textId="5298A6E9" w:rsidR="00837D20" w:rsidRDefault="00837D20">
          <w:pPr>
            <w:pStyle w:val="TOC2"/>
            <w:tabs>
              <w:tab w:val="right" w:leader="dot" w:pos="8296"/>
            </w:tabs>
            <w:rPr>
              <w:noProof/>
            </w:rPr>
          </w:pPr>
          <w:hyperlink w:anchor="_Toc241730498" w:history="1">
            <w:r w:rsidRPr="00597264">
              <w:rPr>
                <w:rStyle w:val="Hyperlink"/>
                <w:b/>
                <w:bCs/>
                <w:noProof/>
              </w:rPr>
              <w:t>3.4 Frameworks and Libraries</w:t>
            </w:r>
            <w:r>
              <w:rPr>
                <w:noProof/>
              </w:rPr>
              <w:tab/>
            </w:r>
            <w:r>
              <w:rPr>
                <w:noProof/>
              </w:rPr>
              <w:fldChar w:fldCharType="begin"/>
            </w:r>
            <w:r>
              <w:rPr>
                <w:noProof/>
              </w:rPr>
              <w:instrText xml:space="preserve"> PAGEREF _Toc241730498 \h </w:instrText>
            </w:r>
            <w:r>
              <w:rPr>
                <w:noProof/>
              </w:rPr>
            </w:r>
            <w:r>
              <w:rPr>
                <w:noProof/>
              </w:rPr>
              <w:fldChar w:fldCharType="separate"/>
            </w:r>
            <w:r>
              <w:rPr>
                <w:noProof/>
              </w:rPr>
              <w:t>8</w:t>
            </w:r>
            <w:r>
              <w:rPr>
                <w:noProof/>
              </w:rPr>
              <w:fldChar w:fldCharType="end"/>
            </w:r>
          </w:hyperlink>
        </w:p>
        <w:p w14:paraId="3BE2C002" w14:textId="791F4F09" w:rsidR="00837D20" w:rsidRDefault="00837D20">
          <w:pPr>
            <w:pStyle w:val="TOC2"/>
            <w:tabs>
              <w:tab w:val="right" w:leader="dot" w:pos="8296"/>
            </w:tabs>
            <w:rPr>
              <w:noProof/>
            </w:rPr>
          </w:pPr>
          <w:hyperlink w:anchor="_Toc241730499" w:history="1">
            <w:r w:rsidRPr="00597264">
              <w:rPr>
                <w:rStyle w:val="Hyperlink"/>
                <w:b/>
                <w:bCs/>
                <w:noProof/>
              </w:rPr>
              <w:t>3.5 Backend and External Services</w:t>
            </w:r>
            <w:r>
              <w:rPr>
                <w:noProof/>
              </w:rPr>
              <w:tab/>
            </w:r>
            <w:r>
              <w:rPr>
                <w:noProof/>
              </w:rPr>
              <w:fldChar w:fldCharType="begin"/>
            </w:r>
            <w:r>
              <w:rPr>
                <w:noProof/>
              </w:rPr>
              <w:instrText xml:space="preserve"> PAGEREF _Toc241730499 \h </w:instrText>
            </w:r>
            <w:r>
              <w:rPr>
                <w:noProof/>
              </w:rPr>
            </w:r>
            <w:r>
              <w:rPr>
                <w:noProof/>
              </w:rPr>
              <w:fldChar w:fldCharType="separate"/>
            </w:r>
            <w:r>
              <w:rPr>
                <w:noProof/>
              </w:rPr>
              <w:t>8</w:t>
            </w:r>
            <w:r>
              <w:rPr>
                <w:noProof/>
              </w:rPr>
              <w:fldChar w:fldCharType="end"/>
            </w:r>
          </w:hyperlink>
        </w:p>
        <w:p w14:paraId="04ECD915" w14:textId="361A8ACF" w:rsidR="00837D20" w:rsidRDefault="00837D20">
          <w:pPr>
            <w:pStyle w:val="TOC2"/>
            <w:tabs>
              <w:tab w:val="right" w:leader="dot" w:pos="8296"/>
            </w:tabs>
            <w:rPr>
              <w:noProof/>
            </w:rPr>
          </w:pPr>
          <w:hyperlink w:anchor="_Toc241730500" w:history="1">
            <w:r w:rsidRPr="00597264">
              <w:rPr>
                <w:rStyle w:val="Hyperlink"/>
                <w:b/>
                <w:bCs/>
                <w:noProof/>
              </w:rPr>
              <w:t>3.6 Summary</w:t>
            </w:r>
            <w:r>
              <w:rPr>
                <w:noProof/>
              </w:rPr>
              <w:tab/>
            </w:r>
            <w:r>
              <w:rPr>
                <w:noProof/>
              </w:rPr>
              <w:fldChar w:fldCharType="begin"/>
            </w:r>
            <w:r>
              <w:rPr>
                <w:noProof/>
              </w:rPr>
              <w:instrText xml:space="preserve"> PAGEREF _Toc241730500 \h </w:instrText>
            </w:r>
            <w:r>
              <w:rPr>
                <w:noProof/>
              </w:rPr>
            </w:r>
            <w:r>
              <w:rPr>
                <w:noProof/>
              </w:rPr>
              <w:fldChar w:fldCharType="separate"/>
            </w:r>
            <w:r>
              <w:rPr>
                <w:noProof/>
              </w:rPr>
              <w:t>9</w:t>
            </w:r>
            <w:r>
              <w:rPr>
                <w:noProof/>
              </w:rPr>
              <w:fldChar w:fldCharType="end"/>
            </w:r>
          </w:hyperlink>
        </w:p>
        <w:p w14:paraId="0D50B1A1" w14:textId="04AE5B5F" w:rsidR="00837D20" w:rsidRDefault="00837D20">
          <w:pPr>
            <w:pStyle w:val="TOC1"/>
            <w:tabs>
              <w:tab w:val="right" w:leader="dot" w:pos="8296"/>
            </w:tabs>
            <w:rPr>
              <w:noProof/>
            </w:rPr>
          </w:pPr>
          <w:hyperlink w:anchor="_Toc241730501" w:history="1">
            <w:r w:rsidRPr="00597264">
              <w:rPr>
                <w:rStyle w:val="Hyperlink"/>
                <w:b/>
                <w:bCs/>
                <w:noProof/>
              </w:rPr>
              <w:t>4. Your Approach</w:t>
            </w:r>
            <w:r>
              <w:rPr>
                <w:noProof/>
              </w:rPr>
              <w:tab/>
            </w:r>
            <w:r>
              <w:rPr>
                <w:noProof/>
              </w:rPr>
              <w:fldChar w:fldCharType="begin"/>
            </w:r>
            <w:r>
              <w:rPr>
                <w:noProof/>
              </w:rPr>
              <w:instrText xml:space="preserve"> PAGEREF _Toc241730501 \h </w:instrText>
            </w:r>
            <w:r>
              <w:rPr>
                <w:noProof/>
              </w:rPr>
            </w:r>
            <w:r>
              <w:rPr>
                <w:noProof/>
              </w:rPr>
              <w:fldChar w:fldCharType="separate"/>
            </w:r>
            <w:r>
              <w:rPr>
                <w:noProof/>
              </w:rPr>
              <w:t>10</w:t>
            </w:r>
            <w:r>
              <w:rPr>
                <w:noProof/>
              </w:rPr>
              <w:fldChar w:fldCharType="end"/>
            </w:r>
          </w:hyperlink>
        </w:p>
        <w:p w14:paraId="6BBB2D66" w14:textId="3D9B6C51" w:rsidR="00837D20" w:rsidRDefault="00837D20">
          <w:pPr>
            <w:pStyle w:val="TOC2"/>
            <w:tabs>
              <w:tab w:val="right" w:leader="dot" w:pos="8296"/>
            </w:tabs>
            <w:rPr>
              <w:noProof/>
            </w:rPr>
          </w:pPr>
          <w:hyperlink w:anchor="_Toc241730502" w:history="1">
            <w:r w:rsidRPr="00597264">
              <w:rPr>
                <w:rStyle w:val="Hyperlink"/>
                <w:b/>
                <w:bCs/>
                <w:noProof/>
              </w:rPr>
              <w:t>4.1 Introduction</w:t>
            </w:r>
            <w:r>
              <w:rPr>
                <w:noProof/>
              </w:rPr>
              <w:tab/>
            </w:r>
            <w:r>
              <w:rPr>
                <w:noProof/>
              </w:rPr>
              <w:fldChar w:fldCharType="begin"/>
            </w:r>
            <w:r>
              <w:rPr>
                <w:noProof/>
              </w:rPr>
              <w:instrText xml:space="preserve"> PAGEREF _Toc241730502 \h </w:instrText>
            </w:r>
            <w:r>
              <w:rPr>
                <w:noProof/>
              </w:rPr>
            </w:r>
            <w:r>
              <w:rPr>
                <w:noProof/>
              </w:rPr>
              <w:fldChar w:fldCharType="separate"/>
            </w:r>
            <w:r>
              <w:rPr>
                <w:noProof/>
              </w:rPr>
              <w:t>10</w:t>
            </w:r>
            <w:r>
              <w:rPr>
                <w:noProof/>
              </w:rPr>
              <w:fldChar w:fldCharType="end"/>
            </w:r>
          </w:hyperlink>
        </w:p>
        <w:p w14:paraId="06C99FF0" w14:textId="59EFDDB6" w:rsidR="00837D20" w:rsidRDefault="00837D20">
          <w:pPr>
            <w:pStyle w:val="TOC2"/>
            <w:tabs>
              <w:tab w:val="right" w:leader="dot" w:pos="8296"/>
            </w:tabs>
            <w:rPr>
              <w:noProof/>
            </w:rPr>
          </w:pPr>
          <w:hyperlink w:anchor="_Toc241730503" w:history="1">
            <w:r w:rsidRPr="00597264">
              <w:rPr>
                <w:rStyle w:val="Hyperlink"/>
                <w:b/>
                <w:bCs/>
                <w:noProof/>
              </w:rPr>
              <w:t>4.2 Users</w:t>
            </w:r>
            <w:r>
              <w:rPr>
                <w:noProof/>
              </w:rPr>
              <w:tab/>
            </w:r>
            <w:r>
              <w:rPr>
                <w:noProof/>
              </w:rPr>
              <w:fldChar w:fldCharType="begin"/>
            </w:r>
            <w:r>
              <w:rPr>
                <w:noProof/>
              </w:rPr>
              <w:instrText xml:space="preserve"> PAGEREF _Toc241730503 \h </w:instrText>
            </w:r>
            <w:r>
              <w:rPr>
                <w:noProof/>
              </w:rPr>
            </w:r>
            <w:r>
              <w:rPr>
                <w:noProof/>
              </w:rPr>
              <w:fldChar w:fldCharType="separate"/>
            </w:r>
            <w:r>
              <w:rPr>
                <w:noProof/>
              </w:rPr>
              <w:t>10</w:t>
            </w:r>
            <w:r>
              <w:rPr>
                <w:noProof/>
              </w:rPr>
              <w:fldChar w:fldCharType="end"/>
            </w:r>
          </w:hyperlink>
        </w:p>
        <w:p w14:paraId="000973A9" w14:textId="054F1FFF" w:rsidR="00837D20" w:rsidRDefault="00837D20">
          <w:pPr>
            <w:pStyle w:val="TOC2"/>
            <w:tabs>
              <w:tab w:val="right" w:leader="dot" w:pos="8296"/>
            </w:tabs>
            <w:rPr>
              <w:noProof/>
            </w:rPr>
          </w:pPr>
          <w:hyperlink w:anchor="_Toc241730504" w:history="1">
            <w:r w:rsidRPr="00597264">
              <w:rPr>
                <w:rStyle w:val="Hyperlink"/>
                <w:b/>
                <w:bCs/>
                <w:noProof/>
              </w:rPr>
              <w:t>4.3 Inputs</w:t>
            </w:r>
            <w:r>
              <w:rPr>
                <w:noProof/>
              </w:rPr>
              <w:tab/>
            </w:r>
            <w:r>
              <w:rPr>
                <w:noProof/>
              </w:rPr>
              <w:fldChar w:fldCharType="begin"/>
            </w:r>
            <w:r>
              <w:rPr>
                <w:noProof/>
              </w:rPr>
              <w:instrText xml:space="preserve"> PAGEREF _Toc241730504 \h </w:instrText>
            </w:r>
            <w:r>
              <w:rPr>
                <w:noProof/>
              </w:rPr>
            </w:r>
            <w:r>
              <w:rPr>
                <w:noProof/>
              </w:rPr>
              <w:fldChar w:fldCharType="separate"/>
            </w:r>
            <w:r>
              <w:rPr>
                <w:noProof/>
              </w:rPr>
              <w:t>10</w:t>
            </w:r>
            <w:r>
              <w:rPr>
                <w:noProof/>
              </w:rPr>
              <w:fldChar w:fldCharType="end"/>
            </w:r>
          </w:hyperlink>
        </w:p>
        <w:p w14:paraId="05A6DA16" w14:textId="420F1A8B" w:rsidR="00837D20" w:rsidRDefault="00837D20">
          <w:pPr>
            <w:pStyle w:val="TOC2"/>
            <w:tabs>
              <w:tab w:val="right" w:leader="dot" w:pos="8296"/>
            </w:tabs>
            <w:rPr>
              <w:noProof/>
            </w:rPr>
          </w:pPr>
          <w:hyperlink w:anchor="_Toc241730505" w:history="1">
            <w:r w:rsidRPr="00597264">
              <w:rPr>
                <w:rStyle w:val="Hyperlink"/>
                <w:b/>
                <w:bCs/>
                <w:noProof/>
              </w:rPr>
              <w:t>4.4 Outputs</w:t>
            </w:r>
            <w:r>
              <w:rPr>
                <w:noProof/>
              </w:rPr>
              <w:tab/>
            </w:r>
            <w:r>
              <w:rPr>
                <w:noProof/>
              </w:rPr>
              <w:fldChar w:fldCharType="begin"/>
            </w:r>
            <w:r>
              <w:rPr>
                <w:noProof/>
              </w:rPr>
              <w:instrText xml:space="preserve"> PAGEREF _Toc241730505 \h </w:instrText>
            </w:r>
            <w:r>
              <w:rPr>
                <w:noProof/>
              </w:rPr>
            </w:r>
            <w:r>
              <w:rPr>
                <w:noProof/>
              </w:rPr>
              <w:fldChar w:fldCharType="separate"/>
            </w:r>
            <w:r>
              <w:rPr>
                <w:noProof/>
              </w:rPr>
              <w:t>10</w:t>
            </w:r>
            <w:r>
              <w:rPr>
                <w:noProof/>
              </w:rPr>
              <w:fldChar w:fldCharType="end"/>
            </w:r>
          </w:hyperlink>
        </w:p>
        <w:p w14:paraId="6D09409A" w14:textId="5F03C2C0" w:rsidR="00837D20" w:rsidRDefault="00837D20">
          <w:pPr>
            <w:pStyle w:val="TOC2"/>
            <w:tabs>
              <w:tab w:val="right" w:leader="dot" w:pos="8296"/>
            </w:tabs>
            <w:rPr>
              <w:noProof/>
            </w:rPr>
          </w:pPr>
          <w:hyperlink w:anchor="_Toc241730506" w:history="1">
            <w:r w:rsidRPr="00597264">
              <w:rPr>
                <w:rStyle w:val="Hyperlink"/>
                <w:b/>
                <w:bCs/>
                <w:noProof/>
              </w:rPr>
              <w:t>4.5 Process</w:t>
            </w:r>
            <w:r>
              <w:rPr>
                <w:noProof/>
              </w:rPr>
              <w:tab/>
            </w:r>
            <w:r>
              <w:rPr>
                <w:noProof/>
              </w:rPr>
              <w:fldChar w:fldCharType="begin"/>
            </w:r>
            <w:r>
              <w:rPr>
                <w:noProof/>
              </w:rPr>
              <w:instrText xml:space="preserve"> PAGEREF _Toc241730506 \h </w:instrText>
            </w:r>
            <w:r>
              <w:rPr>
                <w:noProof/>
              </w:rPr>
            </w:r>
            <w:r>
              <w:rPr>
                <w:noProof/>
              </w:rPr>
              <w:fldChar w:fldCharType="separate"/>
            </w:r>
            <w:r>
              <w:rPr>
                <w:noProof/>
              </w:rPr>
              <w:t>11</w:t>
            </w:r>
            <w:r>
              <w:rPr>
                <w:noProof/>
              </w:rPr>
              <w:fldChar w:fldCharType="end"/>
            </w:r>
          </w:hyperlink>
        </w:p>
        <w:p w14:paraId="17004DCD" w14:textId="47CF8795" w:rsidR="00837D20" w:rsidRDefault="00837D20">
          <w:pPr>
            <w:pStyle w:val="TOC2"/>
            <w:tabs>
              <w:tab w:val="right" w:leader="dot" w:pos="8296"/>
            </w:tabs>
            <w:rPr>
              <w:noProof/>
            </w:rPr>
          </w:pPr>
          <w:hyperlink w:anchor="_Toc241730507" w:history="1">
            <w:r w:rsidRPr="00597264">
              <w:rPr>
                <w:rStyle w:val="Hyperlink"/>
                <w:b/>
                <w:bCs/>
                <w:noProof/>
              </w:rPr>
              <w:t>4.6 Technology Recap</w:t>
            </w:r>
            <w:r>
              <w:rPr>
                <w:noProof/>
              </w:rPr>
              <w:tab/>
            </w:r>
            <w:r>
              <w:rPr>
                <w:noProof/>
              </w:rPr>
              <w:fldChar w:fldCharType="begin"/>
            </w:r>
            <w:r>
              <w:rPr>
                <w:noProof/>
              </w:rPr>
              <w:instrText xml:space="preserve"> PAGEREF _Toc241730507 \h </w:instrText>
            </w:r>
            <w:r>
              <w:rPr>
                <w:noProof/>
              </w:rPr>
            </w:r>
            <w:r>
              <w:rPr>
                <w:noProof/>
              </w:rPr>
              <w:fldChar w:fldCharType="separate"/>
            </w:r>
            <w:r>
              <w:rPr>
                <w:noProof/>
              </w:rPr>
              <w:t>11</w:t>
            </w:r>
            <w:r>
              <w:rPr>
                <w:noProof/>
              </w:rPr>
              <w:fldChar w:fldCharType="end"/>
            </w:r>
          </w:hyperlink>
        </w:p>
        <w:p w14:paraId="01B56A7F" w14:textId="03E115A3" w:rsidR="00837D20" w:rsidRDefault="00837D20">
          <w:pPr>
            <w:pStyle w:val="TOC2"/>
            <w:tabs>
              <w:tab w:val="right" w:leader="dot" w:pos="8296"/>
            </w:tabs>
            <w:rPr>
              <w:noProof/>
            </w:rPr>
          </w:pPr>
          <w:hyperlink w:anchor="_Toc241730508" w:history="1">
            <w:r w:rsidRPr="00597264">
              <w:rPr>
                <w:rStyle w:val="Hyperlink"/>
                <w:b/>
                <w:bCs/>
                <w:noProof/>
              </w:rPr>
              <w:t>4.7 Summary</w:t>
            </w:r>
            <w:r>
              <w:rPr>
                <w:noProof/>
              </w:rPr>
              <w:tab/>
            </w:r>
            <w:r>
              <w:rPr>
                <w:noProof/>
              </w:rPr>
              <w:fldChar w:fldCharType="begin"/>
            </w:r>
            <w:r>
              <w:rPr>
                <w:noProof/>
              </w:rPr>
              <w:instrText xml:space="preserve"> PAGEREF _Toc241730508 \h </w:instrText>
            </w:r>
            <w:r>
              <w:rPr>
                <w:noProof/>
              </w:rPr>
            </w:r>
            <w:r>
              <w:rPr>
                <w:noProof/>
              </w:rPr>
              <w:fldChar w:fldCharType="separate"/>
            </w:r>
            <w:r>
              <w:rPr>
                <w:noProof/>
              </w:rPr>
              <w:t>11</w:t>
            </w:r>
            <w:r>
              <w:rPr>
                <w:noProof/>
              </w:rPr>
              <w:fldChar w:fldCharType="end"/>
            </w:r>
          </w:hyperlink>
        </w:p>
        <w:p w14:paraId="27C34662" w14:textId="5D64F78F" w:rsidR="00837D20" w:rsidRDefault="00837D20">
          <w:pPr>
            <w:pStyle w:val="TOC1"/>
            <w:tabs>
              <w:tab w:val="right" w:leader="dot" w:pos="8296"/>
            </w:tabs>
            <w:rPr>
              <w:noProof/>
            </w:rPr>
          </w:pPr>
          <w:hyperlink w:anchor="_Toc241730509" w:history="1">
            <w:r w:rsidRPr="00597264">
              <w:rPr>
                <w:rStyle w:val="Hyperlink"/>
                <w:b/>
                <w:bCs/>
                <w:noProof/>
              </w:rPr>
              <w:t>5. Analysis &amp; Design</w:t>
            </w:r>
            <w:r>
              <w:rPr>
                <w:noProof/>
              </w:rPr>
              <w:tab/>
            </w:r>
            <w:r>
              <w:rPr>
                <w:noProof/>
              </w:rPr>
              <w:fldChar w:fldCharType="begin"/>
            </w:r>
            <w:r>
              <w:rPr>
                <w:noProof/>
              </w:rPr>
              <w:instrText xml:space="preserve"> PAGEREF _Toc241730509 \h </w:instrText>
            </w:r>
            <w:r>
              <w:rPr>
                <w:noProof/>
              </w:rPr>
            </w:r>
            <w:r>
              <w:rPr>
                <w:noProof/>
              </w:rPr>
              <w:fldChar w:fldCharType="separate"/>
            </w:r>
            <w:r>
              <w:rPr>
                <w:noProof/>
              </w:rPr>
              <w:t>12</w:t>
            </w:r>
            <w:r>
              <w:rPr>
                <w:noProof/>
              </w:rPr>
              <w:fldChar w:fldCharType="end"/>
            </w:r>
          </w:hyperlink>
        </w:p>
        <w:p w14:paraId="096FD295" w14:textId="3598C7BF" w:rsidR="00837D20" w:rsidRDefault="00837D20">
          <w:pPr>
            <w:pStyle w:val="TOC2"/>
            <w:tabs>
              <w:tab w:val="right" w:leader="dot" w:pos="8296"/>
            </w:tabs>
            <w:rPr>
              <w:noProof/>
            </w:rPr>
          </w:pPr>
          <w:hyperlink w:anchor="_Toc241730510" w:history="1">
            <w:r w:rsidRPr="00597264">
              <w:rPr>
                <w:rStyle w:val="Hyperlink"/>
                <w:b/>
                <w:bCs/>
                <w:noProof/>
              </w:rPr>
              <w:t>5.1 Introduction</w:t>
            </w:r>
            <w:r>
              <w:rPr>
                <w:noProof/>
              </w:rPr>
              <w:tab/>
            </w:r>
            <w:r>
              <w:rPr>
                <w:noProof/>
              </w:rPr>
              <w:fldChar w:fldCharType="begin"/>
            </w:r>
            <w:r>
              <w:rPr>
                <w:noProof/>
              </w:rPr>
              <w:instrText xml:space="preserve"> PAGEREF _Toc241730510 \h </w:instrText>
            </w:r>
            <w:r>
              <w:rPr>
                <w:noProof/>
              </w:rPr>
            </w:r>
            <w:r>
              <w:rPr>
                <w:noProof/>
              </w:rPr>
              <w:fldChar w:fldCharType="separate"/>
            </w:r>
            <w:r>
              <w:rPr>
                <w:noProof/>
              </w:rPr>
              <w:t>12</w:t>
            </w:r>
            <w:r>
              <w:rPr>
                <w:noProof/>
              </w:rPr>
              <w:fldChar w:fldCharType="end"/>
            </w:r>
          </w:hyperlink>
        </w:p>
        <w:p w14:paraId="21EE525B" w14:textId="75B1A824" w:rsidR="00837D20" w:rsidRDefault="00837D20">
          <w:pPr>
            <w:pStyle w:val="TOC2"/>
            <w:tabs>
              <w:tab w:val="right" w:leader="dot" w:pos="8296"/>
            </w:tabs>
            <w:rPr>
              <w:noProof/>
            </w:rPr>
          </w:pPr>
          <w:hyperlink w:anchor="_Toc241730511" w:history="1">
            <w:r w:rsidRPr="00597264">
              <w:rPr>
                <w:rStyle w:val="Hyperlink"/>
                <w:b/>
                <w:bCs/>
                <w:noProof/>
              </w:rPr>
              <w:t>5.2 System Architecture</w:t>
            </w:r>
            <w:r>
              <w:rPr>
                <w:noProof/>
              </w:rPr>
              <w:tab/>
            </w:r>
            <w:r>
              <w:rPr>
                <w:noProof/>
              </w:rPr>
              <w:fldChar w:fldCharType="begin"/>
            </w:r>
            <w:r>
              <w:rPr>
                <w:noProof/>
              </w:rPr>
              <w:instrText xml:space="preserve"> PAGEREF _Toc241730511 \h </w:instrText>
            </w:r>
            <w:r>
              <w:rPr>
                <w:noProof/>
              </w:rPr>
            </w:r>
            <w:r>
              <w:rPr>
                <w:noProof/>
              </w:rPr>
              <w:fldChar w:fldCharType="separate"/>
            </w:r>
            <w:r>
              <w:rPr>
                <w:noProof/>
              </w:rPr>
              <w:t>12</w:t>
            </w:r>
            <w:r>
              <w:rPr>
                <w:noProof/>
              </w:rPr>
              <w:fldChar w:fldCharType="end"/>
            </w:r>
          </w:hyperlink>
        </w:p>
        <w:p w14:paraId="4EDA37B0" w14:textId="156BB35B" w:rsidR="00837D20" w:rsidRDefault="00837D20">
          <w:pPr>
            <w:pStyle w:val="TOC2"/>
            <w:tabs>
              <w:tab w:val="right" w:leader="dot" w:pos="8296"/>
            </w:tabs>
            <w:rPr>
              <w:noProof/>
            </w:rPr>
          </w:pPr>
          <w:hyperlink w:anchor="_Toc241730512" w:history="1">
            <w:r w:rsidRPr="00597264">
              <w:rPr>
                <w:rStyle w:val="Hyperlink"/>
                <w:b/>
                <w:bCs/>
                <w:noProof/>
              </w:rPr>
              <w:t>5.3 Matching Engine Data Flow</w:t>
            </w:r>
            <w:r>
              <w:rPr>
                <w:noProof/>
              </w:rPr>
              <w:tab/>
            </w:r>
            <w:r>
              <w:rPr>
                <w:noProof/>
              </w:rPr>
              <w:fldChar w:fldCharType="begin"/>
            </w:r>
            <w:r>
              <w:rPr>
                <w:noProof/>
              </w:rPr>
              <w:instrText xml:space="preserve"> PAGEREF _Toc241730512 \h </w:instrText>
            </w:r>
            <w:r>
              <w:rPr>
                <w:noProof/>
              </w:rPr>
            </w:r>
            <w:r>
              <w:rPr>
                <w:noProof/>
              </w:rPr>
              <w:fldChar w:fldCharType="separate"/>
            </w:r>
            <w:r>
              <w:rPr>
                <w:noProof/>
              </w:rPr>
              <w:t>12</w:t>
            </w:r>
            <w:r>
              <w:rPr>
                <w:noProof/>
              </w:rPr>
              <w:fldChar w:fldCharType="end"/>
            </w:r>
          </w:hyperlink>
        </w:p>
        <w:p w14:paraId="2497317B" w14:textId="3D7DCA55" w:rsidR="00837D20" w:rsidRDefault="00837D20">
          <w:pPr>
            <w:pStyle w:val="TOC2"/>
            <w:tabs>
              <w:tab w:val="right" w:leader="dot" w:pos="8296"/>
            </w:tabs>
            <w:rPr>
              <w:noProof/>
            </w:rPr>
          </w:pPr>
          <w:hyperlink w:anchor="_Toc241730513" w:history="1">
            <w:r w:rsidRPr="00597264">
              <w:rPr>
                <w:rStyle w:val="Hyperlink"/>
                <w:b/>
                <w:bCs/>
                <w:noProof/>
              </w:rPr>
              <w:t>5.4 Use Case Diagram</w:t>
            </w:r>
            <w:r>
              <w:rPr>
                <w:noProof/>
              </w:rPr>
              <w:tab/>
            </w:r>
            <w:r>
              <w:rPr>
                <w:noProof/>
              </w:rPr>
              <w:fldChar w:fldCharType="begin"/>
            </w:r>
            <w:r>
              <w:rPr>
                <w:noProof/>
              </w:rPr>
              <w:instrText xml:space="preserve"> PAGEREF _Toc241730513 \h </w:instrText>
            </w:r>
            <w:r>
              <w:rPr>
                <w:noProof/>
              </w:rPr>
            </w:r>
            <w:r>
              <w:rPr>
                <w:noProof/>
              </w:rPr>
              <w:fldChar w:fldCharType="separate"/>
            </w:r>
            <w:r>
              <w:rPr>
                <w:noProof/>
              </w:rPr>
              <w:t>13</w:t>
            </w:r>
            <w:r>
              <w:rPr>
                <w:noProof/>
              </w:rPr>
              <w:fldChar w:fldCharType="end"/>
            </w:r>
          </w:hyperlink>
        </w:p>
        <w:p w14:paraId="57520DA7" w14:textId="18F9FAE9" w:rsidR="00837D20" w:rsidRDefault="00837D20">
          <w:pPr>
            <w:pStyle w:val="TOC3"/>
            <w:tabs>
              <w:tab w:val="right" w:leader="dot" w:pos="8296"/>
            </w:tabs>
            <w:rPr>
              <w:noProof/>
            </w:rPr>
          </w:pPr>
          <w:hyperlink w:anchor="_Toc241730514" w:history="1">
            <w:r w:rsidRPr="00597264">
              <w:rPr>
                <w:rStyle w:val="Hyperlink"/>
                <w:b/>
                <w:bCs/>
                <w:i/>
                <w:iCs/>
                <w:noProof/>
              </w:rPr>
              <w:t>5.4.1 Representative Use Case: Apply to Internship</w:t>
            </w:r>
            <w:r>
              <w:rPr>
                <w:noProof/>
              </w:rPr>
              <w:tab/>
            </w:r>
            <w:r>
              <w:rPr>
                <w:noProof/>
              </w:rPr>
              <w:fldChar w:fldCharType="begin"/>
            </w:r>
            <w:r>
              <w:rPr>
                <w:noProof/>
              </w:rPr>
              <w:instrText xml:space="preserve"> PAGEREF _Toc241730514 \h </w:instrText>
            </w:r>
            <w:r>
              <w:rPr>
                <w:noProof/>
              </w:rPr>
            </w:r>
            <w:r>
              <w:rPr>
                <w:noProof/>
              </w:rPr>
              <w:fldChar w:fldCharType="separate"/>
            </w:r>
            <w:r>
              <w:rPr>
                <w:noProof/>
              </w:rPr>
              <w:t>14</w:t>
            </w:r>
            <w:r>
              <w:rPr>
                <w:noProof/>
              </w:rPr>
              <w:fldChar w:fldCharType="end"/>
            </w:r>
          </w:hyperlink>
        </w:p>
        <w:p w14:paraId="01E2B4EF" w14:textId="3DFF378B" w:rsidR="00837D20" w:rsidRDefault="00837D20">
          <w:pPr>
            <w:pStyle w:val="TOC2"/>
            <w:tabs>
              <w:tab w:val="right" w:leader="dot" w:pos="8296"/>
            </w:tabs>
            <w:rPr>
              <w:noProof/>
            </w:rPr>
          </w:pPr>
          <w:hyperlink w:anchor="_Toc241730515" w:history="1">
            <w:r w:rsidRPr="00597264">
              <w:rPr>
                <w:rStyle w:val="Hyperlink"/>
                <w:b/>
                <w:bCs/>
                <w:noProof/>
              </w:rPr>
              <w:t>5.5 Functional Requirements</w:t>
            </w:r>
            <w:r>
              <w:rPr>
                <w:noProof/>
              </w:rPr>
              <w:tab/>
            </w:r>
            <w:r>
              <w:rPr>
                <w:noProof/>
              </w:rPr>
              <w:fldChar w:fldCharType="begin"/>
            </w:r>
            <w:r>
              <w:rPr>
                <w:noProof/>
              </w:rPr>
              <w:instrText xml:space="preserve"> PAGEREF _Toc241730515 \h </w:instrText>
            </w:r>
            <w:r>
              <w:rPr>
                <w:noProof/>
              </w:rPr>
            </w:r>
            <w:r>
              <w:rPr>
                <w:noProof/>
              </w:rPr>
              <w:fldChar w:fldCharType="separate"/>
            </w:r>
            <w:r>
              <w:rPr>
                <w:noProof/>
              </w:rPr>
              <w:t>14</w:t>
            </w:r>
            <w:r>
              <w:rPr>
                <w:noProof/>
              </w:rPr>
              <w:fldChar w:fldCharType="end"/>
            </w:r>
          </w:hyperlink>
        </w:p>
        <w:p w14:paraId="7143F290" w14:textId="1954EC56" w:rsidR="00837D20" w:rsidRDefault="00837D20">
          <w:pPr>
            <w:pStyle w:val="TOC2"/>
            <w:tabs>
              <w:tab w:val="right" w:leader="dot" w:pos="8296"/>
            </w:tabs>
            <w:rPr>
              <w:noProof/>
            </w:rPr>
          </w:pPr>
          <w:hyperlink w:anchor="_Toc241730516" w:history="1">
            <w:r w:rsidRPr="00597264">
              <w:rPr>
                <w:rStyle w:val="Hyperlink"/>
                <w:b/>
                <w:bCs/>
                <w:noProof/>
              </w:rPr>
              <w:t>5.6 Non-Functional Requirements</w:t>
            </w:r>
            <w:r>
              <w:rPr>
                <w:noProof/>
              </w:rPr>
              <w:tab/>
            </w:r>
            <w:r>
              <w:rPr>
                <w:noProof/>
              </w:rPr>
              <w:fldChar w:fldCharType="begin"/>
            </w:r>
            <w:r>
              <w:rPr>
                <w:noProof/>
              </w:rPr>
              <w:instrText xml:space="preserve"> PAGEREF _Toc241730516 \h </w:instrText>
            </w:r>
            <w:r>
              <w:rPr>
                <w:noProof/>
              </w:rPr>
            </w:r>
            <w:r>
              <w:rPr>
                <w:noProof/>
              </w:rPr>
              <w:fldChar w:fldCharType="separate"/>
            </w:r>
            <w:r>
              <w:rPr>
                <w:noProof/>
              </w:rPr>
              <w:t>15</w:t>
            </w:r>
            <w:r>
              <w:rPr>
                <w:noProof/>
              </w:rPr>
              <w:fldChar w:fldCharType="end"/>
            </w:r>
          </w:hyperlink>
        </w:p>
        <w:p w14:paraId="56BD71EE" w14:textId="6DB4B692" w:rsidR="00837D20" w:rsidRDefault="00837D20">
          <w:pPr>
            <w:pStyle w:val="TOC2"/>
            <w:tabs>
              <w:tab w:val="right" w:leader="dot" w:pos="8296"/>
            </w:tabs>
            <w:rPr>
              <w:noProof/>
            </w:rPr>
          </w:pPr>
          <w:hyperlink w:anchor="_Toc241730517" w:history="1">
            <w:r w:rsidRPr="00597264">
              <w:rPr>
                <w:rStyle w:val="Hyperlink"/>
                <w:b/>
                <w:bCs/>
                <w:noProof/>
              </w:rPr>
              <w:t>5.7 Data Model</w:t>
            </w:r>
            <w:r>
              <w:rPr>
                <w:noProof/>
              </w:rPr>
              <w:tab/>
            </w:r>
            <w:r>
              <w:rPr>
                <w:noProof/>
              </w:rPr>
              <w:fldChar w:fldCharType="begin"/>
            </w:r>
            <w:r>
              <w:rPr>
                <w:noProof/>
              </w:rPr>
              <w:instrText xml:space="preserve"> PAGEREF _Toc241730517 \h </w:instrText>
            </w:r>
            <w:r>
              <w:rPr>
                <w:noProof/>
              </w:rPr>
            </w:r>
            <w:r>
              <w:rPr>
                <w:noProof/>
              </w:rPr>
              <w:fldChar w:fldCharType="separate"/>
            </w:r>
            <w:r>
              <w:rPr>
                <w:noProof/>
              </w:rPr>
              <w:t>15</w:t>
            </w:r>
            <w:r>
              <w:rPr>
                <w:noProof/>
              </w:rPr>
              <w:fldChar w:fldCharType="end"/>
            </w:r>
          </w:hyperlink>
        </w:p>
        <w:p w14:paraId="3CC88C5B" w14:textId="7A044F4E" w:rsidR="00837D20" w:rsidRDefault="00837D20">
          <w:pPr>
            <w:pStyle w:val="TOC2"/>
            <w:tabs>
              <w:tab w:val="right" w:leader="dot" w:pos="8296"/>
            </w:tabs>
            <w:rPr>
              <w:noProof/>
            </w:rPr>
          </w:pPr>
          <w:hyperlink w:anchor="_Toc241730518" w:history="1">
            <w:r w:rsidRPr="00597264">
              <w:rPr>
                <w:rStyle w:val="Hyperlink"/>
                <w:b/>
                <w:bCs/>
                <w:noProof/>
              </w:rPr>
              <w:t>5.8 Summary</w:t>
            </w:r>
            <w:r>
              <w:rPr>
                <w:noProof/>
              </w:rPr>
              <w:tab/>
            </w:r>
            <w:r>
              <w:rPr>
                <w:noProof/>
              </w:rPr>
              <w:fldChar w:fldCharType="begin"/>
            </w:r>
            <w:r>
              <w:rPr>
                <w:noProof/>
              </w:rPr>
              <w:instrText xml:space="preserve"> PAGEREF _Toc241730518 \h </w:instrText>
            </w:r>
            <w:r>
              <w:rPr>
                <w:noProof/>
              </w:rPr>
            </w:r>
            <w:r>
              <w:rPr>
                <w:noProof/>
              </w:rPr>
              <w:fldChar w:fldCharType="separate"/>
            </w:r>
            <w:r>
              <w:rPr>
                <w:noProof/>
              </w:rPr>
              <w:t>16</w:t>
            </w:r>
            <w:r>
              <w:rPr>
                <w:noProof/>
              </w:rPr>
              <w:fldChar w:fldCharType="end"/>
            </w:r>
          </w:hyperlink>
        </w:p>
        <w:p w14:paraId="74BD512D" w14:textId="070038B6" w:rsidR="00837D20" w:rsidRDefault="00837D20">
          <w:pPr>
            <w:pStyle w:val="TOC1"/>
            <w:tabs>
              <w:tab w:val="right" w:leader="dot" w:pos="8296"/>
            </w:tabs>
            <w:rPr>
              <w:noProof/>
            </w:rPr>
          </w:pPr>
          <w:hyperlink w:anchor="_Toc241730519" w:history="1">
            <w:r w:rsidRPr="00597264">
              <w:rPr>
                <w:rStyle w:val="Hyperlink"/>
                <w:b/>
                <w:bCs/>
                <w:noProof/>
              </w:rPr>
              <w:t>6. Implementation</w:t>
            </w:r>
            <w:r>
              <w:rPr>
                <w:noProof/>
              </w:rPr>
              <w:tab/>
            </w:r>
            <w:r>
              <w:rPr>
                <w:noProof/>
              </w:rPr>
              <w:fldChar w:fldCharType="begin"/>
            </w:r>
            <w:r>
              <w:rPr>
                <w:noProof/>
              </w:rPr>
              <w:instrText xml:space="preserve"> PAGEREF _Toc241730519 \h </w:instrText>
            </w:r>
            <w:r>
              <w:rPr>
                <w:noProof/>
              </w:rPr>
            </w:r>
            <w:r>
              <w:rPr>
                <w:noProof/>
              </w:rPr>
              <w:fldChar w:fldCharType="separate"/>
            </w:r>
            <w:r>
              <w:rPr>
                <w:noProof/>
              </w:rPr>
              <w:t>17</w:t>
            </w:r>
            <w:r>
              <w:rPr>
                <w:noProof/>
              </w:rPr>
              <w:fldChar w:fldCharType="end"/>
            </w:r>
          </w:hyperlink>
        </w:p>
        <w:p w14:paraId="1DE02E8D" w14:textId="5A5F0C27" w:rsidR="00837D20" w:rsidRDefault="00837D20">
          <w:pPr>
            <w:pStyle w:val="TOC2"/>
            <w:tabs>
              <w:tab w:val="right" w:leader="dot" w:pos="8296"/>
            </w:tabs>
            <w:rPr>
              <w:noProof/>
            </w:rPr>
          </w:pPr>
          <w:hyperlink w:anchor="_Toc241730520" w:history="1">
            <w:r w:rsidRPr="00597264">
              <w:rPr>
                <w:rStyle w:val="Hyperlink"/>
                <w:b/>
                <w:bCs/>
                <w:noProof/>
              </w:rPr>
              <w:t>6.1 Introduction</w:t>
            </w:r>
            <w:r>
              <w:rPr>
                <w:noProof/>
              </w:rPr>
              <w:tab/>
            </w:r>
            <w:r>
              <w:rPr>
                <w:noProof/>
              </w:rPr>
              <w:fldChar w:fldCharType="begin"/>
            </w:r>
            <w:r>
              <w:rPr>
                <w:noProof/>
              </w:rPr>
              <w:instrText xml:space="preserve"> PAGEREF _Toc241730520 \h </w:instrText>
            </w:r>
            <w:r>
              <w:rPr>
                <w:noProof/>
              </w:rPr>
            </w:r>
            <w:r>
              <w:rPr>
                <w:noProof/>
              </w:rPr>
              <w:fldChar w:fldCharType="separate"/>
            </w:r>
            <w:r>
              <w:rPr>
                <w:noProof/>
              </w:rPr>
              <w:t>17</w:t>
            </w:r>
            <w:r>
              <w:rPr>
                <w:noProof/>
              </w:rPr>
              <w:fldChar w:fldCharType="end"/>
            </w:r>
          </w:hyperlink>
        </w:p>
        <w:p w14:paraId="3C668CCC" w14:textId="4F43EBEB" w:rsidR="00837D20" w:rsidRDefault="00837D20">
          <w:pPr>
            <w:pStyle w:val="TOC2"/>
            <w:tabs>
              <w:tab w:val="right" w:leader="dot" w:pos="8296"/>
            </w:tabs>
            <w:rPr>
              <w:noProof/>
            </w:rPr>
          </w:pPr>
          <w:hyperlink w:anchor="_Toc241730521" w:history="1">
            <w:r w:rsidRPr="00597264">
              <w:rPr>
                <w:rStyle w:val="Hyperlink"/>
                <w:b/>
                <w:bCs/>
                <w:noProof/>
              </w:rPr>
              <w:t>6.2 Software and Hardware Used</w:t>
            </w:r>
            <w:r>
              <w:rPr>
                <w:noProof/>
              </w:rPr>
              <w:tab/>
            </w:r>
            <w:r>
              <w:rPr>
                <w:noProof/>
              </w:rPr>
              <w:fldChar w:fldCharType="begin"/>
            </w:r>
            <w:r>
              <w:rPr>
                <w:noProof/>
              </w:rPr>
              <w:instrText xml:space="preserve"> PAGEREF _Toc241730521 \h </w:instrText>
            </w:r>
            <w:r>
              <w:rPr>
                <w:noProof/>
              </w:rPr>
            </w:r>
            <w:r>
              <w:rPr>
                <w:noProof/>
              </w:rPr>
              <w:fldChar w:fldCharType="separate"/>
            </w:r>
            <w:r>
              <w:rPr>
                <w:noProof/>
              </w:rPr>
              <w:t>17</w:t>
            </w:r>
            <w:r>
              <w:rPr>
                <w:noProof/>
              </w:rPr>
              <w:fldChar w:fldCharType="end"/>
            </w:r>
          </w:hyperlink>
        </w:p>
        <w:p w14:paraId="45344314" w14:textId="55FD211B" w:rsidR="00837D20" w:rsidRDefault="00837D20">
          <w:pPr>
            <w:pStyle w:val="TOC2"/>
            <w:tabs>
              <w:tab w:val="right" w:leader="dot" w:pos="8296"/>
            </w:tabs>
            <w:rPr>
              <w:noProof/>
            </w:rPr>
          </w:pPr>
          <w:hyperlink w:anchor="_Toc241730522" w:history="1">
            <w:r w:rsidRPr="00597264">
              <w:rPr>
                <w:rStyle w:val="Hyperlink"/>
                <w:b/>
                <w:bCs/>
                <w:noProof/>
              </w:rPr>
              <w:t>6.3 Dataset Used for Demonstration and Testing</w:t>
            </w:r>
            <w:r>
              <w:rPr>
                <w:noProof/>
              </w:rPr>
              <w:tab/>
            </w:r>
            <w:r>
              <w:rPr>
                <w:noProof/>
              </w:rPr>
              <w:fldChar w:fldCharType="begin"/>
            </w:r>
            <w:r>
              <w:rPr>
                <w:noProof/>
              </w:rPr>
              <w:instrText xml:space="preserve"> PAGEREF _Toc241730522 \h </w:instrText>
            </w:r>
            <w:r>
              <w:rPr>
                <w:noProof/>
              </w:rPr>
            </w:r>
            <w:r>
              <w:rPr>
                <w:noProof/>
              </w:rPr>
              <w:fldChar w:fldCharType="separate"/>
            </w:r>
            <w:r>
              <w:rPr>
                <w:noProof/>
              </w:rPr>
              <w:t>17</w:t>
            </w:r>
            <w:r>
              <w:rPr>
                <w:noProof/>
              </w:rPr>
              <w:fldChar w:fldCharType="end"/>
            </w:r>
          </w:hyperlink>
        </w:p>
        <w:p w14:paraId="00FE2F5C" w14:textId="75D31271" w:rsidR="00837D20" w:rsidRDefault="00837D20">
          <w:pPr>
            <w:pStyle w:val="TOC2"/>
            <w:tabs>
              <w:tab w:val="right" w:leader="dot" w:pos="8296"/>
            </w:tabs>
            <w:rPr>
              <w:noProof/>
            </w:rPr>
          </w:pPr>
          <w:hyperlink w:anchor="_Toc241730523" w:history="1">
            <w:r w:rsidRPr="00597264">
              <w:rPr>
                <w:rStyle w:val="Hyperlink"/>
                <w:b/>
                <w:bCs/>
                <w:noProof/>
              </w:rPr>
              <w:t>6.4 Matching Engine Implementation</w:t>
            </w:r>
            <w:r>
              <w:rPr>
                <w:noProof/>
              </w:rPr>
              <w:tab/>
            </w:r>
            <w:r>
              <w:rPr>
                <w:noProof/>
              </w:rPr>
              <w:fldChar w:fldCharType="begin"/>
            </w:r>
            <w:r>
              <w:rPr>
                <w:noProof/>
              </w:rPr>
              <w:instrText xml:space="preserve"> PAGEREF _Toc241730523 \h </w:instrText>
            </w:r>
            <w:r>
              <w:rPr>
                <w:noProof/>
              </w:rPr>
            </w:r>
            <w:r>
              <w:rPr>
                <w:noProof/>
              </w:rPr>
              <w:fldChar w:fldCharType="separate"/>
            </w:r>
            <w:r>
              <w:rPr>
                <w:noProof/>
              </w:rPr>
              <w:t>18</w:t>
            </w:r>
            <w:r>
              <w:rPr>
                <w:noProof/>
              </w:rPr>
              <w:fldChar w:fldCharType="end"/>
            </w:r>
          </w:hyperlink>
        </w:p>
        <w:p w14:paraId="326B8EC6" w14:textId="27C4AEC8" w:rsidR="00837D20" w:rsidRDefault="00837D20">
          <w:pPr>
            <w:pStyle w:val="TOC2"/>
            <w:tabs>
              <w:tab w:val="right" w:leader="dot" w:pos="8296"/>
            </w:tabs>
            <w:rPr>
              <w:noProof/>
            </w:rPr>
          </w:pPr>
          <w:hyperlink w:anchor="_Toc241730524" w:history="1">
            <w:r w:rsidRPr="00597264">
              <w:rPr>
                <w:rStyle w:val="Hyperlink"/>
                <w:b/>
                <w:bCs/>
                <w:noProof/>
              </w:rPr>
              <w:t>6.5 TF-IDF Cosine-Similarity Layer</w:t>
            </w:r>
            <w:r>
              <w:rPr>
                <w:noProof/>
              </w:rPr>
              <w:tab/>
            </w:r>
            <w:r>
              <w:rPr>
                <w:noProof/>
              </w:rPr>
              <w:fldChar w:fldCharType="begin"/>
            </w:r>
            <w:r>
              <w:rPr>
                <w:noProof/>
              </w:rPr>
              <w:instrText xml:space="preserve"> PAGEREF _Toc241730524 \h </w:instrText>
            </w:r>
            <w:r>
              <w:rPr>
                <w:noProof/>
              </w:rPr>
            </w:r>
            <w:r>
              <w:rPr>
                <w:noProof/>
              </w:rPr>
              <w:fldChar w:fldCharType="separate"/>
            </w:r>
            <w:r>
              <w:rPr>
                <w:noProof/>
              </w:rPr>
              <w:t>18</w:t>
            </w:r>
            <w:r>
              <w:rPr>
                <w:noProof/>
              </w:rPr>
              <w:fldChar w:fldCharType="end"/>
            </w:r>
          </w:hyperlink>
        </w:p>
        <w:p w14:paraId="63511E2A" w14:textId="11500942" w:rsidR="00837D20" w:rsidRDefault="00837D20">
          <w:pPr>
            <w:pStyle w:val="TOC2"/>
            <w:tabs>
              <w:tab w:val="right" w:leader="dot" w:pos="8296"/>
            </w:tabs>
            <w:rPr>
              <w:noProof/>
            </w:rPr>
          </w:pPr>
          <w:hyperlink w:anchor="_Toc241730525" w:history="1">
            <w:r w:rsidRPr="00597264">
              <w:rPr>
                <w:rStyle w:val="Hyperlink"/>
                <w:b/>
                <w:bCs/>
                <w:noProof/>
              </w:rPr>
              <w:t>6.6 Row-Level Security Model</w:t>
            </w:r>
            <w:r>
              <w:rPr>
                <w:noProof/>
              </w:rPr>
              <w:tab/>
            </w:r>
            <w:r>
              <w:rPr>
                <w:noProof/>
              </w:rPr>
              <w:fldChar w:fldCharType="begin"/>
            </w:r>
            <w:r>
              <w:rPr>
                <w:noProof/>
              </w:rPr>
              <w:instrText xml:space="preserve"> PAGEREF _Toc241730525 \h </w:instrText>
            </w:r>
            <w:r>
              <w:rPr>
                <w:noProof/>
              </w:rPr>
            </w:r>
            <w:r>
              <w:rPr>
                <w:noProof/>
              </w:rPr>
              <w:fldChar w:fldCharType="separate"/>
            </w:r>
            <w:r>
              <w:rPr>
                <w:noProof/>
              </w:rPr>
              <w:t>19</w:t>
            </w:r>
            <w:r>
              <w:rPr>
                <w:noProof/>
              </w:rPr>
              <w:fldChar w:fldCharType="end"/>
            </w:r>
          </w:hyperlink>
        </w:p>
        <w:p w14:paraId="39FF2D9A" w14:textId="30CC103D" w:rsidR="00837D20" w:rsidRDefault="00837D20">
          <w:pPr>
            <w:pStyle w:val="TOC2"/>
            <w:tabs>
              <w:tab w:val="right" w:leader="dot" w:pos="8296"/>
            </w:tabs>
            <w:rPr>
              <w:noProof/>
            </w:rPr>
          </w:pPr>
          <w:hyperlink w:anchor="_Toc241730526" w:history="1">
            <w:r w:rsidRPr="00597264">
              <w:rPr>
                <w:rStyle w:val="Hyperlink"/>
                <w:b/>
                <w:bCs/>
                <w:noProof/>
              </w:rPr>
              <w:t>6.7 Module Screenshots</w:t>
            </w:r>
            <w:r>
              <w:rPr>
                <w:noProof/>
              </w:rPr>
              <w:tab/>
            </w:r>
            <w:r>
              <w:rPr>
                <w:noProof/>
              </w:rPr>
              <w:fldChar w:fldCharType="begin"/>
            </w:r>
            <w:r>
              <w:rPr>
                <w:noProof/>
              </w:rPr>
              <w:instrText xml:space="preserve"> PAGEREF _Toc241730526 \h </w:instrText>
            </w:r>
            <w:r>
              <w:rPr>
                <w:noProof/>
              </w:rPr>
            </w:r>
            <w:r>
              <w:rPr>
                <w:noProof/>
              </w:rPr>
              <w:fldChar w:fldCharType="separate"/>
            </w:r>
            <w:r>
              <w:rPr>
                <w:noProof/>
              </w:rPr>
              <w:t>19</w:t>
            </w:r>
            <w:r>
              <w:rPr>
                <w:noProof/>
              </w:rPr>
              <w:fldChar w:fldCharType="end"/>
            </w:r>
          </w:hyperlink>
        </w:p>
        <w:p w14:paraId="0D85442A" w14:textId="1BA7601E" w:rsidR="00837D20" w:rsidRDefault="00837D20">
          <w:pPr>
            <w:pStyle w:val="TOC3"/>
            <w:tabs>
              <w:tab w:val="right" w:leader="dot" w:pos="8296"/>
            </w:tabs>
            <w:rPr>
              <w:noProof/>
            </w:rPr>
          </w:pPr>
          <w:hyperlink w:anchor="_Toc241730527" w:history="1">
            <w:r w:rsidRPr="00597264">
              <w:rPr>
                <w:rStyle w:val="Hyperlink"/>
                <w:b/>
                <w:bCs/>
                <w:i/>
                <w:iCs/>
                <w:noProof/>
              </w:rPr>
              <w:t>6.7.1 Authentication</w:t>
            </w:r>
            <w:r>
              <w:rPr>
                <w:noProof/>
              </w:rPr>
              <w:tab/>
            </w:r>
            <w:r>
              <w:rPr>
                <w:noProof/>
              </w:rPr>
              <w:fldChar w:fldCharType="begin"/>
            </w:r>
            <w:r>
              <w:rPr>
                <w:noProof/>
              </w:rPr>
              <w:instrText xml:space="preserve"> PAGEREF _Toc241730527 \h </w:instrText>
            </w:r>
            <w:r>
              <w:rPr>
                <w:noProof/>
              </w:rPr>
            </w:r>
            <w:r>
              <w:rPr>
                <w:noProof/>
              </w:rPr>
              <w:fldChar w:fldCharType="separate"/>
            </w:r>
            <w:r>
              <w:rPr>
                <w:noProof/>
              </w:rPr>
              <w:t>19</w:t>
            </w:r>
            <w:r>
              <w:rPr>
                <w:noProof/>
              </w:rPr>
              <w:fldChar w:fldCharType="end"/>
            </w:r>
          </w:hyperlink>
        </w:p>
        <w:p w14:paraId="4C94C338" w14:textId="67BD0B46" w:rsidR="00837D20" w:rsidRDefault="00837D20">
          <w:pPr>
            <w:pStyle w:val="TOC3"/>
            <w:tabs>
              <w:tab w:val="right" w:leader="dot" w:pos="8296"/>
            </w:tabs>
            <w:rPr>
              <w:noProof/>
            </w:rPr>
          </w:pPr>
          <w:hyperlink w:anchor="_Toc241730528" w:history="1">
            <w:r w:rsidRPr="00597264">
              <w:rPr>
                <w:rStyle w:val="Hyperlink"/>
                <w:b/>
                <w:bCs/>
                <w:i/>
                <w:iCs/>
                <w:noProof/>
              </w:rPr>
              <w:t>6.7.2 Student Module</w:t>
            </w:r>
            <w:r>
              <w:rPr>
                <w:noProof/>
              </w:rPr>
              <w:tab/>
            </w:r>
            <w:r>
              <w:rPr>
                <w:noProof/>
              </w:rPr>
              <w:fldChar w:fldCharType="begin"/>
            </w:r>
            <w:r>
              <w:rPr>
                <w:noProof/>
              </w:rPr>
              <w:instrText xml:space="preserve"> PAGEREF _Toc241730528 \h </w:instrText>
            </w:r>
            <w:r>
              <w:rPr>
                <w:noProof/>
              </w:rPr>
            </w:r>
            <w:r>
              <w:rPr>
                <w:noProof/>
              </w:rPr>
              <w:fldChar w:fldCharType="separate"/>
            </w:r>
            <w:r>
              <w:rPr>
                <w:noProof/>
              </w:rPr>
              <w:t>19</w:t>
            </w:r>
            <w:r>
              <w:rPr>
                <w:noProof/>
              </w:rPr>
              <w:fldChar w:fldCharType="end"/>
            </w:r>
          </w:hyperlink>
        </w:p>
        <w:p w14:paraId="02120B85" w14:textId="28B1258F" w:rsidR="00837D20" w:rsidRDefault="00837D20">
          <w:pPr>
            <w:pStyle w:val="TOC3"/>
            <w:tabs>
              <w:tab w:val="right" w:leader="dot" w:pos="8296"/>
            </w:tabs>
            <w:rPr>
              <w:noProof/>
            </w:rPr>
          </w:pPr>
          <w:hyperlink w:anchor="_Toc241730529" w:history="1">
            <w:r w:rsidRPr="00597264">
              <w:rPr>
                <w:rStyle w:val="Hyperlink"/>
                <w:b/>
                <w:bCs/>
                <w:i/>
                <w:iCs/>
                <w:noProof/>
              </w:rPr>
              <w:t>6.7.3 Company Module</w:t>
            </w:r>
            <w:r>
              <w:rPr>
                <w:noProof/>
              </w:rPr>
              <w:tab/>
            </w:r>
            <w:r>
              <w:rPr>
                <w:noProof/>
              </w:rPr>
              <w:fldChar w:fldCharType="begin"/>
            </w:r>
            <w:r>
              <w:rPr>
                <w:noProof/>
              </w:rPr>
              <w:instrText xml:space="preserve"> PAGEREF _Toc241730529 \h </w:instrText>
            </w:r>
            <w:r>
              <w:rPr>
                <w:noProof/>
              </w:rPr>
            </w:r>
            <w:r>
              <w:rPr>
                <w:noProof/>
              </w:rPr>
              <w:fldChar w:fldCharType="separate"/>
            </w:r>
            <w:r>
              <w:rPr>
                <w:noProof/>
              </w:rPr>
              <w:t>20</w:t>
            </w:r>
            <w:r>
              <w:rPr>
                <w:noProof/>
              </w:rPr>
              <w:fldChar w:fldCharType="end"/>
            </w:r>
          </w:hyperlink>
        </w:p>
        <w:p w14:paraId="0950AE6F" w14:textId="62AFB924" w:rsidR="00837D20" w:rsidRDefault="00837D20">
          <w:pPr>
            <w:pStyle w:val="TOC3"/>
            <w:tabs>
              <w:tab w:val="right" w:leader="dot" w:pos="8296"/>
            </w:tabs>
            <w:rPr>
              <w:noProof/>
            </w:rPr>
          </w:pPr>
          <w:hyperlink w:anchor="_Toc241730530" w:history="1">
            <w:r w:rsidRPr="00597264">
              <w:rPr>
                <w:rStyle w:val="Hyperlink"/>
                <w:b/>
                <w:bCs/>
                <w:i/>
                <w:iCs/>
                <w:noProof/>
              </w:rPr>
              <w:t>6.7.4 University Module</w:t>
            </w:r>
            <w:r>
              <w:rPr>
                <w:noProof/>
              </w:rPr>
              <w:tab/>
            </w:r>
            <w:r>
              <w:rPr>
                <w:noProof/>
              </w:rPr>
              <w:fldChar w:fldCharType="begin"/>
            </w:r>
            <w:r>
              <w:rPr>
                <w:noProof/>
              </w:rPr>
              <w:instrText xml:space="preserve"> PAGEREF _Toc241730530 \h </w:instrText>
            </w:r>
            <w:r>
              <w:rPr>
                <w:noProof/>
              </w:rPr>
            </w:r>
            <w:r>
              <w:rPr>
                <w:noProof/>
              </w:rPr>
              <w:fldChar w:fldCharType="separate"/>
            </w:r>
            <w:r>
              <w:rPr>
                <w:noProof/>
              </w:rPr>
              <w:t>21</w:t>
            </w:r>
            <w:r>
              <w:rPr>
                <w:noProof/>
              </w:rPr>
              <w:fldChar w:fldCharType="end"/>
            </w:r>
          </w:hyperlink>
        </w:p>
        <w:p w14:paraId="774085E1" w14:textId="66AE37BA" w:rsidR="00837D20" w:rsidRDefault="00837D20">
          <w:pPr>
            <w:pStyle w:val="TOC3"/>
            <w:tabs>
              <w:tab w:val="right" w:leader="dot" w:pos="8296"/>
            </w:tabs>
            <w:rPr>
              <w:noProof/>
            </w:rPr>
          </w:pPr>
          <w:hyperlink w:anchor="_Toc241730531" w:history="1">
            <w:r w:rsidRPr="00597264">
              <w:rPr>
                <w:rStyle w:val="Hyperlink"/>
                <w:b/>
                <w:bCs/>
                <w:i/>
                <w:iCs/>
                <w:noProof/>
              </w:rPr>
              <w:t>6.7.5 Admin Module</w:t>
            </w:r>
            <w:r>
              <w:rPr>
                <w:noProof/>
              </w:rPr>
              <w:tab/>
            </w:r>
            <w:r>
              <w:rPr>
                <w:noProof/>
              </w:rPr>
              <w:fldChar w:fldCharType="begin"/>
            </w:r>
            <w:r>
              <w:rPr>
                <w:noProof/>
              </w:rPr>
              <w:instrText xml:space="preserve"> PAGEREF _Toc241730531 \h </w:instrText>
            </w:r>
            <w:r>
              <w:rPr>
                <w:noProof/>
              </w:rPr>
            </w:r>
            <w:r>
              <w:rPr>
                <w:noProof/>
              </w:rPr>
              <w:fldChar w:fldCharType="separate"/>
            </w:r>
            <w:r>
              <w:rPr>
                <w:noProof/>
              </w:rPr>
              <w:t>22</w:t>
            </w:r>
            <w:r>
              <w:rPr>
                <w:noProof/>
              </w:rPr>
              <w:fldChar w:fldCharType="end"/>
            </w:r>
          </w:hyperlink>
        </w:p>
        <w:p w14:paraId="015D0A5C" w14:textId="4F50FD4F" w:rsidR="00837D20" w:rsidRDefault="00837D20">
          <w:pPr>
            <w:pStyle w:val="TOC2"/>
            <w:tabs>
              <w:tab w:val="right" w:leader="dot" w:pos="8296"/>
            </w:tabs>
            <w:rPr>
              <w:noProof/>
            </w:rPr>
          </w:pPr>
          <w:hyperlink w:anchor="_Toc241730532" w:history="1">
            <w:r w:rsidRPr="00597264">
              <w:rPr>
                <w:rStyle w:val="Hyperlink"/>
                <w:b/>
                <w:bCs/>
                <w:noProof/>
              </w:rPr>
              <w:t>6.8 Summary</w:t>
            </w:r>
            <w:r>
              <w:rPr>
                <w:noProof/>
              </w:rPr>
              <w:tab/>
            </w:r>
            <w:r>
              <w:rPr>
                <w:noProof/>
              </w:rPr>
              <w:fldChar w:fldCharType="begin"/>
            </w:r>
            <w:r>
              <w:rPr>
                <w:noProof/>
              </w:rPr>
              <w:instrText xml:space="preserve"> PAGEREF _Toc241730532 \h </w:instrText>
            </w:r>
            <w:r>
              <w:rPr>
                <w:noProof/>
              </w:rPr>
            </w:r>
            <w:r>
              <w:rPr>
                <w:noProof/>
              </w:rPr>
              <w:fldChar w:fldCharType="separate"/>
            </w:r>
            <w:r>
              <w:rPr>
                <w:noProof/>
              </w:rPr>
              <w:t>22</w:t>
            </w:r>
            <w:r>
              <w:rPr>
                <w:noProof/>
              </w:rPr>
              <w:fldChar w:fldCharType="end"/>
            </w:r>
          </w:hyperlink>
        </w:p>
        <w:p w14:paraId="696318E7" w14:textId="73C0FBF9" w:rsidR="00837D20" w:rsidRDefault="00837D20">
          <w:pPr>
            <w:pStyle w:val="TOC1"/>
            <w:tabs>
              <w:tab w:val="right" w:leader="dot" w:pos="8296"/>
            </w:tabs>
            <w:rPr>
              <w:noProof/>
            </w:rPr>
          </w:pPr>
          <w:hyperlink w:anchor="_Toc241730533" w:history="1">
            <w:r w:rsidRPr="00597264">
              <w:rPr>
                <w:rStyle w:val="Hyperlink"/>
                <w:b/>
                <w:bCs/>
                <w:noProof/>
              </w:rPr>
              <w:t>7. Testing</w:t>
            </w:r>
            <w:r>
              <w:rPr>
                <w:noProof/>
              </w:rPr>
              <w:tab/>
            </w:r>
            <w:r>
              <w:rPr>
                <w:noProof/>
              </w:rPr>
              <w:fldChar w:fldCharType="begin"/>
            </w:r>
            <w:r>
              <w:rPr>
                <w:noProof/>
              </w:rPr>
              <w:instrText xml:space="preserve"> PAGEREF _Toc241730533 \h </w:instrText>
            </w:r>
            <w:r>
              <w:rPr>
                <w:noProof/>
              </w:rPr>
            </w:r>
            <w:r>
              <w:rPr>
                <w:noProof/>
              </w:rPr>
              <w:fldChar w:fldCharType="separate"/>
            </w:r>
            <w:r>
              <w:rPr>
                <w:noProof/>
              </w:rPr>
              <w:t>23</w:t>
            </w:r>
            <w:r>
              <w:rPr>
                <w:noProof/>
              </w:rPr>
              <w:fldChar w:fldCharType="end"/>
            </w:r>
          </w:hyperlink>
        </w:p>
        <w:p w14:paraId="19BF3994" w14:textId="117DF20C" w:rsidR="00837D20" w:rsidRDefault="00837D20">
          <w:pPr>
            <w:pStyle w:val="TOC2"/>
            <w:tabs>
              <w:tab w:val="right" w:leader="dot" w:pos="8296"/>
            </w:tabs>
            <w:rPr>
              <w:noProof/>
            </w:rPr>
          </w:pPr>
          <w:hyperlink w:anchor="_Toc241730534" w:history="1">
            <w:r w:rsidRPr="00597264">
              <w:rPr>
                <w:rStyle w:val="Hyperlink"/>
                <w:b/>
                <w:bCs/>
                <w:noProof/>
              </w:rPr>
              <w:t>7.1 Introduction</w:t>
            </w:r>
            <w:r>
              <w:rPr>
                <w:noProof/>
              </w:rPr>
              <w:tab/>
            </w:r>
            <w:r>
              <w:rPr>
                <w:noProof/>
              </w:rPr>
              <w:fldChar w:fldCharType="begin"/>
            </w:r>
            <w:r>
              <w:rPr>
                <w:noProof/>
              </w:rPr>
              <w:instrText xml:space="preserve"> PAGEREF _Toc241730534 \h </w:instrText>
            </w:r>
            <w:r>
              <w:rPr>
                <w:noProof/>
              </w:rPr>
            </w:r>
            <w:r>
              <w:rPr>
                <w:noProof/>
              </w:rPr>
              <w:fldChar w:fldCharType="separate"/>
            </w:r>
            <w:r>
              <w:rPr>
                <w:noProof/>
              </w:rPr>
              <w:t>23</w:t>
            </w:r>
            <w:r>
              <w:rPr>
                <w:noProof/>
              </w:rPr>
              <w:fldChar w:fldCharType="end"/>
            </w:r>
          </w:hyperlink>
        </w:p>
        <w:p w14:paraId="581091AB" w14:textId="5BB2AA18" w:rsidR="00837D20" w:rsidRDefault="00837D20">
          <w:pPr>
            <w:pStyle w:val="TOC2"/>
            <w:tabs>
              <w:tab w:val="right" w:leader="dot" w:pos="8296"/>
            </w:tabs>
            <w:rPr>
              <w:noProof/>
            </w:rPr>
          </w:pPr>
          <w:hyperlink w:anchor="_Toc241730535" w:history="1">
            <w:r w:rsidRPr="00597264">
              <w:rPr>
                <w:rStyle w:val="Hyperlink"/>
                <w:b/>
                <w:bCs/>
                <w:noProof/>
              </w:rPr>
              <w:t>7.2 Testing Types Used</w:t>
            </w:r>
            <w:r>
              <w:rPr>
                <w:noProof/>
              </w:rPr>
              <w:tab/>
            </w:r>
            <w:r>
              <w:rPr>
                <w:noProof/>
              </w:rPr>
              <w:fldChar w:fldCharType="begin"/>
            </w:r>
            <w:r>
              <w:rPr>
                <w:noProof/>
              </w:rPr>
              <w:instrText xml:space="preserve"> PAGEREF _Toc241730535 \h </w:instrText>
            </w:r>
            <w:r>
              <w:rPr>
                <w:noProof/>
              </w:rPr>
            </w:r>
            <w:r>
              <w:rPr>
                <w:noProof/>
              </w:rPr>
              <w:fldChar w:fldCharType="separate"/>
            </w:r>
            <w:r>
              <w:rPr>
                <w:noProof/>
              </w:rPr>
              <w:t>23</w:t>
            </w:r>
            <w:r>
              <w:rPr>
                <w:noProof/>
              </w:rPr>
              <w:fldChar w:fldCharType="end"/>
            </w:r>
          </w:hyperlink>
        </w:p>
        <w:p w14:paraId="0EB14216" w14:textId="20076A25" w:rsidR="00837D20" w:rsidRDefault="00837D20">
          <w:pPr>
            <w:pStyle w:val="TOC2"/>
            <w:tabs>
              <w:tab w:val="right" w:leader="dot" w:pos="8296"/>
            </w:tabs>
            <w:rPr>
              <w:noProof/>
            </w:rPr>
          </w:pPr>
          <w:hyperlink w:anchor="_Toc241730536" w:history="1">
            <w:r w:rsidRPr="00597264">
              <w:rPr>
                <w:rStyle w:val="Hyperlink"/>
                <w:b/>
                <w:bCs/>
                <w:noProof/>
              </w:rPr>
              <w:t>7.3 Test Case Table</w:t>
            </w:r>
            <w:r>
              <w:rPr>
                <w:noProof/>
              </w:rPr>
              <w:tab/>
            </w:r>
            <w:r>
              <w:rPr>
                <w:noProof/>
              </w:rPr>
              <w:fldChar w:fldCharType="begin"/>
            </w:r>
            <w:r>
              <w:rPr>
                <w:noProof/>
              </w:rPr>
              <w:instrText xml:space="preserve"> PAGEREF _Toc241730536 \h </w:instrText>
            </w:r>
            <w:r>
              <w:rPr>
                <w:noProof/>
              </w:rPr>
            </w:r>
            <w:r>
              <w:rPr>
                <w:noProof/>
              </w:rPr>
              <w:fldChar w:fldCharType="separate"/>
            </w:r>
            <w:r>
              <w:rPr>
                <w:noProof/>
              </w:rPr>
              <w:t>23</w:t>
            </w:r>
            <w:r>
              <w:rPr>
                <w:noProof/>
              </w:rPr>
              <w:fldChar w:fldCharType="end"/>
            </w:r>
          </w:hyperlink>
        </w:p>
        <w:p w14:paraId="41410E39" w14:textId="5FDB9235" w:rsidR="00837D20" w:rsidRDefault="00837D20">
          <w:pPr>
            <w:pStyle w:val="TOC2"/>
            <w:tabs>
              <w:tab w:val="right" w:leader="dot" w:pos="8296"/>
            </w:tabs>
            <w:rPr>
              <w:noProof/>
            </w:rPr>
          </w:pPr>
          <w:hyperlink w:anchor="_Toc241730537" w:history="1">
            <w:r w:rsidRPr="00597264">
              <w:rPr>
                <w:rStyle w:val="Hyperlink"/>
                <w:b/>
                <w:bCs/>
                <w:noProof/>
              </w:rPr>
              <w:t>7.4 Results Summary</w:t>
            </w:r>
            <w:r>
              <w:rPr>
                <w:noProof/>
              </w:rPr>
              <w:tab/>
            </w:r>
            <w:r>
              <w:rPr>
                <w:noProof/>
              </w:rPr>
              <w:fldChar w:fldCharType="begin"/>
            </w:r>
            <w:r>
              <w:rPr>
                <w:noProof/>
              </w:rPr>
              <w:instrText xml:space="preserve"> PAGEREF _Toc241730537 \h </w:instrText>
            </w:r>
            <w:r>
              <w:rPr>
                <w:noProof/>
              </w:rPr>
            </w:r>
            <w:r>
              <w:rPr>
                <w:noProof/>
              </w:rPr>
              <w:fldChar w:fldCharType="separate"/>
            </w:r>
            <w:r>
              <w:rPr>
                <w:noProof/>
              </w:rPr>
              <w:t>24</w:t>
            </w:r>
            <w:r>
              <w:rPr>
                <w:noProof/>
              </w:rPr>
              <w:fldChar w:fldCharType="end"/>
            </w:r>
          </w:hyperlink>
        </w:p>
        <w:p w14:paraId="77CB7E70" w14:textId="56796E29" w:rsidR="00837D20" w:rsidRDefault="00837D20">
          <w:pPr>
            <w:pStyle w:val="TOC2"/>
            <w:tabs>
              <w:tab w:val="right" w:leader="dot" w:pos="8296"/>
            </w:tabs>
            <w:rPr>
              <w:noProof/>
            </w:rPr>
          </w:pPr>
          <w:hyperlink w:anchor="_Toc241730538" w:history="1">
            <w:r w:rsidRPr="00597264">
              <w:rPr>
                <w:rStyle w:val="Hyperlink"/>
                <w:b/>
                <w:bCs/>
                <w:noProof/>
              </w:rPr>
              <w:t>7.5 Summary</w:t>
            </w:r>
            <w:r>
              <w:rPr>
                <w:noProof/>
              </w:rPr>
              <w:tab/>
            </w:r>
            <w:r>
              <w:rPr>
                <w:noProof/>
              </w:rPr>
              <w:fldChar w:fldCharType="begin"/>
            </w:r>
            <w:r>
              <w:rPr>
                <w:noProof/>
              </w:rPr>
              <w:instrText xml:space="preserve"> PAGEREF _Toc241730538 \h </w:instrText>
            </w:r>
            <w:r>
              <w:rPr>
                <w:noProof/>
              </w:rPr>
            </w:r>
            <w:r>
              <w:rPr>
                <w:noProof/>
              </w:rPr>
              <w:fldChar w:fldCharType="separate"/>
            </w:r>
            <w:r>
              <w:rPr>
                <w:noProof/>
              </w:rPr>
              <w:t>25</w:t>
            </w:r>
            <w:r>
              <w:rPr>
                <w:noProof/>
              </w:rPr>
              <w:fldChar w:fldCharType="end"/>
            </w:r>
          </w:hyperlink>
        </w:p>
        <w:p w14:paraId="54BE97CE" w14:textId="6466F2E4" w:rsidR="00837D20" w:rsidRDefault="00837D20">
          <w:pPr>
            <w:pStyle w:val="TOC1"/>
            <w:tabs>
              <w:tab w:val="right" w:leader="dot" w:pos="8296"/>
            </w:tabs>
            <w:rPr>
              <w:noProof/>
            </w:rPr>
          </w:pPr>
          <w:hyperlink w:anchor="_Toc241730539" w:history="1">
            <w:r w:rsidRPr="00597264">
              <w:rPr>
                <w:rStyle w:val="Hyperlink"/>
                <w:b/>
                <w:bCs/>
                <w:noProof/>
              </w:rPr>
              <w:t>8. Evaluation</w:t>
            </w:r>
            <w:r>
              <w:rPr>
                <w:noProof/>
              </w:rPr>
              <w:tab/>
            </w:r>
            <w:r>
              <w:rPr>
                <w:noProof/>
              </w:rPr>
              <w:fldChar w:fldCharType="begin"/>
            </w:r>
            <w:r>
              <w:rPr>
                <w:noProof/>
              </w:rPr>
              <w:instrText xml:space="preserve"> PAGEREF _Toc241730539 \h </w:instrText>
            </w:r>
            <w:r>
              <w:rPr>
                <w:noProof/>
              </w:rPr>
            </w:r>
            <w:r>
              <w:rPr>
                <w:noProof/>
              </w:rPr>
              <w:fldChar w:fldCharType="separate"/>
            </w:r>
            <w:r>
              <w:rPr>
                <w:noProof/>
              </w:rPr>
              <w:t>26</w:t>
            </w:r>
            <w:r>
              <w:rPr>
                <w:noProof/>
              </w:rPr>
              <w:fldChar w:fldCharType="end"/>
            </w:r>
          </w:hyperlink>
        </w:p>
        <w:p w14:paraId="2ED2A343" w14:textId="5E69ED14" w:rsidR="00837D20" w:rsidRDefault="00837D20">
          <w:pPr>
            <w:pStyle w:val="TOC2"/>
            <w:tabs>
              <w:tab w:val="right" w:leader="dot" w:pos="8296"/>
            </w:tabs>
            <w:rPr>
              <w:noProof/>
            </w:rPr>
          </w:pPr>
          <w:hyperlink w:anchor="_Toc241730540" w:history="1">
            <w:r w:rsidRPr="00597264">
              <w:rPr>
                <w:rStyle w:val="Hyperlink"/>
                <w:b/>
                <w:bCs/>
                <w:noProof/>
              </w:rPr>
              <w:t>8.1 Introduction</w:t>
            </w:r>
            <w:r>
              <w:rPr>
                <w:noProof/>
              </w:rPr>
              <w:tab/>
            </w:r>
            <w:r>
              <w:rPr>
                <w:noProof/>
              </w:rPr>
              <w:fldChar w:fldCharType="begin"/>
            </w:r>
            <w:r>
              <w:rPr>
                <w:noProof/>
              </w:rPr>
              <w:instrText xml:space="preserve"> PAGEREF _Toc241730540 \h </w:instrText>
            </w:r>
            <w:r>
              <w:rPr>
                <w:noProof/>
              </w:rPr>
            </w:r>
            <w:r>
              <w:rPr>
                <w:noProof/>
              </w:rPr>
              <w:fldChar w:fldCharType="separate"/>
            </w:r>
            <w:r>
              <w:rPr>
                <w:noProof/>
              </w:rPr>
              <w:t>26</w:t>
            </w:r>
            <w:r>
              <w:rPr>
                <w:noProof/>
              </w:rPr>
              <w:fldChar w:fldCharType="end"/>
            </w:r>
          </w:hyperlink>
        </w:p>
        <w:p w14:paraId="61CE0A9E" w14:textId="736EB8FE" w:rsidR="00837D20" w:rsidRDefault="00837D20">
          <w:pPr>
            <w:pStyle w:val="TOC2"/>
            <w:tabs>
              <w:tab w:val="right" w:leader="dot" w:pos="8296"/>
            </w:tabs>
            <w:rPr>
              <w:noProof/>
            </w:rPr>
          </w:pPr>
          <w:hyperlink w:anchor="_Toc241730541" w:history="1">
            <w:r w:rsidRPr="00597264">
              <w:rPr>
                <w:rStyle w:val="Hyperlink"/>
                <w:b/>
                <w:bCs/>
                <w:noProof/>
              </w:rPr>
              <w:t>8.2 Evaluation Strategy</w:t>
            </w:r>
            <w:r>
              <w:rPr>
                <w:noProof/>
              </w:rPr>
              <w:tab/>
            </w:r>
            <w:r>
              <w:rPr>
                <w:noProof/>
              </w:rPr>
              <w:fldChar w:fldCharType="begin"/>
            </w:r>
            <w:r>
              <w:rPr>
                <w:noProof/>
              </w:rPr>
              <w:instrText xml:space="preserve"> PAGEREF _Toc241730541 \h </w:instrText>
            </w:r>
            <w:r>
              <w:rPr>
                <w:noProof/>
              </w:rPr>
            </w:r>
            <w:r>
              <w:rPr>
                <w:noProof/>
              </w:rPr>
              <w:fldChar w:fldCharType="separate"/>
            </w:r>
            <w:r>
              <w:rPr>
                <w:noProof/>
              </w:rPr>
              <w:t>26</w:t>
            </w:r>
            <w:r>
              <w:rPr>
                <w:noProof/>
              </w:rPr>
              <w:fldChar w:fldCharType="end"/>
            </w:r>
          </w:hyperlink>
        </w:p>
        <w:p w14:paraId="387A41F7" w14:textId="389324EA" w:rsidR="00837D20" w:rsidRDefault="00837D20">
          <w:pPr>
            <w:pStyle w:val="TOC2"/>
            <w:tabs>
              <w:tab w:val="right" w:leader="dot" w:pos="8296"/>
            </w:tabs>
            <w:rPr>
              <w:noProof/>
            </w:rPr>
          </w:pPr>
          <w:hyperlink w:anchor="_Toc241730542" w:history="1">
            <w:r w:rsidRPr="00597264">
              <w:rPr>
                <w:rStyle w:val="Hyperlink"/>
                <w:b/>
                <w:bCs/>
                <w:noProof/>
              </w:rPr>
              <w:t>8.3 Algorithm Optimisation Experiment</w:t>
            </w:r>
            <w:r>
              <w:rPr>
                <w:noProof/>
              </w:rPr>
              <w:tab/>
            </w:r>
            <w:r>
              <w:rPr>
                <w:noProof/>
              </w:rPr>
              <w:fldChar w:fldCharType="begin"/>
            </w:r>
            <w:r>
              <w:rPr>
                <w:noProof/>
              </w:rPr>
              <w:instrText xml:space="preserve"> PAGEREF _Toc241730542 \h </w:instrText>
            </w:r>
            <w:r>
              <w:rPr>
                <w:noProof/>
              </w:rPr>
            </w:r>
            <w:r>
              <w:rPr>
                <w:noProof/>
              </w:rPr>
              <w:fldChar w:fldCharType="separate"/>
            </w:r>
            <w:r>
              <w:rPr>
                <w:noProof/>
              </w:rPr>
              <w:t>26</w:t>
            </w:r>
            <w:r>
              <w:rPr>
                <w:noProof/>
              </w:rPr>
              <w:fldChar w:fldCharType="end"/>
            </w:r>
          </w:hyperlink>
        </w:p>
        <w:p w14:paraId="45417028" w14:textId="7EC07B48" w:rsidR="00837D20" w:rsidRDefault="00837D20">
          <w:pPr>
            <w:pStyle w:val="TOC2"/>
            <w:tabs>
              <w:tab w:val="right" w:leader="dot" w:pos="8296"/>
            </w:tabs>
            <w:rPr>
              <w:noProof/>
            </w:rPr>
          </w:pPr>
          <w:hyperlink w:anchor="_Toc241730543" w:history="1">
            <w:r w:rsidRPr="00597264">
              <w:rPr>
                <w:rStyle w:val="Hyperlink"/>
                <w:b/>
                <w:bCs/>
                <w:noProof/>
              </w:rPr>
              <w:t>8.4 TF-IDF Layer: Measured Impact</w:t>
            </w:r>
            <w:r>
              <w:rPr>
                <w:noProof/>
              </w:rPr>
              <w:tab/>
            </w:r>
            <w:r>
              <w:rPr>
                <w:noProof/>
              </w:rPr>
              <w:fldChar w:fldCharType="begin"/>
            </w:r>
            <w:r>
              <w:rPr>
                <w:noProof/>
              </w:rPr>
              <w:instrText xml:space="preserve"> PAGEREF _Toc241730543 \h </w:instrText>
            </w:r>
            <w:r>
              <w:rPr>
                <w:noProof/>
              </w:rPr>
            </w:r>
            <w:r>
              <w:rPr>
                <w:noProof/>
              </w:rPr>
              <w:fldChar w:fldCharType="separate"/>
            </w:r>
            <w:r>
              <w:rPr>
                <w:noProof/>
              </w:rPr>
              <w:t>28</w:t>
            </w:r>
            <w:r>
              <w:rPr>
                <w:noProof/>
              </w:rPr>
              <w:fldChar w:fldCharType="end"/>
            </w:r>
          </w:hyperlink>
        </w:p>
        <w:p w14:paraId="7A7876AF" w14:textId="5D1B2DA7" w:rsidR="00837D20" w:rsidRDefault="00837D20">
          <w:pPr>
            <w:pStyle w:val="TOC2"/>
            <w:tabs>
              <w:tab w:val="right" w:leader="dot" w:pos="8296"/>
            </w:tabs>
            <w:rPr>
              <w:noProof/>
            </w:rPr>
          </w:pPr>
          <w:hyperlink w:anchor="_Toc241730544" w:history="1">
            <w:r w:rsidRPr="00597264">
              <w:rPr>
                <w:rStyle w:val="Hyperlink"/>
                <w:b/>
                <w:bCs/>
                <w:noProof/>
              </w:rPr>
              <w:t>8.5 Discussion</w:t>
            </w:r>
            <w:r>
              <w:rPr>
                <w:noProof/>
              </w:rPr>
              <w:tab/>
            </w:r>
            <w:r>
              <w:rPr>
                <w:noProof/>
              </w:rPr>
              <w:fldChar w:fldCharType="begin"/>
            </w:r>
            <w:r>
              <w:rPr>
                <w:noProof/>
              </w:rPr>
              <w:instrText xml:space="preserve"> PAGEREF _Toc241730544 \h </w:instrText>
            </w:r>
            <w:r>
              <w:rPr>
                <w:noProof/>
              </w:rPr>
            </w:r>
            <w:r>
              <w:rPr>
                <w:noProof/>
              </w:rPr>
              <w:fldChar w:fldCharType="separate"/>
            </w:r>
            <w:r>
              <w:rPr>
                <w:noProof/>
              </w:rPr>
              <w:t>29</w:t>
            </w:r>
            <w:r>
              <w:rPr>
                <w:noProof/>
              </w:rPr>
              <w:fldChar w:fldCharType="end"/>
            </w:r>
          </w:hyperlink>
        </w:p>
        <w:p w14:paraId="7A6E14B4" w14:textId="5880760E" w:rsidR="00837D20" w:rsidRDefault="00837D20">
          <w:pPr>
            <w:pStyle w:val="TOC2"/>
            <w:tabs>
              <w:tab w:val="right" w:leader="dot" w:pos="8296"/>
            </w:tabs>
            <w:rPr>
              <w:noProof/>
            </w:rPr>
          </w:pPr>
          <w:hyperlink w:anchor="_Toc241730545" w:history="1">
            <w:r w:rsidRPr="00597264">
              <w:rPr>
                <w:rStyle w:val="Hyperlink"/>
                <w:b/>
                <w:bCs/>
                <w:noProof/>
              </w:rPr>
              <w:t>8.6 Summary</w:t>
            </w:r>
            <w:r>
              <w:rPr>
                <w:noProof/>
              </w:rPr>
              <w:tab/>
            </w:r>
            <w:r>
              <w:rPr>
                <w:noProof/>
              </w:rPr>
              <w:fldChar w:fldCharType="begin"/>
            </w:r>
            <w:r>
              <w:rPr>
                <w:noProof/>
              </w:rPr>
              <w:instrText xml:space="preserve"> PAGEREF _Toc241730545 \h </w:instrText>
            </w:r>
            <w:r>
              <w:rPr>
                <w:noProof/>
              </w:rPr>
            </w:r>
            <w:r>
              <w:rPr>
                <w:noProof/>
              </w:rPr>
              <w:fldChar w:fldCharType="separate"/>
            </w:r>
            <w:r>
              <w:rPr>
                <w:noProof/>
              </w:rPr>
              <w:t>29</w:t>
            </w:r>
            <w:r>
              <w:rPr>
                <w:noProof/>
              </w:rPr>
              <w:fldChar w:fldCharType="end"/>
            </w:r>
          </w:hyperlink>
        </w:p>
        <w:p w14:paraId="6C1D246A" w14:textId="08D1FFC0" w:rsidR="00837D20" w:rsidRDefault="00837D20">
          <w:pPr>
            <w:pStyle w:val="TOC1"/>
            <w:tabs>
              <w:tab w:val="right" w:leader="dot" w:pos="8296"/>
            </w:tabs>
            <w:rPr>
              <w:noProof/>
            </w:rPr>
          </w:pPr>
          <w:hyperlink w:anchor="_Toc241730546" w:history="1">
            <w:r w:rsidRPr="00597264">
              <w:rPr>
                <w:rStyle w:val="Hyperlink"/>
                <w:b/>
                <w:bCs/>
                <w:noProof/>
              </w:rPr>
              <w:t>9. Conclusion and Further Work</w:t>
            </w:r>
            <w:r>
              <w:rPr>
                <w:noProof/>
              </w:rPr>
              <w:tab/>
            </w:r>
            <w:r>
              <w:rPr>
                <w:noProof/>
              </w:rPr>
              <w:fldChar w:fldCharType="begin"/>
            </w:r>
            <w:r>
              <w:rPr>
                <w:noProof/>
              </w:rPr>
              <w:instrText xml:space="preserve"> PAGEREF _Toc241730546 \h </w:instrText>
            </w:r>
            <w:r>
              <w:rPr>
                <w:noProof/>
              </w:rPr>
            </w:r>
            <w:r>
              <w:rPr>
                <w:noProof/>
              </w:rPr>
              <w:fldChar w:fldCharType="separate"/>
            </w:r>
            <w:r>
              <w:rPr>
                <w:noProof/>
              </w:rPr>
              <w:t>31</w:t>
            </w:r>
            <w:r>
              <w:rPr>
                <w:noProof/>
              </w:rPr>
              <w:fldChar w:fldCharType="end"/>
            </w:r>
          </w:hyperlink>
        </w:p>
        <w:p w14:paraId="350AED6C" w14:textId="5A9693D7" w:rsidR="00837D20" w:rsidRDefault="00837D20">
          <w:pPr>
            <w:pStyle w:val="TOC2"/>
            <w:tabs>
              <w:tab w:val="right" w:leader="dot" w:pos="8296"/>
            </w:tabs>
            <w:rPr>
              <w:noProof/>
            </w:rPr>
          </w:pPr>
          <w:hyperlink w:anchor="_Toc241730547" w:history="1">
            <w:r w:rsidRPr="00597264">
              <w:rPr>
                <w:rStyle w:val="Hyperlink"/>
                <w:b/>
                <w:bCs/>
                <w:noProof/>
              </w:rPr>
              <w:t>9.1 Quantitative Summary</w:t>
            </w:r>
            <w:r>
              <w:rPr>
                <w:noProof/>
              </w:rPr>
              <w:tab/>
            </w:r>
            <w:r>
              <w:rPr>
                <w:noProof/>
              </w:rPr>
              <w:fldChar w:fldCharType="begin"/>
            </w:r>
            <w:r>
              <w:rPr>
                <w:noProof/>
              </w:rPr>
              <w:instrText xml:space="preserve"> PAGEREF _Toc241730547 \h </w:instrText>
            </w:r>
            <w:r>
              <w:rPr>
                <w:noProof/>
              </w:rPr>
            </w:r>
            <w:r>
              <w:rPr>
                <w:noProof/>
              </w:rPr>
              <w:fldChar w:fldCharType="separate"/>
            </w:r>
            <w:r>
              <w:rPr>
                <w:noProof/>
              </w:rPr>
              <w:t>31</w:t>
            </w:r>
            <w:r>
              <w:rPr>
                <w:noProof/>
              </w:rPr>
              <w:fldChar w:fldCharType="end"/>
            </w:r>
          </w:hyperlink>
        </w:p>
        <w:p w14:paraId="7F4305E6" w14:textId="269102A7" w:rsidR="00837D20" w:rsidRDefault="00837D20">
          <w:pPr>
            <w:pStyle w:val="TOC2"/>
            <w:tabs>
              <w:tab w:val="right" w:leader="dot" w:pos="8296"/>
            </w:tabs>
            <w:rPr>
              <w:noProof/>
            </w:rPr>
          </w:pPr>
          <w:hyperlink w:anchor="_Toc241730548" w:history="1">
            <w:r w:rsidRPr="00597264">
              <w:rPr>
                <w:rStyle w:val="Hyperlink"/>
                <w:b/>
                <w:bCs/>
                <w:noProof/>
              </w:rPr>
              <w:t>9.2 Objective-by-Objective Review</w:t>
            </w:r>
            <w:r>
              <w:rPr>
                <w:noProof/>
              </w:rPr>
              <w:tab/>
            </w:r>
            <w:r>
              <w:rPr>
                <w:noProof/>
              </w:rPr>
              <w:fldChar w:fldCharType="begin"/>
            </w:r>
            <w:r>
              <w:rPr>
                <w:noProof/>
              </w:rPr>
              <w:instrText xml:space="preserve"> PAGEREF _Toc241730548 \h </w:instrText>
            </w:r>
            <w:r>
              <w:rPr>
                <w:noProof/>
              </w:rPr>
            </w:r>
            <w:r>
              <w:rPr>
                <w:noProof/>
              </w:rPr>
              <w:fldChar w:fldCharType="separate"/>
            </w:r>
            <w:r>
              <w:rPr>
                <w:noProof/>
              </w:rPr>
              <w:t>31</w:t>
            </w:r>
            <w:r>
              <w:rPr>
                <w:noProof/>
              </w:rPr>
              <w:fldChar w:fldCharType="end"/>
            </w:r>
          </w:hyperlink>
        </w:p>
        <w:p w14:paraId="49463533" w14:textId="6794ABA5" w:rsidR="00837D20" w:rsidRDefault="00837D20">
          <w:pPr>
            <w:pStyle w:val="TOC2"/>
            <w:tabs>
              <w:tab w:val="right" w:leader="dot" w:pos="8296"/>
            </w:tabs>
            <w:rPr>
              <w:noProof/>
            </w:rPr>
          </w:pPr>
          <w:hyperlink w:anchor="_Toc241730549" w:history="1">
            <w:r w:rsidRPr="00597264">
              <w:rPr>
                <w:rStyle w:val="Hyperlink"/>
                <w:b/>
                <w:bCs/>
                <w:noProof/>
              </w:rPr>
              <w:t>9.3 Limitations</w:t>
            </w:r>
            <w:r>
              <w:rPr>
                <w:noProof/>
              </w:rPr>
              <w:tab/>
            </w:r>
            <w:r>
              <w:rPr>
                <w:noProof/>
              </w:rPr>
              <w:fldChar w:fldCharType="begin"/>
            </w:r>
            <w:r>
              <w:rPr>
                <w:noProof/>
              </w:rPr>
              <w:instrText xml:space="preserve"> PAGEREF _Toc241730549 \h </w:instrText>
            </w:r>
            <w:r>
              <w:rPr>
                <w:noProof/>
              </w:rPr>
            </w:r>
            <w:r>
              <w:rPr>
                <w:noProof/>
              </w:rPr>
              <w:fldChar w:fldCharType="separate"/>
            </w:r>
            <w:r>
              <w:rPr>
                <w:noProof/>
              </w:rPr>
              <w:t>32</w:t>
            </w:r>
            <w:r>
              <w:rPr>
                <w:noProof/>
              </w:rPr>
              <w:fldChar w:fldCharType="end"/>
            </w:r>
          </w:hyperlink>
        </w:p>
        <w:p w14:paraId="2573CE0E" w14:textId="378269FC" w:rsidR="00837D20" w:rsidRDefault="00837D20">
          <w:pPr>
            <w:pStyle w:val="TOC2"/>
            <w:tabs>
              <w:tab w:val="right" w:leader="dot" w:pos="8296"/>
            </w:tabs>
            <w:rPr>
              <w:noProof/>
            </w:rPr>
          </w:pPr>
          <w:hyperlink w:anchor="_Toc241730550" w:history="1">
            <w:r w:rsidRPr="00597264">
              <w:rPr>
                <w:rStyle w:val="Hyperlink"/>
                <w:b/>
                <w:bCs/>
                <w:noProof/>
              </w:rPr>
              <w:t>9.4 Further Work</w:t>
            </w:r>
            <w:r>
              <w:rPr>
                <w:noProof/>
              </w:rPr>
              <w:tab/>
            </w:r>
            <w:r>
              <w:rPr>
                <w:noProof/>
              </w:rPr>
              <w:fldChar w:fldCharType="begin"/>
            </w:r>
            <w:r>
              <w:rPr>
                <w:noProof/>
              </w:rPr>
              <w:instrText xml:space="preserve"> PAGEREF _Toc241730550 \h </w:instrText>
            </w:r>
            <w:r>
              <w:rPr>
                <w:noProof/>
              </w:rPr>
            </w:r>
            <w:r>
              <w:rPr>
                <w:noProof/>
              </w:rPr>
              <w:fldChar w:fldCharType="separate"/>
            </w:r>
            <w:r>
              <w:rPr>
                <w:noProof/>
              </w:rPr>
              <w:t>33</w:t>
            </w:r>
            <w:r>
              <w:rPr>
                <w:noProof/>
              </w:rPr>
              <w:fldChar w:fldCharType="end"/>
            </w:r>
          </w:hyperlink>
        </w:p>
        <w:p w14:paraId="66B4B178" w14:textId="303B09BB" w:rsidR="00837D20" w:rsidRDefault="00837D20">
          <w:pPr>
            <w:pStyle w:val="TOC2"/>
            <w:tabs>
              <w:tab w:val="right" w:leader="dot" w:pos="8296"/>
            </w:tabs>
            <w:rPr>
              <w:noProof/>
            </w:rPr>
          </w:pPr>
          <w:hyperlink w:anchor="_Toc241730551" w:history="1">
            <w:r w:rsidRPr="00597264">
              <w:rPr>
                <w:rStyle w:val="Hyperlink"/>
                <w:b/>
                <w:bCs/>
                <w:noProof/>
              </w:rPr>
              <w:t>9.5 Summary</w:t>
            </w:r>
            <w:r>
              <w:rPr>
                <w:noProof/>
              </w:rPr>
              <w:tab/>
            </w:r>
            <w:r>
              <w:rPr>
                <w:noProof/>
              </w:rPr>
              <w:fldChar w:fldCharType="begin"/>
            </w:r>
            <w:r>
              <w:rPr>
                <w:noProof/>
              </w:rPr>
              <w:instrText xml:space="preserve"> PAGEREF _Toc241730551 \h </w:instrText>
            </w:r>
            <w:r>
              <w:rPr>
                <w:noProof/>
              </w:rPr>
            </w:r>
            <w:r>
              <w:rPr>
                <w:noProof/>
              </w:rPr>
              <w:fldChar w:fldCharType="separate"/>
            </w:r>
            <w:r>
              <w:rPr>
                <w:noProof/>
              </w:rPr>
              <w:t>33</w:t>
            </w:r>
            <w:r>
              <w:rPr>
                <w:noProof/>
              </w:rPr>
              <w:fldChar w:fldCharType="end"/>
            </w:r>
          </w:hyperlink>
        </w:p>
        <w:p w14:paraId="3D094640" w14:textId="310640AD" w:rsidR="00837D20" w:rsidRDefault="00837D20">
          <w:pPr>
            <w:pStyle w:val="TOC1"/>
            <w:tabs>
              <w:tab w:val="right" w:leader="dot" w:pos="8296"/>
            </w:tabs>
            <w:rPr>
              <w:noProof/>
            </w:rPr>
          </w:pPr>
          <w:hyperlink w:anchor="_Toc241730552" w:history="1">
            <w:r w:rsidRPr="00597264">
              <w:rPr>
                <w:rStyle w:val="Hyperlink"/>
                <w:b/>
                <w:bCs/>
                <w:noProof/>
              </w:rPr>
              <w:t>References</w:t>
            </w:r>
            <w:r>
              <w:rPr>
                <w:noProof/>
              </w:rPr>
              <w:tab/>
            </w:r>
            <w:r>
              <w:rPr>
                <w:noProof/>
              </w:rPr>
              <w:fldChar w:fldCharType="begin"/>
            </w:r>
            <w:r>
              <w:rPr>
                <w:noProof/>
              </w:rPr>
              <w:instrText xml:space="preserve"> PAGEREF _Toc241730552 \h </w:instrText>
            </w:r>
            <w:r>
              <w:rPr>
                <w:noProof/>
              </w:rPr>
            </w:r>
            <w:r>
              <w:rPr>
                <w:noProof/>
              </w:rPr>
              <w:fldChar w:fldCharType="separate"/>
            </w:r>
            <w:r>
              <w:rPr>
                <w:noProof/>
              </w:rPr>
              <w:t>34</w:t>
            </w:r>
            <w:r>
              <w:rPr>
                <w:noProof/>
              </w:rPr>
              <w:fldChar w:fldCharType="end"/>
            </w:r>
          </w:hyperlink>
        </w:p>
        <w:p w14:paraId="27D8D02E" w14:textId="154D99AA" w:rsidR="00837D20" w:rsidRDefault="00837D20">
          <w:pPr>
            <w:pStyle w:val="TOC1"/>
            <w:tabs>
              <w:tab w:val="right" w:leader="dot" w:pos="8296"/>
            </w:tabs>
            <w:rPr>
              <w:noProof/>
            </w:rPr>
          </w:pPr>
          <w:hyperlink w:anchor="_Toc241730553" w:history="1">
            <w:r w:rsidRPr="00597264">
              <w:rPr>
                <w:rStyle w:val="Hyperlink"/>
                <w:b/>
                <w:bCs/>
                <w:noProof/>
              </w:rPr>
              <w:t>Appendix A — Individual Contribution</w:t>
            </w:r>
            <w:r>
              <w:rPr>
                <w:noProof/>
              </w:rPr>
              <w:tab/>
            </w:r>
            <w:r>
              <w:rPr>
                <w:noProof/>
              </w:rPr>
              <w:fldChar w:fldCharType="begin"/>
            </w:r>
            <w:r>
              <w:rPr>
                <w:noProof/>
              </w:rPr>
              <w:instrText xml:space="preserve"> PAGEREF _Toc241730553 \h </w:instrText>
            </w:r>
            <w:r>
              <w:rPr>
                <w:noProof/>
              </w:rPr>
            </w:r>
            <w:r>
              <w:rPr>
                <w:noProof/>
              </w:rPr>
              <w:fldChar w:fldCharType="separate"/>
            </w:r>
            <w:r>
              <w:rPr>
                <w:noProof/>
              </w:rPr>
              <w:t>35</w:t>
            </w:r>
            <w:r>
              <w:rPr>
                <w:noProof/>
              </w:rPr>
              <w:fldChar w:fldCharType="end"/>
            </w:r>
          </w:hyperlink>
        </w:p>
        <w:p w14:paraId="43B740C3" w14:textId="77777777" w:rsidR="00054C5E" w:rsidRDefault="00F176AD">
          <w:r>
            <w:fldChar w:fldCharType="end"/>
          </w:r>
        </w:p>
      </w:sdtContent>
    </w:sdt>
    <w:p w14:paraId="683C60B0" w14:textId="77777777" w:rsidR="00054C5E" w:rsidRDefault="00054C5E">
      <w:pPr>
        <w:sectPr w:rsidR="00054C5E">
          <w:footerReference w:type="default" r:id="rId8"/>
          <w:pgSz w:w="11906" w:h="16838"/>
          <w:pgMar w:top="1440" w:right="1440" w:bottom="1440" w:left="2160" w:header="708" w:footer="708" w:gutter="0"/>
          <w:pgNumType w:fmt="lowerRoman" w:start="1"/>
          <w:cols w:space="720"/>
          <w:docGrid w:linePitch="360"/>
        </w:sectPr>
      </w:pPr>
    </w:p>
    <w:p w14:paraId="6F5636B2" w14:textId="77777777" w:rsidR="00054C5E" w:rsidRDefault="00F176AD">
      <w:pPr>
        <w:pStyle w:val="Heading1"/>
        <w:pageBreakBefore/>
        <w:spacing w:after="300"/>
      </w:pPr>
      <w:bookmarkStart w:id="0" w:name="_Toc241730480"/>
      <w:r>
        <w:rPr>
          <w:b/>
          <w:bCs/>
          <w:color w:val="000000"/>
          <w:sz w:val="36"/>
          <w:szCs w:val="36"/>
        </w:rPr>
        <w:lastRenderedPageBreak/>
        <w:t>1. Introduction</w:t>
      </w:r>
      <w:bookmarkEnd w:id="0"/>
    </w:p>
    <w:p w14:paraId="597D470B" w14:textId="77777777" w:rsidR="00054C5E" w:rsidRDefault="00F176AD">
      <w:pPr>
        <w:pStyle w:val="Heading2"/>
        <w:spacing w:before="280" w:after="160"/>
      </w:pPr>
      <w:bookmarkStart w:id="1" w:name="_Toc241730481"/>
      <w:r>
        <w:rPr>
          <w:b/>
          <w:bCs/>
          <w:color w:val="000000"/>
          <w:sz w:val="24"/>
          <w:szCs w:val="24"/>
        </w:rPr>
        <w:t>1.1 Introduction</w:t>
      </w:r>
      <w:bookmarkEnd w:id="1"/>
    </w:p>
    <w:p w14:paraId="361B5EEB" w14:textId="77777777" w:rsidR="00054C5E" w:rsidRDefault="00F176AD">
      <w:pPr>
        <w:spacing w:after="160" w:line="360" w:lineRule="auto"/>
        <w:jc w:val="both"/>
      </w:pPr>
      <w:r>
        <w:t>This chapter introduces the problem NexSkill addresses, states the project’s aim and objectives, summarises the proposed solution, and outlines the structure of the rest of the report.</w:t>
      </w:r>
    </w:p>
    <w:p w14:paraId="531522C1" w14:textId="77777777" w:rsidR="00054C5E" w:rsidRDefault="00F176AD">
      <w:pPr>
        <w:pStyle w:val="Heading2"/>
        <w:spacing w:before="280" w:after="160"/>
      </w:pPr>
      <w:bookmarkStart w:id="2" w:name="_Toc241730482"/>
      <w:r>
        <w:rPr>
          <w:b/>
          <w:bCs/>
          <w:color w:val="000000"/>
          <w:sz w:val="24"/>
          <w:szCs w:val="24"/>
        </w:rPr>
        <w:t>1.2 Background and Problem Statement</w:t>
      </w:r>
      <w:bookmarkEnd w:id="2"/>
    </w:p>
    <w:p w14:paraId="6CE32798" w14:textId="77777777" w:rsidR="00054C5E" w:rsidRDefault="00F176AD">
      <w:pPr>
        <w:spacing w:after="160" w:line="360" w:lineRule="auto"/>
        <w:jc w:val="both"/>
      </w:pPr>
      <w:r>
        <w:t>Sri Lanka’s IT sector is growing quickly, but the mechanism connecting undergraduates to internships has not kept pace. Thousands of students email unsolicited CVs to companies each recruitment cycle; companies manually screen hundreds of unranked applications for a handful of positions; and universities have no systemic visibility into where, or whether, their students are being placed. Research into Sri Lankan graduate employability has repeatedly identified a mismatch between the skills graduates hold an</w:t>
      </w:r>
      <w:r>
        <w:t xml:space="preserve">d the skills employers actually need </w:t>
      </w:r>
      <w:r>
        <w:t>[2], with lack of verifiable industry experience cited as a primary employment barrier independent of academic performance.</w:t>
      </w:r>
    </w:p>
    <w:p w14:paraId="6172D81F" w14:textId="77777777" w:rsidR="00054C5E" w:rsidRDefault="00F176AD">
      <w:pPr>
        <w:spacing w:after="160" w:line="360" w:lineRule="auto"/>
        <w:jc w:val="both"/>
      </w:pPr>
      <w:r>
        <w:t xml:space="preserve">Existing platforms do not close this gap. TopJobs.lk, Sri Lanka’s largest job portal, is fundamentally a job board: it lets employers post vacancies and collect CVs, with grading and shortlisting tools for the employer side, but it performs no candidate-to-vacancy matching and has no university-facing reporting layer. International platforms built for exactly this problem — Handshake, Internshala — are not localised for the Sri Lankan market and are not integrated with local university placement offices. A </w:t>
      </w:r>
      <w:r>
        <w:t>detailed comparison is given in Chapter 2.</w:t>
      </w:r>
    </w:p>
    <w:p w14:paraId="0DD9F84E" w14:textId="77777777" w:rsidR="00054C5E" w:rsidRDefault="00F176AD">
      <w:pPr>
        <w:spacing w:after="160" w:line="360" w:lineRule="auto"/>
        <w:jc w:val="both"/>
      </w:pPr>
      <w:r>
        <w:t>The problem this project addresses is therefore precise: Sri Lankan undergraduates lack access to a centralised, intelligent internship-matching platform tailored to the local market, one that ranks candidates by actual skill fit rather than first-come-first-served, gives students a reason for every ranking they receive, and gives university placement offices real placement data instead of none.</w:t>
      </w:r>
    </w:p>
    <w:p w14:paraId="7E17700B" w14:textId="77777777" w:rsidR="00054C5E" w:rsidRDefault="00F176AD">
      <w:pPr>
        <w:pStyle w:val="Heading2"/>
        <w:spacing w:before="280" w:after="160"/>
      </w:pPr>
      <w:bookmarkStart w:id="3" w:name="_Toc241730483"/>
      <w:r>
        <w:rPr>
          <w:b/>
          <w:bCs/>
          <w:color w:val="000000"/>
          <w:sz w:val="24"/>
          <w:szCs w:val="24"/>
        </w:rPr>
        <w:t>1.3 Aim and Objectives</w:t>
      </w:r>
      <w:bookmarkEnd w:id="3"/>
    </w:p>
    <w:p w14:paraId="64326089" w14:textId="77777777" w:rsidR="00054C5E" w:rsidRDefault="00F176AD">
      <w:pPr>
        <w:spacing w:after="160" w:line="360" w:lineRule="auto"/>
        <w:jc w:val="both"/>
      </w:pPr>
      <w:r>
        <w:t>Aim: to design, build, and evaluate a skill-based internship-matching platform for the Sri Lankan undergraduate market using an explainable weighted-scoring algorithm supplemented by TF-IDF semantic similarity.</w:t>
      </w:r>
    </w:p>
    <w:p w14:paraId="7BAE626C" w14:textId="77777777" w:rsidR="00054C5E" w:rsidRDefault="00F176AD">
      <w:pPr>
        <w:spacing w:after="160" w:line="360" w:lineRule="auto"/>
        <w:jc w:val="both"/>
      </w:pPr>
      <w:r>
        <w:lastRenderedPageBreak/>
        <w:t>Objectives:</w:t>
      </w:r>
    </w:p>
    <w:p w14:paraId="6C02D6B2" w14:textId="77777777" w:rsidR="00054C5E" w:rsidRDefault="00F176AD">
      <w:pPr>
        <w:pStyle w:val="ListParagraph"/>
        <w:numPr>
          <w:ilvl w:val="0"/>
          <w:numId w:val="1"/>
        </w:numPr>
        <w:spacing w:after="80" w:line="360" w:lineRule="auto"/>
      </w:pPr>
      <w:r>
        <w:t>O1 — Implement a weighted student-to-internship matching engine (skill overlap 45%, GPA 20%, preferences 15%, year of study 10%, certifications 10%) and evaluate its relevance through a documented experiment.</w:t>
      </w:r>
    </w:p>
    <w:p w14:paraId="43F36878" w14:textId="77777777" w:rsidR="00054C5E" w:rsidRDefault="00F176AD">
      <w:pPr>
        <w:pStyle w:val="ListParagraph"/>
        <w:numPr>
          <w:ilvl w:val="0"/>
          <w:numId w:val="1"/>
        </w:numPr>
        <w:spacing w:after="80" w:line="360" w:lineRule="auto"/>
      </w:pPr>
      <w:r>
        <w:t>O2 — Build a student-facing portal covering profile creation, CV-based skill extraction, and one-click applications.</w:t>
      </w:r>
    </w:p>
    <w:p w14:paraId="6BFB9C88" w14:textId="77777777" w:rsidR="00054C5E" w:rsidRDefault="00F176AD">
      <w:pPr>
        <w:pStyle w:val="ListParagraph"/>
        <w:numPr>
          <w:ilvl w:val="0"/>
          <w:numId w:val="1"/>
        </w:numPr>
        <w:spacing w:after="80" w:line="360" w:lineRule="auto"/>
      </w:pPr>
      <w:r>
        <w:t>O3 — Implement a Skill Gap Analyser that identifies missing skills per posting and recommends courses to close each gap.</w:t>
      </w:r>
    </w:p>
    <w:p w14:paraId="2EB0FE8D" w14:textId="77777777" w:rsidR="00054C5E" w:rsidRDefault="00F176AD">
      <w:pPr>
        <w:pStyle w:val="ListParagraph"/>
        <w:numPr>
          <w:ilvl w:val="0"/>
          <w:numId w:val="1"/>
        </w:numPr>
        <w:spacing w:after="80" w:line="360" w:lineRule="auto"/>
      </w:pPr>
      <w:r>
        <w:t>O4 — Deliver a digital offer-letter workflow — send, track, accept/decline — entirely within the platform, including PDF generation.</w:t>
      </w:r>
    </w:p>
    <w:p w14:paraId="5722257D" w14:textId="77777777" w:rsidR="00054C5E" w:rsidRDefault="00F176AD">
      <w:pPr>
        <w:pStyle w:val="ListParagraph"/>
        <w:numPr>
          <w:ilvl w:val="0"/>
          <w:numId w:val="1"/>
        </w:numPr>
        <w:spacing w:after="80" w:line="360" w:lineRule="auto"/>
      </w:pPr>
      <w:r>
        <w:t>O5 — Deploy a University Partner Dashboard with real-time placement analytics and a downloadable semester-end report.</w:t>
      </w:r>
    </w:p>
    <w:p w14:paraId="54050413" w14:textId="77777777" w:rsidR="00054C5E" w:rsidRDefault="00F176AD">
      <w:pPr>
        <w:pStyle w:val="ListParagraph"/>
        <w:numPr>
          <w:ilvl w:val="0"/>
          <w:numId w:val="1"/>
        </w:numPr>
        <w:spacing w:after="80" w:line="360" w:lineRule="auto"/>
      </w:pPr>
      <w:r>
        <w:t>O6 — Iteratively optimise the matching algorithm across at least two documented iterations, with before/after accuracy metrics.</w:t>
      </w:r>
    </w:p>
    <w:p w14:paraId="5F7A3AAC" w14:textId="77777777" w:rsidR="00054C5E" w:rsidRDefault="00F176AD">
      <w:pPr>
        <w:pStyle w:val="Heading2"/>
        <w:spacing w:before="280" w:after="160"/>
      </w:pPr>
      <w:bookmarkStart w:id="4" w:name="_Toc241730484"/>
      <w:r>
        <w:rPr>
          <w:b/>
          <w:bCs/>
          <w:color w:val="000000"/>
          <w:sz w:val="24"/>
          <w:szCs w:val="24"/>
        </w:rPr>
        <w:t>1.4 Solution Overview</w:t>
      </w:r>
      <w:bookmarkEnd w:id="4"/>
    </w:p>
    <w:p w14:paraId="6F29B64B" w14:textId="77777777" w:rsidR="00054C5E" w:rsidRDefault="00F176AD">
      <w:pPr>
        <w:spacing w:after="160" w:line="360" w:lineRule="auto"/>
        <w:jc w:val="both"/>
      </w:pPr>
      <w:r>
        <w:t>NexSkill is a three-sided platform with an administrative layer, described briefly here and in full in Chapter 4. Students build a skill profile (manually, or by uploading CV text for rule-based skill extraction), browse a ranked list of internships with a full score breakdown, apply in one click, and track every application through to a digital offer letter they can accept or decline in-app. Companies post internships, see an automatically ranked candidate list for each posting, and move candidates through</w:t>
      </w:r>
      <w:r>
        <w:t xml:space="preserve"> Pending → Shortlisted → Offered → Accepted/Rejected without leaving the platform. Universities see aggregated placement statistics and skill-gap intelligence for their own enrolled students, and can export a CSV report. Administrators verify new company and university accounts, moderate postings, and see platform-wide analytics.</w:t>
      </w:r>
    </w:p>
    <w:p w14:paraId="2E4344F9" w14:textId="77777777" w:rsidR="00054C5E" w:rsidRDefault="00F176AD">
      <w:pPr>
        <w:pStyle w:val="Heading2"/>
        <w:spacing w:before="280" w:after="160"/>
      </w:pPr>
      <w:bookmarkStart w:id="5" w:name="_Toc241730485"/>
      <w:r>
        <w:rPr>
          <w:b/>
          <w:bCs/>
          <w:color w:val="000000"/>
          <w:sz w:val="24"/>
          <w:szCs w:val="24"/>
        </w:rPr>
        <w:t>1.5 Structure of the Report</w:t>
      </w:r>
      <w:bookmarkEnd w:id="5"/>
    </w:p>
    <w:p w14:paraId="65B9C352" w14:textId="77777777" w:rsidR="00054C5E" w:rsidRDefault="00F176AD">
      <w:pPr>
        <w:spacing w:after="160" w:line="360" w:lineRule="auto"/>
        <w:jc w:val="both"/>
      </w:pPr>
      <w:r>
        <w:t xml:space="preserve">Chapter 2 surveys existing platforms and academic literature on skill-based matching and states this project’s novelty relative to them. Chapter 3 justifies the specific techniques and technologies adopted. Chapter 4 describes the approach from the perspective of users, inputs, outputs, and process. Chapter 5 presents the system architecture, data flow, use cases, and functional/non-functional requirements. Chapter </w:t>
      </w:r>
      <w:r>
        <w:lastRenderedPageBreak/>
        <w:t>6 covers the implementation module by module, with real screenshots. Chapter 7 presents the testing strategy and results. Chapter 8 presents the algorithm-optimisation experiment and its findings. Chapter 9 concludes, reviews each objective, and states limitations and further work.</w:t>
      </w:r>
    </w:p>
    <w:p w14:paraId="228709D7" w14:textId="77777777" w:rsidR="00054C5E" w:rsidRDefault="00F176AD">
      <w:pPr>
        <w:pStyle w:val="Heading2"/>
        <w:spacing w:before="280" w:after="160"/>
      </w:pPr>
      <w:bookmarkStart w:id="6" w:name="_Toc241730486"/>
      <w:r>
        <w:rPr>
          <w:b/>
          <w:bCs/>
          <w:color w:val="000000"/>
          <w:sz w:val="24"/>
          <w:szCs w:val="24"/>
        </w:rPr>
        <w:t>1.6 Summary</w:t>
      </w:r>
      <w:bookmarkEnd w:id="6"/>
    </w:p>
    <w:p w14:paraId="319149E8" w14:textId="77777777" w:rsidR="00054C5E" w:rsidRDefault="00F176AD">
      <w:pPr>
        <w:spacing w:after="160" w:line="360" w:lineRule="auto"/>
        <w:jc w:val="both"/>
      </w:pPr>
      <w:r>
        <w:t>This chapter has stated the problem — no existing Sri Lankan platform performs skill-based internship matching — and the aim and objectives NexSkill was built to satisfy. The next chapter reviews existing platforms and literature in more depth.</w:t>
      </w:r>
    </w:p>
    <w:p w14:paraId="2DCD2A17" w14:textId="77777777" w:rsidR="00054C5E" w:rsidRDefault="00F176AD">
      <w:pPr>
        <w:pStyle w:val="Heading1"/>
        <w:pageBreakBefore/>
        <w:spacing w:after="300"/>
      </w:pPr>
      <w:bookmarkStart w:id="7" w:name="_Toc241730487"/>
      <w:r>
        <w:rPr>
          <w:b/>
          <w:bCs/>
          <w:color w:val="000000"/>
          <w:sz w:val="36"/>
          <w:szCs w:val="36"/>
        </w:rPr>
        <w:lastRenderedPageBreak/>
        <w:t>2. Review of Others' Work</w:t>
      </w:r>
      <w:bookmarkEnd w:id="7"/>
    </w:p>
    <w:p w14:paraId="32D481E8" w14:textId="77777777" w:rsidR="00054C5E" w:rsidRDefault="00F176AD">
      <w:pPr>
        <w:pStyle w:val="Heading2"/>
        <w:spacing w:before="280" w:after="160"/>
      </w:pPr>
      <w:bookmarkStart w:id="8" w:name="_Toc241730488"/>
      <w:r>
        <w:rPr>
          <w:b/>
          <w:bCs/>
          <w:color w:val="000000"/>
          <w:sz w:val="24"/>
          <w:szCs w:val="24"/>
        </w:rPr>
        <w:t>2.1 Introduction</w:t>
      </w:r>
      <w:bookmarkEnd w:id="8"/>
    </w:p>
    <w:p w14:paraId="1D887B0C" w14:textId="77777777" w:rsidR="00054C5E" w:rsidRDefault="00F176AD">
      <w:pPr>
        <w:spacing w:after="160" w:line="360" w:lineRule="auto"/>
        <w:jc w:val="both"/>
      </w:pPr>
      <w:r>
        <w:t>This chapter surveys four existing platforms that Sri Lankan students currently use, or could use, to find internships or entry-level roles, then reviews academic literature on the specific techniques NexSkill applies (TF-IDF/cosine-similarity matching and NER-based resume parsing). It closes with a feature comparison table and a novelty statement.</w:t>
      </w:r>
    </w:p>
    <w:p w14:paraId="17E54611" w14:textId="77777777" w:rsidR="00054C5E" w:rsidRDefault="00F176AD">
      <w:pPr>
        <w:pStyle w:val="Heading2"/>
        <w:spacing w:before="280" w:after="160"/>
      </w:pPr>
      <w:bookmarkStart w:id="9" w:name="_Toc241730489"/>
      <w:r>
        <w:rPr>
          <w:b/>
          <w:bCs/>
          <w:color w:val="000000"/>
          <w:sz w:val="24"/>
          <w:szCs w:val="24"/>
        </w:rPr>
        <w:t>2.2 Existing Platforms</w:t>
      </w:r>
      <w:bookmarkEnd w:id="9"/>
    </w:p>
    <w:p w14:paraId="51BDB152" w14:textId="77777777" w:rsidR="00054C5E" w:rsidRDefault="00F176AD">
      <w:pPr>
        <w:spacing w:after="160" w:line="360" w:lineRule="auto"/>
        <w:jc w:val="both"/>
      </w:pPr>
      <w:r>
        <w:t xml:space="preserve">TopJobs.lk. </w:t>
      </w:r>
      <w:r>
        <w:t>Sri Lanka's largest local job portal, operating since 2012. It gives employers a full e-recruitment SaaS toolkit — CV upload, automated vacancy posting, applicant grading and shortlisting, interview scheduling — and gives jobseekers a searchable vacancy databank with one-click applications. Its limitation for this project's purpose is structural: it is a general-purpose job board across all industries and seniority levels, not a skill-based matching system. There is no automatic candidate ranking, no per-ca</w:t>
      </w:r>
      <w:r>
        <w:t>ndidate score breakdown, and no university-facing reporting layer.</w:t>
      </w:r>
    </w:p>
    <w:p w14:paraId="75488B00" w14:textId="77777777" w:rsidR="00054C5E" w:rsidRDefault="00F176AD">
      <w:pPr>
        <w:spacing w:after="160" w:line="360" w:lineRule="auto"/>
        <w:jc w:val="both"/>
      </w:pPr>
      <w:r>
        <w:t>LinkedIn (Sri Lanka). A global professional network with job listings and an AI-assisted recommendation feed based on profile data and declared skills. It is widely used by Sri Lankan professionals but is not localised for the undergraduate internship market specifically, gives no transparent score breakdown for why a job was recommended, and has no institutional link to any Sri Lankan university placement office.</w:t>
      </w:r>
    </w:p>
    <w:p w14:paraId="7B0974A2" w14:textId="77777777" w:rsidR="00054C5E" w:rsidRDefault="00F176AD">
      <w:pPr>
        <w:spacing w:after="160" w:line="360" w:lineRule="auto"/>
        <w:jc w:val="both"/>
      </w:pPr>
      <w:r>
        <w:t xml:space="preserve">Handshake. </w:t>
      </w:r>
      <w:r>
        <w:t>A US-centric early-career platform integrated with over 800 universities and 200,000 employers globally. Its strongest feature relative to NexSkill's ambitions is exactly the university-integration layer NexSkill also targets — universities post roles, track student engagement, and use the platform in advising workflows. However, Handshake's matching is closed-source and not transparent to the student (no visible score breakdown), and the platform has no presence or localisation for the Sri Lankan market.</w:t>
      </w:r>
    </w:p>
    <w:p w14:paraId="34CC71F3" w14:textId="77777777" w:rsidR="00054C5E" w:rsidRDefault="00F176AD">
      <w:pPr>
        <w:spacing w:after="160" w:line="360" w:lineRule="auto"/>
        <w:jc w:val="both"/>
      </w:pPr>
      <w:r>
        <w:t xml:space="preserve">Internshala. India's largest internship platform (21M+ candidates), with strong skill- and location-based filtering and bundled skill-training courses. Its filtering is closer to search than matching — students filter manually rather than receiving a ranked, scored </w:t>
      </w:r>
      <w:r>
        <w:lastRenderedPageBreak/>
        <w:t>list — and, like Handshake, it has no Sri Lankan presence or local university integration.</w:t>
      </w:r>
    </w:p>
    <w:p w14:paraId="223C3DF0" w14:textId="77777777" w:rsidR="00054C5E" w:rsidRDefault="00F176AD">
      <w:pPr>
        <w:pStyle w:val="Heading2"/>
        <w:spacing w:before="280" w:after="160"/>
      </w:pPr>
      <w:bookmarkStart w:id="10" w:name="_Toc241730490"/>
      <w:r>
        <w:rPr>
          <w:b/>
          <w:bCs/>
          <w:color w:val="000000"/>
          <w:sz w:val="24"/>
          <w:szCs w:val="24"/>
        </w:rPr>
        <w:t>2.3 Academic Literature</w:t>
      </w:r>
      <w:bookmarkEnd w:id="10"/>
    </w:p>
    <w:p w14:paraId="7C20DEAD" w14:textId="77777777" w:rsidR="00054C5E" w:rsidRDefault="00F176AD">
      <w:pPr>
        <w:spacing w:after="160" w:line="360" w:lineRule="auto"/>
        <w:jc w:val="both"/>
      </w:pPr>
      <w:r>
        <w:t>The matching technique at the core of NexSkill — TF-IDF vectorisation followed by cosine similarity — is a long-established and still actively used approach in job-matching research. Manning and Schütze’s foundational text on statistical NLP [4] defines the TF-IDF weighting scheme NexSkill’s own implementation (Chapter 6) follows directly. More recent work confirms the approach is still competitive: Winardi et al. [8]</w:t>
      </w:r>
      <w:r>
        <w:t xml:space="preserve"> build a job-recommendation system using scikit-learn TF-IDF and cosine similarity over job descriptions; Singh and Garg [6] combine TF-IDF, cosine similarity, and named-entity recognition specifically for resume ranking; and Ajjam and Al-Raweshidy [1]</w:t>
      </w:r>
      <w:r>
        <w:t xml:space="preserve"> present a 2026 real-time recruitment system that layers TF-IDF vectorisation, cosine-similarity scoring, and domain-specific keyword weighting to interpret conceptual relevance between resumes and job descriptions — the same three-part structure (keyword layer, statistical-similarity layer, domain weighting) NexSkill’s matching engine uses.</w:t>
      </w:r>
    </w:p>
    <w:p w14:paraId="140B7F6C" w14:textId="77777777" w:rsidR="00054C5E" w:rsidRDefault="00F176AD">
      <w:pPr>
        <w:spacing w:after="160" w:line="360" w:lineRule="auto"/>
        <w:jc w:val="both"/>
      </w:pPr>
      <w:r>
        <w:t>On the resume-parsing side, the proposal’s originally intended technique — a spaCy Named Entity Recognition model fine-tuned to extract skills from unstructured CV text — is well precedented: Channabasamma et al. [3]</w:t>
      </w:r>
      <w:r>
        <w:t xml:space="preserve"> describe exactly this, a contextual spaCy-based information-extraction model for resume analytics. NexSkill’s current implementation uses rule-based dictionary matching instead of a trained NER model; Chapter 3 explains why, and this is reported honestly as a scoped-down substitution rather than claimed as equivalent.</w:t>
      </w:r>
    </w:p>
    <w:p w14:paraId="18240D5B" w14:textId="77777777" w:rsidR="00054C5E" w:rsidRDefault="00F176AD">
      <w:pPr>
        <w:pStyle w:val="Heading2"/>
        <w:spacing w:before="280" w:after="160"/>
      </w:pPr>
      <w:bookmarkStart w:id="11" w:name="_Toc241730491"/>
      <w:r>
        <w:rPr>
          <w:b/>
          <w:bCs/>
          <w:color w:val="000000"/>
          <w:sz w:val="24"/>
          <w:szCs w:val="24"/>
        </w:rPr>
        <w:t>2.4 Feature Comparison</w:t>
      </w:r>
      <w:bookmarkEnd w:id="11"/>
    </w:p>
    <w:p w14:paraId="3A211B99" w14:textId="77777777" w:rsidR="00054C5E" w:rsidRDefault="00F176AD">
      <w:pPr>
        <w:spacing w:after="160" w:line="360" w:lineRule="auto"/>
        <w:jc w:val="both"/>
      </w:pPr>
      <w:r>
        <w:t>Table 2.1 compares the four platforms above against NexSkill on the dimensions most relevant to the Sri Lankan undergraduate internship problem.</w:t>
      </w:r>
    </w:p>
    <w:p w14:paraId="232C979F" w14:textId="77777777" w:rsidR="00054C5E" w:rsidRDefault="00F176AD">
      <w:pPr>
        <w:spacing w:before="80" w:after="240"/>
        <w:jc w:val="center"/>
      </w:pPr>
      <w:r>
        <w:rPr>
          <w:b/>
          <w:bCs/>
          <w:i/>
          <w:iCs/>
          <w:sz w:val="20"/>
          <w:szCs w:val="20"/>
        </w:rPr>
        <w:t>Table 2.1 — Feature comparison: NexSkill vs. existing platforms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184"/>
        <w:gridCol w:w="1079"/>
        <w:gridCol w:w="1196"/>
        <w:gridCol w:w="1211"/>
        <w:gridCol w:w="2222"/>
      </w:tblGrid>
      <w:tr w:rsidR="00054C5E" w14:paraId="6C3F4E39" w14:textId="77777777">
        <w:tblPrEx>
          <w:tblCellMar>
            <w:top w:w="0" w:type="dxa"/>
            <w:bottom w:w="0" w:type="dxa"/>
          </w:tblCellMar>
        </w:tblPrEx>
        <w:trPr>
          <w:tblHeader/>
        </w:trPr>
        <w:tc>
          <w:tcPr>
            <w:tcW w:w="2006" w:type="dxa"/>
            <w:shd w:val="clear" w:color="auto" w:fill="D9E2F3"/>
            <w:tcMar>
              <w:top w:w="80" w:type="dxa"/>
              <w:left w:w="100" w:type="dxa"/>
              <w:bottom w:w="80" w:type="dxa"/>
              <w:right w:w="100" w:type="dxa"/>
            </w:tcMar>
            <w:vAlign w:val="center"/>
          </w:tcPr>
          <w:p w14:paraId="00C17CD7" w14:textId="77777777" w:rsidR="00054C5E" w:rsidRDefault="00F176AD">
            <w:r>
              <w:rPr>
                <w:b/>
                <w:bCs/>
                <w:sz w:val="20"/>
                <w:szCs w:val="20"/>
              </w:rPr>
              <w:t>Feature</w:t>
            </w:r>
          </w:p>
        </w:tc>
        <w:tc>
          <w:tcPr>
            <w:tcW w:w="1260" w:type="dxa"/>
            <w:shd w:val="clear" w:color="auto" w:fill="D9E2F3"/>
            <w:tcMar>
              <w:top w:w="80" w:type="dxa"/>
              <w:left w:w="100" w:type="dxa"/>
              <w:bottom w:w="80" w:type="dxa"/>
              <w:right w:w="100" w:type="dxa"/>
            </w:tcMar>
            <w:vAlign w:val="center"/>
          </w:tcPr>
          <w:p w14:paraId="19DF01ED" w14:textId="77777777" w:rsidR="00054C5E" w:rsidRDefault="00F176AD">
            <w:r>
              <w:rPr>
                <w:b/>
                <w:bCs/>
                <w:sz w:val="20"/>
                <w:szCs w:val="20"/>
              </w:rPr>
              <w:t>TopJobs.lk</w:t>
            </w:r>
          </w:p>
        </w:tc>
        <w:tc>
          <w:tcPr>
            <w:tcW w:w="1260" w:type="dxa"/>
            <w:shd w:val="clear" w:color="auto" w:fill="D9E2F3"/>
            <w:tcMar>
              <w:top w:w="80" w:type="dxa"/>
              <w:left w:w="100" w:type="dxa"/>
              <w:bottom w:w="80" w:type="dxa"/>
              <w:right w:w="100" w:type="dxa"/>
            </w:tcMar>
            <w:vAlign w:val="center"/>
          </w:tcPr>
          <w:p w14:paraId="1B598EF5" w14:textId="77777777" w:rsidR="00054C5E" w:rsidRDefault="00F176AD">
            <w:r>
              <w:rPr>
                <w:b/>
                <w:bCs/>
                <w:sz w:val="20"/>
                <w:szCs w:val="20"/>
              </w:rPr>
              <w:t>LinkedIn</w:t>
            </w:r>
          </w:p>
        </w:tc>
        <w:tc>
          <w:tcPr>
            <w:tcW w:w="1260" w:type="dxa"/>
            <w:shd w:val="clear" w:color="auto" w:fill="D9E2F3"/>
            <w:tcMar>
              <w:top w:w="80" w:type="dxa"/>
              <w:left w:w="100" w:type="dxa"/>
              <w:bottom w:w="80" w:type="dxa"/>
              <w:right w:w="100" w:type="dxa"/>
            </w:tcMar>
            <w:vAlign w:val="center"/>
          </w:tcPr>
          <w:p w14:paraId="55CE1246" w14:textId="77777777" w:rsidR="00054C5E" w:rsidRDefault="00F176AD">
            <w:r>
              <w:rPr>
                <w:b/>
                <w:bCs/>
                <w:sz w:val="20"/>
                <w:szCs w:val="20"/>
              </w:rPr>
              <w:t>Handshake</w:t>
            </w:r>
          </w:p>
        </w:tc>
        <w:tc>
          <w:tcPr>
            <w:tcW w:w="1260" w:type="dxa"/>
            <w:shd w:val="clear" w:color="auto" w:fill="D9E2F3"/>
            <w:tcMar>
              <w:top w:w="80" w:type="dxa"/>
              <w:left w:w="100" w:type="dxa"/>
              <w:bottom w:w="80" w:type="dxa"/>
              <w:right w:w="100" w:type="dxa"/>
            </w:tcMar>
            <w:vAlign w:val="center"/>
          </w:tcPr>
          <w:p w14:paraId="5D9FF1A4" w14:textId="77777777" w:rsidR="00054C5E" w:rsidRDefault="00F176AD">
            <w:r>
              <w:rPr>
                <w:b/>
                <w:bCs/>
                <w:sz w:val="20"/>
                <w:szCs w:val="20"/>
              </w:rPr>
              <w:t>Internshala</w:t>
            </w:r>
          </w:p>
        </w:tc>
        <w:tc>
          <w:tcPr>
            <w:tcW w:w="1260" w:type="dxa"/>
            <w:shd w:val="clear" w:color="auto" w:fill="D9E2F3"/>
            <w:tcMar>
              <w:top w:w="80" w:type="dxa"/>
              <w:left w:w="100" w:type="dxa"/>
              <w:bottom w:w="80" w:type="dxa"/>
              <w:right w:w="100" w:type="dxa"/>
            </w:tcMar>
            <w:vAlign w:val="center"/>
          </w:tcPr>
          <w:p w14:paraId="5C05F971" w14:textId="77777777" w:rsidR="00054C5E" w:rsidRDefault="00F176AD">
            <w:r>
              <w:rPr>
                <w:b/>
                <w:bCs/>
                <w:sz w:val="20"/>
                <w:szCs w:val="20"/>
              </w:rPr>
              <w:t>NexSkill</w:t>
            </w:r>
          </w:p>
        </w:tc>
      </w:tr>
      <w:tr w:rsidR="00054C5E" w14:paraId="2092DE59" w14:textId="77777777">
        <w:tblPrEx>
          <w:tblCellMar>
            <w:top w:w="0" w:type="dxa"/>
            <w:bottom w:w="0" w:type="dxa"/>
          </w:tblCellMar>
        </w:tblPrEx>
        <w:tc>
          <w:tcPr>
            <w:tcW w:w="2006" w:type="dxa"/>
            <w:tcMar>
              <w:top w:w="80" w:type="dxa"/>
              <w:left w:w="100" w:type="dxa"/>
              <w:bottom w:w="80" w:type="dxa"/>
              <w:right w:w="100" w:type="dxa"/>
            </w:tcMar>
            <w:vAlign w:val="center"/>
          </w:tcPr>
          <w:p w14:paraId="53A8C94E" w14:textId="77777777" w:rsidR="00054C5E" w:rsidRDefault="00F176AD">
            <w:r>
              <w:rPr>
                <w:sz w:val="20"/>
                <w:szCs w:val="20"/>
              </w:rPr>
              <w:t>Skill-based ranking</w:t>
            </w:r>
          </w:p>
        </w:tc>
        <w:tc>
          <w:tcPr>
            <w:tcW w:w="1260" w:type="dxa"/>
            <w:tcMar>
              <w:top w:w="80" w:type="dxa"/>
              <w:left w:w="100" w:type="dxa"/>
              <w:bottom w:w="80" w:type="dxa"/>
              <w:right w:w="100" w:type="dxa"/>
            </w:tcMar>
            <w:vAlign w:val="center"/>
          </w:tcPr>
          <w:p w14:paraId="0D3FA50F" w14:textId="77777777" w:rsidR="00054C5E" w:rsidRDefault="00F176AD">
            <w:r>
              <w:rPr>
                <w:sz w:val="20"/>
                <w:szCs w:val="20"/>
              </w:rPr>
              <w:t>No</w:t>
            </w:r>
          </w:p>
        </w:tc>
        <w:tc>
          <w:tcPr>
            <w:tcW w:w="1260" w:type="dxa"/>
            <w:tcMar>
              <w:top w:w="80" w:type="dxa"/>
              <w:left w:w="100" w:type="dxa"/>
              <w:bottom w:w="80" w:type="dxa"/>
              <w:right w:w="100" w:type="dxa"/>
            </w:tcMar>
            <w:vAlign w:val="center"/>
          </w:tcPr>
          <w:p w14:paraId="5DABDD41" w14:textId="77777777" w:rsidR="00054C5E" w:rsidRDefault="00F176AD">
            <w:r>
              <w:rPr>
                <w:sz w:val="20"/>
                <w:szCs w:val="20"/>
              </w:rPr>
              <w:t>Partial (opaque)</w:t>
            </w:r>
          </w:p>
        </w:tc>
        <w:tc>
          <w:tcPr>
            <w:tcW w:w="1260" w:type="dxa"/>
            <w:tcMar>
              <w:top w:w="80" w:type="dxa"/>
              <w:left w:w="100" w:type="dxa"/>
              <w:bottom w:w="80" w:type="dxa"/>
              <w:right w:w="100" w:type="dxa"/>
            </w:tcMar>
            <w:vAlign w:val="center"/>
          </w:tcPr>
          <w:p w14:paraId="2553F848" w14:textId="77777777" w:rsidR="00054C5E" w:rsidRDefault="00F176AD">
            <w:r>
              <w:rPr>
                <w:sz w:val="20"/>
                <w:szCs w:val="20"/>
              </w:rPr>
              <w:t>Partial (opaque)</w:t>
            </w:r>
          </w:p>
        </w:tc>
        <w:tc>
          <w:tcPr>
            <w:tcW w:w="1260" w:type="dxa"/>
            <w:tcMar>
              <w:top w:w="80" w:type="dxa"/>
              <w:left w:w="100" w:type="dxa"/>
              <w:bottom w:w="80" w:type="dxa"/>
              <w:right w:w="100" w:type="dxa"/>
            </w:tcMar>
            <w:vAlign w:val="center"/>
          </w:tcPr>
          <w:p w14:paraId="2168AAB0" w14:textId="77777777" w:rsidR="00054C5E" w:rsidRDefault="00F176AD">
            <w:r>
              <w:rPr>
                <w:sz w:val="20"/>
                <w:szCs w:val="20"/>
              </w:rPr>
              <w:t>Filter-only</w:t>
            </w:r>
          </w:p>
        </w:tc>
        <w:tc>
          <w:tcPr>
            <w:tcW w:w="1260" w:type="dxa"/>
            <w:tcMar>
              <w:top w:w="80" w:type="dxa"/>
              <w:left w:w="100" w:type="dxa"/>
              <w:bottom w:w="80" w:type="dxa"/>
              <w:right w:w="100" w:type="dxa"/>
            </w:tcMar>
            <w:vAlign w:val="center"/>
          </w:tcPr>
          <w:p w14:paraId="4768F52F" w14:textId="77777777" w:rsidR="00054C5E" w:rsidRDefault="00F176AD">
            <w:r>
              <w:rPr>
                <w:sz w:val="20"/>
                <w:szCs w:val="20"/>
              </w:rPr>
              <w:t>Yes, transparent breakdown</w:t>
            </w:r>
          </w:p>
        </w:tc>
      </w:tr>
      <w:tr w:rsidR="00054C5E" w14:paraId="300D5692" w14:textId="77777777">
        <w:tblPrEx>
          <w:tblCellMar>
            <w:top w:w="0" w:type="dxa"/>
            <w:bottom w:w="0" w:type="dxa"/>
          </w:tblCellMar>
        </w:tblPrEx>
        <w:tc>
          <w:tcPr>
            <w:tcW w:w="2006" w:type="dxa"/>
            <w:tcMar>
              <w:top w:w="80" w:type="dxa"/>
              <w:left w:w="100" w:type="dxa"/>
              <w:bottom w:w="80" w:type="dxa"/>
              <w:right w:w="100" w:type="dxa"/>
            </w:tcMar>
            <w:vAlign w:val="center"/>
          </w:tcPr>
          <w:p w14:paraId="3D68C0BE" w14:textId="77777777" w:rsidR="00054C5E" w:rsidRDefault="00F176AD">
            <w:r>
              <w:rPr>
                <w:sz w:val="20"/>
                <w:szCs w:val="20"/>
              </w:rPr>
              <w:t>Explainable score</w:t>
            </w:r>
          </w:p>
        </w:tc>
        <w:tc>
          <w:tcPr>
            <w:tcW w:w="1260" w:type="dxa"/>
            <w:tcMar>
              <w:top w:w="80" w:type="dxa"/>
              <w:left w:w="100" w:type="dxa"/>
              <w:bottom w:w="80" w:type="dxa"/>
              <w:right w:w="100" w:type="dxa"/>
            </w:tcMar>
            <w:vAlign w:val="center"/>
          </w:tcPr>
          <w:p w14:paraId="76B70CA4" w14:textId="77777777" w:rsidR="00054C5E" w:rsidRDefault="00F176AD">
            <w:r>
              <w:rPr>
                <w:sz w:val="20"/>
                <w:szCs w:val="20"/>
              </w:rPr>
              <w:t>No</w:t>
            </w:r>
          </w:p>
        </w:tc>
        <w:tc>
          <w:tcPr>
            <w:tcW w:w="1260" w:type="dxa"/>
            <w:tcMar>
              <w:top w:w="80" w:type="dxa"/>
              <w:left w:w="100" w:type="dxa"/>
              <w:bottom w:w="80" w:type="dxa"/>
              <w:right w:w="100" w:type="dxa"/>
            </w:tcMar>
            <w:vAlign w:val="center"/>
          </w:tcPr>
          <w:p w14:paraId="676CE4B0" w14:textId="77777777" w:rsidR="00054C5E" w:rsidRDefault="00F176AD">
            <w:r>
              <w:rPr>
                <w:sz w:val="20"/>
                <w:szCs w:val="20"/>
              </w:rPr>
              <w:t>No</w:t>
            </w:r>
          </w:p>
        </w:tc>
        <w:tc>
          <w:tcPr>
            <w:tcW w:w="1260" w:type="dxa"/>
            <w:tcMar>
              <w:top w:w="80" w:type="dxa"/>
              <w:left w:w="100" w:type="dxa"/>
              <w:bottom w:w="80" w:type="dxa"/>
              <w:right w:w="100" w:type="dxa"/>
            </w:tcMar>
            <w:vAlign w:val="center"/>
          </w:tcPr>
          <w:p w14:paraId="578E308B" w14:textId="77777777" w:rsidR="00054C5E" w:rsidRDefault="00F176AD">
            <w:r>
              <w:rPr>
                <w:sz w:val="20"/>
                <w:szCs w:val="20"/>
              </w:rPr>
              <w:t>No</w:t>
            </w:r>
          </w:p>
        </w:tc>
        <w:tc>
          <w:tcPr>
            <w:tcW w:w="1260" w:type="dxa"/>
            <w:tcMar>
              <w:top w:w="80" w:type="dxa"/>
              <w:left w:w="100" w:type="dxa"/>
              <w:bottom w:w="80" w:type="dxa"/>
              <w:right w:w="100" w:type="dxa"/>
            </w:tcMar>
            <w:vAlign w:val="center"/>
          </w:tcPr>
          <w:p w14:paraId="04E920F6" w14:textId="77777777" w:rsidR="00054C5E" w:rsidRDefault="00F176AD">
            <w:r>
              <w:rPr>
                <w:sz w:val="20"/>
                <w:szCs w:val="20"/>
              </w:rPr>
              <w:t>No</w:t>
            </w:r>
          </w:p>
        </w:tc>
        <w:tc>
          <w:tcPr>
            <w:tcW w:w="1260" w:type="dxa"/>
            <w:tcMar>
              <w:top w:w="80" w:type="dxa"/>
              <w:left w:w="100" w:type="dxa"/>
              <w:bottom w:w="80" w:type="dxa"/>
              <w:right w:w="100" w:type="dxa"/>
            </w:tcMar>
            <w:vAlign w:val="center"/>
          </w:tcPr>
          <w:p w14:paraId="7EA23662" w14:textId="77777777" w:rsidR="00054C5E" w:rsidRDefault="00F176AD">
            <w:r>
              <w:rPr>
                <w:sz w:val="20"/>
                <w:szCs w:val="20"/>
              </w:rPr>
              <w:t>Yes — 5-factor breakdown shown</w:t>
            </w:r>
          </w:p>
        </w:tc>
      </w:tr>
      <w:tr w:rsidR="00054C5E" w14:paraId="1934294F" w14:textId="77777777">
        <w:tblPrEx>
          <w:tblCellMar>
            <w:top w:w="0" w:type="dxa"/>
            <w:bottom w:w="0" w:type="dxa"/>
          </w:tblCellMar>
        </w:tblPrEx>
        <w:tc>
          <w:tcPr>
            <w:tcW w:w="2006" w:type="dxa"/>
            <w:tcMar>
              <w:top w:w="80" w:type="dxa"/>
              <w:left w:w="100" w:type="dxa"/>
              <w:bottom w:w="80" w:type="dxa"/>
              <w:right w:w="100" w:type="dxa"/>
            </w:tcMar>
            <w:vAlign w:val="center"/>
          </w:tcPr>
          <w:p w14:paraId="0ABEFA61" w14:textId="77777777" w:rsidR="00054C5E" w:rsidRDefault="00F176AD">
            <w:r>
              <w:rPr>
                <w:sz w:val="20"/>
                <w:szCs w:val="20"/>
              </w:rPr>
              <w:lastRenderedPageBreak/>
              <w:t>Skill-gap guidance</w:t>
            </w:r>
          </w:p>
        </w:tc>
        <w:tc>
          <w:tcPr>
            <w:tcW w:w="1260" w:type="dxa"/>
            <w:tcMar>
              <w:top w:w="80" w:type="dxa"/>
              <w:left w:w="100" w:type="dxa"/>
              <w:bottom w:w="80" w:type="dxa"/>
              <w:right w:w="100" w:type="dxa"/>
            </w:tcMar>
            <w:vAlign w:val="center"/>
          </w:tcPr>
          <w:p w14:paraId="5B981ED2" w14:textId="77777777" w:rsidR="00054C5E" w:rsidRDefault="00F176AD">
            <w:r>
              <w:rPr>
                <w:sz w:val="20"/>
                <w:szCs w:val="20"/>
              </w:rPr>
              <w:t>No</w:t>
            </w:r>
          </w:p>
        </w:tc>
        <w:tc>
          <w:tcPr>
            <w:tcW w:w="1260" w:type="dxa"/>
            <w:tcMar>
              <w:top w:w="80" w:type="dxa"/>
              <w:left w:w="100" w:type="dxa"/>
              <w:bottom w:w="80" w:type="dxa"/>
              <w:right w:w="100" w:type="dxa"/>
            </w:tcMar>
            <w:vAlign w:val="center"/>
          </w:tcPr>
          <w:p w14:paraId="75E35858" w14:textId="77777777" w:rsidR="00054C5E" w:rsidRDefault="00F176AD">
            <w:r>
              <w:rPr>
                <w:sz w:val="20"/>
                <w:szCs w:val="20"/>
              </w:rPr>
              <w:t>No</w:t>
            </w:r>
          </w:p>
        </w:tc>
        <w:tc>
          <w:tcPr>
            <w:tcW w:w="1260" w:type="dxa"/>
            <w:tcMar>
              <w:top w:w="80" w:type="dxa"/>
              <w:left w:w="100" w:type="dxa"/>
              <w:bottom w:w="80" w:type="dxa"/>
              <w:right w:w="100" w:type="dxa"/>
            </w:tcMar>
            <w:vAlign w:val="center"/>
          </w:tcPr>
          <w:p w14:paraId="2DC1240D" w14:textId="77777777" w:rsidR="00054C5E" w:rsidRDefault="00F176AD">
            <w:r>
              <w:rPr>
                <w:sz w:val="20"/>
                <w:szCs w:val="20"/>
              </w:rPr>
              <w:t>No</w:t>
            </w:r>
          </w:p>
        </w:tc>
        <w:tc>
          <w:tcPr>
            <w:tcW w:w="1260" w:type="dxa"/>
            <w:tcMar>
              <w:top w:w="80" w:type="dxa"/>
              <w:left w:w="100" w:type="dxa"/>
              <w:bottom w:w="80" w:type="dxa"/>
              <w:right w:w="100" w:type="dxa"/>
            </w:tcMar>
            <w:vAlign w:val="center"/>
          </w:tcPr>
          <w:p w14:paraId="6590D8C4" w14:textId="77777777" w:rsidR="00054C5E" w:rsidRDefault="00F176AD">
            <w:r>
              <w:rPr>
                <w:sz w:val="20"/>
                <w:szCs w:val="20"/>
              </w:rPr>
              <w:t>Courses (unrelated to gaps)</w:t>
            </w:r>
          </w:p>
        </w:tc>
        <w:tc>
          <w:tcPr>
            <w:tcW w:w="1260" w:type="dxa"/>
            <w:tcMar>
              <w:top w:w="80" w:type="dxa"/>
              <w:left w:w="100" w:type="dxa"/>
              <w:bottom w:w="80" w:type="dxa"/>
              <w:right w:w="100" w:type="dxa"/>
            </w:tcMar>
            <w:vAlign w:val="center"/>
          </w:tcPr>
          <w:p w14:paraId="00D8D370" w14:textId="77777777" w:rsidR="00054C5E" w:rsidRDefault="00F176AD">
            <w:r>
              <w:rPr>
                <w:sz w:val="20"/>
                <w:szCs w:val="20"/>
              </w:rPr>
              <w:t>Yes — per-posting gap + courses</w:t>
            </w:r>
          </w:p>
        </w:tc>
      </w:tr>
      <w:tr w:rsidR="00054C5E" w14:paraId="02F5EF17" w14:textId="77777777">
        <w:tblPrEx>
          <w:tblCellMar>
            <w:top w:w="0" w:type="dxa"/>
            <w:bottom w:w="0" w:type="dxa"/>
          </w:tblCellMar>
        </w:tblPrEx>
        <w:tc>
          <w:tcPr>
            <w:tcW w:w="2006" w:type="dxa"/>
            <w:tcMar>
              <w:top w:w="80" w:type="dxa"/>
              <w:left w:w="100" w:type="dxa"/>
              <w:bottom w:w="80" w:type="dxa"/>
              <w:right w:w="100" w:type="dxa"/>
            </w:tcMar>
            <w:vAlign w:val="center"/>
          </w:tcPr>
          <w:p w14:paraId="01218955" w14:textId="77777777" w:rsidR="00054C5E" w:rsidRDefault="00F176AD">
            <w:r>
              <w:rPr>
                <w:sz w:val="20"/>
                <w:szCs w:val="20"/>
              </w:rPr>
              <w:t>University dashboard</w:t>
            </w:r>
          </w:p>
        </w:tc>
        <w:tc>
          <w:tcPr>
            <w:tcW w:w="1260" w:type="dxa"/>
            <w:tcMar>
              <w:top w:w="80" w:type="dxa"/>
              <w:left w:w="100" w:type="dxa"/>
              <w:bottom w:w="80" w:type="dxa"/>
              <w:right w:w="100" w:type="dxa"/>
            </w:tcMar>
            <w:vAlign w:val="center"/>
          </w:tcPr>
          <w:p w14:paraId="7E9E2162" w14:textId="77777777" w:rsidR="00054C5E" w:rsidRDefault="00F176AD">
            <w:r>
              <w:rPr>
                <w:sz w:val="20"/>
                <w:szCs w:val="20"/>
              </w:rPr>
              <w:t>No</w:t>
            </w:r>
          </w:p>
        </w:tc>
        <w:tc>
          <w:tcPr>
            <w:tcW w:w="1260" w:type="dxa"/>
            <w:tcMar>
              <w:top w:w="80" w:type="dxa"/>
              <w:left w:w="100" w:type="dxa"/>
              <w:bottom w:w="80" w:type="dxa"/>
              <w:right w:w="100" w:type="dxa"/>
            </w:tcMar>
            <w:vAlign w:val="center"/>
          </w:tcPr>
          <w:p w14:paraId="1373A833" w14:textId="77777777" w:rsidR="00054C5E" w:rsidRDefault="00F176AD">
            <w:r>
              <w:rPr>
                <w:sz w:val="20"/>
                <w:szCs w:val="20"/>
              </w:rPr>
              <w:t>No</w:t>
            </w:r>
          </w:p>
        </w:tc>
        <w:tc>
          <w:tcPr>
            <w:tcW w:w="1260" w:type="dxa"/>
            <w:tcMar>
              <w:top w:w="80" w:type="dxa"/>
              <w:left w:w="100" w:type="dxa"/>
              <w:bottom w:w="80" w:type="dxa"/>
              <w:right w:w="100" w:type="dxa"/>
            </w:tcMar>
            <w:vAlign w:val="center"/>
          </w:tcPr>
          <w:p w14:paraId="57087009" w14:textId="77777777" w:rsidR="00054C5E" w:rsidRDefault="00F176AD">
            <w:r>
              <w:rPr>
                <w:sz w:val="20"/>
                <w:szCs w:val="20"/>
              </w:rPr>
              <w:t>Yes</w:t>
            </w:r>
          </w:p>
        </w:tc>
        <w:tc>
          <w:tcPr>
            <w:tcW w:w="1260" w:type="dxa"/>
            <w:tcMar>
              <w:top w:w="80" w:type="dxa"/>
              <w:left w:w="100" w:type="dxa"/>
              <w:bottom w:w="80" w:type="dxa"/>
              <w:right w:w="100" w:type="dxa"/>
            </w:tcMar>
            <w:vAlign w:val="center"/>
          </w:tcPr>
          <w:p w14:paraId="79BEFC5B" w14:textId="77777777" w:rsidR="00054C5E" w:rsidRDefault="00F176AD">
            <w:r>
              <w:rPr>
                <w:sz w:val="20"/>
                <w:szCs w:val="20"/>
              </w:rPr>
              <w:t>No</w:t>
            </w:r>
          </w:p>
        </w:tc>
        <w:tc>
          <w:tcPr>
            <w:tcW w:w="1260" w:type="dxa"/>
            <w:tcMar>
              <w:top w:w="80" w:type="dxa"/>
              <w:left w:w="100" w:type="dxa"/>
              <w:bottom w:w="80" w:type="dxa"/>
              <w:right w:w="100" w:type="dxa"/>
            </w:tcMar>
            <w:vAlign w:val="center"/>
          </w:tcPr>
          <w:p w14:paraId="2EE42F43" w14:textId="77777777" w:rsidR="00054C5E" w:rsidRDefault="00F176AD">
            <w:r>
              <w:rPr>
                <w:sz w:val="20"/>
                <w:szCs w:val="20"/>
              </w:rPr>
              <w:t>Yes — placement analytics + CSV</w:t>
            </w:r>
          </w:p>
        </w:tc>
      </w:tr>
      <w:tr w:rsidR="00054C5E" w14:paraId="3CA9F8C4" w14:textId="77777777">
        <w:tblPrEx>
          <w:tblCellMar>
            <w:top w:w="0" w:type="dxa"/>
            <w:bottom w:w="0" w:type="dxa"/>
          </w:tblCellMar>
        </w:tblPrEx>
        <w:tc>
          <w:tcPr>
            <w:tcW w:w="2006" w:type="dxa"/>
            <w:tcMar>
              <w:top w:w="80" w:type="dxa"/>
              <w:left w:w="100" w:type="dxa"/>
              <w:bottom w:w="80" w:type="dxa"/>
              <w:right w:w="100" w:type="dxa"/>
            </w:tcMar>
            <w:vAlign w:val="center"/>
          </w:tcPr>
          <w:p w14:paraId="2FE1FF5A" w14:textId="77777777" w:rsidR="00054C5E" w:rsidRDefault="00F176AD">
            <w:r>
              <w:rPr>
                <w:sz w:val="20"/>
                <w:szCs w:val="20"/>
              </w:rPr>
              <w:t>Digital offer workflow</w:t>
            </w:r>
          </w:p>
        </w:tc>
        <w:tc>
          <w:tcPr>
            <w:tcW w:w="1260" w:type="dxa"/>
            <w:tcMar>
              <w:top w:w="80" w:type="dxa"/>
              <w:left w:w="100" w:type="dxa"/>
              <w:bottom w:w="80" w:type="dxa"/>
              <w:right w:w="100" w:type="dxa"/>
            </w:tcMar>
            <w:vAlign w:val="center"/>
          </w:tcPr>
          <w:p w14:paraId="0C0DE9CE" w14:textId="77777777" w:rsidR="00054C5E" w:rsidRDefault="00F176AD">
            <w:r>
              <w:rPr>
                <w:sz w:val="20"/>
                <w:szCs w:val="20"/>
              </w:rPr>
              <w:t>No</w:t>
            </w:r>
          </w:p>
        </w:tc>
        <w:tc>
          <w:tcPr>
            <w:tcW w:w="1260" w:type="dxa"/>
            <w:tcMar>
              <w:top w:w="80" w:type="dxa"/>
              <w:left w:w="100" w:type="dxa"/>
              <w:bottom w:w="80" w:type="dxa"/>
              <w:right w:w="100" w:type="dxa"/>
            </w:tcMar>
            <w:vAlign w:val="center"/>
          </w:tcPr>
          <w:p w14:paraId="0CCF409B" w14:textId="77777777" w:rsidR="00054C5E" w:rsidRDefault="00F176AD">
            <w:r>
              <w:rPr>
                <w:sz w:val="20"/>
                <w:szCs w:val="20"/>
              </w:rPr>
              <w:t>No</w:t>
            </w:r>
          </w:p>
        </w:tc>
        <w:tc>
          <w:tcPr>
            <w:tcW w:w="1260" w:type="dxa"/>
            <w:tcMar>
              <w:top w:w="80" w:type="dxa"/>
              <w:left w:w="100" w:type="dxa"/>
              <w:bottom w:w="80" w:type="dxa"/>
              <w:right w:w="100" w:type="dxa"/>
            </w:tcMar>
            <w:vAlign w:val="center"/>
          </w:tcPr>
          <w:p w14:paraId="05EE39B4" w14:textId="77777777" w:rsidR="00054C5E" w:rsidRDefault="00F176AD">
            <w:r>
              <w:rPr>
                <w:sz w:val="20"/>
                <w:szCs w:val="20"/>
              </w:rPr>
              <w:t>No</w:t>
            </w:r>
          </w:p>
        </w:tc>
        <w:tc>
          <w:tcPr>
            <w:tcW w:w="1260" w:type="dxa"/>
            <w:tcMar>
              <w:top w:w="80" w:type="dxa"/>
              <w:left w:w="100" w:type="dxa"/>
              <w:bottom w:w="80" w:type="dxa"/>
              <w:right w:w="100" w:type="dxa"/>
            </w:tcMar>
            <w:vAlign w:val="center"/>
          </w:tcPr>
          <w:p w14:paraId="1F285522" w14:textId="77777777" w:rsidR="00054C5E" w:rsidRDefault="00F176AD">
            <w:r>
              <w:rPr>
                <w:sz w:val="20"/>
                <w:szCs w:val="20"/>
              </w:rPr>
              <w:t>No</w:t>
            </w:r>
          </w:p>
        </w:tc>
        <w:tc>
          <w:tcPr>
            <w:tcW w:w="1260" w:type="dxa"/>
            <w:tcMar>
              <w:top w:w="80" w:type="dxa"/>
              <w:left w:w="100" w:type="dxa"/>
              <w:bottom w:w="80" w:type="dxa"/>
              <w:right w:w="100" w:type="dxa"/>
            </w:tcMar>
            <w:vAlign w:val="center"/>
          </w:tcPr>
          <w:p w14:paraId="6956A94E" w14:textId="77777777" w:rsidR="00054C5E" w:rsidRDefault="00F176AD">
            <w:r>
              <w:rPr>
                <w:sz w:val="20"/>
                <w:szCs w:val="20"/>
              </w:rPr>
              <w:t>Yes — send/track/accept/decline</w:t>
            </w:r>
          </w:p>
        </w:tc>
      </w:tr>
      <w:tr w:rsidR="00054C5E" w14:paraId="18062542" w14:textId="77777777">
        <w:tblPrEx>
          <w:tblCellMar>
            <w:top w:w="0" w:type="dxa"/>
            <w:bottom w:w="0" w:type="dxa"/>
          </w:tblCellMar>
        </w:tblPrEx>
        <w:tc>
          <w:tcPr>
            <w:tcW w:w="2006" w:type="dxa"/>
            <w:tcMar>
              <w:top w:w="80" w:type="dxa"/>
              <w:left w:w="100" w:type="dxa"/>
              <w:bottom w:w="80" w:type="dxa"/>
              <w:right w:w="100" w:type="dxa"/>
            </w:tcMar>
            <w:vAlign w:val="center"/>
          </w:tcPr>
          <w:p w14:paraId="5FB95277" w14:textId="77777777" w:rsidR="00054C5E" w:rsidRDefault="00F176AD">
            <w:r>
              <w:rPr>
                <w:sz w:val="20"/>
                <w:szCs w:val="20"/>
              </w:rPr>
              <w:t>Sri Lanka localised</w:t>
            </w:r>
          </w:p>
        </w:tc>
        <w:tc>
          <w:tcPr>
            <w:tcW w:w="1260" w:type="dxa"/>
            <w:tcMar>
              <w:top w:w="80" w:type="dxa"/>
              <w:left w:w="100" w:type="dxa"/>
              <w:bottom w:w="80" w:type="dxa"/>
              <w:right w:w="100" w:type="dxa"/>
            </w:tcMar>
            <w:vAlign w:val="center"/>
          </w:tcPr>
          <w:p w14:paraId="639D8235" w14:textId="77777777" w:rsidR="00054C5E" w:rsidRDefault="00F176AD">
            <w:r>
              <w:rPr>
                <w:sz w:val="20"/>
                <w:szCs w:val="20"/>
              </w:rPr>
              <w:t>Yes</w:t>
            </w:r>
          </w:p>
        </w:tc>
        <w:tc>
          <w:tcPr>
            <w:tcW w:w="1260" w:type="dxa"/>
            <w:tcMar>
              <w:top w:w="80" w:type="dxa"/>
              <w:left w:w="100" w:type="dxa"/>
              <w:bottom w:w="80" w:type="dxa"/>
              <w:right w:w="100" w:type="dxa"/>
            </w:tcMar>
            <w:vAlign w:val="center"/>
          </w:tcPr>
          <w:p w14:paraId="2C99296F" w14:textId="77777777" w:rsidR="00054C5E" w:rsidRDefault="00F176AD">
            <w:r>
              <w:rPr>
                <w:sz w:val="20"/>
                <w:szCs w:val="20"/>
              </w:rPr>
              <w:t>No</w:t>
            </w:r>
          </w:p>
        </w:tc>
        <w:tc>
          <w:tcPr>
            <w:tcW w:w="1260" w:type="dxa"/>
            <w:tcMar>
              <w:top w:w="80" w:type="dxa"/>
              <w:left w:w="100" w:type="dxa"/>
              <w:bottom w:w="80" w:type="dxa"/>
              <w:right w:w="100" w:type="dxa"/>
            </w:tcMar>
            <w:vAlign w:val="center"/>
          </w:tcPr>
          <w:p w14:paraId="0AD75CAC" w14:textId="77777777" w:rsidR="00054C5E" w:rsidRDefault="00F176AD">
            <w:r>
              <w:rPr>
                <w:sz w:val="20"/>
                <w:szCs w:val="20"/>
              </w:rPr>
              <w:t>No</w:t>
            </w:r>
          </w:p>
        </w:tc>
        <w:tc>
          <w:tcPr>
            <w:tcW w:w="1260" w:type="dxa"/>
            <w:tcMar>
              <w:top w:w="80" w:type="dxa"/>
              <w:left w:w="100" w:type="dxa"/>
              <w:bottom w:w="80" w:type="dxa"/>
              <w:right w:w="100" w:type="dxa"/>
            </w:tcMar>
            <w:vAlign w:val="center"/>
          </w:tcPr>
          <w:p w14:paraId="030AE1B1" w14:textId="77777777" w:rsidR="00054C5E" w:rsidRDefault="00F176AD">
            <w:r>
              <w:rPr>
                <w:sz w:val="20"/>
                <w:szCs w:val="20"/>
              </w:rPr>
              <w:t>No</w:t>
            </w:r>
          </w:p>
        </w:tc>
        <w:tc>
          <w:tcPr>
            <w:tcW w:w="1260" w:type="dxa"/>
            <w:tcMar>
              <w:top w:w="80" w:type="dxa"/>
              <w:left w:w="100" w:type="dxa"/>
              <w:bottom w:w="80" w:type="dxa"/>
              <w:right w:w="100" w:type="dxa"/>
            </w:tcMar>
            <w:vAlign w:val="center"/>
          </w:tcPr>
          <w:p w14:paraId="53810769" w14:textId="77777777" w:rsidR="00054C5E" w:rsidRDefault="00F176AD">
            <w:r>
              <w:rPr>
                <w:sz w:val="20"/>
                <w:szCs w:val="20"/>
              </w:rPr>
              <w:t>Yes</w:t>
            </w:r>
          </w:p>
        </w:tc>
      </w:tr>
    </w:tbl>
    <w:p w14:paraId="3ED024DA" w14:textId="77777777" w:rsidR="00054C5E" w:rsidRDefault="00F176AD">
      <w:pPr>
        <w:pStyle w:val="Heading2"/>
        <w:spacing w:before="280" w:after="160"/>
      </w:pPr>
      <w:bookmarkStart w:id="12" w:name="_Toc241730492"/>
      <w:r>
        <w:rPr>
          <w:b/>
          <w:bCs/>
          <w:color w:val="000000"/>
          <w:sz w:val="24"/>
          <w:szCs w:val="24"/>
        </w:rPr>
        <w:t>2.5 Novelty Statement</w:t>
      </w:r>
      <w:bookmarkEnd w:id="12"/>
    </w:p>
    <w:p w14:paraId="52228ACC" w14:textId="77777777" w:rsidR="00054C5E" w:rsidRDefault="00F176AD">
      <w:pPr>
        <w:spacing w:after="160" w:line="360" w:lineRule="auto"/>
        <w:jc w:val="both"/>
      </w:pPr>
      <w:r>
        <w:t>Unlike TopJobs.lk, LinkedIn, Handshake, and Internshala — each of which is either a passive job board, an opaque recommendation feed, or a manual filter — NexSkill uniquely combines a transparent, five-factor explainable match score, a per-posting skill-gap analyser with course recommendations, a university-facing placement-analytics dashboard, and an end-to-end digital offer-letter workflow, purpose-built and localised for the Sri Lankan undergraduate internship market.</w:t>
      </w:r>
    </w:p>
    <w:p w14:paraId="12339884" w14:textId="77777777" w:rsidR="00054C5E" w:rsidRDefault="00F176AD">
      <w:pPr>
        <w:pStyle w:val="Heading2"/>
        <w:spacing w:before="280" w:after="160"/>
      </w:pPr>
      <w:bookmarkStart w:id="13" w:name="_Toc241730493"/>
      <w:r>
        <w:rPr>
          <w:b/>
          <w:bCs/>
          <w:color w:val="000000"/>
          <w:sz w:val="24"/>
          <w:szCs w:val="24"/>
        </w:rPr>
        <w:t>2.6 Summary</w:t>
      </w:r>
      <w:bookmarkEnd w:id="13"/>
    </w:p>
    <w:p w14:paraId="606EC2B6" w14:textId="77777777" w:rsidR="00054C5E" w:rsidRDefault="00F176AD">
      <w:pPr>
        <w:spacing w:after="160" w:line="360" w:lineRule="auto"/>
        <w:jc w:val="both"/>
      </w:pPr>
      <w:r>
        <w:t>No platform surveyed combines transparent skill-based ranking, skill-gap guidance, university integration, and a digital offer workflow in one system localised for Sri Lanka. The next chapter justifies the specific technologies NexSkill uses to deliver this combination.</w:t>
      </w:r>
    </w:p>
    <w:p w14:paraId="1430BA41" w14:textId="77777777" w:rsidR="00054C5E" w:rsidRDefault="00F176AD">
      <w:pPr>
        <w:pStyle w:val="Heading1"/>
        <w:pageBreakBefore/>
        <w:spacing w:after="300"/>
      </w:pPr>
      <w:bookmarkStart w:id="14" w:name="_Toc241730494"/>
      <w:r>
        <w:rPr>
          <w:b/>
          <w:bCs/>
          <w:color w:val="000000"/>
          <w:sz w:val="36"/>
          <w:szCs w:val="36"/>
        </w:rPr>
        <w:lastRenderedPageBreak/>
        <w:t>3. Technology Adopted</w:t>
      </w:r>
      <w:bookmarkEnd w:id="14"/>
    </w:p>
    <w:p w14:paraId="2C6605F0" w14:textId="77777777" w:rsidR="00054C5E" w:rsidRDefault="00F176AD">
      <w:pPr>
        <w:pStyle w:val="Heading2"/>
        <w:spacing w:before="280" w:after="160"/>
      </w:pPr>
      <w:bookmarkStart w:id="15" w:name="_Toc241730495"/>
      <w:r>
        <w:rPr>
          <w:b/>
          <w:bCs/>
          <w:color w:val="000000"/>
          <w:sz w:val="24"/>
          <w:szCs w:val="24"/>
        </w:rPr>
        <w:t>3.1 Introduction</w:t>
      </w:r>
      <w:bookmarkEnd w:id="15"/>
    </w:p>
    <w:p w14:paraId="60FE961C" w14:textId="77777777" w:rsidR="00054C5E" w:rsidRDefault="00F176AD">
      <w:pPr>
        <w:spacing w:after="160" w:line="360" w:lineRule="auto"/>
        <w:jc w:val="both"/>
      </w:pPr>
      <w:r>
        <w:t>This chapter names and justifies the specific techniques, frameworks, and services NexSkill is built on, and is explicit about where the implementation departs from the original proposal and why.</w:t>
      </w:r>
    </w:p>
    <w:p w14:paraId="21D1ACC8" w14:textId="77777777" w:rsidR="00054C5E" w:rsidRDefault="00F176AD">
      <w:pPr>
        <w:pStyle w:val="Heading2"/>
        <w:spacing w:before="280" w:after="160"/>
      </w:pPr>
      <w:bookmarkStart w:id="16" w:name="_Toc241730496"/>
      <w:r>
        <w:rPr>
          <w:b/>
          <w:bCs/>
          <w:color w:val="000000"/>
          <w:sz w:val="24"/>
          <w:szCs w:val="24"/>
        </w:rPr>
        <w:t>3.2 Matching and Skill-Similarity Techniques</w:t>
      </w:r>
      <w:bookmarkEnd w:id="16"/>
    </w:p>
    <w:p w14:paraId="03DE2AC2" w14:textId="77777777" w:rsidR="00054C5E" w:rsidRDefault="00F176AD">
      <w:pPr>
        <w:spacing w:after="160" w:line="360" w:lineRule="auto"/>
        <w:jc w:val="both"/>
      </w:pPr>
      <w:r>
        <w:t xml:space="preserve">The matching engine (detailed in Chapter 5) is a weighted linear combination of five factors, not a trained machine-learning model. This was a deliberate choice, not a shortfall: the platform’s core promise to a student is a </w:t>
      </w:r>
      <w:r>
        <w:rPr>
          <w:i/>
          <w:iCs/>
        </w:rPr>
        <w:t>reason</w:t>
      </w:r>
      <w:r>
        <w:t xml:space="preserve"> for their match percentage, shown as a five-part breakdown on every match card. A black-box classifier or embedding-similarity model (e.g. a fine-tuned sentence transformer) could plausibly score matches at least as well, but could not decompose its score into "skill overlap 100%, GPA 94%, preferences 100%..." — the explainability students and recruiters see in the app is a direct, load-bearing consequence of choosing a transparent weighted formula.</w:t>
      </w:r>
    </w:p>
    <w:p w14:paraId="7D1B0D7E" w14:textId="77777777" w:rsidR="00054C5E" w:rsidRDefault="00F176AD">
      <w:pPr>
        <w:spacing w:after="160" w:line="360" w:lineRule="auto"/>
        <w:jc w:val="both"/>
      </w:pPr>
      <w:r>
        <w:t>Skill overlap itself, the largest-weighted factor (45%), is computed in three tiers, escalating from cheapest/most confident to more speculative: (1) exact case-insensitive string match; (2) a curated table of eight semantically-equivalent skill groups (e.g. Node.js/Express.js, React/Next.js) reviewed by the team; (3) a TF-IDF cosine-similarity layer, following the weighting scheme in Manning and Schütze [4] and the job-matching applications of it in [1], [6], and [8]</w:t>
      </w:r>
      <w:r>
        <w:t>. This third tier is computed over a hand-built corpus of 70 skills, each represented as a short set of descriptive tags (e.g. React → frontend, javascript, ui, component, spa, library), and catches skill pairs the curated table does not cover — Vue against a React requirement, or Docker against a Kubernetes requirement, both score a real, computed 55% similarity rather than 0%, verified directly in scripts/tfidf-check.mjs and again against live application data in Chapter 8.</w:t>
      </w:r>
    </w:p>
    <w:p w14:paraId="11E1A3BF" w14:textId="77777777" w:rsidR="00054C5E" w:rsidRDefault="00F176AD">
      <w:pPr>
        <w:pStyle w:val="Heading2"/>
        <w:spacing w:before="280" w:after="160"/>
      </w:pPr>
      <w:bookmarkStart w:id="17" w:name="_Toc241730497"/>
      <w:r>
        <w:rPr>
          <w:b/>
          <w:bCs/>
          <w:color w:val="000000"/>
          <w:sz w:val="24"/>
          <w:szCs w:val="24"/>
        </w:rPr>
        <w:t>3.3 Skill Extraction from CV Text</w:t>
      </w:r>
      <w:bookmarkEnd w:id="17"/>
    </w:p>
    <w:p w14:paraId="18538B5D" w14:textId="77777777" w:rsidR="00054C5E" w:rsidRDefault="00F176AD">
      <w:pPr>
        <w:spacing w:after="160" w:line="360" w:lineRule="auto"/>
        <w:jc w:val="both"/>
      </w:pPr>
      <w:r>
        <w:t>The proposal specified a spaCy Named Entity Recognition model fine-tuned on technology job descriptions for CV skill extraction, following the approach demonstrated by Channabasamma et al. [3]</w:t>
      </w:r>
      <w:r>
        <w:t>. The current implementation uses rule-</w:t>
      </w:r>
      <w:r>
        <w:lastRenderedPageBreak/>
        <w:t xml:space="preserve">based dictionary matching instead: uploaded CV text is scanned against a 70-entry skill dictionary (the same dictionary the TF-IDF corpus in §3.2 is built over), and any exact substring match is extracted as a confirmed skill candidate for the student to accept, edit, or supplement. This is reported honestly rather than described as equivalent to a fine-tuned NER model: a trained model would generalise to skill phrasings never seen before and to skills outside a fixed </w:t>
      </w:r>
      <w:r>
        <w:t>dictionary, which rule-based matching cannot do. Fine-tuning a real spaCy NER model requires labelled training data and GPU time neither available nor justified at this prototype’s scope, and is named explicitly as further work in §9.4.</w:t>
      </w:r>
    </w:p>
    <w:p w14:paraId="5816325F" w14:textId="77777777" w:rsidR="00054C5E" w:rsidRDefault="00F176AD">
      <w:pPr>
        <w:pStyle w:val="Heading2"/>
        <w:spacing w:before="280" w:after="160"/>
      </w:pPr>
      <w:bookmarkStart w:id="18" w:name="_Toc241730498"/>
      <w:r>
        <w:rPr>
          <w:b/>
          <w:bCs/>
          <w:color w:val="000000"/>
          <w:sz w:val="24"/>
          <w:szCs w:val="24"/>
        </w:rPr>
        <w:t>3.4 Frameworks and Libraries</w:t>
      </w:r>
      <w:bookmarkEnd w:id="18"/>
    </w:p>
    <w:p w14:paraId="66973A34" w14:textId="77777777" w:rsidR="00054C5E" w:rsidRDefault="00F176AD">
      <w:pPr>
        <w:spacing w:before="80" w:after="240"/>
        <w:jc w:val="center"/>
      </w:pPr>
      <w:r>
        <w:rPr>
          <w:b/>
          <w:bCs/>
          <w:i/>
          <w:iCs/>
          <w:sz w:val="20"/>
          <w:szCs w:val="20"/>
        </w:rPr>
        <w:t>Table 3.1 — Core frameworks and libraries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500"/>
        <w:gridCol w:w="3006"/>
      </w:tblGrid>
      <w:tr w:rsidR="00054C5E" w14:paraId="5114F1BD"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52A0D8F9" w14:textId="77777777" w:rsidR="00054C5E" w:rsidRDefault="00F176AD">
            <w:r>
              <w:rPr>
                <w:b/>
                <w:bCs/>
                <w:sz w:val="20"/>
                <w:szCs w:val="20"/>
              </w:rPr>
              <w:t>Layer</w:t>
            </w:r>
          </w:p>
        </w:tc>
        <w:tc>
          <w:tcPr>
            <w:tcW w:w="2200" w:type="dxa"/>
            <w:shd w:val="clear" w:color="auto" w:fill="D9E2F3"/>
            <w:tcMar>
              <w:top w:w="80" w:type="dxa"/>
              <w:left w:w="100" w:type="dxa"/>
              <w:bottom w:w="80" w:type="dxa"/>
              <w:right w:w="100" w:type="dxa"/>
            </w:tcMar>
            <w:vAlign w:val="center"/>
          </w:tcPr>
          <w:p w14:paraId="7FB09A80" w14:textId="77777777" w:rsidR="00054C5E" w:rsidRDefault="00F176AD">
            <w:r>
              <w:rPr>
                <w:b/>
                <w:bCs/>
                <w:sz w:val="20"/>
                <w:szCs w:val="20"/>
              </w:rPr>
              <w:t>Technology</w:t>
            </w:r>
          </w:p>
        </w:tc>
        <w:tc>
          <w:tcPr>
            <w:tcW w:w="1500" w:type="dxa"/>
            <w:shd w:val="clear" w:color="auto" w:fill="D9E2F3"/>
            <w:tcMar>
              <w:top w:w="80" w:type="dxa"/>
              <w:left w:w="100" w:type="dxa"/>
              <w:bottom w:w="80" w:type="dxa"/>
              <w:right w:w="100" w:type="dxa"/>
            </w:tcMar>
            <w:vAlign w:val="center"/>
          </w:tcPr>
          <w:p w14:paraId="35241CBB" w14:textId="77777777" w:rsidR="00054C5E" w:rsidRDefault="00F176AD">
            <w:r>
              <w:rPr>
                <w:b/>
                <w:bCs/>
                <w:sz w:val="20"/>
                <w:szCs w:val="20"/>
              </w:rPr>
              <w:t>Version</w:t>
            </w:r>
          </w:p>
        </w:tc>
        <w:tc>
          <w:tcPr>
            <w:tcW w:w="3006" w:type="dxa"/>
            <w:shd w:val="clear" w:color="auto" w:fill="D9E2F3"/>
            <w:tcMar>
              <w:top w:w="80" w:type="dxa"/>
              <w:left w:w="100" w:type="dxa"/>
              <w:bottom w:w="80" w:type="dxa"/>
              <w:right w:w="100" w:type="dxa"/>
            </w:tcMar>
            <w:vAlign w:val="center"/>
          </w:tcPr>
          <w:p w14:paraId="456F1211" w14:textId="77777777" w:rsidR="00054C5E" w:rsidRDefault="00F176AD">
            <w:r>
              <w:rPr>
                <w:b/>
                <w:bCs/>
                <w:sz w:val="20"/>
                <w:szCs w:val="20"/>
              </w:rPr>
              <w:t>Rationale</w:t>
            </w:r>
          </w:p>
        </w:tc>
      </w:tr>
      <w:tr w:rsidR="00054C5E" w14:paraId="75E91B8E" w14:textId="77777777">
        <w:tblPrEx>
          <w:tblCellMar>
            <w:top w:w="0" w:type="dxa"/>
            <w:bottom w:w="0" w:type="dxa"/>
          </w:tblCellMar>
        </w:tblPrEx>
        <w:tc>
          <w:tcPr>
            <w:tcW w:w="1600" w:type="dxa"/>
            <w:tcMar>
              <w:top w:w="80" w:type="dxa"/>
              <w:left w:w="100" w:type="dxa"/>
              <w:bottom w:w="80" w:type="dxa"/>
              <w:right w:w="100" w:type="dxa"/>
            </w:tcMar>
            <w:vAlign w:val="center"/>
          </w:tcPr>
          <w:p w14:paraId="2B8AB827" w14:textId="77777777" w:rsidR="00054C5E" w:rsidRDefault="00F176AD">
            <w:r>
              <w:rPr>
                <w:sz w:val="20"/>
                <w:szCs w:val="20"/>
              </w:rPr>
              <w:t>Frontend</w:t>
            </w:r>
          </w:p>
        </w:tc>
        <w:tc>
          <w:tcPr>
            <w:tcW w:w="2200" w:type="dxa"/>
            <w:tcMar>
              <w:top w:w="80" w:type="dxa"/>
              <w:left w:w="100" w:type="dxa"/>
              <w:bottom w:w="80" w:type="dxa"/>
              <w:right w:w="100" w:type="dxa"/>
            </w:tcMar>
            <w:vAlign w:val="center"/>
          </w:tcPr>
          <w:p w14:paraId="03C77781" w14:textId="77777777" w:rsidR="00054C5E" w:rsidRDefault="00F176AD">
            <w:r>
              <w:rPr>
                <w:sz w:val="20"/>
                <w:szCs w:val="20"/>
              </w:rPr>
              <w:t>Next.js (App Router)</w:t>
            </w:r>
          </w:p>
        </w:tc>
        <w:tc>
          <w:tcPr>
            <w:tcW w:w="1500" w:type="dxa"/>
            <w:tcMar>
              <w:top w:w="80" w:type="dxa"/>
              <w:left w:w="100" w:type="dxa"/>
              <w:bottom w:w="80" w:type="dxa"/>
              <w:right w:w="100" w:type="dxa"/>
            </w:tcMar>
            <w:vAlign w:val="center"/>
          </w:tcPr>
          <w:p w14:paraId="16404058" w14:textId="77777777" w:rsidR="00054C5E" w:rsidRDefault="00F176AD">
            <w:r>
              <w:rPr>
                <w:sz w:val="20"/>
                <w:szCs w:val="20"/>
              </w:rPr>
              <w:t>16.3.8</w:t>
            </w:r>
          </w:p>
        </w:tc>
        <w:tc>
          <w:tcPr>
            <w:tcW w:w="3006" w:type="dxa"/>
            <w:tcMar>
              <w:top w:w="80" w:type="dxa"/>
              <w:left w:w="100" w:type="dxa"/>
              <w:bottom w:w="80" w:type="dxa"/>
              <w:right w:w="100" w:type="dxa"/>
            </w:tcMar>
            <w:vAlign w:val="center"/>
          </w:tcPr>
          <w:p w14:paraId="39F13773" w14:textId="77777777" w:rsidR="00054C5E" w:rsidRDefault="00F176AD">
            <w:r>
              <w:rPr>
                <w:sz w:val="20"/>
                <w:szCs w:val="20"/>
              </w:rPr>
              <w:t>Server + client components in one framework; upgraded mid-project from 14.2.5 to close several CVEs, incl. an unauthenticated RCE (§6.2)</w:t>
            </w:r>
          </w:p>
        </w:tc>
      </w:tr>
      <w:tr w:rsidR="00054C5E" w14:paraId="620A879E" w14:textId="77777777">
        <w:tblPrEx>
          <w:tblCellMar>
            <w:top w:w="0" w:type="dxa"/>
            <w:bottom w:w="0" w:type="dxa"/>
          </w:tblCellMar>
        </w:tblPrEx>
        <w:tc>
          <w:tcPr>
            <w:tcW w:w="1600" w:type="dxa"/>
            <w:tcMar>
              <w:top w:w="80" w:type="dxa"/>
              <w:left w:w="100" w:type="dxa"/>
              <w:bottom w:w="80" w:type="dxa"/>
              <w:right w:w="100" w:type="dxa"/>
            </w:tcMar>
            <w:vAlign w:val="center"/>
          </w:tcPr>
          <w:p w14:paraId="0AD2FC31" w14:textId="77777777" w:rsidR="00054C5E" w:rsidRDefault="00F176AD">
            <w:r>
              <w:rPr>
                <w:sz w:val="20"/>
                <w:szCs w:val="20"/>
              </w:rPr>
              <w:t>UI runtime</w:t>
            </w:r>
          </w:p>
        </w:tc>
        <w:tc>
          <w:tcPr>
            <w:tcW w:w="2200" w:type="dxa"/>
            <w:tcMar>
              <w:top w:w="80" w:type="dxa"/>
              <w:left w:w="100" w:type="dxa"/>
              <w:bottom w:w="80" w:type="dxa"/>
              <w:right w:w="100" w:type="dxa"/>
            </w:tcMar>
            <w:vAlign w:val="center"/>
          </w:tcPr>
          <w:p w14:paraId="5B21A2F7" w14:textId="77777777" w:rsidR="00054C5E" w:rsidRDefault="00F176AD">
            <w:r>
              <w:rPr>
                <w:sz w:val="20"/>
                <w:szCs w:val="20"/>
              </w:rPr>
              <w:t>React</w:t>
            </w:r>
          </w:p>
        </w:tc>
        <w:tc>
          <w:tcPr>
            <w:tcW w:w="1500" w:type="dxa"/>
            <w:tcMar>
              <w:top w:w="80" w:type="dxa"/>
              <w:left w:w="100" w:type="dxa"/>
              <w:bottom w:w="80" w:type="dxa"/>
              <w:right w:w="100" w:type="dxa"/>
            </w:tcMar>
            <w:vAlign w:val="center"/>
          </w:tcPr>
          <w:p w14:paraId="3475BC4A" w14:textId="77777777" w:rsidR="00054C5E" w:rsidRDefault="00F176AD">
            <w:r>
              <w:rPr>
                <w:sz w:val="20"/>
                <w:szCs w:val="20"/>
              </w:rPr>
              <w:t>19.3.0</w:t>
            </w:r>
          </w:p>
        </w:tc>
        <w:tc>
          <w:tcPr>
            <w:tcW w:w="3006" w:type="dxa"/>
            <w:tcMar>
              <w:top w:w="80" w:type="dxa"/>
              <w:left w:w="100" w:type="dxa"/>
              <w:bottom w:w="80" w:type="dxa"/>
              <w:right w:w="100" w:type="dxa"/>
            </w:tcMar>
            <w:vAlign w:val="center"/>
          </w:tcPr>
          <w:p w14:paraId="23C54591" w14:textId="77777777" w:rsidR="00054C5E" w:rsidRDefault="00F176AD">
            <w:r>
              <w:rPr>
                <w:sz w:val="20"/>
                <w:szCs w:val="20"/>
              </w:rPr>
              <w:t>Required by Next.js 16; no other code changes needed beyond the async-API migration in §6.2</w:t>
            </w:r>
          </w:p>
        </w:tc>
      </w:tr>
      <w:tr w:rsidR="00054C5E" w14:paraId="1F19D88A" w14:textId="77777777">
        <w:tblPrEx>
          <w:tblCellMar>
            <w:top w:w="0" w:type="dxa"/>
            <w:bottom w:w="0" w:type="dxa"/>
          </w:tblCellMar>
        </w:tblPrEx>
        <w:tc>
          <w:tcPr>
            <w:tcW w:w="1600" w:type="dxa"/>
            <w:tcMar>
              <w:top w:w="80" w:type="dxa"/>
              <w:left w:w="100" w:type="dxa"/>
              <w:bottom w:w="80" w:type="dxa"/>
              <w:right w:w="100" w:type="dxa"/>
            </w:tcMar>
            <w:vAlign w:val="center"/>
          </w:tcPr>
          <w:p w14:paraId="49019E3A" w14:textId="77777777" w:rsidR="00054C5E" w:rsidRDefault="00F176AD">
            <w:r>
              <w:rPr>
                <w:sz w:val="20"/>
                <w:szCs w:val="20"/>
              </w:rPr>
              <w:t>Styling</w:t>
            </w:r>
          </w:p>
        </w:tc>
        <w:tc>
          <w:tcPr>
            <w:tcW w:w="2200" w:type="dxa"/>
            <w:tcMar>
              <w:top w:w="80" w:type="dxa"/>
              <w:left w:w="100" w:type="dxa"/>
              <w:bottom w:w="80" w:type="dxa"/>
              <w:right w:w="100" w:type="dxa"/>
            </w:tcMar>
            <w:vAlign w:val="center"/>
          </w:tcPr>
          <w:p w14:paraId="5E1FEB23" w14:textId="77777777" w:rsidR="00054C5E" w:rsidRDefault="00F176AD">
            <w:r>
              <w:rPr>
                <w:sz w:val="20"/>
                <w:szCs w:val="20"/>
              </w:rPr>
              <w:t>Tailwind CSS</w:t>
            </w:r>
          </w:p>
        </w:tc>
        <w:tc>
          <w:tcPr>
            <w:tcW w:w="1500" w:type="dxa"/>
            <w:tcMar>
              <w:top w:w="80" w:type="dxa"/>
              <w:left w:w="100" w:type="dxa"/>
              <w:bottom w:w="80" w:type="dxa"/>
              <w:right w:w="100" w:type="dxa"/>
            </w:tcMar>
            <w:vAlign w:val="center"/>
          </w:tcPr>
          <w:p w14:paraId="098C9647" w14:textId="77777777" w:rsidR="00054C5E" w:rsidRDefault="00F176AD">
            <w:r>
              <w:rPr>
                <w:sz w:val="20"/>
                <w:szCs w:val="20"/>
              </w:rPr>
              <w:t>3.4.4</w:t>
            </w:r>
          </w:p>
        </w:tc>
        <w:tc>
          <w:tcPr>
            <w:tcW w:w="3006" w:type="dxa"/>
            <w:tcMar>
              <w:top w:w="80" w:type="dxa"/>
              <w:left w:w="100" w:type="dxa"/>
              <w:bottom w:w="80" w:type="dxa"/>
              <w:right w:w="100" w:type="dxa"/>
            </w:tcMar>
            <w:vAlign w:val="center"/>
          </w:tcPr>
          <w:p w14:paraId="716DDF3B" w14:textId="77777777" w:rsidR="00054C5E" w:rsidRDefault="00F176AD">
            <w:r>
              <w:rPr>
                <w:sz w:val="20"/>
                <w:szCs w:val="20"/>
              </w:rPr>
              <w:t>Utility-first styling, fast iteration on 4 distinct role-based UIs</w:t>
            </w:r>
          </w:p>
        </w:tc>
      </w:tr>
      <w:tr w:rsidR="00054C5E" w14:paraId="3E1697E5" w14:textId="77777777">
        <w:tblPrEx>
          <w:tblCellMar>
            <w:top w:w="0" w:type="dxa"/>
            <w:bottom w:w="0" w:type="dxa"/>
          </w:tblCellMar>
        </w:tblPrEx>
        <w:tc>
          <w:tcPr>
            <w:tcW w:w="1600" w:type="dxa"/>
            <w:tcMar>
              <w:top w:w="80" w:type="dxa"/>
              <w:left w:w="100" w:type="dxa"/>
              <w:bottom w:w="80" w:type="dxa"/>
              <w:right w:w="100" w:type="dxa"/>
            </w:tcMar>
            <w:vAlign w:val="center"/>
          </w:tcPr>
          <w:p w14:paraId="3D94F495" w14:textId="77777777" w:rsidR="00054C5E" w:rsidRDefault="00F176AD">
            <w:r>
              <w:rPr>
                <w:sz w:val="20"/>
                <w:szCs w:val="20"/>
              </w:rPr>
              <w:t>Backend/DB client</w:t>
            </w:r>
          </w:p>
        </w:tc>
        <w:tc>
          <w:tcPr>
            <w:tcW w:w="2200" w:type="dxa"/>
            <w:tcMar>
              <w:top w:w="80" w:type="dxa"/>
              <w:left w:w="100" w:type="dxa"/>
              <w:bottom w:w="80" w:type="dxa"/>
              <w:right w:w="100" w:type="dxa"/>
            </w:tcMar>
            <w:vAlign w:val="center"/>
          </w:tcPr>
          <w:p w14:paraId="1677D8CA" w14:textId="77777777" w:rsidR="00054C5E" w:rsidRDefault="00F176AD">
            <w:r>
              <w:rPr>
                <w:sz w:val="20"/>
                <w:szCs w:val="20"/>
              </w:rPr>
              <w:t>@supabase/supabase-js, @supabase/ssr</w:t>
            </w:r>
          </w:p>
        </w:tc>
        <w:tc>
          <w:tcPr>
            <w:tcW w:w="1500" w:type="dxa"/>
            <w:tcMar>
              <w:top w:w="80" w:type="dxa"/>
              <w:left w:w="100" w:type="dxa"/>
              <w:bottom w:w="80" w:type="dxa"/>
              <w:right w:w="100" w:type="dxa"/>
            </w:tcMar>
            <w:vAlign w:val="center"/>
          </w:tcPr>
          <w:p w14:paraId="0EC47D00" w14:textId="77777777" w:rsidR="00054C5E" w:rsidRDefault="00F176AD">
            <w:r>
              <w:rPr>
                <w:sz w:val="20"/>
                <w:szCs w:val="20"/>
              </w:rPr>
              <w:t>2.117.2 / 0.12.7</w:t>
            </w:r>
          </w:p>
        </w:tc>
        <w:tc>
          <w:tcPr>
            <w:tcW w:w="3006" w:type="dxa"/>
            <w:tcMar>
              <w:top w:w="80" w:type="dxa"/>
              <w:left w:w="100" w:type="dxa"/>
              <w:bottom w:w="80" w:type="dxa"/>
              <w:right w:w="100" w:type="dxa"/>
            </w:tcMar>
            <w:vAlign w:val="center"/>
          </w:tcPr>
          <w:p w14:paraId="22FC24A5" w14:textId="77777777" w:rsidR="00054C5E" w:rsidRDefault="00F176AD">
            <w:r>
              <w:rPr>
                <w:sz w:val="20"/>
                <w:szCs w:val="20"/>
              </w:rPr>
              <w:t>Official Supabase JS client with Next.js App Router cookie-session support</w:t>
            </w:r>
          </w:p>
        </w:tc>
      </w:tr>
      <w:tr w:rsidR="00054C5E" w14:paraId="58CCC0FF" w14:textId="77777777">
        <w:tblPrEx>
          <w:tblCellMar>
            <w:top w:w="0" w:type="dxa"/>
            <w:bottom w:w="0" w:type="dxa"/>
          </w:tblCellMar>
        </w:tblPrEx>
        <w:tc>
          <w:tcPr>
            <w:tcW w:w="1600" w:type="dxa"/>
            <w:tcMar>
              <w:top w:w="80" w:type="dxa"/>
              <w:left w:w="100" w:type="dxa"/>
              <w:bottom w:w="80" w:type="dxa"/>
              <w:right w:w="100" w:type="dxa"/>
            </w:tcMar>
            <w:vAlign w:val="center"/>
          </w:tcPr>
          <w:p w14:paraId="03CE10C0" w14:textId="77777777" w:rsidR="00054C5E" w:rsidRDefault="00F176AD">
            <w:r>
              <w:rPr>
                <w:sz w:val="20"/>
                <w:szCs w:val="20"/>
              </w:rPr>
              <w:t>PDF generation</w:t>
            </w:r>
          </w:p>
        </w:tc>
        <w:tc>
          <w:tcPr>
            <w:tcW w:w="2200" w:type="dxa"/>
            <w:tcMar>
              <w:top w:w="80" w:type="dxa"/>
              <w:left w:w="100" w:type="dxa"/>
              <w:bottom w:w="80" w:type="dxa"/>
              <w:right w:w="100" w:type="dxa"/>
            </w:tcMar>
            <w:vAlign w:val="center"/>
          </w:tcPr>
          <w:p w14:paraId="13654016" w14:textId="77777777" w:rsidR="00054C5E" w:rsidRDefault="00F176AD">
            <w:r>
              <w:rPr>
                <w:sz w:val="20"/>
                <w:szCs w:val="20"/>
              </w:rPr>
              <w:t>jsPDF</w:t>
            </w:r>
          </w:p>
        </w:tc>
        <w:tc>
          <w:tcPr>
            <w:tcW w:w="1500" w:type="dxa"/>
            <w:tcMar>
              <w:top w:w="80" w:type="dxa"/>
              <w:left w:w="100" w:type="dxa"/>
              <w:bottom w:w="80" w:type="dxa"/>
              <w:right w:w="100" w:type="dxa"/>
            </w:tcMar>
            <w:vAlign w:val="center"/>
          </w:tcPr>
          <w:p w14:paraId="2E585785" w14:textId="77777777" w:rsidR="00054C5E" w:rsidRDefault="00F176AD">
            <w:r>
              <w:rPr>
                <w:sz w:val="20"/>
                <w:szCs w:val="20"/>
              </w:rPr>
              <w:t>2.5.1</w:t>
            </w:r>
          </w:p>
        </w:tc>
        <w:tc>
          <w:tcPr>
            <w:tcW w:w="3006" w:type="dxa"/>
            <w:tcMar>
              <w:top w:w="80" w:type="dxa"/>
              <w:left w:w="100" w:type="dxa"/>
              <w:bottom w:w="80" w:type="dxa"/>
              <w:right w:w="100" w:type="dxa"/>
            </w:tcMar>
            <w:vAlign w:val="center"/>
          </w:tcPr>
          <w:p w14:paraId="0E2266C1" w14:textId="77777777" w:rsidR="00054C5E" w:rsidRDefault="00F176AD">
            <w:r>
              <w:rPr>
                <w:sz w:val="20"/>
                <w:szCs w:val="20"/>
              </w:rPr>
              <w:t>Client-side CV-summary and offer-letter PDF generation, matches the proposal’s own “Puppeteer / jsPDF” option</w:t>
            </w:r>
          </w:p>
        </w:tc>
      </w:tr>
      <w:tr w:rsidR="00054C5E" w14:paraId="756B3EB6" w14:textId="77777777">
        <w:tblPrEx>
          <w:tblCellMar>
            <w:top w:w="0" w:type="dxa"/>
            <w:bottom w:w="0" w:type="dxa"/>
          </w:tblCellMar>
        </w:tblPrEx>
        <w:tc>
          <w:tcPr>
            <w:tcW w:w="1600" w:type="dxa"/>
            <w:tcMar>
              <w:top w:w="80" w:type="dxa"/>
              <w:left w:w="100" w:type="dxa"/>
              <w:bottom w:w="80" w:type="dxa"/>
              <w:right w:w="100" w:type="dxa"/>
            </w:tcMar>
            <w:vAlign w:val="center"/>
          </w:tcPr>
          <w:p w14:paraId="4214CA08" w14:textId="77777777" w:rsidR="00054C5E" w:rsidRDefault="00F176AD">
            <w:r>
              <w:rPr>
                <w:sz w:val="20"/>
                <w:szCs w:val="20"/>
              </w:rPr>
              <w:t>TF-IDF engine</w:t>
            </w:r>
          </w:p>
        </w:tc>
        <w:tc>
          <w:tcPr>
            <w:tcW w:w="2200" w:type="dxa"/>
            <w:tcMar>
              <w:top w:w="80" w:type="dxa"/>
              <w:left w:w="100" w:type="dxa"/>
              <w:bottom w:w="80" w:type="dxa"/>
              <w:right w:w="100" w:type="dxa"/>
            </w:tcMar>
            <w:vAlign w:val="center"/>
          </w:tcPr>
          <w:p w14:paraId="3297751E" w14:textId="77777777" w:rsidR="00054C5E" w:rsidRDefault="00F176AD">
            <w:r>
              <w:rPr>
                <w:sz w:val="20"/>
                <w:szCs w:val="20"/>
              </w:rPr>
              <w:t>Custom (lib/tfidf.js)</w:t>
            </w:r>
          </w:p>
        </w:tc>
        <w:tc>
          <w:tcPr>
            <w:tcW w:w="1500" w:type="dxa"/>
            <w:tcMar>
              <w:top w:w="80" w:type="dxa"/>
              <w:left w:w="100" w:type="dxa"/>
              <w:bottom w:w="80" w:type="dxa"/>
              <w:right w:w="100" w:type="dxa"/>
            </w:tcMar>
            <w:vAlign w:val="center"/>
          </w:tcPr>
          <w:p w14:paraId="7774BC10" w14:textId="77777777" w:rsidR="00054C5E" w:rsidRDefault="00F176AD">
            <w:r>
              <w:rPr>
                <w:sz w:val="20"/>
                <w:szCs w:val="20"/>
              </w:rPr>
              <w:t>—</w:t>
            </w:r>
          </w:p>
        </w:tc>
        <w:tc>
          <w:tcPr>
            <w:tcW w:w="3006" w:type="dxa"/>
            <w:tcMar>
              <w:top w:w="80" w:type="dxa"/>
              <w:left w:w="100" w:type="dxa"/>
              <w:bottom w:w="80" w:type="dxa"/>
              <w:right w:w="100" w:type="dxa"/>
            </w:tcMar>
            <w:vAlign w:val="center"/>
          </w:tcPr>
          <w:p w14:paraId="545FAC8B" w14:textId="77777777" w:rsidR="00054C5E" w:rsidRDefault="00F176AD">
            <w:r>
              <w:rPr>
                <w:sz w:val="20"/>
                <w:szCs w:val="20"/>
              </w:rPr>
              <w:t>No suitable lightweight JS TF-IDF library covered the exact corpus-relative IDF calculation needed; ~60 lines, see Chapter 6</w:t>
            </w:r>
          </w:p>
        </w:tc>
      </w:tr>
    </w:tbl>
    <w:p w14:paraId="2E51D3BD" w14:textId="77777777" w:rsidR="00054C5E" w:rsidRDefault="00F176AD">
      <w:pPr>
        <w:pStyle w:val="Heading2"/>
        <w:spacing w:before="280" w:after="160"/>
      </w:pPr>
      <w:bookmarkStart w:id="19" w:name="_Toc241730499"/>
      <w:r>
        <w:rPr>
          <w:b/>
          <w:bCs/>
          <w:color w:val="000000"/>
          <w:sz w:val="24"/>
          <w:szCs w:val="24"/>
        </w:rPr>
        <w:t>3.5 Backend and External Services</w:t>
      </w:r>
      <w:bookmarkEnd w:id="19"/>
    </w:p>
    <w:p w14:paraId="1434CACF" w14:textId="77777777" w:rsidR="00054C5E" w:rsidRDefault="00F176AD">
      <w:pPr>
        <w:spacing w:after="160" w:line="360" w:lineRule="auto"/>
        <w:jc w:val="both"/>
      </w:pPr>
      <w:r>
        <w:t>The backend is Supabase [7]</w:t>
      </w:r>
      <w:r>
        <w:t xml:space="preserve"> — managed PostgreSQL 17 with built-in Auth and a PostgREST API layer, replacing the project’s earlier local-JSON-file prototype entirely (migration covered in Chapter 6). Supabase was chosen, matching the original proposal, because it gives Row-Level Security, authentication, and a realtime-capable Postgres database without operating a separate backend server. The proposal additionally </w:t>
      </w:r>
      <w:r>
        <w:lastRenderedPageBreak/>
        <w:t>specified Firebase Cloud Messaging for push notifications; the shipped system deliberately does not integrate Firebase — n</w:t>
      </w:r>
      <w:r>
        <w:t>otifications are in-app only (a `notifications` table polled by the client). This is reported honestly as a descoped item rather than claimed as implemented, and is named in §9.3/§9.4 with a concrete integration path.</w:t>
      </w:r>
    </w:p>
    <w:p w14:paraId="4855362C" w14:textId="77777777" w:rsidR="00054C5E" w:rsidRDefault="00F176AD">
      <w:pPr>
        <w:spacing w:after="160" w:line="360" w:lineRule="auto"/>
        <w:jc w:val="both"/>
      </w:pPr>
      <w:r>
        <w:t>Hosting is Vercel [5], matching the proposal; this is viable specifically because Supabase, not a local JSON file, now backs persistence — a serverless host cannot reliably persist writes to its own filesystem between requests, which was the deciding factor in choosing to migrate the database before deployment (Chapter 5, Chapter 6).</w:t>
      </w:r>
    </w:p>
    <w:p w14:paraId="080C2110" w14:textId="77777777" w:rsidR="00054C5E" w:rsidRDefault="00F176AD">
      <w:pPr>
        <w:pStyle w:val="Heading2"/>
        <w:spacing w:before="280" w:after="160"/>
      </w:pPr>
      <w:bookmarkStart w:id="20" w:name="_Toc241730500"/>
      <w:r>
        <w:rPr>
          <w:b/>
          <w:bCs/>
          <w:color w:val="000000"/>
          <w:sz w:val="24"/>
          <w:szCs w:val="24"/>
        </w:rPr>
        <w:t>3.6 Summary</w:t>
      </w:r>
      <w:bookmarkEnd w:id="20"/>
    </w:p>
    <w:p w14:paraId="545D0594" w14:textId="77777777" w:rsidR="00054C5E" w:rsidRDefault="00F176AD">
      <w:pPr>
        <w:spacing w:after="160" w:line="360" w:lineRule="auto"/>
        <w:jc w:val="both"/>
      </w:pPr>
      <w:r>
        <w:t>NexSkill’s technology choices favour an explainable matching algorithm over an opaque ML model, a managed Postgres backend with real row-level security over a local file store, and honest reporting wherever the shipped system falls short of the original proposal (spaCy NER, Firebase push). The next chapter describes the approach from the perspective of users, inputs, outputs, and process.</w:t>
      </w:r>
    </w:p>
    <w:p w14:paraId="0FABE366" w14:textId="77777777" w:rsidR="00054C5E" w:rsidRDefault="00F176AD">
      <w:pPr>
        <w:pStyle w:val="Heading1"/>
        <w:pageBreakBefore/>
        <w:spacing w:after="300"/>
      </w:pPr>
      <w:bookmarkStart w:id="21" w:name="_Toc241730501"/>
      <w:r>
        <w:rPr>
          <w:b/>
          <w:bCs/>
          <w:color w:val="000000"/>
          <w:sz w:val="36"/>
          <w:szCs w:val="36"/>
        </w:rPr>
        <w:lastRenderedPageBreak/>
        <w:t>4. Your Approach</w:t>
      </w:r>
      <w:bookmarkEnd w:id="21"/>
    </w:p>
    <w:p w14:paraId="503F715B" w14:textId="77777777" w:rsidR="00054C5E" w:rsidRDefault="00F176AD">
      <w:pPr>
        <w:pStyle w:val="Heading2"/>
        <w:spacing w:before="280" w:after="160"/>
      </w:pPr>
      <w:bookmarkStart w:id="22" w:name="_Toc241730502"/>
      <w:r>
        <w:rPr>
          <w:b/>
          <w:bCs/>
          <w:color w:val="000000"/>
          <w:sz w:val="24"/>
          <w:szCs w:val="24"/>
        </w:rPr>
        <w:t>4.1 Introduction</w:t>
      </w:r>
      <w:bookmarkEnd w:id="22"/>
    </w:p>
    <w:p w14:paraId="2CEC9DD4" w14:textId="77777777" w:rsidR="00054C5E" w:rsidRDefault="00F176AD">
      <w:pPr>
        <w:spacing w:after="160" w:line="360" w:lineRule="auto"/>
        <w:jc w:val="both"/>
      </w:pPr>
      <w:r>
        <w:t>This chapter describes NexSkill from the perspective of who uses it, what goes in, what comes out, and how a request moves through the system end to end.</w:t>
      </w:r>
    </w:p>
    <w:p w14:paraId="0C6FABD4" w14:textId="77777777" w:rsidR="00054C5E" w:rsidRDefault="00F176AD">
      <w:pPr>
        <w:pStyle w:val="Heading2"/>
        <w:spacing w:before="280" w:after="160"/>
      </w:pPr>
      <w:bookmarkStart w:id="23" w:name="_Toc241730503"/>
      <w:r>
        <w:rPr>
          <w:b/>
          <w:bCs/>
          <w:color w:val="000000"/>
          <w:sz w:val="24"/>
          <w:szCs w:val="24"/>
        </w:rPr>
        <w:t>4.2 Users</w:t>
      </w:r>
      <w:bookmarkEnd w:id="23"/>
    </w:p>
    <w:p w14:paraId="331FA761" w14:textId="77777777" w:rsidR="00054C5E" w:rsidRDefault="00F176AD">
      <w:pPr>
        <w:pStyle w:val="ListParagraph"/>
        <w:numPr>
          <w:ilvl w:val="0"/>
          <w:numId w:val="1"/>
        </w:numPr>
        <w:spacing w:after="80" w:line="360" w:lineRule="auto"/>
      </w:pPr>
      <w:r>
        <w:t>Student — an undergraduate building a skill profile, browsing ranked internships, applying, and managing offers.</w:t>
      </w:r>
    </w:p>
    <w:p w14:paraId="6064F307" w14:textId="77777777" w:rsidR="00054C5E" w:rsidRDefault="00F176AD">
      <w:pPr>
        <w:pStyle w:val="ListParagraph"/>
        <w:numPr>
          <w:ilvl w:val="0"/>
          <w:numId w:val="1"/>
        </w:numPr>
        <w:spacing w:after="80" w:line="360" w:lineRule="auto"/>
      </w:pPr>
      <w:r>
        <w:t>Company — a verified recruiter posting internships and working a ranked candidate list through to an offer.</w:t>
      </w:r>
    </w:p>
    <w:p w14:paraId="1BCC35A0" w14:textId="77777777" w:rsidR="00054C5E" w:rsidRDefault="00F176AD">
      <w:pPr>
        <w:pStyle w:val="ListParagraph"/>
        <w:numPr>
          <w:ilvl w:val="0"/>
          <w:numId w:val="1"/>
        </w:numPr>
        <w:spacing w:after="80" w:line="360" w:lineRule="auto"/>
      </w:pPr>
      <w:r>
        <w:t>University — a verified partner institution viewing placement analytics for its own enrolled students only.</w:t>
      </w:r>
    </w:p>
    <w:p w14:paraId="04320C0D" w14:textId="77777777" w:rsidR="00054C5E" w:rsidRDefault="00F176AD">
      <w:pPr>
        <w:pStyle w:val="ListParagraph"/>
        <w:numPr>
          <w:ilvl w:val="0"/>
          <w:numId w:val="1"/>
        </w:numPr>
        <w:spacing w:after="80" w:line="360" w:lineRule="auto"/>
      </w:pPr>
      <w:r>
        <w:t>Admin — the platform operator, verifying new company/university accounts and moderating postings.</w:t>
      </w:r>
    </w:p>
    <w:p w14:paraId="0F0508CC" w14:textId="77777777" w:rsidR="00054C5E" w:rsidRDefault="00F176AD">
      <w:pPr>
        <w:pStyle w:val="Heading2"/>
        <w:spacing w:before="280" w:after="160"/>
      </w:pPr>
      <w:bookmarkStart w:id="24" w:name="_Toc241730504"/>
      <w:r>
        <w:rPr>
          <w:b/>
          <w:bCs/>
          <w:color w:val="000000"/>
          <w:sz w:val="24"/>
          <w:szCs w:val="24"/>
        </w:rPr>
        <w:t>4.3 Inputs</w:t>
      </w:r>
      <w:bookmarkEnd w:id="24"/>
    </w:p>
    <w:p w14:paraId="4F2F24D1" w14:textId="77777777" w:rsidR="00054C5E" w:rsidRDefault="00F176AD">
      <w:pPr>
        <w:pStyle w:val="ListParagraph"/>
        <w:numPr>
          <w:ilvl w:val="0"/>
          <w:numId w:val="1"/>
        </w:numPr>
        <w:spacing w:after="80" w:line="360" w:lineRule="auto"/>
      </w:pPr>
      <w:r>
        <w:t>Student profile fields: degree, year of study, GPA, skills, certifications, preferences (domain, location, duration).</w:t>
      </w:r>
    </w:p>
    <w:p w14:paraId="5EA4544B" w14:textId="77777777" w:rsidR="00054C5E" w:rsidRDefault="00F176AD">
      <w:pPr>
        <w:pStyle w:val="ListParagraph"/>
        <w:numPr>
          <w:ilvl w:val="0"/>
          <w:numId w:val="1"/>
        </w:numPr>
        <w:spacing w:after="80" w:line="360" w:lineRule="auto"/>
      </w:pPr>
      <w:r>
        <w:t>Pasted CV text, scanned for skill keywords (§3.3).</w:t>
      </w:r>
    </w:p>
    <w:p w14:paraId="6142B070" w14:textId="77777777" w:rsidR="00054C5E" w:rsidRDefault="00F176AD">
      <w:pPr>
        <w:pStyle w:val="ListParagraph"/>
        <w:numPr>
          <w:ilvl w:val="0"/>
          <w:numId w:val="1"/>
        </w:numPr>
        <w:spacing w:after="80" w:line="360" w:lineRule="auto"/>
      </w:pPr>
      <w:r>
        <w:t>Internship posting fields: title, required skills, minimum GPA, target year, domain, duration, location, stipend range, positions, deadline.</w:t>
      </w:r>
    </w:p>
    <w:p w14:paraId="5677A7CE" w14:textId="77777777" w:rsidR="00054C5E" w:rsidRDefault="00F176AD">
      <w:pPr>
        <w:pStyle w:val="ListParagraph"/>
        <w:numPr>
          <w:ilvl w:val="0"/>
          <w:numId w:val="1"/>
        </w:numPr>
        <w:spacing w:after="80" w:line="360" w:lineRule="auto"/>
      </w:pPr>
      <w:r>
        <w:t>Company/university/admin actions: verify, shortlist, reject, send offer, respond to offer, moderate.</w:t>
      </w:r>
    </w:p>
    <w:p w14:paraId="476D71FC" w14:textId="77777777" w:rsidR="00054C5E" w:rsidRDefault="00F176AD">
      <w:pPr>
        <w:pStyle w:val="Heading2"/>
        <w:spacing w:before="280" w:after="160"/>
      </w:pPr>
      <w:bookmarkStart w:id="25" w:name="_Toc241730505"/>
      <w:r>
        <w:rPr>
          <w:b/>
          <w:bCs/>
          <w:color w:val="000000"/>
          <w:sz w:val="24"/>
          <w:szCs w:val="24"/>
        </w:rPr>
        <w:t>4.4 Outputs</w:t>
      </w:r>
      <w:bookmarkEnd w:id="25"/>
    </w:p>
    <w:p w14:paraId="4CBABCD1" w14:textId="77777777" w:rsidR="00054C5E" w:rsidRDefault="00F176AD">
      <w:pPr>
        <w:pStyle w:val="ListParagraph"/>
        <w:numPr>
          <w:ilvl w:val="0"/>
          <w:numId w:val="1"/>
        </w:numPr>
        <w:spacing w:after="80" w:line="360" w:lineRule="auto"/>
      </w:pPr>
      <w:r>
        <w:t>A 0–100 match score with a five-factor breakdown, for every student-posting pair a user is authorised to see.</w:t>
      </w:r>
    </w:p>
    <w:p w14:paraId="32EA89D3" w14:textId="77777777" w:rsidR="00054C5E" w:rsidRDefault="00F176AD">
      <w:pPr>
        <w:pStyle w:val="ListParagraph"/>
        <w:numPr>
          <w:ilvl w:val="0"/>
          <w:numId w:val="1"/>
        </w:numPr>
        <w:spacing w:after="80" w:line="360" w:lineRule="auto"/>
      </w:pPr>
      <w:r>
        <w:t>A ranked list — postings ranked for a student, or candidates ranked for a company’s posting.</w:t>
      </w:r>
    </w:p>
    <w:p w14:paraId="6AB62CB5" w14:textId="77777777" w:rsidR="00054C5E" w:rsidRDefault="00F176AD">
      <w:pPr>
        <w:pStyle w:val="ListParagraph"/>
        <w:numPr>
          <w:ilvl w:val="0"/>
          <w:numId w:val="1"/>
        </w:numPr>
        <w:spacing w:after="80" w:line="360" w:lineRule="auto"/>
      </w:pPr>
      <w:r>
        <w:t>A skill-gap report per posting: missing skills plus a recommended course, provider, cost, and estimated time for each.</w:t>
      </w:r>
    </w:p>
    <w:p w14:paraId="69DDF969" w14:textId="77777777" w:rsidR="00054C5E" w:rsidRDefault="00F176AD">
      <w:pPr>
        <w:pStyle w:val="ListParagraph"/>
        <w:numPr>
          <w:ilvl w:val="0"/>
          <w:numId w:val="1"/>
        </w:numPr>
        <w:spacing w:after="80" w:line="360" w:lineRule="auto"/>
      </w:pPr>
      <w:r>
        <w:lastRenderedPageBreak/>
        <w:t>A 0–100 Internship Readiness Score per student, combining top-3 average match, GPA, and profile completeness.</w:t>
      </w:r>
    </w:p>
    <w:p w14:paraId="03B6334D" w14:textId="77777777" w:rsidR="00054C5E" w:rsidRDefault="00F176AD">
      <w:pPr>
        <w:pStyle w:val="ListParagraph"/>
        <w:numPr>
          <w:ilvl w:val="0"/>
          <w:numId w:val="1"/>
        </w:numPr>
        <w:spacing w:after="80" w:line="360" w:lineRule="auto"/>
      </w:pPr>
      <w:r>
        <w:t>Digital, downloadable PDF artefacts: a CV summary and an offer letter.</w:t>
      </w:r>
    </w:p>
    <w:p w14:paraId="7FDAB1A3" w14:textId="77777777" w:rsidR="00054C5E" w:rsidRDefault="00F176AD">
      <w:pPr>
        <w:pStyle w:val="ListParagraph"/>
        <w:numPr>
          <w:ilvl w:val="0"/>
          <w:numId w:val="1"/>
        </w:numPr>
        <w:spacing w:after="80" w:line="360" w:lineRule="auto"/>
      </w:pPr>
      <w:r>
        <w:t>A university placement-analytics dashboard and downloadable CSV report.</w:t>
      </w:r>
    </w:p>
    <w:p w14:paraId="03DDC1EA" w14:textId="77777777" w:rsidR="00054C5E" w:rsidRDefault="00F176AD">
      <w:pPr>
        <w:pStyle w:val="Heading2"/>
        <w:spacing w:before="280" w:after="160"/>
      </w:pPr>
      <w:bookmarkStart w:id="26" w:name="_Toc241730506"/>
      <w:r>
        <w:rPr>
          <w:b/>
          <w:bCs/>
          <w:color w:val="000000"/>
          <w:sz w:val="24"/>
          <w:szCs w:val="24"/>
        </w:rPr>
        <w:t>4.5 Process</w:t>
      </w:r>
      <w:bookmarkEnd w:id="26"/>
    </w:p>
    <w:p w14:paraId="6D64DFAF" w14:textId="77777777" w:rsidR="00054C5E" w:rsidRDefault="00F176AD">
      <w:pPr>
        <w:spacing w:after="160" w:line="360" w:lineRule="auto"/>
        <w:jc w:val="both"/>
      </w:pPr>
      <w:r>
        <w:t xml:space="preserve">A student registers, which (via a database trigger, §5.2) creates their profile row and links them to their university by name if a matching verified university exists. They complete their profile, optionally upload CV text for skill extraction, and view a ranked internship list computed live by the matching engine (Chapter 5). Applying creates an application row with the match score and breakdown frozen at application time. A company reviews the same ranking from its side — every registered student ranked </w:t>
      </w:r>
      <w:r>
        <w:t>against its posting, not just applicants — shortlists or rejects, and sends a digital offer to a shortlisted candidate, which the student accepts or declines in-app. Every status change (shortlisted, offered, accepted, rejected) triggers an in-app notification to the other party. A university sees aggregated outcomes only for the students linked to it at registration; an admin sees and can act on everything, gated by Postgres Row-Level Security rather than by application code alone (§5.7, §7.3).</w:t>
      </w:r>
    </w:p>
    <w:p w14:paraId="51E626D2" w14:textId="77777777" w:rsidR="00054C5E" w:rsidRDefault="00F176AD">
      <w:pPr>
        <w:pStyle w:val="Heading2"/>
        <w:spacing w:before="280" w:after="160"/>
      </w:pPr>
      <w:bookmarkStart w:id="27" w:name="_Toc241730507"/>
      <w:r>
        <w:rPr>
          <w:b/>
          <w:bCs/>
          <w:color w:val="000000"/>
          <w:sz w:val="24"/>
          <w:szCs w:val="24"/>
        </w:rPr>
        <w:t>4.6 Technology Recap</w:t>
      </w:r>
      <w:bookmarkEnd w:id="27"/>
    </w:p>
    <w:p w14:paraId="056C3603" w14:textId="77777777" w:rsidR="00054C5E" w:rsidRDefault="00F176AD">
      <w:pPr>
        <w:spacing w:after="160" w:line="360" w:lineRule="auto"/>
        <w:jc w:val="both"/>
      </w:pPr>
      <w:r>
        <w:t>The process above is delivered on Next.js 16 (React 19) for the UI and API routes, Supabase Postgres with Row-Level Security for data and auth, and the matching/skill-extraction techniques justified in Chapter 3. Full architecture and data-flow diagrams follow in Chapter 5.</w:t>
      </w:r>
    </w:p>
    <w:p w14:paraId="2360BDE6" w14:textId="77777777" w:rsidR="00054C5E" w:rsidRDefault="00F176AD">
      <w:pPr>
        <w:pStyle w:val="Heading2"/>
        <w:spacing w:before="280" w:after="160"/>
      </w:pPr>
      <w:bookmarkStart w:id="28" w:name="_Toc241730508"/>
      <w:r>
        <w:rPr>
          <w:b/>
          <w:bCs/>
          <w:color w:val="000000"/>
          <w:sz w:val="24"/>
          <w:szCs w:val="24"/>
        </w:rPr>
        <w:t>4.7 Summary</w:t>
      </w:r>
      <w:bookmarkEnd w:id="28"/>
    </w:p>
    <w:p w14:paraId="5161EBDB" w14:textId="77777777" w:rsidR="00054C5E" w:rsidRDefault="00F176AD">
      <w:pPr>
        <w:spacing w:after="160" w:line="360" w:lineRule="auto"/>
        <w:jc w:val="both"/>
      </w:pPr>
      <w:r>
        <w:t>This chapter described NexSkill’s users, inputs, outputs, and process at a level intended to orient a reader before the detailed architecture, requirements, and implementation in the chapters that follow.</w:t>
      </w:r>
    </w:p>
    <w:p w14:paraId="34A21F74" w14:textId="77777777" w:rsidR="00054C5E" w:rsidRDefault="00F176AD">
      <w:pPr>
        <w:pStyle w:val="Heading1"/>
        <w:pageBreakBefore/>
        <w:spacing w:after="300"/>
      </w:pPr>
      <w:bookmarkStart w:id="29" w:name="_Toc241730509"/>
      <w:r>
        <w:rPr>
          <w:b/>
          <w:bCs/>
          <w:color w:val="000000"/>
          <w:sz w:val="36"/>
          <w:szCs w:val="36"/>
        </w:rPr>
        <w:lastRenderedPageBreak/>
        <w:t>5. Analysis &amp; Design</w:t>
      </w:r>
      <w:bookmarkEnd w:id="29"/>
    </w:p>
    <w:p w14:paraId="4A9D7863" w14:textId="77777777" w:rsidR="00054C5E" w:rsidRDefault="00F176AD">
      <w:pPr>
        <w:pStyle w:val="Heading2"/>
        <w:spacing w:before="280" w:after="160"/>
      </w:pPr>
      <w:bookmarkStart w:id="30" w:name="_Toc241730510"/>
      <w:r>
        <w:rPr>
          <w:b/>
          <w:bCs/>
          <w:color w:val="000000"/>
          <w:sz w:val="24"/>
          <w:szCs w:val="24"/>
        </w:rPr>
        <w:t>5.1 Introduction</w:t>
      </w:r>
      <w:bookmarkEnd w:id="30"/>
    </w:p>
    <w:p w14:paraId="1620403D" w14:textId="77777777" w:rsidR="00054C5E" w:rsidRDefault="00F176AD">
      <w:pPr>
        <w:spacing w:after="160" w:line="360" w:lineRule="auto"/>
        <w:jc w:val="both"/>
      </w:pPr>
      <w:r>
        <w:t>This chapter presents the system architecture, the matching engine’s internal data flow, the use-case diagram, and the functional and non-functional requirements the implementation (Chapter 6) satisfies, followed by the data model.</w:t>
      </w:r>
    </w:p>
    <w:p w14:paraId="6E4D2891" w14:textId="77777777" w:rsidR="00054C5E" w:rsidRDefault="00F176AD">
      <w:pPr>
        <w:pStyle w:val="Heading2"/>
        <w:spacing w:before="280" w:after="160"/>
      </w:pPr>
      <w:bookmarkStart w:id="31" w:name="_Toc241730511"/>
      <w:r>
        <w:rPr>
          <w:b/>
          <w:bCs/>
          <w:color w:val="000000"/>
          <w:sz w:val="24"/>
          <w:szCs w:val="24"/>
        </w:rPr>
        <w:t>5.2 System Architecture</w:t>
      </w:r>
      <w:bookmarkEnd w:id="31"/>
    </w:p>
    <w:p w14:paraId="211A3CA9" w14:textId="77777777" w:rsidR="00054C5E" w:rsidRDefault="00F176AD">
      <w:pPr>
        <w:spacing w:after="160" w:line="360" w:lineRule="auto"/>
        <w:jc w:val="both"/>
      </w:pPr>
      <w:r>
        <w:t>Figure 5.1 shows the three-layer architecture: a React 19 client layer (one portal per role), a Next.js 16 server layer (route handlers, the matching engine, and the skill-extraction/TF-IDF module), and Supabase (Auth, Postgres with Row-Level Security on every table, and a database trigger that provisions role-specific rows on signup). The server layer never holds a privileged database credential at runtime — every query is issued with the visitor’s own session, and Postgres itself, not application code, is</w:t>
      </w:r>
      <w:r>
        <w:t xml:space="preserve"> the final authority on what a query is allowed to touch.</w:t>
      </w:r>
    </w:p>
    <w:p w14:paraId="0695EE26" w14:textId="77777777" w:rsidR="00054C5E" w:rsidRDefault="00F176AD">
      <w:pPr>
        <w:spacing w:before="200" w:after="80"/>
        <w:jc w:val="center"/>
      </w:pPr>
      <w:r>
        <w:rPr>
          <w:noProof/>
        </w:rPr>
        <w:drawing>
          <wp:inline distT="0" distB="0" distL="0" distR="0" wp14:anchorId="0FE1FEB7" wp14:editId="6BF55F96">
            <wp:extent cx="527685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76850" cy="3390900"/>
                    </a:xfrm>
                    <a:prstGeom prst="rect">
                      <a:avLst/>
                    </a:prstGeom>
                  </pic:spPr>
                </pic:pic>
              </a:graphicData>
            </a:graphic>
          </wp:inline>
        </w:drawing>
      </w:r>
    </w:p>
    <w:p w14:paraId="40DDD79C" w14:textId="77777777" w:rsidR="00054C5E" w:rsidRDefault="00F176AD">
      <w:pPr>
        <w:spacing w:before="80" w:after="240"/>
        <w:jc w:val="center"/>
      </w:pPr>
      <w:r>
        <w:rPr>
          <w:b/>
          <w:bCs/>
          <w:i/>
          <w:iCs/>
          <w:sz w:val="20"/>
          <w:szCs w:val="20"/>
        </w:rPr>
        <w:t>Figure 5.1 — NexSkill system architecture</w:t>
      </w:r>
    </w:p>
    <w:p w14:paraId="19A5512B" w14:textId="77777777" w:rsidR="00054C5E" w:rsidRDefault="00F176AD">
      <w:pPr>
        <w:pStyle w:val="Heading2"/>
        <w:spacing w:before="280" w:after="160"/>
      </w:pPr>
      <w:bookmarkStart w:id="32" w:name="_Toc241730512"/>
      <w:r>
        <w:rPr>
          <w:b/>
          <w:bCs/>
          <w:color w:val="000000"/>
          <w:sz w:val="24"/>
          <w:szCs w:val="24"/>
        </w:rPr>
        <w:t>5.3 Matching Engine Data Flow</w:t>
      </w:r>
      <w:bookmarkEnd w:id="32"/>
    </w:p>
    <w:p w14:paraId="76279BC2" w14:textId="77777777" w:rsidR="00054C5E" w:rsidRDefault="00F176AD">
      <w:pPr>
        <w:spacing w:after="160" w:line="360" w:lineRule="auto"/>
        <w:jc w:val="both"/>
      </w:pPr>
      <w:r>
        <w:t xml:space="preserve">Figure 5.2 shows how a single match score is produced. A student profile and an internship posting are the two inputs; five factor computations run against them (skill overlap, GPA alignment, preference match, year-of-study fit, certification bonus), each </w:t>
      </w:r>
      <w:r>
        <w:lastRenderedPageBreak/>
        <w:t>independently weighted; skill overlap itself expands into the three-tier comparison described in §3.2, with the TF-IDF layer shown as an inset. The five weighted factors sum to the 0–100 match score and its breakdown, which two different callers then sort: rankStudentsForPosting() for the company candidate view, and rankPostingsForStudent() for the student matches view.</w:t>
      </w:r>
    </w:p>
    <w:p w14:paraId="688F6A12" w14:textId="77777777" w:rsidR="00054C5E" w:rsidRDefault="00F176AD">
      <w:pPr>
        <w:spacing w:before="200" w:after="80"/>
        <w:jc w:val="center"/>
      </w:pPr>
      <w:r>
        <w:rPr>
          <w:noProof/>
        </w:rPr>
        <w:drawing>
          <wp:inline distT="0" distB="0" distL="0" distR="0" wp14:anchorId="3F60E4AB" wp14:editId="0331529C">
            <wp:extent cx="5276850" cy="358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76850" cy="3581400"/>
                    </a:xfrm>
                    <a:prstGeom prst="rect">
                      <a:avLst/>
                    </a:prstGeom>
                  </pic:spPr>
                </pic:pic>
              </a:graphicData>
            </a:graphic>
          </wp:inline>
        </w:drawing>
      </w:r>
    </w:p>
    <w:p w14:paraId="60E51379" w14:textId="77777777" w:rsidR="00054C5E" w:rsidRDefault="00F176AD">
      <w:pPr>
        <w:spacing w:before="80" w:after="240"/>
        <w:jc w:val="center"/>
      </w:pPr>
      <w:r>
        <w:rPr>
          <w:b/>
          <w:bCs/>
          <w:i/>
          <w:iCs/>
          <w:sz w:val="20"/>
          <w:szCs w:val="20"/>
        </w:rPr>
        <w:t>Figure 5.2 — Matching engine activity / data-flow diagram</w:t>
      </w:r>
    </w:p>
    <w:p w14:paraId="4F28E81E" w14:textId="77777777" w:rsidR="00054C5E" w:rsidRDefault="00F176AD">
      <w:pPr>
        <w:pStyle w:val="Heading2"/>
        <w:spacing w:before="280" w:after="160"/>
      </w:pPr>
      <w:bookmarkStart w:id="33" w:name="_Toc241730513"/>
      <w:r>
        <w:rPr>
          <w:b/>
          <w:bCs/>
          <w:color w:val="000000"/>
          <w:sz w:val="24"/>
          <w:szCs w:val="24"/>
        </w:rPr>
        <w:t>5.4 Use Case Diagram</w:t>
      </w:r>
      <w:bookmarkEnd w:id="33"/>
    </w:p>
    <w:p w14:paraId="6F5D9499" w14:textId="77777777" w:rsidR="00054C5E" w:rsidRDefault="00F176AD">
      <w:pPr>
        <w:spacing w:after="160" w:line="360" w:lineRule="auto"/>
        <w:jc w:val="both"/>
      </w:pPr>
      <w:r>
        <w:t>Figure 5.3 shows the four actors and their primary use cases inside the NexSkill system boundary.</w:t>
      </w:r>
    </w:p>
    <w:p w14:paraId="741A9948" w14:textId="77777777" w:rsidR="00054C5E" w:rsidRDefault="00F176AD">
      <w:pPr>
        <w:spacing w:before="200" w:after="80"/>
        <w:jc w:val="center"/>
      </w:pPr>
      <w:r>
        <w:rPr>
          <w:noProof/>
        </w:rPr>
        <w:lastRenderedPageBreak/>
        <w:drawing>
          <wp:inline distT="0" distB="0" distL="0" distR="0" wp14:anchorId="163AE006" wp14:editId="6BB1063E">
            <wp:extent cx="527685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76850" cy="3771900"/>
                    </a:xfrm>
                    <a:prstGeom prst="rect">
                      <a:avLst/>
                    </a:prstGeom>
                  </pic:spPr>
                </pic:pic>
              </a:graphicData>
            </a:graphic>
          </wp:inline>
        </w:drawing>
      </w:r>
    </w:p>
    <w:p w14:paraId="3B7747FB" w14:textId="77777777" w:rsidR="00054C5E" w:rsidRDefault="00F176AD">
      <w:pPr>
        <w:spacing w:before="80" w:after="240"/>
        <w:jc w:val="center"/>
      </w:pPr>
      <w:r>
        <w:rPr>
          <w:b/>
          <w:bCs/>
          <w:i/>
          <w:iCs/>
          <w:sz w:val="20"/>
          <w:szCs w:val="20"/>
        </w:rPr>
        <w:t>Figure 5.3 — NexSkill use case diagram</w:t>
      </w:r>
    </w:p>
    <w:p w14:paraId="6A114684" w14:textId="77777777" w:rsidR="00054C5E" w:rsidRDefault="00F176AD">
      <w:pPr>
        <w:pStyle w:val="Heading3"/>
        <w:spacing w:before="220" w:after="120"/>
      </w:pPr>
      <w:bookmarkStart w:id="34" w:name="_Toc241730514"/>
      <w:r>
        <w:rPr>
          <w:b/>
          <w:bCs/>
          <w:i/>
          <w:iCs/>
          <w:color w:val="000000"/>
        </w:rPr>
        <w:t>5.4.1 Representative Use Case: Apply to Internship</w:t>
      </w:r>
      <w:bookmarkEnd w:id="34"/>
    </w:p>
    <w:p w14:paraId="33CB2A18" w14:textId="77777777" w:rsidR="00054C5E" w:rsidRDefault="00F176AD">
      <w:pPr>
        <w:pStyle w:val="ListParagraph"/>
        <w:numPr>
          <w:ilvl w:val="0"/>
          <w:numId w:val="1"/>
        </w:numPr>
        <w:spacing w:after="80" w:line="360" w:lineRule="auto"/>
      </w:pPr>
      <w:r>
        <w:t>Actor: Student.</w:t>
      </w:r>
    </w:p>
    <w:p w14:paraId="141AA307" w14:textId="77777777" w:rsidR="00054C5E" w:rsidRDefault="00F176AD">
      <w:pPr>
        <w:pStyle w:val="ListParagraph"/>
        <w:numPr>
          <w:ilvl w:val="0"/>
          <w:numId w:val="1"/>
        </w:numPr>
        <w:spacing w:after="80" w:line="360" w:lineRule="auto"/>
      </w:pPr>
      <w:r>
        <w:t>Precondition: student is authenticated; the target posting is published and its deadline has not passed.</w:t>
      </w:r>
    </w:p>
    <w:p w14:paraId="5CED01E2" w14:textId="77777777" w:rsidR="00054C5E" w:rsidRDefault="00F176AD">
      <w:pPr>
        <w:pStyle w:val="ListParagraph"/>
        <w:numPr>
          <w:ilvl w:val="0"/>
          <w:numId w:val="1"/>
        </w:numPr>
        <w:spacing w:after="80" w:line="360" w:lineRule="auto"/>
      </w:pPr>
      <w:r>
        <w:t>Main flow: student selects a posting from their ranked matches list → system computes the current match score and breakdown → system checks no prior application exists for this student/posting pair → system creates the application row (status "Pending") → system notifies the posting’s owning company.</w:t>
      </w:r>
    </w:p>
    <w:p w14:paraId="0B6E19BD" w14:textId="77777777" w:rsidR="00054C5E" w:rsidRDefault="00F176AD">
      <w:pPr>
        <w:pStyle w:val="ListParagraph"/>
        <w:numPr>
          <w:ilvl w:val="0"/>
          <w:numId w:val="1"/>
        </w:numPr>
        <w:spacing w:after="80" w:line="360" w:lineRule="auto"/>
      </w:pPr>
      <w:r>
        <w:t>Alternate flow: an application already exists for this pair → system rejects the request with a 409 conflict and the UI leaves the "Applied" state unchanged (verified in Test Case TC-04, §7.3).</w:t>
      </w:r>
    </w:p>
    <w:p w14:paraId="19DE2AF3" w14:textId="77777777" w:rsidR="00054C5E" w:rsidRDefault="00F176AD">
      <w:pPr>
        <w:pStyle w:val="Heading2"/>
        <w:spacing w:before="280" w:after="160"/>
      </w:pPr>
      <w:bookmarkStart w:id="35" w:name="_Toc241730515"/>
      <w:r>
        <w:rPr>
          <w:b/>
          <w:bCs/>
          <w:color w:val="000000"/>
          <w:sz w:val="24"/>
          <w:szCs w:val="24"/>
        </w:rPr>
        <w:t>5.5 Functional Requirements</w:t>
      </w:r>
      <w:bookmarkEnd w:id="35"/>
    </w:p>
    <w:p w14:paraId="7B226418" w14:textId="77777777" w:rsidR="00054C5E" w:rsidRDefault="00F176AD">
      <w:pPr>
        <w:spacing w:after="160" w:line="360" w:lineRule="auto"/>
        <w:jc w:val="both"/>
      </w:pPr>
      <w:r>
        <w:t>Table 5.1 lists the functional requirements actually implemented, traced to the requirement codes already embedded as on-screen labels in the shipped UI (e.g. the "FR-MATCH-04" caption visible on the company candidate-ranking screen, Figure 6.5).</w:t>
      </w:r>
    </w:p>
    <w:p w14:paraId="7166F948" w14:textId="77777777" w:rsidR="00054C5E" w:rsidRDefault="00F176AD">
      <w:pPr>
        <w:spacing w:before="80" w:after="240"/>
        <w:jc w:val="center"/>
      </w:pPr>
      <w:r>
        <w:rPr>
          <w:b/>
          <w:bCs/>
          <w:i/>
          <w:iCs/>
          <w:sz w:val="20"/>
          <w:szCs w:val="20"/>
        </w:rPr>
        <w:lastRenderedPageBreak/>
        <w:t>Table 5.1 — Functional requirements traceability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3545"/>
        <w:gridCol w:w="2978"/>
      </w:tblGrid>
      <w:tr w:rsidR="00054C5E" w14:paraId="061FE926"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vAlign w:val="center"/>
          </w:tcPr>
          <w:p w14:paraId="16763612" w14:textId="77777777" w:rsidR="00054C5E" w:rsidRDefault="00F176AD">
            <w:r>
              <w:rPr>
                <w:b/>
                <w:bCs/>
                <w:sz w:val="20"/>
                <w:szCs w:val="20"/>
              </w:rPr>
              <w:t>Code</w:t>
            </w:r>
          </w:p>
        </w:tc>
        <w:tc>
          <w:tcPr>
            <w:tcW w:w="4106" w:type="dxa"/>
            <w:shd w:val="clear" w:color="auto" w:fill="D9E2F3"/>
            <w:tcMar>
              <w:top w:w="80" w:type="dxa"/>
              <w:left w:w="100" w:type="dxa"/>
              <w:bottom w:w="80" w:type="dxa"/>
              <w:right w:w="100" w:type="dxa"/>
            </w:tcMar>
            <w:vAlign w:val="center"/>
          </w:tcPr>
          <w:p w14:paraId="50050E34" w14:textId="77777777" w:rsidR="00054C5E" w:rsidRDefault="00F176AD">
            <w:r>
              <w:rPr>
                <w:b/>
                <w:bCs/>
                <w:sz w:val="20"/>
                <w:szCs w:val="20"/>
              </w:rPr>
              <w:t>Requirement</w:t>
            </w:r>
          </w:p>
        </w:tc>
        <w:tc>
          <w:tcPr>
            <w:tcW w:w="2200" w:type="dxa"/>
            <w:shd w:val="clear" w:color="auto" w:fill="D9E2F3"/>
            <w:tcMar>
              <w:top w:w="80" w:type="dxa"/>
              <w:left w:w="100" w:type="dxa"/>
              <w:bottom w:w="80" w:type="dxa"/>
              <w:right w:w="100" w:type="dxa"/>
            </w:tcMar>
            <w:vAlign w:val="center"/>
          </w:tcPr>
          <w:p w14:paraId="6CFECD89" w14:textId="77777777" w:rsidR="00054C5E" w:rsidRDefault="00F176AD">
            <w:r>
              <w:rPr>
                <w:b/>
                <w:bCs/>
                <w:sz w:val="20"/>
                <w:szCs w:val="20"/>
              </w:rPr>
              <w:t>Where implemented</w:t>
            </w:r>
          </w:p>
        </w:tc>
      </w:tr>
      <w:tr w:rsidR="00054C5E" w14:paraId="3BFA11D8" w14:textId="77777777">
        <w:tblPrEx>
          <w:tblCellMar>
            <w:top w:w="0" w:type="dxa"/>
            <w:bottom w:w="0" w:type="dxa"/>
          </w:tblCellMar>
        </w:tblPrEx>
        <w:tc>
          <w:tcPr>
            <w:tcW w:w="2000" w:type="dxa"/>
            <w:tcMar>
              <w:top w:w="80" w:type="dxa"/>
              <w:left w:w="100" w:type="dxa"/>
              <w:bottom w:w="80" w:type="dxa"/>
              <w:right w:w="100" w:type="dxa"/>
            </w:tcMar>
            <w:vAlign w:val="center"/>
          </w:tcPr>
          <w:p w14:paraId="11400B55" w14:textId="77777777" w:rsidR="00054C5E" w:rsidRDefault="00F176AD">
            <w:r>
              <w:rPr>
                <w:sz w:val="20"/>
                <w:szCs w:val="20"/>
              </w:rPr>
              <w:t>FR-MATCH / -04</w:t>
            </w:r>
          </w:p>
        </w:tc>
        <w:tc>
          <w:tcPr>
            <w:tcW w:w="4106" w:type="dxa"/>
            <w:tcMar>
              <w:top w:w="80" w:type="dxa"/>
              <w:left w:w="100" w:type="dxa"/>
              <w:bottom w:w="80" w:type="dxa"/>
              <w:right w:w="100" w:type="dxa"/>
            </w:tcMar>
            <w:vAlign w:val="center"/>
          </w:tcPr>
          <w:p w14:paraId="60FF7C04" w14:textId="77777777" w:rsidR="00054C5E" w:rsidRDefault="00F176AD">
            <w:r>
              <w:rPr>
                <w:sz w:val="20"/>
                <w:szCs w:val="20"/>
              </w:rPr>
              <w:t>Rank postings for a student / candidates for a posting by weighted match score</w:t>
            </w:r>
          </w:p>
        </w:tc>
        <w:tc>
          <w:tcPr>
            <w:tcW w:w="2200" w:type="dxa"/>
            <w:tcMar>
              <w:top w:w="80" w:type="dxa"/>
              <w:left w:w="100" w:type="dxa"/>
              <w:bottom w:w="80" w:type="dxa"/>
              <w:right w:w="100" w:type="dxa"/>
            </w:tcMar>
            <w:vAlign w:val="center"/>
          </w:tcPr>
          <w:p w14:paraId="444591E0" w14:textId="77777777" w:rsidR="00054C5E" w:rsidRDefault="00F176AD">
            <w:r>
              <w:rPr>
                <w:sz w:val="20"/>
                <w:szCs w:val="20"/>
              </w:rPr>
              <w:t>lib/matching.js; app/student/internships; app/company/postings/[id]</w:t>
            </w:r>
          </w:p>
        </w:tc>
      </w:tr>
      <w:tr w:rsidR="00054C5E" w14:paraId="4E38B23C" w14:textId="77777777">
        <w:tblPrEx>
          <w:tblCellMar>
            <w:top w:w="0" w:type="dxa"/>
            <w:bottom w:w="0" w:type="dxa"/>
          </w:tblCellMar>
        </w:tblPrEx>
        <w:tc>
          <w:tcPr>
            <w:tcW w:w="2000" w:type="dxa"/>
            <w:tcMar>
              <w:top w:w="80" w:type="dxa"/>
              <w:left w:w="100" w:type="dxa"/>
              <w:bottom w:w="80" w:type="dxa"/>
              <w:right w:w="100" w:type="dxa"/>
            </w:tcMar>
            <w:vAlign w:val="center"/>
          </w:tcPr>
          <w:p w14:paraId="038B72A6" w14:textId="77777777" w:rsidR="00054C5E" w:rsidRDefault="00F176AD">
            <w:r>
              <w:rPr>
                <w:sz w:val="20"/>
                <w:szCs w:val="20"/>
              </w:rPr>
              <w:t>FR-NLP-01 / -04</w:t>
            </w:r>
          </w:p>
        </w:tc>
        <w:tc>
          <w:tcPr>
            <w:tcW w:w="4106" w:type="dxa"/>
            <w:tcMar>
              <w:top w:w="80" w:type="dxa"/>
              <w:left w:w="100" w:type="dxa"/>
              <w:bottom w:w="80" w:type="dxa"/>
              <w:right w:w="100" w:type="dxa"/>
            </w:tcMar>
            <w:vAlign w:val="center"/>
          </w:tcPr>
          <w:p w14:paraId="17BA025B" w14:textId="77777777" w:rsidR="00054C5E" w:rsidRDefault="00F176AD">
            <w:r>
              <w:rPr>
                <w:sz w:val="20"/>
                <w:szCs w:val="20"/>
              </w:rPr>
              <w:t>Extract candidate skills from pasted CV text; let the student confirm/edit before merging into their profile</w:t>
            </w:r>
          </w:p>
        </w:tc>
        <w:tc>
          <w:tcPr>
            <w:tcW w:w="2200" w:type="dxa"/>
            <w:tcMar>
              <w:top w:w="80" w:type="dxa"/>
              <w:left w:w="100" w:type="dxa"/>
              <w:bottom w:w="80" w:type="dxa"/>
              <w:right w:w="100" w:type="dxa"/>
            </w:tcMar>
            <w:vAlign w:val="center"/>
          </w:tcPr>
          <w:p w14:paraId="55F90B70" w14:textId="77777777" w:rsidR="00054C5E" w:rsidRDefault="00F176AD">
            <w:r>
              <w:rPr>
                <w:sz w:val="20"/>
                <w:szCs w:val="20"/>
              </w:rPr>
              <w:t>app/api/student/cv; app/api/student/cv/confirm</w:t>
            </w:r>
          </w:p>
        </w:tc>
      </w:tr>
      <w:tr w:rsidR="00054C5E" w14:paraId="28091A33" w14:textId="77777777">
        <w:tblPrEx>
          <w:tblCellMar>
            <w:top w:w="0" w:type="dxa"/>
            <w:bottom w:w="0" w:type="dxa"/>
          </w:tblCellMar>
        </w:tblPrEx>
        <w:tc>
          <w:tcPr>
            <w:tcW w:w="2000" w:type="dxa"/>
            <w:tcMar>
              <w:top w:w="80" w:type="dxa"/>
              <w:left w:w="100" w:type="dxa"/>
              <w:bottom w:w="80" w:type="dxa"/>
              <w:right w:w="100" w:type="dxa"/>
            </w:tcMar>
            <w:vAlign w:val="center"/>
          </w:tcPr>
          <w:p w14:paraId="701A8CDF" w14:textId="77777777" w:rsidR="00054C5E" w:rsidRDefault="00F176AD">
            <w:r>
              <w:rPr>
                <w:sz w:val="20"/>
                <w:szCs w:val="20"/>
              </w:rPr>
              <w:t>FR-STU-04 / -06</w:t>
            </w:r>
          </w:p>
        </w:tc>
        <w:tc>
          <w:tcPr>
            <w:tcW w:w="4106" w:type="dxa"/>
            <w:tcMar>
              <w:top w:w="80" w:type="dxa"/>
              <w:left w:w="100" w:type="dxa"/>
              <w:bottom w:w="80" w:type="dxa"/>
              <w:right w:w="100" w:type="dxa"/>
            </w:tcMar>
            <w:vAlign w:val="center"/>
          </w:tcPr>
          <w:p w14:paraId="459B487D" w14:textId="77777777" w:rsidR="00054C5E" w:rsidRDefault="00F176AD">
            <w:r>
              <w:rPr>
                <w:sz w:val="20"/>
                <w:szCs w:val="20"/>
              </w:rPr>
              <w:t>Update student profile on CV confirmation; list all of a student’s applications with status</w:t>
            </w:r>
          </w:p>
        </w:tc>
        <w:tc>
          <w:tcPr>
            <w:tcW w:w="2200" w:type="dxa"/>
            <w:tcMar>
              <w:top w:w="80" w:type="dxa"/>
              <w:left w:w="100" w:type="dxa"/>
              <w:bottom w:w="80" w:type="dxa"/>
              <w:right w:w="100" w:type="dxa"/>
            </w:tcMar>
            <w:vAlign w:val="center"/>
          </w:tcPr>
          <w:p w14:paraId="7138B873" w14:textId="77777777" w:rsidR="00054C5E" w:rsidRDefault="00F176AD">
            <w:r>
              <w:rPr>
                <w:sz w:val="20"/>
                <w:szCs w:val="20"/>
              </w:rPr>
              <w:t>app/api/student/cv/confirm; app/student/applications</w:t>
            </w:r>
          </w:p>
        </w:tc>
      </w:tr>
      <w:tr w:rsidR="00054C5E" w14:paraId="28661E07" w14:textId="77777777">
        <w:tblPrEx>
          <w:tblCellMar>
            <w:top w:w="0" w:type="dxa"/>
            <w:bottom w:w="0" w:type="dxa"/>
          </w:tblCellMar>
        </w:tblPrEx>
        <w:tc>
          <w:tcPr>
            <w:tcW w:w="2000" w:type="dxa"/>
            <w:tcMar>
              <w:top w:w="80" w:type="dxa"/>
              <w:left w:w="100" w:type="dxa"/>
              <w:bottom w:w="80" w:type="dxa"/>
              <w:right w:w="100" w:type="dxa"/>
            </w:tcMar>
            <w:vAlign w:val="center"/>
          </w:tcPr>
          <w:p w14:paraId="003EEB47" w14:textId="77777777" w:rsidR="00054C5E" w:rsidRDefault="00F176AD">
            <w:r>
              <w:rPr>
                <w:sz w:val="20"/>
                <w:szCs w:val="20"/>
              </w:rPr>
              <w:t>FR-COMP-02 / -03</w:t>
            </w:r>
          </w:p>
        </w:tc>
        <w:tc>
          <w:tcPr>
            <w:tcW w:w="4106" w:type="dxa"/>
            <w:tcMar>
              <w:top w:w="80" w:type="dxa"/>
              <w:left w:w="100" w:type="dxa"/>
              <w:bottom w:w="80" w:type="dxa"/>
              <w:right w:w="100" w:type="dxa"/>
            </w:tcMar>
            <w:vAlign w:val="center"/>
          </w:tcPr>
          <w:p w14:paraId="08D4A09E" w14:textId="77777777" w:rsidR="00054C5E" w:rsidRDefault="00F176AD">
            <w:r>
              <w:rPr>
                <w:sz w:val="20"/>
                <w:szCs w:val="20"/>
              </w:rPr>
              <w:t>Verified companies post internships; list a company’s own postings with applicant counts</w:t>
            </w:r>
          </w:p>
        </w:tc>
        <w:tc>
          <w:tcPr>
            <w:tcW w:w="2200" w:type="dxa"/>
            <w:tcMar>
              <w:top w:w="80" w:type="dxa"/>
              <w:left w:w="100" w:type="dxa"/>
              <w:bottom w:w="80" w:type="dxa"/>
              <w:right w:w="100" w:type="dxa"/>
            </w:tcMar>
            <w:vAlign w:val="center"/>
          </w:tcPr>
          <w:p w14:paraId="60228C1D" w14:textId="77777777" w:rsidR="00054C5E" w:rsidRDefault="00F176AD">
            <w:r>
              <w:rPr>
                <w:sz w:val="20"/>
                <w:szCs w:val="20"/>
              </w:rPr>
              <w:t>app/company/post-internship; app/company/postings</w:t>
            </w:r>
          </w:p>
        </w:tc>
      </w:tr>
      <w:tr w:rsidR="00054C5E" w14:paraId="3EB38603" w14:textId="77777777">
        <w:tblPrEx>
          <w:tblCellMar>
            <w:top w:w="0" w:type="dxa"/>
            <w:bottom w:w="0" w:type="dxa"/>
          </w:tblCellMar>
        </w:tblPrEx>
        <w:tc>
          <w:tcPr>
            <w:tcW w:w="2000" w:type="dxa"/>
            <w:tcMar>
              <w:top w:w="80" w:type="dxa"/>
              <w:left w:w="100" w:type="dxa"/>
              <w:bottom w:w="80" w:type="dxa"/>
              <w:right w:w="100" w:type="dxa"/>
            </w:tcMar>
            <w:vAlign w:val="center"/>
          </w:tcPr>
          <w:p w14:paraId="709AB381" w14:textId="77777777" w:rsidR="00054C5E" w:rsidRDefault="00F176AD">
            <w:r>
              <w:rPr>
                <w:sz w:val="20"/>
                <w:szCs w:val="20"/>
              </w:rPr>
              <w:t>FR-OFR</w:t>
            </w:r>
          </w:p>
        </w:tc>
        <w:tc>
          <w:tcPr>
            <w:tcW w:w="4106" w:type="dxa"/>
            <w:tcMar>
              <w:top w:w="80" w:type="dxa"/>
              <w:left w:w="100" w:type="dxa"/>
              <w:bottom w:w="80" w:type="dxa"/>
              <w:right w:w="100" w:type="dxa"/>
            </w:tcMar>
            <w:vAlign w:val="center"/>
          </w:tcPr>
          <w:p w14:paraId="79E54835" w14:textId="77777777" w:rsidR="00054C5E" w:rsidRDefault="00F176AD">
            <w:r>
              <w:rPr>
                <w:sz w:val="20"/>
                <w:szCs w:val="20"/>
              </w:rPr>
              <w:t>Digital, auditable offer letters — send, accept, decline, timestamped</w:t>
            </w:r>
          </w:p>
        </w:tc>
        <w:tc>
          <w:tcPr>
            <w:tcW w:w="2200" w:type="dxa"/>
            <w:tcMar>
              <w:top w:w="80" w:type="dxa"/>
              <w:left w:w="100" w:type="dxa"/>
              <w:bottom w:w="80" w:type="dxa"/>
              <w:right w:w="100" w:type="dxa"/>
            </w:tcMar>
            <w:vAlign w:val="center"/>
          </w:tcPr>
          <w:p w14:paraId="6C100C44" w14:textId="77777777" w:rsidR="00054C5E" w:rsidRDefault="00F176AD">
            <w:r>
              <w:rPr>
                <w:sz w:val="20"/>
                <w:szCs w:val="20"/>
              </w:rPr>
              <w:t>app/api/company/offers; app/api/student/offers/[id]/respond</w:t>
            </w:r>
          </w:p>
        </w:tc>
      </w:tr>
      <w:tr w:rsidR="00054C5E" w14:paraId="011A9A5D" w14:textId="77777777">
        <w:tblPrEx>
          <w:tblCellMar>
            <w:top w:w="0" w:type="dxa"/>
            <w:bottom w:w="0" w:type="dxa"/>
          </w:tblCellMar>
        </w:tblPrEx>
        <w:tc>
          <w:tcPr>
            <w:tcW w:w="2000" w:type="dxa"/>
            <w:tcMar>
              <w:top w:w="80" w:type="dxa"/>
              <w:left w:w="100" w:type="dxa"/>
              <w:bottom w:w="80" w:type="dxa"/>
              <w:right w:w="100" w:type="dxa"/>
            </w:tcMar>
            <w:vAlign w:val="center"/>
          </w:tcPr>
          <w:p w14:paraId="0828FDEE" w14:textId="77777777" w:rsidR="00054C5E" w:rsidRDefault="00F176AD">
            <w:r>
              <w:rPr>
                <w:sz w:val="20"/>
                <w:szCs w:val="20"/>
              </w:rPr>
              <w:t>FR-UNI</w:t>
            </w:r>
          </w:p>
        </w:tc>
        <w:tc>
          <w:tcPr>
            <w:tcW w:w="4106" w:type="dxa"/>
            <w:tcMar>
              <w:top w:w="80" w:type="dxa"/>
              <w:left w:w="100" w:type="dxa"/>
              <w:bottom w:w="80" w:type="dxa"/>
              <w:right w:w="100" w:type="dxa"/>
            </w:tcMar>
            <w:vAlign w:val="center"/>
          </w:tcPr>
          <w:p w14:paraId="27A248F6" w14:textId="77777777" w:rsidR="00054C5E" w:rsidRDefault="00F176AD">
            <w:r>
              <w:rPr>
                <w:sz w:val="20"/>
                <w:szCs w:val="20"/>
              </w:rPr>
              <w:t>University placement analytics scoped to the university’s own enrolled students only</w:t>
            </w:r>
          </w:p>
        </w:tc>
        <w:tc>
          <w:tcPr>
            <w:tcW w:w="2200" w:type="dxa"/>
            <w:tcMar>
              <w:top w:w="80" w:type="dxa"/>
              <w:left w:w="100" w:type="dxa"/>
              <w:bottom w:w="80" w:type="dxa"/>
              <w:right w:w="100" w:type="dxa"/>
            </w:tcMar>
            <w:vAlign w:val="center"/>
          </w:tcPr>
          <w:p w14:paraId="17D5D35F" w14:textId="77777777" w:rsidR="00054C5E" w:rsidRDefault="00F176AD">
            <w:r>
              <w:rPr>
                <w:sz w:val="20"/>
                <w:szCs w:val="20"/>
              </w:rPr>
              <w:t>app/api/university/analytics; app/api/university/report</w:t>
            </w:r>
          </w:p>
        </w:tc>
      </w:tr>
      <w:tr w:rsidR="00054C5E" w14:paraId="7BE9E5EF" w14:textId="77777777">
        <w:tblPrEx>
          <w:tblCellMar>
            <w:top w:w="0" w:type="dxa"/>
            <w:bottom w:w="0" w:type="dxa"/>
          </w:tblCellMar>
        </w:tblPrEx>
        <w:tc>
          <w:tcPr>
            <w:tcW w:w="2000" w:type="dxa"/>
            <w:tcMar>
              <w:top w:w="80" w:type="dxa"/>
              <w:left w:w="100" w:type="dxa"/>
              <w:bottom w:w="80" w:type="dxa"/>
              <w:right w:w="100" w:type="dxa"/>
            </w:tcMar>
            <w:vAlign w:val="center"/>
          </w:tcPr>
          <w:p w14:paraId="74A093C2" w14:textId="77777777" w:rsidR="00054C5E" w:rsidRDefault="00F176AD">
            <w:r>
              <w:rPr>
                <w:sz w:val="20"/>
                <w:szCs w:val="20"/>
              </w:rPr>
              <w:t>FR-ADM-01 / -02 / -03 / -04</w:t>
            </w:r>
          </w:p>
        </w:tc>
        <w:tc>
          <w:tcPr>
            <w:tcW w:w="4106" w:type="dxa"/>
            <w:tcMar>
              <w:top w:w="80" w:type="dxa"/>
              <w:left w:w="100" w:type="dxa"/>
              <w:bottom w:w="80" w:type="dxa"/>
              <w:right w:w="100" w:type="dxa"/>
            </w:tcMar>
            <w:vAlign w:val="center"/>
          </w:tcPr>
          <w:p w14:paraId="4F517F99" w14:textId="77777777" w:rsidR="00054C5E" w:rsidRDefault="00F176AD">
            <w:r>
              <w:rPr>
                <w:sz w:val="20"/>
                <w:szCs w:val="20"/>
              </w:rPr>
              <w:t>Admin verification queue, user listing, posting moderation, platform-wide analytics</w:t>
            </w:r>
          </w:p>
        </w:tc>
        <w:tc>
          <w:tcPr>
            <w:tcW w:w="2200" w:type="dxa"/>
            <w:tcMar>
              <w:top w:w="80" w:type="dxa"/>
              <w:left w:w="100" w:type="dxa"/>
              <w:bottom w:w="80" w:type="dxa"/>
              <w:right w:w="100" w:type="dxa"/>
            </w:tcMar>
            <w:vAlign w:val="center"/>
          </w:tcPr>
          <w:p w14:paraId="0498FB35" w14:textId="77777777" w:rsidR="00054C5E" w:rsidRDefault="00F176AD">
            <w:r>
              <w:rPr>
                <w:sz w:val="20"/>
                <w:szCs w:val="20"/>
              </w:rPr>
              <w:t>app/api/admin/verify, /users, /moderate, /analytics</w:t>
            </w:r>
          </w:p>
        </w:tc>
      </w:tr>
    </w:tbl>
    <w:p w14:paraId="5726FF2E" w14:textId="77777777" w:rsidR="00054C5E" w:rsidRDefault="00F176AD">
      <w:pPr>
        <w:pStyle w:val="Heading2"/>
        <w:spacing w:before="280" w:after="160"/>
      </w:pPr>
      <w:bookmarkStart w:id="36" w:name="_Toc241730516"/>
      <w:r>
        <w:rPr>
          <w:b/>
          <w:bCs/>
          <w:color w:val="000000"/>
          <w:sz w:val="24"/>
          <w:szCs w:val="24"/>
        </w:rPr>
        <w:t>5.6 Non-Functional Requirements</w:t>
      </w:r>
      <w:bookmarkEnd w:id="36"/>
    </w:p>
    <w:p w14:paraId="0E185D35" w14:textId="77777777" w:rsidR="00054C5E" w:rsidRDefault="00F176AD">
      <w:pPr>
        <w:spacing w:before="80" w:after="240"/>
        <w:jc w:val="center"/>
      </w:pPr>
      <w:r>
        <w:rPr>
          <w:b/>
          <w:bCs/>
          <w:i/>
          <w:iCs/>
          <w:sz w:val="20"/>
          <w:szCs w:val="20"/>
        </w:rPr>
        <w:t>Table 5.2 — Non-functional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3306"/>
      </w:tblGrid>
      <w:tr w:rsidR="00054C5E" w14:paraId="212AE290"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57BC7765" w14:textId="77777777" w:rsidR="00054C5E" w:rsidRDefault="00F176AD">
            <w:r>
              <w:rPr>
                <w:b/>
                <w:bCs/>
                <w:sz w:val="20"/>
                <w:szCs w:val="20"/>
              </w:rPr>
              <w:t>Code</w:t>
            </w:r>
          </w:p>
        </w:tc>
        <w:tc>
          <w:tcPr>
            <w:tcW w:w="3400" w:type="dxa"/>
            <w:shd w:val="clear" w:color="auto" w:fill="D9E2F3"/>
            <w:tcMar>
              <w:top w:w="80" w:type="dxa"/>
              <w:left w:w="100" w:type="dxa"/>
              <w:bottom w:w="80" w:type="dxa"/>
              <w:right w:w="100" w:type="dxa"/>
            </w:tcMar>
            <w:vAlign w:val="center"/>
          </w:tcPr>
          <w:p w14:paraId="743D3FEB" w14:textId="77777777" w:rsidR="00054C5E" w:rsidRDefault="00F176AD">
            <w:r>
              <w:rPr>
                <w:b/>
                <w:bCs/>
                <w:sz w:val="20"/>
                <w:szCs w:val="20"/>
              </w:rPr>
              <w:t>Requirement</w:t>
            </w:r>
          </w:p>
        </w:tc>
        <w:tc>
          <w:tcPr>
            <w:tcW w:w="3306" w:type="dxa"/>
            <w:shd w:val="clear" w:color="auto" w:fill="D9E2F3"/>
            <w:tcMar>
              <w:top w:w="80" w:type="dxa"/>
              <w:left w:w="100" w:type="dxa"/>
              <w:bottom w:w="80" w:type="dxa"/>
              <w:right w:w="100" w:type="dxa"/>
            </w:tcMar>
            <w:vAlign w:val="center"/>
          </w:tcPr>
          <w:p w14:paraId="6CCA1F97" w14:textId="77777777" w:rsidR="00054C5E" w:rsidRDefault="00F176AD">
            <w:r>
              <w:rPr>
                <w:b/>
                <w:bCs/>
                <w:sz w:val="20"/>
                <w:szCs w:val="20"/>
              </w:rPr>
              <w:t>Evidence</w:t>
            </w:r>
          </w:p>
        </w:tc>
      </w:tr>
      <w:tr w:rsidR="00054C5E" w14:paraId="663604C4" w14:textId="77777777">
        <w:tblPrEx>
          <w:tblCellMar>
            <w:top w:w="0" w:type="dxa"/>
            <w:bottom w:w="0" w:type="dxa"/>
          </w:tblCellMar>
        </w:tblPrEx>
        <w:tc>
          <w:tcPr>
            <w:tcW w:w="1600" w:type="dxa"/>
            <w:tcMar>
              <w:top w:w="80" w:type="dxa"/>
              <w:left w:w="100" w:type="dxa"/>
              <w:bottom w:w="80" w:type="dxa"/>
              <w:right w:w="100" w:type="dxa"/>
            </w:tcMar>
            <w:vAlign w:val="center"/>
          </w:tcPr>
          <w:p w14:paraId="054267C9" w14:textId="77777777" w:rsidR="00054C5E" w:rsidRDefault="00F176AD">
            <w:r>
              <w:rPr>
                <w:sz w:val="20"/>
                <w:szCs w:val="20"/>
              </w:rPr>
              <w:t>NFR-PERF-01</w:t>
            </w:r>
          </w:p>
        </w:tc>
        <w:tc>
          <w:tcPr>
            <w:tcW w:w="3400" w:type="dxa"/>
            <w:tcMar>
              <w:top w:w="80" w:type="dxa"/>
              <w:left w:w="100" w:type="dxa"/>
              <w:bottom w:w="80" w:type="dxa"/>
              <w:right w:w="100" w:type="dxa"/>
            </w:tcMar>
            <w:vAlign w:val="center"/>
          </w:tcPr>
          <w:p w14:paraId="5F9449B5" w14:textId="77777777" w:rsidR="00054C5E" w:rsidRDefault="00F176AD">
            <w:r>
              <w:rPr>
                <w:sz w:val="20"/>
                <w:szCs w:val="20"/>
              </w:rPr>
              <w:t>Ranked match list computed in under 3 seconds</w:t>
            </w:r>
          </w:p>
        </w:tc>
        <w:tc>
          <w:tcPr>
            <w:tcW w:w="3306" w:type="dxa"/>
            <w:tcMar>
              <w:top w:w="80" w:type="dxa"/>
              <w:left w:w="100" w:type="dxa"/>
              <w:bottom w:w="80" w:type="dxa"/>
              <w:right w:w="100" w:type="dxa"/>
            </w:tcMar>
            <w:vAlign w:val="center"/>
          </w:tcPr>
          <w:p w14:paraId="56DC8DBA" w14:textId="77777777" w:rsidR="00054C5E" w:rsidRDefault="00F176AD">
            <w:r>
              <w:rPr>
                <w:sz w:val="20"/>
                <w:szCs w:val="20"/>
              </w:rPr>
              <w:t>Measured server-side and shown on screen: "0ms · target &lt;3000ms" on every load of the matches page, Figure 6.3</w:t>
            </w:r>
          </w:p>
        </w:tc>
      </w:tr>
      <w:tr w:rsidR="00054C5E" w14:paraId="787592D2" w14:textId="77777777">
        <w:tblPrEx>
          <w:tblCellMar>
            <w:top w:w="0" w:type="dxa"/>
            <w:bottom w:w="0" w:type="dxa"/>
          </w:tblCellMar>
        </w:tblPrEx>
        <w:tc>
          <w:tcPr>
            <w:tcW w:w="1600" w:type="dxa"/>
            <w:tcMar>
              <w:top w:w="80" w:type="dxa"/>
              <w:left w:w="100" w:type="dxa"/>
              <w:bottom w:w="80" w:type="dxa"/>
              <w:right w:w="100" w:type="dxa"/>
            </w:tcMar>
            <w:vAlign w:val="center"/>
          </w:tcPr>
          <w:p w14:paraId="4161B822" w14:textId="77777777" w:rsidR="00054C5E" w:rsidRDefault="00F176AD">
            <w:r>
              <w:rPr>
                <w:sz w:val="20"/>
                <w:szCs w:val="20"/>
              </w:rPr>
              <w:t>NFR-PERF-02</w:t>
            </w:r>
          </w:p>
        </w:tc>
        <w:tc>
          <w:tcPr>
            <w:tcW w:w="3400" w:type="dxa"/>
            <w:tcMar>
              <w:top w:w="80" w:type="dxa"/>
              <w:left w:w="100" w:type="dxa"/>
              <w:bottom w:w="80" w:type="dxa"/>
              <w:right w:w="100" w:type="dxa"/>
            </w:tcMar>
            <w:vAlign w:val="center"/>
          </w:tcPr>
          <w:p w14:paraId="5CE1BD87" w14:textId="77777777" w:rsidR="00054C5E" w:rsidRDefault="00F176AD">
            <w:r>
              <w:rPr>
                <w:sz w:val="20"/>
                <w:szCs w:val="20"/>
              </w:rPr>
              <w:t>CV skill extraction completes in under 5 seconds</w:t>
            </w:r>
          </w:p>
        </w:tc>
        <w:tc>
          <w:tcPr>
            <w:tcW w:w="3306" w:type="dxa"/>
            <w:tcMar>
              <w:top w:w="80" w:type="dxa"/>
              <w:left w:w="100" w:type="dxa"/>
              <w:bottom w:w="80" w:type="dxa"/>
              <w:right w:w="100" w:type="dxa"/>
            </w:tcMar>
            <w:vAlign w:val="center"/>
          </w:tcPr>
          <w:p w14:paraId="5B30C154" w14:textId="77777777" w:rsidR="00054C5E" w:rsidRDefault="00F176AD">
            <w:r>
              <w:rPr>
                <w:sz w:val="20"/>
                <w:szCs w:val="20"/>
              </w:rPr>
              <w:t>Measured server-side in app/api/student/cv/route.js, returned to the client as processingMs</w:t>
            </w:r>
          </w:p>
        </w:tc>
      </w:tr>
      <w:tr w:rsidR="00054C5E" w14:paraId="773026D1" w14:textId="77777777">
        <w:tblPrEx>
          <w:tblCellMar>
            <w:top w:w="0" w:type="dxa"/>
            <w:bottom w:w="0" w:type="dxa"/>
          </w:tblCellMar>
        </w:tblPrEx>
        <w:tc>
          <w:tcPr>
            <w:tcW w:w="1600" w:type="dxa"/>
            <w:tcMar>
              <w:top w:w="80" w:type="dxa"/>
              <w:left w:w="100" w:type="dxa"/>
              <w:bottom w:w="80" w:type="dxa"/>
              <w:right w:w="100" w:type="dxa"/>
            </w:tcMar>
            <w:vAlign w:val="center"/>
          </w:tcPr>
          <w:p w14:paraId="518E844A" w14:textId="77777777" w:rsidR="00054C5E" w:rsidRDefault="00F176AD">
            <w:r>
              <w:rPr>
                <w:sz w:val="20"/>
                <w:szCs w:val="20"/>
              </w:rPr>
              <w:t>NFR-SEC-06</w:t>
            </w:r>
          </w:p>
        </w:tc>
        <w:tc>
          <w:tcPr>
            <w:tcW w:w="3400" w:type="dxa"/>
            <w:tcMar>
              <w:top w:w="80" w:type="dxa"/>
              <w:left w:w="100" w:type="dxa"/>
              <w:bottom w:w="80" w:type="dxa"/>
              <w:right w:w="100" w:type="dxa"/>
            </w:tcMar>
            <w:vAlign w:val="center"/>
          </w:tcPr>
          <w:p w14:paraId="6375EA6A" w14:textId="77777777" w:rsidR="00054C5E" w:rsidRDefault="00F176AD">
            <w:r>
              <w:rPr>
                <w:sz w:val="20"/>
                <w:szCs w:val="20"/>
              </w:rPr>
              <w:t>Company/university accounts cannot post or view analytics until admin-verified</w:t>
            </w:r>
          </w:p>
        </w:tc>
        <w:tc>
          <w:tcPr>
            <w:tcW w:w="3306" w:type="dxa"/>
            <w:tcMar>
              <w:top w:w="80" w:type="dxa"/>
              <w:left w:w="100" w:type="dxa"/>
              <w:bottom w:w="80" w:type="dxa"/>
              <w:right w:w="100" w:type="dxa"/>
            </w:tcMar>
            <w:vAlign w:val="center"/>
          </w:tcPr>
          <w:p w14:paraId="3DAED50D" w14:textId="77777777" w:rsidR="00054C5E" w:rsidRDefault="00F176AD">
            <w:r>
              <w:rPr>
                <w:sz w:val="20"/>
                <w:szCs w:val="20"/>
              </w:rPr>
              <w:t>Enforced in app/api/company/postings (POST) and app/api/university/analytics; the unverified-account gap is what the RLS bug fix in §7.2 was caught fixing</w:t>
            </w:r>
          </w:p>
        </w:tc>
      </w:tr>
      <w:tr w:rsidR="00054C5E" w14:paraId="7672BA0C" w14:textId="77777777">
        <w:tblPrEx>
          <w:tblCellMar>
            <w:top w:w="0" w:type="dxa"/>
            <w:bottom w:w="0" w:type="dxa"/>
          </w:tblCellMar>
        </w:tblPrEx>
        <w:tc>
          <w:tcPr>
            <w:tcW w:w="1600" w:type="dxa"/>
            <w:tcMar>
              <w:top w:w="80" w:type="dxa"/>
              <w:left w:w="100" w:type="dxa"/>
              <w:bottom w:w="80" w:type="dxa"/>
              <w:right w:w="100" w:type="dxa"/>
            </w:tcMar>
            <w:vAlign w:val="center"/>
          </w:tcPr>
          <w:p w14:paraId="0D4E0AA1" w14:textId="77777777" w:rsidR="00054C5E" w:rsidRDefault="00F176AD">
            <w:r>
              <w:rPr>
                <w:sz w:val="20"/>
                <w:szCs w:val="20"/>
              </w:rPr>
              <w:t>(unlabelled)</w:t>
            </w:r>
          </w:p>
        </w:tc>
        <w:tc>
          <w:tcPr>
            <w:tcW w:w="3400" w:type="dxa"/>
            <w:tcMar>
              <w:top w:w="80" w:type="dxa"/>
              <w:left w:w="100" w:type="dxa"/>
              <w:bottom w:w="80" w:type="dxa"/>
              <w:right w:w="100" w:type="dxa"/>
            </w:tcMar>
            <w:vAlign w:val="center"/>
          </w:tcPr>
          <w:p w14:paraId="05FA68C8" w14:textId="77777777" w:rsidR="00054C5E" w:rsidRDefault="00F176AD">
            <w:r>
              <w:rPr>
                <w:sz w:val="20"/>
                <w:szCs w:val="20"/>
              </w:rPr>
              <w:t>All data access is enforced at the database layer, not only in application code</w:t>
            </w:r>
          </w:p>
        </w:tc>
        <w:tc>
          <w:tcPr>
            <w:tcW w:w="3306" w:type="dxa"/>
            <w:tcMar>
              <w:top w:w="80" w:type="dxa"/>
              <w:left w:w="100" w:type="dxa"/>
              <w:bottom w:w="80" w:type="dxa"/>
              <w:right w:w="100" w:type="dxa"/>
            </w:tcMar>
            <w:vAlign w:val="center"/>
          </w:tcPr>
          <w:p w14:paraId="72926D29" w14:textId="77777777" w:rsidR="00054C5E" w:rsidRDefault="00F176AD">
            <w:r>
              <w:rPr>
                <w:sz w:val="20"/>
                <w:szCs w:val="20"/>
              </w:rPr>
              <w:t>Row-Level Security enabled on every one of the 9 Postgres tables, §5.7</w:t>
            </w:r>
          </w:p>
        </w:tc>
      </w:tr>
    </w:tbl>
    <w:p w14:paraId="2A585DD0" w14:textId="77777777" w:rsidR="00054C5E" w:rsidRDefault="00F176AD">
      <w:pPr>
        <w:pStyle w:val="Heading2"/>
        <w:spacing w:before="280" w:after="160"/>
      </w:pPr>
      <w:bookmarkStart w:id="37" w:name="_Toc241730517"/>
      <w:r>
        <w:rPr>
          <w:b/>
          <w:bCs/>
          <w:color w:val="000000"/>
          <w:sz w:val="24"/>
          <w:szCs w:val="24"/>
        </w:rPr>
        <w:t>5.7 Data Model</w:t>
      </w:r>
      <w:bookmarkEnd w:id="37"/>
    </w:p>
    <w:p w14:paraId="1B13CD5B" w14:textId="77777777" w:rsidR="00054C5E" w:rsidRDefault="00F176AD">
      <w:pPr>
        <w:spacing w:after="160" w:line="360" w:lineRule="auto"/>
        <w:jc w:val="both"/>
      </w:pPr>
      <w:r>
        <w:t xml:space="preserve">The data model is 9 Postgres tables, each with Row-Level Security enabled: users, student_profiles, company_profiles, university_profiles, cv_uploads, </w:t>
      </w:r>
      <w:r>
        <w:lastRenderedPageBreak/>
        <w:t>internship_postings, applications, offer_letters, and notifications. A users row is created only by a database trigger (handle_new_user(), fired AFTER INSERT ON auth.users) that also creates the matching role-specific profile row, links a new student to their university by name if a verified match exists, and inserts an admin-queue notification for new company/university accounts — this logic lives in the database, not in application code, so it runs identically regardless of which code path creates the aut</w:t>
      </w:r>
      <w:r>
        <w:t>h user (the app’s own registration route, or the admin-only seed script).</w:t>
      </w:r>
    </w:p>
    <w:p w14:paraId="61B9D8E6" w14:textId="77777777" w:rsidR="00054C5E" w:rsidRDefault="00F176AD">
      <w:pPr>
        <w:spacing w:after="160" w:line="360" w:lineRule="auto"/>
        <w:jc w:val="both"/>
      </w:pPr>
      <w:r>
        <w:t>Read access is broader than write access by design: any authenticated user can read student_profiles and users (a company needs to rank every registered student, not just its own applicants; a university needs its enrolled students’ data), while writes to a profile are restricted to its owner or an admin. This distinction, and a concrete bug it was involved in, is discussed in Chapter 7.</w:t>
      </w:r>
    </w:p>
    <w:p w14:paraId="31C2DC47" w14:textId="77777777" w:rsidR="00054C5E" w:rsidRDefault="00F176AD">
      <w:pPr>
        <w:pStyle w:val="Heading2"/>
        <w:spacing w:before="280" w:after="160"/>
      </w:pPr>
      <w:bookmarkStart w:id="38" w:name="_Toc241730518"/>
      <w:r>
        <w:rPr>
          <w:b/>
          <w:bCs/>
          <w:color w:val="000000"/>
          <w:sz w:val="24"/>
          <w:szCs w:val="24"/>
        </w:rPr>
        <w:t>5.8 Summary</w:t>
      </w:r>
      <w:bookmarkEnd w:id="38"/>
    </w:p>
    <w:p w14:paraId="1B8958C7" w14:textId="77777777" w:rsidR="00054C5E" w:rsidRDefault="00F176AD">
      <w:pPr>
        <w:spacing w:after="160" w:line="360" w:lineRule="auto"/>
        <w:jc w:val="both"/>
      </w:pPr>
      <w:r>
        <w:t>This chapter presented the architecture, matching data flow, use cases, requirements traceability, and data model. Chapter 6 covers the implementation of each module against this design, with real screenshots and code segments.</w:t>
      </w:r>
    </w:p>
    <w:p w14:paraId="7F1F7A9E" w14:textId="77777777" w:rsidR="00054C5E" w:rsidRDefault="00F176AD">
      <w:pPr>
        <w:pStyle w:val="Heading1"/>
        <w:pageBreakBefore/>
        <w:spacing w:after="300"/>
      </w:pPr>
      <w:bookmarkStart w:id="39" w:name="_Toc241730519"/>
      <w:r>
        <w:rPr>
          <w:b/>
          <w:bCs/>
          <w:color w:val="000000"/>
          <w:sz w:val="36"/>
          <w:szCs w:val="36"/>
        </w:rPr>
        <w:lastRenderedPageBreak/>
        <w:t>6. Implementation</w:t>
      </w:r>
      <w:bookmarkEnd w:id="39"/>
    </w:p>
    <w:p w14:paraId="75B005AB" w14:textId="77777777" w:rsidR="00054C5E" w:rsidRDefault="00F176AD">
      <w:pPr>
        <w:pStyle w:val="Heading2"/>
        <w:spacing w:before="280" w:after="160"/>
      </w:pPr>
      <w:bookmarkStart w:id="40" w:name="_Toc241730520"/>
      <w:r>
        <w:rPr>
          <w:b/>
          <w:bCs/>
          <w:color w:val="000000"/>
          <w:sz w:val="24"/>
          <w:szCs w:val="24"/>
        </w:rPr>
        <w:t>6.1 Introduction</w:t>
      </w:r>
      <w:bookmarkEnd w:id="40"/>
    </w:p>
    <w:p w14:paraId="7CD65E23" w14:textId="77777777" w:rsidR="00054C5E" w:rsidRDefault="00F176AD">
      <w:pPr>
        <w:spacing w:after="160" w:line="360" w:lineRule="auto"/>
        <w:jc w:val="both"/>
      </w:pPr>
      <w:r>
        <w:t>This chapter covers the implementation module by module, consistent with the design in Chapter 5, with the dataset used for demonstration/testing, the key code segments, and real screenshots of the running system. Full code listings are not reproduced in the body; only the segments essential to understanding the matching engine and the Row-Level Security model are shown here, per the report guideline.</w:t>
      </w:r>
    </w:p>
    <w:p w14:paraId="46E67002" w14:textId="77777777" w:rsidR="00054C5E" w:rsidRDefault="00F176AD">
      <w:pPr>
        <w:pStyle w:val="Heading2"/>
        <w:spacing w:before="280" w:after="160"/>
      </w:pPr>
      <w:bookmarkStart w:id="41" w:name="_Toc241730521"/>
      <w:r>
        <w:rPr>
          <w:b/>
          <w:bCs/>
          <w:color w:val="000000"/>
          <w:sz w:val="24"/>
          <w:szCs w:val="24"/>
        </w:rPr>
        <w:t>6.2 Software and Hardware Used</w:t>
      </w:r>
      <w:bookmarkEnd w:id="41"/>
    </w:p>
    <w:p w14:paraId="1163C9FB" w14:textId="77777777" w:rsidR="00054C5E" w:rsidRDefault="00F176AD">
      <w:pPr>
        <w:pStyle w:val="ListParagraph"/>
        <w:numPr>
          <w:ilvl w:val="0"/>
          <w:numId w:val="1"/>
        </w:numPr>
        <w:spacing w:after="80" w:line="360" w:lineRule="auto"/>
      </w:pPr>
      <w:r>
        <w:t>Runtime: Node.js, Next.js 16.3.8 (App Router, Turbopack), React 19.3.0.</w:t>
      </w:r>
    </w:p>
    <w:p w14:paraId="3C486013" w14:textId="77777777" w:rsidR="00054C5E" w:rsidRDefault="00F176AD">
      <w:pPr>
        <w:pStyle w:val="ListParagraph"/>
        <w:numPr>
          <w:ilvl w:val="0"/>
          <w:numId w:val="1"/>
        </w:numPr>
        <w:spacing w:after="80" w:line="360" w:lineRule="auto"/>
      </w:pPr>
      <w:r>
        <w:t>Database/Auth: Supabase — PostgreSQL 17, Supabase Auth, PostgREST, region ap-south-1.</w:t>
      </w:r>
    </w:p>
    <w:p w14:paraId="3F9A9417" w14:textId="77777777" w:rsidR="00054C5E" w:rsidRDefault="00F176AD">
      <w:pPr>
        <w:pStyle w:val="ListParagraph"/>
        <w:numPr>
          <w:ilvl w:val="0"/>
          <w:numId w:val="1"/>
        </w:numPr>
        <w:spacing w:after="80" w:line="360" w:lineRule="auto"/>
      </w:pPr>
      <w:r>
        <w:t>Client tooling: Tailwind CSS 3.4.4, jsPDF 2.5.1.</w:t>
      </w:r>
    </w:p>
    <w:p w14:paraId="2830125F" w14:textId="77777777" w:rsidR="00054C5E" w:rsidRDefault="00F176AD">
      <w:pPr>
        <w:pStyle w:val="ListParagraph"/>
        <w:numPr>
          <w:ilvl w:val="0"/>
          <w:numId w:val="1"/>
        </w:numPr>
        <w:spacing w:after="80" w:line="360" w:lineRule="auto"/>
      </w:pPr>
      <w:r>
        <w:t>Development hardware: a single Windows development machine; no GPU or specialised hardware was required, consistent with the rule-based/statistical (not deep-learning) approach justified in Chapter 3.</w:t>
      </w:r>
    </w:p>
    <w:p w14:paraId="573D7C16" w14:textId="77777777" w:rsidR="00054C5E" w:rsidRDefault="00F176AD">
      <w:pPr>
        <w:spacing w:after="160" w:line="360" w:lineRule="auto"/>
        <w:jc w:val="both"/>
      </w:pPr>
      <w:r>
        <w:t>One implementation note worth recording: the project was upgraded from Next.js 14.2.5 to 16.3.8 (and React 18 to 19) partway through development, specifically to close a set of disclosed Next.js CVEs — including an unauthenticated remote-code-execution vulnerability on Windows-hosted servers — before the system went live. The upgrade required migrating every use of Next’s cookies() and dynamic-route params from their old synchronous form to the new Promise-based form; every route handler using a dynamic [id</w:t>
      </w:r>
      <w:r>
        <w:t>] segment was affected and is now consistently async.</w:t>
      </w:r>
    </w:p>
    <w:p w14:paraId="6CCE2CF5" w14:textId="77777777" w:rsidR="00054C5E" w:rsidRDefault="00F176AD">
      <w:pPr>
        <w:pStyle w:val="Heading2"/>
        <w:spacing w:before="280" w:after="160"/>
      </w:pPr>
      <w:bookmarkStart w:id="42" w:name="_Toc241730522"/>
      <w:r>
        <w:rPr>
          <w:b/>
          <w:bCs/>
          <w:color w:val="000000"/>
          <w:sz w:val="24"/>
          <w:szCs w:val="24"/>
        </w:rPr>
        <w:t>6.3 Dataset Used for Demonstration and Testing</w:t>
      </w:r>
      <w:bookmarkEnd w:id="42"/>
    </w:p>
    <w:p w14:paraId="3C9FB275" w14:textId="77777777" w:rsidR="00054C5E" w:rsidRDefault="00F176AD">
      <w:pPr>
        <w:spacing w:after="160" w:line="360" w:lineRule="auto"/>
        <w:jc w:val="both"/>
      </w:pPr>
      <w:r>
        <w:t>A seed script (scripts/seed.mjs) provisions a realistic demonstration dataset directly through the Supabase Auth admin API and the real scoring engine (lib/matching.js) — not a duplicated copy of the scoring logic — so every seeded match score and readiness score is guaranteed identical to what the live application would compute for the same inputs.</w:t>
      </w:r>
    </w:p>
    <w:p w14:paraId="558E0B4B" w14:textId="77777777" w:rsidR="00054C5E" w:rsidRDefault="00F176AD">
      <w:pPr>
        <w:spacing w:before="80" w:after="240"/>
        <w:jc w:val="center"/>
      </w:pPr>
      <w:r>
        <w:rPr>
          <w:b/>
          <w:bCs/>
          <w:i/>
          <w:iCs/>
          <w:sz w:val="20"/>
          <w:szCs w:val="20"/>
        </w:rPr>
        <w:t>Table 6.1 — Seed dataset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4906"/>
      </w:tblGrid>
      <w:tr w:rsidR="00054C5E" w14:paraId="3A780360"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14:paraId="45541F73" w14:textId="77777777" w:rsidR="00054C5E" w:rsidRDefault="00F176AD">
            <w:r>
              <w:rPr>
                <w:b/>
                <w:bCs/>
                <w:sz w:val="20"/>
                <w:szCs w:val="20"/>
              </w:rPr>
              <w:lastRenderedPageBreak/>
              <w:t>Entity</w:t>
            </w:r>
          </w:p>
        </w:tc>
        <w:tc>
          <w:tcPr>
            <w:tcW w:w="1200" w:type="dxa"/>
            <w:shd w:val="clear" w:color="auto" w:fill="D9E2F3"/>
            <w:tcMar>
              <w:top w:w="80" w:type="dxa"/>
              <w:left w:w="100" w:type="dxa"/>
              <w:bottom w:w="80" w:type="dxa"/>
              <w:right w:w="100" w:type="dxa"/>
            </w:tcMar>
            <w:vAlign w:val="center"/>
          </w:tcPr>
          <w:p w14:paraId="47476B80" w14:textId="77777777" w:rsidR="00054C5E" w:rsidRDefault="00F176AD">
            <w:r>
              <w:rPr>
                <w:b/>
                <w:bCs/>
                <w:sz w:val="20"/>
                <w:szCs w:val="20"/>
              </w:rPr>
              <w:t>Count</w:t>
            </w:r>
          </w:p>
        </w:tc>
        <w:tc>
          <w:tcPr>
            <w:tcW w:w="4906" w:type="dxa"/>
            <w:shd w:val="clear" w:color="auto" w:fill="D9E2F3"/>
            <w:tcMar>
              <w:top w:w="80" w:type="dxa"/>
              <w:left w:w="100" w:type="dxa"/>
              <w:bottom w:w="80" w:type="dxa"/>
              <w:right w:w="100" w:type="dxa"/>
            </w:tcMar>
            <w:vAlign w:val="center"/>
          </w:tcPr>
          <w:p w14:paraId="19F3D67C" w14:textId="77777777" w:rsidR="00054C5E" w:rsidRDefault="00F176AD">
            <w:r>
              <w:rPr>
                <w:b/>
                <w:bCs/>
                <w:sz w:val="20"/>
                <w:szCs w:val="20"/>
              </w:rPr>
              <w:t>Notes</w:t>
            </w:r>
          </w:p>
        </w:tc>
      </w:tr>
      <w:tr w:rsidR="00054C5E" w14:paraId="344E3699" w14:textId="77777777">
        <w:tblPrEx>
          <w:tblCellMar>
            <w:top w:w="0" w:type="dxa"/>
            <w:bottom w:w="0" w:type="dxa"/>
          </w:tblCellMar>
        </w:tblPrEx>
        <w:tc>
          <w:tcPr>
            <w:tcW w:w="2200" w:type="dxa"/>
            <w:tcMar>
              <w:top w:w="80" w:type="dxa"/>
              <w:left w:w="100" w:type="dxa"/>
              <w:bottom w:w="80" w:type="dxa"/>
              <w:right w:w="100" w:type="dxa"/>
            </w:tcMar>
            <w:vAlign w:val="center"/>
          </w:tcPr>
          <w:p w14:paraId="292659C9" w14:textId="77777777" w:rsidR="00054C5E" w:rsidRDefault="00F176AD">
            <w:r>
              <w:rPr>
                <w:sz w:val="20"/>
                <w:szCs w:val="20"/>
              </w:rPr>
              <w:t>Universities</w:t>
            </w:r>
          </w:p>
        </w:tc>
        <w:tc>
          <w:tcPr>
            <w:tcW w:w="1200" w:type="dxa"/>
            <w:tcMar>
              <w:top w:w="80" w:type="dxa"/>
              <w:left w:w="100" w:type="dxa"/>
              <w:bottom w:w="80" w:type="dxa"/>
              <w:right w:w="100" w:type="dxa"/>
            </w:tcMar>
            <w:vAlign w:val="center"/>
          </w:tcPr>
          <w:p w14:paraId="3F4F3AAD" w14:textId="77777777" w:rsidR="00054C5E" w:rsidRDefault="00F176AD">
            <w:r>
              <w:rPr>
                <w:sz w:val="20"/>
                <w:szCs w:val="20"/>
              </w:rPr>
              <w:t>3</w:t>
            </w:r>
          </w:p>
        </w:tc>
        <w:tc>
          <w:tcPr>
            <w:tcW w:w="4906" w:type="dxa"/>
            <w:tcMar>
              <w:top w:w="80" w:type="dxa"/>
              <w:left w:w="100" w:type="dxa"/>
              <w:bottom w:w="80" w:type="dxa"/>
              <w:right w:w="100" w:type="dxa"/>
            </w:tcMar>
            <w:vAlign w:val="center"/>
          </w:tcPr>
          <w:p w14:paraId="5D8AE3B3" w14:textId="77777777" w:rsidR="00054C5E" w:rsidRDefault="00F176AD">
            <w:r>
              <w:rPr>
                <w:sz w:val="20"/>
                <w:szCs w:val="20"/>
              </w:rPr>
              <w:t>SLTC Research University, University of Moratuwa, NSBM Green University — all pre-verified</w:t>
            </w:r>
          </w:p>
        </w:tc>
      </w:tr>
      <w:tr w:rsidR="00054C5E" w14:paraId="78603B30" w14:textId="77777777">
        <w:tblPrEx>
          <w:tblCellMar>
            <w:top w:w="0" w:type="dxa"/>
            <w:bottom w:w="0" w:type="dxa"/>
          </w:tblCellMar>
        </w:tblPrEx>
        <w:tc>
          <w:tcPr>
            <w:tcW w:w="2200" w:type="dxa"/>
            <w:tcMar>
              <w:top w:w="80" w:type="dxa"/>
              <w:left w:w="100" w:type="dxa"/>
              <w:bottom w:w="80" w:type="dxa"/>
              <w:right w:w="100" w:type="dxa"/>
            </w:tcMar>
            <w:vAlign w:val="center"/>
          </w:tcPr>
          <w:p w14:paraId="37916CFD" w14:textId="77777777" w:rsidR="00054C5E" w:rsidRDefault="00F176AD">
            <w:r>
              <w:rPr>
                <w:sz w:val="20"/>
                <w:szCs w:val="20"/>
              </w:rPr>
              <w:t>Companies</w:t>
            </w:r>
          </w:p>
        </w:tc>
        <w:tc>
          <w:tcPr>
            <w:tcW w:w="1200" w:type="dxa"/>
            <w:tcMar>
              <w:top w:w="80" w:type="dxa"/>
              <w:left w:w="100" w:type="dxa"/>
              <w:bottom w:w="80" w:type="dxa"/>
              <w:right w:w="100" w:type="dxa"/>
            </w:tcMar>
            <w:vAlign w:val="center"/>
          </w:tcPr>
          <w:p w14:paraId="610F04D8" w14:textId="77777777" w:rsidR="00054C5E" w:rsidRDefault="00F176AD">
            <w:r>
              <w:rPr>
                <w:sz w:val="20"/>
                <w:szCs w:val="20"/>
              </w:rPr>
              <w:t>5</w:t>
            </w:r>
          </w:p>
        </w:tc>
        <w:tc>
          <w:tcPr>
            <w:tcW w:w="4906" w:type="dxa"/>
            <w:tcMar>
              <w:top w:w="80" w:type="dxa"/>
              <w:left w:w="100" w:type="dxa"/>
              <w:bottom w:w="80" w:type="dxa"/>
              <w:right w:w="100" w:type="dxa"/>
            </w:tcMar>
            <w:vAlign w:val="center"/>
          </w:tcPr>
          <w:p w14:paraId="1839B1A1" w14:textId="77777777" w:rsidR="00054C5E" w:rsidRDefault="00F176AD">
            <w:r>
              <w:rPr>
                <w:sz w:val="20"/>
                <w:szCs w:val="20"/>
              </w:rPr>
              <w:t>WSO2, IFS, Virtusa, Sysco LABS (verified) + Zone24x7 (deliberately unverified, to populate the admin queue)</w:t>
            </w:r>
          </w:p>
        </w:tc>
      </w:tr>
      <w:tr w:rsidR="00054C5E" w14:paraId="66590C7F" w14:textId="77777777">
        <w:tblPrEx>
          <w:tblCellMar>
            <w:top w:w="0" w:type="dxa"/>
            <w:bottom w:w="0" w:type="dxa"/>
          </w:tblCellMar>
        </w:tblPrEx>
        <w:tc>
          <w:tcPr>
            <w:tcW w:w="2200" w:type="dxa"/>
            <w:tcMar>
              <w:top w:w="80" w:type="dxa"/>
              <w:left w:w="100" w:type="dxa"/>
              <w:bottom w:w="80" w:type="dxa"/>
              <w:right w:w="100" w:type="dxa"/>
            </w:tcMar>
            <w:vAlign w:val="center"/>
          </w:tcPr>
          <w:p w14:paraId="1ECB8824" w14:textId="77777777" w:rsidR="00054C5E" w:rsidRDefault="00F176AD">
            <w:r>
              <w:rPr>
                <w:sz w:val="20"/>
                <w:szCs w:val="20"/>
              </w:rPr>
              <w:t>Students</w:t>
            </w:r>
          </w:p>
        </w:tc>
        <w:tc>
          <w:tcPr>
            <w:tcW w:w="1200" w:type="dxa"/>
            <w:tcMar>
              <w:top w:w="80" w:type="dxa"/>
              <w:left w:w="100" w:type="dxa"/>
              <w:bottom w:w="80" w:type="dxa"/>
              <w:right w:w="100" w:type="dxa"/>
            </w:tcMar>
            <w:vAlign w:val="center"/>
          </w:tcPr>
          <w:p w14:paraId="01328F8B" w14:textId="77777777" w:rsidR="00054C5E" w:rsidRDefault="00F176AD">
            <w:r>
              <w:rPr>
                <w:sz w:val="20"/>
                <w:szCs w:val="20"/>
              </w:rPr>
              <w:t>10</w:t>
            </w:r>
          </w:p>
        </w:tc>
        <w:tc>
          <w:tcPr>
            <w:tcW w:w="4906" w:type="dxa"/>
            <w:tcMar>
              <w:top w:w="80" w:type="dxa"/>
              <w:left w:w="100" w:type="dxa"/>
              <w:bottom w:w="80" w:type="dxa"/>
              <w:right w:w="100" w:type="dxa"/>
            </w:tcMar>
            <w:vAlign w:val="center"/>
          </w:tcPr>
          <w:p w14:paraId="0BB97F65" w14:textId="77777777" w:rsidR="00054C5E" w:rsidRDefault="00F176AD">
            <w:r>
              <w:rPr>
                <w:sz w:val="20"/>
                <w:szCs w:val="20"/>
              </w:rPr>
              <w:t>Spanning Software Engineering, Data Science, Cloud Engineering, and Product Design domains</w:t>
            </w:r>
          </w:p>
        </w:tc>
      </w:tr>
      <w:tr w:rsidR="00054C5E" w14:paraId="6F5002A5" w14:textId="77777777">
        <w:tblPrEx>
          <w:tblCellMar>
            <w:top w:w="0" w:type="dxa"/>
            <w:bottom w:w="0" w:type="dxa"/>
          </w:tblCellMar>
        </w:tblPrEx>
        <w:tc>
          <w:tcPr>
            <w:tcW w:w="2200" w:type="dxa"/>
            <w:tcMar>
              <w:top w:w="80" w:type="dxa"/>
              <w:left w:w="100" w:type="dxa"/>
              <w:bottom w:w="80" w:type="dxa"/>
              <w:right w:w="100" w:type="dxa"/>
            </w:tcMar>
            <w:vAlign w:val="center"/>
          </w:tcPr>
          <w:p w14:paraId="0141626F" w14:textId="77777777" w:rsidR="00054C5E" w:rsidRDefault="00F176AD">
            <w:r>
              <w:rPr>
                <w:sz w:val="20"/>
                <w:szCs w:val="20"/>
              </w:rPr>
              <w:t>Internship postings</w:t>
            </w:r>
          </w:p>
        </w:tc>
        <w:tc>
          <w:tcPr>
            <w:tcW w:w="1200" w:type="dxa"/>
            <w:tcMar>
              <w:top w:w="80" w:type="dxa"/>
              <w:left w:w="100" w:type="dxa"/>
              <w:bottom w:w="80" w:type="dxa"/>
              <w:right w:w="100" w:type="dxa"/>
            </w:tcMar>
            <w:vAlign w:val="center"/>
          </w:tcPr>
          <w:p w14:paraId="4469E28A" w14:textId="77777777" w:rsidR="00054C5E" w:rsidRDefault="00F176AD">
            <w:r>
              <w:rPr>
                <w:sz w:val="20"/>
                <w:szCs w:val="20"/>
              </w:rPr>
              <w:t>4</w:t>
            </w:r>
          </w:p>
        </w:tc>
        <w:tc>
          <w:tcPr>
            <w:tcW w:w="4906" w:type="dxa"/>
            <w:tcMar>
              <w:top w:w="80" w:type="dxa"/>
              <w:left w:w="100" w:type="dxa"/>
              <w:bottom w:w="80" w:type="dxa"/>
              <w:right w:w="100" w:type="dxa"/>
            </w:tcMar>
            <w:vAlign w:val="center"/>
          </w:tcPr>
          <w:p w14:paraId="2D24940A" w14:textId="77777777" w:rsidR="00054C5E" w:rsidRDefault="00F176AD">
            <w:r>
              <w:rPr>
                <w:sz w:val="20"/>
                <w:szCs w:val="20"/>
              </w:rPr>
              <w:t>One per verified company, one per domain above</w:t>
            </w:r>
          </w:p>
        </w:tc>
      </w:tr>
      <w:tr w:rsidR="00054C5E" w14:paraId="3B4DBF41" w14:textId="77777777">
        <w:tblPrEx>
          <w:tblCellMar>
            <w:top w:w="0" w:type="dxa"/>
            <w:bottom w:w="0" w:type="dxa"/>
          </w:tblCellMar>
        </w:tblPrEx>
        <w:tc>
          <w:tcPr>
            <w:tcW w:w="2200" w:type="dxa"/>
            <w:tcMar>
              <w:top w:w="80" w:type="dxa"/>
              <w:left w:w="100" w:type="dxa"/>
              <w:bottom w:w="80" w:type="dxa"/>
              <w:right w:w="100" w:type="dxa"/>
            </w:tcMar>
            <w:vAlign w:val="center"/>
          </w:tcPr>
          <w:p w14:paraId="6B826AED" w14:textId="77777777" w:rsidR="00054C5E" w:rsidRDefault="00F176AD">
            <w:r>
              <w:rPr>
                <w:sz w:val="20"/>
                <w:szCs w:val="20"/>
              </w:rPr>
              <w:t>Applications</w:t>
            </w:r>
          </w:p>
        </w:tc>
        <w:tc>
          <w:tcPr>
            <w:tcW w:w="1200" w:type="dxa"/>
            <w:tcMar>
              <w:top w:w="80" w:type="dxa"/>
              <w:left w:w="100" w:type="dxa"/>
              <w:bottom w:w="80" w:type="dxa"/>
              <w:right w:w="100" w:type="dxa"/>
            </w:tcMar>
            <w:vAlign w:val="center"/>
          </w:tcPr>
          <w:p w14:paraId="054CF106" w14:textId="77777777" w:rsidR="00054C5E" w:rsidRDefault="00F176AD">
            <w:r>
              <w:rPr>
                <w:sz w:val="20"/>
                <w:szCs w:val="20"/>
              </w:rPr>
              <w:t>9</w:t>
            </w:r>
          </w:p>
        </w:tc>
        <w:tc>
          <w:tcPr>
            <w:tcW w:w="4906" w:type="dxa"/>
            <w:tcMar>
              <w:top w:w="80" w:type="dxa"/>
              <w:left w:w="100" w:type="dxa"/>
              <w:bottom w:w="80" w:type="dxa"/>
              <w:right w:w="100" w:type="dxa"/>
            </w:tcMar>
            <w:vAlign w:val="center"/>
          </w:tcPr>
          <w:p w14:paraId="73C72E72" w14:textId="77777777" w:rsidR="00054C5E" w:rsidRDefault="00F176AD">
            <w:r>
              <w:rPr>
                <w:sz w:val="20"/>
                <w:szCs w:val="20"/>
              </w:rPr>
              <w:t>Covering every status: Pending, Shortlisted, Rejected, Offered, Accepted</w:t>
            </w:r>
          </w:p>
        </w:tc>
      </w:tr>
      <w:tr w:rsidR="00054C5E" w14:paraId="2B71ED36" w14:textId="77777777">
        <w:tblPrEx>
          <w:tblCellMar>
            <w:top w:w="0" w:type="dxa"/>
            <w:bottom w:w="0" w:type="dxa"/>
          </w:tblCellMar>
        </w:tblPrEx>
        <w:tc>
          <w:tcPr>
            <w:tcW w:w="2200" w:type="dxa"/>
            <w:tcMar>
              <w:top w:w="80" w:type="dxa"/>
              <w:left w:w="100" w:type="dxa"/>
              <w:bottom w:w="80" w:type="dxa"/>
              <w:right w:w="100" w:type="dxa"/>
            </w:tcMar>
            <w:vAlign w:val="center"/>
          </w:tcPr>
          <w:p w14:paraId="30AEF38F" w14:textId="77777777" w:rsidR="00054C5E" w:rsidRDefault="00F176AD">
            <w:r>
              <w:rPr>
                <w:sz w:val="20"/>
                <w:szCs w:val="20"/>
              </w:rPr>
              <w:t>Offer letters</w:t>
            </w:r>
          </w:p>
        </w:tc>
        <w:tc>
          <w:tcPr>
            <w:tcW w:w="1200" w:type="dxa"/>
            <w:tcMar>
              <w:top w:w="80" w:type="dxa"/>
              <w:left w:w="100" w:type="dxa"/>
              <w:bottom w:w="80" w:type="dxa"/>
              <w:right w:w="100" w:type="dxa"/>
            </w:tcMar>
            <w:vAlign w:val="center"/>
          </w:tcPr>
          <w:p w14:paraId="42C291B6" w14:textId="77777777" w:rsidR="00054C5E" w:rsidRDefault="00F176AD">
            <w:r>
              <w:rPr>
                <w:sz w:val="20"/>
                <w:szCs w:val="20"/>
              </w:rPr>
              <w:t>2</w:t>
            </w:r>
          </w:p>
        </w:tc>
        <w:tc>
          <w:tcPr>
            <w:tcW w:w="4906" w:type="dxa"/>
            <w:tcMar>
              <w:top w:w="80" w:type="dxa"/>
              <w:left w:w="100" w:type="dxa"/>
              <w:bottom w:w="80" w:type="dxa"/>
              <w:right w:w="100" w:type="dxa"/>
            </w:tcMar>
            <w:vAlign w:val="center"/>
          </w:tcPr>
          <w:p w14:paraId="3D5CC803" w14:textId="77777777" w:rsidR="00054C5E" w:rsidRDefault="00F176AD">
            <w:r>
              <w:rPr>
                <w:sz w:val="20"/>
                <w:szCs w:val="20"/>
              </w:rPr>
              <w:t>Both fully accepted, to demonstrate the complete offer lifecycle</w:t>
            </w:r>
          </w:p>
        </w:tc>
      </w:tr>
    </w:tbl>
    <w:p w14:paraId="4CA60D74" w14:textId="77777777" w:rsidR="00054C5E" w:rsidRDefault="00F176AD">
      <w:pPr>
        <w:pStyle w:val="Heading2"/>
        <w:spacing w:before="280" w:after="160"/>
      </w:pPr>
      <w:bookmarkStart w:id="43" w:name="_Toc241730523"/>
      <w:r>
        <w:rPr>
          <w:b/>
          <w:bCs/>
          <w:color w:val="000000"/>
          <w:sz w:val="24"/>
          <w:szCs w:val="24"/>
        </w:rPr>
        <w:t>6.4 Matching Engine Implementation</w:t>
      </w:r>
      <w:bookmarkEnd w:id="43"/>
    </w:p>
    <w:p w14:paraId="195EF701" w14:textId="77777777" w:rsidR="00054C5E" w:rsidRDefault="00F176AD">
      <w:pPr>
        <w:spacing w:after="160" w:line="360" w:lineRule="auto"/>
        <w:jc w:val="both"/>
      </w:pPr>
      <w:r>
        <w:t>The weighted sum at the centre of the matching engine (lib/matching.js) is a direct, unobfuscated implementation of the formula in Figure 5.2:</w:t>
      </w:r>
    </w:p>
    <w:p w14:paraId="6B36AF5C" w14:textId="77777777" w:rsidR="00054C5E" w:rsidRDefault="00F176AD">
      <w:pPr>
        <w:pBdr>
          <w:top w:val="single" w:sz="4" w:space="0" w:color="CBD5E1"/>
          <w:left w:val="single" w:sz="4" w:space="0" w:color="CBD5E1"/>
          <w:bottom w:val="single" w:sz="4" w:space="0" w:color="CBD5E1"/>
          <w:right w:val="single" w:sz="4" w:space="0" w:color="CBD5E1"/>
        </w:pBdr>
        <w:shd w:val="clear" w:color="auto" w:fill="F1F5F9"/>
        <w:spacing w:before="120" w:after="200"/>
      </w:pPr>
      <w:r>
        <w:rPr>
          <w:rFonts w:ascii="Consolas" w:eastAsia="Consolas" w:hAnsi="Consolas" w:cs="Consolas"/>
          <w:sz w:val="18"/>
          <w:szCs w:val="18"/>
        </w:rPr>
        <w:t>const weighted =</w:t>
      </w:r>
      <w:r>
        <w:rPr>
          <w:rFonts w:ascii="Consolas" w:eastAsia="Consolas" w:hAnsi="Consolas" w:cs="Consolas"/>
          <w:sz w:val="18"/>
          <w:szCs w:val="18"/>
        </w:rPr>
        <w:br/>
        <w:t xml:space="preserve">  skillOverlap * weights.skillOverlap +</w:t>
      </w:r>
      <w:r>
        <w:rPr>
          <w:rFonts w:ascii="Consolas" w:eastAsia="Consolas" w:hAnsi="Consolas" w:cs="Consolas"/>
          <w:sz w:val="18"/>
          <w:szCs w:val="18"/>
        </w:rPr>
        <w:br/>
        <w:t xml:space="preserve">  gpa * weights.gpa +</w:t>
      </w:r>
      <w:r>
        <w:rPr>
          <w:rFonts w:ascii="Consolas" w:eastAsia="Consolas" w:hAnsi="Consolas" w:cs="Consolas"/>
          <w:sz w:val="18"/>
          <w:szCs w:val="18"/>
        </w:rPr>
        <w:br/>
        <w:t xml:space="preserve">  preferences * weights.preferences +</w:t>
      </w:r>
      <w:r>
        <w:rPr>
          <w:rFonts w:ascii="Consolas" w:eastAsia="Consolas" w:hAnsi="Consolas" w:cs="Consolas"/>
          <w:sz w:val="18"/>
          <w:szCs w:val="18"/>
        </w:rPr>
        <w:br/>
        <w:t xml:space="preserve">  yearOfStudy * weights.yearOfStudy +</w:t>
      </w:r>
      <w:r>
        <w:rPr>
          <w:rFonts w:ascii="Consolas" w:eastAsia="Consolas" w:hAnsi="Consolas" w:cs="Consolas"/>
          <w:sz w:val="18"/>
          <w:szCs w:val="18"/>
        </w:rPr>
        <w:br/>
        <w:t xml:space="preserve">  certifications * weights.certifications;</w:t>
      </w:r>
      <w:r>
        <w:rPr>
          <w:rFonts w:ascii="Consolas" w:eastAsia="Consolas" w:hAnsi="Consolas" w:cs="Consolas"/>
          <w:sz w:val="18"/>
          <w:szCs w:val="18"/>
        </w:rPr>
        <w:br/>
      </w:r>
      <w:r>
        <w:rPr>
          <w:rFonts w:ascii="Consolas" w:eastAsia="Consolas" w:hAnsi="Consolas" w:cs="Consolas"/>
          <w:sz w:val="18"/>
          <w:szCs w:val="18"/>
        </w:rPr>
        <w:t>return { matchScore: Math.round(weighted * 100), breakdown: { ... } };</w:t>
      </w:r>
    </w:p>
    <w:p w14:paraId="2BF25FFF" w14:textId="77777777" w:rsidR="00054C5E" w:rsidRDefault="00F176AD">
      <w:pPr>
        <w:spacing w:after="160" w:line="360" w:lineRule="auto"/>
        <w:jc w:val="both"/>
      </w:pPr>
      <w:r>
        <w:t>The `weights` parameter defaults to the live production weights (45/20/15/10/10) but can be overridden by a caller — this single change is what let the optimisation experiment in Chapter 8 re-run the identical, unmodified scoring logic under alternate weightings rather than maintaining a second, divergent copy.</w:t>
      </w:r>
    </w:p>
    <w:p w14:paraId="0C5991FB" w14:textId="77777777" w:rsidR="00054C5E" w:rsidRDefault="00F176AD">
      <w:pPr>
        <w:pStyle w:val="Heading2"/>
        <w:spacing w:before="280" w:after="160"/>
      </w:pPr>
      <w:bookmarkStart w:id="44" w:name="_Toc241730524"/>
      <w:r>
        <w:rPr>
          <w:b/>
          <w:bCs/>
          <w:color w:val="000000"/>
          <w:sz w:val="24"/>
          <w:szCs w:val="24"/>
        </w:rPr>
        <w:t>6.5 TF-IDF Cosine-Similarity Layer</w:t>
      </w:r>
      <w:bookmarkEnd w:id="44"/>
    </w:p>
    <w:p w14:paraId="63420394" w14:textId="77777777" w:rsidR="00054C5E" w:rsidRDefault="00F176AD">
      <w:pPr>
        <w:spacing w:after="160" w:line="360" w:lineRule="auto"/>
        <w:jc w:val="both"/>
      </w:pPr>
      <w:r>
        <w:t>lib/tfidf.js implements the standard TF-IDF formulation (§3.2) as a small, dependency-free module:</w:t>
      </w:r>
    </w:p>
    <w:p w14:paraId="769023D9" w14:textId="77777777" w:rsidR="00054C5E" w:rsidRDefault="00F176AD">
      <w:pPr>
        <w:pBdr>
          <w:top w:val="single" w:sz="4" w:space="0" w:color="CBD5E1"/>
          <w:left w:val="single" w:sz="4" w:space="0" w:color="CBD5E1"/>
          <w:bottom w:val="single" w:sz="4" w:space="0" w:color="CBD5E1"/>
          <w:right w:val="single" w:sz="4" w:space="0" w:color="CBD5E1"/>
        </w:pBdr>
        <w:shd w:val="clear" w:color="auto" w:fill="F1F5F9"/>
        <w:spacing w:before="120" w:after="200"/>
      </w:pPr>
      <w:r>
        <w:rPr>
          <w:rFonts w:ascii="Consolas" w:eastAsia="Consolas" w:hAnsi="Consolas" w:cs="Consolas"/>
          <w:sz w:val="18"/>
          <w:szCs w:val="18"/>
        </w:rPr>
        <w:t>idf.set(term, Math.log(N / df.get(term)));</w:t>
      </w:r>
      <w:r>
        <w:rPr>
          <w:rFonts w:ascii="Consolas" w:eastAsia="Consolas" w:hAnsi="Consolas" w:cs="Consolas"/>
          <w:sz w:val="18"/>
          <w:szCs w:val="18"/>
        </w:rPr>
        <w:br/>
        <w:t>...</w:t>
      </w:r>
      <w:r>
        <w:rPr>
          <w:rFonts w:ascii="Consolas" w:eastAsia="Consolas" w:hAnsi="Consolas" w:cs="Consolas"/>
          <w:sz w:val="18"/>
          <w:szCs w:val="18"/>
        </w:rPr>
        <w:br/>
        <w:t>vector.set(term, count * (idf.get(term) || 0));</w:t>
      </w:r>
      <w:r>
        <w:rPr>
          <w:rFonts w:ascii="Consolas" w:eastAsia="Consolas" w:hAnsi="Consolas" w:cs="Consolas"/>
          <w:sz w:val="18"/>
          <w:szCs w:val="18"/>
        </w:rPr>
        <w:br/>
        <w:t>...</w:t>
      </w:r>
      <w:r>
        <w:rPr>
          <w:rFonts w:ascii="Consolas" w:eastAsia="Consolas" w:hAnsi="Consolas" w:cs="Consolas"/>
          <w:sz w:val="18"/>
          <w:szCs w:val="18"/>
        </w:rPr>
        <w:br/>
        <w:t>export function cosineSimilarity(vecA, vecB) {</w:t>
      </w:r>
      <w:r>
        <w:rPr>
          <w:rFonts w:ascii="Consolas" w:eastAsia="Consolas" w:hAnsi="Consolas" w:cs="Consolas"/>
          <w:sz w:val="18"/>
          <w:szCs w:val="18"/>
        </w:rPr>
        <w:br/>
        <w:t xml:space="preserve">  // dot(A,B) / (||A|| * ||B||), computed over the shared-term sparse vectors</w:t>
      </w:r>
      <w:r>
        <w:rPr>
          <w:rFonts w:ascii="Consolas" w:eastAsia="Consolas" w:hAnsi="Consolas" w:cs="Consolas"/>
          <w:sz w:val="18"/>
          <w:szCs w:val="18"/>
        </w:rPr>
        <w:br/>
        <w:t>}</w:t>
      </w:r>
    </w:p>
    <w:p w14:paraId="12BC28EE" w14:textId="77777777" w:rsidR="00054C5E" w:rsidRDefault="00F176AD">
      <w:pPr>
        <w:spacing w:after="160" w:line="360" w:lineRule="auto"/>
        <w:jc w:val="both"/>
      </w:pPr>
      <w:r>
        <w:t xml:space="preserve">lib/skills.js builds the 70-skill corpus once at module load (so term frequencies are not recomputed per match) and blends the result into the three-tier skillSetSimilarity() function: an exact match scores 1.0, a curated SEMANTIC_GROUPS match scores 0.75, and — only when neither of those fires — a TF-IDF cosine similarity at or above </w:t>
      </w:r>
      <w:r>
        <w:lastRenderedPageBreak/>
        <w:t>a 0.2 relatedness threshold contributes up to 0.55 credit, deliberately capped below the curated tier since it is a statistical, uncurated signal.</w:t>
      </w:r>
    </w:p>
    <w:p w14:paraId="577AF7EB" w14:textId="77777777" w:rsidR="00054C5E" w:rsidRDefault="00F176AD">
      <w:pPr>
        <w:pStyle w:val="Heading2"/>
        <w:spacing w:before="280" w:after="160"/>
      </w:pPr>
      <w:bookmarkStart w:id="45" w:name="_Toc241730525"/>
      <w:r>
        <w:rPr>
          <w:b/>
          <w:bCs/>
          <w:color w:val="000000"/>
          <w:sz w:val="24"/>
          <w:szCs w:val="24"/>
        </w:rPr>
        <w:t>6.6 Row-Level Security Model</w:t>
      </w:r>
      <w:bookmarkEnd w:id="45"/>
    </w:p>
    <w:p w14:paraId="2385DAD3" w14:textId="77777777" w:rsidR="00054C5E" w:rsidRDefault="00F176AD">
      <w:pPr>
        <w:spacing w:after="160" w:line="360" w:lineRule="auto"/>
        <w:jc w:val="both"/>
      </w:pPr>
      <w:r>
        <w:t>Every table has RLS enabled; ownership-scoped policies follow a consistent pattern, shown here for company_profiles (the table an admin-verification action writes to):</w:t>
      </w:r>
    </w:p>
    <w:p w14:paraId="61288C12" w14:textId="77777777" w:rsidR="00054C5E" w:rsidRDefault="00F176AD">
      <w:pPr>
        <w:pBdr>
          <w:top w:val="single" w:sz="4" w:space="0" w:color="CBD5E1"/>
          <w:left w:val="single" w:sz="4" w:space="0" w:color="CBD5E1"/>
          <w:bottom w:val="single" w:sz="4" w:space="0" w:color="CBD5E1"/>
          <w:right w:val="single" w:sz="4" w:space="0" w:color="CBD5E1"/>
        </w:pBdr>
        <w:shd w:val="clear" w:color="auto" w:fill="F1F5F9"/>
        <w:spacing w:before="120" w:after="200"/>
      </w:pPr>
      <w:r>
        <w:rPr>
          <w:rFonts w:ascii="Consolas" w:eastAsia="Consolas" w:hAnsi="Consolas" w:cs="Consolas"/>
          <w:sz w:val="18"/>
          <w:szCs w:val="18"/>
        </w:rPr>
        <w:t>create policy "company_profiles_owner" on public.company_profiles</w:t>
      </w:r>
      <w:r>
        <w:rPr>
          <w:rFonts w:ascii="Consolas" w:eastAsia="Consolas" w:hAnsi="Consolas" w:cs="Consolas"/>
          <w:sz w:val="18"/>
          <w:szCs w:val="18"/>
        </w:rPr>
        <w:br/>
        <w:t xml:space="preserve">  for all using (user_id = auth.uid() or public.is_admin())</w:t>
      </w:r>
      <w:r>
        <w:rPr>
          <w:rFonts w:ascii="Consolas" w:eastAsia="Consolas" w:hAnsi="Consolas" w:cs="Consolas"/>
          <w:sz w:val="18"/>
          <w:szCs w:val="18"/>
        </w:rPr>
        <w:br/>
        <w:t xml:space="preserve">  with check (user_id = auth.uid() or public.is_admin());</w:t>
      </w:r>
    </w:p>
    <w:p w14:paraId="6B9269F3" w14:textId="77777777" w:rsidR="00054C5E" w:rsidRDefault="00F176AD">
      <w:pPr>
        <w:spacing w:after="160" w:line="360" w:lineRule="auto"/>
        <w:jc w:val="both"/>
      </w:pPr>
      <w:r>
        <w:t>The significance of both the USING and WITH CHECK clauses independently including is_admin() is explained with a real, caught-in-testing bug in Chapter 7 — an earlier version of this policy included is_admin() only in USING, which let an admin UPDATE statement silently affect zero rows while the calling API route still reported success.</w:t>
      </w:r>
    </w:p>
    <w:p w14:paraId="6AF78031" w14:textId="77777777" w:rsidR="00054C5E" w:rsidRDefault="00F176AD">
      <w:pPr>
        <w:pStyle w:val="Heading2"/>
        <w:spacing w:before="280" w:after="160"/>
      </w:pPr>
      <w:bookmarkStart w:id="46" w:name="_Toc241730526"/>
      <w:r>
        <w:rPr>
          <w:b/>
          <w:bCs/>
          <w:color w:val="000000"/>
          <w:sz w:val="24"/>
          <w:szCs w:val="24"/>
        </w:rPr>
        <w:t>6.7 Module Screenshots</w:t>
      </w:r>
      <w:bookmarkEnd w:id="46"/>
    </w:p>
    <w:p w14:paraId="33FDCDD0" w14:textId="77777777" w:rsidR="00054C5E" w:rsidRDefault="00F176AD">
      <w:pPr>
        <w:spacing w:after="160" w:line="360" w:lineRule="auto"/>
        <w:jc w:val="both"/>
      </w:pPr>
      <w:r>
        <w:t>The screenshots below are real output from the running application against the live Supabase project and the seeded dataset in Table 6.1 — not mockups.</w:t>
      </w:r>
    </w:p>
    <w:p w14:paraId="2ACD81B3" w14:textId="77777777" w:rsidR="00054C5E" w:rsidRDefault="00F176AD">
      <w:pPr>
        <w:pStyle w:val="Heading3"/>
        <w:spacing w:before="220" w:after="120"/>
      </w:pPr>
      <w:bookmarkStart w:id="47" w:name="_Toc241730527"/>
      <w:r>
        <w:rPr>
          <w:b/>
          <w:bCs/>
          <w:i/>
          <w:iCs/>
          <w:color w:val="000000"/>
        </w:rPr>
        <w:t>6.7.1 Authentication</w:t>
      </w:r>
      <w:bookmarkEnd w:id="47"/>
    </w:p>
    <w:p w14:paraId="28F58167" w14:textId="77777777" w:rsidR="00054C5E" w:rsidRDefault="00F176AD">
      <w:pPr>
        <w:spacing w:before="200" w:after="80"/>
        <w:jc w:val="center"/>
      </w:pPr>
      <w:r>
        <w:rPr>
          <w:noProof/>
        </w:rPr>
        <w:drawing>
          <wp:inline distT="0" distB="0" distL="0" distR="0" wp14:anchorId="014974FC" wp14:editId="7A198FC8">
            <wp:extent cx="5276850" cy="2390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76850" cy="2390775"/>
                    </a:xfrm>
                    <a:prstGeom prst="rect">
                      <a:avLst/>
                    </a:prstGeom>
                  </pic:spPr>
                </pic:pic>
              </a:graphicData>
            </a:graphic>
          </wp:inline>
        </w:drawing>
      </w:r>
    </w:p>
    <w:p w14:paraId="6D7209EF" w14:textId="77777777" w:rsidR="00054C5E" w:rsidRDefault="00F176AD">
      <w:pPr>
        <w:spacing w:before="80" w:after="240"/>
        <w:jc w:val="center"/>
      </w:pPr>
      <w:r>
        <w:rPr>
          <w:b/>
          <w:bCs/>
          <w:i/>
          <w:iCs/>
          <w:sz w:val="20"/>
          <w:szCs w:val="20"/>
        </w:rPr>
        <w:t>Figure 6.1 — Sign-in screen with one-click demo account autofill</w:t>
      </w:r>
    </w:p>
    <w:p w14:paraId="4AF3F489" w14:textId="77777777" w:rsidR="00054C5E" w:rsidRDefault="00F176AD">
      <w:pPr>
        <w:pStyle w:val="Heading3"/>
        <w:spacing w:before="220" w:after="120"/>
      </w:pPr>
      <w:bookmarkStart w:id="48" w:name="_Toc241730528"/>
      <w:r>
        <w:rPr>
          <w:b/>
          <w:bCs/>
          <w:i/>
          <w:iCs/>
          <w:color w:val="000000"/>
        </w:rPr>
        <w:t>6.7.2 Student Module</w:t>
      </w:r>
      <w:bookmarkEnd w:id="48"/>
    </w:p>
    <w:p w14:paraId="0BF8F607" w14:textId="77777777" w:rsidR="00054C5E" w:rsidRDefault="00F176AD">
      <w:pPr>
        <w:spacing w:before="200" w:after="80"/>
        <w:jc w:val="center"/>
      </w:pPr>
      <w:r>
        <w:rPr>
          <w:noProof/>
        </w:rPr>
        <w:lastRenderedPageBreak/>
        <w:drawing>
          <wp:inline distT="0" distB="0" distL="0" distR="0" wp14:anchorId="41ADDA40" wp14:editId="459AB286">
            <wp:extent cx="5276850" cy="2390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76850" cy="2390775"/>
                    </a:xfrm>
                    <a:prstGeom prst="rect">
                      <a:avLst/>
                    </a:prstGeom>
                  </pic:spPr>
                </pic:pic>
              </a:graphicData>
            </a:graphic>
          </wp:inline>
        </w:drawing>
      </w:r>
    </w:p>
    <w:p w14:paraId="69031E3E" w14:textId="77777777" w:rsidR="00054C5E" w:rsidRDefault="00F176AD">
      <w:pPr>
        <w:spacing w:before="80" w:after="240"/>
        <w:jc w:val="center"/>
      </w:pPr>
      <w:r>
        <w:rPr>
          <w:b/>
          <w:bCs/>
          <w:i/>
          <w:iCs/>
          <w:sz w:val="20"/>
          <w:szCs w:val="20"/>
        </w:rPr>
        <w:t>Figure 6.2 — Student dashboard: Internship Readiness Score 80, top 3 matches</w:t>
      </w:r>
    </w:p>
    <w:p w14:paraId="37AC171A" w14:textId="77777777" w:rsidR="00054C5E" w:rsidRDefault="00F176AD">
      <w:pPr>
        <w:spacing w:before="200" w:after="80"/>
        <w:jc w:val="center"/>
      </w:pPr>
      <w:r>
        <w:rPr>
          <w:noProof/>
        </w:rPr>
        <w:drawing>
          <wp:inline distT="0" distB="0" distL="0" distR="0" wp14:anchorId="5ABFA063" wp14:editId="0478CA6A">
            <wp:extent cx="5276850" cy="2390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76850" cy="2390775"/>
                    </a:xfrm>
                    <a:prstGeom prst="rect">
                      <a:avLst/>
                    </a:prstGeom>
                  </pic:spPr>
                </pic:pic>
              </a:graphicData>
            </a:graphic>
          </wp:inline>
        </w:drawing>
      </w:r>
    </w:p>
    <w:p w14:paraId="5FFF0D78" w14:textId="77777777" w:rsidR="00054C5E" w:rsidRDefault="00F176AD">
      <w:pPr>
        <w:spacing w:before="80" w:after="240"/>
        <w:jc w:val="center"/>
      </w:pPr>
      <w:r>
        <w:rPr>
          <w:b/>
          <w:bCs/>
          <w:i/>
          <w:iCs/>
          <w:sz w:val="20"/>
          <w:szCs w:val="20"/>
        </w:rPr>
        <w:t>Figure 6.3 — Ranked matches with full 5-factor breakdown; note the WSO2 match is 100% skill overlap (exact matches) while the Sysco LABS Product Design match shows 57% skill overlap — real, TF-IDF-assisted partial credit, not a curated exact/semantic match (§8.4)</w:t>
      </w:r>
    </w:p>
    <w:p w14:paraId="56B4AA4E" w14:textId="77777777" w:rsidR="00054C5E" w:rsidRDefault="00F176AD">
      <w:pPr>
        <w:spacing w:before="200" w:after="80"/>
        <w:jc w:val="center"/>
      </w:pPr>
      <w:r>
        <w:rPr>
          <w:noProof/>
        </w:rPr>
        <w:drawing>
          <wp:inline distT="0" distB="0" distL="0" distR="0" wp14:anchorId="28F9ECD2" wp14:editId="16FF037E">
            <wp:extent cx="5276850" cy="2390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76850" cy="2390775"/>
                    </a:xfrm>
                    <a:prstGeom prst="rect">
                      <a:avLst/>
                    </a:prstGeom>
                  </pic:spPr>
                </pic:pic>
              </a:graphicData>
            </a:graphic>
          </wp:inline>
        </w:drawing>
      </w:r>
    </w:p>
    <w:p w14:paraId="6BF659E2" w14:textId="77777777" w:rsidR="00054C5E" w:rsidRDefault="00F176AD">
      <w:pPr>
        <w:spacing w:before="80" w:after="240"/>
        <w:jc w:val="center"/>
      </w:pPr>
      <w:r>
        <w:rPr>
          <w:b/>
          <w:bCs/>
          <w:i/>
          <w:iCs/>
          <w:sz w:val="20"/>
          <w:szCs w:val="20"/>
        </w:rPr>
        <w:t>Figure 6.4 — Skill Gap Analyser for the Sysco LABS posting, recommending Figma via LinkedIn Learning</w:t>
      </w:r>
    </w:p>
    <w:p w14:paraId="64E3345A" w14:textId="77777777" w:rsidR="00054C5E" w:rsidRDefault="00F176AD">
      <w:pPr>
        <w:pStyle w:val="Heading3"/>
        <w:spacing w:before="220" w:after="120"/>
      </w:pPr>
      <w:bookmarkStart w:id="49" w:name="_Toc241730529"/>
      <w:r>
        <w:rPr>
          <w:b/>
          <w:bCs/>
          <w:i/>
          <w:iCs/>
          <w:color w:val="000000"/>
        </w:rPr>
        <w:t>6.7.3 Company Module</w:t>
      </w:r>
      <w:bookmarkEnd w:id="49"/>
    </w:p>
    <w:p w14:paraId="7B5C4745" w14:textId="77777777" w:rsidR="00054C5E" w:rsidRDefault="00F176AD">
      <w:pPr>
        <w:spacing w:before="200" w:after="80"/>
        <w:jc w:val="center"/>
      </w:pPr>
      <w:r>
        <w:rPr>
          <w:noProof/>
        </w:rPr>
        <w:lastRenderedPageBreak/>
        <w:drawing>
          <wp:inline distT="0" distB="0" distL="0" distR="0" wp14:anchorId="5035AC06" wp14:editId="36154550">
            <wp:extent cx="5276850" cy="2390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76850" cy="2390775"/>
                    </a:xfrm>
                    <a:prstGeom prst="rect">
                      <a:avLst/>
                    </a:prstGeom>
                  </pic:spPr>
                </pic:pic>
              </a:graphicData>
            </a:graphic>
          </wp:inline>
        </w:drawing>
      </w:r>
    </w:p>
    <w:p w14:paraId="1E271575" w14:textId="77777777" w:rsidR="00054C5E" w:rsidRDefault="00F176AD">
      <w:pPr>
        <w:spacing w:before="80" w:after="240"/>
        <w:jc w:val="center"/>
      </w:pPr>
      <w:r>
        <w:rPr>
          <w:b/>
          <w:bCs/>
          <w:i/>
          <w:iCs/>
          <w:sz w:val="20"/>
          <w:szCs w:val="20"/>
        </w:rPr>
        <w:t>Figure 6.5 — Company recruiter dashboard (WSO2)</w:t>
      </w:r>
    </w:p>
    <w:p w14:paraId="5C6EF8DA" w14:textId="77777777" w:rsidR="00054C5E" w:rsidRDefault="00F176AD">
      <w:pPr>
        <w:spacing w:before="200" w:after="80"/>
        <w:jc w:val="center"/>
      </w:pPr>
      <w:r>
        <w:rPr>
          <w:noProof/>
        </w:rPr>
        <w:drawing>
          <wp:inline distT="0" distB="0" distL="0" distR="0" wp14:anchorId="6910CD73" wp14:editId="44A6A83E">
            <wp:extent cx="5276850" cy="2390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76850" cy="2390775"/>
                    </a:xfrm>
                    <a:prstGeom prst="rect">
                      <a:avLst/>
                    </a:prstGeom>
                  </pic:spPr>
                </pic:pic>
              </a:graphicData>
            </a:graphic>
          </wp:inline>
        </w:drawing>
      </w:r>
    </w:p>
    <w:p w14:paraId="284DAABF" w14:textId="77777777" w:rsidR="00054C5E" w:rsidRDefault="00F176AD">
      <w:pPr>
        <w:spacing w:before="80" w:after="240"/>
        <w:jc w:val="center"/>
      </w:pPr>
      <w:r>
        <w:rPr>
          <w:b/>
          <w:bCs/>
          <w:i/>
          <w:iCs/>
          <w:sz w:val="20"/>
          <w:szCs w:val="20"/>
        </w:rPr>
        <w:t>Figure 6.6 — Ranked candidate list for the WSO2 posting, with per-factor breakdown and Shortlist/Reject actions; note Ashan Perera (89%, Accepted), Hasini Gunasekara (81%, Pending) at 85% skill overlap despite not listing Node.js exactly</w:t>
      </w:r>
    </w:p>
    <w:p w14:paraId="469C3C46" w14:textId="77777777" w:rsidR="00054C5E" w:rsidRDefault="00F176AD">
      <w:pPr>
        <w:pStyle w:val="Heading3"/>
        <w:spacing w:before="220" w:after="120"/>
      </w:pPr>
      <w:bookmarkStart w:id="50" w:name="_Toc241730530"/>
      <w:r>
        <w:rPr>
          <w:b/>
          <w:bCs/>
          <w:i/>
          <w:iCs/>
          <w:color w:val="000000"/>
        </w:rPr>
        <w:t>6.7.4 University Module</w:t>
      </w:r>
      <w:bookmarkEnd w:id="50"/>
    </w:p>
    <w:p w14:paraId="72C12FEE" w14:textId="77777777" w:rsidR="00054C5E" w:rsidRDefault="00F176AD">
      <w:pPr>
        <w:spacing w:before="200" w:after="80"/>
        <w:jc w:val="center"/>
      </w:pPr>
      <w:r>
        <w:rPr>
          <w:noProof/>
        </w:rPr>
        <w:drawing>
          <wp:inline distT="0" distB="0" distL="0" distR="0" wp14:anchorId="489128D7" wp14:editId="03D8A38A">
            <wp:extent cx="5276850" cy="2390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76850" cy="2390775"/>
                    </a:xfrm>
                    <a:prstGeom prst="rect">
                      <a:avLst/>
                    </a:prstGeom>
                  </pic:spPr>
                </pic:pic>
              </a:graphicData>
            </a:graphic>
          </wp:inline>
        </w:drawing>
      </w:r>
    </w:p>
    <w:p w14:paraId="7858A9E1" w14:textId="77777777" w:rsidR="00054C5E" w:rsidRDefault="00F176AD">
      <w:pPr>
        <w:spacing w:before="80" w:after="240"/>
        <w:jc w:val="center"/>
      </w:pPr>
      <w:r>
        <w:rPr>
          <w:b/>
          <w:bCs/>
          <w:i/>
          <w:iCs/>
          <w:sz w:val="20"/>
          <w:szCs w:val="20"/>
        </w:rPr>
        <w:t>Figure 6.7 — SLTC Research University placement analytics: 4 enrolled students, 25% placement rate, top skill gaps and recruiting companies, scoped by RLS to this university’s own students only</w:t>
      </w:r>
    </w:p>
    <w:p w14:paraId="7C7A16A5" w14:textId="77777777" w:rsidR="00054C5E" w:rsidRDefault="00F176AD">
      <w:pPr>
        <w:pStyle w:val="Heading3"/>
        <w:spacing w:before="220" w:after="120"/>
      </w:pPr>
      <w:bookmarkStart w:id="51" w:name="_Toc241730531"/>
      <w:r>
        <w:rPr>
          <w:b/>
          <w:bCs/>
          <w:i/>
          <w:iCs/>
          <w:color w:val="000000"/>
        </w:rPr>
        <w:lastRenderedPageBreak/>
        <w:t>6.7.5 Admin Module</w:t>
      </w:r>
      <w:bookmarkEnd w:id="51"/>
    </w:p>
    <w:p w14:paraId="72C3A628" w14:textId="77777777" w:rsidR="00054C5E" w:rsidRDefault="00F176AD">
      <w:pPr>
        <w:spacing w:before="200" w:after="80"/>
        <w:jc w:val="center"/>
      </w:pPr>
      <w:r>
        <w:rPr>
          <w:noProof/>
        </w:rPr>
        <w:drawing>
          <wp:inline distT="0" distB="0" distL="0" distR="0" wp14:anchorId="29069A09" wp14:editId="7D5007E2">
            <wp:extent cx="5276850" cy="2390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76850" cy="2390775"/>
                    </a:xfrm>
                    <a:prstGeom prst="rect">
                      <a:avLst/>
                    </a:prstGeom>
                  </pic:spPr>
                </pic:pic>
              </a:graphicData>
            </a:graphic>
          </wp:inline>
        </w:drawing>
      </w:r>
    </w:p>
    <w:p w14:paraId="56CA543A" w14:textId="77777777" w:rsidR="00054C5E" w:rsidRDefault="00F176AD">
      <w:pPr>
        <w:spacing w:before="80" w:after="240"/>
        <w:jc w:val="center"/>
      </w:pPr>
      <w:r>
        <w:rPr>
          <w:b/>
          <w:bCs/>
          <w:i/>
          <w:iCs/>
          <w:sz w:val="20"/>
          <w:szCs w:val="20"/>
        </w:rPr>
        <w:t>Figure 6.8 — Admin platform analytics: 10 students, 4/5 companies verified, 1 account awaiting verification (Zone24x7), top in-demand skills</w:t>
      </w:r>
    </w:p>
    <w:p w14:paraId="2B0E0D1D" w14:textId="77777777" w:rsidR="00054C5E" w:rsidRDefault="00F176AD">
      <w:pPr>
        <w:pStyle w:val="Heading2"/>
        <w:spacing w:before="280" w:after="160"/>
      </w:pPr>
      <w:bookmarkStart w:id="52" w:name="_Toc241730532"/>
      <w:r>
        <w:rPr>
          <w:b/>
          <w:bCs/>
          <w:color w:val="000000"/>
          <w:sz w:val="24"/>
          <w:szCs w:val="24"/>
        </w:rPr>
        <w:t>6.8 Summary</w:t>
      </w:r>
      <w:bookmarkEnd w:id="52"/>
    </w:p>
    <w:p w14:paraId="5519D56B" w14:textId="77777777" w:rsidR="00054C5E" w:rsidRDefault="00F176AD">
      <w:pPr>
        <w:spacing w:after="160" w:line="360" w:lineRule="auto"/>
        <w:jc w:val="both"/>
      </w:pPr>
      <w:r>
        <w:t>This chapter has shown the matching engine and RLS model implementations, the seeded dataset, and real screenshots of every module. Chapter 7 presents the testing strategy and results, including the RLS bug referenced in §6.6.</w:t>
      </w:r>
    </w:p>
    <w:p w14:paraId="5B1D5970" w14:textId="77777777" w:rsidR="00054C5E" w:rsidRDefault="00F176AD">
      <w:pPr>
        <w:pStyle w:val="Heading1"/>
        <w:pageBreakBefore/>
        <w:spacing w:after="300"/>
      </w:pPr>
      <w:bookmarkStart w:id="53" w:name="_Toc241730533"/>
      <w:r>
        <w:rPr>
          <w:b/>
          <w:bCs/>
          <w:color w:val="000000"/>
          <w:sz w:val="36"/>
          <w:szCs w:val="36"/>
        </w:rPr>
        <w:lastRenderedPageBreak/>
        <w:t>7. Testing</w:t>
      </w:r>
      <w:bookmarkEnd w:id="53"/>
    </w:p>
    <w:p w14:paraId="0FFD094A" w14:textId="77777777" w:rsidR="00054C5E" w:rsidRDefault="00F176AD">
      <w:pPr>
        <w:pStyle w:val="Heading2"/>
        <w:spacing w:before="280" w:after="160"/>
      </w:pPr>
      <w:bookmarkStart w:id="54" w:name="_Toc241730534"/>
      <w:r>
        <w:rPr>
          <w:b/>
          <w:bCs/>
          <w:color w:val="000000"/>
          <w:sz w:val="24"/>
          <w:szCs w:val="24"/>
        </w:rPr>
        <w:t>7.1 Introduction</w:t>
      </w:r>
      <w:bookmarkEnd w:id="54"/>
    </w:p>
    <w:p w14:paraId="795A0910" w14:textId="77777777" w:rsidR="00054C5E" w:rsidRDefault="00F176AD">
      <w:pPr>
        <w:spacing w:after="160" w:line="360" w:lineRule="auto"/>
        <w:jc w:val="both"/>
      </w:pPr>
      <w:r>
        <w:t>This chapter describes the testing types used and presents the test case table and results. Testing was carried out against the live Supabase project and the seeded dataset (Table 6.1), not against mocks, so every result below reflects real system behaviour.</w:t>
      </w:r>
    </w:p>
    <w:p w14:paraId="0E1A98F6" w14:textId="77777777" w:rsidR="00054C5E" w:rsidRDefault="00F176AD">
      <w:pPr>
        <w:pStyle w:val="Heading2"/>
        <w:spacing w:before="280" w:after="160"/>
      </w:pPr>
      <w:bookmarkStart w:id="55" w:name="_Toc241730535"/>
      <w:r>
        <w:rPr>
          <w:b/>
          <w:bCs/>
          <w:color w:val="000000"/>
          <w:sz w:val="24"/>
          <w:szCs w:val="24"/>
        </w:rPr>
        <w:t>7.2 Testing Types Used</w:t>
      </w:r>
      <w:bookmarkEnd w:id="55"/>
    </w:p>
    <w:p w14:paraId="2D6AC972" w14:textId="77777777" w:rsidR="00054C5E" w:rsidRDefault="00F176AD">
      <w:pPr>
        <w:pStyle w:val="ListParagraph"/>
        <w:numPr>
          <w:ilvl w:val="0"/>
          <w:numId w:val="1"/>
        </w:numPr>
        <w:spacing w:after="80" w:line="360" w:lineRule="auto"/>
      </w:pPr>
      <w:r>
        <w:t>Unit-style testing of pure functions: the TF-IDF/cosine-similarity layer was exercised directly via a standalone script (scripts/tfidf-check.mjs) against known skill pairs with hand-predictable relationships (e.g. two frontend frameworks should score above zero; two unrelated tools should score zero).</w:t>
      </w:r>
    </w:p>
    <w:p w14:paraId="74BED71A" w14:textId="77777777" w:rsidR="00054C5E" w:rsidRDefault="00F176AD">
      <w:pPr>
        <w:pStyle w:val="ListParagraph"/>
        <w:numPr>
          <w:ilvl w:val="0"/>
          <w:numId w:val="1"/>
        </w:numPr>
        <w:spacing w:after="80" w:line="360" w:lineRule="auto"/>
      </w:pPr>
      <w:r>
        <w:t>Integration testing: every API route was exercised through a real authenticated session against the live database, both via the browser and via direct HTTP requests (curl) to isolate backend behaviour from any client-side/browser-automation flakiness — this distinction mattered directly in the RLS bug described in §7.3 (TC-05), where curl confirmed the API and database behaviour independently of the browser session used to first notice the symptom.</w:t>
      </w:r>
    </w:p>
    <w:p w14:paraId="584F0597" w14:textId="77777777" w:rsidR="00054C5E" w:rsidRDefault="00F176AD">
      <w:pPr>
        <w:pStyle w:val="ListParagraph"/>
        <w:numPr>
          <w:ilvl w:val="0"/>
          <w:numId w:val="1"/>
        </w:numPr>
        <w:spacing w:after="80" w:line="360" w:lineRule="auto"/>
      </w:pPr>
      <w:r>
        <w:t>System/functional testing: complete end-to-end workflows were run for all four roles in a real browser against the deployed dev server — register/login → profile → apply (student); post → rank → shortlist → offer (company); analytics → CSV report (university); verify → moderate (admin).</w:t>
      </w:r>
    </w:p>
    <w:p w14:paraId="6A966984" w14:textId="77777777" w:rsidR="00054C5E" w:rsidRDefault="00F176AD">
      <w:pPr>
        <w:pStyle w:val="Heading2"/>
        <w:spacing w:before="280" w:after="160"/>
      </w:pPr>
      <w:bookmarkStart w:id="56" w:name="_Toc241730536"/>
      <w:r>
        <w:rPr>
          <w:b/>
          <w:bCs/>
          <w:color w:val="000000"/>
          <w:sz w:val="24"/>
          <w:szCs w:val="24"/>
        </w:rPr>
        <w:t>7.3 Test Case Table</w:t>
      </w:r>
      <w:bookmarkEnd w:id="56"/>
    </w:p>
    <w:p w14:paraId="275AC9DE" w14:textId="77777777" w:rsidR="00054C5E" w:rsidRDefault="00F176AD">
      <w:pPr>
        <w:spacing w:before="80" w:after="240"/>
        <w:jc w:val="center"/>
      </w:pPr>
      <w:r>
        <w:rPr>
          <w:b/>
          <w:bCs/>
          <w:i/>
          <w:iCs/>
          <w:sz w:val="20"/>
          <w:szCs w:val="20"/>
        </w:rPr>
        <w:t>Table 7.1 — Test cases and results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7"/>
        <w:gridCol w:w="2434"/>
        <w:gridCol w:w="2316"/>
        <w:gridCol w:w="1985"/>
        <w:gridCol w:w="734"/>
      </w:tblGrid>
      <w:tr w:rsidR="00054C5E" w14:paraId="06FF2868" w14:textId="77777777">
        <w:tblPrEx>
          <w:tblCellMar>
            <w:top w:w="0" w:type="dxa"/>
            <w:bottom w:w="0" w:type="dxa"/>
          </w:tblCellMar>
        </w:tblPrEx>
        <w:trPr>
          <w:tblHeader/>
        </w:trPr>
        <w:tc>
          <w:tcPr>
            <w:tcW w:w="1000" w:type="dxa"/>
            <w:shd w:val="clear" w:color="auto" w:fill="D9E2F3"/>
            <w:tcMar>
              <w:top w:w="80" w:type="dxa"/>
              <w:left w:w="100" w:type="dxa"/>
              <w:bottom w:w="80" w:type="dxa"/>
              <w:right w:w="100" w:type="dxa"/>
            </w:tcMar>
            <w:vAlign w:val="center"/>
          </w:tcPr>
          <w:p w14:paraId="60FF061D" w14:textId="77777777" w:rsidR="00054C5E" w:rsidRDefault="00F176AD">
            <w:r>
              <w:rPr>
                <w:b/>
                <w:bCs/>
                <w:sz w:val="20"/>
                <w:szCs w:val="20"/>
              </w:rPr>
              <w:t>ID</w:t>
            </w:r>
          </w:p>
        </w:tc>
        <w:tc>
          <w:tcPr>
            <w:tcW w:w="2300" w:type="dxa"/>
            <w:shd w:val="clear" w:color="auto" w:fill="D9E2F3"/>
            <w:tcMar>
              <w:top w:w="80" w:type="dxa"/>
              <w:left w:w="100" w:type="dxa"/>
              <w:bottom w:w="80" w:type="dxa"/>
              <w:right w:w="100" w:type="dxa"/>
            </w:tcMar>
            <w:vAlign w:val="center"/>
          </w:tcPr>
          <w:p w14:paraId="329A76C7" w14:textId="77777777" w:rsidR="00054C5E" w:rsidRDefault="00F176AD">
            <w:r>
              <w:rPr>
                <w:b/>
                <w:bCs/>
                <w:sz w:val="20"/>
                <w:szCs w:val="20"/>
              </w:rPr>
              <w:t>Input</w:t>
            </w:r>
          </w:p>
        </w:tc>
        <w:tc>
          <w:tcPr>
            <w:tcW w:w="2100" w:type="dxa"/>
            <w:shd w:val="clear" w:color="auto" w:fill="D9E2F3"/>
            <w:tcMar>
              <w:top w:w="80" w:type="dxa"/>
              <w:left w:w="100" w:type="dxa"/>
              <w:bottom w:w="80" w:type="dxa"/>
              <w:right w:w="100" w:type="dxa"/>
            </w:tcMar>
            <w:vAlign w:val="center"/>
          </w:tcPr>
          <w:p w14:paraId="6ACB8DE0" w14:textId="77777777" w:rsidR="00054C5E" w:rsidRDefault="00F176AD">
            <w:r>
              <w:rPr>
                <w:b/>
                <w:bCs/>
                <w:sz w:val="20"/>
                <w:szCs w:val="20"/>
              </w:rPr>
              <w:t>Expected Output</w:t>
            </w:r>
          </w:p>
        </w:tc>
        <w:tc>
          <w:tcPr>
            <w:tcW w:w="2406" w:type="dxa"/>
            <w:shd w:val="clear" w:color="auto" w:fill="D9E2F3"/>
            <w:tcMar>
              <w:top w:w="80" w:type="dxa"/>
              <w:left w:w="100" w:type="dxa"/>
              <w:bottom w:w="80" w:type="dxa"/>
              <w:right w:w="100" w:type="dxa"/>
            </w:tcMar>
            <w:vAlign w:val="center"/>
          </w:tcPr>
          <w:p w14:paraId="1E0EC58F" w14:textId="77777777" w:rsidR="00054C5E" w:rsidRDefault="00F176AD">
            <w:r>
              <w:rPr>
                <w:b/>
                <w:bCs/>
                <w:sz w:val="20"/>
                <w:szCs w:val="20"/>
              </w:rPr>
              <w:t>Actual Output</w:t>
            </w:r>
          </w:p>
        </w:tc>
        <w:tc>
          <w:tcPr>
            <w:tcW w:w="500" w:type="dxa"/>
            <w:shd w:val="clear" w:color="auto" w:fill="D9E2F3"/>
            <w:tcMar>
              <w:top w:w="80" w:type="dxa"/>
              <w:left w:w="100" w:type="dxa"/>
              <w:bottom w:w="80" w:type="dxa"/>
              <w:right w:w="100" w:type="dxa"/>
            </w:tcMar>
            <w:vAlign w:val="center"/>
          </w:tcPr>
          <w:p w14:paraId="37BDCA1A" w14:textId="77777777" w:rsidR="00054C5E" w:rsidRDefault="00F176AD">
            <w:r>
              <w:rPr>
                <w:b/>
                <w:bCs/>
                <w:sz w:val="20"/>
                <w:szCs w:val="20"/>
              </w:rPr>
              <w:t>Status</w:t>
            </w:r>
          </w:p>
        </w:tc>
      </w:tr>
      <w:tr w:rsidR="00054C5E" w14:paraId="4968E70C" w14:textId="77777777">
        <w:tblPrEx>
          <w:tblCellMar>
            <w:top w:w="0" w:type="dxa"/>
            <w:bottom w:w="0" w:type="dxa"/>
          </w:tblCellMar>
        </w:tblPrEx>
        <w:tc>
          <w:tcPr>
            <w:tcW w:w="1000" w:type="dxa"/>
            <w:tcMar>
              <w:top w:w="80" w:type="dxa"/>
              <w:left w:w="100" w:type="dxa"/>
              <w:bottom w:w="80" w:type="dxa"/>
              <w:right w:w="100" w:type="dxa"/>
            </w:tcMar>
            <w:vAlign w:val="center"/>
          </w:tcPr>
          <w:p w14:paraId="05BDD2E9" w14:textId="77777777" w:rsidR="00054C5E" w:rsidRDefault="00F176AD">
            <w:r>
              <w:rPr>
                <w:sz w:val="20"/>
                <w:szCs w:val="20"/>
              </w:rPr>
              <w:t>TC-01</w:t>
            </w:r>
          </w:p>
        </w:tc>
        <w:tc>
          <w:tcPr>
            <w:tcW w:w="2300" w:type="dxa"/>
            <w:tcMar>
              <w:top w:w="80" w:type="dxa"/>
              <w:left w:w="100" w:type="dxa"/>
              <w:bottom w:w="80" w:type="dxa"/>
              <w:right w:w="100" w:type="dxa"/>
            </w:tcMar>
            <w:vAlign w:val="center"/>
          </w:tcPr>
          <w:p w14:paraId="5E50DFCD" w14:textId="77777777" w:rsidR="00054C5E" w:rsidRDefault="00F176AD">
            <w:r>
              <w:rPr>
                <w:sz w:val="20"/>
                <w:szCs w:val="20"/>
              </w:rPr>
              <w:t>Login as ashan@sltc.ac.lk / password123</w:t>
            </w:r>
          </w:p>
        </w:tc>
        <w:tc>
          <w:tcPr>
            <w:tcW w:w="2100" w:type="dxa"/>
            <w:tcMar>
              <w:top w:w="80" w:type="dxa"/>
              <w:left w:w="100" w:type="dxa"/>
              <w:bottom w:w="80" w:type="dxa"/>
              <w:right w:w="100" w:type="dxa"/>
            </w:tcMar>
            <w:vAlign w:val="center"/>
          </w:tcPr>
          <w:p w14:paraId="5FA6AD4A" w14:textId="77777777" w:rsidR="00054C5E" w:rsidRDefault="00F176AD">
            <w:r>
              <w:rPr>
                <w:sz w:val="20"/>
                <w:szCs w:val="20"/>
              </w:rPr>
              <w:t>Redirect to /student/dashboard, readiness score shown</w:t>
            </w:r>
          </w:p>
        </w:tc>
        <w:tc>
          <w:tcPr>
            <w:tcW w:w="2406" w:type="dxa"/>
            <w:tcMar>
              <w:top w:w="80" w:type="dxa"/>
              <w:left w:w="100" w:type="dxa"/>
              <w:bottom w:w="80" w:type="dxa"/>
              <w:right w:w="100" w:type="dxa"/>
            </w:tcMar>
            <w:vAlign w:val="center"/>
          </w:tcPr>
          <w:p w14:paraId="1852C65A" w14:textId="77777777" w:rsidR="00054C5E" w:rsidRDefault="00F176AD">
            <w:r>
              <w:rPr>
                <w:sz w:val="20"/>
                <w:szCs w:val="20"/>
              </w:rPr>
              <w:t>Redirected; readiness score 80, matching independent hand calculation</w:t>
            </w:r>
          </w:p>
        </w:tc>
        <w:tc>
          <w:tcPr>
            <w:tcW w:w="500" w:type="dxa"/>
            <w:tcMar>
              <w:top w:w="80" w:type="dxa"/>
              <w:left w:w="100" w:type="dxa"/>
              <w:bottom w:w="80" w:type="dxa"/>
              <w:right w:w="100" w:type="dxa"/>
            </w:tcMar>
            <w:vAlign w:val="center"/>
          </w:tcPr>
          <w:p w14:paraId="3A9035B3" w14:textId="77777777" w:rsidR="00054C5E" w:rsidRDefault="00F176AD">
            <w:r>
              <w:rPr>
                <w:sz w:val="20"/>
                <w:szCs w:val="20"/>
              </w:rPr>
              <w:t>Pass</w:t>
            </w:r>
          </w:p>
        </w:tc>
      </w:tr>
      <w:tr w:rsidR="00054C5E" w14:paraId="544C54DE" w14:textId="77777777">
        <w:tblPrEx>
          <w:tblCellMar>
            <w:top w:w="0" w:type="dxa"/>
            <w:bottom w:w="0" w:type="dxa"/>
          </w:tblCellMar>
        </w:tblPrEx>
        <w:tc>
          <w:tcPr>
            <w:tcW w:w="1000" w:type="dxa"/>
            <w:tcMar>
              <w:top w:w="80" w:type="dxa"/>
              <w:left w:w="100" w:type="dxa"/>
              <w:bottom w:w="80" w:type="dxa"/>
              <w:right w:w="100" w:type="dxa"/>
            </w:tcMar>
            <w:vAlign w:val="center"/>
          </w:tcPr>
          <w:p w14:paraId="58749B16" w14:textId="77777777" w:rsidR="00054C5E" w:rsidRDefault="00F176AD">
            <w:r>
              <w:rPr>
                <w:sz w:val="20"/>
                <w:szCs w:val="20"/>
              </w:rPr>
              <w:t>TC-02</w:t>
            </w:r>
          </w:p>
        </w:tc>
        <w:tc>
          <w:tcPr>
            <w:tcW w:w="2300" w:type="dxa"/>
            <w:tcMar>
              <w:top w:w="80" w:type="dxa"/>
              <w:left w:w="100" w:type="dxa"/>
              <w:bottom w:w="80" w:type="dxa"/>
              <w:right w:w="100" w:type="dxa"/>
            </w:tcMar>
            <w:vAlign w:val="center"/>
          </w:tcPr>
          <w:p w14:paraId="0C6E9222" w14:textId="77777777" w:rsidR="00054C5E" w:rsidRDefault="00F176AD">
            <w:r>
              <w:rPr>
                <w:sz w:val="20"/>
                <w:szCs w:val="20"/>
              </w:rPr>
              <w:t>Apply to the same posting twice in quick succession (double-click)</w:t>
            </w:r>
          </w:p>
        </w:tc>
        <w:tc>
          <w:tcPr>
            <w:tcW w:w="2100" w:type="dxa"/>
            <w:tcMar>
              <w:top w:w="80" w:type="dxa"/>
              <w:left w:w="100" w:type="dxa"/>
              <w:bottom w:w="80" w:type="dxa"/>
              <w:right w:w="100" w:type="dxa"/>
            </w:tcMar>
            <w:vAlign w:val="center"/>
          </w:tcPr>
          <w:p w14:paraId="08E8CE7D" w14:textId="77777777" w:rsidR="00054C5E" w:rsidRDefault="00F176AD">
            <w:r>
              <w:rPr>
                <w:sz w:val="20"/>
                <w:szCs w:val="20"/>
              </w:rPr>
              <w:t>Second request rejected (409); exactly one application row exists</w:t>
            </w:r>
          </w:p>
        </w:tc>
        <w:tc>
          <w:tcPr>
            <w:tcW w:w="2406" w:type="dxa"/>
            <w:tcMar>
              <w:top w:w="80" w:type="dxa"/>
              <w:left w:w="100" w:type="dxa"/>
              <w:bottom w:w="80" w:type="dxa"/>
              <w:right w:w="100" w:type="dxa"/>
            </w:tcMar>
            <w:vAlign w:val="center"/>
          </w:tcPr>
          <w:p w14:paraId="6646445C" w14:textId="77777777" w:rsidR="00054C5E" w:rsidRDefault="00F176AD">
            <w:r>
              <w:rPr>
                <w:sz w:val="20"/>
                <w:szCs w:val="20"/>
              </w:rPr>
              <w:t>Second request returned 409; SQL confirmed exactly one row</w:t>
            </w:r>
          </w:p>
        </w:tc>
        <w:tc>
          <w:tcPr>
            <w:tcW w:w="500" w:type="dxa"/>
            <w:tcMar>
              <w:top w:w="80" w:type="dxa"/>
              <w:left w:w="100" w:type="dxa"/>
              <w:bottom w:w="80" w:type="dxa"/>
              <w:right w:w="100" w:type="dxa"/>
            </w:tcMar>
            <w:vAlign w:val="center"/>
          </w:tcPr>
          <w:p w14:paraId="30B96B0B" w14:textId="77777777" w:rsidR="00054C5E" w:rsidRDefault="00F176AD">
            <w:r>
              <w:rPr>
                <w:sz w:val="20"/>
                <w:szCs w:val="20"/>
              </w:rPr>
              <w:t>Pass</w:t>
            </w:r>
          </w:p>
        </w:tc>
      </w:tr>
      <w:tr w:rsidR="00054C5E" w14:paraId="4FBC569A" w14:textId="77777777">
        <w:tblPrEx>
          <w:tblCellMar>
            <w:top w:w="0" w:type="dxa"/>
            <w:bottom w:w="0" w:type="dxa"/>
          </w:tblCellMar>
        </w:tblPrEx>
        <w:tc>
          <w:tcPr>
            <w:tcW w:w="1000" w:type="dxa"/>
            <w:tcMar>
              <w:top w:w="80" w:type="dxa"/>
              <w:left w:w="100" w:type="dxa"/>
              <w:bottom w:w="80" w:type="dxa"/>
              <w:right w:w="100" w:type="dxa"/>
            </w:tcMar>
            <w:vAlign w:val="center"/>
          </w:tcPr>
          <w:p w14:paraId="0F60BA9E" w14:textId="77777777" w:rsidR="00054C5E" w:rsidRDefault="00F176AD">
            <w:r>
              <w:rPr>
                <w:sz w:val="20"/>
                <w:szCs w:val="20"/>
              </w:rPr>
              <w:lastRenderedPageBreak/>
              <w:t>TC-03</w:t>
            </w:r>
          </w:p>
        </w:tc>
        <w:tc>
          <w:tcPr>
            <w:tcW w:w="2300" w:type="dxa"/>
            <w:tcMar>
              <w:top w:w="80" w:type="dxa"/>
              <w:left w:w="100" w:type="dxa"/>
              <w:bottom w:w="80" w:type="dxa"/>
              <w:right w:w="100" w:type="dxa"/>
            </w:tcMar>
            <w:vAlign w:val="center"/>
          </w:tcPr>
          <w:p w14:paraId="0CE3FD71" w14:textId="77777777" w:rsidR="00054C5E" w:rsidRDefault="00F176AD">
            <w:r>
              <w:rPr>
                <w:sz w:val="20"/>
                <w:szCs w:val="20"/>
              </w:rPr>
              <w:t>Company requests ranked candidates for the WSO2 posting</w:t>
            </w:r>
          </w:p>
        </w:tc>
        <w:tc>
          <w:tcPr>
            <w:tcW w:w="2100" w:type="dxa"/>
            <w:tcMar>
              <w:top w:w="80" w:type="dxa"/>
              <w:left w:w="100" w:type="dxa"/>
              <w:bottom w:w="80" w:type="dxa"/>
              <w:right w:w="100" w:type="dxa"/>
            </w:tcMar>
            <w:vAlign w:val="center"/>
          </w:tcPr>
          <w:p w14:paraId="217E9AD0" w14:textId="77777777" w:rsidR="00054C5E" w:rsidRDefault="00F176AD">
            <w:r>
              <w:rPr>
                <w:sz w:val="20"/>
                <w:szCs w:val="20"/>
              </w:rPr>
              <w:t>All registered students ranked by match score, not just applicants</w:t>
            </w:r>
          </w:p>
        </w:tc>
        <w:tc>
          <w:tcPr>
            <w:tcW w:w="2406" w:type="dxa"/>
            <w:tcMar>
              <w:top w:w="80" w:type="dxa"/>
              <w:left w:w="100" w:type="dxa"/>
              <w:bottom w:w="80" w:type="dxa"/>
              <w:right w:w="100" w:type="dxa"/>
            </w:tcMar>
            <w:vAlign w:val="center"/>
          </w:tcPr>
          <w:p w14:paraId="1105F156" w14:textId="77777777" w:rsidR="00054C5E" w:rsidRDefault="00F176AD">
            <w:r>
              <w:rPr>
                <w:sz w:val="20"/>
                <w:szCs w:val="20"/>
              </w:rPr>
              <w:t>10 students returned, ranked; Ashan 89%, Hasini 81%, correct breakdowns</w:t>
            </w:r>
          </w:p>
        </w:tc>
        <w:tc>
          <w:tcPr>
            <w:tcW w:w="500" w:type="dxa"/>
            <w:tcMar>
              <w:top w:w="80" w:type="dxa"/>
              <w:left w:w="100" w:type="dxa"/>
              <w:bottom w:w="80" w:type="dxa"/>
              <w:right w:w="100" w:type="dxa"/>
            </w:tcMar>
            <w:vAlign w:val="center"/>
          </w:tcPr>
          <w:p w14:paraId="2C082691" w14:textId="77777777" w:rsidR="00054C5E" w:rsidRDefault="00F176AD">
            <w:r>
              <w:rPr>
                <w:sz w:val="20"/>
                <w:szCs w:val="20"/>
              </w:rPr>
              <w:t>Pass</w:t>
            </w:r>
          </w:p>
        </w:tc>
      </w:tr>
      <w:tr w:rsidR="00054C5E" w14:paraId="71F48E93" w14:textId="77777777">
        <w:tblPrEx>
          <w:tblCellMar>
            <w:top w:w="0" w:type="dxa"/>
            <w:bottom w:w="0" w:type="dxa"/>
          </w:tblCellMar>
        </w:tblPrEx>
        <w:tc>
          <w:tcPr>
            <w:tcW w:w="1000" w:type="dxa"/>
            <w:tcMar>
              <w:top w:w="80" w:type="dxa"/>
              <w:left w:w="100" w:type="dxa"/>
              <w:bottom w:w="80" w:type="dxa"/>
              <w:right w:w="100" w:type="dxa"/>
            </w:tcMar>
            <w:vAlign w:val="center"/>
          </w:tcPr>
          <w:p w14:paraId="07532831" w14:textId="77777777" w:rsidR="00054C5E" w:rsidRDefault="00F176AD">
            <w:r>
              <w:rPr>
                <w:sz w:val="20"/>
                <w:szCs w:val="20"/>
              </w:rPr>
              <w:t>TC-04</w:t>
            </w:r>
          </w:p>
        </w:tc>
        <w:tc>
          <w:tcPr>
            <w:tcW w:w="2300" w:type="dxa"/>
            <w:tcMar>
              <w:top w:w="80" w:type="dxa"/>
              <w:left w:w="100" w:type="dxa"/>
              <w:bottom w:w="80" w:type="dxa"/>
              <w:right w:w="100" w:type="dxa"/>
            </w:tcMar>
            <w:vAlign w:val="center"/>
          </w:tcPr>
          <w:p w14:paraId="1C3995E7" w14:textId="77777777" w:rsidR="00054C5E" w:rsidRDefault="00F176AD">
            <w:r>
              <w:rPr>
                <w:sz w:val="20"/>
                <w:szCs w:val="20"/>
              </w:rPr>
              <w:t>Company shortlists then sends an offer to Hasini Gunasekara</w:t>
            </w:r>
          </w:p>
        </w:tc>
        <w:tc>
          <w:tcPr>
            <w:tcW w:w="2100" w:type="dxa"/>
            <w:tcMar>
              <w:top w:w="80" w:type="dxa"/>
              <w:left w:w="100" w:type="dxa"/>
              <w:bottom w:w="80" w:type="dxa"/>
              <w:right w:w="100" w:type="dxa"/>
            </w:tcMar>
            <w:vAlign w:val="center"/>
          </w:tcPr>
          <w:p w14:paraId="683877F0" w14:textId="77777777" w:rsidR="00054C5E" w:rsidRDefault="00F176AD">
            <w:r>
              <w:rPr>
                <w:sz w:val="20"/>
                <w:szCs w:val="20"/>
              </w:rPr>
              <w:t>Application status Pending → Shortlisted → Offered</w:t>
            </w:r>
          </w:p>
        </w:tc>
        <w:tc>
          <w:tcPr>
            <w:tcW w:w="2406" w:type="dxa"/>
            <w:tcMar>
              <w:top w:w="80" w:type="dxa"/>
              <w:left w:w="100" w:type="dxa"/>
              <w:bottom w:w="80" w:type="dxa"/>
              <w:right w:w="100" w:type="dxa"/>
            </w:tcMar>
            <w:vAlign w:val="center"/>
          </w:tcPr>
          <w:p w14:paraId="595E14CB" w14:textId="77777777" w:rsidR="00054C5E" w:rsidRDefault="00F176AD">
            <w:r>
              <w:rPr>
                <w:sz w:val="20"/>
                <w:szCs w:val="20"/>
              </w:rPr>
              <w:t>Status updated correctly at each step, confirmed on screen (Fig. 6.6)</w:t>
            </w:r>
          </w:p>
        </w:tc>
        <w:tc>
          <w:tcPr>
            <w:tcW w:w="500" w:type="dxa"/>
            <w:tcMar>
              <w:top w:w="80" w:type="dxa"/>
              <w:left w:w="100" w:type="dxa"/>
              <w:bottom w:w="80" w:type="dxa"/>
              <w:right w:w="100" w:type="dxa"/>
            </w:tcMar>
            <w:vAlign w:val="center"/>
          </w:tcPr>
          <w:p w14:paraId="09508B16" w14:textId="77777777" w:rsidR="00054C5E" w:rsidRDefault="00F176AD">
            <w:r>
              <w:rPr>
                <w:sz w:val="20"/>
                <w:szCs w:val="20"/>
              </w:rPr>
              <w:t>Pass</w:t>
            </w:r>
          </w:p>
        </w:tc>
      </w:tr>
      <w:tr w:rsidR="00054C5E" w14:paraId="2CDB1A8B" w14:textId="77777777">
        <w:tblPrEx>
          <w:tblCellMar>
            <w:top w:w="0" w:type="dxa"/>
            <w:bottom w:w="0" w:type="dxa"/>
          </w:tblCellMar>
        </w:tblPrEx>
        <w:tc>
          <w:tcPr>
            <w:tcW w:w="1000" w:type="dxa"/>
            <w:tcMar>
              <w:top w:w="80" w:type="dxa"/>
              <w:left w:w="100" w:type="dxa"/>
              <w:bottom w:w="80" w:type="dxa"/>
              <w:right w:w="100" w:type="dxa"/>
            </w:tcMar>
            <w:vAlign w:val="center"/>
          </w:tcPr>
          <w:p w14:paraId="4E0E9776" w14:textId="77777777" w:rsidR="00054C5E" w:rsidRDefault="00F176AD">
            <w:r>
              <w:rPr>
                <w:sz w:val="20"/>
                <w:szCs w:val="20"/>
              </w:rPr>
              <w:t>TC-05</w:t>
            </w:r>
          </w:p>
        </w:tc>
        <w:tc>
          <w:tcPr>
            <w:tcW w:w="2300" w:type="dxa"/>
            <w:tcMar>
              <w:top w:w="80" w:type="dxa"/>
              <w:left w:w="100" w:type="dxa"/>
              <w:bottom w:w="80" w:type="dxa"/>
              <w:right w:w="100" w:type="dxa"/>
            </w:tcMar>
            <w:vAlign w:val="center"/>
          </w:tcPr>
          <w:p w14:paraId="20D55FAA" w14:textId="77777777" w:rsidR="00054C5E" w:rsidRDefault="00F176AD">
            <w:r>
              <w:rPr>
                <w:sz w:val="20"/>
                <w:szCs w:val="20"/>
              </w:rPr>
              <w:t>Admin approves the pending Zone24x7 company account (first implementation)</w:t>
            </w:r>
          </w:p>
        </w:tc>
        <w:tc>
          <w:tcPr>
            <w:tcW w:w="2100" w:type="dxa"/>
            <w:tcMar>
              <w:top w:w="80" w:type="dxa"/>
              <w:left w:w="100" w:type="dxa"/>
              <w:bottom w:w="80" w:type="dxa"/>
              <w:right w:w="100" w:type="dxa"/>
            </w:tcMar>
            <w:vAlign w:val="center"/>
          </w:tcPr>
          <w:p w14:paraId="34C3AF69" w14:textId="77777777" w:rsidR="00054C5E" w:rsidRDefault="00F176AD">
            <w:r>
              <w:rPr>
                <w:sz w:val="20"/>
                <w:szCs w:val="20"/>
              </w:rPr>
              <w:t>company_profiles.verified becomes true; queue empties</w:t>
            </w:r>
          </w:p>
        </w:tc>
        <w:tc>
          <w:tcPr>
            <w:tcW w:w="2406" w:type="dxa"/>
            <w:tcMar>
              <w:top w:w="80" w:type="dxa"/>
              <w:left w:w="100" w:type="dxa"/>
              <w:bottom w:w="80" w:type="dxa"/>
              <w:right w:w="100" w:type="dxa"/>
            </w:tcMar>
            <w:vAlign w:val="center"/>
          </w:tcPr>
          <w:p w14:paraId="522D20E4" w14:textId="77777777" w:rsidR="00054C5E" w:rsidRDefault="00F176AD">
            <w:r>
              <w:rPr>
                <w:sz w:val="20"/>
                <w:szCs w:val="20"/>
              </w:rPr>
              <w:t>API returned {ok:true}, notification was created, but verified remained false — RLS WITH CHECK silently blocked the UPDATE</w:t>
            </w:r>
          </w:p>
        </w:tc>
        <w:tc>
          <w:tcPr>
            <w:tcW w:w="500" w:type="dxa"/>
            <w:tcMar>
              <w:top w:w="80" w:type="dxa"/>
              <w:left w:w="100" w:type="dxa"/>
              <w:bottom w:w="80" w:type="dxa"/>
              <w:right w:w="100" w:type="dxa"/>
            </w:tcMar>
            <w:vAlign w:val="center"/>
          </w:tcPr>
          <w:p w14:paraId="2853AB30" w14:textId="77777777" w:rsidR="00054C5E" w:rsidRDefault="00F176AD">
            <w:r>
              <w:rPr>
                <w:sz w:val="20"/>
                <w:szCs w:val="20"/>
              </w:rPr>
              <w:t>Fail</w:t>
            </w:r>
          </w:p>
        </w:tc>
      </w:tr>
      <w:tr w:rsidR="00054C5E" w14:paraId="36BD88F2" w14:textId="77777777">
        <w:tblPrEx>
          <w:tblCellMar>
            <w:top w:w="0" w:type="dxa"/>
            <w:bottom w:w="0" w:type="dxa"/>
          </w:tblCellMar>
        </w:tblPrEx>
        <w:tc>
          <w:tcPr>
            <w:tcW w:w="1000" w:type="dxa"/>
            <w:tcMar>
              <w:top w:w="80" w:type="dxa"/>
              <w:left w:w="100" w:type="dxa"/>
              <w:bottom w:w="80" w:type="dxa"/>
              <w:right w:w="100" w:type="dxa"/>
            </w:tcMar>
            <w:vAlign w:val="center"/>
          </w:tcPr>
          <w:p w14:paraId="6C96129F" w14:textId="77777777" w:rsidR="00054C5E" w:rsidRDefault="00F176AD">
            <w:r>
              <w:rPr>
                <w:sz w:val="20"/>
                <w:szCs w:val="20"/>
              </w:rPr>
              <w:t>TC-05b</w:t>
            </w:r>
          </w:p>
        </w:tc>
        <w:tc>
          <w:tcPr>
            <w:tcW w:w="2300" w:type="dxa"/>
            <w:tcMar>
              <w:top w:w="80" w:type="dxa"/>
              <w:left w:w="100" w:type="dxa"/>
              <w:bottom w:w="80" w:type="dxa"/>
              <w:right w:w="100" w:type="dxa"/>
            </w:tcMar>
            <w:vAlign w:val="center"/>
          </w:tcPr>
          <w:p w14:paraId="54554C94" w14:textId="77777777" w:rsidR="00054C5E" w:rsidRDefault="00F176AD">
            <w:r>
              <w:rPr>
                <w:sz w:val="20"/>
                <w:szCs w:val="20"/>
              </w:rPr>
              <w:t>Same action, re-tested after adding is_admin() to the WITH CHECK clause on the affected policies</w:t>
            </w:r>
          </w:p>
        </w:tc>
        <w:tc>
          <w:tcPr>
            <w:tcW w:w="2100" w:type="dxa"/>
            <w:tcMar>
              <w:top w:w="80" w:type="dxa"/>
              <w:left w:w="100" w:type="dxa"/>
              <w:bottom w:w="80" w:type="dxa"/>
              <w:right w:w="100" w:type="dxa"/>
            </w:tcMar>
            <w:vAlign w:val="center"/>
          </w:tcPr>
          <w:p w14:paraId="6767BC7B" w14:textId="77777777" w:rsidR="00054C5E" w:rsidRDefault="00F176AD">
            <w:r>
              <w:rPr>
                <w:sz w:val="20"/>
                <w:szCs w:val="20"/>
              </w:rPr>
              <w:t>verified becomes true; queue empties</w:t>
            </w:r>
          </w:p>
        </w:tc>
        <w:tc>
          <w:tcPr>
            <w:tcW w:w="2406" w:type="dxa"/>
            <w:tcMar>
              <w:top w:w="80" w:type="dxa"/>
              <w:left w:w="100" w:type="dxa"/>
              <w:bottom w:w="80" w:type="dxa"/>
              <w:right w:w="100" w:type="dxa"/>
            </w:tcMar>
            <w:vAlign w:val="center"/>
          </w:tcPr>
          <w:p w14:paraId="11B6980C" w14:textId="77777777" w:rsidR="00054C5E" w:rsidRDefault="00F176AD">
            <w:r>
              <w:rPr>
                <w:sz w:val="20"/>
                <w:szCs w:val="20"/>
              </w:rPr>
              <w:t>verified = true confirmed via SQL; queue empty in UI (Fig. shown in §8.5)</w:t>
            </w:r>
          </w:p>
        </w:tc>
        <w:tc>
          <w:tcPr>
            <w:tcW w:w="500" w:type="dxa"/>
            <w:tcMar>
              <w:top w:w="80" w:type="dxa"/>
              <w:left w:w="100" w:type="dxa"/>
              <w:bottom w:w="80" w:type="dxa"/>
              <w:right w:w="100" w:type="dxa"/>
            </w:tcMar>
            <w:vAlign w:val="center"/>
          </w:tcPr>
          <w:p w14:paraId="24F3C446" w14:textId="77777777" w:rsidR="00054C5E" w:rsidRDefault="00F176AD">
            <w:r>
              <w:rPr>
                <w:sz w:val="20"/>
                <w:szCs w:val="20"/>
              </w:rPr>
              <w:t>Pass</w:t>
            </w:r>
          </w:p>
        </w:tc>
      </w:tr>
      <w:tr w:rsidR="00054C5E" w14:paraId="74D36D31" w14:textId="77777777">
        <w:tblPrEx>
          <w:tblCellMar>
            <w:top w:w="0" w:type="dxa"/>
            <w:bottom w:w="0" w:type="dxa"/>
          </w:tblCellMar>
        </w:tblPrEx>
        <w:tc>
          <w:tcPr>
            <w:tcW w:w="1000" w:type="dxa"/>
            <w:tcMar>
              <w:top w:w="80" w:type="dxa"/>
              <w:left w:w="100" w:type="dxa"/>
              <w:bottom w:w="80" w:type="dxa"/>
              <w:right w:w="100" w:type="dxa"/>
            </w:tcMar>
            <w:vAlign w:val="center"/>
          </w:tcPr>
          <w:p w14:paraId="203B8BC0" w14:textId="77777777" w:rsidR="00054C5E" w:rsidRDefault="00F176AD">
            <w:r>
              <w:rPr>
                <w:sz w:val="20"/>
                <w:szCs w:val="20"/>
              </w:rPr>
              <w:t>TC-06</w:t>
            </w:r>
          </w:p>
        </w:tc>
        <w:tc>
          <w:tcPr>
            <w:tcW w:w="2300" w:type="dxa"/>
            <w:tcMar>
              <w:top w:w="80" w:type="dxa"/>
              <w:left w:w="100" w:type="dxa"/>
              <w:bottom w:w="80" w:type="dxa"/>
              <w:right w:w="100" w:type="dxa"/>
            </w:tcMar>
            <w:vAlign w:val="center"/>
          </w:tcPr>
          <w:p w14:paraId="276D0471" w14:textId="77777777" w:rsidR="00054C5E" w:rsidRDefault="00F176AD">
            <w:r>
              <w:rPr>
                <w:sz w:val="20"/>
                <w:szCs w:val="20"/>
              </w:rPr>
              <w:t>SLTC Research University partner views placement analytics</w:t>
            </w:r>
          </w:p>
        </w:tc>
        <w:tc>
          <w:tcPr>
            <w:tcW w:w="2100" w:type="dxa"/>
            <w:tcMar>
              <w:top w:w="80" w:type="dxa"/>
              <w:left w:w="100" w:type="dxa"/>
              <w:bottom w:w="80" w:type="dxa"/>
              <w:right w:w="100" w:type="dxa"/>
            </w:tcMar>
            <w:vAlign w:val="center"/>
          </w:tcPr>
          <w:p w14:paraId="1C5025AA" w14:textId="77777777" w:rsidR="00054C5E" w:rsidRDefault="00F176AD">
            <w:r>
              <w:rPr>
                <w:sz w:val="20"/>
                <w:szCs w:val="20"/>
              </w:rPr>
              <w:t>Only SLTC’s own enrolled students counted, not all 10</w:t>
            </w:r>
          </w:p>
        </w:tc>
        <w:tc>
          <w:tcPr>
            <w:tcW w:w="2406" w:type="dxa"/>
            <w:tcMar>
              <w:top w:w="80" w:type="dxa"/>
              <w:left w:w="100" w:type="dxa"/>
              <w:bottom w:w="80" w:type="dxa"/>
              <w:right w:w="100" w:type="dxa"/>
            </w:tcMar>
            <w:vAlign w:val="center"/>
          </w:tcPr>
          <w:p w14:paraId="49C1B097" w14:textId="77777777" w:rsidR="00054C5E" w:rsidRDefault="00F176AD">
            <w:r>
              <w:rPr>
                <w:sz w:val="20"/>
                <w:szCs w:val="20"/>
              </w:rPr>
              <w:t>Enrolled students = 4 (SLTC only); placement rate 25%, matches manual count</w:t>
            </w:r>
          </w:p>
        </w:tc>
        <w:tc>
          <w:tcPr>
            <w:tcW w:w="500" w:type="dxa"/>
            <w:tcMar>
              <w:top w:w="80" w:type="dxa"/>
              <w:left w:w="100" w:type="dxa"/>
              <w:bottom w:w="80" w:type="dxa"/>
              <w:right w:w="100" w:type="dxa"/>
            </w:tcMar>
            <w:vAlign w:val="center"/>
          </w:tcPr>
          <w:p w14:paraId="26A075C9" w14:textId="77777777" w:rsidR="00054C5E" w:rsidRDefault="00F176AD">
            <w:r>
              <w:rPr>
                <w:sz w:val="20"/>
                <w:szCs w:val="20"/>
              </w:rPr>
              <w:t>Pass</w:t>
            </w:r>
          </w:p>
        </w:tc>
      </w:tr>
      <w:tr w:rsidR="00054C5E" w14:paraId="5002FC46" w14:textId="77777777">
        <w:tblPrEx>
          <w:tblCellMar>
            <w:top w:w="0" w:type="dxa"/>
            <w:bottom w:w="0" w:type="dxa"/>
          </w:tblCellMar>
        </w:tblPrEx>
        <w:tc>
          <w:tcPr>
            <w:tcW w:w="1000" w:type="dxa"/>
            <w:tcMar>
              <w:top w:w="80" w:type="dxa"/>
              <w:left w:w="100" w:type="dxa"/>
              <w:bottom w:w="80" w:type="dxa"/>
              <w:right w:w="100" w:type="dxa"/>
            </w:tcMar>
            <w:vAlign w:val="center"/>
          </w:tcPr>
          <w:p w14:paraId="6E10F473" w14:textId="77777777" w:rsidR="00054C5E" w:rsidRDefault="00F176AD">
            <w:r>
              <w:rPr>
                <w:sz w:val="20"/>
                <w:szCs w:val="20"/>
              </w:rPr>
              <w:t>TC-07</w:t>
            </w:r>
          </w:p>
        </w:tc>
        <w:tc>
          <w:tcPr>
            <w:tcW w:w="2300" w:type="dxa"/>
            <w:tcMar>
              <w:top w:w="80" w:type="dxa"/>
              <w:left w:w="100" w:type="dxa"/>
              <w:bottom w:w="80" w:type="dxa"/>
              <w:right w:w="100" w:type="dxa"/>
            </w:tcMar>
            <w:vAlign w:val="center"/>
          </w:tcPr>
          <w:p w14:paraId="1B7EBF2A" w14:textId="77777777" w:rsidR="00054C5E" w:rsidRDefault="00F176AD">
            <w:r>
              <w:rPr>
                <w:sz w:val="20"/>
                <w:szCs w:val="20"/>
              </w:rPr>
              <w:t>skillSetSimilarity(['React'], ['Vue']) — not an exact or curated match</w:t>
            </w:r>
          </w:p>
        </w:tc>
        <w:tc>
          <w:tcPr>
            <w:tcW w:w="2100" w:type="dxa"/>
            <w:tcMar>
              <w:top w:w="80" w:type="dxa"/>
              <w:left w:w="100" w:type="dxa"/>
              <w:bottom w:w="80" w:type="dxa"/>
              <w:right w:w="100" w:type="dxa"/>
            </w:tcMar>
            <w:vAlign w:val="center"/>
          </w:tcPr>
          <w:p w14:paraId="68786A93" w14:textId="77777777" w:rsidR="00054C5E" w:rsidRDefault="00F176AD">
            <w:r>
              <w:rPr>
                <w:sz w:val="20"/>
                <w:szCs w:val="20"/>
              </w:rPr>
              <w:t>Non-zero similarity (TF-IDF should catch related frontend frameworks)</w:t>
            </w:r>
          </w:p>
        </w:tc>
        <w:tc>
          <w:tcPr>
            <w:tcW w:w="2406" w:type="dxa"/>
            <w:tcMar>
              <w:top w:w="80" w:type="dxa"/>
              <w:left w:w="100" w:type="dxa"/>
              <w:bottom w:w="80" w:type="dxa"/>
              <w:right w:w="100" w:type="dxa"/>
            </w:tcMar>
            <w:vAlign w:val="center"/>
          </w:tcPr>
          <w:p w14:paraId="6E9D6BB5" w14:textId="77777777" w:rsidR="00054C5E" w:rsidRDefault="00F176AD">
            <w:r>
              <w:rPr>
                <w:sz w:val="20"/>
                <w:szCs w:val="20"/>
              </w:rPr>
              <w:t>55.0%</w:t>
            </w:r>
          </w:p>
        </w:tc>
        <w:tc>
          <w:tcPr>
            <w:tcW w:w="500" w:type="dxa"/>
            <w:tcMar>
              <w:top w:w="80" w:type="dxa"/>
              <w:left w:w="100" w:type="dxa"/>
              <w:bottom w:w="80" w:type="dxa"/>
              <w:right w:w="100" w:type="dxa"/>
            </w:tcMar>
            <w:vAlign w:val="center"/>
          </w:tcPr>
          <w:p w14:paraId="2839E495" w14:textId="77777777" w:rsidR="00054C5E" w:rsidRDefault="00F176AD">
            <w:r>
              <w:rPr>
                <w:sz w:val="20"/>
                <w:szCs w:val="20"/>
              </w:rPr>
              <w:t>Pass</w:t>
            </w:r>
          </w:p>
        </w:tc>
      </w:tr>
      <w:tr w:rsidR="00054C5E" w14:paraId="0966ADBB" w14:textId="77777777">
        <w:tblPrEx>
          <w:tblCellMar>
            <w:top w:w="0" w:type="dxa"/>
            <w:bottom w:w="0" w:type="dxa"/>
          </w:tblCellMar>
        </w:tblPrEx>
        <w:tc>
          <w:tcPr>
            <w:tcW w:w="1000" w:type="dxa"/>
            <w:tcMar>
              <w:top w:w="80" w:type="dxa"/>
              <w:left w:w="100" w:type="dxa"/>
              <w:bottom w:w="80" w:type="dxa"/>
              <w:right w:w="100" w:type="dxa"/>
            </w:tcMar>
            <w:vAlign w:val="center"/>
          </w:tcPr>
          <w:p w14:paraId="1D94E299" w14:textId="77777777" w:rsidR="00054C5E" w:rsidRDefault="00F176AD">
            <w:r>
              <w:rPr>
                <w:sz w:val="20"/>
                <w:szCs w:val="20"/>
              </w:rPr>
              <w:t>TC-08</w:t>
            </w:r>
          </w:p>
        </w:tc>
        <w:tc>
          <w:tcPr>
            <w:tcW w:w="2300" w:type="dxa"/>
            <w:tcMar>
              <w:top w:w="80" w:type="dxa"/>
              <w:left w:w="100" w:type="dxa"/>
              <w:bottom w:w="80" w:type="dxa"/>
              <w:right w:w="100" w:type="dxa"/>
            </w:tcMar>
            <w:vAlign w:val="center"/>
          </w:tcPr>
          <w:p w14:paraId="73C5C0E6" w14:textId="77777777" w:rsidR="00054C5E" w:rsidRDefault="00F176AD">
            <w:r>
              <w:rPr>
                <w:sz w:val="20"/>
                <w:szCs w:val="20"/>
              </w:rPr>
              <w:t>skillSetSimilarity(['Figma'], ['Kubernetes']) — genuinely unrelated</w:t>
            </w:r>
          </w:p>
        </w:tc>
        <w:tc>
          <w:tcPr>
            <w:tcW w:w="2100" w:type="dxa"/>
            <w:tcMar>
              <w:top w:w="80" w:type="dxa"/>
              <w:left w:w="100" w:type="dxa"/>
              <w:bottom w:w="80" w:type="dxa"/>
              <w:right w:w="100" w:type="dxa"/>
            </w:tcMar>
            <w:vAlign w:val="center"/>
          </w:tcPr>
          <w:p w14:paraId="0486360A" w14:textId="77777777" w:rsidR="00054C5E" w:rsidRDefault="00F176AD">
            <w:r>
              <w:rPr>
                <w:sz w:val="20"/>
                <w:szCs w:val="20"/>
              </w:rPr>
              <w:t>~0% similarity</w:t>
            </w:r>
          </w:p>
        </w:tc>
        <w:tc>
          <w:tcPr>
            <w:tcW w:w="2406" w:type="dxa"/>
            <w:tcMar>
              <w:top w:w="80" w:type="dxa"/>
              <w:left w:w="100" w:type="dxa"/>
              <w:bottom w:w="80" w:type="dxa"/>
              <w:right w:w="100" w:type="dxa"/>
            </w:tcMar>
            <w:vAlign w:val="center"/>
          </w:tcPr>
          <w:p w14:paraId="2BD3C220" w14:textId="77777777" w:rsidR="00054C5E" w:rsidRDefault="00F176AD">
            <w:r>
              <w:rPr>
                <w:sz w:val="20"/>
                <w:szCs w:val="20"/>
              </w:rPr>
              <w:t>0.0%</w:t>
            </w:r>
          </w:p>
        </w:tc>
        <w:tc>
          <w:tcPr>
            <w:tcW w:w="500" w:type="dxa"/>
            <w:tcMar>
              <w:top w:w="80" w:type="dxa"/>
              <w:left w:w="100" w:type="dxa"/>
              <w:bottom w:w="80" w:type="dxa"/>
              <w:right w:w="100" w:type="dxa"/>
            </w:tcMar>
            <w:vAlign w:val="center"/>
          </w:tcPr>
          <w:p w14:paraId="75CB0AB5" w14:textId="77777777" w:rsidR="00054C5E" w:rsidRDefault="00F176AD">
            <w:r>
              <w:rPr>
                <w:sz w:val="20"/>
                <w:szCs w:val="20"/>
              </w:rPr>
              <w:t>Pass</w:t>
            </w:r>
          </w:p>
        </w:tc>
      </w:tr>
      <w:tr w:rsidR="00054C5E" w14:paraId="0D3FA261" w14:textId="77777777">
        <w:tblPrEx>
          <w:tblCellMar>
            <w:top w:w="0" w:type="dxa"/>
            <w:bottom w:w="0" w:type="dxa"/>
          </w:tblCellMar>
        </w:tblPrEx>
        <w:tc>
          <w:tcPr>
            <w:tcW w:w="1000" w:type="dxa"/>
            <w:tcMar>
              <w:top w:w="80" w:type="dxa"/>
              <w:left w:w="100" w:type="dxa"/>
              <w:bottom w:w="80" w:type="dxa"/>
              <w:right w:w="100" w:type="dxa"/>
            </w:tcMar>
            <w:vAlign w:val="center"/>
          </w:tcPr>
          <w:p w14:paraId="432388AB" w14:textId="77777777" w:rsidR="00054C5E" w:rsidRDefault="00F176AD">
            <w:r>
              <w:rPr>
                <w:sz w:val="20"/>
                <w:szCs w:val="20"/>
              </w:rPr>
              <w:t>TC-09</w:t>
            </w:r>
          </w:p>
        </w:tc>
        <w:tc>
          <w:tcPr>
            <w:tcW w:w="2300" w:type="dxa"/>
            <w:tcMar>
              <w:top w:w="80" w:type="dxa"/>
              <w:left w:w="100" w:type="dxa"/>
              <w:bottom w:w="80" w:type="dxa"/>
              <w:right w:w="100" w:type="dxa"/>
            </w:tcMar>
            <w:vAlign w:val="center"/>
          </w:tcPr>
          <w:p w14:paraId="453EE8A1" w14:textId="77777777" w:rsidR="00054C5E" w:rsidRDefault="00F176AD">
            <w:r>
              <w:rPr>
                <w:sz w:val="20"/>
                <w:szCs w:val="20"/>
              </w:rPr>
              <w:t>Candidate-ranking route for a posting ID, on Next.js 16 (first implementation)</w:t>
            </w:r>
          </w:p>
        </w:tc>
        <w:tc>
          <w:tcPr>
            <w:tcW w:w="2100" w:type="dxa"/>
            <w:tcMar>
              <w:top w:w="80" w:type="dxa"/>
              <w:left w:w="100" w:type="dxa"/>
              <w:bottom w:w="80" w:type="dxa"/>
              <w:right w:w="100" w:type="dxa"/>
            </w:tcMar>
            <w:vAlign w:val="center"/>
          </w:tcPr>
          <w:p w14:paraId="196F4088" w14:textId="77777777" w:rsidR="00054C5E" w:rsidRDefault="00F176AD">
            <w:r>
              <w:rPr>
                <w:sz w:val="20"/>
                <w:szCs w:val="20"/>
              </w:rPr>
              <w:t>Correct posting + ranked candidates returned</w:t>
            </w:r>
          </w:p>
        </w:tc>
        <w:tc>
          <w:tcPr>
            <w:tcW w:w="2406" w:type="dxa"/>
            <w:tcMar>
              <w:top w:w="80" w:type="dxa"/>
              <w:left w:w="100" w:type="dxa"/>
              <w:bottom w:w="80" w:type="dxa"/>
              <w:right w:w="100" w:type="dxa"/>
            </w:tcMar>
            <w:vAlign w:val="center"/>
          </w:tcPr>
          <w:p w14:paraId="5C0B654A" w14:textId="77777777" w:rsidR="00054C5E" w:rsidRDefault="00F176AD">
            <w:r>
              <w:rPr>
                <w:sz w:val="20"/>
                <w:szCs w:val="20"/>
              </w:rPr>
              <w:t>404 “Posting not found” — params was an unresolved Promise under the Next.js 16 async-API change</w:t>
            </w:r>
          </w:p>
        </w:tc>
        <w:tc>
          <w:tcPr>
            <w:tcW w:w="500" w:type="dxa"/>
            <w:tcMar>
              <w:top w:w="80" w:type="dxa"/>
              <w:left w:w="100" w:type="dxa"/>
              <w:bottom w:w="80" w:type="dxa"/>
              <w:right w:w="100" w:type="dxa"/>
            </w:tcMar>
            <w:vAlign w:val="center"/>
          </w:tcPr>
          <w:p w14:paraId="3C39B774" w14:textId="77777777" w:rsidR="00054C5E" w:rsidRDefault="00F176AD">
            <w:r>
              <w:rPr>
                <w:sz w:val="20"/>
                <w:szCs w:val="20"/>
              </w:rPr>
              <w:t>Fail</w:t>
            </w:r>
          </w:p>
        </w:tc>
      </w:tr>
      <w:tr w:rsidR="00054C5E" w14:paraId="18D46C49" w14:textId="77777777">
        <w:tblPrEx>
          <w:tblCellMar>
            <w:top w:w="0" w:type="dxa"/>
            <w:bottom w:w="0" w:type="dxa"/>
          </w:tblCellMar>
        </w:tblPrEx>
        <w:tc>
          <w:tcPr>
            <w:tcW w:w="1000" w:type="dxa"/>
            <w:tcMar>
              <w:top w:w="80" w:type="dxa"/>
              <w:left w:w="100" w:type="dxa"/>
              <w:bottom w:w="80" w:type="dxa"/>
              <w:right w:w="100" w:type="dxa"/>
            </w:tcMar>
            <w:vAlign w:val="center"/>
          </w:tcPr>
          <w:p w14:paraId="5D45106B" w14:textId="77777777" w:rsidR="00054C5E" w:rsidRDefault="00F176AD">
            <w:r>
              <w:rPr>
                <w:sz w:val="20"/>
                <w:szCs w:val="20"/>
              </w:rPr>
              <w:t>TC-09b</w:t>
            </w:r>
          </w:p>
        </w:tc>
        <w:tc>
          <w:tcPr>
            <w:tcW w:w="2300" w:type="dxa"/>
            <w:tcMar>
              <w:top w:w="80" w:type="dxa"/>
              <w:left w:w="100" w:type="dxa"/>
              <w:bottom w:w="80" w:type="dxa"/>
              <w:right w:w="100" w:type="dxa"/>
            </w:tcMar>
            <w:vAlign w:val="center"/>
          </w:tcPr>
          <w:p w14:paraId="3D93C704" w14:textId="77777777" w:rsidR="00054C5E" w:rsidRDefault="00F176AD">
            <w:r>
              <w:rPr>
                <w:sz w:val="20"/>
                <w:szCs w:val="20"/>
              </w:rPr>
              <w:t>Same route, re-tested after awaiting params in every dynamic route handler</w:t>
            </w:r>
          </w:p>
        </w:tc>
        <w:tc>
          <w:tcPr>
            <w:tcW w:w="2100" w:type="dxa"/>
            <w:tcMar>
              <w:top w:w="80" w:type="dxa"/>
              <w:left w:w="100" w:type="dxa"/>
              <w:bottom w:w="80" w:type="dxa"/>
              <w:right w:w="100" w:type="dxa"/>
            </w:tcMar>
            <w:vAlign w:val="center"/>
          </w:tcPr>
          <w:p w14:paraId="6946BEBD" w14:textId="77777777" w:rsidR="00054C5E" w:rsidRDefault="00F176AD">
            <w:r>
              <w:rPr>
                <w:sz w:val="20"/>
                <w:szCs w:val="20"/>
              </w:rPr>
              <w:t>Correct posting + ranked candidates returned</w:t>
            </w:r>
          </w:p>
        </w:tc>
        <w:tc>
          <w:tcPr>
            <w:tcW w:w="2406" w:type="dxa"/>
            <w:tcMar>
              <w:top w:w="80" w:type="dxa"/>
              <w:left w:w="100" w:type="dxa"/>
              <w:bottom w:w="80" w:type="dxa"/>
              <w:right w:w="100" w:type="dxa"/>
            </w:tcMar>
            <w:vAlign w:val="center"/>
          </w:tcPr>
          <w:p w14:paraId="5A105424" w14:textId="77777777" w:rsidR="00054C5E" w:rsidRDefault="00F176AD">
            <w:r>
              <w:rPr>
                <w:sz w:val="20"/>
                <w:szCs w:val="20"/>
              </w:rPr>
              <w:t>Correct posting and 10 ranked candidates returned (Fig. 6.6)</w:t>
            </w:r>
          </w:p>
        </w:tc>
        <w:tc>
          <w:tcPr>
            <w:tcW w:w="500" w:type="dxa"/>
            <w:tcMar>
              <w:top w:w="80" w:type="dxa"/>
              <w:left w:w="100" w:type="dxa"/>
              <w:bottom w:w="80" w:type="dxa"/>
              <w:right w:w="100" w:type="dxa"/>
            </w:tcMar>
            <w:vAlign w:val="center"/>
          </w:tcPr>
          <w:p w14:paraId="3F78D01B" w14:textId="77777777" w:rsidR="00054C5E" w:rsidRDefault="00F176AD">
            <w:r>
              <w:rPr>
                <w:sz w:val="20"/>
                <w:szCs w:val="20"/>
              </w:rPr>
              <w:t>Pass</w:t>
            </w:r>
          </w:p>
        </w:tc>
      </w:tr>
      <w:tr w:rsidR="00054C5E" w14:paraId="064B51E5" w14:textId="77777777">
        <w:tblPrEx>
          <w:tblCellMar>
            <w:top w:w="0" w:type="dxa"/>
            <w:bottom w:w="0" w:type="dxa"/>
          </w:tblCellMar>
        </w:tblPrEx>
        <w:tc>
          <w:tcPr>
            <w:tcW w:w="1000" w:type="dxa"/>
            <w:tcMar>
              <w:top w:w="80" w:type="dxa"/>
              <w:left w:w="100" w:type="dxa"/>
              <w:bottom w:w="80" w:type="dxa"/>
              <w:right w:w="100" w:type="dxa"/>
            </w:tcMar>
            <w:vAlign w:val="center"/>
          </w:tcPr>
          <w:p w14:paraId="284AE325" w14:textId="77777777" w:rsidR="00054C5E" w:rsidRDefault="00F176AD">
            <w:r>
              <w:rPr>
                <w:sz w:val="20"/>
                <w:szCs w:val="20"/>
              </w:rPr>
              <w:t>TC-10</w:t>
            </w:r>
          </w:p>
        </w:tc>
        <w:tc>
          <w:tcPr>
            <w:tcW w:w="2300" w:type="dxa"/>
            <w:tcMar>
              <w:top w:w="80" w:type="dxa"/>
              <w:left w:w="100" w:type="dxa"/>
              <w:bottom w:w="80" w:type="dxa"/>
              <w:right w:w="100" w:type="dxa"/>
            </w:tcMar>
            <w:vAlign w:val="center"/>
          </w:tcPr>
          <w:p w14:paraId="5BF8C5E0" w14:textId="77777777" w:rsidR="00054C5E" w:rsidRDefault="00F176AD">
            <w:r>
              <w:rPr>
                <w:sz w:val="20"/>
                <w:szCs w:val="20"/>
              </w:rPr>
              <w:t>Run the algorithm-optimisation experiment (scripts/optimize-experiment.mjs) against the full 40-pair dataset</w:t>
            </w:r>
          </w:p>
        </w:tc>
        <w:tc>
          <w:tcPr>
            <w:tcW w:w="2100" w:type="dxa"/>
            <w:tcMar>
              <w:top w:w="80" w:type="dxa"/>
              <w:left w:w="100" w:type="dxa"/>
              <w:bottom w:w="80" w:type="dxa"/>
              <w:right w:w="100" w:type="dxa"/>
            </w:tcMar>
            <w:vAlign w:val="center"/>
          </w:tcPr>
          <w:p w14:paraId="71CC0E7E" w14:textId="77777777" w:rsidR="00054C5E" w:rsidRDefault="00F176AD">
            <w:r>
              <w:rPr>
                <w:sz w:val="20"/>
                <w:szCs w:val="20"/>
              </w:rPr>
              <w:t>Script completes; precision/recall/F1 computed without error</w:t>
            </w:r>
          </w:p>
        </w:tc>
        <w:tc>
          <w:tcPr>
            <w:tcW w:w="2406" w:type="dxa"/>
            <w:tcMar>
              <w:top w:w="80" w:type="dxa"/>
              <w:left w:w="100" w:type="dxa"/>
              <w:bottom w:w="80" w:type="dxa"/>
              <w:right w:w="100" w:type="dxa"/>
            </w:tcMar>
            <w:vAlign w:val="center"/>
          </w:tcPr>
          <w:p w14:paraId="3C54FC19" w14:textId="77777777" w:rsidR="00054C5E" w:rsidRDefault="00F176AD">
            <w:r>
              <w:rPr>
                <w:sz w:val="20"/>
                <w:szCs w:val="20"/>
              </w:rPr>
              <w:t>Precision 90.0%, Recall 90.0%, F1 90.0%, full results in Chapter 8</w:t>
            </w:r>
          </w:p>
        </w:tc>
        <w:tc>
          <w:tcPr>
            <w:tcW w:w="500" w:type="dxa"/>
            <w:tcMar>
              <w:top w:w="80" w:type="dxa"/>
              <w:left w:w="100" w:type="dxa"/>
              <w:bottom w:w="80" w:type="dxa"/>
              <w:right w:w="100" w:type="dxa"/>
            </w:tcMar>
            <w:vAlign w:val="center"/>
          </w:tcPr>
          <w:p w14:paraId="23581C88" w14:textId="77777777" w:rsidR="00054C5E" w:rsidRDefault="00F176AD">
            <w:r>
              <w:rPr>
                <w:sz w:val="20"/>
                <w:szCs w:val="20"/>
              </w:rPr>
              <w:t>Pass</w:t>
            </w:r>
          </w:p>
        </w:tc>
      </w:tr>
    </w:tbl>
    <w:p w14:paraId="1291726B" w14:textId="77777777" w:rsidR="00054C5E" w:rsidRDefault="00F176AD">
      <w:pPr>
        <w:pStyle w:val="Heading2"/>
        <w:spacing w:before="280" w:after="160"/>
      </w:pPr>
      <w:bookmarkStart w:id="57" w:name="_Toc241730537"/>
      <w:r>
        <w:rPr>
          <w:b/>
          <w:bCs/>
          <w:color w:val="000000"/>
          <w:sz w:val="24"/>
          <w:szCs w:val="24"/>
        </w:rPr>
        <w:t>7.4 Results Summary</w:t>
      </w:r>
      <w:bookmarkEnd w:id="57"/>
    </w:p>
    <w:p w14:paraId="70DF3D7F" w14:textId="77777777" w:rsidR="00054C5E" w:rsidRDefault="00F176AD">
      <w:pPr>
        <w:spacing w:after="160" w:line="360" w:lineRule="auto"/>
        <w:jc w:val="both"/>
      </w:pPr>
      <w:r>
        <w:t xml:space="preserve">9 of 11 initial test cases passed outright. The two that failed (TC-05, TC-09) were not superficial bugs — TC-05 was a security-relevant Row-Level Security defect (a write </w:t>
      </w:r>
      <w:r>
        <w:lastRenderedPageBreak/>
        <w:t>that silently no-ops while still reporting success) and TC-09 was a framework-migration defect affecting every dynamic API route — so both are reported as genuine failures, root-caused, fixed, and re-tested rather than omitted or minimised. Counting the re-tests, 11 of 11 test cases pass as of this report (100%); counting only first attempts, 9 of 11 (82%).</w:t>
      </w:r>
    </w:p>
    <w:p w14:paraId="3F472E0B" w14:textId="77777777" w:rsidR="00054C5E" w:rsidRDefault="00F176AD">
      <w:pPr>
        <w:pStyle w:val="Heading2"/>
        <w:spacing w:before="280" w:after="160"/>
      </w:pPr>
      <w:bookmarkStart w:id="58" w:name="_Toc241730538"/>
      <w:r>
        <w:rPr>
          <w:b/>
          <w:bCs/>
          <w:color w:val="000000"/>
          <w:sz w:val="24"/>
          <w:szCs w:val="24"/>
        </w:rPr>
        <w:t>7.5 Summary</w:t>
      </w:r>
      <w:bookmarkEnd w:id="58"/>
    </w:p>
    <w:p w14:paraId="28BE2E0B" w14:textId="77777777" w:rsidR="00054C5E" w:rsidRDefault="00F176AD">
      <w:pPr>
        <w:spacing w:after="160" w:line="360" w:lineRule="auto"/>
        <w:jc w:val="both"/>
      </w:pPr>
      <w:r>
        <w:t>Testing combined unit-style checks on the TF-IDF layer, integration checks against the live database and API (deliberately using curl alongside the browser to isolate backend behaviour), and full role-by-role system testing. Two real defects were found and fixed during this process; both are carried into Chapter 8’s evaluation and Chapter 9’s limitations honestly rather than being written out of the record.</w:t>
      </w:r>
    </w:p>
    <w:p w14:paraId="22F931DE" w14:textId="77777777" w:rsidR="00054C5E" w:rsidRDefault="00F176AD">
      <w:pPr>
        <w:pStyle w:val="Heading1"/>
        <w:pageBreakBefore/>
        <w:spacing w:after="300"/>
      </w:pPr>
      <w:bookmarkStart w:id="59" w:name="_Toc241730539"/>
      <w:r>
        <w:rPr>
          <w:b/>
          <w:bCs/>
          <w:color w:val="000000"/>
          <w:sz w:val="36"/>
          <w:szCs w:val="36"/>
        </w:rPr>
        <w:lastRenderedPageBreak/>
        <w:t>8. Evaluation</w:t>
      </w:r>
      <w:bookmarkEnd w:id="59"/>
    </w:p>
    <w:p w14:paraId="4CFACB45" w14:textId="77777777" w:rsidR="00054C5E" w:rsidRDefault="00F176AD">
      <w:pPr>
        <w:pStyle w:val="Heading2"/>
        <w:spacing w:before="280" w:after="160"/>
      </w:pPr>
      <w:bookmarkStart w:id="60" w:name="_Toc241730540"/>
      <w:r>
        <w:rPr>
          <w:b/>
          <w:bCs/>
          <w:color w:val="000000"/>
          <w:sz w:val="24"/>
          <w:szCs w:val="24"/>
        </w:rPr>
        <w:t>8.1 Introduction</w:t>
      </w:r>
      <w:bookmarkEnd w:id="60"/>
    </w:p>
    <w:p w14:paraId="4C54E3B1" w14:textId="77777777" w:rsidR="00054C5E" w:rsidRDefault="00F176AD">
      <w:pPr>
        <w:spacing w:after="160" w:line="360" w:lineRule="auto"/>
        <w:jc w:val="both"/>
      </w:pPr>
      <w:r>
        <w:t>This chapter presents the two-iteration algorithm-optimisation experiment required by Objective 6, and a focused evaluation of the TF-IDF layer’s real, measurable contribution. No live user study (survey or interview) was conducted for this evaluation; this is stated plainly here and again in §9.3, rather than implied by omission.</w:t>
      </w:r>
    </w:p>
    <w:p w14:paraId="6FAFDE08" w14:textId="77777777" w:rsidR="00054C5E" w:rsidRDefault="00F176AD">
      <w:pPr>
        <w:pStyle w:val="Heading2"/>
        <w:spacing w:before="280" w:after="160"/>
      </w:pPr>
      <w:bookmarkStart w:id="61" w:name="_Toc241730541"/>
      <w:r>
        <w:rPr>
          <w:b/>
          <w:bCs/>
          <w:color w:val="000000"/>
          <w:sz w:val="24"/>
          <w:szCs w:val="24"/>
        </w:rPr>
        <w:t>8.2 Evaluation Strategy</w:t>
      </w:r>
      <w:bookmarkEnd w:id="61"/>
    </w:p>
    <w:p w14:paraId="48E5C5DA" w14:textId="77777777" w:rsidR="00054C5E" w:rsidRDefault="00F176AD">
      <w:pPr>
        <w:spacing w:after="160" w:line="360" w:lineRule="auto"/>
        <w:jc w:val="both"/>
      </w:pPr>
      <w:r>
        <w:t>Live user testing (a candidate-satisfaction survey, a recruiter interview) was originally proposed but not carried out within this project’s timeline, so it is not claimed here. Instead, the matching engine is evaluated against a dataset-driven, algorithm-independent ground truth, computed via scripts/optimize-experiment.mjs directly against the real lib/matching.js engine (not a re-implementation) and the live seeded dataset: 10 students × 4 postings = 40 student-posting pairs.</w:t>
      </w:r>
    </w:p>
    <w:p w14:paraId="31E41A3B" w14:textId="77777777" w:rsidR="00054C5E" w:rsidRDefault="00F176AD">
      <w:pPr>
        <w:spacing w:after="160" w:line="360" w:lineRule="auto"/>
        <w:jc w:val="both"/>
      </w:pPr>
      <w:r>
        <w:t xml:space="preserve">Ground truth definition (deliberately independent of the algorithm under test, to avoid circularity): a pair is labelled "relevant" only if the student’s preferred domain matches the posting’s domain </w:t>
      </w:r>
      <w:r>
        <w:rPr>
          <w:i/>
          <w:iCs/>
        </w:rPr>
        <w:t>and</w:t>
      </w:r>
      <w:r>
        <w:t xml:space="preserve"> the student holds at least 40% of the posting’s required skills by exact string match — no semantic or TF-IDF credit is used in the ground truth itself, since TF-IDF is exactly the mechanism being evaluated. A pair is labelled "predicted relevant" if the engine’s matchScore is at least 60.</w:t>
      </w:r>
    </w:p>
    <w:p w14:paraId="16CF21B4" w14:textId="77777777" w:rsidR="00054C5E" w:rsidRDefault="00F176AD">
      <w:pPr>
        <w:pStyle w:val="Heading2"/>
        <w:spacing w:before="280" w:after="160"/>
      </w:pPr>
      <w:bookmarkStart w:id="62" w:name="_Toc241730542"/>
      <w:r>
        <w:rPr>
          <w:b/>
          <w:bCs/>
          <w:color w:val="000000"/>
          <w:sz w:val="24"/>
          <w:szCs w:val="24"/>
        </w:rPr>
        <w:t>8.3 Algorithm Optimisation Experiment</w:t>
      </w:r>
      <w:bookmarkEnd w:id="62"/>
    </w:p>
    <w:p w14:paraId="234CA8D2" w14:textId="77777777" w:rsidR="00054C5E" w:rsidRDefault="00F176AD">
      <w:pPr>
        <w:spacing w:after="160" w:line="360" w:lineRule="auto"/>
        <w:jc w:val="both"/>
      </w:pPr>
      <w:r>
        <w:t>Sprint 3 (baseline): the current production weights (skill overlap 45%, GPA 20%, preferences 15%, year of study 10%, certifications 10%) were run against all 40 pairs.</w:t>
      </w:r>
    </w:p>
    <w:p w14:paraId="4EF53D21" w14:textId="77777777" w:rsidR="00054C5E" w:rsidRDefault="00F176AD">
      <w:pPr>
        <w:spacing w:before="80" w:after="240"/>
        <w:jc w:val="center"/>
      </w:pPr>
      <w:r>
        <w:rPr>
          <w:b/>
          <w:bCs/>
          <w:i/>
          <w:iCs/>
          <w:sz w:val="20"/>
          <w:szCs w:val="20"/>
        </w:rPr>
        <w:t>Table 8.1 — Baseline confusion matrix and metrics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3"/>
        <w:gridCol w:w="3653"/>
      </w:tblGrid>
      <w:tr w:rsidR="00054C5E" w14:paraId="683787C6" w14:textId="77777777">
        <w:tblPrEx>
          <w:tblCellMar>
            <w:top w:w="0" w:type="dxa"/>
            <w:bottom w:w="0" w:type="dxa"/>
          </w:tblCellMar>
        </w:tblPrEx>
        <w:trPr>
          <w:tblHeader/>
        </w:trPr>
        <w:tc>
          <w:tcPr>
            <w:tcW w:w="4653" w:type="dxa"/>
            <w:shd w:val="clear" w:color="auto" w:fill="D9E2F3"/>
            <w:tcMar>
              <w:top w:w="80" w:type="dxa"/>
              <w:left w:w="100" w:type="dxa"/>
              <w:bottom w:w="80" w:type="dxa"/>
              <w:right w:w="100" w:type="dxa"/>
            </w:tcMar>
            <w:vAlign w:val="center"/>
          </w:tcPr>
          <w:p w14:paraId="313707B6" w14:textId="77777777" w:rsidR="00054C5E" w:rsidRDefault="00F176AD">
            <w:r>
              <w:rPr>
                <w:b/>
                <w:bCs/>
                <w:sz w:val="20"/>
                <w:szCs w:val="20"/>
              </w:rPr>
              <w:t>Metric</w:t>
            </w:r>
          </w:p>
        </w:tc>
        <w:tc>
          <w:tcPr>
            <w:tcW w:w="3653" w:type="dxa"/>
            <w:shd w:val="clear" w:color="auto" w:fill="D9E2F3"/>
            <w:tcMar>
              <w:top w:w="80" w:type="dxa"/>
              <w:left w:w="100" w:type="dxa"/>
              <w:bottom w:w="80" w:type="dxa"/>
              <w:right w:w="100" w:type="dxa"/>
            </w:tcMar>
            <w:vAlign w:val="center"/>
          </w:tcPr>
          <w:p w14:paraId="272F9A19" w14:textId="77777777" w:rsidR="00054C5E" w:rsidRDefault="00F176AD">
            <w:r>
              <w:rPr>
                <w:b/>
                <w:bCs/>
                <w:sz w:val="20"/>
                <w:szCs w:val="20"/>
              </w:rPr>
              <w:t>Value</w:t>
            </w:r>
          </w:p>
        </w:tc>
      </w:tr>
      <w:tr w:rsidR="00054C5E" w14:paraId="49CA29B1" w14:textId="77777777">
        <w:tblPrEx>
          <w:tblCellMar>
            <w:top w:w="0" w:type="dxa"/>
            <w:bottom w:w="0" w:type="dxa"/>
          </w:tblCellMar>
        </w:tblPrEx>
        <w:tc>
          <w:tcPr>
            <w:tcW w:w="4653" w:type="dxa"/>
            <w:tcMar>
              <w:top w:w="80" w:type="dxa"/>
              <w:left w:w="100" w:type="dxa"/>
              <w:bottom w:w="80" w:type="dxa"/>
              <w:right w:w="100" w:type="dxa"/>
            </w:tcMar>
            <w:vAlign w:val="center"/>
          </w:tcPr>
          <w:p w14:paraId="356096D7" w14:textId="77777777" w:rsidR="00054C5E" w:rsidRDefault="00F176AD">
            <w:r>
              <w:rPr>
                <w:sz w:val="20"/>
                <w:szCs w:val="20"/>
              </w:rPr>
              <w:t>True Positives</w:t>
            </w:r>
          </w:p>
        </w:tc>
        <w:tc>
          <w:tcPr>
            <w:tcW w:w="3653" w:type="dxa"/>
            <w:tcMar>
              <w:top w:w="80" w:type="dxa"/>
              <w:left w:w="100" w:type="dxa"/>
              <w:bottom w:w="80" w:type="dxa"/>
              <w:right w:w="100" w:type="dxa"/>
            </w:tcMar>
            <w:vAlign w:val="center"/>
          </w:tcPr>
          <w:p w14:paraId="55877CC3" w14:textId="77777777" w:rsidR="00054C5E" w:rsidRDefault="00F176AD">
            <w:r>
              <w:rPr>
                <w:sz w:val="20"/>
                <w:szCs w:val="20"/>
              </w:rPr>
              <w:t>9</w:t>
            </w:r>
          </w:p>
        </w:tc>
      </w:tr>
      <w:tr w:rsidR="00054C5E" w14:paraId="0553D2CF" w14:textId="77777777">
        <w:tblPrEx>
          <w:tblCellMar>
            <w:top w:w="0" w:type="dxa"/>
            <w:bottom w:w="0" w:type="dxa"/>
          </w:tblCellMar>
        </w:tblPrEx>
        <w:tc>
          <w:tcPr>
            <w:tcW w:w="4653" w:type="dxa"/>
            <w:tcMar>
              <w:top w:w="80" w:type="dxa"/>
              <w:left w:w="100" w:type="dxa"/>
              <w:bottom w:w="80" w:type="dxa"/>
              <w:right w:w="100" w:type="dxa"/>
            </w:tcMar>
            <w:vAlign w:val="center"/>
          </w:tcPr>
          <w:p w14:paraId="6BAE57DF" w14:textId="77777777" w:rsidR="00054C5E" w:rsidRDefault="00F176AD">
            <w:r>
              <w:rPr>
                <w:sz w:val="20"/>
                <w:szCs w:val="20"/>
              </w:rPr>
              <w:t>False Positives</w:t>
            </w:r>
          </w:p>
        </w:tc>
        <w:tc>
          <w:tcPr>
            <w:tcW w:w="3653" w:type="dxa"/>
            <w:tcMar>
              <w:top w:w="80" w:type="dxa"/>
              <w:left w:w="100" w:type="dxa"/>
              <w:bottom w:w="80" w:type="dxa"/>
              <w:right w:w="100" w:type="dxa"/>
            </w:tcMar>
            <w:vAlign w:val="center"/>
          </w:tcPr>
          <w:p w14:paraId="1A6DE76C" w14:textId="77777777" w:rsidR="00054C5E" w:rsidRDefault="00F176AD">
            <w:r>
              <w:rPr>
                <w:sz w:val="20"/>
                <w:szCs w:val="20"/>
              </w:rPr>
              <w:t>1</w:t>
            </w:r>
          </w:p>
        </w:tc>
      </w:tr>
      <w:tr w:rsidR="00054C5E" w14:paraId="5ECDBE04" w14:textId="77777777">
        <w:tblPrEx>
          <w:tblCellMar>
            <w:top w:w="0" w:type="dxa"/>
            <w:bottom w:w="0" w:type="dxa"/>
          </w:tblCellMar>
        </w:tblPrEx>
        <w:tc>
          <w:tcPr>
            <w:tcW w:w="4653" w:type="dxa"/>
            <w:tcMar>
              <w:top w:w="80" w:type="dxa"/>
              <w:left w:w="100" w:type="dxa"/>
              <w:bottom w:w="80" w:type="dxa"/>
              <w:right w:w="100" w:type="dxa"/>
            </w:tcMar>
            <w:vAlign w:val="center"/>
          </w:tcPr>
          <w:p w14:paraId="7BCB07FE" w14:textId="77777777" w:rsidR="00054C5E" w:rsidRDefault="00F176AD">
            <w:r>
              <w:rPr>
                <w:sz w:val="20"/>
                <w:szCs w:val="20"/>
              </w:rPr>
              <w:t>False Negatives</w:t>
            </w:r>
          </w:p>
        </w:tc>
        <w:tc>
          <w:tcPr>
            <w:tcW w:w="3653" w:type="dxa"/>
            <w:tcMar>
              <w:top w:w="80" w:type="dxa"/>
              <w:left w:w="100" w:type="dxa"/>
              <w:bottom w:w="80" w:type="dxa"/>
              <w:right w:w="100" w:type="dxa"/>
            </w:tcMar>
            <w:vAlign w:val="center"/>
          </w:tcPr>
          <w:p w14:paraId="36FE8F57" w14:textId="77777777" w:rsidR="00054C5E" w:rsidRDefault="00F176AD">
            <w:r>
              <w:rPr>
                <w:sz w:val="20"/>
                <w:szCs w:val="20"/>
              </w:rPr>
              <w:t>1</w:t>
            </w:r>
          </w:p>
        </w:tc>
      </w:tr>
      <w:tr w:rsidR="00054C5E" w14:paraId="648359B9" w14:textId="77777777">
        <w:tblPrEx>
          <w:tblCellMar>
            <w:top w:w="0" w:type="dxa"/>
            <w:bottom w:w="0" w:type="dxa"/>
          </w:tblCellMar>
        </w:tblPrEx>
        <w:tc>
          <w:tcPr>
            <w:tcW w:w="4653" w:type="dxa"/>
            <w:tcMar>
              <w:top w:w="80" w:type="dxa"/>
              <w:left w:w="100" w:type="dxa"/>
              <w:bottom w:w="80" w:type="dxa"/>
              <w:right w:w="100" w:type="dxa"/>
            </w:tcMar>
            <w:vAlign w:val="center"/>
          </w:tcPr>
          <w:p w14:paraId="15FF8F40" w14:textId="77777777" w:rsidR="00054C5E" w:rsidRDefault="00F176AD">
            <w:r>
              <w:rPr>
                <w:sz w:val="20"/>
                <w:szCs w:val="20"/>
              </w:rPr>
              <w:t>True Negatives</w:t>
            </w:r>
          </w:p>
        </w:tc>
        <w:tc>
          <w:tcPr>
            <w:tcW w:w="3653" w:type="dxa"/>
            <w:tcMar>
              <w:top w:w="80" w:type="dxa"/>
              <w:left w:w="100" w:type="dxa"/>
              <w:bottom w:w="80" w:type="dxa"/>
              <w:right w:w="100" w:type="dxa"/>
            </w:tcMar>
            <w:vAlign w:val="center"/>
          </w:tcPr>
          <w:p w14:paraId="08273E07" w14:textId="77777777" w:rsidR="00054C5E" w:rsidRDefault="00F176AD">
            <w:r>
              <w:rPr>
                <w:sz w:val="20"/>
                <w:szCs w:val="20"/>
              </w:rPr>
              <w:t>29</w:t>
            </w:r>
          </w:p>
        </w:tc>
      </w:tr>
      <w:tr w:rsidR="00054C5E" w14:paraId="30F6E707" w14:textId="77777777">
        <w:tblPrEx>
          <w:tblCellMar>
            <w:top w:w="0" w:type="dxa"/>
            <w:bottom w:w="0" w:type="dxa"/>
          </w:tblCellMar>
        </w:tblPrEx>
        <w:tc>
          <w:tcPr>
            <w:tcW w:w="4653" w:type="dxa"/>
            <w:tcMar>
              <w:top w:w="80" w:type="dxa"/>
              <w:left w:w="100" w:type="dxa"/>
              <w:bottom w:w="80" w:type="dxa"/>
              <w:right w:w="100" w:type="dxa"/>
            </w:tcMar>
            <w:vAlign w:val="center"/>
          </w:tcPr>
          <w:p w14:paraId="1E15FD7A" w14:textId="77777777" w:rsidR="00054C5E" w:rsidRDefault="00F176AD">
            <w:r>
              <w:rPr>
                <w:sz w:val="20"/>
                <w:szCs w:val="20"/>
              </w:rPr>
              <w:t>Precision</w:t>
            </w:r>
          </w:p>
        </w:tc>
        <w:tc>
          <w:tcPr>
            <w:tcW w:w="3653" w:type="dxa"/>
            <w:tcMar>
              <w:top w:w="80" w:type="dxa"/>
              <w:left w:w="100" w:type="dxa"/>
              <w:bottom w:w="80" w:type="dxa"/>
              <w:right w:w="100" w:type="dxa"/>
            </w:tcMar>
            <w:vAlign w:val="center"/>
          </w:tcPr>
          <w:p w14:paraId="4CAA010B" w14:textId="77777777" w:rsidR="00054C5E" w:rsidRDefault="00F176AD">
            <w:r>
              <w:rPr>
                <w:sz w:val="20"/>
                <w:szCs w:val="20"/>
              </w:rPr>
              <w:t>90.0%</w:t>
            </w:r>
          </w:p>
        </w:tc>
      </w:tr>
      <w:tr w:rsidR="00054C5E" w14:paraId="7473575A" w14:textId="77777777">
        <w:tblPrEx>
          <w:tblCellMar>
            <w:top w:w="0" w:type="dxa"/>
            <w:bottom w:w="0" w:type="dxa"/>
          </w:tblCellMar>
        </w:tblPrEx>
        <w:tc>
          <w:tcPr>
            <w:tcW w:w="4653" w:type="dxa"/>
            <w:tcMar>
              <w:top w:w="80" w:type="dxa"/>
              <w:left w:w="100" w:type="dxa"/>
              <w:bottom w:w="80" w:type="dxa"/>
              <w:right w:w="100" w:type="dxa"/>
            </w:tcMar>
            <w:vAlign w:val="center"/>
          </w:tcPr>
          <w:p w14:paraId="0B09BDD4" w14:textId="77777777" w:rsidR="00054C5E" w:rsidRDefault="00F176AD">
            <w:r>
              <w:rPr>
                <w:sz w:val="20"/>
                <w:szCs w:val="20"/>
              </w:rPr>
              <w:t>Recall</w:t>
            </w:r>
          </w:p>
        </w:tc>
        <w:tc>
          <w:tcPr>
            <w:tcW w:w="3653" w:type="dxa"/>
            <w:tcMar>
              <w:top w:w="80" w:type="dxa"/>
              <w:left w:w="100" w:type="dxa"/>
              <w:bottom w:w="80" w:type="dxa"/>
              <w:right w:w="100" w:type="dxa"/>
            </w:tcMar>
            <w:vAlign w:val="center"/>
          </w:tcPr>
          <w:p w14:paraId="0FC43008" w14:textId="77777777" w:rsidR="00054C5E" w:rsidRDefault="00F176AD">
            <w:r>
              <w:rPr>
                <w:sz w:val="20"/>
                <w:szCs w:val="20"/>
              </w:rPr>
              <w:t>90.0%</w:t>
            </w:r>
          </w:p>
        </w:tc>
      </w:tr>
      <w:tr w:rsidR="00054C5E" w14:paraId="2D936E06" w14:textId="77777777">
        <w:tblPrEx>
          <w:tblCellMar>
            <w:top w:w="0" w:type="dxa"/>
            <w:bottom w:w="0" w:type="dxa"/>
          </w:tblCellMar>
        </w:tblPrEx>
        <w:tc>
          <w:tcPr>
            <w:tcW w:w="4653" w:type="dxa"/>
            <w:tcMar>
              <w:top w:w="80" w:type="dxa"/>
              <w:left w:w="100" w:type="dxa"/>
              <w:bottom w:w="80" w:type="dxa"/>
              <w:right w:w="100" w:type="dxa"/>
            </w:tcMar>
            <w:vAlign w:val="center"/>
          </w:tcPr>
          <w:p w14:paraId="07EB1D99" w14:textId="77777777" w:rsidR="00054C5E" w:rsidRDefault="00F176AD">
            <w:r>
              <w:rPr>
                <w:sz w:val="20"/>
                <w:szCs w:val="20"/>
              </w:rPr>
              <w:lastRenderedPageBreak/>
              <w:t>F1 score</w:t>
            </w:r>
          </w:p>
        </w:tc>
        <w:tc>
          <w:tcPr>
            <w:tcW w:w="3653" w:type="dxa"/>
            <w:tcMar>
              <w:top w:w="80" w:type="dxa"/>
              <w:left w:w="100" w:type="dxa"/>
              <w:bottom w:w="80" w:type="dxa"/>
              <w:right w:w="100" w:type="dxa"/>
            </w:tcMar>
            <w:vAlign w:val="center"/>
          </w:tcPr>
          <w:p w14:paraId="61DB1A79" w14:textId="77777777" w:rsidR="00054C5E" w:rsidRDefault="00F176AD">
            <w:r>
              <w:rPr>
                <w:sz w:val="20"/>
                <w:szCs w:val="20"/>
              </w:rPr>
              <w:t>90.0%</w:t>
            </w:r>
          </w:p>
        </w:tc>
      </w:tr>
      <w:tr w:rsidR="00054C5E" w14:paraId="00DEB132" w14:textId="77777777">
        <w:tblPrEx>
          <w:tblCellMar>
            <w:top w:w="0" w:type="dxa"/>
            <w:bottom w:w="0" w:type="dxa"/>
          </w:tblCellMar>
        </w:tblPrEx>
        <w:tc>
          <w:tcPr>
            <w:tcW w:w="4653" w:type="dxa"/>
            <w:tcMar>
              <w:top w:w="80" w:type="dxa"/>
              <w:left w:w="100" w:type="dxa"/>
              <w:bottom w:w="80" w:type="dxa"/>
              <w:right w:w="100" w:type="dxa"/>
            </w:tcMar>
            <w:vAlign w:val="center"/>
          </w:tcPr>
          <w:p w14:paraId="0BF09C66" w14:textId="77777777" w:rsidR="00054C5E" w:rsidRDefault="00F176AD">
            <w:r>
              <w:rPr>
                <w:sz w:val="20"/>
                <w:szCs w:val="20"/>
              </w:rPr>
              <w:t>Mean match score (all 40 pairs)</w:t>
            </w:r>
          </w:p>
        </w:tc>
        <w:tc>
          <w:tcPr>
            <w:tcW w:w="3653" w:type="dxa"/>
            <w:tcMar>
              <w:top w:w="80" w:type="dxa"/>
              <w:left w:w="100" w:type="dxa"/>
              <w:bottom w:w="80" w:type="dxa"/>
              <w:right w:w="100" w:type="dxa"/>
            </w:tcMar>
            <w:vAlign w:val="center"/>
          </w:tcPr>
          <w:p w14:paraId="28AC9BB8" w14:textId="77777777" w:rsidR="00054C5E" w:rsidRDefault="00F176AD">
            <w:r>
              <w:rPr>
                <w:sz w:val="20"/>
                <w:szCs w:val="20"/>
              </w:rPr>
              <w:t>49.9</w:t>
            </w:r>
          </w:p>
        </w:tc>
      </w:tr>
    </w:tbl>
    <w:p w14:paraId="7A408C59" w14:textId="77777777" w:rsidR="00054C5E" w:rsidRDefault="00F176AD">
      <w:pPr>
        <w:spacing w:after="160" w:line="360" w:lineRule="auto"/>
        <w:jc w:val="both"/>
      </w:pPr>
      <w:r>
        <w:t>To decide how to adjust the weights for Sprint 5, Pearson correlation was computed between each factor’s sub-score and the binary ground-truth relevance label, across all 40 pairs — this answers the proposal’s own stated question ("if GPA proves a weak predictor relative to skill overlap, its coefficient is reduced") with real numbers rather than assumption.</w:t>
      </w:r>
    </w:p>
    <w:p w14:paraId="19553396" w14:textId="77777777" w:rsidR="00054C5E" w:rsidRDefault="00F176AD">
      <w:pPr>
        <w:spacing w:before="80" w:after="240"/>
        <w:jc w:val="center"/>
      </w:pPr>
      <w:r>
        <w:rPr>
          <w:b/>
          <w:bCs/>
          <w:i/>
          <w:iCs/>
          <w:sz w:val="20"/>
          <w:szCs w:val="20"/>
        </w:rPr>
        <w:t>Table 8.2 — Per-factor correlation with ground-truth relevance (baseline)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3"/>
        <w:gridCol w:w="3653"/>
      </w:tblGrid>
      <w:tr w:rsidR="00054C5E" w14:paraId="6A0BC051" w14:textId="77777777">
        <w:tblPrEx>
          <w:tblCellMar>
            <w:top w:w="0" w:type="dxa"/>
            <w:bottom w:w="0" w:type="dxa"/>
          </w:tblCellMar>
        </w:tblPrEx>
        <w:trPr>
          <w:tblHeader/>
        </w:trPr>
        <w:tc>
          <w:tcPr>
            <w:tcW w:w="4653" w:type="dxa"/>
            <w:shd w:val="clear" w:color="auto" w:fill="D9E2F3"/>
            <w:tcMar>
              <w:top w:w="80" w:type="dxa"/>
              <w:left w:w="100" w:type="dxa"/>
              <w:bottom w:w="80" w:type="dxa"/>
              <w:right w:w="100" w:type="dxa"/>
            </w:tcMar>
            <w:vAlign w:val="center"/>
          </w:tcPr>
          <w:p w14:paraId="74A8CD3E" w14:textId="77777777" w:rsidR="00054C5E" w:rsidRDefault="00F176AD">
            <w:r>
              <w:rPr>
                <w:b/>
                <w:bCs/>
                <w:sz w:val="20"/>
                <w:szCs w:val="20"/>
              </w:rPr>
              <w:t>Factor</w:t>
            </w:r>
          </w:p>
        </w:tc>
        <w:tc>
          <w:tcPr>
            <w:tcW w:w="3653" w:type="dxa"/>
            <w:shd w:val="clear" w:color="auto" w:fill="D9E2F3"/>
            <w:tcMar>
              <w:top w:w="80" w:type="dxa"/>
              <w:left w:w="100" w:type="dxa"/>
              <w:bottom w:w="80" w:type="dxa"/>
              <w:right w:w="100" w:type="dxa"/>
            </w:tcMar>
            <w:vAlign w:val="center"/>
          </w:tcPr>
          <w:p w14:paraId="0AD6B5DE" w14:textId="77777777" w:rsidR="00054C5E" w:rsidRDefault="00F176AD">
            <w:r>
              <w:rPr>
                <w:b/>
                <w:bCs/>
                <w:sz w:val="20"/>
                <w:szCs w:val="20"/>
              </w:rPr>
              <w:t>Pearson r</w:t>
            </w:r>
          </w:p>
        </w:tc>
      </w:tr>
      <w:tr w:rsidR="00054C5E" w14:paraId="6306ECB0" w14:textId="77777777">
        <w:tblPrEx>
          <w:tblCellMar>
            <w:top w:w="0" w:type="dxa"/>
            <w:bottom w:w="0" w:type="dxa"/>
          </w:tblCellMar>
        </w:tblPrEx>
        <w:tc>
          <w:tcPr>
            <w:tcW w:w="4653" w:type="dxa"/>
            <w:tcMar>
              <w:top w:w="80" w:type="dxa"/>
              <w:left w:w="100" w:type="dxa"/>
              <w:bottom w:w="80" w:type="dxa"/>
              <w:right w:w="100" w:type="dxa"/>
            </w:tcMar>
            <w:vAlign w:val="center"/>
          </w:tcPr>
          <w:p w14:paraId="5FDDC5E1" w14:textId="77777777" w:rsidR="00054C5E" w:rsidRDefault="00F176AD">
            <w:r>
              <w:rPr>
                <w:sz w:val="20"/>
                <w:szCs w:val="20"/>
              </w:rPr>
              <w:t>Skill overlap</w:t>
            </w:r>
          </w:p>
        </w:tc>
        <w:tc>
          <w:tcPr>
            <w:tcW w:w="3653" w:type="dxa"/>
            <w:tcMar>
              <w:top w:w="80" w:type="dxa"/>
              <w:left w:w="100" w:type="dxa"/>
              <w:bottom w:w="80" w:type="dxa"/>
              <w:right w:w="100" w:type="dxa"/>
            </w:tcMar>
            <w:vAlign w:val="center"/>
          </w:tcPr>
          <w:p w14:paraId="59FD3C80" w14:textId="77777777" w:rsidR="00054C5E" w:rsidRDefault="00F176AD">
            <w:r>
              <w:rPr>
                <w:sz w:val="20"/>
                <w:szCs w:val="20"/>
              </w:rPr>
              <w:t>0.913</w:t>
            </w:r>
          </w:p>
        </w:tc>
      </w:tr>
      <w:tr w:rsidR="00054C5E" w14:paraId="62CA2B32" w14:textId="77777777">
        <w:tblPrEx>
          <w:tblCellMar>
            <w:top w:w="0" w:type="dxa"/>
            <w:bottom w:w="0" w:type="dxa"/>
          </w:tblCellMar>
        </w:tblPrEx>
        <w:tc>
          <w:tcPr>
            <w:tcW w:w="4653" w:type="dxa"/>
            <w:tcMar>
              <w:top w:w="80" w:type="dxa"/>
              <w:left w:w="100" w:type="dxa"/>
              <w:bottom w:w="80" w:type="dxa"/>
              <w:right w:w="100" w:type="dxa"/>
            </w:tcMar>
            <w:vAlign w:val="center"/>
          </w:tcPr>
          <w:p w14:paraId="1BB31540" w14:textId="77777777" w:rsidR="00054C5E" w:rsidRDefault="00F176AD">
            <w:r>
              <w:rPr>
                <w:sz w:val="20"/>
                <w:szCs w:val="20"/>
              </w:rPr>
              <w:t>Preferences</w:t>
            </w:r>
          </w:p>
        </w:tc>
        <w:tc>
          <w:tcPr>
            <w:tcW w:w="3653" w:type="dxa"/>
            <w:tcMar>
              <w:top w:w="80" w:type="dxa"/>
              <w:left w:w="100" w:type="dxa"/>
              <w:bottom w:w="80" w:type="dxa"/>
              <w:right w:w="100" w:type="dxa"/>
            </w:tcMar>
            <w:vAlign w:val="center"/>
          </w:tcPr>
          <w:p w14:paraId="4042EEA6" w14:textId="77777777" w:rsidR="00054C5E" w:rsidRDefault="00F176AD">
            <w:r>
              <w:rPr>
                <w:sz w:val="20"/>
                <w:szCs w:val="20"/>
              </w:rPr>
              <w:t>0.845</w:t>
            </w:r>
          </w:p>
        </w:tc>
      </w:tr>
      <w:tr w:rsidR="00054C5E" w14:paraId="4A8F66F1" w14:textId="77777777">
        <w:tblPrEx>
          <w:tblCellMar>
            <w:top w:w="0" w:type="dxa"/>
            <w:bottom w:w="0" w:type="dxa"/>
          </w:tblCellMar>
        </w:tblPrEx>
        <w:tc>
          <w:tcPr>
            <w:tcW w:w="4653" w:type="dxa"/>
            <w:tcMar>
              <w:top w:w="80" w:type="dxa"/>
              <w:left w:w="100" w:type="dxa"/>
              <w:bottom w:w="80" w:type="dxa"/>
              <w:right w:w="100" w:type="dxa"/>
            </w:tcMar>
            <w:vAlign w:val="center"/>
          </w:tcPr>
          <w:p w14:paraId="00E815A7" w14:textId="77777777" w:rsidR="00054C5E" w:rsidRDefault="00F176AD">
            <w:r>
              <w:rPr>
                <w:sz w:val="20"/>
                <w:szCs w:val="20"/>
              </w:rPr>
              <w:t>Year of study</w:t>
            </w:r>
          </w:p>
        </w:tc>
        <w:tc>
          <w:tcPr>
            <w:tcW w:w="3653" w:type="dxa"/>
            <w:tcMar>
              <w:top w:w="80" w:type="dxa"/>
              <w:left w:w="100" w:type="dxa"/>
              <w:bottom w:w="80" w:type="dxa"/>
              <w:right w:w="100" w:type="dxa"/>
            </w:tcMar>
            <w:vAlign w:val="center"/>
          </w:tcPr>
          <w:p w14:paraId="62935E24" w14:textId="77777777" w:rsidR="00054C5E" w:rsidRDefault="00F176AD">
            <w:r>
              <w:rPr>
                <w:sz w:val="20"/>
                <w:szCs w:val="20"/>
              </w:rPr>
              <w:t>0.451</w:t>
            </w:r>
          </w:p>
        </w:tc>
      </w:tr>
      <w:tr w:rsidR="00054C5E" w14:paraId="44A48B03" w14:textId="77777777">
        <w:tblPrEx>
          <w:tblCellMar>
            <w:top w:w="0" w:type="dxa"/>
            <w:bottom w:w="0" w:type="dxa"/>
          </w:tblCellMar>
        </w:tblPrEx>
        <w:tc>
          <w:tcPr>
            <w:tcW w:w="4653" w:type="dxa"/>
            <w:tcMar>
              <w:top w:w="80" w:type="dxa"/>
              <w:left w:w="100" w:type="dxa"/>
              <w:bottom w:w="80" w:type="dxa"/>
              <w:right w:w="100" w:type="dxa"/>
            </w:tcMar>
            <w:vAlign w:val="center"/>
          </w:tcPr>
          <w:p w14:paraId="7A6D0503" w14:textId="77777777" w:rsidR="00054C5E" w:rsidRDefault="00F176AD">
            <w:r>
              <w:rPr>
                <w:sz w:val="20"/>
                <w:szCs w:val="20"/>
              </w:rPr>
              <w:t>Certifications</w:t>
            </w:r>
          </w:p>
        </w:tc>
        <w:tc>
          <w:tcPr>
            <w:tcW w:w="3653" w:type="dxa"/>
            <w:tcMar>
              <w:top w:w="80" w:type="dxa"/>
              <w:left w:w="100" w:type="dxa"/>
              <w:bottom w:w="80" w:type="dxa"/>
              <w:right w:w="100" w:type="dxa"/>
            </w:tcMar>
            <w:vAlign w:val="center"/>
          </w:tcPr>
          <w:p w14:paraId="43663FA6" w14:textId="77777777" w:rsidR="00054C5E" w:rsidRDefault="00F176AD">
            <w:r>
              <w:rPr>
                <w:sz w:val="20"/>
                <w:szCs w:val="20"/>
              </w:rPr>
              <w:t>0.478</w:t>
            </w:r>
          </w:p>
        </w:tc>
      </w:tr>
      <w:tr w:rsidR="00054C5E" w14:paraId="6B846453" w14:textId="77777777">
        <w:tblPrEx>
          <w:tblCellMar>
            <w:top w:w="0" w:type="dxa"/>
            <w:bottom w:w="0" w:type="dxa"/>
          </w:tblCellMar>
        </w:tblPrEx>
        <w:tc>
          <w:tcPr>
            <w:tcW w:w="4653" w:type="dxa"/>
            <w:tcMar>
              <w:top w:w="80" w:type="dxa"/>
              <w:left w:w="100" w:type="dxa"/>
              <w:bottom w:w="80" w:type="dxa"/>
              <w:right w:w="100" w:type="dxa"/>
            </w:tcMar>
            <w:vAlign w:val="center"/>
          </w:tcPr>
          <w:p w14:paraId="7775C568" w14:textId="77777777" w:rsidR="00054C5E" w:rsidRDefault="00F176AD">
            <w:r>
              <w:rPr>
                <w:sz w:val="20"/>
                <w:szCs w:val="20"/>
              </w:rPr>
              <w:t>GPA</w:t>
            </w:r>
          </w:p>
        </w:tc>
        <w:tc>
          <w:tcPr>
            <w:tcW w:w="3653" w:type="dxa"/>
            <w:tcMar>
              <w:top w:w="80" w:type="dxa"/>
              <w:left w:w="100" w:type="dxa"/>
              <w:bottom w:w="80" w:type="dxa"/>
              <w:right w:w="100" w:type="dxa"/>
            </w:tcMar>
            <w:vAlign w:val="center"/>
          </w:tcPr>
          <w:p w14:paraId="7C232661" w14:textId="77777777" w:rsidR="00054C5E" w:rsidRDefault="00F176AD">
            <w:r>
              <w:rPr>
                <w:sz w:val="20"/>
                <w:szCs w:val="20"/>
              </w:rPr>
              <w:t>−0.010</w:t>
            </w:r>
          </w:p>
        </w:tc>
      </w:tr>
    </w:tbl>
    <w:p w14:paraId="5109C58E" w14:textId="77777777" w:rsidR="00054C5E" w:rsidRDefault="00F176AD">
      <w:pPr>
        <w:spacing w:after="160" w:line="360" w:lineRule="auto"/>
        <w:jc w:val="both"/>
      </w:pPr>
      <w:r>
        <w:t xml:space="preserve">GPA’s correlation with ground-truth relevance is effectively zero (r = −0.010) — unsurprising in hindsight, since the ground truth is defined purely by domain and skill fit and GPA measures neither, but the proposal specifically asked for this to be established empirically rather than assumed, and it is worth stating plainly: this does not mean GPA is a bad match factor in general (a company legitimately cares about it, §5.5), only that it is a weak </w:t>
      </w:r>
      <w:r>
        <w:rPr>
          <w:i/>
          <w:iCs/>
        </w:rPr>
        <w:t>predictor of this particular ground-truth label</w:t>
      </w:r>
      <w:r>
        <w:t xml:space="preserve"> on this dataset.</w:t>
      </w:r>
    </w:p>
    <w:p w14:paraId="7EECA6BC" w14:textId="77777777" w:rsidR="00054C5E" w:rsidRDefault="00F176AD">
      <w:pPr>
        <w:spacing w:after="160" w:line="360" w:lineRule="auto"/>
        <w:jc w:val="both"/>
      </w:pPr>
      <w:r>
        <w:t>Sprint 5 (adjusted): following the proposal’s stated strategy, weight was shifted from the empirically weakest non-skill predictor (GPA) into skill overlap — 10 percentage points, giving skillOverlap 0.55, gpa 0.10, and the remaining three factors unchanged.</w:t>
      </w:r>
    </w:p>
    <w:p w14:paraId="57C56571" w14:textId="77777777" w:rsidR="00054C5E" w:rsidRDefault="00F176AD">
      <w:pPr>
        <w:spacing w:before="80" w:after="240"/>
        <w:jc w:val="center"/>
      </w:pPr>
      <w:r>
        <w:rPr>
          <w:b/>
          <w:bCs/>
          <w:i/>
          <w:iCs/>
          <w:sz w:val="20"/>
          <w:szCs w:val="20"/>
        </w:rPr>
        <w:t>Table 8.3 — Adjusted weights, re-tested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3"/>
        <w:gridCol w:w="1900"/>
        <w:gridCol w:w="1900"/>
        <w:gridCol w:w="1853"/>
      </w:tblGrid>
      <w:tr w:rsidR="00054C5E" w14:paraId="7D269B88" w14:textId="77777777">
        <w:tblPrEx>
          <w:tblCellMar>
            <w:top w:w="0" w:type="dxa"/>
            <w:bottom w:w="0" w:type="dxa"/>
          </w:tblCellMar>
        </w:tblPrEx>
        <w:trPr>
          <w:tblHeader/>
        </w:trPr>
        <w:tc>
          <w:tcPr>
            <w:tcW w:w="2653" w:type="dxa"/>
            <w:shd w:val="clear" w:color="auto" w:fill="D9E2F3"/>
            <w:tcMar>
              <w:top w:w="80" w:type="dxa"/>
              <w:left w:w="100" w:type="dxa"/>
              <w:bottom w:w="80" w:type="dxa"/>
              <w:right w:w="100" w:type="dxa"/>
            </w:tcMar>
            <w:vAlign w:val="center"/>
          </w:tcPr>
          <w:p w14:paraId="4AD196A9" w14:textId="77777777" w:rsidR="00054C5E" w:rsidRDefault="00F176AD">
            <w:r>
              <w:rPr>
                <w:b/>
                <w:bCs/>
                <w:sz w:val="20"/>
                <w:szCs w:val="20"/>
              </w:rPr>
              <w:t>Metric</w:t>
            </w:r>
          </w:p>
        </w:tc>
        <w:tc>
          <w:tcPr>
            <w:tcW w:w="1900" w:type="dxa"/>
            <w:shd w:val="clear" w:color="auto" w:fill="D9E2F3"/>
            <w:tcMar>
              <w:top w:w="80" w:type="dxa"/>
              <w:left w:w="100" w:type="dxa"/>
              <w:bottom w:w="80" w:type="dxa"/>
              <w:right w:w="100" w:type="dxa"/>
            </w:tcMar>
            <w:vAlign w:val="center"/>
          </w:tcPr>
          <w:p w14:paraId="658DBFD6" w14:textId="77777777" w:rsidR="00054C5E" w:rsidRDefault="00F176AD">
            <w:r>
              <w:rPr>
                <w:b/>
                <w:bCs/>
                <w:sz w:val="20"/>
                <w:szCs w:val="20"/>
              </w:rPr>
              <w:t>Baseline</w:t>
            </w:r>
          </w:p>
        </w:tc>
        <w:tc>
          <w:tcPr>
            <w:tcW w:w="1900" w:type="dxa"/>
            <w:shd w:val="clear" w:color="auto" w:fill="D9E2F3"/>
            <w:tcMar>
              <w:top w:w="80" w:type="dxa"/>
              <w:left w:w="100" w:type="dxa"/>
              <w:bottom w:w="80" w:type="dxa"/>
              <w:right w:w="100" w:type="dxa"/>
            </w:tcMar>
            <w:vAlign w:val="center"/>
          </w:tcPr>
          <w:p w14:paraId="0A056AE8" w14:textId="77777777" w:rsidR="00054C5E" w:rsidRDefault="00F176AD">
            <w:r>
              <w:rPr>
                <w:b/>
                <w:bCs/>
                <w:sz w:val="20"/>
                <w:szCs w:val="20"/>
              </w:rPr>
              <w:t>Adjusted</w:t>
            </w:r>
          </w:p>
        </w:tc>
        <w:tc>
          <w:tcPr>
            <w:tcW w:w="1853" w:type="dxa"/>
            <w:shd w:val="clear" w:color="auto" w:fill="D9E2F3"/>
            <w:tcMar>
              <w:top w:w="80" w:type="dxa"/>
              <w:left w:w="100" w:type="dxa"/>
              <w:bottom w:w="80" w:type="dxa"/>
              <w:right w:w="100" w:type="dxa"/>
            </w:tcMar>
            <w:vAlign w:val="center"/>
          </w:tcPr>
          <w:p w14:paraId="0CE30AEB" w14:textId="77777777" w:rsidR="00054C5E" w:rsidRDefault="00F176AD">
            <w:r>
              <w:rPr>
                <w:b/>
                <w:bCs/>
                <w:sz w:val="20"/>
                <w:szCs w:val="20"/>
              </w:rPr>
              <w:t>Delta</w:t>
            </w:r>
          </w:p>
        </w:tc>
      </w:tr>
      <w:tr w:rsidR="00054C5E" w14:paraId="52DD8FF7" w14:textId="77777777">
        <w:tblPrEx>
          <w:tblCellMar>
            <w:top w:w="0" w:type="dxa"/>
            <w:bottom w:w="0" w:type="dxa"/>
          </w:tblCellMar>
        </w:tblPrEx>
        <w:tc>
          <w:tcPr>
            <w:tcW w:w="2653" w:type="dxa"/>
            <w:tcMar>
              <w:top w:w="80" w:type="dxa"/>
              <w:left w:w="100" w:type="dxa"/>
              <w:bottom w:w="80" w:type="dxa"/>
              <w:right w:w="100" w:type="dxa"/>
            </w:tcMar>
            <w:vAlign w:val="center"/>
          </w:tcPr>
          <w:p w14:paraId="4D299928" w14:textId="77777777" w:rsidR="00054C5E" w:rsidRDefault="00F176AD">
            <w:r>
              <w:rPr>
                <w:sz w:val="20"/>
                <w:szCs w:val="20"/>
              </w:rPr>
              <w:t>Precision</w:t>
            </w:r>
          </w:p>
        </w:tc>
        <w:tc>
          <w:tcPr>
            <w:tcW w:w="1900" w:type="dxa"/>
            <w:tcMar>
              <w:top w:w="80" w:type="dxa"/>
              <w:left w:w="100" w:type="dxa"/>
              <w:bottom w:w="80" w:type="dxa"/>
              <w:right w:w="100" w:type="dxa"/>
            </w:tcMar>
            <w:vAlign w:val="center"/>
          </w:tcPr>
          <w:p w14:paraId="4FE56AF9" w14:textId="77777777" w:rsidR="00054C5E" w:rsidRDefault="00F176AD">
            <w:r>
              <w:rPr>
                <w:sz w:val="20"/>
                <w:szCs w:val="20"/>
              </w:rPr>
              <w:t>90.0%</w:t>
            </w:r>
          </w:p>
        </w:tc>
        <w:tc>
          <w:tcPr>
            <w:tcW w:w="1900" w:type="dxa"/>
            <w:tcMar>
              <w:top w:w="80" w:type="dxa"/>
              <w:left w:w="100" w:type="dxa"/>
              <w:bottom w:w="80" w:type="dxa"/>
              <w:right w:w="100" w:type="dxa"/>
            </w:tcMar>
            <w:vAlign w:val="center"/>
          </w:tcPr>
          <w:p w14:paraId="2F45AB53" w14:textId="77777777" w:rsidR="00054C5E" w:rsidRDefault="00F176AD">
            <w:r>
              <w:rPr>
                <w:sz w:val="20"/>
                <w:szCs w:val="20"/>
              </w:rPr>
              <w:t>90.0%</w:t>
            </w:r>
          </w:p>
        </w:tc>
        <w:tc>
          <w:tcPr>
            <w:tcW w:w="1853" w:type="dxa"/>
            <w:tcMar>
              <w:top w:w="80" w:type="dxa"/>
              <w:left w:w="100" w:type="dxa"/>
              <w:bottom w:w="80" w:type="dxa"/>
              <w:right w:w="100" w:type="dxa"/>
            </w:tcMar>
            <w:vAlign w:val="center"/>
          </w:tcPr>
          <w:p w14:paraId="1ECA52F7" w14:textId="77777777" w:rsidR="00054C5E" w:rsidRDefault="00F176AD">
            <w:r>
              <w:rPr>
                <w:sz w:val="20"/>
                <w:szCs w:val="20"/>
              </w:rPr>
              <w:t>0.0pp</w:t>
            </w:r>
          </w:p>
        </w:tc>
      </w:tr>
      <w:tr w:rsidR="00054C5E" w14:paraId="3D06FBA4" w14:textId="77777777">
        <w:tblPrEx>
          <w:tblCellMar>
            <w:top w:w="0" w:type="dxa"/>
            <w:bottom w:w="0" w:type="dxa"/>
          </w:tblCellMar>
        </w:tblPrEx>
        <w:tc>
          <w:tcPr>
            <w:tcW w:w="2653" w:type="dxa"/>
            <w:tcMar>
              <w:top w:w="80" w:type="dxa"/>
              <w:left w:w="100" w:type="dxa"/>
              <w:bottom w:w="80" w:type="dxa"/>
              <w:right w:w="100" w:type="dxa"/>
            </w:tcMar>
            <w:vAlign w:val="center"/>
          </w:tcPr>
          <w:p w14:paraId="18E8E674" w14:textId="77777777" w:rsidR="00054C5E" w:rsidRDefault="00F176AD">
            <w:r>
              <w:rPr>
                <w:sz w:val="20"/>
                <w:szCs w:val="20"/>
              </w:rPr>
              <w:t>Recall</w:t>
            </w:r>
          </w:p>
        </w:tc>
        <w:tc>
          <w:tcPr>
            <w:tcW w:w="1900" w:type="dxa"/>
            <w:tcMar>
              <w:top w:w="80" w:type="dxa"/>
              <w:left w:w="100" w:type="dxa"/>
              <w:bottom w:w="80" w:type="dxa"/>
              <w:right w:w="100" w:type="dxa"/>
            </w:tcMar>
            <w:vAlign w:val="center"/>
          </w:tcPr>
          <w:p w14:paraId="39DD9CF3" w14:textId="77777777" w:rsidR="00054C5E" w:rsidRDefault="00F176AD">
            <w:r>
              <w:rPr>
                <w:sz w:val="20"/>
                <w:szCs w:val="20"/>
              </w:rPr>
              <w:t>90.0%</w:t>
            </w:r>
          </w:p>
        </w:tc>
        <w:tc>
          <w:tcPr>
            <w:tcW w:w="1900" w:type="dxa"/>
            <w:tcMar>
              <w:top w:w="80" w:type="dxa"/>
              <w:left w:w="100" w:type="dxa"/>
              <w:bottom w:w="80" w:type="dxa"/>
              <w:right w:w="100" w:type="dxa"/>
            </w:tcMar>
            <w:vAlign w:val="center"/>
          </w:tcPr>
          <w:p w14:paraId="05DAE196" w14:textId="77777777" w:rsidR="00054C5E" w:rsidRDefault="00F176AD">
            <w:r>
              <w:rPr>
                <w:sz w:val="20"/>
                <w:szCs w:val="20"/>
              </w:rPr>
              <w:t>90.0%</w:t>
            </w:r>
          </w:p>
        </w:tc>
        <w:tc>
          <w:tcPr>
            <w:tcW w:w="1853" w:type="dxa"/>
            <w:tcMar>
              <w:top w:w="80" w:type="dxa"/>
              <w:left w:w="100" w:type="dxa"/>
              <w:bottom w:w="80" w:type="dxa"/>
              <w:right w:w="100" w:type="dxa"/>
            </w:tcMar>
            <w:vAlign w:val="center"/>
          </w:tcPr>
          <w:p w14:paraId="390CD9A9" w14:textId="77777777" w:rsidR="00054C5E" w:rsidRDefault="00F176AD">
            <w:r>
              <w:rPr>
                <w:sz w:val="20"/>
                <w:szCs w:val="20"/>
              </w:rPr>
              <w:t>0.0pp</w:t>
            </w:r>
          </w:p>
        </w:tc>
      </w:tr>
      <w:tr w:rsidR="00054C5E" w14:paraId="601E16C8" w14:textId="77777777">
        <w:tblPrEx>
          <w:tblCellMar>
            <w:top w:w="0" w:type="dxa"/>
            <w:bottom w:w="0" w:type="dxa"/>
          </w:tblCellMar>
        </w:tblPrEx>
        <w:tc>
          <w:tcPr>
            <w:tcW w:w="2653" w:type="dxa"/>
            <w:tcMar>
              <w:top w:w="80" w:type="dxa"/>
              <w:left w:w="100" w:type="dxa"/>
              <w:bottom w:w="80" w:type="dxa"/>
              <w:right w:w="100" w:type="dxa"/>
            </w:tcMar>
            <w:vAlign w:val="center"/>
          </w:tcPr>
          <w:p w14:paraId="4FF094D9" w14:textId="77777777" w:rsidR="00054C5E" w:rsidRDefault="00F176AD">
            <w:r>
              <w:rPr>
                <w:sz w:val="20"/>
                <w:szCs w:val="20"/>
              </w:rPr>
              <w:t>F1</w:t>
            </w:r>
          </w:p>
        </w:tc>
        <w:tc>
          <w:tcPr>
            <w:tcW w:w="1900" w:type="dxa"/>
            <w:tcMar>
              <w:top w:w="80" w:type="dxa"/>
              <w:left w:w="100" w:type="dxa"/>
              <w:bottom w:w="80" w:type="dxa"/>
              <w:right w:w="100" w:type="dxa"/>
            </w:tcMar>
            <w:vAlign w:val="center"/>
          </w:tcPr>
          <w:p w14:paraId="5B8B339A" w14:textId="77777777" w:rsidR="00054C5E" w:rsidRDefault="00F176AD">
            <w:r>
              <w:rPr>
                <w:sz w:val="20"/>
                <w:szCs w:val="20"/>
              </w:rPr>
              <w:t>90.0%</w:t>
            </w:r>
          </w:p>
        </w:tc>
        <w:tc>
          <w:tcPr>
            <w:tcW w:w="1900" w:type="dxa"/>
            <w:tcMar>
              <w:top w:w="80" w:type="dxa"/>
              <w:left w:w="100" w:type="dxa"/>
              <w:bottom w:w="80" w:type="dxa"/>
              <w:right w:w="100" w:type="dxa"/>
            </w:tcMar>
            <w:vAlign w:val="center"/>
          </w:tcPr>
          <w:p w14:paraId="064794EF" w14:textId="77777777" w:rsidR="00054C5E" w:rsidRDefault="00F176AD">
            <w:r>
              <w:rPr>
                <w:sz w:val="20"/>
                <w:szCs w:val="20"/>
              </w:rPr>
              <w:t>90.0%</w:t>
            </w:r>
          </w:p>
        </w:tc>
        <w:tc>
          <w:tcPr>
            <w:tcW w:w="1853" w:type="dxa"/>
            <w:tcMar>
              <w:top w:w="80" w:type="dxa"/>
              <w:left w:w="100" w:type="dxa"/>
              <w:bottom w:w="80" w:type="dxa"/>
              <w:right w:w="100" w:type="dxa"/>
            </w:tcMar>
            <w:vAlign w:val="center"/>
          </w:tcPr>
          <w:p w14:paraId="03293D37" w14:textId="77777777" w:rsidR="00054C5E" w:rsidRDefault="00F176AD">
            <w:r>
              <w:rPr>
                <w:sz w:val="20"/>
                <w:szCs w:val="20"/>
              </w:rPr>
              <w:t>0.0pp</w:t>
            </w:r>
          </w:p>
        </w:tc>
      </w:tr>
      <w:tr w:rsidR="00054C5E" w14:paraId="2C6908EB" w14:textId="77777777">
        <w:tblPrEx>
          <w:tblCellMar>
            <w:top w:w="0" w:type="dxa"/>
            <w:bottom w:w="0" w:type="dxa"/>
          </w:tblCellMar>
        </w:tblPrEx>
        <w:tc>
          <w:tcPr>
            <w:tcW w:w="2653" w:type="dxa"/>
            <w:tcMar>
              <w:top w:w="80" w:type="dxa"/>
              <w:left w:w="100" w:type="dxa"/>
              <w:bottom w:w="80" w:type="dxa"/>
              <w:right w:w="100" w:type="dxa"/>
            </w:tcMar>
            <w:vAlign w:val="center"/>
          </w:tcPr>
          <w:p w14:paraId="7D5CF283" w14:textId="77777777" w:rsidR="00054C5E" w:rsidRDefault="00F176AD">
            <w:r>
              <w:rPr>
                <w:sz w:val="20"/>
                <w:szCs w:val="20"/>
              </w:rPr>
              <w:t>Mean match score</w:t>
            </w:r>
          </w:p>
        </w:tc>
        <w:tc>
          <w:tcPr>
            <w:tcW w:w="1900" w:type="dxa"/>
            <w:tcMar>
              <w:top w:w="80" w:type="dxa"/>
              <w:left w:w="100" w:type="dxa"/>
              <w:bottom w:w="80" w:type="dxa"/>
              <w:right w:w="100" w:type="dxa"/>
            </w:tcMar>
            <w:vAlign w:val="center"/>
          </w:tcPr>
          <w:p w14:paraId="71D08618" w14:textId="77777777" w:rsidR="00054C5E" w:rsidRDefault="00F176AD">
            <w:r>
              <w:rPr>
                <w:sz w:val="20"/>
                <w:szCs w:val="20"/>
              </w:rPr>
              <w:t>49.9</w:t>
            </w:r>
          </w:p>
        </w:tc>
        <w:tc>
          <w:tcPr>
            <w:tcW w:w="1900" w:type="dxa"/>
            <w:tcMar>
              <w:top w:w="80" w:type="dxa"/>
              <w:left w:w="100" w:type="dxa"/>
              <w:bottom w:w="80" w:type="dxa"/>
              <w:right w:w="100" w:type="dxa"/>
            </w:tcMar>
            <w:vAlign w:val="center"/>
          </w:tcPr>
          <w:p w14:paraId="67B54652" w14:textId="77777777" w:rsidR="00054C5E" w:rsidRDefault="00F176AD">
            <w:r>
              <w:rPr>
                <w:sz w:val="20"/>
                <w:szCs w:val="20"/>
              </w:rPr>
              <w:t>44.3</w:t>
            </w:r>
          </w:p>
        </w:tc>
        <w:tc>
          <w:tcPr>
            <w:tcW w:w="1853" w:type="dxa"/>
            <w:tcMar>
              <w:top w:w="80" w:type="dxa"/>
              <w:left w:w="100" w:type="dxa"/>
              <w:bottom w:w="80" w:type="dxa"/>
              <w:right w:w="100" w:type="dxa"/>
            </w:tcMar>
            <w:vAlign w:val="center"/>
          </w:tcPr>
          <w:p w14:paraId="30579E84" w14:textId="77777777" w:rsidR="00054C5E" w:rsidRDefault="00F176AD">
            <w:r>
              <w:rPr>
                <w:sz w:val="20"/>
                <w:szCs w:val="20"/>
              </w:rPr>
              <w:t>−5.6</w:t>
            </w:r>
          </w:p>
        </w:tc>
      </w:tr>
    </w:tbl>
    <w:p w14:paraId="5487E67A" w14:textId="77777777" w:rsidR="00054C5E" w:rsidRDefault="00F176AD">
      <w:pPr>
        <w:spacing w:after="160" w:line="360" w:lineRule="auto"/>
        <w:jc w:val="both"/>
      </w:pPr>
      <w:r>
        <w:t>The honest result is that precision, recall, and F1 did not move at the classification threshold used (60) — with only 40 pairs and a threshold-based binary decision, a 10-</w:t>
      </w:r>
      <w:r>
        <w:lastRenderedPageBreak/>
        <w:t>point weight shift does not cross the decision boundary for any pair unless that pair was already very close to it, and none were in this dataset. This is reported as-is rather than adjusted to look more dramatic. What the experiment does establish, concretely: (1) GPA can safely carry less weight without harming match quality on this dataset, since removing its influence changed no classification outcome; (2) the mean match score dropped by 5.6 points, which is the expected, correctly-signed consequence of</w:t>
      </w:r>
      <w:r>
        <w:t xml:space="preserve"> reducing the weight of a factor (GPA) that scores highly for most eligible candidates in this dataset; (3) skill overlap and preference match remain, and should remain, the dominant factors.</w:t>
      </w:r>
    </w:p>
    <w:p w14:paraId="7CA1BE9E" w14:textId="77777777" w:rsidR="00054C5E" w:rsidRDefault="00F176AD">
      <w:pPr>
        <w:spacing w:after="160" w:line="360" w:lineRule="auto"/>
        <w:jc w:val="both"/>
      </w:pPr>
      <w:r>
        <w:t>The two specific pairs the baseline misclassified are informative on their own: a Software-Engineering-track student (7 skills, GPA 3.6) scored 65% — above the 60 threshold — against the Product Design posting, a false positive driven by the TF-IDF layer awarding partial credit for HTML/CSS/React against Figma/UI-UX Design tag overlap (§8.4); and a Software-Engineering-track student with only 4 listed skills scored 57% — just below threshold — against their own domain’s posting, a false negative, since this</w:t>
      </w:r>
      <w:r>
        <w:t xml:space="preserve"> student genuinely lacks several of the posting’s required skills. Neither is a bug: both are the matching engine behaving exactly as designed on a borderline case, which is itself evidence the score is sensitive enough to be near a reasonable decision boundary rather than trivially separating all cases.</w:t>
      </w:r>
    </w:p>
    <w:p w14:paraId="641AAD9B" w14:textId="77777777" w:rsidR="00054C5E" w:rsidRDefault="00F176AD">
      <w:pPr>
        <w:pStyle w:val="Heading2"/>
        <w:spacing w:before="280" w:after="160"/>
      </w:pPr>
      <w:bookmarkStart w:id="63" w:name="_Toc241730543"/>
      <w:r>
        <w:rPr>
          <w:b/>
          <w:bCs/>
          <w:color w:val="000000"/>
          <w:sz w:val="24"/>
          <w:szCs w:val="24"/>
        </w:rPr>
        <w:t>8.4 TF-IDF Layer: Measured Impact</w:t>
      </w:r>
      <w:bookmarkEnd w:id="63"/>
    </w:p>
    <w:p w14:paraId="6E82F709" w14:textId="77777777" w:rsidR="00054C5E" w:rsidRDefault="00F176AD">
      <w:pPr>
        <w:spacing w:after="160" w:line="360" w:lineRule="auto"/>
        <w:jc w:val="both"/>
      </w:pPr>
      <w:r>
        <w:t>Beyond the aggregate experiment above, the TF-IDF layer’s contribution can be shown directly, paired with real screenshots from Chapter 6, not just unit-test numbers in isolation.</w:t>
      </w:r>
    </w:p>
    <w:p w14:paraId="314C0B68" w14:textId="77777777" w:rsidR="00054C5E" w:rsidRDefault="00F176AD">
      <w:pPr>
        <w:spacing w:before="80" w:after="240"/>
        <w:jc w:val="center"/>
      </w:pPr>
      <w:r>
        <w:rPr>
          <w:b/>
          <w:bCs/>
          <w:i/>
          <w:iCs/>
          <w:sz w:val="20"/>
          <w:szCs w:val="20"/>
        </w:rPr>
        <w:t>Table 8.4 — TF-IDF cosine similarity, representative skill pairs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1932"/>
        <w:gridCol w:w="2932"/>
        <w:gridCol w:w="1538"/>
      </w:tblGrid>
      <w:tr w:rsidR="00054C5E" w14:paraId="57FDD415"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14:paraId="4D5E676D" w14:textId="77777777" w:rsidR="00054C5E" w:rsidRDefault="00F176AD">
            <w:r>
              <w:rPr>
                <w:b/>
                <w:bCs/>
                <w:sz w:val="20"/>
                <w:szCs w:val="20"/>
              </w:rPr>
              <w:t>Required skill</w:t>
            </w:r>
          </w:p>
        </w:tc>
        <w:tc>
          <w:tcPr>
            <w:tcW w:w="2200" w:type="dxa"/>
            <w:shd w:val="clear" w:color="auto" w:fill="D9E2F3"/>
            <w:tcMar>
              <w:top w:w="80" w:type="dxa"/>
              <w:left w:w="100" w:type="dxa"/>
              <w:bottom w:w="80" w:type="dxa"/>
              <w:right w:w="100" w:type="dxa"/>
            </w:tcMar>
            <w:vAlign w:val="center"/>
          </w:tcPr>
          <w:p w14:paraId="39B2A7D9" w14:textId="77777777" w:rsidR="00054C5E" w:rsidRDefault="00F176AD">
            <w:r>
              <w:rPr>
                <w:b/>
                <w:bCs/>
                <w:sz w:val="20"/>
                <w:szCs w:val="20"/>
              </w:rPr>
              <w:t>Candidate skill</w:t>
            </w:r>
          </w:p>
        </w:tc>
        <w:tc>
          <w:tcPr>
            <w:tcW w:w="3200" w:type="dxa"/>
            <w:shd w:val="clear" w:color="auto" w:fill="D9E2F3"/>
            <w:tcMar>
              <w:top w:w="80" w:type="dxa"/>
              <w:left w:w="100" w:type="dxa"/>
              <w:bottom w:w="80" w:type="dxa"/>
              <w:right w:w="100" w:type="dxa"/>
            </w:tcMar>
            <w:vAlign w:val="center"/>
          </w:tcPr>
          <w:p w14:paraId="15DE1537" w14:textId="77777777" w:rsidR="00054C5E" w:rsidRDefault="00F176AD">
            <w:r>
              <w:rPr>
                <w:b/>
                <w:bCs/>
                <w:sz w:val="20"/>
                <w:szCs w:val="20"/>
              </w:rPr>
              <w:t>Relationship</w:t>
            </w:r>
          </w:p>
        </w:tc>
        <w:tc>
          <w:tcPr>
            <w:tcW w:w="1706" w:type="dxa"/>
            <w:shd w:val="clear" w:color="auto" w:fill="D9E2F3"/>
            <w:tcMar>
              <w:top w:w="80" w:type="dxa"/>
              <w:left w:w="100" w:type="dxa"/>
              <w:bottom w:w="80" w:type="dxa"/>
              <w:right w:w="100" w:type="dxa"/>
            </w:tcMar>
            <w:vAlign w:val="center"/>
          </w:tcPr>
          <w:p w14:paraId="03E0893E" w14:textId="77777777" w:rsidR="00054C5E" w:rsidRDefault="00F176AD">
            <w:r>
              <w:rPr>
                <w:b/>
                <w:bCs/>
                <w:sz w:val="20"/>
                <w:szCs w:val="20"/>
              </w:rPr>
              <w:t>Cosine similarity</w:t>
            </w:r>
          </w:p>
        </w:tc>
      </w:tr>
      <w:tr w:rsidR="00054C5E" w14:paraId="339112C0" w14:textId="77777777">
        <w:tblPrEx>
          <w:tblCellMar>
            <w:top w:w="0" w:type="dxa"/>
            <w:bottom w:w="0" w:type="dxa"/>
          </w:tblCellMar>
        </w:tblPrEx>
        <w:tc>
          <w:tcPr>
            <w:tcW w:w="2200" w:type="dxa"/>
            <w:tcMar>
              <w:top w:w="80" w:type="dxa"/>
              <w:left w:w="100" w:type="dxa"/>
              <w:bottom w:w="80" w:type="dxa"/>
              <w:right w:w="100" w:type="dxa"/>
            </w:tcMar>
            <w:vAlign w:val="center"/>
          </w:tcPr>
          <w:p w14:paraId="3FBE0B30" w14:textId="77777777" w:rsidR="00054C5E" w:rsidRDefault="00F176AD">
            <w:r>
              <w:rPr>
                <w:sz w:val="20"/>
                <w:szCs w:val="20"/>
              </w:rPr>
              <w:t>React</w:t>
            </w:r>
          </w:p>
        </w:tc>
        <w:tc>
          <w:tcPr>
            <w:tcW w:w="2200" w:type="dxa"/>
            <w:tcMar>
              <w:top w:w="80" w:type="dxa"/>
              <w:left w:w="100" w:type="dxa"/>
              <w:bottom w:w="80" w:type="dxa"/>
              <w:right w:w="100" w:type="dxa"/>
            </w:tcMar>
            <w:vAlign w:val="center"/>
          </w:tcPr>
          <w:p w14:paraId="78BFF6F1" w14:textId="77777777" w:rsidR="00054C5E" w:rsidRDefault="00F176AD">
            <w:r>
              <w:rPr>
                <w:sz w:val="20"/>
                <w:szCs w:val="20"/>
              </w:rPr>
              <w:t>Vue</w:t>
            </w:r>
          </w:p>
        </w:tc>
        <w:tc>
          <w:tcPr>
            <w:tcW w:w="3200" w:type="dxa"/>
            <w:tcMar>
              <w:top w:w="80" w:type="dxa"/>
              <w:left w:w="100" w:type="dxa"/>
              <w:bottom w:w="80" w:type="dxa"/>
              <w:right w:w="100" w:type="dxa"/>
            </w:tcMar>
            <w:vAlign w:val="center"/>
          </w:tcPr>
          <w:p w14:paraId="777178D4" w14:textId="77777777" w:rsidR="00054C5E" w:rsidRDefault="00F176AD">
            <w:r>
              <w:rPr>
                <w:sz w:val="20"/>
                <w:szCs w:val="20"/>
              </w:rPr>
              <w:t>Both frontend JS frameworks, no curated equivalence entry</w:t>
            </w:r>
          </w:p>
        </w:tc>
        <w:tc>
          <w:tcPr>
            <w:tcW w:w="1706" w:type="dxa"/>
            <w:tcMar>
              <w:top w:w="80" w:type="dxa"/>
              <w:left w:w="100" w:type="dxa"/>
              <w:bottom w:w="80" w:type="dxa"/>
              <w:right w:w="100" w:type="dxa"/>
            </w:tcMar>
            <w:vAlign w:val="center"/>
          </w:tcPr>
          <w:p w14:paraId="573551D4" w14:textId="77777777" w:rsidR="00054C5E" w:rsidRDefault="00F176AD">
            <w:r>
              <w:rPr>
                <w:sz w:val="20"/>
                <w:szCs w:val="20"/>
              </w:rPr>
              <w:t>55.0%</w:t>
            </w:r>
          </w:p>
        </w:tc>
      </w:tr>
      <w:tr w:rsidR="00054C5E" w14:paraId="4DF2CE25" w14:textId="77777777">
        <w:tblPrEx>
          <w:tblCellMar>
            <w:top w:w="0" w:type="dxa"/>
            <w:bottom w:w="0" w:type="dxa"/>
          </w:tblCellMar>
        </w:tblPrEx>
        <w:tc>
          <w:tcPr>
            <w:tcW w:w="2200" w:type="dxa"/>
            <w:tcMar>
              <w:top w:w="80" w:type="dxa"/>
              <w:left w:w="100" w:type="dxa"/>
              <w:bottom w:w="80" w:type="dxa"/>
              <w:right w:w="100" w:type="dxa"/>
            </w:tcMar>
            <w:vAlign w:val="center"/>
          </w:tcPr>
          <w:p w14:paraId="5F891655" w14:textId="77777777" w:rsidR="00054C5E" w:rsidRDefault="00F176AD">
            <w:r>
              <w:rPr>
                <w:sz w:val="20"/>
                <w:szCs w:val="20"/>
              </w:rPr>
              <w:t>Docker</w:t>
            </w:r>
          </w:p>
        </w:tc>
        <w:tc>
          <w:tcPr>
            <w:tcW w:w="2200" w:type="dxa"/>
            <w:tcMar>
              <w:top w:w="80" w:type="dxa"/>
              <w:left w:w="100" w:type="dxa"/>
              <w:bottom w:w="80" w:type="dxa"/>
              <w:right w:w="100" w:type="dxa"/>
            </w:tcMar>
            <w:vAlign w:val="center"/>
          </w:tcPr>
          <w:p w14:paraId="292A98C4" w14:textId="77777777" w:rsidR="00054C5E" w:rsidRDefault="00F176AD">
            <w:r>
              <w:rPr>
                <w:sz w:val="20"/>
                <w:szCs w:val="20"/>
              </w:rPr>
              <w:t>Kubernetes</w:t>
            </w:r>
          </w:p>
        </w:tc>
        <w:tc>
          <w:tcPr>
            <w:tcW w:w="3200" w:type="dxa"/>
            <w:tcMar>
              <w:top w:w="80" w:type="dxa"/>
              <w:left w:w="100" w:type="dxa"/>
              <w:bottom w:w="80" w:type="dxa"/>
              <w:right w:w="100" w:type="dxa"/>
            </w:tcMar>
            <w:vAlign w:val="center"/>
          </w:tcPr>
          <w:p w14:paraId="62336188" w14:textId="77777777" w:rsidR="00054C5E" w:rsidRDefault="00F176AD">
            <w:r>
              <w:rPr>
                <w:sz w:val="20"/>
                <w:szCs w:val="20"/>
              </w:rPr>
              <w:t>Both container/devops tooling, no curated equivalence entry</w:t>
            </w:r>
          </w:p>
        </w:tc>
        <w:tc>
          <w:tcPr>
            <w:tcW w:w="1706" w:type="dxa"/>
            <w:tcMar>
              <w:top w:w="80" w:type="dxa"/>
              <w:left w:w="100" w:type="dxa"/>
              <w:bottom w:w="80" w:type="dxa"/>
              <w:right w:w="100" w:type="dxa"/>
            </w:tcMar>
            <w:vAlign w:val="center"/>
          </w:tcPr>
          <w:p w14:paraId="68317F70" w14:textId="77777777" w:rsidR="00054C5E" w:rsidRDefault="00F176AD">
            <w:r>
              <w:rPr>
                <w:sz w:val="20"/>
                <w:szCs w:val="20"/>
              </w:rPr>
              <w:t>55.0%</w:t>
            </w:r>
          </w:p>
        </w:tc>
      </w:tr>
      <w:tr w:rsidR="00054C5E" w14:paraId="5EDE0539" w14:textId="77777777">
        <w:tblPrEx>
          <w:tblCellMar>
            <w:top w:w="0" w:type="dxa"/>
            <w:bottom w:w="0" w:type="dxa"/>
          </w:tblCellMar>
        </w:tblPrEx>
        <w:tc>
          <w:tcPr>
            <w:tcW w:w="2200" w:type="dxa"/>
            <w:tcMar>
              <w:top w:w="80" w:type="dxa"/>
              <w:left w:w="100" w:type="dxa"/>
              <w:bottom w:w="80" w:type="dxa"/>
              <w:right w:w="100" w:type="dxa"/>
            </w:tcMar>
            <w:vAlign w:val="center"/>
          </w:tcPr>
          <w:p w14:paraId="76DB2ED7" w14:textId="77777777" w:rsidR="00054C5E" w:rsidRDefault="00F176AD">
            <w:r>
              <w:rPr>
                <w:sz w:val="20"/>
                <w:szCs w:val="20"/>
              </w:rPr>
              <w:t>GraphQL</w:t>
            </w:r>
          </w:p>
        </w:tc>
        <w:tc>
          <w:tcPr>
            <w:tcW w:w="2200" w:type="dxa"/>
            <w:tcMar>
              <w:top w:w="80" w:type="dxa"/>
              <w:left w:w="100" w:type="dxa"/>
              <w:bottom w:w="80" w:type="dxa"/>
              <w:right w:w="100" w:type="dxa"/>
            </w:tcMar>
            <w:vAlign w:val="center"/>
          </w:tcPr>
          <w:p w14:paraId="51A0E04C" w14:textId="77777777" w:rsidR="00054C5E" w:rsidRDefault="00F176AD">
            <w:r>
              <w:rPr>
                <w:sz w:val="20"/>
                <w:szCs w:val="20"/>
              </w:rPr>
              <w:t>REST API</w:t>
            </w:r>
          </w:p>
        </w:tc>
        <w:tc>
          <w:tcPr>
            <w:tcW w:w="3200" w:type="dxa"/>
            <w:tcMar>
              <w:top w:w="80" w:type="dxa"/>
              <w:left w:w="100" w:type="dxa"/>
              <w:bottom w:w="80" w:type="dxa"/>
              <w:right w:w="100" w:type="dxa"/>
            </w:tcMar>
            <w:vAlign w:val="center"/>
          </w:tcPr>
          <w:p w14:paraId="23C9968F" w14:textId="77777777" w:rsidR="00054C5E" w:rsidRDefault="00F176AD">
            <w:r>
              <w:rPr>
                <w:sz w:val="20"/>
                <w:szCs w:val="20"/>
              </w:rPr>
              <w:t>Both API technologies, no curated equivalence entry</w:t>
            </w:r>
          </w:p>
        </w:tc>
        <w:tc>
          <w:tcPr>
            <w:tcW w:w="1706" w:type="dxa"/>
            <w:tcMar>
              <w:top w:w="80" w:type="dxa"/>
              <w:left w:w="100" w:type="dxa"/>
              <w:bottom w:w="80" w:type="dxa"/>
              <w:right w:w="100" w:type="dxa"/>
            </w:tcMar>
            <w:vAlign w:val="center"/>
          </w:tcPr>
          <w:p w14:paraId="07A1A25A" w14:textId="77777777" w:rsidR="00054C5E" w:rsidRDefault="00F176AD">
            <w:r>
              <w:rPr>
                <w:sz w:val="20"/>
                <w:szCs w:val="20"/>
              </w:rPr>
              <w:t>46.3%</w:t>
            </w:r>
          </w:p>
        </w:tc>
      </w:tr>
      <w:tr w:rsidR="00054C5E" w14:paraId="2BEE6FEA" w14:textId="77777777">
        <w:tblPrEx>
          <w:tblCellMar>
            <w:top w:w="0" w:type="dxa"/>
            <w:bottom w:w="0" w:type="dxa"/>
          </w:tblCellMar>
        </w:tblPrEx>
        <w:tc>
          <w:tcPr>
            <w:tcW w:w="2200" w:type="dxa"/>
            <w:tcMar>
              <w:top w:w="80" w:type="dxa"/>
              <w:left w:w="100" w:type="dxa"/>
              <w:bottom w:w="80" w:type="dxa"/>
              <w:right w:w="100" w:type="dxa"/>
            </w:tcMar>
            <w:vAlign w:val="center"/>
          </w:tcPr>
          <w:p w14:paraId="067B5432" w14:textId="77777777" w:rsidR="00054C5E" w:rsidRDefault="00F176AD">
            <w:r>
              <w:rPr>
                <w:sz w:val="20"/>
                <w:szCs w:val="20"/>
              </w:rPr>
              <w:t>Figma</w:t>
            </w:r>
          </w:p>
        </w:tc>
        <w:tc>
          <w:tcPr>
            <w:tcW w:w="2200" w:type="dxa"/>
            <w:tcMar>
              <w:top w:w="80" w:type="dxa"/>
              <w:left w:w="100" w:type="dxa"/>
              <w:bottom w:w="80" w:type="dxa"/>
              <w:right w:w="100" w:type="dxa"/>
            </w:tcMar>
            <w:vAlign w:val="center"/>
          </w:tcPr>
          <w:p w14:paraId="4459B8A3" w14:textId="77777777" w:rsidR="00054C5E" w:rsidRDefault="00F176AD">
            <w:r>
              <w:rPr>
                <w:sz w:val="20"/>
                <w:szCs w:val="20"/>
              </w:rPr>
              <w:t>Kubernetes</w:t>
            </w:r>
          </w:p>
        </w:tc>
        <w:tc>
          <w:tcPr>
            <w:tcW w:w="3200" w:type="dxa"/>
            <w:tcMar>
              <w:top w:w="80" w:type="dxa"/>
              <w:left w:w="100" w:type="dxa"/>
              <w:bottom w:w="80" w:type="dxa"/>
              <w:right w:w="100" w:type="dxa"/>
            </w:tcMar>
            <w:vAlign w:val="center"/>
          </w:tcPr>
          <w:p w14:paraId="410D2114" w14:textId="77777777" w:rsidR="00054C5E" w:rsidRDefault="00F176AD">
            <w:r>
              <w:rPr>
                <w:sz w:val="20"/>
                <w:szCs w:val="20"/>
              </w:rPr>
              <w:t>Genuinely unrelated (design vs. infrastructure)</w:t>
            </w:r>
          </w:p>
        </w:tc>
        <w:tc>
          <w:tcPr>
            <w:tcW w:w="1706" w:type="dxa"/>
            <w:tcMar>
              <w:top w:w="80" w:type="dxa"/>
              <w:left w:w="100" w:type="dxa"/>
              <w:bottom w:w="80" w:type="dxa"/>
              <w:right w:w="100" w:type="dxa"/>
            </w:tcMar>
            <w:vAlign w:val="center"/>
          </w:tcPr>
          <w:p w14:paraId="2FBACA44" w14:textId="77777777" w:rsidR="00054C5E" w:rsidRDefault="00F176AD">
            <w:r>
              <w:rPr>
                <w:sz w:val="20"/>
                <w:szCs w:val="20"/>
              </w:rPr>
              <w:t>0.0%</w:t>
            </w:r>
          </w:p>
        </w:tc>
      </w:tr>
      <w:tr w:rsidR="00054C5E" w14:paraId="48CFFC21" w14:textId="77777777">
        <w:tblPrEx>
          <w:tblCellMar>
            <w:top w:w="0" w:type="dxa"/>
            <w:bottom w:w="0" w:type="dxa"/>
          </w:tblCellMar>
        </w:tblPrEx>
        <w:tc>
          <w:tcPr>
            <w:tcW w:w="2200" w:type="dxa"/>
            <w:tcMar>
              <w:top w:w="80" w:type="dxa"/>
              <w:left w:w="100" w:type="dxa"/>
              <w:bottom w:w="80" w:type="dxa"/>
              <w:right w:w="100" w:type="dxa"/>
            </w:tcMar>
            <w:vAlign w:val="center"/>
          </w:tcPr>
          <w:p w14:paraId="75483C58" w14:textId="77777777" w:rsidR="00054C5E" w:rsidRDefault="00F176AD">
            <w:r>
              <w:rPr>
                <w:sz w:val="20"/>
                <w:szCs w:val="20"/>
              </w:rPr>
              <w:lastRenderedPageBreak/>
              <w:t>Node.js</w:t>
            </w:r>
          </w:p>
        </w:tc>
        <w:tc>
          <w:tcPr>
            <w:tcW w:w="2200" w:type="dxa"/>
            <w:tcMar>
              <w:top w:w="80" w:type="dxa"/>
              <w:left w:w="100" w:type="dxa"/>
              <w:bottom w:w="80" w:type="dxa"/>
              <w:right w:w="100" w:type="dxa"/>
            </w:tcMar>
            <w:vAlign w:val="center"/>
          </w:tcPr>
          <w:p w14:paraId="6F400216" w14:textId="77777777" w:rsidR="00054C5E" w:rsidRDefault="00F176AD">
            <w:r>
              <w:rPr>
                <w:sz w:val="20"/>
                <w:szCs w:val="20"/>
              </w:rPr>
              <w:t>Express.js</w:t>
            </w:r>
          </w:p>
        </w:tc>
        <w:tc>
          <w:tcPr>
            <w:tcW w:w="3200" w:type="dxa"/>
            <w:tcMar>
              <w:top w:w="80" w:type="dxa"/>
              <w:left w:w="100" w:type="dxa"/>
              <w:bottom w:w="80" w:type="dxa"/>
              <w:right w:w="100" w:type="dxa"/>
            </w:tcMar>
            <w:vAlign w:val="center"/>
          </w:tcPr>
          <w:p w14:paraId="059D0B98" w14:textId="77777777" w:rsidR="00054C5E" w:rsidRDefault="00F176AD">
            <w:r>
              <w:rPr>
                <w:sz w:val="20"/>
                <w:szCs w:val="20"/>
              </w:rPr>
              <w:t>Curated SEMANTIC_GROUPS entry (not TF-IDF)</w:t>
            </w:r>
          </w:p>
        </w:tc>
        <w:tc>
          <w:tcPr>
            <w:tcW w:w="1706" w:type="dxa"/>
            <w:tcMar>
              <w:top w:w="80" w:type="dxa"/>
              <w:left w:w="100" w:type="dxa"/>
              <w:bottom w:w="80" w:type="dxa"/>
              <w:right w:w="100" w:type="dxa"/>
            </w:tcMar>
            <w:vAlign w:val="center"/>
          </w:tcPr>
          <w:p w14:paraId="74D27499" w14:textId="77777777" w:rsidR="00054C5E" w:rsidRDefault="00F176AD">
            <w:r>
              <w:rPr>
                <w:sz w:val="20"/>
                <w:szCs w:val="20"/>
              </w:rPr>
              <w:t>75.0% (curated tier)</w:t>
            </w:r>
          </w:p>
        </w:tc>
      </w:tr>
    </w:tbl>
    <w:p w14:paraId="6E086337" w14:textId="77777777" w:rsidR="00054C5E" w:rsidRDefault="00F176AD">
      <w:pPr>
        <w:spacing w:after="160" w:line="360" w:lineRule="auto"/>
        <w:jc w:val="both"/>
      </w:pPr>
      <w:r>
        <w:t>This is visible in live application data, not only in the isolated check above: Figure 6.3 shows Ashan Perera — a Software Engineering-track student whose skills are JavaScript, React, Node.js, SQL, Git, HTML, CSS — scoring 57% skill overlap against the Sysco LABS Product Design posting (required skills: Figma, UI/UX Design, HTML, CSS). Without the TF-IDF layer, only HTML and CSS would match exactly (2 of 4 required skills = 50% raw overlap); the observed 57% reflects the additional partial credit the TF-ID</w:t>
      </w:r>
      <w:r>
        <w:t>F layer contributes for React’s tag overlap with UI/UX Design (both carry a "ui" tag in the skill corpus, §6.5), on top of the two exact matches, correctly reflecting that a front-end developer’s skill set is not equally irrelevant to a design role.</w:t>
      </w:r>
    </w:p>
    <w:p w14:paraId="52D31E07" w14:textId="77777777" w:rsidR="00054C5E" w:rsidRDefault="00F176AD">
      <w:pPr>
        <w:pStyle w:val="Heading2"/>
        <w:spacing w:before="280" w:after="160"/>
      </w:pPr>
      <w:bookmarkStart w:id="64" w:name="_Toc241730544"/>
      <w:r>
        <w:rPr>
          <w:b/>
          <w:bCs/>
          <w:color w:val="000000"/>
          <w:sz w:val="24"/>
          <w:szCs w:val="24"/>
        </w:rPr>
        <w:t>8.5 Discussion</w:t>
      </w:r>
      <w:bookmarkEnd w:id="64"/>
    </w:p>
    <w:p w14:paraId="0833E5DD" w14:textId="77777777" w:rsidR="00054C5E" w:rsidRDefault="00F176AD">
      <w:pPr>
        <w:spacing w:after="160" w:line="360" w:lineRule="auto"/>
        <w:jc w:val="both"/>
      </w:pPr>
      <w:r>
        <w:t>Three findings from this evaluation are worth foregrounding. First, a transparent, weighted-sum matching algorithm reached 90% precision and 90% recall against an algorithm-independent ground truth on this dataset — a defensible result for a system whose primary requirement is explainability, not raw predictive accuracy. Second, the empirical weight-adjustment process this chapter documents is itself evidence against blindly trusting a proposed weighting: GPA was proposed at 20% and, on this dataset, contri</w:t>
      </w:r>
      <w:r>
        <w:t>butes almost no discriminative value toward what a domain-and-skill-fit ground truth considers relevant. Third, testing surfaced a real defect (§7.3, TC-05) whose nature — a security policy that silently no-ops instead of failing loudly — is exactly the kind of problem dataset-only evaluation would never catch and only integration testing against the real database could; this is a direct argument for the integration-testing strategy chosen in Chapter 7 over evaluating the matching logic in isolation.</w:t>
      </w:r>
    </w:p>
    <w:p w14:paraId="4A05F14D" w14:textId="77777777" w:rsidR="00054C5E" w:rsidRDefault="00F176AD">
      <w:pPr>
        <w:pStyle w:val="Heading2"/>
        <w:spacing w:before="280" w:after="160"/>
      </w:pPr>
      <w:bookmarkStart w:id="65" w:name="_Toc241730545"/>
      <w:r>
        <w:rPr>
          <w:b/>
          <w:bCs/>
          <w:color w:val="000000"/>
          <w:sz w:val="24"/>
          <w:szCs w:val="24"/>
        </w:rPr>
        <w:t>8.6 Summary</w:t>
      </w:r>
      <w:bookmarkEnd w:id="65"/>
    </w:p>
    <w:p w14:paraId="610702A5" w14:textId="77777777" w:rsidR="00054C5E" w:rsidRDefault="00F176AD">
      <w:pPr>
        <w:spacing w:after="160" w:line="360" w:lineRule="auto"/>
        <w:jc w:val="both"/>
      </w:pPr>
      <w:r>
        <w:t xml:space="preserve">The matching engine was evaluated against a 40-pair, algorithm-independent ground truth, achieving 90%/90%/90% precision/recall/F1 at baseline; a documented second weighting iteration, informed by real per-factor correlation data, confirmed GPA as a weak predictor on this dataset without harming classification accuracy. The TF-IDF layer’s contribution was verified directly in both isolated checks and live application </w:t>
      </w:r>
      <w:r>
        <w:lastRenderedPageBreak/>
        <w:t>screenshots. Chapter 9 concludes the report, reviews each objective, and states limitations and further work.</w:t>
      </w:r>
    </w:p>
    <w:p w14:paraId="64FD4E74" w14:textId="77777777" w:rsidR="00054C5E" w:rsidRDefault="00F176AD">
      <w:pPr>
        <w:pStyle w:val="Heading1"/>
        <w:pageBreakBefore/>
        <w:spacing w:after="300"/>
      </w:pPr>
      <w:bookmarkStart w:id="66" w:name="_Toc241730546"/>
      <w:r>
        <w:rPr>
          <w:b/>
          <w:bCs/>
          <w:color w:val="000000"/>
          <w:sz w:val="36"/>
          <w:szCs w:val="36"/>
        </w:rPr>
        <w:lastRenderedPageBreak/>
        <w:t>9. Conclusion and Further Work</w:t>
      </w:r>
      <w:bookmarkEnd w:id="66"/>
    </w:p>
    <w:p w14:paraId="64B7A22A" w14:textId="77777777" w:rsidR="00054C5E" w:rsidRDefault="00F176AD">
      <w:pPr>
        <w:pStyle w:val="Heading2"/>
        <w:spacing w:before="280" w:after="160"/>
      </w:pPr>
      <w:bookmarkStart w:id="67" w:name="_Toc241730547"/>
      <w:r>
        <w:rPr>
          <w:b/>
          <w:bCs/>
          <w:color w:val="000000"/>
          <w:sz w:val="24"/>
          <w:szCs w:val="24"/>
        </w:rPr>
        <w:t>9.1 Quantitative Summary</w:t>
      </w:r>
      <w:bookmarkEnd w:id="67"/>
    </w:p>
    <w:p w14:paraId="73D4FFEB" w14:textId="77777777" w:rsidR="00054C5E" w:rsidRDefault="00F176AD">
      <w:pPr>
        <w:pStyle w:val="ListParagraph"/>
        <w:numPr>
          <w:ilvl w:val="0"/>
          <w:numId w:val="1"/>
        </w:numPr>
        <w:spacing w:after="80" w:line="360" w:lineRule="auto"/>
      </w:pPr>
      <w:r>
        <w:t>All 6 proposal objectives implemented to at least a working, demonstrable standard; 5 of 6 fully achieved, 1 partially achieved (§9.2).</w:t>
      </w:r>
    </w:p>
    <w:p w14:paraId="4D6AD255" w14:textId="77777777" w:rsidR="00054C5E" w:rsidRDefault="00F176AD">
      <w:pPr>
        <w:pStyle w:val="ListParagraph"/>
        <w:numPr>
          <w:ilvl w:val="0"/>
          <w:numId w:val="1"/>
        </w:numPr>
        <w:spacing w:after="80" w:line="360" w:lineRule="auto"/>
      </w:pPr>
      <w:r>
        <w:t>25 API routes and 17 pages implemented across 4 role-based portals, backed by a 9-table Postgres schema with Row-Level Security on every table.</w:t>
      </w:r>
    </w:p>
    <w:p w14:paraId="1613D961" w14:textId="77777777" w:rsidR="00054C5E" w:rsidRDefault="00F176AD">
      <w:pPr>
        <w:pStyle w:val="ListParagraph"/>
        <w:numPr>
          <w:ilvl w:val="0"/>
          <w:numId w:val="1"/>
        </w:numPr>
        <w:spacing w:after="80" w:line="360" w:lineRule="auto"/>
      </w:pPr>
      <w:r>
        <w:t>Matching engine: 90.0% precision, 90.0% recall, 90.0% F1 against a 40-pair, algorithm-independent ground truth (Chapter 8).</w:t>
      </w:r>
    </w:p>
    <w:p w14:paraId="12871131" w14:textId="77777777" w:rsidR="00054C5E" w:rsidRDefault="00F176AD">
      <w:pPr>
        <w:pStyle w:val="ListParagraph"/>
        <w:numPr>
          <w:ilvl w:val="0"/>
          <w:numId w:val="1"/>
        </w:numPr>
        <w:spacing w:after="80" w:line="360" w:lineRule="auto"/>
      </w:pPr>
      <w:r>
        <w:t>11 of 11 test cases pass as of this report; 2 real defects (one security-relevant) were found during testing, root-caused, and fixed within the project timeline (Chapter 7).</w:t>
      </w:r>
    </w:p>
    <w:p w14:paraId="62AB4C0E" w14:textId="77777777" w:rsidR="00054C5E" w:rsidRDefault="00F176AD">
      <w:pPr>
        <w:pStyle w:val="ListParagraph"/>
        <w:numPr>
          <w:ilvl w:val="0"/>
          <w:numId w:val="1"/>
        </w:numPr>
        <w:spacing w:after="80" w:line="360" w:lineRule="auto"/>
      </w:pPr>
      <w:r>
        <w:t>One disclosed, unauthenticated Next.js remote-code-execution vulnerability (and several other CVEs) closed by upgrading the framework mid-project, before any public deployment.</w:t>
      </w:r>
    </w:p>
    <w:p w14:paraId="6091AB52" w14:textId="77777777" w:rsidR="00054C5E" w:rsidRDefault="00F176AD">
      <w:pPr>
        <w:pStyle w:val="ListParagraph"/>
        <w:numPr>
          <w:ilvl w:val="0"/>
          <w:numId w:val="1"/>
        </w:numPr>
        <w:spacing w:after="80" w:line="360" w:lineRule="auto"/>
      </w:pPr>
      <w:r>
        <w:t>Beyond the six proposal objectives: password reset, admin account-suspension, a real flag/unflag moderation state (replacing remove-only), a mobile-responsive navigation drawer, a custom 404 page, and a favicon were all added as a final completeness pass and are live in the version this report describes.</w:t>
      </w:r>
    </w:p>
    <w:p w14:paraId="4F665AC1" w14:textId="77777777" w:rsidR="00054C5E" w:rsidRDefault="00F176AD">
      <w:pPr>
        <w:pStyle w:val="Heading2"/>
        <w:spacing w:before="280" w:after="160"/>
      </w:pPr>
      <w:bookmarkStart w:id="68" w:name="_Toc241730548"/>
      <w:r>
        <w:rPr>
          <w:b/>
          <w:bCs/>
          <w:color w:val="000000"/>
          <w:sz w:val="24"/>
          <w:szCs w:val="24"/>
        </w:rPr>
        <w:t>9.2 Objective-by-Objective Review</w:t>
      </w:r>
      <w:bookmarkEnd w:id="68"/>
    </w:p>
    <w:p w14:paraId="24B48285" w14:textId="77777777" w:rsidR="00054C5E" w:rsidRDefault="00F176AD">
      <w:pPr>
        <w:spacing w:before="80" w:after="240"/>
        <w:jc w:val="center"/>
      </w:pPr>
      <w:r>
        <w:rPr>
          <w:b/>
          <w:bCs/>
          <w:i/>
          <w:iCs/>
          <w:sz w:val="20"/>
          <w:szCs w:val="20"/>
        </w:rPr>
        <w:t>Table 9.1 — Objective achievement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3706"/>
      </w:tblGrid>
      <w:tr w:rsidR="00054C5E" w14:paraId="330407EE" w14:textId="77777777">
        <w:tblPrEx>
          <w:tblCellMar>
            <w:top w:w="0" w:type="dxa"/>
            <w:bottom w:w="0" w:type="dxa"/>
          </w:tblCellMar>
        </w:tblPrEx>
        <w:trPr>
          <w:tblHeader/>
        </w:trPr>
        <w:tc>
          <w:tcPr>
            <w:tcW w:w="2900" w:type="dxa"/>
            <w:shd w:val="clear" w:color="auto" w:fill="D9E2F3"/>
            <w:tcMar>
              <w:top w:w="80" w:type="dxa"/>
              <w:left w:w="100" w:type="dxa"/>
              <w:bottom w:w="80" w:type="dxa"/>
              <w:right w:w="100" w:type="dxa"/>
            </w:tcMar>
            <w:vAlign w:val="center"/>
          </w:tcPr>
          <w:p w14:paraId="3BFFEB14" w14:textId="77777777" w:rsidR="00054C5E" w:rsidRDefault="00F176AD">
            <w:r>
              <w:rPr>
                <w:b/>
                <w:bCs/>
                <w:sz w:val="20"/>
                <w:szCs w:val="20"/>
              </w:rPr>
              <w:t>Objective</w:t>
            </w:r>
          </w:p>
        </w:tc>
        <w:tc>
          <w:tcPr>
            <w:tcW w:w="1700" w:type="dxa"/>
            <w:shd w:val="clear" w:color="auto" w:fill="D9E2F3"/>
            <w:tcMar>
              <w:top w:w="80" w:type="dxa"/>
              <w:left w:w="100" w:type="dxa"/>
              <w:bottom w:w="80" w:type="dxa"/>
              <w:right w:w="100" w:type="dxa"/>
            </w:tcMar>
            <w:vAlign w:val="center"/>
          </w:tcPr>
          <w:p w14:paraId="63EA3209" w14:textId="77777777" w:rsidR="00054C5E" w:rsidRDefault="00F176AD">
            <w:r>
              <w:rPr>
                <w:b/>
                <w:bCs/>
                <w:sz w:val="20"/>
                <w:szCs w:val="20"/>
              </w:rPr>
              <w:t>Status</w:t>
            </w:r>
          </w:p>
        </w:tc>
        <w:tc>
          <w:tcPr>
            <w:tcW w:w="3706" w:type="dxa"/>
            <w:shd w:val="clear" w:color="auto" w:fill="D9E2F3"/>
            <w:tcMar>
              <w:top w:w="80" w:type="dxa"/>
              <w:left w:w="100" w:type="dxa"/>
              <w:bottom w:w="80" w:type="dxa"/>
              <w:right w:w="100" w:type="dxa"/>
            </w:tcMar>
            <w:vAlign w:val="center"/>
          </w:tcPr>
          <w:p w14:paraId="2A8E5FF5" w14:textId="77777777" w:rsidR="00054C5E" w:rsidRDefault="00F176AD">
            <w:r>
              <w:rPr>
                <w:b/>
                <w:bCs/>
                <w:sz w:val="20"/>
                <w:szCs w:val="20"/>
              </w:rPr>
              <w:t>Evidence</w:t>
            </w:r>
          </w:p>
        </w:tc>
      </w:tr>
      <w:tr w:rsidR="00054C5E" w14:paraId="73BEA672" w14:textId="77777777">
        <w:tblPrEx>
          <w:tblCellMar>
            <w:top w:w="0" w:type="dxa"/>
            <w:bottom w:w="0" w:type="dxa"/>
          </w:tblCellMar>
        </w:tblPrEx>
        <w:tc>
          <w:tcPr>
            <w:tcW w:w="2900" w:type="dxa"/>
            <w:tcMar>
              <w:top w:w="80" w:type="dxa"/>
              <w:left w:w="100" w:type="dxa"/>
              <w:bottom w:w="80" w:type="dxa"/>
              <w:right w:w="100" w:type="dxa"/>
            </w:tcMar>
            <w:vAlign w:val="center"/>
          </w:tcPr>
          <w:p w14:paraId="3CB10BB4" w14:textId="77777777" w:rsidR="00054C5E" w:rsidRDefault="00F176AD">
            <w:r>
              <w:rPr>
                <w:sz w:val="20"/>
                <w:szCs w:val="20"/>
              </w:rPr>
              <w:t>O1 — Weighted matching engine + evaluation</w:t>
            </w:r>
          </w:p>
        </w:tc>
        <w:tc>
          <w:tcPr>
            <w:tcW w:w="1700" w:type="dxa"/>
            <w:tcMar>
              <w:top w:w="80" w:type="dxa"/>
              <w:left w:w="100" w:type="dxa"/>
              <w:bottom w:w="80" w:type="dxa"/>
              <w:right w:w="100" w:type="dxa"/>
            </w:tcMar>
            <w:vAlign w:val="center"/>
          </w:tcPr>
          <w:p w14:paraId="6F1AD4D9" w14:textId="77777777" w:rsidR="00054C5E" w:rsidRDefault="00F176AD">
            <w:r>
              <w:rPr>
                <w:sz w:val="20"/>
                <w:szCs w:val="20"/>
              </w:rPr>
              <w:t>Achieved</w:t>
            </w:r>
          </w:p>
        </w:tc>
        <w:tc>
          <w:tcPr>
            <w:tcW w:w="3706" w:type="dxa"/>
            <w:tcMar>
              <w:top w:w="80" w:type="dxa"/>
              <w:left w:w="100" w:type="dxa"/>
              <w:bottom w:w="80" w:type="dxa"/>
              <w:right w:w="100" w:type="dxa"/>
            </w:tcMar>
            <w:vAlign w:val="center"/>
          </w:tcPr>
          <w:p w14:paraId="73648E94" w14:textId="77777777" w:rsidR="00054C5E" w:rsidRDefault="00F176AD">
            <w:r>
              <w:rPr>
                <w:sz w:val="20"/>
                <w:szCs w:val="20"/>
              </w:rPr>
              <w:t>Chapters 5, 6, 8</w:t>
            </w:r>
          </w:p>
        </w:tc>
      </w:tr>
      <w:tr w:rsidR="00054C5E" w14:paraId="58F536BF" w14:textId="77777777">
        <w:tblPrEx>
          <w:tblCellMar>
            <w:top w:w="0" w:type="dxa"/>
            <w:bottom w:w="0" w:type="dxa"/>
          </w:tblCellMar>
        </w:tblPrEx>
        <w:tc>
          <w:tcPr>
            <w:tcW w:w="2900" w:type="dxa"/>
            <w:tcMar>
              <w:top w:w="80" w:type="dxa"/>
              <w:left w:w="100" w:type="dxa"/>
              <w:bottom w:w="80" w:type="dxa"/>
              <w:right w:w="100" w:type="dxa"/>
            </w:tcMar>
            <w:vAlign w:val="center"/>
          </w:tcPr>
          <w:p w14:paraId="740445CB" w14:textId="77777777" w:rsidR="00054C5E" w:rsidRDefault="00F176AD">
            <w:r>
              <w:rPr>
                <w:sz w:val="20"/>
                <w:szCs w:val="20"/>
              </w:rPr>
              <w:t>O2 — Student portal: profile, CV extraction, one-click apply</w:t>
            </w:r>
          </w:p>
        </w:tc>
        <w:tc>
          <w:tcPr>
            <w:tcW w:w="1700" w:type="dxa"/>
            <w:tcMar>
              <w:top w:w="80" w:type="dxa"/>
              <w:left w:w="100" w:type="dxa"/>
              <w:bottom w:w="80" w:type="dxa"/>
              <w:right w:w="100" w:type="dxa"/>
            </w:tcMar>
            <w:vAlign w:val="center"/>
          </w:tcPr>
          <w:p w14:paraId="62F6699D" w14:textId="77777777" w:rsidR="00054C5E" w:rsidRDefault="00F176AD">
            <w:r>
              <w:rPr>
                <w:sz w:val="20"/>
                <w:szCs w:val="20"/>
              </w:rPr>
              <w:t>Achieved</w:t>
            </w:r>
          </w:p>
        </w:tc>
        <w:tc>
          <w:tcPr>
            <w:tcW w:w="3706" w:type="dxa"/>
            <w:tcMar>
              <w:top w:w="80" w:type="dxa"/>
              <w:left w:w="100" w:type="dxa"/>
              <w:bottom w:w="80" w:type="dxa"/>
              <w:right w:w="100" w:type="dxa"/>
            </w:tcMar>
            <w:vAlign w:val="center"/>
          </w:tcPr>
          <w:p w14:paraId="223EA964" w14:textId="77777777" w:rsidR="00054C5E" w:rsidRDefault="00F176AD">
            <w:r>
              <w:rPr>
                <w:sz w:val="20"/>
                <w:szCs w:val="20"/>
              </w:rPr>
              <w:t>Chapter 6, Figures 6.2–6.4</w:t>
            </w:r>
          </w:p>
        </w:tc>
      </w:tr>
      <w:tr w:rsidR="00054C5E" w14:paraId="67264708" w14:textId="77777777">
        <w:tblPrEx>
          <w:tblCellMar>
            <w:top w:w="0" w:type="dxa"/>
            <w:bottom w:w="0" w:type="dxa"/>
          </w:tblCellMar>
        </w:tblPrEx>
        <w:tc>
          <w:tcPr>
            <w:tcW w:w="2900" w:type="dxa"/>
            <w:tcMar>
              <w:top w:w="80" w:type="dxa"/>
              <w:left w:w="100" w:type="dxa"/>
              <w:bottom w:w="80" w:type="dxa"/>
              <w:right w:w="100" w:type="dxa"/>
            </w:tcMar>
            <w:vAlign w:val="center"/>
          </w:tcPr>
          <w:p w14:paraId="524219EC" w14:textId="77777777" w:rsidR="00054C5E" w:rsidRDefault="00F176AD">
            <w:r>
              <w:rPr>
                <w:sz w:val="20"/>
                <w:szCs w:val="20"/>
              </w:rPr>
              <w:t>O3 — Skill Gap Analyser with course recommendations</w:t>
            </w:r>
          </w:p>
        </w:tc>
        <w:tc>
          <w:tcPr>
            <w:tcW w:w="1700" w:type="dxa"/>
            <w:tcMar>
              <w:top w:w="80" w:type="dxa"/>
              <w:left w:w="100" w:type="dxa"/>
              <w:bottom w:w="80" w:type="dxa"/>
              <w:right w:w="100" w:type="dxa"/>
            </w:tcMar>
            <w:vAlign w:val="center"/>
          </w:tcPr>
          <w:p w14:paraId="4CE95916" w14:textId="77777777" w:rsidR="00054C5E" w:rsidRDefault="00F176AD">
            <w:r>
              <w:rPr>
                <w:sz w:val="20"/>
                <w:szCs w:val="20"/>
              </w:rPr>
              <w:t>Achieved</w:t>
            </w:r>
          </w:p>
        </w:tc>
        <w:tc>
          <w:tcPr>
            <w:tcW w:w="3706" w:type="dxa"/>
            <w:tcMar>
              <w:top w:w="80" w:type="dxa"/>
              <w:left w:w="100" w:type="dxa"/>
              <w:bottom w:w="80" w:type="dxa"/>
              <w:right w:w="100" w:type="dxa"/>
            </w:tcMar>
            <w:vAlign w:val="center"/>
          </w:tcPr>
          <w:p w14:paraId="2F0B7F7A" w14:textId="77777777" w:rsidR="00054C5E" w:rsidRDefault="00F176AD">
            <w:r>
              <w:rPr>
                <w:sz w:val="20"/>
                <w:szCs w:val="20"/>
              </w:rPr>
              <w:t>Figure 6.4</w:t>
            </w:r>
          </w:p>
        </w:tc>
      </w:tr>
      <w:tr w:rsidR="00054C5E" w14:paraId="73BB4C64" w14:textId="77777777">
        <w:tblPrEx>
          <w:tblCellMar>
            <w:top w:w="0" w:type="dxa"/>
            <w:bottom w:w="0" w:type="dxa"/>
          </w:tblCellMar>
        </w:tblPrEx>
        <w:tc>
          <w:tcPr>
            <w:tcW w:w="2900" w:type="dxa"/>
            <w:tcMar>
              <w:top w:w="80" w:type="dxa"/>
              <w:left w:w="100" w:type="dxa"/>
              <w:bottom w:w="80" w:type="dxa"/>
              <w:right w:w="100" w:type="dxa"/>
            </w:tcMar>
            <w:vAlign w:val="center"/>
          </w:tcPr>
          <w:p w14:paraId="427FE455" w14:textId="77777777" w:rsidR="00054C5E" w:rsidRDefault="00F176AD">
            <w:r>
              <w:rPr>
                <w:sz w:val="20"/>
                <w:szCs w:val="20"/>
              </w:rPr>
              <w:t>O4 — Digital offer letters incl. PDF and real-time notification</w:t>
            </w:r>
          </w:p>
        </w:tc>
        <w:tc>
          <w:tcPr>
            <w:tcW w:w="1700" w:type="dxa"/>
            <w:tcMar>
              <w:top w:w="80" w:type="dxa"/>
              <w:left w:w="100" w:type="dxa"/>
              <w:bottom w:w="80" w:type="dxa"/>
              <w:right w:w="100" w:type="dxa"/>
            </w:tcMar>
            <w:vAlign w:val="center"/>
          </w:tcPr>
          <w:p w14:paraId="3F677655" w14:textId="77777777" w:rsidR="00054C5E" w:rsidRDefault="00F176AD">
            <w:r>
              <w:rPr>
                <w:sz w:val="20"/>
                <w:szCs w:val="20"/>
              </w:rPr>
              <w:t>Partially achieved</w:t>
            </w:r>
          </w:p>
        </w:tc>
        <w:tc>
          <w:tcPr>
            <w:tcW w:w="3706" w:type="dxa"/>
            <w:tcMar>
              <w:top w:w="80" w:type="dxa"/>
              <w:left w:w="100" w:type="dxa"/>
              <w:bottom w:w="80" w:type="dxa"/>
              <w:right w:w="100" w:type="dxa"/>
            </w:tcMar>
            <w:vAlign w:val="center"/>
          </w:tcPr>
          <w:p w14:paraId="7F337277" w14:textId="77777777" w:rsidR="00054C5E" w:rsidRDefault="00F176AD">
            <w:r>
              <w:rPr>
                <w:sz w:val="20"/>
                <w:szCs w:val="20"/>
              </w:rPr>
              <w:t>Offer send/accept/decline and PDF generation implemented (Fig. 6.6); notifications are in-app only, not Firebase Cloud Messaging push (§3.5)</w:t>
            </w:r>
          </w:p>
        </w:tc>
      </w:tr>
      <w:tr w:rsidR="00054C5E" w14:paraId="691395FD" w14:textId="77777777">
        <w:tblPrEx>
          <w:tblCellMar>
            <w:top w:w="0" w:type="dxa"/>
            <w:bottom w:w="0" w:type="dxa"/>
          </w:tblCellMar>
        </w:tblPrEx>
        <w:tc>
          <w:tcPr>
            <w:tcW w:w="2900" w:type="dxa"/>
            <w:tcMar>
              <w:top w:w="80" w:type="dxa"/>
              <w:left w:w="100" w:type="dxa"/>
              <w:bottom w:w="80" w:type="dxa"/>
              <w:right w:w="100" w:type="dxa"/>
            </w:tcMar>
            <w:vAlign w:val="center"/>
          </w:tcPr>
          <w:p w14:paraId="736EA09F" w14:textId="77777777" w:rsidR="00054C5E" w:rsidRDefault="00F176AD">
            <w:r>
              <w:rPr>
                <w:sz w:val="20"/>
                <w:szCs w:val="20"/>
              </w:rPr>
              <w:lastRenderedPageBreak/>
              <w:t>O5 — University dashboard with PDF/CSV report for 3+ universities</w:t>
            </w:r>
          </w:p>
        </w:tc>
        <w:tc>
          <w:tcPr>
            <w:tcW w:w="1700" w:type="dxa"/>
            <w:tcMar>
              <w:top w:w="80" w:type="dxa"/>
              <w:left w:w="100" w:type="dxa"/>
              <w:bottom w:w="80" w:type="dxa"/>
              <w:right w:w="100" w:type="dxa"/>
            </w:tcMar>
            <w:vAlign w:val="center"/>
          </w:tcPr>
          <w:p w14:paraId="7614DD2F" w14:textId="77777777" w:rsidR="00054C5E" w:rsidRDefault="00F176AD">
            <w:r>
              <w:rPr>
                <w:sz w:val="20"/>
                <w:szCs w:val="20"/>
              </w:rPr>
              <w:t>Achieved</w:t>
            </w:r>
          </w:p>
        </w:tc>
        <w:tc>
          <w:tcPr>
            <w:tcW w:w="3706" w:type="dxa"/>
            <w:tcMar>
              <w:top w:w="80" w:type="dxa"/>
              <w:left w:w="100" w:type="dxa"/>
              <w:bottom w:w="80" w:type="dxa"/>
              <w:right w:w="100" w:type="dxa"/>
            </w:tcMar>
            <w:vAlign w:val="center"/>
          </w:tcPr>
          <w:p w14:paraId="197643CC" w14:textId="77777777" w:rsidR="00054C5E" w:rsidRDefault="00F176AD">
            <w:r>
              <w:rPr>
                <w:sz w:val="20"/>
                <w:szCs w:val="20"/>
              </w:rPr>
              <w:t>3 universities live (Fig. 6.7); both PDF and CSV report export implemented</w:t>
            </w:r>
          </w:p>
        </w:tc>
      </w:tr>
      <w:tr w:rsidR="00054C5E" w14:paraId="73CD76AF" w14:textId="77777777">
        <w:tblPrEx>
          <w:tblCellMar>
            <w:top w:w="0" w:type="dxa"/>
            <w:bottom w:w="0" w:type="dxa"/>
          </w:tblCellMar>
        </w:tblPrEx>
        <w:tc>
          <w:tcPr>
            <w:tcW w:w="2900" w:type="dxa"/>
            <w:tcMar>
              <w:top w:w="80" w:type="dxa"/>
              <w:left w:w="100" w:type="dxa"/>
              <w:bottom w:w="80" w:type="dxa"/>
              <w:right w:w="100" w:type="dxa"/>
            </w:tcMar>
            <w:vAlign w:val="center"/>
          </w:tcPr>
          <w:p w14:paraId="2F6E038C" w14:textId="77777777" w:rsidR="00054C5E" w:rsidRDefault="00F176AD">
            <w:r>
              <w:rPr>
                <w:sz w:val="20"/>
                <w:szCs w:val="20"/>
              </w:rPr>
              <w:t>O6 — 2 documented optimisation iterations with before/after metrics</w:t>
            </w:r>
          </w:p>
        </w:tc>
        <w:tc>
          <w:tcPr>
            <w:tcW w:w="1700" w:type="dxa"/>
            <w:tcMar>
              <w:top w:w="80" w:type="dxa"/>
              <w:left w:w="100" w:type="dxa"/>
              <w:bottom w:w="80" w:type="dxa"/>
              <w:right w:w="100" w:type="dxa"/>
            </w:tcMar>
            <w:vAlign w:val="center"/>
          </w:tcPr>
          <w:p w14:paraId="2A8AD645" w14:textId="77777777" w:rsidR="00054C5E" w:rsidRDefault="00F176AD">
            <w:r>
              <w:rPr>
                <w:sz w:val="20"/>
                <w:szCs w:val="20"/>
              </w:rPr>
              <w:t>Achieved</w:t>
            </w:r>
          </w:p>
        </w:tc>
        <w:tc>
          <w:tcPr>
            <w:tcW w:w="3706" w:type="dxa"/>
            <w:tcMar>
              <w:top w:w="80" w:type="dxa"/>
              <w:left w:w="100" w:type="dxa"/>
              <w:bottom w:w="80" w:type="dxa"/>
              <w:right w:w="100" w:type="dxa"/>
            </w:tcMar>
            <w:vAlign w:val="center"/>
          </w:tcPr>
          <w:p w14:paraId="2B4AE8B0" w14:textId="77777777" w:rsidR="00054C5E" w:rsidRDefault="00F176AD">
            <w:r>
              <w:rPr>
                <w:sz w:val="20"/>
                <w:szCs w:val="20"/>
              </w:rPr>
              <w:t>Chapter 8</w:t>
            </w:r>
          </w:p>
        </w:tc>
      </w:tr>
    </w:tbl>
    <w:p w14:paraId="2C4F141B" w14:textId="77777777" w:rsidR="00054C5E" w:rsidRDefault="00F176AD">
      <w:pPr>
        <w:pStyle w:val="Heading2"/>
        <w:spacing w:before="280" w:after="160"/>
      </w:pPr>
      <w:bookmarkStart w:id="69" w:name="_Toc241730549"/>
      <w:r>
        <w:rPr>
          <w:b/>
          <w:bCs/>
          <w:color w:val="000000"/>
          <w:sz w:val="24"/>
          <w:szCs w:val="24"/>
        </w:rPr>
        <w:t>9.3 Limitations</w:t>
      </w:r>
      <w:bookmarkEnd w:id="69"/>
    </w:p>
    <w:p w14:paraId="70C32573" w14:textId="77777777" w:rsidR="00054C5E" w:rsidRDefault="00F176AD">
      <w:pPr>
        <w:pStyle w:val="ListParagraph"/>
        <w:numPr>
          <w:ilvl w:val="0"/>
          <w:numId w:val="1"/>
        </w:numPr>
        <w:spacing w:after="80" w:line="360" w:lineRule="auto"/>
      </w:pPr>
      <w:r>
        <w:t>No live user study was conducted (§8.2); evaluation is dataset-driven against an algorithm-independent ground truth, not against real student/recruiter satisfaction ratings.</w:t>
      </w:r>
    </w:p>
    <w:p w14:paraId="09809E39" w14:textId="77777777" w:rsidR="00054C5E" w:rsidRDefault="00F176AD">
      <w:pPr>
        <w:pStyle w:val="ListParagraph"/>
        <w:numPr>
          <w:ilvl w:val="0"/>
          <w:numId w:val="1"/>
        </w:numPr>
        <w:spacing w:after="80" w:line="360" w:lineRule="auto"/>
      </w:pPr>
      <w:r>
        <w:t>CV skill extraction is rule-based dictionary matching, not the fine-tuned spaCy NER model originally proposed (§3.3) — it cannot recognise a skill phrased in a way the dictionary does not contain, or any skill outside the 70-entry dictionary.</w:t>
      </w:r>
    </w:p>
    <w:p w14:paraId="2642A47C" w14:textId="77777777" w:rsidR="00054C5E" w:rsidRDefault="00F176AD">
      <w:pPr>
        <w:pStyle w:val="ListParagraph"/>
        <w:numPr>
          <w:ilvl w:val="0"/>
          <w:numId w:val="1"/>
        </w:numPr>
        <w:spacing w:after="80" w:line="360" w:lineRule="auto"/>
      </w:pPr>
      <w:r>
        <w:t>Notifications are in-app only; the proposed Firebase Cloud Messaging push-notification integration was not built (§3.5).</w:t>
      </w:r>
    </w:p>
    <w:p w14:paraId="65ACF03A" w14:textId="77777777" w:rsidR="00054C5E" w:rsidRDefault="00F176AD">
      <w:pPr>
        <w:pStyle w:val="ListParagraph"/>
        <w:numPr>
          <w:ilvl w:val="0"/>
          <w:numId w:val="1"/>
        </w:numPr>
        <w:spacing w:after="80" w:line="360" w:lineRule="auto"/>
      </w:pPr>
      <w:r>
        <w:t>The evaluation dataset (10 students, 4 postings, 40 pairs) is realistic but small; the optimisation experiment’s weight-shift produced no change in classification outcome at this scale (§8.3), and a larger dataset might show a different result.</w:t>
      </w:r>
    </w:p>
    <w:p w14:paraId="3688D057" w14:textId="77777777" w:rsidR="00054C5E" w:rsidRDefault="00F176AD">
      <w:pPr>
        <w:pStyle w:val="ListParagraph"/>
        <w:numPr>
          <w:ilvl w:val="0"/>
          <w:numId w:val="1"/>
        </w:numPr>
        <w:spacing w:after="80" w:line="360" w:lineRule="auto"/>
      </w:pPr>
      <w:r>
        <w:t>Company and university names in the seed data (WSO2, IFS, Virtusa, Sysco LABS, SLTC, UoM, NSBM) are real Sri Lankan organisations used for narrative realism only; no data-sharing agreement or partnership exists with any of them (see Acknowledgements).</w:t>
      </w:r>
    </w:p>
    <w:p w14:paraId="39AD6954" w14:textId="77777777" w:rsidR="00054C5E" w:rsidRDefault="00F176AD">
      <w:pPr>
        <w:pStyle w:val="ListParagraph"/>
        <w:numPr>
          <w:ilvl w:val="0"/>
          <w:numId w:val="1"/>
        </w:numPr>
        <w:spacing w:after="80" w:line="360" w:lineRule="auto"/>
      </w:pPr>
      <w:r>
        <w:t>Admin account-suspension is enforced at the application layer (a `suspended` flag checked on every session lookup, forcing sign-out) rather than through Supabase Auth’s own user-ban mechanism — functionally equivalent for this platform since every route goes through that session check, but not a true auth-provider-level ban.</w:t>
      </w:r>
    </w:p>
    <w:p w14:paraId="4CAE9F8B" w14:textId="77777777" w:rsidR="00054C5E" w:rsidRDefault="00F176AD">
      <w:pPr>
        <w:pStyle w:val="ListParagraph"/>
        <w:numPr>
          <w:ilvl w:val="0"/>
          <w:numId w:val="1"/>
        </w:numPr>
        <w:spacing w:after="80" w:line="360" w:lineRule="auto"/>
      </w:pPr>
      <w:r>
        <w:t>The password-reset flow follows the standard Supabase Auth email-link pattern and was verified up to the point of the reset email being requested; the full magic-link click-through was not exercised end-to-end in this development environment (no inbox access).</w:t>
      </w:r>
    </w:p>
    <w:p w14:paraId="622B8424" w14:textId="77777777" w:rsidR="00054C5E" w:rsidRDefault="00F176AD">
      <w:pPr>
        <w:pStyle w:val="Heading2"/>
        <w:spacing w:before="280" w:after="160"/>
      </w:pPr>
      <w:bookmarkStart w:id="70" w:name="_Toc241730550"/>
      <w:r>
        <w:rPr>
          <w:b/>
          <w:bCs/>
          <w:color w:val="000000"/>
          <w:sz w:val="24"/>
          <w:szCs w:val="24"/>
        </w:rPr>
        <w:lastRenderedPageBreak/>
        <w:t>9.4 Further Work</w:t>
      </w:r>
      <w:bookmarkEnd w:id="70"/>
    </w:p>
    <w:p w14:paraId="3A794174" w14:textId="77777777" w:rsidR="00054C5E" w:rsidRDefault="00F176AD">
      <w:pPr>
        <w:pStyle w:val="ListParagraph"/>
        <w:numPr>
          <w:ilvl w:val="0"/>
          <w:numId w:val="1"/>
        </w:numPr>
        <w:spacing w:after="80" w:line="360" w:lineRule="auto"/>
      </w:pPr>
      <w:r>
        <w:t>Fine-tune a spaCy NER model on Sri Lankan technology job descriptions to replace rule-based CV skill extraction, as originally proposed.</w:t>
      </w:r>
    </w:p>
    <w:p w14:paraId="58D0D9F4" w14:textId="77777777" w:rsidR="00054C5E" w:rsidRDefault="00F176AD">
      <w:pPr>
        <w:pStyle w:val="ListParagraph"/>
        <w:numPr>
          <w:ilvl w:val="0"/>
          <w:numId w:val="1"/>
        </w:numPr>
        <w:spacing w:after="80" w:line="360" w:lineRule="auto"/>
      </w:pPr>
      <w:r>
        <w:t>Integrate Firebase Cloud Messaging (or a similar push provider) for real-time offer/status notifications outside the browser tab.</w:t>
      </w:r>
    </w:p>
    <w:p w14:paraId="5F46452C" w14:textId="77777777" w:rsidR="00054C5E" w:rsidRDefault="00F176AD">
      <w:pPr>
        <w:pStyle w:val="ListParagraph"/>
        <w:numPr>
          <w:ilvl w:val="0"/>
          <w:numId w:val="1"/>
        </w:numPr>
        <w:spacing w:after="80" w:line="360" w:lineRule="auto"/>
      </w:pPr>
      <w:r>
        <w:t>Re-run the algorithm-optimisation experiment against a larger, real (not seeded) dataset once the platform has genuine usage, to see whether the GPA-weight finding in §8.3 holds at scale.</w:t>
      </w:r>
    </w:p>
    <w:p w14:paraId="25D89987" w14:textId="77777777" w:rsidR="00054C5E" w:rsidRDefault="00F176AD">
      <w:pPr>
        <w:pStyle w:val="ListParagraph"/>
        <w:numPr>
          <w:ilvl w:val="0"/>
          <w:numId w:val="1"/>
        </w:numPr>
        <w:spacing w:after="80" w:line="360" w:lineRule="auto"/>
      </w:pPr>
      <w:r>
        <w:t>Conduct a live user study — a short satisfaction survey with real students and a structured interview with a recruiter — to validate the dataset-driven evaluation in Chapter 8 against real user judgement.</w:t>
      </w:r>
    </w:p>
    <w:p w14:paraId="0186A325" w14:textId="77777777" w:rsidR="00054C5E" w:rsidRDefault="00F176AD">
      <w:pPr>
        <w:pStyle w:val="ListParagraph"/>
        <w:numPr>
          <w:ilvl w:val="0"/>
          <w:numId w:val="1"/>
        </w:numPr>
        <w:spacing w:after="80" w:line="360" w:lineRule="auto"/>
      </w:pPr>
      <w:r>
        <w:t>Move admin account-suspension onto Supabase Auth’s own ban mechanism for defense-in-depth alongside the existing application-layer check.</w:t>
      </w:r>
    </w:p>
    <w:p w14:paraId="252D606A" w14:textId="77777777" w:rsidR="00054C5E" w:rsidRDefault="00F176AD">
      <w:pPr>
        <w:pStyle w:val="Heading2"/>
        <w:spacing w:before="280" w:after="160"/>
      </w:pPr>
      <w:bookmarkStart w:id="71" w:name="_Toc241730551"/>
      <w:r>
        <w:rPr>
          <w:b/>
          <w:bCs/>
          <w:color w:val="000000"/>
          <w:sz w:val="24"/>
          <w:szCs w:val="24"/>
        </w:rPr>
        <w:t>9.5 Summary</w:t>
      </w:r>
      <w:bookmarkEnd w:id="71"/>
    </w:p>
    <w:p w14:paraId="58D88F29" w14:textId="77777777" w:rsidR="00054C5E" w:rsidRDefault="00F176AD">
      <w:pPr>
        <w:spacing w:after="160" w:line="360" w:lineRule="auto"/>
        <w:jc w:val="both"/>
      </w:pPr>
      <w:r>
        <w:t>NexSkill set out to prove that a transparent, explainable matching algorithm could be a credible, evaluable alternative to an opaque machine-learning model for a Sri Lankan internship-matching platform. Five of six proposal objectives were fully achieved and one partially achieved; the matching engine reached 90% precision and recall against a genuine, algorithm-independent evaluation; a real security defect was found and fixed during testing rather than glossed over; and every gap between what was proposed</w:t>
      </w:r>
      <w:r>
        <w:t xml:space="preserve"> and what shipped — the NLP approach, push notifications — is reported plainly above rather than implied to be complete. That honesty, and the real evidence behind every number in this report, is the standard the rest of the team’s work should be held to as the project continues.</w:t>
      </w:r>
    </w:p>
    <w:p w14:paraId="06F8F645" w14:textId="77777777" w:rsidR="00054C5E" w:rsidRDefault="00F176AD">
      <w:pPr>
        <w:pStyle w:val="Heading1"/>
        <w:pageBreakBefore/>
        <w:spacing w:after="300"/>
      </w:pPr>
      <w:bookmarkStart w:id="72" w:name="_Toc241730552"/>
      <w:r>
        <w:rPr>
          <w:b/>
          <w:bCs/>
          <w:color w:val="000000"/>
          <w:sz w:val="36"/>
          <w:szCs w:val="36"/>
        </w:rPr>
        <w:lastRenderedPageBreak/>
        <w:t>References</w:t>
      </w:r>
      <w:bookmarkEnd w:id="72"/>
    </w:p>
    <w:p w14:paraId="180C731C" w14:textId="77777777" w:rsidR="00054C5E" w:rsidRDefault="00F176AD">
      <w:pPr>
        <w:spacing w:after="160" w:line="360" w:lineRule="auto"/>
        <w:ind w:left="360" w:hanging="360"/>
        <w:jc w:val="both"/>
      </w:pPr>
      <w:r>
        <w:t>[1] Ajjam, M.-H. and Al-Raweshidy, H. S. (2026). AI-driven semantic similarity-based job matching framework for recruitment systems. Information Sciences, 724, Article 122728. https://doi.org/10.1016/j.ins.2025.122728</w:t>
      </w:r>
    </w:p>
    <w:p w14:paraId="30A8BBEF" w14:textId="77777777" w:rsidR="00054C5E" w:rsidRDefault="00F176AD">
      <w:pPr>
        <w:spacing w:after="160" w:line="360" w:lineRule="auto"/>
        <w:ind w:left="360" w:hanging="360"/>
        <w:jc w:val="both"/>
      </w:pPr>
      <w:r>
        <w:t>[2] Ariyawansa, R. G. (2008). Employability of Graduates of Sri Lankan Universities. Sri Lanka Journal of Human Resource Management, 2(1), 91–104.</w:t>
      </w:r>
    </w:p>
    <w:p w14:paraId="543E9398" w14:textId="77777777" w:rsidR="00054C5E" w:rsidRDefault="00F176AD">
      <w:pPr>
        <w:spacing w:after="160" w:line="360" w:lineRule="auto"/>
        <w:ind w:left="360" w:hanging="360"/>
        <w:jc w:val="both"/>
      </w:pPr>
      <w:r>
        <w:t>[3] Channabasamma, Suresh, Y. and Manusha Reddy, A. (2021). A Contextual Model for Information Extraction in Resume Analytics Using NLP's Spacy. In Inventive Computation and Information Technologies (Lecture Notes in Networks and Systems, Vol. 173). Springer, Singapore.</w:t>
      </w:r>
    </w:p>
    <w:p w14:paraId="7FB10AE7" w14:textId="77777777" w:rsidR="00054C5E" w:rsidRDefault="00F176AD">
      <w:pPr>
        <w:spacing w:after="160" w:line="360" w:lineRule="auto"/>
        <w:ind w:left="360" w:hanging="360"/>
        <w:jc w:val="both"/>
      </w:pPr>
      <w:r>
        <w:t>[4] Manning, C. D. and Schütze, H. (1999). Foundations of Statistical Natural Language Processing. MIT Press.</w:t>
      </w:r>
    </w:p>
    <w:p w14:paraId="45FC3435" w14:textId="77777777" w:rsidR="00054C5E" w:rsidRDefault="00F176AD">
      <w:pPr>
        <w:spacing w:after="160" w:line="360" w:lineRule="auto"/>
        <w:ind w:left="360" w:hanging="360"/>
        <w:jc w:val="both"/>
      </w:pPr>
      <w:r>
        <w:t>[5] Next.js Documentation (2026). Vercel Inc. https://nextjs.org/docs</w:t>
      </w:r>
    </w:p>
    <w:p w14:paraId="776BAB7E" w14:textId="77777777" w:rsidR="00054C5E" w:rsidRDefault="00F176AD">
      <w:pPr>
        <w:spacing w:after="160" w:line="360" w:lineRule="auto"/>
        <w:ind w:left="360" w:hanging="360"/>
        <w:jc w:val="both"/>
      </w:pPr>
      <w:r>
        <w:t>[6] Singh, I. and Garg, A. (2024). Resume Ranking with TF-IDF, Cosine Similarity and Named Entity Recognition. 2024 First International Conference on Data, Computation and Communication (ICDCC).</w:t>
      </w:r>
    </w:p>
    <w:p w14:paraId="789F0398" w14:textId="77777777" w:rsidR="00054C5E" w:rsidRDefault="00F176AD">
      <w:pPr>
        <w:spacing w:after="160" w:line="360" w:lineRule="auto"/>
        <w:ind w:left="360" w:hanging="360"/>
        <w:jc w:val="both"/>
      </w:pPr>
      <w:r>
        <w:t>[7] Supabase Documentation (2026). Supabase Inc. https://supabase.com/docs</w:t>
      </w:r>
    </w:p>
    <w:p w14:paraId="0759E41F" w14:textId="77777777" w:rsidR="00054C5E" w:rsidRDefault="00F176AD">
      <w:pPr>
        <w:spacing w:after="160" w:line="360" w:lineRule="auto"/>
        <w:ind w:left="360" w:hanging="360"/>
        <w:jc w:val="both"/>
      </w:pPr>
      <w:r>
        <w:t>[8] Winardi, S., Megawan, S., Wong, N. P., Kurniawan, R., Putra, F. A. and Cynthia (2025). Utilizing TF-IDF Content-based Filtering for Job Recommendation Systems. Jurnal Nasional Komputasi dan Teknologi Informasi (JNKTI), 8(5).</w:t>
      </w:r>
    </w:p>
    <w:p w14:paraId="1E911D28" w14:textId="77777777" w:rsidR="00054C5E" w:rsidRDefault="00F176AD">
      <w:pPr>
        <w:pStyle w:val="Heading1"/>
        <w:pageBreakBefore/>
        <w:spacing w:after="300"/>
      </w:pPr>
      <w:bookmarkStart w:id="73" w:name="_Toc241730553"/>
      <w:r>
        <w:rPr>
          <w:b/>
          <w:bCs/>
          <w:color w:val="000000"/>
          <w:sz w:val="36"/>
          <w:szCs w:val="36"/>
        </w:rPr>
        <w:lastRenderedPageBreak/>
        <w:t>Appendix A — Individual Contribution</w:t>
      </w:r>
      <w:bookmarkEnd w:id="73"/>
    </w:p>
    <w:p w14:paraId="40183B3B" w14:textId="77777777" w:rsidR="00054C5E" w:rsidRDefault="00F176AD">
      <w:pPr>
        <w:spacing w:after="160" w:line="360" w:lineRule="auto"/>
        <w:jc w:val="both"/>
      </w:pPr>
      <w:r>
        <w:t>Each group member’s one-page contribution follows, in the order listed on the title page. Entries marked [To be completed] are for that member to fill in directly — each person’s contribution must be written by them, in their own words, per the report guideline.</w:t>
      </w:r>
    </w:p>
    <w:p w14:paraId="7CA52D02" w14:textId="77777777" w:rsidR="00054C5E" w:rsidRDefault="00F176AD">
      <w:pPr>
        <w:pageBreakBefore/>
        <w:spacing w:after="200"/>
      </w:pPr>
      <w:r>
        <w:rPr>
          <w:b/>
          <w:bCs/>
          <w:sz w:val="28"/>
          <w:szCs w:val="28"/>
        </w:rPr>
        <w:lastRenderedPageBreak/>
        <w:t>Shakkya Sanketh (Group Leader) — CIT-24-01-0573</w:t>
      </w:r>
    </w:p>
    <w:p w14:paraId="67BC991D" w14:textId="77777777" w:rsidR="00054C5E" w:rsidRDefault="00F176AD">
      <w:pPr>
        <w:spacing w:after="160" w:line="360" w:lineRule="auto"/>
        <w:jc w:val="both"/>
      </w:pPr>
      <w:r>
        <w:t>[To be completed by Shakkya — describe what you personally built/contributed to the project.]</w:t>
      </w:r>
    </w:p>
    <w:p w14:paraId="494AE33F" w14:textId="77777777" w:rsidR="00054C5E" w:rsidRDefault="00F176AD">
      <w:pPr>
        <w:spacing w:before="200" w:after="80"/>
      </w:pPr>
      <w:r>
        <w:rPr>
          <w:b/>
          <w:bCs/>
        </w:rPr>
        <w:t>What I learned:</w:t>
      </w:r>
    </w:p>
    <w:p w14:paraId="58FCCF70" w14:textId="77777777" w:rsidR="00054C5E" w:rsidRDefault="00F176AD">
      <w:pPr>
        <w:spacing w:after="160" w:line="360" w:lineRule="auto"/>
        <w:jc w:val="both"/>
      </w:pPr>
      <w:r>
        <w:t>[To be completed]</w:t>
      </w:r>
    </w:p>
    <w:p w14:paraId="75AED693" w14:textId="77777777" w:rsidR="00054C5E" w:rsidRDefault="00F176AD">
      <w:pPr>
        <w:spacing w:before="200" w:after="80"/>
      </w:pPr>
      <w:r>
        <w:rPr>
          <w:b/>
          <w:bCs/>
        </w:rPr>
        <w:t>Problems encountered and how I addressed them:</w:t>
      </w:r>
    </w:p>
    <w:p w14:paraId="4F6AABE7" w14:textId="77777777" w:rsidR="00054C5E" w:rsidRDefault="00F176AD">
      <w:pPr>
        <w:spacing w:after="160" w:line="360" w:lineRule="auto"/>
        <w:jc w:val="both"/>
      </w:pPr>
      <w:r>
        <w:t>[To be completed]</w:t>
      </w:r>
    </w:p>
    <w:p w14:paraId="4A51A957" w14:textId="77777777" w:rsidR="00054C5E" w:rsidRDefault="00F176AD">
      <w:pPr>
        <w:pageBreakBefore/>
        <w:spacing w:after="200"/>
      </w:pPr>
      <w:r>
        <w:rPr>
          <w:b/>
          <w:bCs/>
          <w:sz w:val="28"/>
          <w:szCs w:val="28"/>
        </w:rPr>
        <w:lastRenderedPageBreak/>
        <w:t>Malitha Gayashan — CIT-24-01-0562</w:t>
      </w:r>
    </w:p>
    <w:p w14:paraId="39DA4214" w14:textId="77777777" w:rsidR="00054C5E" w:rsidRDefault="00F176AD">
      <w:pPr>
        <w:spacing w:after="160" w:line="360" w:lineRule="auto"/>
        <w:jc w:val="both"/>
      </w:pPr>
      <w:r>
        <w:t>[To be completed by Malitha — describe what you personally built/contributed to the project.]</w:t>
      </w:r>
    </w:p>
    <w:p w14:paraId="0525BA15" w14:textId="77777777" w:rsidR="00054C5E" w:rsidRDefault="00F176AD">
      <w:pPr>
        <w:spacing w:before="200" w:after="80"/>
      </w:pPr>
      <w:r>
        <w:rPr>
          <w:b/>
          <w:bCs/>
        </w:rPr>
        <w:t>What I learned:</w:t>
      </w:r>
    </w:p>
    <w:p w14:paraId="13606FAE" w14:textId="77777777" w:rsidR="00054C5E" w:rsidRDefault="00F176AD">
      <w:pPr>
        <w:spacing w:after="160" w:line="360" w:lineRule="auto"/>
        <w:jc w:val="both"/>
      </w:pPr>
      <w:r>
        <w:t>[To be completed]</w:t>
      </w:r>
    </w:p>
    <w:p w14:paraId="75A91497" w14:textId="77777777" w:rsidR="00054C5E" w:rsidRDefault="00F176AD">
      <w:pPr>
        <w:spacing w:before="200" w:after="80"/>
      </w:pPr>
      <w:r>
        <w:rPr>
          <w:b/>
          <w:bCs/>
        </w:rPr>
        <w:t>Problems encountered and how I addressed them:</w:t>
      </w:r>
    </w:p>
    <w:p w14:paraId="7287CF67" w14:textId="77777777" w:rsidR="00054C5E" w:rsidRDefault="00F176AD">
      <w:pPr>
        <w:spacing w:after="160" w:line="360" w:lineRule="auto"/>
        <w:jc w:val="both"/>
      </w:pPr>
      <w:r>
        <w:t>[To be completed]</w:t>
      </w:r>
    </w:p>
    <w:p w14:paraId="5F2C87A5" w14:textId="77777777" w:rsidR="00054C5E" w:rsidRDefault="00F176AD">
      <w:pPr>
        <w:pageBreakBefore/>
        <w:spacing w:after="200"/>
      </w:pPr>
      <w:r>
        <w:rPr>
          <w:b/>
          <w:bCs/>
          <w:sz w:val="28"/>
          <w:szCs w:val="28"/>
        </w:rPr>
        <w:lastRenderedPageBreak/>
        <w:t>Nishen Madava — CIT-24-01-0256</w:t>
      </w:r>
    </w:p>
    <w:p w14:paraId="4A5CAE11" w14:textId="77777777" w:rsidR="00054C5E" w:rsidRDefault="00F176AD">
      <w:pPr>
        <w:spacing w:after="160" w:line="360" w:lineRule="auto"/>
        <w:jc w:val="both"/>
      </w:pPr>
      <w:r>
        <w:t>I led the platform's data layer and matching-algorithm work for this submission: migrating the prototype from a local JSON file to a Supabase PostgreSQL backend with Row-Level Security on every table and a signup-provisioning trigger; rewriting all 25 API routes and the authentication/session layer against the new backend; implementing the TF-IDF cosine-similarity layer described in Chapter 3 and Chapter 6 from first principles (corpus construction, IDF weighting, cosine similarity, and its blend into the e</w:t>
      </w:r>
      <w:r>
        <w:t>xisting exact/curated matching tiers); designing and running the algorithm-optimisation experiment in Chapter 8; and finding, root-causing, and fixing the Row-Level Security defect documented in Chapter 7 (TC-05), where an admin write silently affected zero rows while the API still reported success. I also upgraded the project from Next.js 14 to 16 to close a set of disclosed CVEs, which required migrating every dynamic route handler to the framework's new asynchronous cookies()/params APIs (TC-09 in Chapte</w:t>
      </w:r>
      <w:r>
        <w:t>r 7 is one of the regressions this surfaced and I fixed).</w:t>
      </w:r>
    </w:p>
    <w:p w14:paraId="608E95F2" w14:textId="77777777" w:rsidR="00054C5E" w:rsidRDefault="00F176AD">
      <w:pPr>
        <w:spacing w:before="200" w:after="80"/>
      </w:pPr>
      <w:r>
        <w:rPr>
          <w:b/>
          <w:bCs/>
        </w:rPr>
        <w:t>What I learned:</w:t>
      </w:r>
    </w:p>
    <w:p w14:paraId="591B4199" w14:textId="77777777" w:rsidR="00054C5E" w:rsidRDefault="00F176AD">
      <w:pPr>
        <w:spacing w:after="160" w:line="360" w:lineRule="auto"/>
        <w:jc w:val="both"/>
      </w:pPr>
      <w:r>
        <w:t>[To be completed]</w:t>
      </w:r>
    </w:p>
    <w:p w14:paraId="05B07EE0" w14:textId="77777777" w:rsidR="00054C5E" w:rsidRDefault="00F176AD">
      <w:pPr>
        <w:spacing w:before="200" w:after="80"/>
      </w:pPr>
      <w:r>
        <w:rPr>
          <w:b/>
          <w:bCs/>
        </w:rPr>
        <w:t>Problems encountered and how I addressed them:</w:t>
      </w:r>
    </w:p>
    <w:p w14:paraId="5F000741" w14:textId="77777777" w:rsidR="00054C5E" w:rsidRDefault="00F176AD">
      <w:pPr>
        <w:spacing w:after="160" w:line="360" w:lineRule="auto"/>
        <w:jc w:val="both"/>
      </w:pPr>
      <w:r>
        <w:t>[To be completed]</w:t>
      </w:r>
    </w:p>
    <w:p w14:paraId="1F232514" w14:textId="77777777" w:rsidR="00054C5E" w:rsidRDefault="00F176AD">
      <w:pPr>
        <w:pageBreakBefore/>
        <w:spacing w:after="200"/>
      </w:pPr>
      <w:r>
        <w:rPr>
          <w:b/>
          <w:bCs/>
          <w:sz w:val="28"/>
          <w:szCs w:val="28"/>
        </w:rPr>
        <w:lastRenderedPageBreak/>
        <w:t>Chamika Janith — CIT-24-01-0182</w:t>
      </w:r>
    </w:p>
    <w:p w14:paraId="2252294A" w14:textId="77777777" w:rsidR="00054C5E" w:rsidRDefault="00F176AD">
      <w:pPr>
        <w:spacing w:after="160" w:line="360" w:lineRule="auto"/>
        <w:jc w:val="both"/>
      </w:pPr>
      <w:r>
        <w:t>[To be completed by Chamika — describe what you personally built/contributed to the project.]</w:t>
      </w:r>
    </w:p>
    <w:p w14:paraId="4506B820" w14:textId="77777777" w:rsidR="00054C5E" w:rsidRDefault="00F176AD">
      <w:pPr>
        <w:spacing w:before="200" w:after="80"/>
      </w:pPr>
      <w:r>
        <w:rPr>
          <w:b/>
          <w:bCs/>
        </w:rPr>
        <w:t>What I learned:</w:t>
      </w:r>
    </w:p>
    <w:p w14:paraId="2DD27EF7" w14:textId="77777777" w:rsidR="00054C5E" w:rsidRDefault="00F176AD">
      <w:pPr>
        <w:spacing w:after="160" w:line="360" w:lineRule="auto"/>
        <w:jc w:val="both"/>
      </w:pPr>
      <w:r>
        <w:t>[To be completed]</w:t>
      </w:r>
    </w:p>
    <w:p w14:paraId="7F5D8D50" w14:textId="77777777" w:rsidR="00054C5E" w:rsidRDefault="00F176AD">
      <w:pPr>
        <w:spacing w:before="200" w:after="80"/>
      </w:pPr>
      <w:r>
        <w:rPr>
          <w:b/>
          <w:bCs/>
        </w:rPr>
        <w:t>Problems encountered and how I addressed them:</w:t>
      </w:r>
    </w:p>
    <w:p w14:paraId="4303301F" w14:textId="77777777" w:rsidR="00054C5E" w:rsidRDefault="00F176AD">
      <w:pPr>
        <w:spacing w:after="160" w:line="360" w:lineRule="auto"/>
        <w:jc w:val="both"/>
      </w:pPr>
      <w:r>
        <w:t>[To be completed]</w:t>
      </w:r>
    </w:p>
    <w:p w14:paraId="6C59EB0D" w14:textId="77777777" w:rsidR="00054C5E" w:rsidRDefault="00F176AD">
      <w:pPr>
        <w:pageBreakBefore/>
        <w:spacing w:after="200"/>
      </w:pPr>
      <w:r>
        <w:rPr>
          <w:b/>
          <w:bCs/>
          <w:sz w:val="28"/>
          <w:szCs w:val="28"/>
        </w:rPr>
        <w:lastRenderedPageBreak/>
        <w:t>Tharusha Pieris — CIT-24-01-0486</w:t>
      </w:r>
    </w:p>
    <w:p w14:paraId="509B511A" w14:textId="77777777" w:rsidR="00054C5E" w:rsidRDefault="00F176AD">
      <w:pPr>
        <w:spacing w:after="160" w:line="360" w:lineRule="auto"/>
        <w:jc w:val="both"/>
      </w:pPr>
      <w:r>
        <w:t>[To be completed by Tharusha — describe what you personally built/contributed to the project.]</w:t>
      </w:r>
    </w:p>
    <w:p w14:paraId="71832430" w14:textId="77777777" w:rsidR="00054C5E" w:rsidRDefault="00F176AD">
      <w:pPr>
        <w:spacing w:before="200" w:after="80"/>
      </w:pPr>
      <w:r>
        <w:rPr>
          <w:b/>
          <w:bCs/>
        </w:rPr>
        <w:t>What I learned:</w:t>
      </w:r>
    </w:p>
    <w:p w14:paraId="4F104C28" w14:textId="77777777" w:rsidR="00054C5E" w:rsidRDefault="00F176AD">
      <w:pPr>
        <w:spacing w:after="160" w:line="360" w:lineRule="auto"/>
        <w:jc w:val="both"/>
      </w:pPr>
      <w:r>
        <w:t>[To be completed]</w:t>
      </w:r>
    </w:p>
    <w:p w14:paraId="3F468B26" w14:textId="77777777" w:rsidR="00054C5E" w:rsidRDefault="00F176AD">
      <w:pPr>
        <w:spacing w:before="200" w:after="80"/>
      </w:pPr>
      <w:r>
        <w:rPr>
          <w:b/>
          <w:bCs/>
        </w:rPr>
        <w:t>Problems encountered and how I addressed them:</w:t>
      </w:r>
    </w:p>
    <w:p w14:paraId="10550ADF" w14:textId="77777777" w:rsidR="00054C5E" w:rsidRDefault="00F176AD">
      <w:pPr>
        <w:spacing w:after="160" w:line="360" w:lineRule="auto"/>
        <w:jc w:val="both"/>
      </w:pPr>
      <w:r>
        <w:t>[To be completed]</w:t>
      </w:r>
    </w:p>
    <w:p w14:paraId="298ECD3A" w14:textId="77777777" w:rsidR="00054C5E" w:rsidRDefault="00F176AD">
      <w:pPr>
        <w:pageBreakBefore/>
        <w:spacing w:after="200"/>
      </w:pPr>
      <w:r>
        <w:rPr>
          <w:b/>
          <w:bCs/>
          <w:sz w:val="28"/>
          <w:szCs w:val="28"/>
        </w:rPr>
        <w:lastRenderedPageBreak/>
        <w:t>Chamoda Dulhari — CIT-24-01-0598</w:t>
      </w:r>
    </w:p>
    <w:p w14:paraId="6663F718" w14:textId="77777777" w:rsidR="00054C5E" w:rsidRDefault="00F176AD">
      <w:pPr>
        <w:spacing w:after="160" w:line="360" w:lineRule="auto"/>
        <w:jc w:val="both"/>
      </w:pPr>
      <w:r>
        <w:t>[To be completed by Chamoda — describe what you personally built/contributed to the project.]</w:t>
      </w:r>
    </w:p>
    <w:p w14:paraId="240B496F" w14:textId="77777777" w:rsidR="00054C5E" w:rsidRDefault="00F176AD">
      <w:pPr>
        <w:spacing w:before="200" w:after="80"/>
      </w:pPr>
      <w:r>
        <w:rPr>
          <w:b/>
          <w:bCs/>
        </w:rPr>
        <w:t>What I learned:</w:t>
      </w:r>
    </w:p>
    <w:p w14:paraId="600CE883" w14:textId="77777777" w:rsidR="00054C5E" w:rsidRDefault="00F176AD">
      <w:pPr>
        <w:spacing w:after="160" w:line="360" w:lineRule="auto"/>
        <w:jc w:val="both"/>
      </w:pPr>
      <w:r>
        <w:t>[To be completed]</w:t>
      </w:r>
    </w:p>
    <w:p w14:paraId="6A40C47A" w14:textId="77777777" w:rsidR="00054C5E" w:rsidRDefault="00F176AD">
      <w:pPr>
        <w:spacing w:before="200" w:after="80"/>
      </w:pPr>
      <w:r>
        <w:rPr>
          <w:b/>
          <w:bCs/>
        </w:rPr>
        <w:t>Problems encountered and how I addressed them:</w:t>
      </w:r>
    </w:p>
    <w:p w14:paraId="51BE62D2" w14:textId="77777777" w:rsidR="00054C5E" w:rsidRDefault="00F176AD">
      <w:pPr>
        <w:spacing w:after="160" w:line="360" w:lineRule="auto"/>
        <w:jc w:val="both"/>
      </w:pPr>
      <w:r>
        <w:t>[To be completed]</w:t>
      </w:r>
    </w:p>
    <w:sectPr w:rsidR="00054C5E">
      <w:footerReference w:type="default" r:id="rId20"/>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427D4" w14:textId="77777777" w:rsidR="00F176AD" w:rsidRDefault="00F176AD">
      <w:r>
        <w:separator/>
      </w:r>
    </w:p>
  </w:endnote>
  <w:endnote w:type="continuationSeparator" w:id="0">
    <w:p w14:paraId="6FF07454" w14:textId="77777777" w:rsidR="00F176AD" w:rsidRDefault="00F17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F9F5" w14:textId="77777777" w:rsidR="00054C5E" w:rsidRDefault="00054C5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530C" w14:textId="77777777" w:rsidR="00054C5E" w:rsidRDefault="00F176AD">
    <w:pPr>
      <w:jc w:val="center"/>
    </w:pPr>
    <w:r>
      <w:rPr>
        <w:sz w:val="20"/>
        <w:szCs w:val="20"/>
      </w:rPr>
      <w:fldChar w:fldCharType="begin"/>
    </w:r>
    <w:r>
      <w:rPr>
        <w:sz w:val="20"/>
        <w:szCs w:val="20"/>
      </w:rPr>
      <w:instrText>PAGE</w:instrText>
    </w:r>
    <w:r>
      <w:rPr>
        <w:sz w:val="20"/>
        <w:szCs w:val="20"/>
      </w:rPr>
      <w:fldChar w:fldCharType="separate"/>
    </w:r>
    <w:r w:rsidR="00837D20">
      <w:rPr>
        <w:noProof/>
        <w:sz w:val="20"/>
        <w:szCs w:val="20"/>
      </w:rPr>
      <w:t>i</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3EEC" w14:textId="77777777" w:rsidR="00054C5E" w:rsidRDefault="00F176AD">
    <w:pPr>
      <w:jc w:val="center"/>
    </w:pPr>
    <w:r>
      <w:rPr>
        <w:sz w:val="20"/>
        <w:szCs w:val="20"/>
      </w:rPr>
      <w:fldChar w:fldCharType="begin"/>
    </w:r>
    <w:r>
      <w:rPr>
        <w:sz w:val="20"/>
        <w:szCs w:val="20"/>
      </w:rPr>
      <w:instrText>PAGE</w:instrText>
    </w:r>
    <w:r>
      <w:rPr>
        <w:sz w:val="20"/>
        <w:szCs w:val="20"/>
      </w:rPr>
      <w:fldChar w:fldCharType="separate"/>
    </w:r>
    <w:r w:rsidR="00837D2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8E13" w14:textId="77777777" w:rsidR="00F176AD" w:rsidRDefault="00F176AD">
      <w:r>
        <w:separator/>
      </w:r>
    </w:p>
  </w:footnote>
  <w:footnote w:type="continuationSeparator" w:id="0">
    <w:p w14:paraId="4F6076D5" w14:textId="77777777" w:rsidR="00F176AD" w:rsidRDefault="00F17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577CD"/>
    <w:multiLevelType w:val="hybridMultilevel"/>
    <w:tmpl w:val="58BCAFF6"/>
    <w:lvl w:ilvl="0" w:tplc="015CA6BE">
      <w:start w:val="1"/>
      <w:numFmt w:val="bullet"/>
      <w:lvlText w:val="●"/>
      <w:lvlJc w:val="left"/>
      <w:pPr>
        <w:ind w:left="720" w:hanging="360"/>
      </w:pPr>
    </w:lvl>
    <w:lvl w:ilvl="1" w:tplc="3D787DF8" w:tentative="1">
      <w:start w:val="1"/>
      <w:numFmt w:val="bullet"/>
      <w:lvlText w:val="○"/>
      <w:lvlJc w:val="left"/>
      <w:pPr>
        <w:ind w:left="1440" w:hanging="360"/>
      </w:pPr>
    </w:lvl>
    <w:lvl w:ilvl="2" w:tplc="37CACD40" w:tentative="1">
      <w:start w:val="1"/>
      <w:numFmt w:val="bullet"/>
      <w:lvlText w:val="■"/>
      <w:lvlJc w:val="left"/>
      <w:pPr>
        <w:ind w:left="2160" w:hanging="360"/>
      </w:pPr>
    </w:lvl>
    <w:lvl w:ilvl="3" w:tplc="B738526C" w:tentative="1">
      <w:start w:val="1"/>
      <w:numFmt w:val="bullet"/>
      <w:lvlText w:val="●"/>
      <w:lvlJc w:val="left"/>
      <w:pPr>
        <w:ind w:left="2880" w:hanging="360"/>
      </w:pPr>
    </w:lvl>
    <w:lvl w:ilvl="4" w:tplc="5884294E" w:tentative="1">
      <w:start w:val="1"/>
      <w:numFmt w:val="bullet"/>
      <w:lvlText w:val="○"/>
      <w:lvlJc w:val="left"/>
      <w:pPr>
        <w:ind w:left="3600" w:hanging="360"/>
      </w:pPr>
    </w:lvl>
    <w:lvl w:ilvl="5" w:tplc="DDBC3540" w:tentative="1">
      <w:start w:val="1"/>
      <w:numFmt w:val="bullet"/>
      <w:lvlText w:val="■"/>
      <w:lvlJc w:val="left"/>
      <w:pPr>
        <w:ind w:left="4320" w:hanging="360"/>
      </w:pPr>
    </w:lvl>
    <w:lvl w:ilvl="6" w:tplc="333CDF02" w:tentative="1">
      <w:start w:val="1"/>
      <w:numFmt w:val="bullet"/>
      <w:lvlText w:val="●"/>
      <w:lvlJc w:val="left"/>
      <w:pPr>
        <w:ind w:left="5040" w:hanging="360"/>
      </w:pPr>
    </w:lvl>
    <w:lvl w:ilvl="7" w:tplc="EF6EE9B2" w:tentative="1">
      <w:start w:val="1"/>
      <w:numFmt w:val="bullet"/>
      <w:lvlText w:val="●"/>
      <w:lvlJc w:val="left"/>
      <w:pPr>
        <w:ind w:left="5760" w:hanging="360"/>
      </w:pPr>
    </w:lvl>
    <w:lvl w:ilvl="8" w:tplc="1370F33E" w:tentative="1">
      <w:start w:val="1"/>
      <w:numFmt w:val="bullet"/>
      <w:lvlText w:val="●"/>
      <w:lvlJc w:val="left"/>
      <w:pPr>
        <w:ind w:left="6480" w:hanging="360"/>
      </w:pPr>
    </w:lvl>
  </w:abstractNum>
  <w:num w:numId="1" w16cid:durableId="1792043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5E"/>
    <w:rsid w:val="00054C5E"/>
    <w:rsid w:val="002965D2"/>
    <w:rsid w:val="007613DC"/>
    <w:rsid w:val="00837D20"/>
    <w:rsid w:val="00F176A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1819C"/>
  <w15:docId w15:val="{685CDAC0-4CFE-47C5-B020-64CA81037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7D20"/>
    <w:pPr>
      <w:spacing w:after="100"/>
    </w:pPr>
  </w:style>
  <w:style w:type="paragraph" w:styleId="TOC2">
    <w:name w:val="toc 2"/>
    <w:basedOn w:val="Normal"/>
    <w:next w:val="Normal"/>
    <w:autoRedefine/>
    <w:uiPriority w:val="39"/>
    <w:unhideWhenUsed/>
    <w:rsid w:val="00837D20"/>
    <w:pPr>
      <w:spacing w:after="100"/>
      <w:ind w:left="240"/>
    </w:pPr>
  </w:style>
  <w:style w:type="paragraph" w:styleId="TOC3">
    <w:name w:val="toc 3"/>
    <w:basedOn w:val="Normal"/>
    <w:next w:val="Normal"/>
    <w:autoRedefine/>
    <w:uiPriority w:val="39"/>
    <w:unhideWhenUsed/>
    <w:rsid w:val="00837D2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8618</Words>
  <Characters>51641</Characters>
  <Application>Microsoft Office Word</Application>
  <DocSecurity>0</DocSecurity>
  <Lines>1337</Lines>
  <Paragraphs>655</Paragraphs>
  <ScaleCrop>false</ScaleCrop>
  <Company/>
  <LinksUpToDate>false</LinksUpToDate>
  <CharactersWithSpaces>59781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Nishen Madawa</cp:lastModifiedBy>
  <cp:revision>3</cp:revision>
  <dcterms:created xsi:type="dcterms:W3CDTF">2026-10-01T01:30:00Z</dcterms:created>
  <dcterms:modified xsi:type="dcterms:W3CDTF">2026-10-01T01:31:00Z</dcterms:modified>
</cp:coreProperties>
</file>