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&lt;Adafruit_GFX.h&gt;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&lt;Adafruit_SSD1306.h&gt;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OLED Display Configuration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SCREEN_WIDTH 128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SCREEN_HEIGHT 64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OLED_RESET    -1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Adafruit_SSD1306 display(SCREEN_WIDTH, SCREEN_HEIGHT, &amp;Wire, OLED_RESET);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Sensor Pin Allocations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DHTPIN 4          // DHT11 connected to Digital Pin D4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DHTTYPE DHT11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IRPIN 34          // IR Proximity Sensor connected to Pin D34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// Initialize Sensors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pinMode(IRPIN, INPUT);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// Initialize OLED Display via I2C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if(!display.begin(SSD1306_SWITCHCAPVCC, 0x3C)) {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Serial.println(F("SSD1306 allocation failed"));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for(;;); // Loop forever if display fails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display.setTextColor(SSD1306_WHITE);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display.setTextSize(1);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// Phase 1: Data Reading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float temperature = dht.readTemperature();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int irStatus = digitalRead(IRPIN);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// Check if sensor reading failed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if (isnan(temperature))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Serial.println(F("Failed to read from DHT sensor!"));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// Phase 2 &amp; 3: Logic Processing and Dynamic OLED Rendering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display.clearDisplay();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// Line 1: Telemetry Dashboard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display.setCursor(0, 10);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display.setTextSize(1);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display.print("Temp: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display.setTextSize(2);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display.print(temperature, 1);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display.print(" C");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// Line 2: Status Board Notification (IR Logic)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display.setCursor(0, 40);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display.setTextSize(1);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if (irStatus == LOW) { // LOW means obstacle detected (hand in front of sensor)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display.print("[PROXIMITY ALERT]");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display.print("Room Clear");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display.display();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delay(1000); // 1-second refresh cycle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