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A182" w14:textId="3C530F9A" w:rsidR="00BD7C2E" w:rsidRPr="00CC6F84" w:rsidRDefault="00000000">
      <w:pPr>
        <w:pStyle w:val="1"/>
        <w:pBdr>
          <w:bottom w:val="single" w:sz="12" w:space="0" w:color="4472C4"/>
        </w:pBdr>
        <w:spacing w:before="200" w:after="200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  <w:b/>
          <w:bCs/>
          <w:color w:val="2E5496"/>
          <w:sz w:val="30"/>
          <w:szCs w:val="30"/>
        </w:rPr>
        <w:t xml:space="preserve"> 演習内容</w:t>
      </w:r>
    </w:p>
    <w:p w14:paraId="1E0DC448" w14:textId="77777777" w:rsidR="00BD7C2E" w:rsidRPr="00CC6F84" w:rsidRDefault="00000000" w:rsidP="00C3030E">
      <w:pPr>
        <w:pStyle w:val="2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</w:rPr>
        <w:t>作業手順</w:t>
      </w:r>
    </w:p>
    <w:p w14:paraId="112FBFA6" w14:textId="77777777" w:rsidR="00BD7C2E" w:rsidRPr="00CC6F84" w:rsidRDefault="00000000" w:rsidP="00CC6F84">
      <w:pPr>
        <w:spacing w:after="120"/>
        <w:ind w:leftChars="100" w:left="200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</w:rPr>
        <w:t>1. 自身が作成したAPを用意する。</w:t>
      </w:r>
    </w:p>
    <w:p w14:paraId="6FD7ED56" w14:textId="77777777" w:rsidR="00BD7C2E" w:rsidRPr="00CC6F84" w:rsidRDefault="00000000" w:rsidP="00CC6F84">
      <w:pPr>
        <w:spacing w:after="120"/>
        <w:ind w:leftChars="100" w:left="200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</w:rPr>
        <w:t>2. 配布されたサンプルAP（ec-webapp-sample.zip）を用意する。</w:t>
      </w:r>
    </w:p>
    <w:p w14:paraId="49B8F89F" w14:textId="3D6477C6" w:rsidR="00BD7C2E" w:rsidRPr="00CC6F84" w:rsidRDefault="00000000" w:rsidP="00CC6F84">
      <w:pPr>
        <w:spacing w:after="120"/>
        <w:ind w:leftChars="100" w:left="200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</w:rPr>
        <w:t xml:space="preserve">3. </w:t>
      </w:r>
      <w:r w:rsidR="00C3030E" w:rsidRPr="00CC6F84">
        <w:rPr>
          <w:rFonts w:ascii="ＭＳ 明朝" w:eastAsia="ＭＳ 明朝" w:hAnsi="ＭＳ 明朝" w:hint="eastAsia"/>
        </w:rPr>
        <w:t>「</w:t>
      </w:r>
      <w:r w:rsidRPr="00CC6F84">
        <w:rPr>
          <w:rFonts w:ascii="ＭＳ 明朝" w:eastAsia="ＭＳ 明朝" w:hAnsi="ＭＳ 明朝"/>
        </w:rPr>
        <w:t>比較観点</w:t>
      </w:r>
      <w:r w:rsidR="00C3030E" w:rsidRPr="00CC6F84">
        <w:rPr>
          <w:rFonts w:ascii="ＭＳ 明朝" w:eastAsia="ＭＳ 明朝" w:hAnsi="ＭＳ 明朝" w:hint="eastAsia"/>
        </w:rPr>
        <w:t>」</w:t>
      </w:r>
      <w:r w:rsidR="007A1291" w:rsidRPr="00CC6F84">
        <w:rPr>
          <w:rFonts w:ascii="ＭＳ 明朝" w:eastAsia="ＭＳ 明朝" w:hAnsi="ＭＳ 明朝" w:hint="eastAsia"/>
        </w:rPr>
        <w:t>（下記）</w:t>
      </w:r>
      <w:r w:rsidRPr="00CC6F84">
        <w:rPr>
          <w:rFonts w:ascii="ＭＳ 明朝" w:eastAsia="ＭＳ 明朝" w:hAnsi="ＭＳ 明朝"/>
        </w:rPr>
        <w:t>に沿って両者を比較する。</w:t>
      </w:r>
    </w:p>
    <w:p w14:paraId="5826D9AE" w14:textId="4EC5F04B" w:rsidR="00BD7C2E" w:rsidRPr="00CC6F84" w:rsidRDefault="00000000" w:rsidP="00CC6F84">
      <w:pPr>
        <w:spacing w:after="120"/>
        <w:ind w:leftChars="100" w:left="200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</w:rPr>
        <w:t>4. 比較結果をもとに、ワークシート①～③に回答する。</w:t>
      </w:r>
    </w:p>
    <w:p w14:paraId="2C0BF811" w14:textId="77777777" w:rsidR="00C3030E" w:rsidRPr="00CC6F84" w:rsidRDefault="00C3030E">
      <w:pPr>
        <w:spacing w:after="120"/>
        <w:rPr>
          <w:rFonts w:ascii="ＭＳ 明朝" w:eastAsia="ＭＳ 明朝" w:hAnsi="ＭＳ 明朝" w:hint="eastAsia"/>
        </w:rPr>
      </w:pPr>
    </w:p>
    <w:p w14:paraId="6579D3F5" w14:textId="77777777" w:rsidR="00BD7C2E" w:rsidRPr="00CC6F84" w:rsidRDefault="00000000" w:rsidP="00C3030E">
      <w:pPr>
        <w:pStyle w:val="2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</w:rPr>
        <w:t>比較観点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6160"/>
      </w:tblGrid>
      <w:tr w:rsidR="00C3030E" w:rsidRPr="00CC6F84" w14:paraId="26180781" w14:textId="77777777" w:rsidTr="00C303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53F7D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  <w:b/>
                <w:bCs/>
              </w:rPr>
              <w:t>No</w:t>
            </w:r>
          </w:p>
        </w:tc>
        <w:tc>
          <w:tcPr>
            <w:tcW w:w="3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15DF3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  <w:b/>
                <w:bCs/>
              </w:rPr>
              <w:t>観点</w:t>
            </w:r>
          </w:p>
        </w:tc>
        <w:tc>
          <w:tcPr>
            <w:tcW w:w="616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1E0E51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  <w:b/>
                <w:bCs/>
              </w:rPr>
              <w:t>具体的な例</w:t>
            </w:r>
          </w:p>
        </w:tc>
      </w:tr>
      <w:tr w:rsidR="00C3030E" w:rsidRPr="00CC6F84" w14:paraId="43986749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49DAF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1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1F06F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ディレクトリ・ファイル構成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18C18" w14:textId="3665F1D9" w:rsidR="00BD7C2E" w:rsidRPr="00CC6F84" w:rsidRDefault="00000000">
            <w:pPr>
              <w:rPr>
                <w:rFonts w:ascii="ＭＳ 明朝" w:eastAsia="ＭＳ 明朝" w:hAnsi="ＭＳ 明朝" w:hint="eastAsia"/>
              </w:rPr>
            </w:pPr>
            <w:r w:rsidRPr="00CC6F84">
              <w:rPr>
                <w:rFonts w:ascii="ＭＳ 明朝" w:eastAsia="ＭＳ 明朝" w:hAnsi="ＭＳ 明朝"/>
              </w:rPr>
              <w:t>フォルダ分け、ファイルの配置ルール</w:t>
            </w:r>
          </w:p>
        </w:tc>
      </w:tr>
      <w:tr w:rsidR="00C3030E" w:rsidRPr="00CC6F84" w14:paraId="2749EA6B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F2B05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2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22DF0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命名規則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94932" w14:textId="6575F37D" w:rsidR="00BD7C2E" w:rsidRPr="00CC6F84" w:rsidRDefault="00000000">
            <w:pPr>
              <w:rPr>
                <w:rFonts w:ascii="ＭＳ 明朝" w:eastAsia="ＭＳ 明朝" w:hAnsi="ＭＳ 明朝" w:hint="eastAsia"/>
              </w:rPr>
            </w:pPr>
            <w:r w:rsidRPr="00CC6F84">
              <w:rPr>
                <w:rFonts w:ascii="ＭＳ 明朝" w:eastAsia="ＭＳ 明朝" w:hAnsi="ＭＳ 明朝"/>
              </w:rPr>
              <w:t>変数名・関数名・クラス名・ファイル名の付け方</w:t>
            </w:r>
          </w:p>
        </w:tc>
      </w:tr>
      <w:tr w:rsidR="00C3030E" w:rsidRPr="00CC6F84" w14:paraId="46A3BA90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2C9E2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3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7DA17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設計・処理の分割方法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668EA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機能ごとの分割、共通処理の切り出し方</w:t>
            </w:r>
          </w:p>
        </w:tc>
      </w:tr>
      <w:tr w:rsidR="00C3030E" w:rsidRPr="00CC6F84" w14:paraId="734547DD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91330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4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1C8FE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コーディングスタイル・可読性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886BA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インデント・コメントの書き方・記述の統一性、分かりやすさ・修正のしやすさ</w:t>
            </w:r>
          </w:p>
        </w:tc>
      </w:tr>
      <w:tr w:rsidR="00C3030E" w:rsidRPr="00CC6F84" w14:paraId="29FD35F7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2CF43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5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361F6B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エラーハンドリング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04329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例外処理・異常系の考慮</w:t>
            </w:r>
          </w:p>
        </w:tc>
      </w:tr>
      <w:tr w:rsidR="00C3030E" w:rsidRPr="00CC6F84" w14:paraId="10C41C9A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C15CD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6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D47D7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セキュリティ対策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9F260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入力チェック、SQLインジェクション対策など</w:t>
            </w:r>
          </w:p>
        </w:tc>
      </w:tr>
      <w:tr w:rsidR="00C3030E" w:rsidRPr="00CC6F84" w14:paraId="1799F84A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9FD9C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7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33652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処理効率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7A9CD" w14:textId="6BA96EF8" w:rsidR="00BD7C2E" w:rsidRPr="00CC6F84" w:rsidRDefault="00000000">
            <w:pPr>
              <w:rPr>
                <w:rFonts w:ascii="ＭＳ 明朝" w:eastAsia="ＭＳ 明朝" w:hAnsi="ＭＳ 明朝" w:hint="eastAsia"/>
              </w:rPr>
            </w:pPr>
            <w:r w:rsidRPr="00CC6F84">
              <w:rPr>
                <w:rFonts w:ascii="ＭＳ 明朝" w:eastAsia="ＭＳ 明朝" w:hAnsi="ＭＳ 明朝"/>
              </w:rPr>
              <w:t>無駄な処理、ループ・データ取得方法</w:t>
            </w:r>
          </w:p>
        </w:tc>
      </w:tr>
      <w:tr w:rsidR="00C3030E" w:rsidRPr="00CC6F84" w14:paraId="3FB356CF" w14:textId="77777777" w:rsidTr="00C3030E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6E80F" w14:textId="77777777" w:rsidR="00BD7C2E" w:rsidRPr="00CC6F84" w:rsidRDefault="00000000">
            <w:pPr>
              <w:jc w:val="center"/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8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12B44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テストのしやすさ</w:t>
            </w:r>
          </w:p>
        </w:tc>
        <w:tc>
          <w:tcPr>
            <w:tcW w:w="61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5A2CC" w14:textId="77777777" w:rsidR="00BD7C2E" w:rsidRPr="00CC6F84" w:rsidRDefault="00000000">
            <w:pPr>
              <w:rPr>
                <w:rFonts w:ascii="ＭＳ 明朝" w:eastAsia="ＭＳ 明朝" w:hAnsi="ＭＳ 明朝"/>
              </w:rPr>
            </w:pPr>
            <w:r w:rsidRPr="00CC6F84">
              <w:rPr>
                <w:rFonts w:ascii="ＭＳ 明朝" w:eastAsia="ＭＳ 明朝" w:hAnsi="ＭＳ 明朝"/>
              </w:rPr>
              <w:t>単体テストのしやすい構造になっているか</w:t>
            </w:r>
          </w:p>
        </w:tc>
      </w:tr>
    </w:tbl>
    <w:p w14:paraId="5E160FD9" w14:textId="7C966826" w:rsidR="00C3030E" w:rsidRPr="00CC6F84" w:rsidRDefault="00C3030E">
      <w:pPr>
        <w:spacing w:after="150"/>
        <w:rPr>
          <w:rFonts w:ascii="ＭＳ 明朝" w:eastAsia="ＭＳ 明朝" w:hAnsi="ＭＳ 明朝"/>
        </w:rPr>
      </w:pPr>
    </w:p>
    <w:p w14:paraId="31266AB9" w14:textId="77777777" w:rsidR="00C3030E" w:rsidRPr="00CC6F84" w:rsidRDefault="00C3030E">
      <w:pPr>
        <w:widowControl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</w:rPr>
        <w:br w:type="page"/>
      </w:r>
    </w:p>
    <w:p w14:paraId="0F6AF112" w14:textId="482EB168" w:rsidR="00BD7C2E" w:rsidRPr="00CC6F84" w:rsidRDefault="00000000">
      <w:pPr>
        <w:pStyle w:val="1"/>
        <w:pBdr>
          <w:bottom w:val="single" w:sz="12" w:space="0" w:color="4472C4"/>
        </w:pBdr>
        <w:spacing w:before="200" w:after="200"/>
        <w:rPr>
          <w:rFonts w:ascii="ＭＳ 明朝" w:eastAsia="ＭＳ 明朝" w:hAnsi="ＭＳ 明朝" w:hint="eastAsia"/>
        </w:rPr>
      </w:pPr>
      <w:r w:rsidRPr="00CC6F84">
        <w:rPr>
          <w:rFonts w:ascii="ＭＳ 明朝" w:eastAsia="ＭＳ 明朝" w:hAnsi="ＭＳ 明朝"/>
          <w:b/>
          <w:bCs/>
          <w:color w:val="2E5496"/>
          <w:sz w:val="30"/>
          <w:szCs w:val="30"/>
        </w:rPr>
        <w:lastRenderedPageBreak/>
        <w:t>ワークシート</w:t>
      </w:r>
    </w:p>
    <w:p w14:paraId="14AEEEF9" w14:textId="77777777" w:rsidR="00BD7C2E" w:rsidRPr="00CC6F84" w:rsidRDefault="00000000">
      <w:pPr>
        <w:spacing w:before="250" w:after="80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  <w:b/>
          <w:bCs/>
          <w:sz w:val="24"/>
          <w:szCs w:val="24"/>
        </w:rPr>
        <w:t>① 自身のAPとサンプルAPの違い</w:t>
      </w:r>
    </w:p>
    <w:p w14:paraId="1612791D" w14:textId="77777777" w:rsidR="00BD7C2E" w:rsidRPr="00CC6F84" w:rsidRDefault="00000000">
      <w:pPr>
        <w:spacing w:after="100"/>
        <w:ind w:left="300"/>
        <w:rPr>
          <w:rFonts w:ascii="ＭＳ 明朝" w:eastAsia="ＭＳ 明朝" w:hAnsi="ＭＳ 明朝"/>
          <w:color w:val="555555"/>
        </w:rPr>
      </w:pPr>
      <w:r w:rsidRPr="00CC6F84">
        <w:rPr>
          <w:rFonts w:ascii="ＭＳ 明朝" w:eastAsia="ＭＳ 明朝" w:hAnsi="ＭＳ 明朝"/>
          <w:color w:val="555555"/>
        </w:rPr>
        <w:t>比較観点をもとに、具体的な相違点を記述する。</w:t>
      </w:r>
    </w:p>
    <w:tbl>
      <w:tblPr>
        <w:tblStyle w:val="ac"/>
        <w:tblW w:w="0" w:type="auto"/>
        <w:tblInd w:w="300" w:type="dxa"/>
        <w:tblLook w:val="04A0" w:firstRow="1" w:lastRow="0" w:firstColumn="1" w:lastColumn="0" w:noHBand="0" w:noVBand="1"/>
      </w:tblPr>
      <w:tblGrid>
        <w:gridCol w:w="9796"/>
      </w:tblGrid>
      <w:tr w:rsidR="00351176" w:rsidRPr="00CC6F84" w14:paraId="74DAB712" w14:textId="77777777" w:rsidTr="00351176">
        <w:tc>
          <w:tcPr>
            <w:tcW w:w="10096" w:type="dxa"/>
          </w:tcPr>
          <w:p w14:paraId="2C37E111" w14:textId="77777777" w:rsidR="00351176" w:rsidRPr="00CC6F84" w:rsidRDefault="00351176" w:rsidP="00840B1A">
            <w:pPr>
              <w:spacing w:after="100"/>
              <w:rPr>
                <w:rFonts w:ascii="ＭＳ 明朝" w:eastAsia="ＭＳ 明朝" w:hAnsi="ＭＳ 明朝"/>
              </w:rPr>
            </w:pPr>
          </w:p>
          <w:p w14:paraId="0F3C53D9" w14:textId="77777777" w:rsidR="00351176" w:rsidRPr="00CC6F84" w:rsidRDefault="00351176" w:rsidP="00840B1A">
            <w:pPr>
              <w:spacing w:after="100"/>
              <w:rPr>
                <w:rFonts w:ascii="ＭＳ 明朝" w:eastAsia="ＭＳ 明朝" w:hAnsi="ＭＳ 明朝"/>
              </w:rPr>
            </w:pPr>
          </w:p>
          <w:p w14:paraId="1BCAFEC6" w14:textId="77777777" w:rsidR="00351176" w:rsidRPr="00CC6F84" w:rsidRDefault="00351176" w:rsidP="00840B1A">
            <w:pPr>
              <w:spacing w:after="100"/>
              <w:rPr>
                <w:rFonts w:ascii="ＭＳ 明朝" w:eastAsia="ＭＳ 明朝" w:hAnsi="ＭＳ 明朝"/>
              </w:rPr>
            </w:pPr>
          </w:p>
          <w:p w14:paraId="7617D1BA" w14:textId="77777777" w:rsidR="00351176" w:rsidRPr="00CC6F84" w:rsidRDefault="00351176" w:rsidP="00840B1A">
            <w:pPr>
              <w:spacing w:after="100"/>
              <w:rPr>
                <w:rFonts w:ascii="ＭＳ 明朝" w:eastAsia="ＭＳ 明朝" w:hAnsi="ＭＳ 明朝" w:hint="eastAsia"/>
              </w:rPr>
            </w:pPr>
          </w:p>
          <w:p w14:paraId="26285893" w14:textId="77777777" w:rsidR="00351176" w:rsidRPr="00CC6F84" w:rsidRDefault="00351176" w:rsidP="00840B1A">
            <w:pPr>
              <w:spacing w:after="100"/>
              <w:rPr>
                <w:rFonts w:ascii="ＭＳ 明朝" w:eastAsia="ＭＳ 明朝" w:hAnsi="ＭＳ 明朝" w:hint="eastAsia"/>
              </w:rPr>
            </w:pPr>
          </w:p>
        </w:tc>
      </w:tr>
    </w:tbl>
    <w:p w14:paraId="6DA7998C" w14:textId="77777777" w:rsidR="00351176" w:rsidRPr="00CC6F84" w:rsidRDefault="00351176">
      <w:pPr>
        <w:spacing w:after="100"/>
        <w:ind w:left="300"/>
        <w:rPr>
          <w:rFonts w:ascii="ＭＳ 明朝" w:eastAsia="ＭＳ 明朝" w:hAnsi="ＭＳ 明朝" w:hint="eastAsia"/>
        </w:rPr>
      </w:pPr>
    </w:p>
    <w:p w14:paraId="59F9DEE3" w14:textId="77777777" w:rsidR="00BD7C2E" w:rsidRPr="00CC6F84" w:rsidRDefault="00000000">
      <w:pPr>
        <w:spacing w:before="250" w:after="80"/>
        <w:rPr>
          <w:rFonts w:ascii="ＭＳ 明朝" w:eastAsia="ＭＳ 明朝" w:hAnsi="ＭＳ 明朝"/>
          <w:b/>
          <w:bCs/>
          <w:sz w:val="24"/>
          <w:szCs w:val="24"/>
        </w:rPr>
      </w:pPr>
      <w:r w:rsidRPr="00CC6F84">
        <w:rPr>
          <w:rFonts w:ascii="ＭＳ 明朝" w:eastAsia="ＭＳ 明朝" w:hAnsi="ＭＳ 明朝"/>
          <w:b/>
          <w:bCs/>
          <w:sz w:val="24"/>
          <w:szCs w:val="24"/>
        </w:rPr>
        <w:t>② 自身のAPをどのように改善できるか</w:t>
      </w:r>
    </w:p>
    <w:p w14:paraId="33B12C52" w14:textId="39A3A0D5" w:rsidR="00351176" w:rsidRPr="00CC6F84" w:rsidRDefault="00351176" w:rsidP="00351176">
      <w:pPr>
        <w:spacing w:after="100"/>
        <w:ind w:left="300"/>
        <w:rPr>
          <w:rFonts w:ascii="ＭＳ 明朝" w:eastAsia="ＭＳ 明朝" w:hAnsi="ＭＳ 明朝" w:hint="eastAsia"/>
        </w:rPr>
      </w:pPr>
      <w:r w:rsidRPr="00CC6F84">
        <w:rPr>
          <w:rFonts w:ascii="ＭＳ 明朝" w:eastAsia="ＭＳ 明朝" w:hAnsi="ＭＳ 明朝" w:cs="Cambria Math"/>
          <w:color w:val="555555"/>
        </w:rPr>
        <w:t>①</w:t>
      </w:r>
      <w:r w:rsidRPr="00CC6F84">
        <w:rPr>
          <w:rFonts w:ascii="ＭＳ 明朝" w:eastAsia="ＭＳ 明朝" w:hAnsi="ＭＳ 明朝"/>
          <w:color w:val="555555"/>
        </w:rPr>
        <w:t>を踏まえ、どの観点をどう直せば良くなるかを具体的に</w:t>
      </w:r>
      <w:r w:rsidRPr="00CC6F84">
        <w:rPr>
          <w:rFonts w:ascii="ＭＳ 明朝" w:eastAsia="ＭＳ 明朝" w:hAnsi="ＭＳ 明朝" w:hint="eastAsia"/>
          <w:color w:val="555555"/>
        </w:rPr>
        <w:t>記述する</w:t>
      </w:r>
      <w:r w:rsidRPr="00CC6F84">
        <w:rPr>
          <w:rFonts w:ascii="ＭＳ 明朝" w:eastAsia="ＭＳ 明朝" w:hAnsi="ＭＳ 明朝"/>
          <w:color w:val="555555"/>
        </w:rPr>
        <w:t>。</w:t>
      </w:r>
    </w:p>
    <w:tbl>
      <w:tblPr>
        <w:tblStyle w:val="ac"/>
        <w:tblW w:w="0" w:type="auto"/>
        <w:tblInd w:w="300" w:type="dxa"/>
        <w:tblLook w:val="04A0" w:firstRow="1" w:lastRow="0" w:firstColumn="1" w:lastColumn="0" w:noHBand="0" w:noVBand="1"/>
      </w:tblPr>
      <w:tblGrid>
        <w:gridCol w:w="9796"/>
      </w:tblGrid>
      <w:tr w:rsidR="00351176" w:rsidRPr="00CC6F84" w14:paraId="431F835E" w14:textId="77777777" w:rsidTr="00351176">
        <w:tc>
          <w:tcPr>
            <w:tcW w:w="9796" w:type="dxa"/>
          </w:tcPr>
          <w:p w14:paraId="4A1CDB63" w14:textId="77777777" w:rsidR="00351176" w:rsidRPr="00CC6F84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  <w:p w14:paraId="7379F748" w14:textId="77777777" w:rsidR="00351176" w:rsidRPr="00CC6F84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  <w:p w14:paraId="0BB01D84" w14:textId="77777777" w:rsidR="00351176" w:rsidRPr="00CC6F84" w:rsidRDefault="00351176">
            <w:pPr>
              <w:spacing w:after="100"/>
              <w:rPr>
                <w:rFonts w:ascii="ＭＳ 明朝" w:eastAsia="ＭＳ 明朝" w:hAnsi="ＭＳ 明朝"/>
              </w:rPr>
            </w:pPr>
          </w:p>
          <w:p w14:paraId="1BC519B1" w14:textId="77777777" w:rsidR="00351176" w:rsidRPr="00CC6F84" w:rsidRDefault="00351176">
            <w:pPr>
              <w:spacing w:after="100"/>
              <w:rPr>
                <w:rFonts w:ascii="ＭＳ 明朝" w:eastAsia="ＭＳ 明朝" w:hAnsi="ＭＳ 明朝" w:hint="eastAsia"/>
              </w:rPr>
            </w:pPr>
          </w:p>
          <w:p w14:paraId="29C69A70" w14:textId="77777777" w:rsidR="00351176" w:rsidRPr="00CC6F84" w:rsidRDefault="00351176">
            <w:pPr>
              <w:spacing w:after="100"/>
              <w:rPr>
                <w:rFonts w:ascii="ＭＳ 明朝" w:eastAsia="ＭＳ 明朝" w:hAnsi="ＭＳ 明朝" w:hint="eastAsia"/>
              </w:rPr>
            </w:pPr>
          </w:p>
        </w:tc>
      </w:tr>
    </w:tbl>
    <w:p w14:paraId="059E7005" w14:textId="77777777" w:rsidR="00351176" w:rsidRPr="00CC6F84" w:rsidRDefault="00351176">
      <w:pPr>
        <w:spacing w:after="100"/>
        <w:ind w:left="300"/>
        <w:rPr>
          <w:rFonts w:ascii="ＭＳ 明朝" w:eastAsia="ＭＳ 明朝" w:hAnsi="ＭＳ 明朝" w:hint="eastAsia"/>
        </w:rPr>
      </w:pPr>
    </w:p>
    <w:p w14:paraId="7B6BB384" w14:textId="77777777" w:rsidR="00BD7C2E" w:rsidRPr="00CC6F84" w:rsidRDefault="00000000">
      <w:pPr>
        <w:spacing w:before="250" w:after="80"/>
        <w:rPr>
          <w:rFonts w:ascii="ＭＳ 明朝" w:eastAsia="ＭＳ 明朝" w:hAnsi="ＭＳ 明朝"/>
        </w:rPr>
      </w:pPr>
      <w:r w:rsidRPr="00CC6F84">
        <w:rPr>
          <w:rFonts w:ascii="ＭＳ 明朝" w:eastAsia="ＭＳ 明朝" w:hAnsi="ＭＳ 明朝"/>
          <w:b/>
          <w:bCs/>
          <w:sz w:val="24"/>
          <w:szCs w:val="24"/>
        </w:rPr>
        <w:t>③ 気づいたこと・学んだこと</w:t>
      </w:r>
    </w:p>
    <w:p w14:paraId="6DB7123F" w14:textId="41A6D878" w:rsidR="00351176" w:rsidRPr="00CC6F84" w:rsidRDefault="00000000" w:rsidP="00351176">
      <w:pPr>
        <w:spacing w:after="100"/>
        <w:ind w:left="300"/>
        <w:rPr>
          <w:rFonts w:ascii="ＭＳ 明朝" w:eastAsia="ＭＳ 明朝" w:hAnsi="ＭＳ 明朝"/>
          <w:color w:val="555555"/>
        </w:rPr>
      </w:pPr>
      <w:r w:rsidRPr="00CC6F84">
        <w:rPr>
          <w:rFonts w:ascii="ＭＳ 明朝" w:eastAsia="ＭＳ 明朝" w:hAnsi="ＭＳ 明朝"/>
          <w:color w:val="555555"/>
        </w:rPr>
        <w:t>バイブコーディングを通じて得られた気づきを</w:t>
      </w:r>
      <w:r w:rsidR="00351176" w:rsidRPr="00CC6F84">
        <w:rPr>
          <w:rFonts w:ascii="ＭＳ 明朝" w:eastAsia="ＭＳ 明朝" w:hAnsi="ＭＳ 明朝" w:hint="eastAsia"/>
          <w:color w:val="555555"/>
        </w:rPr>
        <w:t>記述する</w:t>
      </w:r>
      <w:r w:rsidRPr="00CC6F84">
        <w:rPr>
          <w:rFonts w:ascii="ＭＳ 明朝" w:eastAsia="ＭＳ 明朝" w:hAnsi="ＭＳ 明朝"/>
          <w:color w:val="555555"/>
        </w:rPr>
        <w:t>。</w:t>
      </w:r>
    </w:p>
    <w:tbl>
      <w:tblPr>
        <w:tblStyle w:val="ac"/>
        <w:tblW w:w="0" w:type="auto"/>
        <w:tblInd w:w="300" w:type="dxa"/>
        <w:tblLook w:val="04A0" w:firstRow="1" w:lastRow="0" w:firstColumn="1" w:lastColumn="0" w:noHBand="0" w:noVBand="1"/>
      </w:tblPr>
      <w:tblGrid>
        <w:gridCol w:w="9796"/>
      </w:tblGrid>
      <w:tr w:rsidR="00351176" w:rsidRPr="00CC6F84" w14:paraId="792D506D" w14:textId="77777777" w:rsidTr="00351176">
        <w:tc>
          <w:tcPr>
            <w:tcW w:w="10096" w:type="dxa"/>
          </w:tcPr>
          <w:p w14:paraId="381789A8" w14:textId="77777777" w:rsidR="00351176" w:rsidRPr="00CC6F84" w:rsidRDefault="00351176" w:rsidP="00351176">
            <w:pPr>
              <w:spacing w:after="100"/>
              <w:rPr>
                <w:rFonts w:ascii="ＭＳ 明朝" w:eastAsia="ＭＳ 明朝" w:hAnsi="ＭＳ 明朝"/>
                <w:color w:val="555555"/>
              </w:rPr>
            </w:pPr>
          </w:p>
          <w:p w14:paraId="3DEC8269" w14:textId="77777777" w:rsidR="00351176" w:rsidRPr="00CC6F84" w:rsidRDefault="00351176" w:rsidP="00351176">
            <w:pPr>
              <w:spacing w:after="100"/>
              <w:rPr>
                <w:rFonts w:ascii="ＭＳ 明朝" w:eastAsia="ＭＳ 明朝" w:hAnsi="ＭＳ 明朝"/>
                <w:color w:val="555555"/>
              </w:rPr>
            </w:pPr>
          </w:p>
          <w:p w14:paraId="68F1E427" w14:textId="77777777" w:rsidR="00351176" w:rsidRPr="00CC6F84" w:rsidRDefault="00351176" w:rsidP="00351176">
            <w:pPr>
              <w:spacing w:after="100"/>
              <w:rPr>
                <w:rFonts w:ascii="ＭＳ 明朝" w:eastAsia="ＭＳ 明朝" w:hAnsi="ＭＳ 明朝"/>
                <w:color w:val="555555"/>
              </w:rPr>
            </w:pPr>
          </w:p>
          <w:p w14:paraId="4F9D7FB9" w14:textId="77777777" w:rsidR="00351176" w:rsidRPr="00CC6F84" w:rsidRDefault="00351176" w:rsidP="00351176">
            <w:pPr>
              <w:spacing w:after="100"/>
              <w:rPr>
                <w:rFonts w:ascii="ＭＳ 明朝" w:eastAsia="ＭＳ 明朝" w:hAnsi="ＭＳ 明朝"/>
                <w:color w:val="555555"/>
              </w:rPr>
            </w:pPr>
          </w:p>
          <w:p w14:paraId="33059B8D" w14:textId="77777777" w:rsidR="00351176" w:rsidRPr="00CC6F84" w:rsidRDefault="00351176" w:rsidP="00351176">
            <w:pPr>
              <w:spacing w:after="100"/>
              <w:rPr>
                <w:rFonts w:ascii="ＭＳ 明朝" w:eastAsia="ＭＳ 明朝" w:hAnsi="ＭＳ 明朝" w:hint="eastAsia"/>
                <w:color w:val="555555"/>
              </w:rPr>
            </w:pPr>
          </w:p>
        </w:tc>
      </w:tr>
    </w:tbl>
    <w:p w14:paraId="67E569D5" w14:textId="77777777" w:rsidR="00351176" w:rsidRPr="00CC6F84" w:rsidRDefault="00351176" w:rsidP="00351176">
      <w:pPr>
        <w:spacing w:after="100"/>
        <w:ind w:left="300"/>
        <w:rPr>
          <w:rFonts w:ascii="ＭＳ 明朝" w:eastAsia="ＭＳ 明朝" w:hAnsi="ＭＳ 明朝" w:hint="eastAsia"/>
          <w:color w:val="555555"/>
        </w:rPr>
      </w:pPr>
    </w:p>
    <w:p w14:paraId="37911A8D" w14:textId="77777777" w:rsidR="00351176" w:rsidRPr="00CC6F84" w:rsidRDefault="00351176">
      <w:pPr>
        <w:spacing w:after="100"/>
        <w:ind w:left="300"/>
        <w:rPr>
          <w:rFonts w:ascii="ＭＳ 明朝" w:eastAsia="ＭＳ 明朝" w:hAnsi="ＭＳ 明朝" w:hint="eastAsia"/>
        </w:rPr>
      </w:pPr>
    </w:p>
    <w:sectPr w:rsidR="00351176" w:rsidRPr="00CC6F84" w:rsidSect="00C3030E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61CA0"/>
    <w:multiLevelType w:val="hybridMultilevel"/>
    <w:tmpl w:val="A12229F4"/>
    <w:lvl w:ilvl="0" w:tplc="E0B40506">
      <w:start w:val="1"/>
      <w:numFmt w:val="bullet"/>
      <w:lvlText w:val="●"/>
      <w:lvlJc w:val="left"/>
      <w:pPr>
        <w:ind w:left="720" w:hanging="360"/>
      </w:pPr>
    </w:lvl>
    <w:lvl w:ilvl="1" w:tplc="2C506E32">
      <w:start w:val="1"/>
      <w:numFmt w:val="bullet"/>
      <w:lvlText w:val="○"/>
      <w:lvlJc w:val="left"/>
      <w:pPr>
        <w:ind w:left="1440" w:hanging="360"/>
      </w:pPr>
    </w:lvl>
    <w:lvl w:ilvl="2" w:tplc="EC982CCE">
      <w:start w:val="1"/>
      <w:numFmt w:val="bullet"/>
      <w:lvlText w:val="■"/>
      <w:lvlJc w:val="left"/>
      <w:pPr>
        <w:ind w:left="2160" w:hanging="360"/>
      </w:pPr>
    </w:lvl>
    <w:lvl w:ilvl="3" w:tplc="45D8063E">
      <w:start w:val="1"/>
      <w:numFmt w:val="bullet"/>
      <w:lvlText w:val="●"/>
      <w:lvlJc w:val="left"/>
      <w:pPr>
        <w:ind w:left="2880" w:hanging="360"/>
      </w:pPr>
    </w:lvl>
    <w:lvl w:ilvl="4" w:tplc="FB2C4D9E">
      <w:start w:val="1"/>
      <w:numFmt w:val="bullet"/>
      <w:lvlText w:val="○"/>
      <w:lvlJc w:val="left"/>
      <w:pPr>
        <w:ind w:left="3600" w:hanging="360"/>
      </w:pPr>
    </w:lvl>
    <w:lvl w:ilvl="5" w:tplc="3C54B46E">
      <w:start w:val="1"/>
      <w:numFmt w:val="bullet"/>
      <w:lvlText w:val="■"/>
      <w:lvlJc w:val="left"/>
      <w:pPr>
        <w:ind w:left="4320" w:hanging="360"/>
      </w:pPr>
    </w:lvl>
    <w:lvl w:ilvl="6" w:tplc="5D4CB67C">
      <w:start w:val="1"/>
      <w:numFmt w:val="bullet"/>
      <w:lvlText w:val="●"/>
      <w:lvlJc w:val="left"/>
      <w:pPr>
        <w:ind w:left="5040" w:hanging="360"/>
      </w:pPr>
    </w:lvl>
    <w:lvl w:ilvl="7" w:tplc="2A9625D6">
      <w:start w:val="1"/>
      <w:numFmt w:val="bullet"/>
      <w:lvlText w:val="●"/>
      <w:lvlJc w:val="left"/>
      <w:pPr>
        <w:ind w:left="5760" w:hanging="360"/>
      </w:pPr>
    </w:lvl>
    <w:lvl w:ilvl="8" w:tplc="075A4AB8">
      <w:start w:val="1"/>
      <w:numFmt w:val="bullet"/>
      <w:lvlText w:val="●"/>
      <w:lvlJc w:val="left"/>
      <w:pPr>
        <w:ind w:left="6480" w:hanging="360"/>
      </w:pPr>
    </w:lvl>
  </w:abstractNum>
  <w:num w:numId="1" w16cid:durableId="1670938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C2E"/>
    <w:rsid w:val="00093B70"/>
    <w:rsid w:val="001D7E27"/>
    <w:rsid w:val="00351176"/>
    <w:rsid w:val="007A1291"/>
    <w:rsid w:val="00917E2C"/>
    <w:rsid w:val="00BD7C2E"/>
    <w:rsid w:val="00C3030E"/>
    <w:rsid w:val="00CC6F84"/>
    <w:rsid w:val="00E075A5"/>
    <w:rsid w:val="00FC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8D3777"/>
  <w15:docId w15:val="{98EA4982-3B36-46A9-A71F-65ED55C0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76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3511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直樹 石田</cp:lastModifiedBy>
  <cp:revision>8</cp:revision>
  <dcterms:created xsi:type="dcterms:W3CDTF">2026-08-07T08:03:00Z</dcterms:created>
  <dcterms:modified xsi:type="dcterms:W3CDTF">2026-08-07T08:04:00Z</dcterms:modified>
</cp:coreProperties>
</file>