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57E1C2" w14:textId="77777777" w:rsidR="00992C02" w:rsidRDefault="00992C02" w:rsidP="00992C02">
      <w:r>
        <w:rPr>
          <w:rFonts w:hint="eastAsia"/>
        </w:rPr>
        <w:t>G26014　西村和真</w:t>
      </w:r>
      <w:r>
        <w:br/>
        <w:t xml:space="preserve">  </w:t>
      </w:r>
      <w:r>
        <w:rPr>
          <w:rFonts w:hint="eastAsia"/>
        </w:rPr>
        <w:t>Q．</w:t>
      </w:r>
      <w:r>
        <w:t>現代の生命科学におけるバイオインフォマティクス（生命情報学）の役割とその重要性について述べよ。その上で、膨大な生命情報の中でも、なぜタンパク質間相互作用（PPI）を解明することが生体機能の理解や  医療・創薬において不可欠な重要性を持つのか、自らの考えを論じなさい。</w:t>
      </w:r>
    </w:p>
    <w:p w14:paraId="603F46F8" w14:textId="77777777" w:rsidR="00347125" w:rsidRPr="00992C02" w:rsidRDefault="00347125" w:rsidP="00347125"/>
    <w:p w14:paraId="69C237B3" w14:textId="4B286284" w:rsidR="00347125" w:rsidRDefault="00347125" w:rsidP="00347125">
      <w:r>
        <w:t xml:space="preserve">  </w:t>
      </w:r>
      <w:r>
        <w:rPr>
          <w:rFonts w:hint="eastAsia"/>
        </w:rPr>
        <w:t>A．</w:t>
      </w:r>
      <w:r>
        <w:t>現代の生命科学のおけるバイオインフォマティクスとは、生物に関する膨大なデータを解析し、法則や体系などを見つけ出して新しい知識を発見するものである。この知識発見を基に治療薬の開発や新素材の新燃料開発をする。重要性として、AIを使用して膨大なデータから見つけ出すため、普通数十年、数百年のかかる法則性や特殊性が早期に見つかり、</w:t>
      </w:r>
    </w:p>
    <w:p w14:paraId="7390DA12" w14:textId="7CBF573F" w:rsidR="00577931" w:rsidRDefault="00347125" w:rsidP="00347125">
      <w:r>
        <w:t xml:space="preserve"> 私の難病（AIGA）などの治療薬ができる可能性が劇的に高まり医療がかなり進歩すると考えた。また膨大な生命情報の中で、タンパク質間相互作用（PPI）を解明することが重要である。PPIはタンパク質が他の分子と相互作用することを指し、配列データベース、構造データベース、機能データベースと関連するタンパク質のIDをおたがいにデータベースに登録することによりAIを使用して配列・構造・機能の関係性を探ることである。</w:t>
      </w:r>
    </w:p>
    <w:p w14:paraId="49D15F80" w14:textId="54AAD756" w:rsidR="00347125" w:rsidRDefault="00347125" w:rsidP="00347125">
      <w:r>
        <w:t xml:space="preserve"> 　まず、人間の体や動物の体はDNAを基に作られている。</w:t>
      </w:r>
      <w:r w:rsidR="00347DC8">
        <w:rPr>
          <w:rFonts w:hint="eastAsia"/>
        </w:rPr>
        <w:t>つまり動物の設計図と言える。</w:t>
      </w:r>
      <w:r>
        <w:t>DNA転写されるとメッセンジャーRNAになり、そこから翻訳されアミノ酸配列  になり、エネルギー的に安定な立体構造に折りたためて形になり、分子機能の働きになる。立体構造となったタンパク質の配列、構造、機能</w:t>
      </w:r>
      <w:r w:rsidR="0025019F">
        <w:rPr>
          <w:rFonts w:hint="eastAsia"/>
        </w:rPr>
        <w:t>を</w:t>
      </w:r>
      <w:r>
        <w:t>AI</w:t>
      </w:r>
      <w:r w:rsidR="00AF4D09">
        <w:rPr>
          <w:rFonts w:hint="eastAsia"/>
        </w:rPr>
        <w:t>にて</w:t>
      </w:r>
      <w:r>
        <w:t>解析、予測することにより、分子機能の働きを発見し、配列情報から機能予測ができるのである。この応用例として、配列情報からの機能予測にて、新規エストロゲン受容体活性化制御分子（BIG3）と</w:t>
      </w:r>
      <w:proofErr w:type="spellStart"/>
      <w:r>
        <w:t>ERa</w:t>
      </w:r>
      <w:proofErr w:type="spellEnd"/>
      <w:r>
        <w:t>活性化抑制タンパク質（PHB2）の結合部位の予測にて、BIG３とPHB２の相互作用部位（PPI）の情報がなく実験が進められなかったが、予測されたBIG3由来のペプチドを投与すると既存抗がん剤のTamoxifenに耐性のある腫瘍に対しても効果があったことが実証されている。</w:t>
      </w:r>
    </w:p>
    <w:p w14:paraId="1A5F01DA" w14:textId="00EBEC78" w:rsidR="00347125" w:rsidRDefault="00347125" w:rsidP="00347125">
      <w:r>
        <w:t xml:space="preserve">  つまり、バイオインフォマティクスとは配列構造機能を明らかにして、法則をベースに応用として、いろんなデータベースや創薬を作って役立ていき、体の中のネットワークを明らかにして、生命科学や病気のメカニズムを解明していく分野であると結論付ける。</w:t>
      </w:r>
    </w:p>
    <w:p w14:paraId="47E4F790" w14:textId="49D6C45D" w:rsidR="00115D71" w:rsidRDefault="00347125" w:rsidP="00347125">
      <w:r>
        <w:t xml:space="preserve">  </w:t>
      </w:r>
    </w:p>
    <w:sectPr w:rsidR="00115D7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125"/>
    <w:rsid w:val="00115D71"/>
    <w:rsid w:val="0025019F"/>
    <w:rsid w:val="00347125"/>
    <w:rsid w:val="00347DC8"/>
    <w:rsid w:val="003D39D8"/>
    <w:rsid w:val="00577931"/>
    <w:rsid w:val="006C157C"/>
    <w:rsid w:val="00992C02"/>
    <w:rsid w:val="00AF4D09"/>
    <w:rsid w:val="00D643C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6D30A3B"/>
  <w15:chartTrackingRefBased/>
  <w15:docId w15:val="{E90E296B-FF7F-4268-8A2E-03F87DC01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4712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4712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47125"/>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47125"/>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4712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4712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4712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4712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4712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47125"/>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47125"/>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47125"/>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47125"/>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47125"/>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47125"/>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47125"/>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47125"/>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47125"/>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4712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471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471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471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47125"/>
    <w:pPr>
      <w:spacing w:before="160" w:after="160"/>
      <w:jc w:val="center"/>
    </w:pPr>
    <w:rPr>
      <w:i/>
      <w:iCs/>
      <w:color w:val="404040" w:themeColor="text1" w:themeTint="BF"/>
    </w:rPr>
  </w:style>
  <w:style w:type="character" w:customStyle="1" w:styleId="a8">
    <w:name w:val="引用文 (文字)"/>
    <w:basedOn w:val="a0"/>
    <w:link w:val="a7"/>
    <w:uiPriority w:val="29"/>
    <w:rsid w:val="00347125"/>
    <w:rPr>
      <w:i/>
      <w:iCs/>
      <w:color w:val="404040" w:themeColor="text1" w:themeTint="BF"/>
    </w:rPr>
  </w:style>
  <w:style w:type="paragraph" w:styleId="a9">
    <w:name w:val="List Paragraph"/>
    <w:basedOn w:val="a"/>
    <w:uiPriority w:val="34"/>
    <w:qFormat/>
    <w:rsid w:val="00347125"/>
    <w:pPr>
      <w:ind w:left="720"/>
      <w:contextualSpacing/>
    </w:pPr>
  </w:style>
  <w:style w:type="character" w:styleId="21">
    <w:name w:val="Intense Emphasis"/>
    <w:basedOn w:val="a0"/>
    <w:uiPriority w:val="21"/>
    <w:qFormat/>
    <w:rsid w:val="00347125"/>
    <w:rPr>
      <w:i/>
      <w:iCs/>
      <w:color w:val="0F4761" w:themeColor="accent1" w:themeShade="BF"/>
    </w:rPr>
  </w:style>
  <w:style w:type="paragraph" w:styleId="22">
    <w:name w:val="Intense Quote"/>
    <w:basedOn w:val="a"/>
    <w:next w:val="a"/>
    <w:link w:val="23"/>
    <w:uiPriority w:val="30"/>
    <w:qFormat/>
    <w:rsid w:val="003471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47125"/>
    <w:rPr>
      <w:i/>
      <w:iCs/>
      <w:color w:val="0F4761" w:themeColor="accent1" w:themeShade="BF"/>
    </w:rPr>
  </w:style>
  <w:style w:type="character" w:styleId="24">
    <w:name w:val="Intense Reference"/>
    <w:basedOn w:val="a0"/>
    <w:uiPriority w:val="32"/>
    <w:qFormat/>
    <w:rsid w:val="0034712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153</Words>
  <Characters>873</Characters>
  <Application>Microsoft Office Word</Application>
  <DocSecurity>0</DocSecurity>
  <Lines>7</Lines>
  <Paragraphs>2</Paragraphs>
  <ScaleCrop>false</ScaleCrop>
  <Company/>
  <LinksUpToDate>false</LinksUpToDate>
  <CharactersWithSpaces>1024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j22345nk</dc:creator>
  <cp:keywords/>
  <dc:description/>
  <cp:lastModifiedBy>j22345nk</cp:lastModifiedBy>
  <cp:revision>8</cp:revision>
  <dcterms:created xsi:type="dcterms:W3CDTF">2026-04-28T14:24:00Z</dcterms:created>
  <dcterms:modified xsi:type="dcterms:W3CDTF">2026-04-28T14:30:00Z</dcterms:modified>
</cp:coreProperties>
</file>