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36801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242027"/>
          <w:sz w:val="27"/>
          <w:szCs w:val="27"/>
        </w:rPr>
      </w:pPr>
      <w:r w:rsidRPr="00162711">
        <w:rPr>
          <w:rFonts w:ascii="Arial" w:eastAsia="Times New Roman" w:hAnsi="Arial" w:cs="Arial"/>
          <w:b/>
          <w:bCs/>
          <w:color w:val="242027"/>
          <w:sz w:val="27"/>
          <w:szCs w:val="27"/>
        </w:rPr>
        <w:t>Assignment 2 – Comparative Financial QA System: RAG vs Fine-Tuning</w:t>
      </w:r>
    </w:p>
    <w:p w14:paraId="6A39CD12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4"/>
        <w:rPr>
          <w:rFonts w:ascii="Arial" w:eastAsia="Times New Roman" w:hAnsi="Arial" w:cs="Arial"/>
          <w:color w:val="242027"/>
          <w:sz w:val="20"/>
          <w:szCs w:val="20"/>
        </w:rPr>
      </w:pPr>
      <w:r w:rsidRPr="00162711">
        <w:rPr>
          <w:rFonts w:ascii="Arial" w:eastAsia="Times New Roman" w:hAnsi="Arial" w:cs="Arial"/>
          <w:b/>
          <w:bCs/>
          <w:color w:val="242027"/>
          <w:sz w:val="20"/>
          <w:szCs w:val="20"/>
        </w:rPr>
        <w:t>Objective</w:t>
      </w:r>
    </w:p>
    <w:p w14:paraId="467D1C28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Develop and compare two systems for answering questions based on company financial statements (last two years):</w:t>
      </w:r>
    </w:p>
    <w:p w14:paraId="48AE0498" w14:textId="77777777" w:rsidR="00162711" w:rsidRPr="00162711" w:rsidRDefault="00162711" w:rsidP="0016271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Retrieval-Augmented Generation (RAG) Chatbot: Combines document retrieval and generative response.</w:t>
      </w:r>
    </w:p>
    <w:p w14:paraId="56F321CB" w14:textId="77777777" w:rsidR="00162711" w:rsidRPr="00162711" w:rsidRDefault="00162711" w:rsidP="0016271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Fine-Tuned Language Model (FT) Chatbot: Directly fine-tunes a small open-source language model on financial Q&amp;A.</w:t>
      </w:r>
    </w:p>
    <w:p w14:paraId="48645C23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Use the same financial data for both methods and perform a detailed comparison on accuracy, speed, and robustness.</w:t>
      </w:r>
    </w:p>
    <w:p w14:paraId="4D2F7A10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4"/>
        <w:rPr>
          <w:rFonts w:ascii="Arial" w:eastAsia="Times New Roman" w:hAnsi="Arial" w:cs="Arial"/>
          <w:color w:val="242027"/>
          <w:sz w:val="20"/>
          <w:szCs w:val="20"/>
        </w:rPr>
      </w:pPr>
      <w:r w:rsidRPr="00162711">
        <w:rPr>
          <w:rFonts w:ascii="Arial" w:eastAsia="Times New Roman" w:hAnsi="Arial" w:cs="Arial"/>
          <w:b/>
          <w:bCs/>
          <w:color w:val="242027"/>
          <w:sz w:val="20"/>
          <w:szCs w:val="20"/>
        </w:rPr>
        <w:t>Step-by-Step Tasks</w:t>
      </w:r>
    </w:p>
    <w:p w14:paraId="316A9F5D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color w:val="242027"/>
          <w:sz w:val="15"/>
          <w:szCs w:val="15"/>
        </w:rPr>
        <w:t> </w:t>
      </w:r>
    </w:p>
    <w:p w14:paraId="62708DAC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b/>
          <w:bCs/>
          <w:color w:val="242027"/>
          <w:sz w:val="15"/>
          <w:szCs w:val="15"/>
        </w:rPr>
        <w:t>1. Data Collection &amp; Preprocessing</w:t>
      </w:r>
    </w:p>
    <w:p w14:paraId="12F7E5FD" w14:textId="77777777" w:rsidR="00162711" w:rsidRPr="00162711" w:rsidRDefault="00162711" w:rsidP="0016271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Obtain financial statements for the last two years (publicly available or from a group member’s company).</w:t>
      </w:r>
    </w:p>
    <w:p w14:paraId="4B3EE0F8" w14:textId="77777777" w:rsidR="00162711" w:rsidRPr="00162711" w:rsidRDefault="00162711" w:rsidP="0016271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Convert documents (PDF, Excel, HTML) to plain text using OCR or appropriate parsers.</w:t>
      </w:r>
    </w:p>
    <w:p w14:paraId="46495D90" w14:textId="77777777" w:rsidR="00162711" w:rsidRPr="00162711" w:rsidRDefault="00162711" w:rsidP="0016271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Clean text by removing noise like headers, footers, and page numbers.</w:t>
      </w:r>
    </w:p>
    <w:p w14:paraId="0797447E" w14:textId="77777777" w:rsidR="00162711" w:rsidRPr="00162711" w:rsidRDefault="00162711" w:rsidP="0016271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Segment reports into logical sections (e.g., income statement, balance sheet).</w:t>
      </w:r>
    </w:p>
    <w:p w14:paraId="512B4DD2" w14:textId="77777777" w:rsidR="00162711" w:rsidRPr="00162711" w:rsidRDefault="00162711" w:rsidP="0016271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Construct at least 50 question-answer (Q/A) pairs reflecting the financial data.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05554609" w14:textId="77777777" w:rsidR="00162711" w:rsidRPr="00162711" w:rsidRDefault="00162711" w:rsidP="0016271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Example: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336C8B75" w14:textId="77777777" w:rsidR="00162711" w:rsidRPr="00162711" w:rsidRDefault="00162711" w:rsidP="00162711">
      <w:pPr>
        <w:numPr>
          <w:ilvl w:val="2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Q: What was the company’s revenue in 2023?</w:t>
      </w:r>
    </w:p>
    <w:p w14:paraId="662EC638" w14:textId="77777777" w:rsidR="00162711" w:rsidRPr="00162711" w:rsidRDefault="00162711" w:rsidP="00162711">
      <w:pPr>
        <w:numPr>
          <w:ilvl w:val="2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A: The company’s revenue in 2023 was $4.13 billion.</w:t>
      </w:r>
    </w:p>
    <w:p w14:paraId="2B772D75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color w:val="242027"/>
          <w:sz w:val="15"/>
          <w:szCs w:val="15"/>
        </w:rPr>
        <w:t> </w:t>
      </w:r>
    </w:p>
    <w:p w14:paraId="1617B68D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b/>
          <w:bCs/>
          <w:color w:val="242027"/>
          <w:sz w:val="15"/>
          <w:szCs w:val="15"/>
        </w:rPr>
        <w:t>2. Retrieval-Augmented Generation (RAG) System Implementation</w:t>
      </w:r>
    </w:p>
    <w:p w14:paraId="26C2F8EB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2.1 Data Processing</w:t>
      </w:r>
    </w:p>
    <w:p w14:paraId="20D423F8" w14:textId="77777777" w:rsidR="00162711" w:rsidRPr="00162711" w:rsidRDefault="00162711" w:rsidP="0016271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Split the cleaned text into chunks suitable for retrieval with at least two chunk sizes (e.g., 100 and 400 tokens).</w:t>
      </w:r>
    </w:p>
    <w:p w14:paraId="05749759" w14:textId="77777777" w:rsidR="00162711" w:rsidRPr="00162711" w:rsidRDefault="00162711" w:rsidP="0016271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Assign unique IDs and metadata to chunks.</w:t>
      </w:r>
    </w:p>
    <w:p w14:paraId="64DED1ED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2.2 Embedding &amp; Indexing</w:t>
      </w:r>
    </w:p>
    <w:p w14:paraId="53284B76" w14:textId="77777777" w:rsidR="00162711" w:rsidRPr="00162711" w:rsidRDefault="00162711" w:rsidP="0016271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Embed chunks using a small open-source sentence embedding model (e.g., all-MiniLM-L6-v2, E5-small-v2).</w:t>
      </w:r>
    </w:p>
    <w:p w14:paraId="4BE3C9F4" w14:textId="77777777" w:rsidR="00162711" w:rsidRPr="00162711" w:rsidRDefault="00162711" w:rsidP="0016271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Build: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7CC7788B" w14:textId="77777777" w:rsidR="00162711" w:rsidRPr="00162711" w:rsidRDefault="00162711" w:rsidP="00162711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Dense vector store (e.g., FAISS, 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ChromaDB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).</w:t>
      </w:r>
    </w:p>
    <w:p w14:paraId="0B6863B6" w14:textId="77777777" w:rsidR="00162711" w:rsidRPr="00162711" w:rsidRDefault="00162711" w:rsidP="00162711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Sparse index (BM25 or TF-IDF) for keyword retrieval.</w:t>
      </w:r>
    </w:p>
    <w:p w14:paraId="3EC5F04B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2.3 Hybrid Retrieval Pipeline</w:t>
      </w:r>
    </w:p>
    <w:p w14:paraId="4AA04968" w14:textId="77777777" w:rsidR="00162711" w:rsidRPr="00162711" w:rsidRDefault="00162711" w:rsidP="0016271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lastRenderedPageBreak/>
        <w:t>For each user query: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022D04A9" w14:textId="77777777" w:rsidR="00162711" w:rsidRPr="00162711" w:rsidRDefault="00162711" w:rsidP="00162711">
      <w:pPr>
        <w:numPr>
          <w:ilvl w:val="1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Preprocess (clean, lowercase, 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stopword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 removal).</w:t>
      </w:r>
    </w:p>
    <w:p w14:paraId="14186DC3" w14:textId="77777777" w:rsidR="00162711" w:rsidRPr="00162711" w:rsidRDefault="00162711" w:rsidP="00162711">
      <w:pPr>
        <w:numPr>
          <w:ilvl w:val="1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Generate query embedding.</w:t>
      </w:r>
    </w:p>
    <w:p w14:paraId="08378552" w14:textId="77777777" w:rsidR="00162711" w:rsidRPr="00162711" w:rsidRDefault="00162711" w:rsidP="00162711">
      <w:pPr>
        <w:numPr>
          <w:ilvl w:val="1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Retrieve top-N chunks from: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55025D1A" w14:textId="77777777" w:rsidR="00162711" w:rsidRPr="00162711" w:rsidRDefault="00162711" w:rsidP="00162711">
      <w:pPr>
        <w:numPr>
          <w:ilvl w:val="2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Dense retrieval (vector similarity).</w:t>
      </w:r>
    </w:p>
    <w:p w14:paraId="56BA7EC4" w14:textId="77777777" w:rsidR="00162711" w:rsidRPr="00162711" w:rsidRDefault="00162711" w:rsidP="00162711">
      <w:pPr>
        <w:numPr>
          <w:ilvl w:val="2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Sparse retrieval (BM25).</w:t>
      </w:r>
    </w:p>
    <w:p w14:paraId="4B9E1A9E" w14:textId="77777777" w:rsidR="00162711" w:rsidRPr="00162711" w:rsidRDefault="00162711" w:rsidP="00162711">
      <w:pPr>
        <w:numPr>
          <w:ilvl w:val="1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Combine results by union or weighted score fusion.</w:t>
      </w:r>
    </w:p>
    <w:p w14:paraId="0B6FEB14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2.4 Advanced RAG Technique (Select One)</w:t>
      </w:r>
    </w:p>
    <w:tbl>
      <w:tblPr>
        <w:tblW w:w="873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293"/>
        <w:gridCol w:w="4443"/>
      </w:tblGrid>
      <w:tr w:rsidR="00162711" w:rsidRPr="00162711" w14:paraId="1D6753C3" w14:textId="77777777" w:rsidTr="00162711">
        <w:trPr>
          <w:trHeight w:val="1005"/>
          <w:jc w:val="center"/>
        </w:trPr>
        <w:tc>
          <w:tcPr>
            <w:tcW w:w="0" w:type="auto"/>
            <w:vAlign w:val="center"/>
            <w:hideMark/>
          </w:tcPr>
          <w:p w14:paraId="5F9A2346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Remainder (Group Number mod 5)</w:t>
            </w:r>
          </w:p>
        </w:tc>
        <w:tc>
          <w:tcPr>
            <w:tcW w:w="0" w:type="auto"/>
            <w:vAlign w:val="center"/>
            <w:hideMark/>
          </w:tcPr>
          <w:p w14:paraId="3748196F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Technique</w:t>
            </w:r>
          </w:p>
        </w:tc>
        <w:tc>
          <w:tcPr>
            <w:tcW w:w="0" w:type="auto"/>
            <w:vAlign w:val="center"/>
            <w:hideMark/>
          </w:tcPr>
          <w:p w14:paraId="64048B78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62711" w:rsidRPr="00162711" w14:paraId="26615413" w14:textId="77777777" w:rsidTr="00162711">
        <w:trPr>
          <w:trHeight w:val="1725"/>
          <w:jc w:val="center"/>
        </w:trPr>
        <w:tc>
          <w:tcPr>
            <w:tcW w:w="0" w:type="auto"/>
            <w:vAlign w:val="center"/>
            <w:hideMark/>
          </w:tcPr>
          <w:p w14:paraId="2005192A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A31202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Multi-Stage Retrieval</w:t>
            </w:r>
          </w:p>
        </w:tc>
        <w:tc>
          <w:tcPr>
            <w:tcW w:w="0" w:type="auto"/>
            <w:vAlign w:val="center"/>
            <w:hideMark/>
          </w:tcPr>
          <w:p w14:paraId="50F6C7F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Stage 1: Broad retrieval; Stage 2: Re-rank candidates using a precise cross-encoder model.</w:t>
            </w:r>
          </w:p>
        </w:tc>
      </w:tr>
      <w:tr w:rsidR="00162711" w:rsidRPr="00162711" w14:paraId="123B295F" w14:textId="77777777" w:rsidTr="00162711">
        <w:trPr>
          <w:trHeight w:val="1725"/>
          <w:jc w:val="center"/>
        </w:trPr>
        <w:tc>
          <w:tcPr>
            <w:tcW w:w="0" w:type="auto"/>
            <w:vAlign w:val="center"/>
            <w:hideMark/>
          </w:tcPr>
          <w:p w14:paraId="7EE3297A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BB1F9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Chunk Merging &amp; Adaptive Retrieval</w:t>
            </w:r>
          </w:p>
        </w:tc>
        <w:tc>
          <w:tcPr>
            <w:tcW w:w="0" w:type="auto"/>
            <w:vAlign w:val="center"/>
            <w:hideMark/>
          </w:tcPr>
          <w:p w14:paraId="04B7977C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Dynamically merge adjacent chunks or adapt chunk size based on query complexity or length.</w:t>
            </w:r>
          </w:p>
        </w:tc>
      </w:tr>
      <w:tr w:rsidR="00162711" w:rsidRPr="00162711" w14:paraId="16A8EEE0" w14:textId="77777777" w:rsidTr="00162711">
        <w:trPr>
          <w:trHeight w:val="1365"/>
          <w:jc w:val="center"/>
        </w:trPr>
        <w:tc>
          <w:tcPr>
            <w:tcW w:w="0" w:type="auto"/>
            <w:vAlign w:val="center"/>
            <w:hideMark/>
          </w:tcPr>
          <w:p w14:paraId="02AED34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EBA28F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Re-Ranking with Cross-Encoders</w:t>
            </w:r>
          </w:p>
        </w:tc>
        <w:tc>
          <w:tcPr>
            <w:tcW w:w="0" w:type="auto"/>
            <w:vAlign w:val="center"/>
            <w:hideMark/>
          </w:tcPr>
          <w:p w14:paraId="75C80D08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Use a cross-encoder to re-rank top retrieved chunks based on query relevance.</w:t>
            </w:r>
          </w:p>
        </w:tc>
      </w:tr>
      <w:tr w:rsidR="00162711" w:rsidRPr="00162711" w14:paraId="72835DB1" w14:textId="77777777" w:rsidTr="00162711">
        <w:trPr>
          <w:trHeight w:val="1725"/>
          <w:jc w:val="center"/>
        </w:trPr>
        <w:tc>
          <w:tcPr>
            <w:tcW w:w="0" w:type="auto"/>
            <w:vAlign w:val="center"/>
            <w:hideMark/>
          </w:tcPr>
          <w:p w14:paraId="69E0BF32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13C75D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Hybrid Search (Sparse + Dense Retrieval)</w:t>
            </w:r>
          </w:p>
        </w:tc>
        <w:tc>
          <w:tcPr>
            <w:tcW w:w="0" w:type="auto"/>
            <w:vAlign w:val="center"/>
            <w:hideMark/>
          </w:tcPr>
          <w:p w14:paraId="07D431B3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Combine BM25 keyword search with dense vector retrieval for balanced recall and precision.</w:t>
            </w:r>
          </w:p>
        </w:tc>
      </w:tr>
      <w:tr w:rsidR="00162711" w:rsidRPr="00162711" w14:paraId="1EC39FFB" w14:textId="77777777" w:rsidTr="00162711">
        <w:trPr>
          <w:trHeight w:val="1725"/>
          <w:jc w:val="center"/>
        </w:trPr>
        <w:tc>
          <w:tcPr>
            <w:tcW w:w="0" w:type="auto"/>
            <w:vAlign w:val="center"/>
            <w:hideMark/>
          </w:tcPr>
          <w:p w14:paraId="34AE3BF3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3E9B7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Memory-Augmented Retrieval</w:t>
            </w:r>
          </w:p>
        </w:tc>
        <w:tc>
          <w:tcPr>
            <w:tcW w:w="0" w:type="auto"/>
            <w:vAlign w:val="center"/>
            <w:hideMark/>
          </w:tcPr>
          <w:p w14:paraId="4BDE0070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Supplement retrieval with a persistent memory bank of frequently asked or important Q&amp;A pairs.</w:t>
            </w:r>
          </w:p>
        </w:tc>
      </w:tr>
    </w:tbl>
    <w:p w14:paraId="51DD2B1C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b/>
          <w:bCs/>
          <w:color w:val="4F4C51"/>
          <w:sz w:val="19"/>
          <w:szCs w:val="19"/>
        </w:rPr>
        <w:t> </w:t>
      </w:r>
    </w:p>
    <w:p w14:paraId="2CCBC397" w14:textId="77777777" w:rsidR="00162711" w:rsidRPr="00162711" w:rsidRDefault="00162711" w:rsidP="00162711">
      <w:pPr>
        <w:numPr>
          <w:ilvl w:val="0"/>
          <w:numId w:val="6"/>
        </w:numPr>
        <w:shd w:val="clear" w:color="auto" w:fill="F8F9FA"/>
        <w:spacing w:after="0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lastRenderedPageBreak/>
        <w:t>Implement and document your assigned technique in detail.</w:t>
      </w:r>
    </w:p>
    <w:p w14:paraId="201B3958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2.5 Response Generation</w:t>
      </w:r>
    </w:p>
    <w:p w14:paraId="4F73B55E" w14:textId="77777777" w:rsidR="00162711" w:rsidRPr="00162711" w:rsidRDefault="00162711" w:rsidP="00162711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Use a small, open-source generative model (e.g., DistilGPT2, GPT-2 Small, Llama-2 7B if available).</w:t>
      </w:r>
    </w:p>
    <w:p w14:paraId="2501AD2B" w14:textId="77777777" w:rsidR="00162711" w:rsidRPr="00162711" w:rsidRDefault="00162711" w:rsidP="00162711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Concatenate retrieved passages and user query as input to generate the final answer.</w:t>
      </w:r>
    </w:p>
    <w:p w14:paraId="4C5D122D" w14:textId="77777777" w:rsidR="00162711" w:rsidRPr="00162711" w:rsidRDefault="00162711" w:rsidP="00162711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Limit total input tokens to the model context window.</w:t>
      </w:r>
    </w:p>
    <w:p w14:paraId="298F3419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2.6 Guardrail Implementation</w:t>
      </w:r>
    </w:p>
    <w:p w14:paraId="75CE5E33" w14:textId="77777777" w:rsidR="00162711" w:rsidRPr="00162711" w:rsidRDefault="00162711" w:rsidP="00162711">
      <w:pPr>
        <w:numPr>
          <w:ilvl w:val="0"/>
          <w:numId w:val="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Implement one guardrail: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0900B06F" w14:textId="77777777" w:rsidR="00162711" w:rsidRPr="00162711" w:rsidRDefault="00162711" w:rsidP="00162711">
      <w:pPr>
        <w:numPr>
          <w:ilvl w:val="1"/>
          <w:numId w:val="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Input-side: Validate queries to filter out irrelevant or harmful inputs.</w:t>
      </w:r>
    </w:p>
    <w:p w14:paraId="7A7D46FF" w14:textId="77777777" w:rsidR="00162711" w:rsidRPr="00162711" w:rsidRDefault="00162711" w:rsidP="00162711">
      <w:pPr>
        <w:numPr>
          <w:ilvl w:val="1"/>
          <w:numId w:val="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Output-side: Filter or flag hallucinated or non-factual outputs.</w:t>
      </w:r>
    </w:p>
    <w:p w14:paraId="33199914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2.7 Interface Development</w:t>
      </w:r>
    </w:p>
    <w:p w14:paraId="7812523A" w14:textId="77777777" w:rsidR="00162711" w:rsidRPr="00162711" w:rsidRDefault="00162711" w:rsidP="00162711">
      <w:pPr>
        <w:numPr>
          <w:ilvl w:val="0"/>
          <w:numId w:val="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Build a user interface (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Streamlit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, 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Gradio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, CLI, or GUI).</w:t>
      </w:r>
    </w:p>
    <w:p w14:paraId="71E98396" w14:textId="77777777" w:rsidR="00162711" w:rsidRPr="00162711" w:rsidRDefault="00162711" w:rsidP="00162711">
      <w:pPr>
        <w:numPr>
          <w:ilvl w:val="0"/>
          <w:numId w:val="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Features: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266A0FE6" w14:textId="77777777" w:rsidR="00162711" w:rsidRPr="00162711" w:rsidRDefault="00162711" w:rsidP="00162711">
      <w:pPr>
        <w:numPr>
          <w:ilvl w:val="1"/>
          <w:numId w:val="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Accept user query.</w:t>
      </w:r>
    </w:p>
    <w:p w14:paraId="4DF0AE84" w14:textId="77777777" w:rsidR="00162711" w:rsidRPr="00162711" w:rsidRDefault="00162711" w:rsidP="00162711">
      <w:pPr>
        <w:numPr>
          <w:ilvl w:val="1"/>
          <w:numId w:val="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Display answer, retrieval confidence score, method used, and response time.</w:t>
      </w:r>
    </w:p>
    <w:p w14:paraId="2563CE21" w14:textId="77777777" w:rsidR="00162711" w:rsidRPr="00162711" w:rsidRDefault="00162711" w:rsidP="00162711">
      <w:pPr>
        <w:numPr>
          <w:ilvl w:val="1"/>
          <w:numId w:val="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Allow switching between RAG and Fine-Tuned modes.</w:t>
      </w:r>
    </w:p>
    <w:p w14:paraId="00E7891B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color w:val="242027"/>
          <w:sz w:val="15"/>
          <w:szCs w:val="15"/>
        </w:rPr>
        <w:t> </w:t>
      </w:r>
    </w:p>
    <w:p w14:paraId="4D837E5D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b/>
          <w:bCs/>
          <w:color w:val="242027"/>
          <w:sz w:val="15"/>
          <w:szCs w:val="15"/>
        </w:rPr>
        <w:t>3. Fine-Tuned Model System Implementation</w:t>
      </w:r>
    </w:p>
    <w:p w14:paraId="4893A069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3.1 Q/A Dataset Preparation</w:t>
      </w:r>
    </w:p>
    <w:p w14:paraId="627DAD4A" w14:textId="77777777" w:rsidR="00162711" w:rsidRPr="00162711" w:rsidRDefault="00162711" w:rsidP="00162711">
      <w:pPr>
        <w:numPr>
          <w:ilvl w:val="0"/>
          <w:numId w:val="10"/>
        </w:numPr>
        <w:shd w:val="clear" w:color="auto" w:fill="F8F9FA"/>
        <w:spacing w:after="0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Use the same ~50 Q/A pairs as for RAG but convert into a fine-tuning dataset format.</w:t>
      </w:r>
    </w:p>
    <w:p w14:paraId="0A6DE539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3.2 Model Selection</w:t>
      </w:r>
    </w:p>
    <w:p w14:paraId="34FF806B" w14:textId="77777777" w:rsidR="00162711" w:rsidRPr="00162711" w:rsidRDefault="00162711" w:rsidP="00162711">
      <w:pPr>
        <w:numPr>
          <w:ilvl w:val="0"/>
          <w:numId w:val="1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Choose a small open-source language model suitable for fine-tuning: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48EE5200" w14:textId="77777777" w:rsidR="00162711" w:rsidRPr="00162711" w:rsidRDefault="00162711" w:rsidP="00162711">
      <w:pPr>
        <w:numPr>
          <w:ilvl w:val="1"/>
          <w:numId w:val="1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Examples: 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DistilBERT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, 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MiniLM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, GPT-2 Small/Medium, Llama-2 7B, Falcon 7B, Mistral 7B.</w:t>
      </w:r>
    </w:p>
    <w:p w14:paraId="79CCAEA0" w14:textId="77777777" w:rsidR="00162711" w:rsidRPr="00162711" w:rsidRDefault="00162711" w:rsidP="00162711">
      <w:pPr>
        <w:numPr>
          <w:ilvl w:val="0"/>
          <w:numId w:val="1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Ensure no use of closed or proprietary APIs.</w:t>
      </w:r>
    </w:p>
    <w:p w14:paraId="3C542E28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3.3 Baseline Benchmarking (Pre-Fine-Tuning)</w:t>
      </w:r>
    </w:p>
    <w:p w14:paraId="047B7C17" w14:textId="77777777" w:rsidR="00162711" w:rsidRPr="00162711" w:rsidRDefault="00162711" w:rsidP="00162711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Evaluate the pre-trained base model on at least 10 test questions.</w:t>
      </w:r>
    </w:p>
    <w:p w14:paraId="105443BE" w14:textId="77777777" w:rsidR="00162711" w:rsidRPr="00162711" w:rsidRDefault="00162711" w:rsidP="00162711">
      <w:pPr>
        <w:numPr>
          <w:ilvl w:val="0"/>
          <w:numId w:val="1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Record accuracy, confidence (if available), and inference speed.</w:t>
      </w:r>
    </w:p>
    <w:p w14:paraId="0BB78B25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3.4 Fine-Tuning</w:t>
      </w:r>
    </w:p>
    <w:p w14:paraId="1B61C9FC" w14:textId="77777777" w:rsidR="00162711" w:rsidRPr="00162711" w:rsidRDefault="00162711" w:rsidP="00162711">
      <w:pPr>
        <w:numPr>
          <w:ilvl w:val="0"/>
          <w:numId w:val="1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Fine-tune the selected model on your Q/A dataset.</w:t>
      </w:r>
    </w:p>
    <w:p w14:paraId="118E7D3A" w14:textId="77777777" w:rsidR="00162711" w:rsidRPr="00162711" w:rsidRDefault="00162711" w:rsidP="00162711">
      <w:pPr>
        <w:numPr>
          <w:ilvl w:val="0"/>
          <w:numId w:val="1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Log all hyperparameters: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2266C1C9" w14:textId="77777777" w:rsidR="00162711" w:rsidRPr="00162711" w:rsidRDefault="00162711" w:rsidP="00162711">
      <w:pPr>
        <w:numPr>
          <w:ilvl w:val="1"/>
          <w:numId w:val="1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Learning rate, batch size, number of epochs, compute setup (CPU/GPU).</w:t>
      </w:r>
    </w:p>
    <w:p w14:paraId="5B24F9D6" w14:textId="77777777" w:rsidR="00162711" w:rsidRPr="00162711" w:rsidRDefault="00162711" w:rsidP="00162711">
      <w:pPr>
        <w:numPr>
          <w:ilvl w:val="0"/>
          <w:numId w:val="1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Use efficient techniques as assigned (see next).</w:t>
      </w:r>
    </w:p>
    <w:p w14:paraId="34915AF6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3.5 Advanced Fine-Tuning Technique (Select One)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583"/>
        <w:gridCol w:w="4581"/>
      </w:tblGrid>
      <w:tr w:rsidR="00162711" w:rsidRPr="00162711" w14:paraId="6CE102AA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475B6F80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Remainder (Group Number mod 5)</w:t>
            </w:r>
          </w:p>
        </w:tc>
        <w:tc>
          <w:tcPr>
            <w:tcW w:w="0" w:type="auto"/>
            <w:vAlign w:val="center"/>
            <w:hideMark/>
          </w:tcPr>
          <w:p w14:paraId="19D15D1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Fine-Tuning Technique</w:t>
            </w:r>
          </w:p>
        </w:tc>
        <w:tc>
          <w:tcPr>
            <w:tcW w:w="0" w:type="auto"/>
            <w:vAlign w:val="center"/>
            <w:hideMark/>
          </w:tcPr>
          <w:p w14:paraId="0FEC074E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62711" w:rsidRPr="00162711" w14:paraId="10D25130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0F3030F7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D33B49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 Instruction Fine-Tuning</w:t>
            </w:r>
          </w:p>
        </w:tc>
        <w:tc>
          <w:tcPr>
            <w:tcW w:w="0" w:type="auto"/>
            <w:vAlign w:val="center"/>
            <w:hideMark/>
          </w:tcPr>
          <w:p w14:paraId="30964B4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Fine-tune on instruction-style Q/A pairs using supervised learning.</w:t>
            </w:r>
          </w:p>
        </w:tc>
      </w:tr>
      <w:tr w:rsidR="00162711" w:rsidRPr="00162711" w14:paraId="1A91F5B0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6F815DF9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FF1ADC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Adapter-Based Parameter-Efficient Tuning</w:t>
            </w:r>
          </w:p>
        </w:tc>
        <w:tc>
          <w:tcPr>
            <w:tcW w:w="0" w:type="auto"/>
            <w:vAlign w:val="center"/>
            <w:hideMark/>
          </w:tcPr>
          <w:p w14:paraId="65B63812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Tune small adapter modules inserted into base model to reduce training cost.</w:t>
            </w:r>
          </w:p>
        </w:tc>
      </w:tr>
      <w:tr w:rsidR="00162711" w:rsidRPr="00162711" w14:paraId="54151F20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6C8B3109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E506C7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Mixture-of-Experts Fine-Tuning</w:t>
            </w:r>
          </w:p>
        </w:tc>
        <w:tc>
          <w:tcPr>
            <w:tcW w:w="0" w:type="auto"/>
            <w:vAlign w:val="center"/>
            <w:hideMark/>
          </w:tcPr>
          <w:p w14:paraId="1741D856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Use multi-expert architectures for efficient fine-tuning and inference.</w:t>
            </w:r>
          </w:p>
        </w:tc>
      </w:tr>
      <w:tr w:rsidR="00162711" w:rsidRPr="00162711" w14:paraId="5D0998BA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4957FE3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BF8966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Retrieval-Augmented Fine-Tuning</w:t>
            </w:r>
          </w:p>
        </w:tc>
        <w:tc>
          <w:tcPr>
            <w:tcW w:w="0" w:type="auto"/>
            <w:vAlign w:val="center"/>
            <w:hideMark/>
          </w:tcPr>
          <w:p w14:paraId="0206E19B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Combine retrieval mechanisms with fine-tuning for improved knowledge grounding.</w:t>
            </w:r>
          </w:p>
        </w:tc>
      </w:tr>
      <w:tr w:rsidR="00162711" w:rsidRPr="00162711" w14:paraId="0F95D84E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5434F1DC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2F710C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Continual Learning / Domain Adaptation</w:t>
            </w:r>
          </w:p>
        </w:tc>
        <w:tc>
          <w:tcPr>
            <w:tcW w:w="0" w:type="auto"/>
            <w:vAlign w:val="center"/>
            <w:hideMark/>
          </w:tcPr>
          <w:p w14:paraId="4D1090F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Fine-tune incrementally on new financial data while preserving prior knowledge.</w:t>
            </w:r>
          </w:p>
        </w:tc>
      </w:tr>
    </w:tbl>
    <w:p w14:paraId="0297DEE3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b/>
          <w:bCs/>
          <w:color w:val="4F4C51"/>
          <w:sz w:val="19"/>
          <w:szCs w:val="19"/>
        </w:rPr>
        <w:t> </w:t>
      </w:r>
    </w:p>
    <w:p w14:paraId="174E66EF" w14:textId="77777777" w:rsidR="00162711" w:rsidRPr="00162711" w:rsidRDefault="00162711" w:rsidP="00162711">
      <w:pPr>
        <w:numPr>
          <w:ilvl w:val="0"/>
          <w:numId w:val="14"/>
        </w:numPr>
        <w:shd w:val="clear" w:color="auto" w:fill="F8F9FA"/>
        <w:spacing w:after="0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Implement and document the advanced fine-tuning method in the notebook.</w:t>
      </w:r>
    </w:p>
    <w:p w14:paraId="35CFA8B5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3.6 Guardrail Implementation</w:t>
      </w:r>
    </w:p>
    <w:p w14:paraId="7A87F5FA" w14:textId="77777777" w:rsidR="00162711" w:rsidRPr="00162711" w:rsidRDefault="00162711" w:rsidP="00162711">
      <w:pPr>
        <w:numPr>
          <w:ilvl w:val="0"/>
          <w:numId w:val="15"/>
        </w:numPr>
        <w:shd w:val="clear" w:color="auto" w:fill="F8F9FA"/>
        <w:spacing w:after="0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Implement one guardrail (input or output side, similar to RAG).</w:t>
      </w:r>
    </w:p>
    <w:p w14:paraId="4CF469F0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3.7 Interface Development</w:t>
      </w:r>
    </w:p>
    <w:p w14:paraId="5790E83D" w14:textId="77777777" w:rsidR="00162711" w:rsidRPr="00162711" w:rsidRDefault="00162711" w:rsidP="00162711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Integrate fine-tuned model into the same UI as RAG.</w:t>
      </w:r>
    </w:p>
    <w:p w14:paraId="6D2A5402" w14:textId="77777777" w:rsidR="00162711" w:rsidRPr="00162711" w:rsidRDefault="00162711" w:rsidP="00162711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Show: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0BE5C77E" w14:textId="77777777" w:rsidR="00162711" w:rsidRPr="00162711" w:rsidRDefault="00162711" w:rsidP="00162711">
      <w:pPr>
        <w:numPr>
          <w:ilvl w:val="1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Answer, confidence score, method name, inference time.</w:t>
      </w:r>
    </w:p>
    <w:p w14:paraId="0922DC82" w14:textId="77777777" w:rsidR="00162711" w:rsidRPr="00162711" w:rsidRDefault="00162711" w:rsidP="00162711">
      <w:pPr>
        <w:numPr>
          <w:ilvl w:val="1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Ability to switch between RAG and fine-tuned model.</w:t>
      </w:r>
    </w:p>
    <w:p w14:paraId="19720F64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color w:val="242027"/>
          <w:sz w:val="15"/>
          <w:szCs w:val="15"/>
        </w:rPr>
        <w:t> </w:t>
      </w:r>
    </w:p>
    <w:p w14:paraId="47C53097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b/>
          <w:bCs/>
          <w:color w:val="242027"/>
          <w:sz w:val="15"/>
          <w:szCs w:val="15"/>
        </w:rPr>
        <w:t>4. Testing, Evaluation &amp; Comparison</w:t>
      </w:r>
    </w:p>
    <w:p w14:paraId="72E5F2B6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4.1 Test Questions (Mandatory)</w:t>
      </w:r>
    </w:p>
    <w:p w14:paraId="7A9D127F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For both systems, ask three official questions:</w:t>
      </w:r>
    </w:p>
    <w:p w14:paraId="76DB7F01" w14:textId="77777777" w:rsidR="00162711" w:rsidRPr="00162711" w:rsidRDefault="00162711" w:rsidP="00162711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Relevant, high-confidence: Clear fact in data.</w:t>
      </w:r>
    </w:p>
    <w:p w14:paraId="5DA446B8" w14:textId="77777777" w:rsidR="00162711" w:rsidRPr="00162711" w:rsidRDefault="00162711" w:rsidP="00162711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Relevant, low-confidence: Ambiguous or sparse information.</w:t>
      </w:r>
    </w:p>
    <w:p w14:paraId="0239D657" w14:textId="77777777" w:rsidR="00162711" w:rsidRPr="00162711" w:rsidRDefault="00162711" w:rsidP="00162711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Irrelevant: Example: "What is the capital of France?"</w:t>
      </w:r>
    </w:p>
    <w:p w14:paraId="7FE084BE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4.2 Extended Evaluation</w:t>
      </w:r>
    </w:p>
    <w:p w14:paraId="6351759E" w14:textId="77777777" w:rsidR="00162711" w:rsidRPr="00162711" w:rsidRDefault="00162711" w:rsidP="00162711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Evaluate both systems on at least 10 different financial questions.</w:t>
      </w:r>
    </w:p>
    <w:p w14:paraId="471A2443" w14:textId="77777777" w:rsidR="00162711" w:rsidRPr="00162711" w:rsidRDefault="00162711" w:rsidP="00162711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For each system and question, record: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50EDED77" w14:textId="77777777" w:rsidR="00162711" w:rsidRPr="00162711" w:rsidRDefault="00162711" w:rsidP="00162711">
      <w:pPr>
        <w:numPr>
          <w:ilvl w:val="1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Real (ground-truth) answer</w:t>
      </w:r>
    </w:p>
    <w:p w14:paraId="52BBC0E0" w14:textId="77777777" w:rsidR="00162711" w:rsidRPr="00162711" w:rsidRDefault="00162711" w:rsidP="00162711">
      <w:pPr>
        <w:numPr>
          <w:ilvl w:val="1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Model-generated answer</w:t>
      </w:r>
    </w:p>
    <w:p w14:paraId="07E338A1" w14:textId="77777777" w:rsidR="00162711" w:rsidRPr="00162711" w:rsidRDefault="00162711" w:rsidP="00162711">
      <w:pPr>
        <w:numPr>
          <w:ilvl w:val="1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Confidence score (or probability if available)</w:t>
      </w:r>
    </w:p>
    <w:p w14:paraId="33003781" w14:textId="77777777" w:rsidR="00162711" w:rsidRPr="00162711" w:rsidRDefault="00162711" w:rsidP="00162711">
      <w:pPr>
        <w:numPr>
          <w:ilvl w:val="1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Response time (seconds)</w:t>
      </w:r>
    </w:p>
    <w:p w14:paraId="2A5E207D" w14:textId="77777777" w:rsidR="00162711" w:rsidRPr="00162711" w:rsidRDefault="00162711" w:rsidP="00162711">
      <w:pPr>
        <w:numPr>
          <w:ilvl w:val="1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Correctness (Y/N)</w:t>
      </w:r>
    </w:p>
    <w:p w14:paraId="78111FF7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4.3 Results Table Example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030"/>
        <w:gridCol w:w="1703"/>
        <w:gridCol w:w="1137"/>
        <w:gridCol w:w="850"/>
        <w:gridCol w:w="1383"/>
      </w:tblGrid>
      <w:tr w:rsidR="00162711" w:rsidRPr="00162711" w14:paraId="34C99BB7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44044EA7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44A2353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3A0C0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CEB6F1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F1167F9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69CE9226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Correct (Y/N)</w:t>
            </w:r>
          </w:p>
        </w:tc>
      </w:tr>
      <w:tr w:rsidR="00162711" w:rsidRPr="00162711" w14:paraId="631FF595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35678224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Revenue in 2023?</w:t>
            </w:r>
          </w:p>
        </w:tc>
        <w:tc>
          <w:tcPr>
            <w:tcW w:w="0" w:type="auto"/>
            <w:vAlign w:val="center"/>
            <w:hideMark/>
          </w:tcPr>
          <w:p w14:paraId="5EF85D9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92A703E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$4.02B</w:t>
            </w:r>
          </w:p>
        </w:tc>
        <w:tc>
          <w:tcPr>
            <w:tcW w:w="0" w:type="auto"/>
            <w:vAlign w:val="center"/>
            <w:hideMark/>
          </w:tcPr>
          <w:p w14:paraId="6C21024B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4961D62E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96281F2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162711" w:rsidRPr="00162711" w14:paraId="683A926A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5C1D38B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Revenue in 2023?</w:t>
            </w:r>
          </w:p>
        </w:tc>
        <w:tc>
          <w:tcPr>
            <w:tcW w:w="0" w:type="auto"/>
            <w:vAlign w:val="center"/>
            <w:hideMark/>
          </w:tcPr>
          <w:p w14:paraId="681560F3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Fine-Tune</w:t>
            </w:r>
          </w:p>
        </w:tc>
        <w:tc>
          <w:tcPr>
            <w:tcW w:w="0" w:type="auto"/>
            <w:vAlign w:val="center"/>
            <w:hideMark/>
          </w:tcPr>
          <w:p w14:paraId="17354B62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$4.13B</w:t>
            </w:r>
          </w:p>
        </w:tc>
        <w:tc>
          <w:tcPr>
            <w:tcW w:w="0" w:type="auto"/>
            <w:vAlign w:val="center"/>
            <w:hideMark/>
          </w:tcPr>
          <w:p w14:paraId="7299A0CD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0ABACD24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3B5C8A83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162711" w:rsidRPr="00162711" w14:paraId="3853BDBC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2A0FC9A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products?</w:t>
            </w:r>
          </w:p>
        </w:tc>
        <w:tc>
          <w:tcPr>
            <w:tcW w:w="0" w:type="auto"/>
            <w:vAlign w:val="center"/>
            <w:hideMark/>
          </w:tcPr>
          <w:p w14:paraId="3AB79050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F2830F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13,000 units</w:t>
            </w:r>
          </w:p>
        </w:tc>
        <w:tc>
          <w:tcPr>
            <w:tcW w:w="0" w:type="auto"/>
            <w:vAlign w:val="center"/>
            <w:hideMark/>
          </w:tcPr>
          <w:p w14:paraId="33EA6C43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43481098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3EB17148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162711" w:rsidRPr="00162711" w14:paraId="01F60FA0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7FA2A252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products?</w:t>
            </w:r>
          </w:p>
        </w:tc>
        <w:tc>
          <w:tcPr>
            <w:tcW w:w="0" w:type="auto"/>
            <w:vAlign w:val="center"/>
            <w:hideMark/>
          </w:tcPr>
          <w:p w14:paraId="1D3A198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Fine-Tune</w:t>
            </w:r>
          </w:p>
        </w:tc>
        <w:tc>
          <w:tcPr>
            <w:tcW w:w="0" w:type="auto"/>
            <w:vAlign w:val="center"/>
            <w:hideMark/>
          </w:tcPr>
          <w:p w14:paraId="58F12B20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13,240 units</w:t>
            </w:r>
          </w:p>
        </w:tc>
        <w:tc>
          <w:tcPr>
            <w:tcW w:w="0" w:type="auto"/>
            <w:vAlign w:val="center"/>
            <w:hideMark/>
          </w:tcPr>
          <w:p w14:paraId="37104C7B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752ED11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135D6B9D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162711" w:rsidRPr="00162711" w14:paraId="704CCE95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57C21955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Capital of France?</w:t>
            </w:r>
          </w:p>
        </w:tc>
        <w:tc>
          <w:tcPr>
            <w:tcW w:w="0" w:type="auto"/>
            <w:vAlign w:val="center"/>
            <w:hideMark/>
          </w:tcPr>
          <w:p w14:paraId="4C52B22A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1B89CF66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Data not in scope</w:t>
            </w:r>
          </w:p>
        </w:tc>
        <w:tc>
          <w:tcPr>
            <w:tcW w:w="0" w:type="auto"/>
            <w:vAlign w:val="center"/>
            <w:hideMark/>
          </w:tcPr>
          <w:p w14:paraId="10E6433D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6CAE4410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74760FE6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162711" w:rsidRPr="00162711" w14:paraId="4426554B" w14:textId="77777777" w:rsidTr="00162711">
        <w:trPr>
          <w:jc w:val="center"/>
        </w:trPr>
        <w:tc>
          <w:tcPr>
            <w:tcW w:w="0" w:type="auto"/>
            <w:vAlign w:val="center"/>
            <w:hideMark/>
          </w:tcPr>
          <w:p w14:paraId="4D9E16D9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Capital of France?</w:t>
            </w:r>
          </w:p>
        </w:tc>
        <w:tc>
          <w:tcPr>
            <w:tcW w:w="0" w:type="auto"/>
            <w:vAlign w:val="center"/>
            <w:hideMark/>
          </w:tcPr>
          <w:p w14:paraId="44DF7240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Fine-Tune</w:t>
            </w:r>
          </w:p>
        </w:tc>
        <w:tc>
          <w:tcPr>
            <w:tcW w:w="0" w:type="auto"/>
            <w:vAlign w:val="center"/>
            <w:hideMark/>
          </w:tcPr>
          <w:p w14:paraId="4B2EDEE9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602A6C6E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68EA55B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396A7564" w14:textId="77777777" w:rsidR="00162711" w:rsidRPr="00162711" w:rsidRDefault="00162711" w:rsidP="00162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71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14:paraId="0DA30188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b/>
          <w:bCs/>
          <w:color w:val="4F4C51"/>
          <w:sz w:val="19"/>
          <w:szCs w:val="19"/>
        </w:rPr>
        <w:t> </w:t>
      </w:r>
    </w:p>
    <w:p w14:paraId="417E655F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4.4 Analysis</w:t>
      </w:r>
    </w:p>
    <w:p w14:paraId="2903B25F" w14:textId="77777777" w:rsidR="00162711" w:rsidRPr="00162711" w:rsidRDefault="00162711" w:rsidP="00162711">
      <w:pPr>
        <w:numPr>
          <w:ilvl w:val="0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Compare average inference speed and accuracy.</w:t>
      </w:r>
    </w:p>
    <w:p w14:paraId="0DDEBD95" w14:textId="77777777" w:rsidR="00162711" w:rsidRPr="00162711" w:rsidRDefault="00162711" w:rsidP="00162711">
      <w:pPr>
        <w:numPr>
          <w:ilvl w:val="0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Discuss: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351BB327" w14:textId="77777777" w:rsidR="00162711" w:rsidRPr="00162711" w:rsidRDefault="00162711" w:rsidP="00162711">
      <w:pPr>
        <w:numPr>
          <w:ilvl w:val="1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Strengths of RAG (e.g., adaptability, factual grounding).</w:t>
      </w:r>
    </w:p>
    <w:p w14:paraId="02B4B796" w14:textId="77777777" w:rsidR="00162711" w:rsidRPr="00162711" w:rsidRDefault="00162711" w:rsidP="00162711">
      <w:pPr>
        <w:numPr>
          <w:ilvl w:val="1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Strengths of Fine-Tuning (e.g., fluency, efficiency).</w:t>
      </w:r>
    </w:p>
    <w:p w14:paraId="69F3B5DA" w14:textId="77777777" w:rsidR="00162711" w:rsidRPr="00162711" w:rsidRDefault="00162711" w:rsidP="00162711">
      <w:pPr>
        <w:numPr>
          <w:ilvl w:val="1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Robustness to irrelevant queries.</w:t>
      </w:r>
    </w:p>
    <w:p w14:paraId="45946D86" w14:textId="77777777" w:rsidR="00162711" w:rsidRPr="00162711" w:rsidRDefault="00162711" w:rsidP="00162711">
      <w:pPr>
        <w:numPr>
          <w:ilvl w:val="1"/>
          <w:numId w:val="19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Practical trade-offs.</w:t>
      </w:r>
    </w:p>
    <w:p w14:paraId="6A3A8BCA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b/>
          <w:bCs/>
          <w:color w:val="242027"/>
          <w:sz w:val="15"/>
          <w:szCs w:val="15"/>
        </w:rPr>
        <w:t>5. Submission Requirements</w:t>
      </w:r>
    </w:p>
    <w:p w14:paraId="6311A39D" w14:textId="77777777" w:rsidR="00162711" w:rsidRPr="00162711" w:rsidRDefault="00162711" w:rsidP="00162711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Submit one ZIP file per group, with naming convention: Group_&lt;Number&gt;_RAG_vs_FT.zip.</w:t>
      </w:r>
    </w:p>
    <w:p w14:paraId="36BEB911" w14:textId="77777777" w:rsidR="00162711" w:rsidRPr="00162711" w:rsidRDefault="00162711" w:rsidP="00162711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ZIP must include: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4DCEA4C1" w14:textId="77777777" w:rsidR="00162711" w:rsidRPr="00162711" w:rsidRDefault="00162711" w:rsidP="00162711">
      <w:pPr>
        <w:numPr>
          <w:ilvl w:val="1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Python Notebook </w:t>
      </w:r>
      <w:proofErr w:type="gram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(.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ipynb</w:t>
      </w:r>
      <w:proofErr w:type="spellEnd"/>
      <w:proofErr w:type="gramEnd"/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 or .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py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) containing: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0B936951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Data processing steps.</w:t>
      </w:r>
    </w:p>
    <w:p w14:paraId="313BFCCD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Both RAG and fine-tuning implementations with markdown explanations.</w:t>
      </w:r>
    </w:p>
    <w:p w14:paraId="655E1D09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Advanced technique section for RAG and fine-tuning.</w:t>
      </w:r>
    </w:p>
    <w:p w14:paraId="668CD6EE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Testing and comparison tables.</w:t>
      </w:r>
    </w:p>
    <w:p w14:paraId="441E618C" w14:textId="77777777" w:rsidR="00162711" w:rsidRPr="00162711" w:rsidRDefault="00162711" w:rsidP="00162711">
      <w:pPr>
        <w:numPr>
          <w:ilvl w:val="1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PDF report with:</w:t>
      </w:r>
      <w:r w:rsidRPr="00162711">
        <w:rPr>
          <w:rFonts w:ascii="Arial" w:eastAsia="Times New Roman" w:hAnsi="Arial" w:cs="Arial"/>
          <w:color w:val="4F4C51"/>
          <w:sz w:val="19"/>
          <w:szCs w:val="19"/>
        </w:rPr>
        <w:br/>
      </w:r>
    </w:p>
    <w:p w14:paraId="5C90FFB7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3 screenshots showing test queries, answers, confidence scores, inference times, and method used.</w:t>
      </w:r>
    </w:p>
    <w:p w14:paraId="41AEF0BD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Summary comparison table.</w:t>
      </w:r>
    </w:p>
    <w:p w14:paraId="6F5653A8" w14:textId="77777777" w:rsidR="00162711" w:rsidRPr="00162711" w:rsidRDefault="00162711" w:rsidP="00162711">
      <w:pPr>
        <w:numPr>
          <w:ilvl w:val="2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Hosted app link (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Streamlit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/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Gradio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/etc.) for demonstration.</w:t>
      </w:r>
    </w:p>
    <w:p w14:paraId="5DD43B6E" w14:textId="77777777" w:rsidR="00162711" w:rsidRPr="00162711" w:rsidRDefault="00162711" w:rsidP="00162711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Use only open-source models and software; no proprietary APIs.</w:t>
      </w:r>
    </w:p>
    <w:p w14:paraId="31F8DE47" w14:textId="77777777" w:rsidR="00162711" w:rsidRPr="00162711" w:rsidRDefault="00162711" w:rsidP="00162711">
      <w:pPr>
        <w:numPr>
          <w:ilvl w:val="0"/>
          <w:numId w:val="20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Clearly comment and document all </w:t>
      </w:r>
      <w:hyperlink r:id="rId5" w:tooltip="Code" w:history="1">
        <w:r w:rsidRPr="00162711">
          <w:rPr>
            <w:rFonts w:ascii="Arial" w:eastAsia="Times New Roman" w:hAnsi="Arial" w:cs="Arial"/>
            <w:color w:val="0069CC"/>
            <w:sz w:val="19"/>
            <w:szCs w:val="19"/>
            <w:u w:val="single"/>
          </w:rPr>
          <w:t>code</w:t>
        </w:r>
      </w:hyperlink>
      <w:r w:rsidRPr="00162711">
        <w:rPr>
          <w:rFonts w:ascii="Arial" w:eastAsia="Times New Roman" w:hAnsi="Arial" w:cs="Arial"/>
          <w:color w:val="4F4C51"/>
          <w:sz w:val="19"/>
          <w:szCs w:val="19"/>
        </w:rPr>
        <w:t> and steps.</w:t>
      </w:r>
    </w:p>
    <w:p w14:paraId="3374122D" w14:textId="77777777" w:rsidR="00162711" w:rsidRPr="00162711" w:rsidRDefault="00162711" w:rsidP="00162711">
      <w:pPr>
        <w:shd w:val="clear" w:color="auto" w:fill="F8F9FA"/>
        <w:spacing w:after="100" w:afterAutospacing="1" w:line="240" w:lineRule="auto"/>
        <w:outlineLvl w:val="5"/>
        <w:rPr>
          <w:rFonts w:ascii="Arial" w:eastAsia="Times New Roman" w:hAnsi="Arial" w:cs="Arial"/>
          <w:color w:val="242027"/>
          <w:sz w:val="15"/>
          <w:szCs w:val="15"/>
        </w:rPr>
      </w:pPr>
      <w:r w:rsidRPr="00162711">
        <w:rPr>
          <w:rFonts w:ascii="Arial" w:eastAsia="Times New Roman" w:hAnsi="Arial" w:cs="Arial"/>
          <w:b/>
          <w:bCs/>
          <w:color w:val="242027"/>
          <w:sz w:val="15"/>
          <w:szCs w:val="15"/>
        </w:rPr>
        <w:t>Notes &amp; Recommendations</w:t>
      </w:r>
    </w:p>
    <w:p w14:paraId="06EA0DA9" w14:textId="77777777" w:rsidR="00162711" w:rsidRPr="00162711" w:rsidRDefault="00162711" w:rsidP="00162711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 xml:space="preserve">Feel free to use free or institutional GPU resources (Google </w:t>
      </w:r>
      <w:proofErr w:type="spellStart"/>
      <w:r w:rsidRPr="00162711">
        <w:rPr>
          <w:rFonts w:ascii="Arial" w:eastAsia="Times New Roman" w:hAnsi="Arial" w:cs="Arial"/>
          <w:color w:val="4F4C51"/>
          <w:sz w:val="19"/>
          <w:szCs w:val="19"/>
        </w:rPr>
        <w:t>Colab</w:t>
      </w:r>
      <w:proofErr w:type="spellEnd"/>
      <w:r w:rsidRPr="00162711">
        <w:rPr>
          <w:rFonts w:ascii="Arial" w:eastAsia="Times New Roman" w:hAnsi="Arial" w:cs="Arial"/>
          <w:color w:val="4F4C51"/>
          <w:sz w:val="19"/>
          <w:szCs w:val="19"/>
        </w:rPr>
        <w:t>, Kaggle, campus clusters).</w:t>
      </w:r>
    </w:p>
    <w:p w14:paraId="5C1AC08B" w14:textId="77777777" w:rsidR="00162711" w:rsidRPr="00162711" w:rsidRDefault="00162711" w:rsidP="00162711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The quantitative comparison and detailed documentation of both methods are critical for grading.</w:t>
      </w:r>
    </w:p>
    <w:p w14:paraId="09597E86" w14:textId="77777777" w:rsidR="00162711" w:rsidRPr="00162711" w:rsidRDefault="00162711" w:rsidP="00162711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Implementing clear guardrails is mandatory for responsible AI.</w:t>
      </w:r>
    </w:p>
    <w:p w14:paraId="49578EFB" w14:textId="77777777" w:rsidR="00162711" w:rsidRPr="00162711" w:rsidRDefault="00162711" w:rsidP="00162711">
      <w:pPr>
        <w:numPr>
          <w:ilvl w:val="0"/>
          <w:numId w:val="21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The UI should be user-friendly and clearly indicate which method is producing the answer.</w:t>
      </w:r>
    </w:p>
    <w:p w14:paraId="3F1504C8" w14:textId="77777777" w:rsidR="00162711" w:rsidRPr="00162711" w:rsidRDefault="00162711" w:rsidP="00162711">
      <w:pPr>
        <w:shd w:val="clear" w:color="auto" w:fill="F8F9FA"/>
        <w:spacing w:after="0" w:line="240" w:lineRule="auto"/>
        <w:rPr>
          <w:rFonts w:ascii="Arial" w:eastAsia="Times New Roman" w:hAnsi="Arial" w:cs="Arial"/>
          <w:color w:val="4F4C51"/>
          <w:sz w:val="19"/>
          <w:szCs w:val="19"/>
        </w:rPr>
      </w:pPr>
      <w:r w:rsidRPr="00162711">
        <w:rPr>
          <w:rFonts w:ascii="Arial" w:eastAsia="Times New Roman" w:hAnsi="Arial" w:cs="Arial"/>
          <w:color w:val="4F4C51"/>
          <w:sz w:val="19"/>
          <w:szCs w:val="19"/>
        </w:rPr>
        <w:t>This assignment aims to give you thorough hands-on experience in building and comparing two major retrieval and generation paradigms for specialized financial question answering with open-source technologies. Good luck!</w:t>
      </w:r>
    </w:p>
    <w:p w14:paraId="320E834D" w14:textId="77777777" w:rsidR="00396926" w:rsidRDefault="00396926"/>
    <w:sectPr w:rsidR="003969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04899"/>
    <w:multiLevelType w:val="multilevel"/>
    <w:tmpl w:val="917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2E1"/>
    <w:multiLevelType w:val="multilevel"/>
    <w:tmpl w:val="F9F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77D4"/>
    <w:multiLevelType w:val="multilevel"/>
    <w:tmpl w:val="9C2E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36082"/>
    <w:multiLevelType w:val="multilevel"/>
    <w:tmpl w:val="415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A5A2B"/>
    <w:multiLevelType w:val="multilevel"/>
    <w:tmpl w:val="BFF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713E7"/>
    <w:multiLevelType w:val="multilevel"/>
    <w:tmpl w:val="7832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08A9"/>
    <w:multiLevelType w:val="multilevel"/>
    <w:tmpl w:val="D17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55FE5"/>
    <w:multiLevelType w:val="multilevel"/>
    <w:tmpl w:val="63D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17075"/>
    <w:multiLevelType w:val="multilevel"/>
    <w:tmpl w:val="FA3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22661"/>
    <w:multiLevelType w:val="multilevel"/>
    <w:tmpl w:val="30D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3472A"/>
    <w:multiLevelType w:val="multilevel"/>
    <w:tmpl w:val="AF7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36CF9"/>
    <w:multiLevelType w:val="multilevel"/>
    <w:tmpl w:val="9B9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D2FE5"/>
    <w:multiLevelType w:val="multilevel"/>
    <w:tmpl w:val="486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D3FC3"/>
    <w:multiLevelType w:val="multilevel"/>
    <w:tmpl w:val="979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F2E47"/>
    <w:multiLevelType w:val="multilevel"/>
    <w:tmpl w:val="327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23E7D"/>
    <w:multiLevelType w:val="multilevel"/>
    <w:tmpl w:val="0D0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67DA9"/>
    <w:multiLevelType w:val="multilevel"/>
    <w:tmpl w:val="3C1C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879A6"/>
    <w:multiLevelType w:val="multilevel"/>
    <w:tmpl w:val="2AA2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388"/>
    <w:multiLevelType w:val="multilevel"/>
    <w:tmpl w:val="2CC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E1539"/>
    <w:multiLevelType w:val="multilevel"/>
    <w:tmpl w:val="A55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908E9"/>
    <w:multiLevelType w:val="multilevel"/>
    <w:tmpl w:val="F3F0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11"/>
  </w:num>
  <w:num w:numId="4">
    <w:abstractNumId w:val="15"/>
  </w:num>
  <w:num w:numId="5">
    <w:abstractNumId w:val="10"/>
  </w:num>
  <w:num w:numId="6">
    <w:abstractNumId w:val="12"/>
  </w:num>
  <w:num w:numId="7">
    <w:abstractNumId w:val="5"/>
  </w:num>
  <w:num w:numId="8">
    <w:abstractNumId w:val="19"/>
  </w:num>
  <w:num w:numId="9">
    <w:abstractNumId w:val="3"/>
  </w:num>
  <w:num w:numId="10">
    <w:abstractNumId w:val="7"/>
  </w:num>
  <w:num w:numId="11">
    <w:abstractNumId w:val="6"/>
  </w:num>
  <w:num w:numId="12">
    <w:abstractNumId w:val="14"/>
  </w:num>
  <w:num w:numId="13">
    <w:abstractNumId w:val="0"/>
  </w:num>
  <w:num w:numId="14">
    <w:abstractNumId w:val="4"/>
  </w:num>
  <w:num w:numId="15">
    <w:abstractNumId w:val="18"/>
  </w:num>
  <w:num w:numId="16">
    <w:abstractNumId w:val="9"/>
  </w:num>
  <w:num w:numId="17">
    <w:abstractNumId w:val="2"/>
  </w:num>
  <w:num w:numId="18">
    <w:abstractNumId w:val="1"/>
  </w:num>
  <w:num w:numId="19">
    <w:abstractNumId w:val="8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11"/>
    <w:rsid w:val="00162711"/>
    <w:rsid w:val="0039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19D7"/>
  <w15:chartTrackingRefBased/>
  <w15:docId w15:val="{F5C42A30-A814-4014-ACC9-F7EDF44C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2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1627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6271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2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6271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62711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1627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27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19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xila-aws.bits-pilani.ac.in/mod/resource/view.php?id=2586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1141</Words>
  <Characters>6509</Characters>
  <Application>Microsoft Office Word</Application>
  <DocSecurity>0</DocSecurity>
  <Lines>54</Lines>
  <Paragraphs>15</Paragraphs>
  <ScaleCrop>false</ScaleCrop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Srivastava</dc:creator>
  <cp:keywords/>
  <dc:description/>
  <cp:lastModifiedBy>Nishit Srivastava</cp:lastModifiedBy>
  <cp:revision>1</cp:revision>
  <dcterms:created xsi:type="dcterms:W3CDTF">2025-08-14T14:58:00Z</dcterms:created>
  <dcterms:modified xsi:type="dcterms:W3CDTF">2025-08-14T14:59:00Z</dcterms:modified>
</cp:coreProperties>
</file>