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1C69" w14:textId="77777777" w:rsidR="00113EEC" w:rsidRDefault="00000000">
      <w:pPr>
        <w:pStyle w:val="Heading1"/>
      </w:pPr>
      <w:r>
        <w:t>PostgreSQL SQL Operations Documentation</w:t>
      </w:r>
    </w:p>
    <w:p w14:paraId="229ECB47" w14:textId="7779A5E3" w:rsidR="00113EEC" w:rsidRDefault="00000000">
      <w:r>
        <w:t>Name: Nishita Nadimpalli</w:t>
      </w:r>
      <w:r>
        <w:br/>
        <w:t>Course: Data Science - FastAPI SQL Assignment</w:t>
      </w:r>
      <w:r>
        <w:br/>
      </w:r>
      <w:r w:rsidR="004A56BD">
        <w:t>UCID: nn436</w:t>
      </w:r>
    </w:p>
    <w:p w14:paraId="40E9222F" w14:textId="77777777" w:rsidR="00113EEC" w:rsidRDefault="00000000">
      <w:r>
        <w:t>This document provides a record of SQL operations executed in pgAdmin as part of the FastAPI Calculator Docker project. Each section includes the SQL command, its output, and a brief explanation of the operation performed.</w:t>
      </w:r>
    </w:p>
    <w:p w14:paraId="7313937C" w14:textId="5DB9DAA5" w:rsidR="004A56BD" w:rsidRPr="004A56BD" w:rsidRDefault="004A56BD">
      <w:pPr>
        <w:rPr>
          <w:b/>
          <w:bCs/>
          <w:color w:val="4F81BD" w:themeColor="accent1"/>
          <w:sz w:val="26"/>
          <w:szCs w:val="26"/>
        </w:rPr>
      </w:pPr>
      <w:r w:rsidRPr="004A56BD">
        <w:rPr>
          <w:b/>
          <w:bCs/>
          <w:color w:val="4F81BD" w:themeColor="accent1"/>
          <w:sz w:val="26"/>
          <w:szCs w:val="26"/>
        </w:rPr>
        <w:t>1.Create Table</w:t>
      </w:r>
    </w:p>
    <w:p w14:paraId="5DCB1C2B" w14:textId="1A91EFE8" w:rsidR="004A56BD" w:rsidRPr="004A56BD" w:rsidRDefault="004A56BD" w:rsidP="004A56BD">
      <w:pPr>
        <w:rPr>
          <w:lang w:val="en-IN"/>
        </w:rPr>
      </w:pPr>
      <w:r w:rsidRPr="004A56BD">
        <w:rPr>
          <w:lang w:val="en-IN"/>
        </w:rPr>
        <w:drawing>
          <wp:inline distT="0" distB="0" distL="0" distR="0" wp14:anchorId="6EDADFDD" wp14:editId="5DF4FCC5">
            <wp:extent cx="5486400" cy="3084830"/>
            <wp:effectExtent l="0" t="0" r="0" b="1270"/>
            <wp:docPr id="148010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0273" w14:textId="61A8867C" w:rsidR="004A56BD" w:rsidRDefault="004A56BD">
      <w:r w:rsidRPr="004A56BD">
        <w:lastRenderedPageBreak/>
        <w:drawing>
          <wp:inline distT="0" distB="0" distL="0" distR="0" wp14:anchorId="193C26EE" wp14:editId="33AE30CF">
            <wp:extent cx="1981477" cy="5249008"/>
            <wp:effectExtent l="0" t="0" r="0" b="0"/>
            <wp:docPr id="1006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322D" w14:textId="67BC1CE6" w:rsidR="00113EEC" w:rsidRDefault="004A56BD">
      <w:pPr>
        <w:pStyle w:val="Heading2"/>
      </w:pPr>
      <w:r>
        <w:t>2</w:t>
      </w:r>
      <w:r w:rsidR="00000000">
        <w:t>. Insert Records</w:t>
      </w:r>
    </w:p>
    <w:p w14:paraId="567EBEAA" w14:textId="77777777" w:rsidR="00113EEC" w:rsidRDefault="00000000">
      <w:r>
        <w:t>The following query inserts sample records into the 'calculations' table for users 'alice' and 'bob'. The 'ON CONFLICT' clause ensures duplicates are ignored.</w:t>
      </w:r>
    </w:p>
    <w:p w14:paraId="57656330" w14:textId="77777777" w:rsidR="00113EEC" w:rsidRDefault="00000000">
      <w:r>
        <w:rPr>
          <w:noProof/>
        </w:rPr>
        <w:lastRenderedPageBreak/>
        <w:drawing>
          <wp:inline distT="0" distB="0" distL="0" distR="0" wp14:anchorId="260E8AE7" wp14:editId="16F3968A">
            <wp:extent cx="5303520" cy="2986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408d76-f40c-4831-b8ba-234084aecc3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03B3" w14:textId="6CD2CC1C" w:rsidR="00113EEC" w:rsidRDefault="00113EEC"/>
    <w:p w14:paraId="40E9CD02" w14:textId="3CF1CC59" w:rsidR="00113EEC" w:rsidRDefault="004A56BD">
      <w:pPr>
        <w:pStyle w:val="Heading2"/>
      </w:pPr>
      <w:r>
        <w:t>3</w:t>
      </w:r>
      <w:r w:rsidR="00000000">
        <w:t>. Query Data</w:t>
      </w:r>
    </w:p>
    <w:p w14:paraId="646A9D8A" w14:textId="77777777" w:rsidR="00113EEC" w:rsidRDefault="00000000">
      <w:r>
        <w:t>The following screenshot shows results from selecting all records from both tables ('users' and 'calculations'), and a join query combining user and calculation data.</w:t>
      </w:r>
    </w:p>
    <w:p w14:paraId="692AB2D6" w14:textId="77777777" w:rsidR="00113EEC" w:rsidRDefault="00000000">
      <w:r>
        <w:rPr>
          <w:noProof/>
        </w:rPr>
        <w:drawing>
          <wp:inline distT="0" distB="0" distL="0" distR="0" wp14:anchorId="19E2DEB6" wp14:editId="2F86B6E6">
            <wp:extent cx="5303520" cy="2979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fef39d-f582-442d-b1bf-6ee8664f2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B7AD" w14:textId="41AA3F5E" w:rsidR="00113EEC" w:rsidRDefault="00113EEC"/>
    <w:p w14:paraId="10622BF6" w14:textId="69C1536B" w:rsidR="00113EEC" w:rsidRDefault="004A56BD">
      <w:pPr>
        <w:pStyle w:val="Heading2"/>
      </w:pPr>
      <w:r>
        <w:t>4</w:t>
      </w:r>
      <w:r w:rsidR="00000000">
        <w:t>. Update a Record</w:t>
      </w:r>
    </w:p>
    <w:p w14:paraId="213D341E" w14:textId="77777777" w:rsidR="00113EEC" w:rsidRDefault="00000000">
      <w:r>
        <w:t>This query updates the result value of an existing record in the 'calculations' table where the operation was 'add'.</w:t>
      </w:r>
    </w:p>
    <w:p w14:paraId="44051BC5" w14:textId="77777777" w:rsidR="00113EEC" w:rsidRDefault="00000000">
      <w:r>
        <w:rPr>
          <w:noProof/>
        </w:rPr>
        <w:lastRenderedPageBreak/>
        <w:drawing>
          <wp:inline distT="0" distB="0" distL="0" distR="0" wp14:anchorId="5E2353AB" wp14:editId="0C4DB738">
            <wp:extent cx="5303520" cy="2979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c04cb6-bfc9-4222-a151-68eab0d49a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661" w14:textId="731A450C" w:rsidR="00113EEC" w:rsidRDefault="004A56BD">
      <w:pPr>
        <w:pStyle w:val="Heading2"/>
      </w:pPr>
      <w:r>
        <w:t>5</w:t>
      </w:r>
      <w:r w:rsidR="00000000">
        <w:t>. Verify Updated Data</w:t>
      </w:r>
    </w:p>
    <w:p w14:paraId="02583A14" w14:textId="77777777" w:rsidR="00113EEC" w:rsidRDefault="00000000">
      <w:r>
        <w:t>This screenshot confirms that the updated result value appears in the 'calculations' table after the modification.</w:t>
      </w:r>
    </w:p>
    <w:p w14:paraId="0DB8C5A5" w14:textId="77777777" w:rsidR="00113EEC" w:rsidRDefault="00000000">
      <w:r>
        <w:rPr>
          <w:noProof/>
        </w:rPr>
        <w:drawing>
          <wp:inline distT="0" distB="0" distL="0" distR="0" wp14:anchorId="1C7A88A2" wp14:editId="23D8658D">
            <wp:extent cx="5303520" cy="2989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0765bf-2f88-436d-ae57-e221eb3ac4b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FD26" w14:textId="5C58E70D" w:rsidR="00113EEC" w:rsidRDefault="00113EEC"/>
    <w:p w14:paraId="303659BF" w14:textId="5F92A38C" w:rsidR="00113EEC" w:rsidRDefault="004A56BD">
      <w:pPr>
        <w:pStyle w:val="Heading2"/>
      </w:pPr>
      <w:r>
        <w:t>6</w:t>
      </w:r>
      <w:r w:rsidR="00000000">
        <w:t>. Delete a Record</w:t>
      </w:r>
    </w:p>
    <w:p w14:paraId="301DBE0B" w14:textId="77777777" w:rsidR="00113EEC" w:rsidRDefault="00000000">
      <w:r>
        <w:t>The following query deletes the record from the 'calculations' table where the operation was 'divide'.</w:t>
      </w:r>
    </w:p>
    <w:p w14:paraId="001074AE" w14:textId="77777777" w:rsidR="00113EEC" w:rsidRDefault="00000000">
      <w:r>
        <w:rPr>
          <w:noProof/>
        </w:rPr>
        <w:lastRenderedPageBreak/>
        <w:drawing>
          <wp:inline distT="0" distB="0" distL="0" distR="0" wp14:anchorId="3FBC9CA0" wp14:editId="41D18E20">
            <wp:extent cx="5303520" cy="2986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903a26-349e-454c-baa2-b6f9b925380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F208" w14:textId="2DB96759" w:rsidR="00113EEC" w:rsidRDefault="00113EEC"/>
    <w:p w14:paraId="7949E6EF" w14:textId="65C73F2C" w:rsidR="00113EEC" w:rsidRDefault="004A56BD">
      <w:pPr>
        <w:pStyle w:val="Heading2"/>
      </w:pPr>
      <w:r>
        <w:t>7</w:t>
      </w:r>
      <w:r w:rsidR="00000000">
        <w:t>. Final Data Verification</w:t>
      </w:r>
    </w:p>
    <w:p w14:paraId="232D5801" w14:textId="77777777" w:rsidR="00113EEC" w:rsidRDefault="00000000">
      <w:r>
        <w:t>The final query shows the updated state of tables after the delete operation — confirming only 'add' and 'multiply' remain.</w:t>
      </w:r>
    </w:p>
    <w:p w14:paraId="1D95E579" w14:textId="77777777" w:rsidR="00113EEC" w:rsidRDefault="00000000">
      <w:r>
        <w:rPr>
          <w:noProof/>
        </w:rPr>
        <w:drawing>
          <wp:inline distT="0" distB="0" distL="0" distR="0" wp14:anchorId="1F463FF6" wp14:editId="65108E24">
            <wp:extent cx="5303520" cy="2979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9b35b9-b96e-49a3-8f1e-c130a2dcda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14E6" w14:textId="6D9390F5" w:rsidR="00113EEC" w:rsidRDefault="00113EEC"/>
    <w:p w14:paraId="4ADB6909" w14:textId="77777777" w:rsidR="00113EEC" w:rsidRDefault="00000000">
      <w:pPr>
        <w:pStyle w:val="Heading2"/>
      </w:pPr>
      <w:r>
        <w:t>Conclusion</w:t>
      </w:r>
    </w:p>
    <w:p w14:paraId="5E5961EC" w14:textId="77777777" w:rsidR="00113EEC" w:rsidRDefault="00000000">
      <w:r>
        <w:t xml:space="preserve">All SQL operations (CREATE, INSERT, SELECT, UPDATE, DELETE, and JOIN) were executed successfully through pgAdmin. The PostgreSQL database integrated seamlessly with </w:t>
      </w:r>
      <w:r>
        <w:lastRenderedPageBreak/>
        <w:t>FastAPI and Docker Compose services. This validates the correct configuration and functional database interaction within the containerized setup.</w:t>
      </w:r>
    </w:p>
    <w:sectPr w:rsidR="00113E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053440">
    <w:abstractNumId w:val="8"/>
  </w:num>
  <w:num w:numId="2" w16cid:durableId="558059265">
    <w:abstractNumId w:val="6"/>
  </w:num>
  <w:num w:numId="3" w16cid:durableId="598834961">
    <w:abstractNumId w:val="5"/>
  </w:num>
  <w:num w:numId="4" w16cid:durableId="1587229122">
    <w:abstractNumId w:val="4"/>
  </w:num>
  <w:num w:numId="5" w16cid:durableId="603463698">
    <w:abstractNumId w:val="7"/>
  </w:num>
  <w:num w:numId="6" w16cid:durableId="1150751009">
    <w:abstractNumId w:val="3"/>
  </w:num>
  <w:num w:numId="7" w16cid:durableId="266814895">
    <w:abstractNumId w:val="2"/>
  </w:num>
  <w:num w:numId="8" w16cid:durableId="975069204">
    <w:abstractNumId w:val="1"/>
  </w:num>
  <w:num w:numId="9" w16cid:durableId="86167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EC"/>
    <w:rsid w:val="0015074B"/>
    <w:rsid w:val="0029639D"/>
    <w:rsid w:val="00326F90"/>
    <w:rsid w:val="004A56BD"/>
    <w:rsid w:val="005A2D26"/>
    <w:rsid w:val="008673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6148E"/>
  <w14:defaultImageDpi w14:val="300"/>
  <w15:docId w15:val="{410ED9A0-AAEB-4C34-8DB4-EB3BB627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Nadimpalli Nishita</cp:lastModifiedBy>
  <cp:revision>3</cp:revision>
  <dcterms:created xsi:type="dcterms:W3CDTF">2013-12-23T23:15:00Z</dcterms:created>
  <dcterms:modified xsi:type="dcterms:W3CDTF">2025-11-10T19:16:00Z</dcterms:modified>
  <cp:category/>
</cp:coreProperties>
</file>